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Ex1.xml" ContentType="application/vnd.ms-office.chartex+xml"/>
  <Override PartName="/word/charts/style3.xml" ContentType="application/vnd.ms-office.chartstyle+xml"/>
  <Override PartName="/word/charts/colors3.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Ex2.xml" ContentType="application/vnd.ms-office.chartex+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Ex3.xml" ContentType="application/vnd.ms-office.chartex+xml"/>
  <Override PartName="/word/charts/style7.xml" ContentType="application/vnd.ms-office.chartstyle+xml"/>
  <Override PartName="/word/charts/colors7.xml" ContentType="application/vnd.ms-office.chartcolorstyle+xml"/>
  <Override PartName="/word/charts/chart6.xml" ContentType="application/vnd.openxmlformats-officedocument.drawingml.chart+xml"/>
  <Override PartName="/word/charts/chartEx4.xml" ContentType="application/vnd.ms-office.chartex+xml"/>
  <Override PartName="/word/charts/style8.xml" ContentType="application/vnd.ms-office.chartstyle+xml"/>
  <Override PartName="/word/charts/colors8.xml" ContentType="application/vnd.ms-office.chartcolorstyle+xml"/>
  <Override PartName="/word/charts/chart7.xml" ContentType="application/vnd.openxmlformats-officedocument.drawingml.chart+xml"/>
  <Override PartName="/word/charts/chartEx5.xml" ContentType="application/vnd.ms-office.chartex+xml"/>
  <Override PartName="/word/charts/style9.xml" ContentType="application/vnd.ms-office.chartstyle+xml"/>
  <Override PartName="/word/charts/colors9.xml" ContentType="application/vnd.ms-office.chartcolorstyle+xml"/>
  <Override PartName="/word/charts/chart8.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9.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0.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1.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2.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3.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4.xml" ContentType="application/vnd.openxmlformats-officedocument.drawingml.chart+xml"/>
  <Override PartName="/word/charts/chart15.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9C360D" w14:textId="7B4A5A6B" w:rsidR="00D05101" w:rsidRPr="00714A5B" w:rsidRDefault="00D05101" w:rsidP="00812C24">
      <w:pPr>
        <w:tabs>
          <w:tab w:val="left" w:pos="7275"/>
        </w:tabs>
        <w:spacing w:after="0" w:line="276" w:lineRule="auto"/>
        <w:jc w:val="right"/>
        <w:rPr>
          <w:rFonts w:eastAsiaTheme="minorHAnsi"/>
          <w:sz w:val="20"/>
          <w:szCs w:val="20"/>
        </w:rPr>
      </w:pPr>
      <w:bookmarkStart w:id="0" w:name="_Toc387086036"/>
      <w:bookmarkStart w:id="1" w:name="_Toc387086345"/>
      <w:bookmarkStart w:id="2" w:name="_Toc388881774"/>
      <w:bookmarkStart w:id="3" w:name="_Toc418695869"/>
      <w:bookmarkStart w:id="4" w:name="_Toc418696007"/>
      <w:bookmarkStart w:id="5" w:name="_Toc482697117"/>
      <w:r>
        <w:rPr>
          <w:rFonts w:eastAsiaTheme="minorHAnsi"/>
          <w:b/>
          <w:sz w:val="20"/>
          <w:szCs w:val="20"/>
        </w:rPr>
        <w:tab/>
      </w:r>
      <w:r w:rsidRPr="00714A5B">
        <w:rPr>
          <w:rFonts w:eastAsiaTheme="minorHAnsi"/>
          <w:sz w:val="20"/>
          <w:szCs w:val="20"/>
        </w:rPr>
        <w:t xml:space="preserve">Предварительно утвержден решением Совета директоров ПАО «Русолово» </w:t>
      </w:r>
      <w:r w:rsidR="00B355CC">
        <w:rPr>
          <w:rFonts w:eastAsiaTheme="minorHAnsi"/>
          <w:sz w:val="20"/>
          <w:szCs w:val="20"/>
        </w:rPr>
        <w:t>10.04.2026</w:t>
      </w:r>
    </w:p>
    <w:p w14:paraId="6F616D6C" w14:textId="200AA25A" w:rsidR="00D05101" w:rsidRPr="00714A5B" w:rsidRDefault="00D05101" w:rsidP="00812C24">
      <w:pPr>
        <w:tabs>
          <w:tab w:val="left" w:pos="7275"/>
        </w:tabs>
        <w:spacing w:after="0" w:line="276" w:lineRule="auto"/>
        <w:jc w:val="right"/>
        <w:rPr>
          <w:rFonts w:eastAsiaTheme="minorHAnsi"/>
          <w:sz w:val="20"/>
          <w:szCs w:val="20"/>
        </w:rPr>
      </w:pPr>
      <w:r w:rsidRPr="00714A5B">
        <w:rPr>
          <w:rFonts w:eastAsiaTheme="minorHAnsi"/>
          <w:sz w:val="20"/>
          <w:szCs w:val="20"/>
        </w:rPr>
        <w:t xml:space="preserve"> (протокол №</w:t>
      </w:r>
      <w:r w:rsidR="00B355CC">
        <w:rPr>
          <w:rFonts w:eastAsiaTheme="minorHAnsi"/>
          <w:sz w:val="20"/>
          <w:szCs w:val="20"/>
        </w:rPr>
        <w:t xml:space="preserve"> 04</w:t>
      </w:r>
      <w:r w:rsidRPr="00714A5B">
        <w:rPr>
          <w:rFonts w:eastAsiaTheme="minorHAnsi"/>
          <w:sz w:val="20"/>
          <w:szCs w:val="20"/>
        </w:rPr>
        <w:t>/202</w:t>
      </w:r>
      <w:r w:rsidR="0061521A">
        <w:rPr>
          <w:rFonts w:eastAsiaTheme="minorHAnsi"/>
          <w:sz w:val="20"/>
          <w:szCs w:val="20"/>
        </w:rPr>
        <w:t>6</w:t>
      </w:r>
      <w:r w:rsidRPr="00714A5B">
        <w:rPr>
          <w:rFonts w:eastAsiaTheme="minorHAnsi"/>
          <w:sz w:val="20"/>
          <w:szCs w:val="20"/>
        </w:rPr>
        <w:t xml:space="preserve">-СД от </w:t>
      </w:r>
      <w:r w:rsidR="00B355CC">
        <w:rPr>
          <w:rFonts w:eastAsiaTheme="minorHAnsi"/>
          <w:sz w:val="20"/>
          <w:szCs w:val="20"/>
        </w:rPr>
        <w:t>13.04</w:t>
      </w:r>
      <w:r w:rsidR="0061521A">
        <w:rPr>
          <w:rFonts w:eastAsiaTheme="minorHAnsi"/>
          <w:sz w:val="20"/>
          <w:szCs w:val="20"/>
        </w:rPr>
        <w:t>.2026</w:t>
      </w:r>
      <w:r w:rsidRPr="00714A5B">
        <w:rPr>
          <w:rFonts w:eastAsiaTheme="minorHAnsi"/>
          <w:sz w:val="20"/>
          <w:szCs w:val="20"/>
        </w:rPr>
        <w:t>).</w:t>
      </w:r>
    </w:p>
    <w:p w14:paraId="4D5B8371" w14:textId="3E2929C9" w:rsidR="00D05101" w:rsidRPr="00714A5B" w:rsidRDefault="00D05101" w:rsidP="00812C24">
      <w:pPr>
        <w:tabs>
          <w:tab w:val="left" w:pos="7275"/>
        </w:tabs>
        <w:spacing w:after="0" w:line="276" w:lineRule="auto"/>
        <w:jc w:val="right"/>
        <w:rPr>
          <w:rFonts w:eastAsiaTheme="minorHAnsi"/>
          <w:sz w:val="20"/>
          <w:szCs w:val="20"/>
        </w:rPr>
      </w:pPr>
      <w:r w:rsidRPr="00714A5B">
        <w:rPr>
          <w:rFonts w:eastAsiaTheme="minorHAnsi"/>
          <w:sz w:val="20"/>
          <w:szCs w:val="20"/>
        </w:rPr>
        <w:t xml:space="preserve">Утвержден решением Общего собрания акционеров ПАО «Русолово» </w:t>
      </w:r>
      <w:r w:rsidR="0061521A">
        <w:rPr>
          <w:rFonts w:eastAsiaTheme="minorHAnsi"/>
          <w:sz w:val="20"/>
          <w:szCs w:val="20"/>
        </w:rPr>
        <w:t>__.__.2026</w:t>
      </w:r>
      <w:r w:rsidRPr="00714A5B">
        <w:rPr>
          <w:rFonts w:eastAsiaTheme="minorHAnsi"/>
          <w:sz w:val="20"/>
          <w:szCs w:val="20"/>
        </w:rPr>
        <w:t xml:space="preserve"> </w:t>
      </w:r>
    </w:p>
    <w:p w14:paraId="07AFBD5A" w14:textId="46B81CC0" w:rsidR="00D05101" w:rsidRPr="00714A5B" w:rsidRDefault="0061521A" w:rsidP="00812C24">
      <w:pPr>
        <w:tabs>
          <w:tab w:val="left" w:pos="7275"/>
        </w:tabs>
        <w:spacing w:after="0" w:line="276" w:lineRule="auto"/>
        <w:jc w:val="right"/>
        <w:rPr>
          <w:rFonts w:eastAsiaTheme="minorHAnsi"/>
          <w:sz w:val="20"/>
          <w:szCs w:val="20"/>
        </w:rPr>
      </w:pPr>
      <w:r>
        <w:rPr>
          <w:rFonts w:eastAsiaTheme="minorHAnsi"/>
          <w:sz w:val="20"/>
          <w:szCs w:val="20"/>
        </w:rPr>
        <w:t>(протокол №01/26</w:t>
      </w:r>
      <w:r w:rsidR="00D05101" w:rsidRPr="00714A5B">
        <w:rPr>
          <w:rFonts w:eastAsiaTheme="minorHAnsi"/>
          <w:sz w:val="20"/>
          <w:szCs w:val="20"/>
        </w:rPr>
        <w:t>-ОСА от</w:t>
      </w:r>
      <w:r>
        <w:rPr>
          <w:rFonts w:eastAsiaTheme="minorHAnsi"/>
          <w:sz w:val="20"/>
          <w:szCs w:val="20"/>
        </w:rPr>
        <w:t xml:space="preserve"> __.__.2026</w:t>
      </w:r>
      <w:r w:rsidR="00D05101" w:rsidRPr="00714A5B">
        <w:rPr>
          <w:rFonts w:eastAsiaTheme="minorHAnsi"/>
          <w:sz w:val="20"/>
          <w:szCs w:val="20"/>
        </w:rPr>
        <w:t>).</w:t>
      </w:r>
    </w:p>
    <w:p w14:paraId="26845DC3" w14:textId="77777777" w:rsidR="00D05101" w:rsidRPr="00714A5B" w:rsidRDefault="00D05101" w:rsidP="00812C24">
      <w:pPr>
        <w:tabs>
          <w:tab w:val="left" w:pos="7275"/>
        </w:tabs>
        <w:spacing w:after="0" w:line="276" w:lineRule="auto"/>
        <w:jc w:val="right"/>
        <w:rPr>
          <w:rFonts w:eastAsiaTheme="minorHAnsi"/>
          <w:sz w:val="20"/>
          <w:szCs w:val="20"/>
        </w:rPr>
      </w:pPr>
      <w:r w:rsidRPr="00714A5B">
        <w:rPr>
          <w:rFonts w:eastAsiaTheme="minorHAnsi"/>
          <w:sz w:val="20"/>
          <w:szCs w:val="20"/>
        </w:rPr>
        <w:t xml:space="preserve">Достоверность данных, представленных в годовом отчете, </w:t>
      </w:r>
    </w:p>
    <w:p w14:paraId="5497C359" w14:textId="59582B5C" w:rsidR="009D2251" w:rsidRPr="00714A5B" w:rsidRDefault="00D05101" w:rsidP="00812C24">
      <w:pPr>
        <w:tabs>
          <w:tab w:val="left" w:pos="7275"/>
        </w:tabs>
        <w:spacing w:after="0" w:line="276" w:lineRule="auto"/>
        <w:jc w:val="right"/>
        <w:rPr>
          <w:rFonts w:eastAsiaTheme="minorHAnsi"/>
          <w:sz w:val="20"/>
          <w:szCs w:val="20"/>
        </w:rPr>
      </w:pPr>
      <w:r w:rsidRPr="00714A5B">
        <w:rPr>
          <w:rFonts w:eastAsiaTheme="minorHAnsi"/>
          <w:sz w:val="20"/>
          <w:szCs w:val="20"/>
        </w:rPr>
        <w:t>подтверждена Ревизионной комиссией ПАО «Русолово»</w:t>
      </w:r>
    </w:p>
    <w:p w14:paraId="5D2E0692" w14:textId="77777777" w:rsidR="009D2251" w:rsidRPr="00961C7C" w:rsidRDefault="009D2251" w:rsidP="00812C24">
      <w:pPr>
        <w:spacing w:after="0" w:line="276" w:lineRule="auto"/>
        <w:rPr>
          <w:rFonts w:eastAsiaTheme="minorHAnsi"/>
          <w:b/>
          <w:sz w:val="20"/>
          <w:szCs w:val="20"/>
        </w:rPr>
      </w:pPr>
    </w:p>
    <w:p w14:paraId="49BEF5B1" w14:textId="77777777" w:rsidR="009D2251" w:rsidRPr="00961C7C" w:rsidRDefault="009D2251" w:rsidP="00812C24">
      <w:pPr>
        <w:spacing w:after="0" w:line="276" w:lineRule="auto"/>
        <w:rPr>
          <w:rFonts w:eastAsiaTheme="minorHAnsi"/>
          <w:b/>
          <w:sz w:val="20"/>
          <w:szCs w:val="20"/>
        </w:rPr>
      </w:pPr>
    </w:p>
    <w:p w14:paraId="3DE45B4C" w14:textId="77777777" w:rsidR="009D2251" w:rsidRPr="00961C7C" w:rsidRDefault="009D2251" w:rsidP="00812C24">
      <w:pPr>
        <w:spacing w:after="0" w:line="276" w:lineRule="auto"/>
        <w:rPr>
          <w:rFonts w:eastAsiaTheme="minorHAnsi"/>
          <w:b/>
          <w:sz w:val="20"/>
          <w:szCs w:val="20"/>
        </w:rPr>
      </w:pPr>
    </w:p>
    <w:p w14:paraId="7C8F3DD6" w14:textId="77777777" w:rsidR="009D2251" w:rsidRPr="00961C7C" w:rsidRDefault="009D2251" w:rsidP="00812C24">
      <w:pPr>
        <w:spacing w:after="0" w:line="276" w:lineRule="auto"/>
        <w:rPr>
          <w:rFonts w:eastAsiaTheme="minorHAnsi"/>
          <w:b/>
          <w:sz w:val="20"/>
          <w:szCs w:val="20"/>
        </w:rPr>
      </w:pPr>
    </w:p>
    <w:p w14:paraId="1E4422AC" w14:textId="77777777" w:rsidR="009D2251" w:rsidRPr="00961C7C" w:rsidRDefault="009D2251" w:rsidP="00812C24">
      <w:pPr>
        <w:spacing w:after="0" w:line="276" w:lineRule="auto"/>
        <w:rPr>
          <w:rFonts w:eastAsiaTheme="minorHAnsi"/>
          <w:b/>
          <w:sz w:val="20"/>
          <w:szCs w:val="20"/>
        </w:rPr>
      </w:pPr>
      <w:bookmarkStart w:id="6" w:name="_GoBack"/>
      <w:bookmarkEnd w:id="6"/>
    </w:p>
    <w:p w14:paraId="36F2D190" w14:textId="77777777" w:rsidR="009D2251" w:rsidRPr="00961C7C" w:rsidRDefault="009D2251" w:rsidP="00812C24">
      <w:pPr>
        <w:spacing w:after="0" w:line="276" w:lineRule="auto"/>
        <w:rPr>
          <w:rFonts w:eastAsiaTheme="minorHAnsi"/>
          <w:b/>
          <w:sz w:val="20"/>
          <w:szCs w:val="20"/>
        </w:rPr>
      </w:pPr>
    </w:p>
    <w:p w14:paraId="1C5E5A2E" w14:textId="77777777" w:rsidR="009D2251" w:rsidRPr="00961C7C" w:rsidRDefault="009D2251" w:rsidP="00812C24">
      <w:pPr>
        <w:spacing w:after="0" w:line="276" w:lineRule="auto"/>
        <w:rPr>
          <w:rFonts w:eastAsiaTheme="minorHAnsi"/>
          <w:b/>
          <w:sz w:val="20"/>
          <w:szCs w:val="20"/>
        </w:rPr>
      </w:pPr>
    </w:p>
    <w:p w14:paraId="6AB65A85" w14:textId="77777777" w:rsidR="00097314" w:rsidRPr="00961C7C" w:rsidRDefault="00097314" w:rsidP="00812C24">
      <w:pPr>
        <w:spacing w:after="0" w:line="276" w:lineRule="auto"/>
        <w:rPr>
          <w:rFonts w:eastAsiaTheme="minorHAnsi"/>
          <w:b/>
          <w:sz w:val="20"/>
          <w:szCs w:val="20"/>
        </w:rPr>
      </w:pPr>
    </w:p>
    <w:p w14:paraId="70BB88EA" w14:textId="77777777" w:rsidR="00097314" w:rsidRPr="00961C7C" w:rsidRDefault="00097314" w:rsidP="00812C24">
      <w:pPr>
        <w:spacing w:after="0" w:line="276" w:lineRule="auto"/>
        <w:rPr>
          <w:rFonts w:eastAsiaTheme="minorHAnsi"/>
          <w:b/>
          <w:sz w:val="20"/>
          <w:szCs w:val="20"/>
        </w:rPr>
      </w:pPr>
    </w:p>
    <w:p w14:paraId="658068B9" w14:textId="77777777" w:rsidR="00097314" w:rsidRPr="00961C7C" w:rsidRDefault="00097314" w:rsidP="00812C24">
      <w:pPr>
        <w:spacing w:after="0" w:line="276" w:lineRule="auto"/>
        <w:rPr>
          <w:rFonts w:eastAsiaTheme="minorHAnsi"/>
          <w:b/>
          <w:sz w:val="20"/>
          <w:szCs w:val="20"/>
        </w:rPr>
      </w:pPr>
    </w:p>
    <w:p w14:paraId="0A3E7AD2" w14:textId="77777777" w:rsidR="00097314" w:rsidRPr="00961C7C" w:rsidRDefault="00097314" w:rsidP="00812C24">
      <w:pPr>
        <w:spacing w:after="0" w:line="276" w:lineRule="auto"/>
        <w:rPr>
          <w:rFonts w:eastAsiaTheme="minorHAnsi"/>
          <w:b/>
          <w:sz w:val="20"/>
          <w:szCs w:val="20"/>
        </w:rPr>
      </w:pPr>
    </w:p>
    <w:p w14:paraId="19FA7633" w14:textId="77777777" w:rsidR="00097314" w:rsidRPr="00961C7C" w:rsidRDefault="00097314" w:rsidP="00812C24">
      <w:pPr>
        <w:spacing w:after="0" w:line="276" w:lineRule="auto"/>
        <w:rPr>
          <w:rFonts w:eastAsiaTheme="minorHAnsi"/>
          <w:b/>
          <w:sz w:val="20"/>
          <w:szCs w:val="20"/>
        </w:rPr>
      </w:pPr>
    </w:p>
    <w:p w14:paraId="389546F0" w14:textId="77777777" w:rsidR="00097314" w:rsidRPr="00961C7C" w:rsidRDefault="00097314" w:rsidP="00812C24">
      <w:pPr>
        <w:spacing w:after="0" w:line="276" w:lineRule="auto"/>
        <w:rPr>
          <w:rFonts w:eastAsiaTheme="minorHAnsi"/>
          <w:b/>
          <w:sz w:val="20"/>
          <w:szCs w:val="20"/>
        </w:rPr>
      </w:pPr>
    </w:p>
    <w:p w14:paraId="51CF38CF" w14:textId="77777777" w:rsidR="00097314" w:rsidRPr="00961C7C" w:rsidRDefault="00097314" w:rsidP="00812C24">
      <w:pPr>
        <w:spacing w:after="0" w:line="276" w:lineRule="auto"/>
        <w:rPr>
          <w:rFonts w:eastAsiaTheme="minorHAnsi"/>
          <w:b/>
          <w:sz w:val="20"/>
          <w:szCs w:val="20"/>
        </w:rPr>
      </w:pPr>
    </w:p>
    <w:p w14:paraId="15C32BF4" w14:textId="77777777" w:rsidR="00097314" w:rsidRPr="00961C7C" w:rsidRDefault="00097314" w:rsidP="00812C24">
      <w:pPr>
        <w:spacing w:after="0" w:line="276" w:lineRule="auto"/>
        <w:rPr>
          <w:rFonts w:eastAsiaTheme="minorHAnsi"/>
          <w:b/>
          <w:sz w:val="20"/>
          <w:szCs w:val="20"/>
        </w:rPr>
      </w:pPr>
    </w:p>
    <w:p w14:paraId="7B79DF71" w14:textId="77777777" w:rsidR="00097314" w:rsidRPr="00961C7C" w:rsidRDefault="00097314" w:rsidP="00812C24">
      <w:pPr>
        <w:spacing w:after="0" w:line="276" w:lineRule="auto"/>
        <w:rPr>
          <w:rFonts w:eastAsiaTheme="minorHAnsi"/>
          <w:b/>
          <w:sz w:val="20"/>
          <w:szCs w:val="20"/>
        </w:rPr>
      </w:pPr>
    </w:p>
    <w:p w14:paraId="0D7DEDE9" w14:textId="77777777" w:rsidR="00097314" w:rsidRPr="00961C7C" w:rsidRDefault="00097314" w:rsidP="00812C24">
      <w:pPr>
        <w:spacing w:after="0" w:line="276" w:lineRule="auto"/>
        <w:rPr>
          <w:rFonts w:eastAsiaTheme="minorHAnsi"/>
          <w:b/>
          <w:sz w:val="20"/>
          <w:szCs w:val="20"/>
        </w:rPr>
      </w:pPr>
    </w:p>
    <w:p w14:paraId="218385D9" w14:textId="4476F6FA" w:rsidR="009D2251" w:rsidRPr="00961C7C" w:rsidRDefault="009D2251" w:rsidP="00812C24">
      <w:pPr>
        <w:spacing w:after="0" w:line="276" w:lineRule="auto"/>
        <w:rPr>
          <w:rFonts w:eastAsiaTheme="minorHAnsi"/>
          <w:b/>
          <w:sz w:val="32"/>
          <w:szCs w:val="20"/>
        </w:rPr>
      </w:pPr>
    </w:p>
    <w:p w14:paraId="4DB2A46E" w14:textId="77777777" w:rsidR="009D2251" w:rsidRPr="00961C7C" w:rsidRDefault="009D2251" w:rsidP="00812C24">
      <w:pPr>
        <w:spacing w:after="0" w:line="276" w:lineRule="auto"/>
        <w:jc w:val="center"/>
        <w:rPr>
          <w:rFonts w:eastAsiaTheme="minorHAnsi"/>
          <w:b/>
          <w:sz w:val="40"/>
          <w:szCs w:val="20"/>
        </w:rPr>
      </w:pPr>
    </w:p>
    <w:p w14:paraId="33009ED3" w14:textId="77777777" w:rsidR="00714A5B" w:rsidRDefault="009D2251" w:rsidP="00812C24">
      <w:pPr>
        <w:spacing w:after="0" w:line="276" w:lineRule="auto"/>
        <w:jc w:val="center"/>
        <w:rPr>
          <w:b/>
          <w:sz w:val="40"/>
          <w:szCs w:val="20"/>
        </w:rPr>
      </w:pPr>
      <w:r w:rsidRPr="00D05101">
        <w:rPr>
          <w:b/>
          <w:sz w:val="40"/>
          <w:szCs w:val="20"/>
        </w:rPr>
        <w:t xml:space="preserve">ГОДОВОЙ ОТЧЕТ </w:t>
      </w:r>
    </w:p>
    <w:p w14:paraId="595AFE8E" w14:textId="105828F0" w:rsidR="009D2251" w:rsidRPr="007E7E85" w:rsidRDefault="009D2251" w:rsidP="00812C24">
      <w:pPr>
        <w:spacing w:after="0" w:line="276" w:lineRule="auto"/>
        <w:jc w:val="center"/>
        <w:rPr>
          <w:b/>
          <w:sz w:val="40"/>
          <w:szCs w:val="20"/>
        </w:rPr>
      </w:pPr>
      <w:r w:rsidRPr="00D05101">
        <w:rPr>
          <w:b/>
          <w:sz w:val="40"/>
          <w:szCs w:val="20"/>
        </w:rPr>
        <w:t xml:space="preserve">ПАО «РУСОЛОВО» </w:t>
      </w:r>
      <w:r w:rsidR="00DD2767" w:rsidRPr="00D05101">
        <w:rPr>
          <w:b/>
          <w:sz w:val="40"/>
          <w:szCs w:val="20"/>
        </w:rPr>
        <w:t>ЗА 202</w:t>
      </w:r>
      <w:r w:rsidR="0061521A">
        <w:rPr>
          <w:b/>
          <w:sz w:val="40"/>
          <w:szCs w:val="20"/>
        </w:rPr>
        <w:t>5</w:t>
      </w:r>
      <w:r w:rsidRPr="00D05101">
        <w:rPr>
          <w:b/>
          <w:sz w:val="40"/>
          <w:szCs w:val="20"/>
        </w:rPr>
        <w:t xml:space="preserve"> ГОД</w:t>
      </w:r>
    </w:p>
    <w:p w14:paraId="12E46B53" w14:textId="77777777" w:rsidR="009D2251" w:rsidRPr="007E7E85" w:rsidRDefault="009D2251" w:rsidP="00812C24">
      <w:pPr>
        <w:spacing w:after="0" w:line="276" w:lineRule="auto"/>
        <w:rPr>
          <w:rFonts w:eastAsiaTheme="minorHAnsi"/>
          <w:b/>
          <w:sz w:val="32"/>
          <w:szCs w:val="20"/>
        </w:rPr>
      </w:pPr>
    </w:p>
    <w:p w14:paraId="5FF60B8B" w14:textId="77777777" w:rsidR="009D2251" w:rsidRPr="007E7E85" w:rsidRDefault="009D2251" w:rsidP="00812C24">
      <w:pPr>
        <w:spacing w:after="0" w:line="276" w:lineRule="auto"/>
        <w:rPr>
          <w:rFonts w:eastAsiaTheme="minorHAnsi"/>
          <w:b/>
          <w:sz w:val="32"/>
          <w:szCs w:val="20"/>
        </w:rPr>
      </w:pPr>
    </w:p>
    <w:p w14:paraId="7D25BCC4" w14:textId="77777777" w:rsidR="009D2251" w:rsidRPr="007E7E85" w:rsidRDefault="009D2251" w:rsidP="00812C24">
      <w:pPr>
        <w:spacing w:after="0" w:line="276" w:lineRule="auto"/>
        <w:rPr>
          <w:rFonts w:eastAsiaTheme="minorHAnsi"/>
          <w:b/>
          <w:sz w:val="32"/>
          <w:szCs w:val="20"/>
        </w:rPr>
      </w:pPr>
    </w:p>
    <w:p w14:paraId="2BC7B346" w14:textId="77777777" w:rsidR="009D2251" w:rsidRPr="007E7E85" w:rsidRDefault="009D2251" w:rsidP="00812C24">
      <w:pPr>
        <w:spacing w:after="0" w:line="276" w:lineRule="auto"/>
        <w:rPr>
          <w:rFonts w:eastAsiaTheme="minorHAnsi"/>
          <w:b/>
          <w:sz w:val="32"/>
          <w:szCs w:val="20"/>
        </w:rPr>
      </w:pPr>
    </w:p>
    <w:p w14:paraId="273558E0" w14:textId="77777777" w:rsidR="009D2251" w:rsidRPr="007E7E85" w:rsidRDefault="009D2251" w:rsidP="00812C24">
      <w:pPr>
        <w:spacing w:after="0" w:line="276" w:lineRule="auto"/>
        <w:rPr>
          <w:rFonts w:eastAsiaTheme="minorHAnsi"/>
          <w:b/>
          <w:sz w:val="32"/>
          <w:szCs w:val="20"/>
        </w:rPr>
      </w:pPr>
    </w:p>
    <w:p w14:paraId="449F580D" w14:textId="77777777" w:rsidR="009D2251" w:rsidRPr="007E7E85" w:rsidRDefault="009D2251" w:rsidP="00812C24">
      <w:pPr>
        <w:spacing w:after="0" w:line="276" w:lineRule="auto"/>
        <w:rPr>
          <w:rFonts w:eastAsiaTheme="minorHAnsi"/>
          <w:b/>
          <w:sz w:val="32"/>
          <w:szCs w:val="20"/>
        </w:rPr>
      </w:pPr>
    </w:p>
    <w:p w14:paraId="3001B9EC" w14:textId="77777777" w:rsidR="009D2251" w:rsidRPr="007E7E85" w:rsidRDefault="009D2251" w:rsidP="00812C24">
      <w:pPr>
        <w:spacing w:after="0" w:line="276" w:lineRule="auto"/>
        <w:rPr>
          <w:rFonts w:eastAsiaTheme="minorHAnsi"/>
          <w:b/>
          <w:sz w:val="32"/>
          <w:szCs w:val="20"/>
        </w:rPr>
      </w:pPr>
    </w:p>
    <w:p w14:paraId="4D466C59" w14:textId="77777777" w:rsidR="009D2251" w:rsidRPr="007E7E85" w:rsidRDefault="009D2251" w:rsidP="00812C24">
      <w:pPr>
        <w:spacing w:after="0" w:line="276" w:lineRule="auto"/>
        <w:rPr>
          <w:rFonts w:eastAsiaTheme="minorHAnsi"/>
          <w:b/>
          <w:sz w:val="32"/>
          <w:szCs w:val="20"/>
        </w:rPr>
      </w:pPr>
    </w:p>
    <w:p w14:paraId="21B77577" w14:textId="77777777" w:rsidR="009D2251" w:rsidRPr="007E7E85" w:rsidRDefault="009D2251" w:rsidP="00812C24">
      <w:pPr>
        <w:spacing w:after="0" w:line="276" w:lineRule="auto"/>
        <w:rPr>
          <w:rFonts w:eastAsiaTheme="minorHAnsi"/>
          <w:b/>
          <w:sz w:val="20"/>
          <w:szCs w:val="20"/>
        </w:rPr>
      </w:pPr>
    </w:p>
    <w:p w14:paraId="1622159F" w14:textId="77777777" w:rsidR="009D2251" w:rsidRPr="007E7E85" w:rsidRDefault="009D2251" w:rsidP="00812C24">
      <w:pPr>
        <w:spacing w:after="0" w:line="276" w:lineRule="auto"/>
        <w:rPr>
          <w:rFonts w:eastAsiaTheme="minorHAnsi"/>
          <w:b/>
          <w:sz w:val="20"/>
          <w:szCs w:val="20"/>
        </w:rPr>
      </w:pPr>
    </w:p>
    <w:p w14:paraId="34A441DD" w14:textId="77777777" w:rsidR="00332804" w:rsidRPr="007E7E85" w:rsidRDefault="00332804" w:rsidP="00812C24">
      <w:pPr>
        <w:spacing w:after="0" w:line="276" w:lineRule="auto"/>
        <w:rPr>
          <w:rFonts w:eastAsiaTheme="minorHAnsi"/>
          <w:b/>
          <w:sz w:val="20"/>
          <w:szCs w:val="20"/>
        </w:rPr>
      </w:pPr>
    </w:p>
    <w:p w14:paraId="1C7F919B" w14:textId="77777777" w:rsidR="00332804" w:rsidRPr="007E7E85" w:rsidRDefault="00332804" w:rsidP="00812C24">
      <w:pPr>
        <w:spacing w:after="0" w:line="276" w:lineRule="auto"/>
        <w:rPr>
          <w:rFonts w:eastAsiaTheme="minorHAnsi"/>
          <w:b/>
          <w:sz w:val="20"/>
          <w:szCs w:val="20"/>
        </w:rPr>
      </w:pPr>
    </w:p>
    <w:p w14:paraId="6501A460" w14:textId="77777777" w:rsidR="00332804" w:rsidRPr="007E7E85" w:rsidRDefault="00332804" w:rsidP="00812C24">
      <w:pPr>
        <w:spacing w:after="0" w:line="276" w:lineRule="auto"/>
        <w:rPr>
          <w:rFonts w:eastAsiaTheme="minorHAnsi"/>
          <w:b/>
          <w:sz w:val="20"/>
          <w:szCs w:val="20"/>
        </w:rPr>
      </w:pPr>
    </w:p>
    <w:p w14:paraId="0B0BD224" w14:textId="77777777" w:rsidR="009D2251" w:rsidRPr="007E7E85" w:rsidRDefault="009D2251" w:rsidP="00812C24">
      <w:pPr>
        <w:spacing w:after="0" w:line="276" w:lineRule="auto"/>
        <w:rPr>
          <w:rFonts w:eastAsiaTheme="minorHAnsi"/>
          <w:b/>
          <w:sz w:val="20"/>
          <w:szCs w:val="20"/>
        </w:rPr>
      </w:pPr>
    </w:p>
    <w:p w14:paraId="5F896BB2" w14:textId="77777777" w:rsidR="00E95352" w:rsidRPr="007E7E85" w:rsidRDefault="00E95352" w:rsidP="00812C24">
      <w:pPr>
        <w:spacing w:after="0" w:line="276" w:lineRule="auto"/>
        <w:rPr>
          <w:rFonts w:eastAsiaTheme="minorHAnsi"/>
          <w:b/>
          <w:sz w:val="20"/>
          <w:szCs w:val="20"/>
        </w:rPr>
      </w:pPr>
    </w:p>
    <w:p w14:paraId="35F5637B" w14:textId="77777777" w:rsidR="00097314" w:rsidRPr="007E7E85" w:rsidRDefault="00097314" w:rsidP="00812C24">
      <w:pPr>
        <w:spacing w:after="0" w:line="276" w:lineRule="auto"/>
        <w:rPr>
          <w:rFonts w:eastAsiaTheme="minorHAnsi"/>
          <w:b/>
          <w:sz w:val="20"/>
          <w:szCs w:val="20"/>
        </w:rPr>
      </w:pPr>
    </w:p>
    <w:p w14:paraId="21F63B07" w14:textId="77777777" w:rsidR="00332804" w:rsidRPr="007E7E85" w:rsidRDefault="00332804" w:rsidP="00812C24">
      <w:pPr>
        <w:spacing w:after="0" w:line="276" w:lineRule="auto"/>
        <w:rPr>
          <w:rFonts w:eastAsiaTheme="minorHAnsi"/>
          <w:b/>
          <w:sz w:val="20"/>
          <w:szCs w:val="20"/>
        </w:rPr>
      </w:pPr>
    </w:p>
    <w:p w14:paraId="4E60C76F" w14:textId="73A8AD3D" w:rsidR="00D05101" w:rsidRDefault="00D05101" w:rsidP="00812C24">
      <w:pPr>
        <w:spacing w:line="276" w:lineRule="auto"/>
        <w:rPr>
          <w:rFonts w:eastAsiaTheme="minorHAnsi"/>
          <w:b/>
          <w:sz w:val="20"/>
          <w:szCs w:val="20"/>
        </w:rPr>
      </w:pPr>
      <w:bookmarkStart w:id="7" w:name="_top"/>
      <w:bookmarkEnd w:id="7"/>
      <w:r>
        <w:rPr>
          <w:rFonts w:eastAsiaTheme="minorHAnsi"/>
          <w:b/>
          <w:sz w:val="20"/>
          <w:szCs w:val="20"/>
        </w:rPr>
        <w:br w:type="page"/>
      </w:r>
    </w:p>
    <w:p w14:paraId="290AE7A3" w14:textId="77777777" w:rsidR="00084439" w:rsidRPr="007E7E85" w:rsidRDefault="00084439" w:rsidP="00812C24">
      <w:pPr>
        <w:spacing w:after="0" w:line="276" w:lineRule="auto"/>
        <w:rPr>
          <w:rFonts w:eastAsiaTheme="minorHAnsi"/>
          <w:b/>
          <w:sz w:val="20"/>
          <w:szCs w:val="20"/>
        </w:rPr>
      </w:pPr>
    </w:p>
    <w:p w14:paraId="71CFCD28" w14:textId="77777777" w:rsidR="00780160" w:rsidRPr="007E7E85" w:rsidRDefault="00780160" w:rsidP="00812C24">
      <w:pPr>
        <w:spacing w:after="0" w:line="276" w:lineRule="auto"/>
        <w:rPr>
          <w:rFonts w:eastAsiaTheme="minorHAnsi" w:cs="Times New Roman"/>
          <w:b/>
          <w:caps/>
          <w:szCs w:val="20"/>
        </w:rPr>
      </w:pPr>
    </w:p>
    <w:p w14:paraId="20CD6540" w14:textId="77777777" w:rsidR="00615375" w:rsidRDefault="008A71F3" w:rsidP="00812C24">
      <w:pPr>
        <w:pStyle w:val="1"/>
      </w:pPr>
      <w:r w:rsidRPr="00615375">
        <w:t>О КОМПАНИИ</w:t>
      </w:r>
    </w:p>
    <w:p w14:paraId="16B9F0A5" w14:textId="77777777" w:rsidR="00615375" w:rsidRDefault="009112D4" w:rsidP="002977DA">
      <w:pPr>
        <w:pStyle w:val="1"/>
        <w:numPr>
          <w:ilvl w:val="1"/>
          <w:numId w:val="7"/>
        </w:numPr>
        <w:rPr>
          <w:b w:val="0"/>
          <w:bCs w:val="0"/>
          <w:sz w:val="24"/>
          <w:szCs w:val="24"/>
        </w:rPr>
      </w:pPr>
      <w:r w:rsidRPr="00615375">
        <w:rPr>
          <w:b w:val="0"/>
          <w:bCs w:val="0"/>
          <w:sz w:val="24"/>
          <w:szCs w:val="24"/>
        </w:rPr>
        <w:t>ГЕОГРАФИЯ ДЕЯТЕЛЬНОСТИ И КЛЮЧЕВЫЕ АКТИВЫ</w:t>
      </w:r>
    </w:p>
    <w:p w14:paraId="199334DA" w14:textId="77777777" w:rsidR="00615375" w:rsidRDefault="00353BA9" w:rsidP="002977DA">
      <w:pPr>
        <w:pStyle w:val="1"/>
        <w:numPr>
          <w:ilvl w:val="1"/>
          <w:numId w:val="7"/>
        </w:numPr>
        <w:rPr>
          <w:b w:val="0"/>
          <w:bCs w:val="0"/>
          <w:sz w:val="24"/>
          <w:szCs w:val="24"/>
        </w:rPr>
      </w:pPr>
      <w:r w:rsidRPr="00615375">
        <w:rPr>
          <w:b w:val="0"/>
          <w:bCs w:val="0"/>
          <w:sz w:val="24"/>
          <w:szCs w:val="24"/>
        </w:rPr>
        <w:t>БИЗНЕС-МОДЕЛ</w:t>
      </w:r>
      <w:r w:rsidR="00615375">
        <w:rPr>
          <w:b w:val="0"/>
          <w:bCs w:val="0"/>
          <w:sz w:val="24"/>
          <w:szCs w:val="24"/>
        </w:rPr>
        <w:t>ь</w:t>
      </w:r>
    </w:p>
    <w:p w14:paraId="29C269AA" w14:textId="50955842" w:rsidR="00EB383B" w:rsidRPr="0061521A" w:rsidRDefault="00EB383B" w:rsidP="002977DA">
      <w:pPr>
        <w:pStyle w:val="1"/>
        <w:numPr>
          <w:ilvl w:val="1"/>
          <w:numId w:val="7"/>
        </w:numPr>
        <w:rPr>
          <w:b w:val="0"/>
          <w:bCs w:val="0"/>
          <w:sz w:val="22"/>
          <w:szCs w:val="24"/>
        </w:rPr>
      </w:pPr>
      <w:r w:rsidRPr="0061521A">
        <w:rPr>
          <w:b w:val="0"/>
          <w:bCs w:val="0"/>
          <w:sz w:val="24"/>
        </w:rPr>
        <w:t xml:space="preserve">КЛЮЧЕВЫЕ СОБЫТИЯ </w:t>
      </w:r>
      <w:r w:rsidR="0061521A" w:rsidRPr="0061521A">
        <w:rPr>
          <w:b w:val="0"/>
          <w:bCs w:val="0"/>
          <w:sz w:val="24"/>
        </w:rPr>
        <w:t>2025</w:t>
      </w:r>
      <w:r w:rsidR="00974F75" w:rsidRPr="0061521A">
        <w:rPr>
          <w:b w:val="0"/>
          <w:bCs w:val="0"/>
          <w:sz w:val="24"/>
        </w:rPr>
        <w:t xml:space="preserve"> года</w:t>
      </w:r>
    </w:p>
    <w:p w14:paraId="09CA6309" w14:textId="34461282" w:rsidR="00982467" w:rsidRDefault="00EB383B" w:rsidP="00812C24">
      <w:pPr>
        <w:pStyle w:val="1"/>
      </w:pPr>
      <w:r w:rsidRPr="007E7E85">
        <w:t>СТРАТЕГИЧЕСКИЙ ОТЧЕТ</w:t>
      </w:r>
    </w:p>
    <w:p w14:paraId="36E5F468" w14:textId="77777777" w:rsidR="00982467" w:rsidRPr="00982467" w:rsidRDefault="00974F75" w:rsidP="002977DA">
      <w:pPr>
        <w:pStyle w:val="1"/>
        <w:numPr>
          <w:ilvl w:val="1"/>
          <w:numId w:val="7"/>
        </w:numPr>
        <w:rPr>
          <w:b w:val="0"/>
          <w:bCs w:val="0"/>
          <w:sz w:val="24"/>
          <w:szCs w:val="24"/>
        </w:rPr>
      </w:pPr>
      <w:r w:rsidRPr="00982467">
        <w:rPr>
          <w:b w:val="0"/>
          <w:bCs w:val="0"/>
          <w:sz w:val="24"/>
          <w:szCs w:val="24"/>
        </w:rPr>
        <w:t xml:space="preserve">ПРОЕКТЫ РАЗВИТИЯ </w:t>
      </w:r>
    </w:p>
    <w:p w14:paraId="0027F611" w14:textId="77777777" w:rsidR="00982467" w:rsidRPr="00982467" w:rsidRDefault="00D3540D" w:rsidP="002977DA">
      <w:pPr>
        <w:pStyle w:val="1"/>
        <w:numPr>
          <w:ilvl w:val="1"/>
          <w:numId w:val="7"/>
        </w:numPr>
        <w:rPr>
          <w:b w:val="0"/>
          <w:bCs w:val="0"/>
          <w:sz w:val="24"/>
          <w:szCs w:val="24"/>
        </w:rPr>
      </w:pPr>
      <w:r w:rsidRPr="00982467">
        <w:rPr>
          <w:b w:val="0"/>
          <w:bCs w:val="0"/>
          <w:sz w:val="24"/>
          <w:szCs w:val="24"/>
        </w:rPr>
        <w:t xml:space="preserve">ПОЛОЖЕНИЕ В ОТРАСЛИ </w:t>
      </w:r>
    </w:p>
    <w:p w14:paraId="05CA1E81" w14:textId="77777777" w:rsidR="00982467" w:rsidRPr="00982467" w:rsidRDefault="00B55096" w:rsidP="002977DA">
      <w:pPr>
        <w:pStyle w:val="1"/>
        <w:numPr>
          <w:ilvl w:val="1"/>
          <w:numId w:val="7"/>
        </w:numPr>
        <w:rPr>
          <w:b w:val="0"/>
          <w:bCs w:val="0"/>
          <w:sz w:val="24"/>
          <w:szCs w:val="24"/>
        </w:rPr>
      </w:pPr>
      <w:r w:rsidRPr="00982467">
        <w:rPr>
          <w:b w:val="0"/>
          <w:bCs w:val="0"/>
          <w:sz w:val="24"/>
          <w:szCs w:val="24"/>
        </w:rPr>
        <w:t xml:space="preserve">МИНЕРАЛЬНО-СЫРЬЕВАЯ БАЗА </w:t>
      </w:r>
    </w:p>
    <w:p w14:paraId="104D3E4F" w14:textId="77777777" w:rsidR="00982467" w:rsidRPr="00982467" w:rsidRDefault="00B55096" w:rsidP="002977DA">
      <w:pPr>
        <w:pStyle w:val="1"/>
        <w:numPr>
          <w:ilvl w:val="1"/>
          <w:numId w:val="7"/>
        </w:numPr>
        <w:rPr>
          <w:b w:val="0"/>
          <w:bCs w:val="0"/>
          <w:sz w:val="24"/>
          <w:szCs w:val="24"/>
        </w:rPr>
      </w:pPr>
      <w:r w:rsidRPr="00982467">
        <w:rPr>
          <w:b w:val="0"/>
          <w:bCs w:val="0"/>
          <w:sz w:val="24"/>
          <w:szCs w:val="24"/>
        </w:rPr>
        <w:t xml:space="preserve">ОПЕРАЦИОННЫЕ РЕЗУЛЬТАТЫ </w:t>
      </w:r>
    </w:p>
    <w:p w14:paraId="04255828" w14:textId="77777777" w:rsidR="00982467" w:rsidRPr="00982467" w:rsidRDefault="00B55096" w:rsidP="002977DA">
      <w:pPr>
        <w:pStyle w:val="1"/>
        <w:numPr>
          <w:ilvl w:val="1"/>
          <w:numId w:val="7"/>
        </w:numPr>
        <w:rPr>
          <w:b w:val="0"/>
          <w:bCs w:val="0"/>
          <w:sz w:val="24"/>
          <w:szCs w:val="24"/>
        </w:rPr>
      </w:pPr>
      <w:r w:rsidRPr="00982467">
        <w:rPr>
          <w:b w:val="0"/>
          <w:bCs w:val="0"/>
          <w:sz w:val="24"/>
          <w:szCs w:val="24"/>
        </w:rPr>
        <w:t xml:space="preserve">ЗАКУПОЧНАЯ ДЕЯТЕЛЬНОСТЬ </w:t>
      </w:r>
    </w:p>
    <w:p w14:paraId="593E1039" w14:textId="77777777" w:rsidR="00982467" w:rsidRPr="00982467" w:rsidRDefault="00B55096" w:rsidP="002977DA">
      <w:pPr>
        <w:pStyle w:val="1"/>
        <w:numPr>
          <w:ilvl w:val="1"/>
          <w:numId w:val="7"/>
        </w:numPr>
        <w:rPr>
          <w:b w:val="0"/>
          <w:bCs w:val="0"/>
          <w:sz w:val="24"/>
          <w:szCs w:val="24"/>
        </w:rPr>
      </w:pPr>
      <w:r w:rsidRPr="00982467">
        <w:rPr>
          <w:b w:val="0"/>
          <w:bCs w:val="0"/>
          <w:sz w:val="24"/>
          <w:szCs w:val="24"/>
        </w:rPr>
        <w:t xml:space="preserve">ФИНАНСОВЫЕ РЕЗУЛЬТАТЫ </w:t>
      </w:r>
    </w:p>
    <w:p w14:paraId="1B7A7719" w14:textId="77777777" w:rsidR="00982467" w:rsidRDefault="00B55096" w:rsidP="002977DA">
      <w:pPr>
        <w:pStyle w:val="1"/>
        <w:numPr>
          <w:ilvl w:val="1"/>
          <w:numId w:val="7"/>
        </w:numPr>
        <w:rPr>
          <w:b w:val="0"/>
          <w:bCs w:val="0"/>
          <w:sz w:val="24"/>
          <w:szCs w:val="24"/>
        </w:rPr>
      </w:pPr>
      <w:r w:rsidRPr="00982467">
        <w:rPr>
          <w:b w:val="0"/>
          <w:bCs w:val="0"/>
          <w:sz w:val="24"/>
          <w:szCs w:val="24"/>
        </w:rPr>
        <w:t xml:space="preserve">УПРАВЛЕНИЕ РИСКАМИ </w:t>
      </w:r>
    </w:p>
    <w:p w14:paraId="2D487045" w14:textId="77777777" w:rsidR="00982467" w:rsidRDefault="00B55096" w:rsidP="00812C24">
      <w:pPr>
        <w:pStyle w:val="1"/>
        <w:rPr>
          <w:sz w:val="24"/>
          <w:szCs w:val="24"/>
        </w:rPr>
      </w:pPr>
      <w:r w:rsidRPr="007E7E85">
        <w:t xml:space="preserve">УСТОЙЧИВОЕ РАЗВИТИЕ </w:t>
      </w:r>
    </w:p>
    <w:p w14:paraId="359FD407" w14:textId="77777777" w:rsidR="00982467" w:rsidRPr="00982467" w:rsidRDefault="00C14A5E" w:rsidP="002977DA">
      <w:pPr>
        <w:pStyle w:val="1"/>
        <w:numPr>
          <w:ilvl w:val="1"/>
          <w:numId w:val="7"/>
        </w:numPr>
        <w:rPr>
          <w:b w:val="0"/>
          <w:bCs w:val="0"/>
          <w:sz w:val="24"/>
          <w:szCs w:val="24"/>
        </w:rPr>
      </w:pPr>
      <w:r w:rsidRPr="00982467">
        <w:rPr>
          <w:b w:val="0"/>
          <w:bCs w:val="0"/>
          <w:sz w:val="24"/>
          <w:szCs w:val="24"/>
        </w:rPr>
        <w:t>Деловая этика и права человека</w:t>
      </w:r>
    </w:p>
    <w:p w14:paraId="143095E1" w14:textId="77777777" w:rsidR="00982467" w:rsidRPr="00982467" w:rsidRDefault="009F255C" w:rsidP="002977DA">
      <w:pPr>
        <w:pStyle w:val="1"/>
        <w:numPr>
          <w:ilvl w:val="1"/>
          <w:numId w:val="7"/>
        </w:numPr>
        <w:rPr>
          <w:b w:val="0"/>
          <w:bCs w:val="0"/>
          <w:sz w:val="24"/>
          <w:szCs w:val="24"/>
        </w:rPr>
      </w:pPr>
      <w:r w:rsidRPr="00982467">
        <w:rPr>
          <w:b w:val="0"/>
          <w:bCs w:val="0"/>
          <w:sz w:val="24"/>
          <w:szCs w:val="24"/>
        </w:rPr>
        <w:t>Наши сотрудникИ</w:t>
      </w:r>
    </w:p>
    <w:p w14:paraId="67B881DB" w14:textId="77777777" w:rsidR="00982467" w:rsidRPr="00982467" w:rsidRDefault="00643EFE" w:rsidP="002977DA">
      <w:pPr>
        <w:pStyle w:val="1"/>
        <w:numPr>
          <w:ilvl w:val="1"/>
          <w:numId w:val="7"/>
        </w:numPr>
        <w:rPr>
          <w:b w:val="0"/>
          <w:bCs w:val="0"/>
          <w:sz w:val="24"/>
          <w:szCs w:val="24"/>
        </w:rPr>
      </w:pPr>
      <w:r w:rsidRPr="00982467">
        <w:rPr>
          <w:b w:val="0"/>
          <w:bCs w:val="0"/>
          <w:sz w:val="24"/>
          <w:szCs w:val="24"/>
        </w:rPr>
        <w:t>ОХРАНА ТРУДА И ПРОМЫШЛЕННАЯ БЕЗОПАСНОСТЬ</w:t>
      </w:r>
    </w:p>
    <w:p w14:paraId="63CB5F05" w14:textId="77777777" w:rsidR="00982467" w:rsidRPr="00982467" w:rsidRDefault="00C14A5E" w:rsidP="002977DA">
      <w:pPr>
        <w:pStyle w:val="1"/>
        <w:numPr>
          <w:ilvl w:val="1"/>
          <w:numId w:val="7"/>
        </w:numPr>
        <w:rPr>
          <w:b w:val="0"/>
          <w:bCs w:val="0"/>
          <w:sz w:val="24"/>
          <w:szCs w:val="24"/>
        </w:rPr>
      </w:pPr>
      <w:r w:rsidRPr="00982467">
        <w:rPr>
          <w:b w:val="0"/>
          <w:bCs w:val="0"/>
          <w:sz w:val="24"/>
          <w:szCs w:val="24"/>
        </w:rPr>
        <w:t>Поддержка местных сообществ и БЛАГОТВОРИТЕЛЬНОСТЬ</w:t>
      </w:r>
      <w:r w:rsidR="00B0796B" w:rsidRPr="00982467">
        <w:rPr>
          <w:b w:val="0"/>
          <w:bCs w:val="0"/>
          <w:sz w:val="24"/>
          <w:szCs w:val="24"/>
        </w:rPr>
        <w:t xml:space="preserve"> </w:t>
      </w:r>
    </w:p>
    <w:p w14:paraId="34E466BB" w14:textId="77777777" w:rsidR="00982467" w:rsidRPr="00982467" w:rsidRDefault="00C14A5E" w:rsidP="002977DA">
      <w:pPr>
        <w:pStyle w:val="1"/>
        <w:numPr>
          <w:ilvl w:val="1"/>
          <w:numId w:val="7"/>
        </w:numPr>
        <w:rPr>
          <w:b w:val="0"/>
          <w:bCs w:val="0"/>
          <w:sz w:val="24"/>
          <w:szCs w:val="24"/>
        </w:rPr>
      </w:pPr>
      <w:r w:rsidRPr="00982467">
        <w:rPr>
          <w:b w:val="0"/>
          <w:bCs w:val="0"/>
          <w:sz w:val="24"/>
          <w:szCs w:val="24"/>
        </w:rPr>
        <w:t>Инновации и автоматизация</w:t>
      </w:r>
    </w:p>
    <w:p w14:paraId="35D95C8C" w14:textId="494BA77B" w:rsidR="00982467" w:rsidRDefault="00643EFE" w:rsidP="002977DA">
      <w:pPr>
        <w:pStyle w:val="1"/>
        <w:numPr>
          <w:ilvl w:val="1"/>
          <w:numId w:val="7"/>
        </w:numPr>
        <w:rPr>
          <w:b w:val="0"/>
          <w:bCs w:val="0"/>
          <w:sz w:val="24"/>
          <w:szCs w:val="24"/>
        </w:rPr>
      </w:pPr>
      <w:r w:rsidRPr="00982467">
        <w:rPr>
          <w:b w:val="0"/>
          <w:bCs w:val="0"/>
          <w:sz w:val="24"/>
          <w:szCs w:val="24"/>
        </w:rPr>
        <w:t>ИЗМЕНЕНИЕ КЛИМАТА И ЭНЕРГОЭФФЕКТИВНОСТЬ</w:t>
      </w:r>
    </w:p>
    <w:p w14:paraId="031180DD" w14:textId="3D09A3B0" w:rsidR="00E70CF4" w:rsidRPr="00982467" w:rsidRDefault="007602B3" w:rsidP="002977DA">
      <w:pPr>
        <w:pStyle w:val="1"/>
        <w:numPr>
          <w:ilvl w:val="1"/>
          <w:numId w:val="7"/>
        </w:numPr>
        <w:rPr>
          <w:b w:val="0"/>
          <w:bCs w:val="0"/>
          <w:sz w:val="24"/>
          <w:szCs w:val="24"/>
        </w:rPr>
      </w:pPr>
      <w:r w:rsidRPr="00982467">
        <w:rPr>
          <w:b w:val="0"/>
          <w:bCs w:val="0"/>
          <w:sz w:val="24"/>
          <w:szCs w:val="24"/>
        </w:rPr>
        <w:t>ОХРАНА ОКРУЖАЮЩЕЙ СРЕДЫ И ЭКОЛО</w:t>
      </w:r>
      <w:r w:rsidR="00BB79B2" w:rsidRPr="00982467">
        <w:rPr>
          <w:b w:val="0"/>
          <w:bCs w:val="0"/>
          <w:sz w:val="24"/>
          <w:szCs w:val="24"/>
        </w:rPr>
        <w:t>ГИЧЕСКАЯ ОТВЕТСТВЕННОСТЬ</w:t>
      </w:r>
    </w:p>
    <w:p w14:paraId="73E19CC2" w14:textId="77777777" w:rsidR="00982467" w:rsidRDefault="00CA349E" w:rsidP="00812C24">
      <w:pPr>
        <w:pStyle w:val="1"/>
      </w:pPr>
      <w:r w:rsidRPr="00615375">
        <w:t xml:space="preserve">КОРПОРАТИВНОЕ УПРАВЛЕНИЕ </w:t>
      </w:r>
    </w:p>
    <w:p w14:paraId="40F347D6" w14:textId="77777777" w:rsidR="00E65F33" w:rsidRPr="00E65F33" w:rsidRDefault="00CA349E" w:rsidP="002977DA">
      <w:pPr>
        <w:pStyle w:val="1"/>
        <w:numPr>
          <w:ilvl w:val="1"/>
          <w:numId w:val="7"/>
        </w:numPr>
        <w:rPr>
          <w:b w:val="0"/>
          <w:bCs w:val="0"/>
          <w:sz w:val="24"/>
          <w:szCs w:val="24"/>
        </w:rPr>
      </w:pPr>
      <w:r w:rsidRPr="00E65F33">
        <w:rPr>
          <w:b w:val="0"/>
          <w:bCs w:val="0"/>
          <w:sz w:val="24"/>
          <w:szCs w:val="24"/>
        </w:rPr>
        <w:t xml:space="preserve">СИСТЕМА КОРПОРАТИВНОГО УПРАВЛЕНИЯ </w:t>
      </w:r>
    </w:p>
    <w:p w14:paraId="58201E09" w14:textId="77777777" w:rsidR="00E65F33" w:rsidRPr="00E65F33" w:rsidRDefault="006C451C" w:rsidP="002977DA">
      <w:pPr>
        <w:pStyle w:val="1"/>
        <w:numPr>
          <w:ilvl w:val="1"/>
          <w:numId w:val="7"/>
        </w:numPr>
        <w:rPr>
          <w:b w:val="0"/>
          <w:bCs w:val="0"/>
          <w:sz w:val="24"/>
          <w:szCs w:val="24"/>
        </w:rPr>
      </w:pPr>
      <w:r w:rsidRPr="00E65F33">
        <w:rPr>
          <w:b w:val="0"/>
          <w:bCs w:val="0"/>
          <w:sz w:val="24"/>
          <w:szCs w:val="24"/>
        </w:rPr>
        <w:t xml:space="preserve">ОБЩЕЕ СОБРАНИЕ АКЦИОНЕРОВ </w:t>
      </w:r>
    </w:p>
    <w:p w14:paraId="7A23DCDE" w14:textId="77777777" w:rsidR="00E65F33" w:rsidRPr="00E65F33" w:rsidRDefault="00CA349E" w:rsidP="002977DA">
      <w:pPr>
        <w:pStyle w:val="1"/>
        <w:numPr>
          <w:ilvl w:val="1"/>
          <w:numId w:val="7"/>
        </w:numPr>
        <w:rPr>
          <w:b w:val="0"/>
          <w:bCs w:val="0"/>
          <w:sz w:val="24"/>
          <w:szCs w:val="24"/>
        </w:rPr>
      </w:pPr>
      <w:r w:rsidRPr="00E65F33">
        <w:rPr>
          <w:b w:val="0"/>
          <w:bCs w:val="0"/>
          <w:sz w:val="24"/>
          <w:szCs w:val="24"/>
        </w:rPr>
        <w:t>СОВЕТ ДИРЕКТОРОВ</w:t>
      </w:r>
      <w:r w:rsidR="000E455D" w:rsidRPr="00E65F33">
        <w:rPr>
          <w:b w:val="0"/>
          <w:bCs w:val="0"/>
          <w:sz w:val="24"/>
          <w:szCs w:val="24"/>
        </w:rPr>
        <w:t xml:space="preserve"> И КОМИТЕТЫ СОВЕТА ДИРЕКТОРОВ</w:t>
      </w:r>
      <w:r w:rsidR="006C451C" w:rsidRPr="00E65F33">
        <w:rPr>
          <w:b w:val="0"/>
          <w:bCs w:val="0"/>
          <w:sz w:val="24"/>
          <w:szCs w:val="24"/>
        </w:rPr>
        <w:t xml:space="preserve"> </w:t>
      </w:r>
    </w:p>
    <w:p w14:paraId="498D6EC3" w14:textId="77777777" w:rsidR="00E65F33" w:rsidRPr="00E65F33" w:rsidRDefault="00CA349E" w:rsidP="002977DA">
      <w:pPr>
        <w:pStyle w:val="1"/>
        <w:numPr>
          <w:ilvl w:val="1"/>
          <w:numId w:val="7"/>
        </w:numPr>
        <w:rPr>
          <w:b w:val="0"/>
          <w:bCs w:val="0"/>
          <w:sz w:val="24"/>
          <w:szCs w:val="24"/>
        </w:rPr>
      </w:pPr>
      <w:r w:rsidRPr="00E65F33">
        <w:rPr>
          <w:b w:val="0"/>
          <w:bCs w:val="0"/>
          <w:sz w:val="24"/>
          <w:szCs w:val="24"/>
        </w:rPr>
        <w:t>КОРПОРАТИВНЫЙ СЕКРЕТАРЬ</w:t>
      </w:r>
      <w:r w:rsidR="006C451C" w:rsidRPr="00E65F33">
        <w:rPr>
          <w:b w:val="0"/>
          <w:bCs w:val="0"/>
          <w:sz w:val="24"/>
          <w:szCs w:val="24"/>
        </w:rPr>
        <w:t xml:space="preserve"> </w:t>
      </w:r>
    </w:p>
    <w:p w14:paraId="1A5755B2" w14:textId="77777777" w:rsidR="00E65F33" w:rsidRPr="00E65F33" w:rsidRDefault="00CA349E" w:rsidP="002977DA">
      <w:pPr>
        <w:pStyle w:val="1"/>
        <w:numPr>
          <w:ilvl w:val="1"/>
          <w:numId w:val="7"/>
        </w:numPr>
        <w:rPr>
          <w:b w:val="0"/>
          <w:bCs w:val="0"/>
          <w:sz w:val="24"/>
          <w:szCs w:val="24"/>
        </w:rPr>
      </w:pPr>
      <w:r w:rsidRPr="00E65F33">
        <w:rPr>
          <w:b w:val="0"/>
          <w:bCs w:val="0"/>
          <w:sz w:val="24"/>
          <w:szCs w:val="24"/>
        </w:rPr>
        <w:t>ИСПОЛНИТЕЛЬНЫЕ ОРГАНЫ УПРАВЛЕНИЯ</w:t>
      </w:r>
      <w:r w:rsidR="006C451C" w:rsidRPr="00E65F33">
        <w:rPr>
          <w:b w:val="0"/>
          <w:bCs w:val="0"/>
          <w:sz w:val="24"/>
          <w:szCs w:val="24"/>
        </w:rPr>
        <w:t xml:space="preserve"> </w:t>
      </w:r>
    </w:p>
    <w:p w14:paraId="70F0CCED" w14:textId="60F2A11F" w:rsidR="00E65F33" w:rsidRPr="00E65F33" w:rsidRDefault="000E455D" w:rsidP="002977DA">
      <w:pPr>
        <w:pStyle w:val="1"/>
        <w:numPr>
          <w:ilvl w:val="1"/>
          <w:numId w:val="7"/>
        </w:numPr>
        <w:rPr>
          <w:b w:val="0"/>
          <w:bCs w:val="0"/>
          <w:sz w:val="24"/>
          <w:szCs w:val="24"/>
        </w:rPr>
      </w:pPr>
      <w:r w:rsidRPr="00E65F33">
        <w:rPr>
          <w:b w:val="0"/>
          <w:bCs w:val="0"/>
          <w:sz w:val="24"/>
          <w:szCs w:val="24"/>
        </w:rPr>
        <w:t>ВОЗНАГРАЖДЕНИЕ ОРГАНОВ УПРАВЛЕНИЯ</w:t>
      </w:r>
    </w:p>
    <w:p w14:paraId="26623323" w14:textId="77777777" w:rsidR="00E65F33" w:rsidRPr="00E65F33" w:rsidRDefault="000E455D" w:rsidP="002977DA">
      <w:pPr>
        <w:pStyle w:val="1"/>
        <w:numPr>
          <w:ilvl w:val="1"/>
          <w:numId w:val="7"/>
        </w:numPr>
        <w:rPr>
          <w:b w:val="0"/>
          <w:bCs w:val="0"/>
          <w:sz w:val="24"/>
          <w:szCs w:val="24"/>
        </w:rPr>
      </w:pPr>
      <w:r w:rsidRPr="00E65F33">
        <w:rPr>
          <w:b w:val="0"/>
          <w:bCs w:val="0"/>
          <w:sz w:val="24"/>
          <w:szCs w:val="24"/>
        </w:rPr>
        <w:t>ВНУТРЕННИЙ АУДИТ И КОНТРОЛ</w:t>
      </w:r>
      <w:r w:rsidR="00E65F33" w:rsidRPr="00E65F33">
        <w:rPr>
          <w:b w:val="0"/>
          <w:bCs w:val="0"/>
          <w:sz w:val="24"/>
          <w:szCs w:val="24"/>
        </w:rPr>
        <w:t>ь</w:t>
      </w:r>
    </w:p>
    <w:p w14:paraId="2FF04DC6" w14:textId="77777777" w:rsidR="00E65F33" w:rsidRPr="00E65F33" w:rsidRDefault="000E455D" w:rsidP="002977DA">
      <w:pPr>
        <w:pStyle w:val="1"/>
        <w:numPr>
          <w:ilvl w:val="1"/>
          <w:numId w:val="7"/>
        </w:numPr>
        <w:rPr>
          <w:b w:val="0"/>
          <w:bCs w:val="0"/>
          <w:sz w:val="24"/>
          <w:szCs w:val="24"/>
        </w:rPr>
      </w:pPr>
      <w:r w:rsidRPr="00E65F33">
        <w:rPr>
          <w:b w:val="0"/>
          <w:bCs w:val="0"/>
          <w:sz w:val="24"/>
          <w:szCs w:val="24"/>
        </w:rPr>
        <w:t>СИСТЕМА КОМПЛАЕНС</w:t>
      </w:r>
    </w:p>
    <w:p w14:paraId="0A6E4BAF" w14:textId="313DEE6B" w:rsidR="00E70CF4" w:rsidRPr="00E65F33" w:rsidRDefault="000E455D" w:rsidP="002977DA">
      <w:pPr>
        <w:pStyle w:val="1"/>
        <w:numPr>
          <w:ilvl w:val="1"/>
          <w:numId w:val="7"/>
        </w:numPr>
        <w:rPr>
          <w:b w:val="0"/>
          <w:bCs w:val="0"/>
          <w:sz w:val="24"/>
          <w:szCs w:val="24"/>
        </w:rPr>
      </w:pPr>
      <w:r w:rsidRPr="00E65F33">
        <w:rPr>
          <w:b w:val="0"/>
          <w:bCs w:val="0"/>
          <w:sz w:val="24"/>
          <w:szCs w:val="24"/>
        </w:rPr>
        <w:t>Развитие и совершенствование практики корпоративного управления</w:t>
      </w:r>
    </w:p>
    <w:p w14:paraId="4354F013" w14:textId="77777777" w:rsidR="00E65F33" w:rsidRDefault="0003499D" w:rsidP="00812C24">
      <w:pPr>
        <w:pStyle w:val="1"/>
      </w:pPr>
      <w:r w:rsidRPr="007E7E85">
        <w:t>АКЦИОНЕРНЫЙ КАПИТАЛ</w:t>
      </w:r>
    </w:p>
    <w:p w14:paraId="5CAC003D" w14:textId="77777777" w:rsidR="00E65F33" w:rsidRPr="00E65F33" w:rsidRDefault="0003499D" w:rsidP="002977DA">
      <w:pPr>
        <w:pStyle w:val="1"/>
        <w:numPr>
          <w:ilvl w:val="1"/>
          <w:numId w:val="7"/>
        </w:numPr>
        <w:rPr>
          <w:b w:val="0"/>
          <w:bCs w:val="0"/>
          <w:sz w:val="24"/>
          <w:szCs w:val="24"/>
        </w:rPr>
      </w:pPr>
      <w:r w:rsidRPr="00E65F33">
        <w:rPr>
          <w:b w:val="0"/>
          <w:bCs w:val="0"/>
          <w:sz w:val="24"/>
          <w:szCs w:val="24"/>
        </w:rPr>
        <w:t>структура акционерного капитала</w:t>
      </w:r>
    </w:p>
    <w:p w14:paraId="0040A462" w14:textId="77777777" w:rsidR="00E65F33" w:rsidRPr="00E65F33" w:rsidRDefault="00BB79B2" w:rsidP="002977DA">
      <w:pPr>
        <w:pStyle w:val="1"/>
        <w:numPr>
          <w:ilvl w:val="1"/>
          <w:numId w:val="7"/>
        </w:numPr>
        <w:rPr>
          <w:b w:val="0"/>
          <w:bCs w:val="0"/>
          <w:sz w:val="24"/>
          <w:szCs w:val="24"/>
        </w:rPr>
      </w:pPr>
      <w:r w:rsidRPr="00E65F33">
        <w:rPr>
          <w:b w:val="0"/>
          <w:bCs w:val="0"/>
          <w:sz w:val="24"/>
          <w:szCs w:val="24"/>
        </w:rPr>
        <w:t>ОТЧЕТ О ВЫПЛАТЕ ОБЪЯВЛЕННЫХ (начисленных) ДИВИДЕНДОВ ПО АКЦИЯМ АКЦИОНЕРНОГО ОБЩЕСТВА</w:t>
      </w:r>
    </w:p>
    <w:p w14:paraId="73F8D7BA" w14:textId="77777777" w:rsidR="00E65F33" w:rsidRPr="00E65F33" w:rsidRDefault="0003499D" w:rsidP="002977DA">
      <w:pPr>
        <w:pStyle w:val="1"/>
        <w:numPr>
          <w:ilvl w:val="1"/>
          <w:numId w:val="7"/>
        </w:numPr>
        <w:rPr>
          <w:b w:val="0"/>
          <w:bCs w:val="0"/>
          <w:sz w:val="24"/>
          <w:szCs w:val="24"/>
        </w:rPr>
      </w:pPr>
      <w:r w:rsidRPr="00E65F33">
        <w:rPr>
          <w:b w:val="0"/>
          <w:bCs w:val="0"/>
          <w:sz w:val="24"/>
          <w:szCs w:val="24"/>
        </w:rPr>
        <w:t>Рынок акций и капитализация</w:t>
      </w:r>
    </w:p>
    <w:p w14:paraId="5884D434" w14:textId="5F351725" w:rsidR="00E65F33" w:rsidRPr="00E65F33" w:rsidRDefault="0003499D" w:rsidP="002977DA">
      <w:pPr>
        <w:pStyle w:val="1"/>
        <w:numPr>
          <w:ilvl w:val="1"/>
          <w:numId w:val="7"/>
        </w:numPr>
      </w:pPr>
      <w:r w:rsidRPr="00E65F33">
        <w:rPr>
          <w:b w:val="0"/>
          <w:bCs w:val="0"/>
          <w:sz w:val="24"/>
          <w:szCs w:val="24"/>
        </w:rPr>
        <w:t>Взаимодействие с инвесторами и акционерами</w:t>
      </w:r>
    </w:p>
    <w:p w14:paraId="4B0E86EC" w14:textId="77777777" w:rsidR="00E65F33" w:rsidRDefault="00CA349E" w:rsidP="00812C24">
      <w:pPr>
        <w:pStyle w:val="1"/>
      </w:pPr>
      <w:r w:rsidRPr="00E65F33">
        <w:t xml:space="preserve">ИНФОРМАЦИЯ ДЛЯ АКЦИОНЕРОВ И ИНВЕСТОРОВ </w:t>
      </w:r>
    </w:p>
    <w:p w14:paraId="27300D27" w14:textId="77777777" w:rsidR="00E65F33" w:rsidRPr="00E65F33" w:rsidRDefault="00E70CF4" w:rsidP="002977DA">
      <w:pPr>
        <w:pStyle w:val="1"/>
        <w:numPr>
          <w:ilvl w:val="1"/>
          <w:numId w:val="7"/>
        </w:numPr>
        <w:rPr>
          <w:b w:val="0"/>
          <w:bCs w:val="0"/>
          <w:sz w:val="24"/>
          <w:szCs w:val="24"/>
        </w:rPr>
      </w:pPr>
      <w:r w:rsidRPr="00E65F33">
        <w:rPr>
          <w:b w:val="0"/>
          <w:bCs w:val="0"/>
          <w:sz w:val="24"/>
          <w:szCs w:val="24"/>
          <w:shd w:val="clear" w:color="auto" w:fill="FFFFFF" w:themeFill="background1"/>
        </w:rPr>
        <w:t>КОнтакты</w:t>
      </w:r>
      <w:r w:rsidR="00876139" w:rsidRPr="00E65F33">
        <w:rPr>
          <w:b w:val="0"/>
          <w:bCs w:val="0"/>
          <w:sz w:val="24"/>
          <w:szCs w:val="24"/>
          <w:shd w:val="clear" w:color="auto" w:fill="C9C9C9" w:themeFill="accent3" w:themeFillTint="99"/>
        </w:rPr>
        <w:t xml:space="preserve"> </w:t>
      </w:r>
    </w:p>
    <w:p w14:paraId="7BD050D6" w14:textId="179E88F2" w:rsidR="002723EF" w:rsidRPr="00E65F33" w:rsidRDefault="00876139" w:rsidP="00812C24">
      <w:pPr>
        <w:pStyle w:val="1"/>
        <w:rPr>
          <w:sz w:val="24"/>
          <w:szCs w:val="24"/>
        </w:rPr>
      </w:pPr>
      <w:r w:rsidRPr="00E65F33">
        <w:t xml:space="preserve">ПРИЛОЖЕНИЯ </w:t>
      </w:r>
      <w:bookmarkEnd w:id="0"/>
      <w:bookmarkEnd w:id="1"/>
      <w:bookmarkEnd w:id="2"/>
      <w:bookmarkEnd w:id="3"/>
      <w:bookmarkEnd w:id="4"/>
      <w:bookmarkEnd w:id="5"/>
    </w:p>
    <w:p w14:paraId="01BA0C5F" w14:textId="77777777" w:rsidR="00894294" w:rsidRPr="007E7E85" w:rsidRDefault="00894294" w:rsidP="00812C24">
      <w:pPr>
        <w:spacing w:after="0" w:line="276" w:lineRule="auto"/>
        <w:ind w:left="426"/>
        <w:rPr>
          <w:rFonts w:eastAsiaTheme="minorHAnsi" w:cs="Times New Roman"/>
          <w:b/>
          <w:caps/>
          <w:sz w:val="20"/>
          <w:szCs w:val="20"/>
        </w:rPr>
      </w:pPr>
    </w:p>
    <w:p w14:paraId="597937E8" w14:textId="77777777" w:rsidR="006F64F9" w:rsidRPr="007E7E85" w:rsidRDefault="006F64F9" w:rsidP="00812C24">
      <w:pPr>
        <w:spacing w:after="0" w:line="276" w:lineRule="auto"/>
        <w:ind w:left="426"/>
        <w:rPr>
          <w:rFonts w:eastAsiaTheme="minorHAnsi" w:cs="Times New Roman"/>
          <w:b/>
          <w:caps/>
          <w:sz w:val="20"/>
          <w:szCs w:val="20"/>
        </w:rPr>
      </w:pPr>
    </w:p>
    <w:p w14:paraId="13C8638D" w14:textId="099FD585" w:rsidR="00ED6FA3" w:rsidRDefault="00ED6FA3" w:rsidP="00ED6FA3">
      <w:pPr>
        <w:spacing w:after="0" w:line="276" w:lineRule="auto"/>
        <w:rPr>
          <w:rFonts w:eastAsiaTheme="minorHAnsi" w:cs="Times New Roman"/>
          <w:b/>
          <w:caps/>
          <w:sz w:val="26"/>
          <w:szCs w:val="26"/>
        </w:rPr>
      </w:pPr>
    </w:p>
    <w:p w14:paraId="36CFF05C" w14:textId="43DED543" w:rsidR="00546725" w:rsidRPr="00546725" w:rsidRDefault="00546725" w:rsidP="00812C24">
      <w:pPr>
        <w:shd w:val="clear" w:color="auto" w:fill="EDEDED" w:themeFill="accent3" w:themeFillTint="33"/>
        <w:spacing w:after="0" w:line="276" w:lineRule="auto"/>
        <w:rPr>
          <w:rFonts w:eastAsiaTheme="minorHAnsi" w:cs="Times New Roman"/>
          <w:b/>
          <w:caps/>
          <w:sz w:val="26"/>
          <w:szCs w:val="26"/>
        </w:rPr>
      </w:pPr>
      <w:r>
        <w:rPr>
          <w:rFonts w:eastAsiaTheme="minorHAnsi" w:cs="Times New Roman"/>
          <w:b/>
          <w:caps/>
          <w:sz w:val="26"/>
          <w:szCs w:val="26"/>
        </w:rPr>
        <w:t>О КОМПАНИИ</w:t>
      </w:r>
    </w:p>
    <w:p w14:paraId="54373BD3" w14:textId="77777777" w:rsidR="006F64F9" w:rsidRPr="007E7E85" w:rsidRDefault="006F64F9" w:rsidP="00812C24">
      <w:pPr>
        <w:spacing w:after="0" w:line="276" w:lineRule="auto"/>
        <w:rPr>
          <w:rFonts w:eastAsiaTheme="minorHAnsi" w:cs="Times New Roman"/>
          <w:b/>
          <w:caps/>
          <w:sz w:val="20"/>
          <w:szCs w:val="20"/>
        </w:rPr>
      </w:pPr>
    </w:p>
    <w:p w14:paraId="7E1DA8CA" w14:textId="65A6884C" w:rsidR="004A5A1E" w:rsidRPr="00546725" w:rsidRDefault="00546725"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ГЕОГРАФИЯ ДЕЯТЕЛЬНОСТИ И КЛЮЧЕВЫЕ АКТИВЫ</w:t>
      </w:r>
    </w:p>
    <w:p w14:paraId="52E13D8D" w14:textId="77777777" w:rsidR="00894294" w:rsidRPr="007E7E85" w:rsidRDefault="00894294" w:rsidP="00812C24">
      <w:pPr>
        <w:pStyle w:val="af8"/>
        <w:spacing w:line="276" w:lineRule="auto"/>
        <w:rPr>
          <w:rFonts w:asciiTheme="minorHAnsi" w:hAnsiTheme="minorHAnsi" w:cstheme="minorHAnsi"/>
          <w:sz w:val="20"/>
          <w:szCs w:val="20"/>
        </w:rPr>
      </w:pPr>
      <w:r w:rsidRPr="007E7E85">
        <w:rPr>
          <w:rStyle w:val="ae"/>
          <w:rFonts w:asciiTheme="minorHAnsi" w:hAnsiTheme="minorHAnsi" w:cstheme="minorHAnsi"/>
          <w:sz w:val="20"/>
          <w:szCs w:val="20"/>
        </w:rPr>
        <w:t>ПАО «Русолово»</w:t>
      </w:r>
      <w:r w:rsidRPr="007E7E85">
        <w:rPr>
          <w:rFonts w:asciiTheme="minorHAnsi" w:hAnsiTheme="minorHAnsi" w:cstheme="minorHAnsi"/>
          <w:sz w:val="20"/>
          <w:szCs w:val="20"/>
        </w:rPr>
        <w:t xml:space="preserve"> владеет лицензиями на ряд одних из крупнейших в России месторождений олова, расположенных в Хабаровском крае и Чукотском автономном округе (схема: Карта активов).</w:t>
      </w:r>
      <w:r w:rsidR="000B6B93" w:rsidRPr="007E7E85">
        <w:rPr>
          <w:rFonts w:asciiTheme="minorHAnsi" w:hAnsiTheme="minorHAnsi" w:cstheme="minorHAnsi"/>
          <w:sz w:val="20"/>
          <w:szCs w:val="20"/>
        </w:rPr>
        <w:br/>
      </w:r>
      <w:r w:rsidR="000B6B93" w:rsidRPr="007E7E85">
        <w:rPr>
          <w:rFonts w:asciiTheme="minorHAnsi" w:hAnsiTheme="minorHAnsi" w:cstheme="minorHAnsi"/>
          <w:sz w:val="20"/>
          <w:szCs w:val="20"/>
        </w:rPr>
        <w:br/>
      </w:r>
      <w:r w:rsidR="000B6B93" w:rsidRPr="007E7E85">
        <w:rPr>
          <w:rFonts w:asciiTheme="minorHAnsi" w:hAnsiTheme="minorHAnsi" w:cstheme="minorHAnsi"/>
          <w:sz w:val="20"/>
          <w:szCs w:val="20"/>
        </w:rPr>
        <w:br/>
      </w:r>
      <w:r w:rsidR="000B6B93" w:rsidRPr="007E7E85">
        <w:rPr>
          <w:rStyle w:val="a5"/>
          <w:rFonts w:asciiTheme="minorHAnsi" w:hAnsiTheme="minorHAnsi"/>
          <w:noProof/>
          <w:sz w:val="20"/>
          <w:szCs w:val="20"/>
        </w:rPr>
        <w:drawing>
          <wp:inline distT="0" distB="0" distL="0" distR="0" wp14:anchorId="26D6554B" wp14:editId="516E55E7">
            <wp:extent cx="6391275" cy="4192784"/>
            <wp:effectExtent l="0" t="0" r="0" b="0"/>
            <wp:docPr id="885"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60704" cy="4238331"/>
                    </a:xfrm>
                    <a:prstGeom prst="rect">
                      <a:avLst/>
                    </a:prstGeom>
                    <a:noFill/>
                    <a:ln>
                      <a:noFill/>
                    </a:ln>
                  </pic:spPr>
                </pic:pic>
              </a:graphicData>
            </a:graphic>
          </wp:inline>
        </w:drawing>
      </w:r>
    </w:p>
    <w:p w14:paraId="260320EB" w14:textId="77777777" w:rsidR="00894294" w:rsidRPr="007E7E85" w:rsidRDefault="00894294" w:rsidP="00812C24">
      <w:pPr>
        <w:pStyle w:val="af8"/>
        <w:spacing w:line="276" w:lineRule="auto"/>
        <w:jc w:val="both"/>
        <w:rPr>
          <w:rFonts w:asciiTheme="minorHAnsi" w:hAnsiTheme="minorHAnsi" w:cstheme="minorHAnsi"/>
          <w:sz w:val="20"/>
          <w:szCs w:val="20"/>
        </w:rPr>
      </w:pPr>
      <w:r w:rsidRPr="007E7E85">
        <w:rPr>
          <w:rFonts w:asciiTheme="minorHAnsi" w:hAnsiTheme="minorHAnsi" w:cstheme="minorHAnsi"/>
          <w:sz w:val="20"/>
          <w:szCs w:val="20"/>
        </w:rPr>
        <w:t>Основной вид деятельности общества: добыча оловянных руд, производство оловянных концентратов, попутное производство вольфрамового и медного концентратов.</w:t>
      </w:r>
    </w:p>
    <w:p w14:paraId="611290EA" w14:textId="77777777" w:rsidR="00894294" w:rsidRPr="00812C24" w:rsidRDefault="00894294" w:rsidP="00812C24">
      <w:pPr>
        <w:pStyle w:val="af8"/>
        <w:spacing w:line="276" w:lineRule="auto"/>
        <w:jc w:val="both"/>
        <w:rPr>
          <w:rFonts w:asciiTheme="minorHAnsi" w:hAnsiTheme="minorHAnsi" w:cstheme="minorHAnsi"/>
          <w:b/>
          <w:bCs/>
          <w:sz w:val="22"/>
          <w:szCs w:val="20"/>
        </w:rPr>
      </w:pPr>
      <w:r w:rsidRPr="00812C24">
        <w:rPr>
          <w:rFonts w:asciiTheme="minorHAnsi" w:hAnsiTheme="minorHAnsi" w:cstheme="minorHAnsi"/>
          <w:b/>
          <w:bCs/>
          <w:sz w:val="22"/>
          <w:szCs w:val="20"/>
        </w:rPr>
        <w:t>Активы:</w:t>
      </w:r>
    </w:p>
    <w:p w14:paraId="204E4E08" w14:textId="77777777" w:rsidR="00894294" w:rsidRPr="007E7E85" w:rsidRDefault="00894294" w:rsidP="00812C24">
      <w:pPr>
        <w:pStyle w:val="af8"/>
        <w:spacing w:line="276" w:lineRule="auto"/>
        <w:jc w:val="both"/>
        <w:rPr>
          <w:rFonts w:asciiTheme="minorHAnsi" w:hAnsiTheme="minorHAnsi" w:cstheme="minorHAnsi"/>
          <w:sz w:val="20"/>
          <w:szCs w:val="20"/>
        </w:rPr>
      </w:pPr>
      <w:r w:rsidRPr="007E7E85">
        <w:rPr>
          <w:rStyle w:val="ae"/>
          <w:rFonts w:asciiTheme="minorHAnsi" w:hAnsiTheme="minorHAnsi" w:cstheme="minorHAnsi"/>
          <w:sz w:val="20"/>
          <w:szCs w:val="20"/>
        </w:rPr>
        <w:t>ООО «Правоурмийское»</w:t>
      </w:r>
      <w:r w:rsidRPr="007E7E85">
        <w:rPr>
          <w:rFonts w:asciiTheme="minorHAnsi" w:hAnsiTheme="minorHAnsi" w:cstheme="minorHAnsi"/>
          <w:sz w:val="20"/>
          <w:szCs w:val="20"/>
        </w:rPr>
        <w:t xml:space="preserve"> — добыча руды на Правоурмийском месторождении, производство оловянного, вольфрамового, медного концентратов. Расположено в Хабаровском крае, в 117 км от железнодорожной линии БАМа.</w:t>
      </w:r>
    </w:p>
    <w:p w14:paraId="77144765" w14:textId="4F2F1490" w:rsidR="00894294" w:rsidRPr="007E7E85" w:rsidRDefault="00894294" w:rsidP="00812C24">
      <w:pPr>
        <w:pStyle w:val="af8"/>
        <w:spacing w:line="276" w:lineRule="auto"/>
        <w:jc w:val="both"/>
        <w:rPr>
          <w:rFonts w:asciiTheme="minorHAnsi" w:hAnsiTheme="minorHAnsi" w:cstheme="minorHAnsi"/>
          <w:sz w:val="20"/>
          <w:szCs w:val="20"/>
        </w:rPr>
      </w:pPr>
      <w:r w:rsidRPr="007E7E85">
        <w:rPr>
          <w:rStyle w:val="ae"/>
          <w:rFonts w:asciiTheme="minorHAnsi" w:hAnsiTheme="minorHAnsi" w:cstheme="minorHAnsi"/>
          <w:sz w:val="20"/>
          <w:szCs w:val="20"/>
        </w:rPr>
        <w:t>АО «</w:t>
      </w:r>
      <w:r w:rsidR="00ED6FA3">
        <w:rPr>
          <w:rStyle w:val="ae"/>
          <w:rFonts w:asciiTheme="minorHAnsi" w:hAnsiTheme="minorHAnsi" w:cstheme="minorHAnsi"/>
          <w:sz w:val="20"/>
          <w:szCs w:val="20"/>
        </w:rPr>
        <w:t>ОРК</w:t>
      </w:r>
      <w:r w:rsidRPr="007E7E85">
        <w:rPr>
          <w:rStyle w:val="ae"/>
          <w:rFonts w:asciiTheme="minorHAnsi" w:hAnsiTheme="minorHAnsi" w:cstheme="minorHAnsi"/>
          <w:sz w:val="20"/>
          <w:szCs w:val="20"/>
        </w:rPr>
        <w:t>»</w:t>
      </w:r>
      <w:r w:rsidRPr="007E7E85">
        <w:rPr>
          <w:rFonts w:asciiTheme="minorHAnsi" w:hAnsiTheme="minorHAnsi" w:cstheme="minorHAnsi"/>
          <w:sz w:val="20"/>
          <w:szCs w:val="20"/>
        </w:rPr>
        <w:t xml:space="preserve"> — добыча руды, производство оловянного, медного концентратов. Объединяет активы бывшего Солнечного ГОКа (Фестивальное, Перевальное, Солнечное месторождения, Солнечная обогатительная фабрика), расположенные в 36 км от г. Комсомольска-на-Амуре. Компания</w:t>
      </w:r>
      <w:r w:rsidR="00E67A6D">
        <w:rPr>
          <w:rFonts w:asciiTheme="minorHAnsi" w:hAnsiTheme="minorHAnsi" w:cstheme="minorHAnsi"/>
          <w:sz w:val="20"/>
          <w:szCs w:val="20"/>
        </w:rPr>
        <w:t xml:space="preserve"> </w:t>
      </w:r>
      <w:r w:rsidR="00E67A6D" w:rsidRPr="007E7E85">
        <w:rPr>
          <w:rFonts w:asciiTheme="minorHAnsi" w:hAnsiTheme="minorHAnsi" w:cstheme="minorHAnsi"/>
          <w:sz w:val="20"/>
          <w:szCs w:val="20"/>
        </w:rPr>
        <w:t xml:space="preserve">также владеет лицензиями на месторождение олова Октябрьское в Солнечном </w:t>
      </w:r>
      <w:r w:rsidR="000455F4">
        <w:rPr>
          <w:rFonts w:asciiTheme="minorHAnsi" w:hAnsiTheme="minorHAnsi" w:cstheme="minorHAnsi"/>
          <w:sz w:val="20"/>
          <w:szCs w:val="20"/>
        </w:rPr>
        <w:t>муниципальном округе</w:t>
      </w:r>
      <w:r w:rsidR="000455F4" w:rsidRPr="007E7E85">
        <w:rPr>
          <w:rFonts w:asciiTheme="minorHAnsi" w:hAnsiTheme="minorHAnsi" w:cstheme="minorHAnsi"/>
          <w:sz w:val="20"/>
          <w:szCs w:val="20"/>
        </w:rPr>
        <w:t xml:space="preserve"> </w:t>
      </w:r>
      <w:r w:rsidR="00E67A6D" w:rsidRPr="007E7E85">
        <w:rPr>
          <w:rFonts w:asciiTheme="minorHAnsi" w:hAnsiTheme="minorHAnsi" w:cstheme="minorHAnsi"/>
          <w:sz w:val="20"/>
          <w:szCs w:val="20"/>
        </w:rPr>
        <w:t>Хабаровского края</w:t>
      </w:r>
      <w:r w:rsidR="00E67A6D">
        <w:rPr>
          <w:rFonts w:asciiTheme="minorHAnsi" w:hAnsiTheme="minorHAnsi" w:cstheme="minorHAnsi"/>
          <w:sz w:val="20"/>
          <w:szCs w:val="20"/>
        </w:rPr>
        <w:t>.</w:t>
      </w:r>
    </w:p>
    <w:p w14:paraId="6003DA43" w14:textId="77777777" w:rsidR="00894294" w:rsidRPr="007E7E85" w:rsidRDefault="00894294" w:rsidP="00812C24">
      <w:pPr>
        <w:pStyle w:val="af8"/>
        <w:spacing w:line="276" w:lineRule="auto"/>
        <w:jc w:val="both"/>
        <w:rPr>
          <w:rFonts w:asciiTheme="minorHAnsi" w:hAnsiTheme="minorHAnsi" w:cstheme="minorHAnsi"/>
          <w:sz w:val="20"/>
          <w:szCs w:val="20"/>
        </w:rPr>
      </w:pPr>
      <w:r w:rsidRPr="007E7E85">
        <w:rPr>
          <w:rStyle w:val="ae"/>
          <w:rFonts w:asciiTheme="minorHAnsi" w:hAnsiTheme="minorHAnsi" w:cstheme="minorHAnsi"/>
          <w:sz w:val="20"/>
          <w:szCs w:val="20"/>
        </w:rPr>
        <w:t>ООО «Территория»</w:t>
      </w:r>
      <w:r w:rsidRPr="007E7E85">
        <w:rPr>
          <w:rFonts w:asciiTheme="minorHAnsi" w:hAnsiTheme="minorHAnsi" w:cstheme="minorHAnsi"/>
          <w:sz w:val="20"/>
          <w:szCs w:val="20"/>
        </w:rPr>
        <w:t xml:space="preserve"> — создано в целях отработки месторождения Пыркакайские штокверки. Пыркакайские штокверки – одно из крупнейших месторождений олова в России и мире. Месторождение расположено на территории Чукотского автономного округа, в 85 км от г. Певек и порта Певек Северного морского пути.</w:t>
      </w:r>
    </w:p>
    <w:p w14:paraId="0ED91DD3" w14:textId="4E1B37DE" w:rsidR="00894294" w:rsidRPr="007E7E85" w:rsidRDefault="00894294" w:rsidP="00812C24">
      <w:pPr>
        <w:pStyle w:val="af8"/>
        <w:spacing w:line="276" w:lineRule="auto"/>
        <w:jc w:val="both"/>
        <w:rPr>
          <w:rFonts w:asciiTheme="minorHAnsi" w:hAnsiTheme="minorHAnsi" w:cstheme="minorHAnsi"/>
          <w:sz w:val="20"/>
          <w:szCs w:val="20"/>
        </w:rPr>
      </w:pPr>
      <w:r w:rsidRPr="007E7E85">
        <w:rPr>
          <w:rStyle w:val="ae"/>
          <w:rFonts w:asciiTheme="minorHAnsi" w:hAnsiTheme="minorHAnsi" w:cstheme="minorHAnsi"/>
          <w:sz w:val="20"/>
          <w:szCs w:val="20"/>
        </w:rPr>
        <w:t>ООО «</w:t>
      </w:r>
      <w:r w:rsidR="005E797A">
        <w:rPr>
          <w:rStyle w:val="ae"/>
          <w:rFonts w:asciiTheme="minorHAnsi" w:hAnsiTheme="minorHAnsi" w:cstheme="minorHAnsi"/>
          <w:sz w:val="20"/>
          <w:szCs w:val="20"/>
        </w:rPr>
        <w:t>Амурский металлургический комбинат</w:t>
      </w:r>
      <w:r w:rsidRPr="007E7E85">
        <w:rPr>
          <w:rStyle w:val="ae"/>
          <w:rFonts w:asciiTheme="minorHAnsi" w:hAnsiTheme="minorHAnsi" w:cstheme="minorHAnsi"/>
          <w:sz w:val="20"/>
          <w:szCs w:val="20"/>
        </w:rPr>
        <w:t xml:space="preserve">» </w:t>
      </w:r>
      <w:r w:rsidRPr="007E7E85">
        <w:rPr>
          <w:rFonts w:asciiTheme="minorHAnsi" w:hAnsiTheme="minorHAnsi" w:cstheme="minorHAnsi"/>
          <w:sz w:val="20"/>
          <w:szCs w:val="20"/>
        </w:rPr>
        <w:t>— дочернее предприятие ПАО «Русолово», расположенное в Хабаровском крае.</w:t>
      </w:r>
    </w:p>
    <w:p w14:paraId="7AD8795F" w14:textId="77777777" w:rsidR="00D87C74" w:rsidRPr="00D87C74" w:rsidRDefault="00D87C74" w:rsidP="00D87C74">
      <w:pPr>
        <w:spacing w:before="100" w:beforeAutospacing="1" w:after="100" w:afterAutospacing="1" w:line="240" w:lineRule="auto"/>
        <w:outlineLvl w:val="0"/>
        <w:rPr>
          <w:rFonts w:eastAsia="Times New Roman" w:cstheme="minorHAnsi"/>
          <w:b/>
          <w:bCs/>
          <w:kern w:val="36"/>
          <w:sz w:val="20"/>
          <w:szCs w:val="20"/>
          <w:lang w:eastAsia="ru-RU"/>
        </w:rPr>
      </w:pPr>
      <w:r w:rsidRPr="00D87C74">
        <w:rPr>
          <w:rFonts w:eastAsia="Times New Roman" w:cstheme="minorHAnsi"/>
          <w:b/>
          <w:bCs/>
          <w:kern w:val="36"/>
          <w:sz w:val="20"/>
          <w:szCs w:val="20"/>
          <w:lang w:eastAsia="ru-RU"/>
        </w:rPr>
        <w:lastRenderedPageBreak/>
        <w:t>Перспективные проекты:</w:t>
      </w:r>
    </w:p>
    <w:p w14:paraId="5DB53A2E" w14:textId="77777777" w:rsidR="00D87C74" w:rsidRPr="00D87C74" w:rsidRDefault="00D87C74" w:rsidP="00D87C74">
      <w:pPr>
        <w:spacing w:before="100" w:beforeAutospacing="1" w:after="100" w:afterAutospacing="1" w:line="240" w:lineRule="auto"/>
        <w:jc w:val="both"/>
        <w:rPr>
          <w:rFonts w:eastAsia="Times New Roman" w:cstheme="minorHAnsi"/>
          <w:sz w:val="20"/>
          <w:szCs w:val="20"/>
          <w:lang w:eastAsia="ru-RU"/>
        </w:rPr>
      </w:pPr>
      <w:r w:rsidRPr="00D87C74">
        <w:rPr>
          <w:rFonts w:eastAsia="Times New Roman" w:cstheme="minorHAnsi"/>
          <w:sz w:val="20"/>
          <w:szCs w:val="20"/>
          <w:lang w:eastAsia="ru-RU"/>
        </w:rPr>
        <w:t>Публичное акционерное общество «Русолово» — оловодобывающий дивизион Холдинга «Селигдар», основной вид деятельности которого – добыча оловянных руд, производство оловянных концентратов, попутное производство вольфрамового и медного концентрата.</w:t>
      </w:r>
    </w:p>
    <w:p w14:paraId="0C85DC8B" w14:textId="6D108EEC" w:rsidR="00D87C74" w:rsidRPr="00D87C74" w:rsidRDefault="00D87C74" w:rsidP="00D87C74">
      <w:pPr>
        <w:spacing w:before="100" w:beforeAutospacing="1" w:after="100" w:afterAutospacing="1" w:line="240" w:lineRule="auto"/>
        <w:jc w:val="both"/>
        <w:rPr>
          <w:rFonts w:eastAsia="Times New Roman" w:cstheme="minorHAnsi"/>
          <w:sz w:val="20"/>
          <w:szCs w:val="20"/>
          <w:lang w:eastAsia="ru-RU"/>
        </w:rPr>
      </w:pPr>
      <w:r w:rsidRPr="00D87C74">
        <w:rPr>
          <w:rFonts w:eastAsia="Times New Roman" w:cstheme="minorHAnsi"/>
          <w:sz w:val="20"/>
          <w:szCs w:val="20"/>
          <w:lang w:eastAsia="ru-RU"/>
        </w:rPr>
        <w:t>В Публичное акционерное общество (ПАО)</w:t>
      </w:r>
      <w:r w:rsidR="00C71918">
        <w:rPr>
          <w:rFonts w:eastAsia="Times New Roman" w:cstheme="minorHAnsi"/>
          <w:sz w:val="20"/>
          <w:szCs w:val="20"/>
          <w:lang w:eastAsia="ru-RU"/>
        </w:rPr>
        <w:t xml:space="preserve"> </w:t>
      </w:r>
      <w:r w:rsidRPr="00D87C74">
        <w:rPr>
          <w:rFonts w:eastAsia="Times New Roman" w:cstheme="minorHAnsi"/>
          <w:sz w:val="20"/>
          <w:szCs w:val="20"/>
          <w:lang w:eastAsia="ru-RU"/>
        </w:rPr>
        <w:t xml:space="preserve">«Русолово» </w:t>
      </w:r>
      <w:r w:rsidR="00634331" w:rsidRPr="00D87C74">
        <w:rPr>
          <w:rFonts w:eastAsia="Times New Roman" w:cstheme="minorHAnsi"/>
          <w:sz w:val="20"/>
          <w:szCs w:val="20"/>
          <w:lang w:eastAsia="ru-RU"/>
        </w:rPr>
        <w:t>вход</w:t>
      </w:r>
      <w:r w:rsidR="00634331">
        <w:rPr>
          <w:rFonts w:eastAsia="Times New Roman" w:cstheme="minorHAnsi"/>
          <w:sz w:val="20"/>
          <w:szCs w:val="20"/>
          <w:lang w:eastAsia="ru-RU"/>
        </w:rPr>
        <w:t>я</w:t>
      </w:r>
      <w:r w:rsidR="00634331" w:rsidRPr="00D87C74">
        <w:rPr>
          <w:rFonts w:eastAsia="Times New Roman" w:cstheme="minorHAnsi"/>
          <w:sz w:val="20"/>
          <w:szCs w:val="20"/>
          <w:lang w:eastAsia="ru-RU"/>
        </w:rPr>
        <w:t xml:space="preserve">т </w:t>
      </w:r>
      <w:r w:rsidRPr="00D87C74">
        <w:rPr>
          <w:rFonts w:eastAsia="Times New Roman" w:cstheme="minorHAnsi"/>
          <w:sz w:val="20"/>
          <w:szCs w:val="20"/>
          <w:lang w:eastAsia="ru-RU"/>
        </w:rPr>
        <w:t>действующие – «Оловянная рудная компания» (АО «ОРК»), ООО «Правоурмийское», ООО «Территория» и</w:t>
      </w:r>
      <w:r w:rsidR="00634331">
        <w:rPr>
          <w:rFonts w:eastAsia="Times New Roman" w:cstheme="minorHAnsi"/>
          <w:sz w:val="20"/>
          <w:szCs w:val="20"/>
          <w:lang w:eastAsia="ru-RU"/>
        </w:rPr>
        <w:t xml:space="preserve"> </w:t>
      </w:r>
      <w:r w:rsidRPr="00D87C74">
        <w:rPr>
          <w:rFonts w:eastAsia="Times New Roman" w:cstheme="minorHAnsi"/>
          <w:sz w:val="20"/>
          <w:szCs w:val="20"/>
          <w:lang w:eastAsia="ru-RU"/>
        </w:rPr>
        <w:t>строящиеся перспективные активы – «Пыркакайский горно-металлургический комбинат» и «Амурский металлургический комбинат». Предприятия оловодобывающего дивизиона обеспечены запасами минимум на 50 лет работы.</w:t>
      </w:r>
    </w:p>
    <w:p w14:paraId="066A6E35" w14:textId="75DC1624" w:rsidR="00D87C74" w:rsidRPr="00D87C74" w:rsidRDefault="00D87C74" w:rsidP="00D87C74">
      <w:pPr>
        <w:spacing w:before="100" w:beforeAutospacing="1" w:after="100" w:afterAutospacing="1" w:line="240" w:lineRule="auto"/>
        <w:jc w:val="both"/>
        <w:rPr>
          <w:rFonts w:eastAsia="Times New Roman" w:cstheme="minorHAnsi"/>
          <w:sz w:val="20"/>
          <w:szCs w:val="20"/>
          <w:lang w:eastAsia="ru-RU"/>
        </w:rPr>
      </w:pPr>
      <w:r w:rsidRPr="00D87C74">
        <w:rPr>
          <w:rFonts w:eastAsia="Times New Roman" w:cstheme="minorHAnsi"/>
          <w:sz w:val="20"/>
          <w:szCs w:val="20"/>
          <w:lang w:eastAsia="ru-RU"/>
        </w:rPr>
        <w:t xml:space="preserve">В августе 2020 года ПАО «Русолово» получило лицензию на право пользования недрами месторождения «Пыркакайские штокверки» – одного из крупнейших месторождений олова в России и мире. Разработка месторождения будет производиться в течение тридцати лет, для чего планируется строительство современного высокопроизводительного «Пыркакайского горно-металлургического комбината» (Чукотский автономный округ) и «Амурского </w:t>
      </w:r>
      <w:r w:rsidR="00C71918">
        <w:rPr>
          <w:rFonts w:eastAsia="Times New Roman" w:cstheme="minorHAnsi"/>
          <w:sz w:val="20"/>
          <w:szCs w:val="20"/>
          <w:lang w:eastAsia="ru-RU"/>
        </w:rPr>
        <w:t>металлургического</w:t>
      </w:r>
      <w:r w:rsidR="00C71918" w:rsidRPr="00D87C74">
        <w:rPr>
          <w:rFonts w:eastAsia="Times New Roman" w:cstheme="minorHAnsi"/>
          <w:sz w:val="20"/>
          <w:szCs w:val="20"/>
          <w:lang w:eastAsia="ru-RU"/>
        </w:rPr>
        <w:t xml:space="preserve"> </w:t>
      </w:r>
      <w:r w:rsidRPr="00D87C74">
        <w:rPr>
          <w:rFonts w:eastAsia="Times New Roman" w:cstheme="minorHAnsi"/>
          <w:sz w:val="20"/>
          <w:szCs w:val="20"/>
          <w:lang w:eastAsia="ru-RU"/>
        </w:rPr>
        <w:t>комбината» (Хабаровский край).</w:t>
      </w:r>
    </w:p>
    <w:p w14:paraId="3C129316" w14:textId="174A496F" w:rsidR="00D87C74" w:rsidRPr="00D87C74" w:rsidRDefault="00D87C74" w:rsidP="00D87C74">
      <w:pPr>
        <w:spacing w:after="0" w:line="240" w:lineRule="auto"/>
        <w:jc w:val="both"/>
        <w:rPr>
          <w:rFonts w:eastAsia="Calibri" w:cstheme="minorHAnsi"/>
          <w:sz w:val="20"/>
          <w:szCs w:val="20"/>
        </w:rPr>
      </w:pPr>
      <w:r w:rsidRPr="00D87C74">
        <w:rPr>
          <w:rFonts w:cstheme="minorHAnsi"/>
          <w:sz w:val="20"/>
          <w:szCs w:val="20"/>
        </w:rPr>
        <w:t xml:space="preserve">В 2023 году АО «ОРК» приобрело лицензию на участок недр «Солнечное месторождение» </w:t>
      </w:r>
      <w:r w:rsidRPr="00D87C74">
        <w:rPr>
          <w:rFonts w:cstheme="minorHAnsi"/>
          <w:color w:val="000000"/>
          <w:sz w:val="20"/>
          <w:szCs w:val="20"/>
        </w:rPr>
        <w:t>для разведки и добычи полезных ископаемых, в том числе использования отходов добычи полезных ископаемых и связанных с ней перерабатывающих производств.</w:t>
      </w:r>
      <w:r w:rsidRPr="00D87C74">
        <w:rPr>
          <w:rFonts w:cstheme="minorHAnsi"/>
          <w:sz w:val="20"/>
          <w:szCs w:val="20"/>
        </w:rPr>
        <w:t xml:space="preserve"> Месторождение Солнечное </w:t>
      </w:r>
      <w:r w:rsidRPr="00D87C74">
        <w:rPr>
          <w:rFonts w:eastAsia="Calibri" w:cstheme="minorHAnsi"/>
          <w:sz w:val="20"/>
          <w:szCs w:val="20"/>
        </w:rPr>
        <w:t xml:space="preserve">расположено в Солнечном административном </w:t>
      </w:r>
      <w:r w:rsidR="000455F4">
        <w:rPr>
          <w:rFonts w:eastAsia="Calibri" w:cstheme="minorHAnsi"/>
          <w:sz w:val="20"/>
          <w:szCs w:val="20"/>
        </w:rPr>
        <w:t>округе</w:t>
      </w:r>
      <w:r w:rsidRPr="00D87C74">
        <w:rPr>
          <w:rFonts w:eastAsia="Calibri" w:cstheme="minorHAnsi"/>
          <w:sz w:val="20"/>
          <w:szCs w:val="20"/>
        </w:rPr>
        <w:t xml:space="preserve"> Хабаровского края в 17 км северо-западнее п. Солнечный.</w:t>
      </w:r>
    </w:p>
    <w:p w14:paraId="2FA196CC" w14:textId="6861B3DE" w:rsidR="00D87C74" w:rsidRPr="00D87C74" w:rsidRDefault="00D87C74" w:rsidP="00D87C74">
      <w:pPr>
        <w:spacing w:after="0" w:line="240" w:lineRule="auto"/>
        <w:jc w:val="both"/>
        <w:rPr>
          <w:rFonts w:cstheme="minorHAnsi"/>
          <w:color w:val="000000"/>
          <w:sz w:val="20"/>
          <w:szCs w:val="20"/>
        </w:rPr>
      </w:pPr>
      <w:r w:rsidRPr="00D87C74">
        <w:rPr>
          <w:rFonts w:cstheme="minorHAnsi"/>
          <w:sz w:val="20"/>
          <w:szCs w:val="20"/>
        </w:rPr>
        <w:t xml:space="preserve">В 2025 году в Роснедра </w:t>
      </w:r>
      <w:r w:rsidRPr="00D87C74">
        <w:rPr>
          <w:rFonts w:eastAsia="Calibri" w:cstheme="minorHAnsi"/>
          <w:sz w:val="20"/>
          <w:szCs w:val="20"/>
        </w:rPr>
        <w:t>подана заявка на переоформление лицензии на месторождение Октябрьское, принадлежащей ПАО «Русолово», на АО «ОРК»</w:t>
      </w:r>
      <w:r w:rsidRPr="00D87C74">
        <w:rPr>
          <w:rFonts w:cstheme="minorHAnsi"/>
          <w:color w:val="000000"/>
          <w:sz w:val="20"/>
          <w:szCs w:val="20"/>
        </w:rPr>
        <w:t xml:space="preserve">. </w:t>
      </w:r>
      <w:r w:rsidRPr="00D87C74">
        <w:rPr>
          <w:rFonts w:cstheme="minorHAnsi"/>
          <w:sz w:val="20"/>
          <w:szCs w:val="20"/>
        </w:rPr>
        <w:t xml:space="preserve">Месторождение </w:t>
      </w:r>
      <w:r w:rsidRPr="00D87C74">
        <w:rPr>
          <w:rFonts w:eastAsia="Calibri" w:cstheme="minorHAnsi"/>
          <w:sz w:val="20"/>
          <w:szCs w:val="20"/>
        </w:rPr>
        <w:t xml:space="preserve">расположено в Солнечном административном </w:t>
      </w:r>
      <w:r w:rsidR="000455F4">
        <w:rPr>
          <w:rFonts w:eastAsia="Calibri" w:cstheme="minorHAnsi"/>
          <w:sz w:val="20"/>
          <w:szCs w:val="20"/>
        </w:rPr>
        <w:t>округе</w:t>
      </w:r>
      <w:r w:rsidR="000455F4" w:rsidRPr="00D87C74">
        <w:rPr>
          <w:rFonts w:eastAsia="Calibri" w:cstheme="minorHAnsi"/>
          <w:sz w:val="20"/>
          <w:szCs w:val="20"/>
        </w:rPr>
        <w:t xml:space="preserve"> </w:t>
      </w:r>
      <w:r w:rsidRPr="00D87C74">
        <w:rPr>
          <w:rFonts w:eastAsia="Calibri" w:cstheme="minorHAnsi"/>
          <w:sz w:val="20"/>
          <w:szCs w:val="20"/>
        </w:rPr>
        <w:t>Хабаровского края вблизи действующего рудника «Молодежный» и обогатительной фабрики</w:t>
      </w:r>
      <w:r w:rsidR="00C71918">
        <w:rPr>
          <w:rFonts w:eastAsia="Calibri" w:cstheme="minorHAnsi"/>
          <w:sz w:val="20"/>
          <w:szCs w:val="20"/>
        </w:rPr>
        <w:t xml:space="preserve"> </w:t>
      </w:r>
      <w:r w:rsidR="00EA54BD">
        <w:rPr>
          <w:rFonts w:eastAsia="Calibri" w:cstheme="minorHAnsi"/>
          <w:sz w:val="20"/>
          <w:szCs w:val="20"/>
        </w:rPr>
        <w:t>производственного комплекса</w:t>
      </w:r>
      <w:r w:rsidR="00C71918">
        <w:rPr>
          <w:rFonts w:eastAsia="Calibri" w:cstheme="minorHAnsi"/>
          <w:sz w:val="20"/>
          <w:szCs w:val="20"/>
        </w:rPr>
        <w:t xml:space="preserve"> </w:t>
      </w:r>
      <w:r w:rsidR="00EA54BD">
        <w:rPr>
          <w:rFonts w:eastAsia="Calibri" w:cstheme="minorHAnsi"/>
          <w:sz w:val="20"/>
          <w:szCs w:val="20"/>
        </w:rPr>
        <w:t>«</w:t>
      </w:r>
      <w:r w:rsidR="00C71918">
        <w:rPr>
          <w:rFonts w:eastAsia="Calibri" w:cstheme="minorHAnsi"/>
          <w:sz w:val="20"/>
          <w:szCs w:val="20"/>
        </w:rPr>
        <w:t>Солнечный</w:t>
      </w:r>
      <w:r w:rsidR="00EA54BD">
        <w:rPr>
          <w:rFonts w:eastAsia="Calibri" w:cstheme="minorHAnsi"/>
          <w:sz w:val="20"/>
          <w:szCs w:val="20"/>
        </w:rPr>
        <w:t>»</w:t>
      </w:r>
      <w:r w:rsidRPr="00D87C74">
        <w:rPr>
          <w:rFonts w:cstheme="minorHAnsi"/>
          <w:sz w:val="20"/>
          <w:szCs w:val="20"/>
        </w:rPr>
        <w:t>.</w:t>
      </w:r>
    </w:p>
    <w:p w14:paraId="25CD0B5D" w14:textId="77777777" w:rsidR="007D7999" w:rsidRDefault="002A1AAF" w:rsidP="007D7999">
      <w:pPr>
        <w:spacing w:before="100" w:beforeAutospacing="1" w:after="100" w:afterAutospacing="1" w:line="240" w:lineRule="auto"/>
        <w:outlineLvl w:val="0"/>
        <w:rPr>
          <w:rFonts w:eastAsia="Times New Roman" w:cstheme="minorHAnsi"/>
          <w:b/>
          <w:bCs/>
          <w:kern w:val="36"/>
          <w:sz w:val="20"/>
          <w:szCs w:val="20"/>
          <w:lang w:eastAsia="ru-RU"/>
        </w:rPr>
      </w:pPr>
      <w:r w:rsidRPr="002A1AAF">
        <w:rPr>
          <w:rFonts w:eastAsia="Times New Roman" w:cstheme="minorHAnsi"/>
          <w:b/>
          <w:bCs/>
          <w:kern w:val="36"/>
          <w:sz w:val="20"/>
          <w:szCs w:val="20"/>
          <w:lang w:eastAsia="ru-RU"/>
        </w:rPr>
        <w:t>Месторождения:</w:t>
      </w:r>
    </w:p>
    <w:p w14:paraId="62E8009E" w14:textId="33A8510A" w:rsidR="007D7999" w:rsidRPr="00EA0B20" w:rsidRDefault="00EA0B20" w:rsidP="002A1AAF">
      <w:pPr>
        <w:spacing w:after="0" w:line="240" w:lineRule="auto"/>
        <w:jc w:val="both"/>
        <w:rPr>
          <w:b/>
          <w:sz w:val="20"/>
          <w:szCs w:val="20"/>
        </w:rPr>
      </w:pPr>
      <w:r w:rsidRPr="00EA0B20">
        <w:rPr>
          <w:b/>
          <w:sz w:val="20"/>
          <w:szCs w:val="20"/>
        </w:rPr>
        <w:t>Правоурмийское месторождение</w:t>
      </w:r>
    </w:p>
    <w:p w14:paraId="5B39B443" w14:textId="073E29D6" w:rsidR="00EA0B20" w:rsidRDefault="00EA0B20" w:rsidP="002A1AAF">
      <w:pPr>
        <w:spacing w:after="0" w:line="240" w:lineRule="auto"/>
        <w:jc w:val="both"/>
        <w:rPr>
          <w:sz w:val="20"/>
          <w:szCs w:val="20"/>
        </w:rPr>
      </w:pPr>
      <w:r w:rsidRPr="00EA0B20">
        <w:rPr>
          <w:sz w:val="20"/>
          <w:szCs w:val="20"/>
        </w:rPr>
        <w:t xml:space="preserve">Расположено в Верхнебуреинском районе Хабаровского края на правом берегу верховья реки Урми в 40 км </w:t>
      </w:r>
      <w:r w:rsidR="00C71918">
        <w:rPr>
          <w:sz w:val="20"/>
          <w:szCs w:val="20"/>
        </w:rPr>
        <w:t>ю</w:t>
      </w:r>
      <w:r w:rsidR="00C71918" w:rsidRPr="00EA0B20">
        <w:rPr>
          <w:sz w:val="20"/>
          <w:szCs w:val="20"/>
        </w:rPr>
        <w:t xml:space="preserve">жнее </w:t>
      </w:r>
      <w:r w:rsidRPr="00EA0B20">
        <w:rPr>
          <w:sz w:val="20"/>
          <w:szCs w:val="20"/>
        </w:rPr>
        <w:t>трассы БАМ. Связь с ближайшей железнодорожной станцией Сулук осуществляется по автодороге IV класса длиной 117 км</w:t>
      </w:r>
      <w:r w:rsidR="00C71918">
        <w:rPr>
          <w:sz w:val="20"/>
          <w:szCs w:val="20"/>
        </w:rPr>
        <w:t>.</w:t>
      </w:r>
    </w:p>
    <w:p w14:paraId="5FEFD1F0" w14:textId="6095BC38" w:rsidR="009D03B5" w:rsidRDefault="009D03B5" w:rsidP="002A1AAF">
      <w:pPr>
        <w:spacing w:after="0" w:line="240" w:lineRule="auto"/>
        <w:jc w:val="both"/>
        <w:rPr>
          <w:sz w:val="20"/>
          <w:szCs w:val="20"/>
        </w:rPr>
      </w:pPr>
    </w:p>
    <w:p w14:paraId="56CD64A4" w14:textId="1F6018DA" w:rsidR="002A1AAF" w:rsidRPr="00F2022F" w:rsidRDefault="00EA0B20" w:rsidP="002A1AAF">
      <w:pPr>
        <w:spacing w:after="0" w:line="240" w:lineRule="auto"/>
        <w:jc w:val="both"/>
        <w:rPr>
          <w:b/>
          <w:sz w:val="20"/>
          <w:szCs w:val="20"/>
        </w:rPr>
      </w:pPr>
      <w:r w:rsidRPr="00F2022F">
        <w:rPr>
          <w:b/>
          <w:sz w:val="20"/>
          <w:szCs w:val="20"/>
        </w:rPr>
        <w:t>Октябрьское месторождение</w:t>
      </w:r>
    </w:p>
    <w:p w14:paraId="35B47E89" w14:textId="31B9E006" w:rsidR="00EA0B20" w:rsidRDefault="00EA0B20" w:rsidP="002A1AAF">
      <w:pPr>
        <w:spacing w:after="0" w:line="240" w:lineRule="auto"/>
        <w:jc w:val="both"/>
        <w:rPr>
          <w:sz w:val="20"/>
          <w:szCs w:val="20"/>
        </w:rPr>
      </w:pPr>
      <w:r w:rsidRPr="00EA0B20">
        <w:rPr>
          <w:sz w:val="20"/>
          <w:szCs w:val="20"/>
        </w:rPr>
        <w:t xml:space="preserve">Располагается в Солнечном муниципальном </w:t>
      </w:r>
      <w:r w:rsidR="000455F4">
        <w:rPr>
          <w:sz w:val="20"/>
          <w:szCs w:val="20"/>
        </w:rPr>
        <w:t>округе</w:t>
      </w:r>
      <w:r w:rsidR="000455F4" w:rsidRPr="00EA0B20">
        <w:rPr>
          <w:sz w:val="20"/>
          <w:szCs w:val="20"/>
        </w:rPr>
        <w:t xml:space="preserve"> </w:t>
      </w:r>
      <w:r w:rsidRPr="00EA0B20">
        <w:rPr>
          <w:sz w:val="20"/>
          <w:szCs w:val="20"/>
        </w:rPr>
        <w:t>Хабаровского края, в междуречье Силинки и Холд</w:t>
      </w:r>
      <w:r w:rsidR="00C71918">
        <w:rPr>
          <w:sz w:val="20"/>
          <w:szCs w:val="20"/>
        </w:rPr>
        <w:t>о</w:t>
      </w:r>
      <w:r w:rsidRPr="00EA0B20">
        <w:rPr>
          <w:sz w:val="20"/>
          <w:szCs w:val="20"/>
        </w:rPr>
        <w:t>ми, в 8 км к ЗЮЗ от районного центра пос. Солнечного и в непосредственной близости от расположенного западнее разрабатываемого месторождения</w:t>
      </w:r>
      <w:r w:rsidR="00597B79">
        <w:rPr>
          <w:sz w:val="20"/>
          <w:szCs w:val="20"/>
        </w:rPr>
        <w:t xml:space="preserve"> Фестивальное.</w:t>
      </w:r>
    </w:p>
    <w:p w14:paraId="520AA6FC" w14:textId="7B4A3A58" w:rsidR="002A1AAF" w:rsidRDefault="002A1AAF" w:rsidP="002A1AAF">
      <w:pPr>
        <w:spacing w:after="0" w:line="240" w:lineRule="auto"/>
        <w:jc w:val="both"/>
        <w:rPr>
          <w:sz w:val="20"/>
          <w:szCs w:val="20"/>
        </w:rPr>
      </w:pPr>
    </w:p>
    <w:p w14:paraId="69AD29E4" w14:textId="053D40B6" w:rsidR="00EA0B20" w:rsidRPr="00F2022F" w:rsidRDefault="00EA0B20" w:rsidP="002A1AAF">
      <w:pPr>
        <w:spacing w:after="0" w:line="240" w:lineRule="auto"/>
        <w:jc w:val="both"/>
        <w:rPr>
          <w:b/>
          <w:sz w:val="20"/>
          <w:szCs w:val="20"/>
        </w:rPr>
      </w:pPr>
      <w:r w:rsidRPr="00F2022F">
        <w:rPr>
          <w:b/>
          <w:sz w:val="20"/>
          <w:szCs w:val="20"/>
        </w:rPr>
        <w:t>Перевальное месторождение</w:t>
      </w:r>
    </w:p>
    <w:p w14:paraId="40BD77CD" w14:textId="588F7627" w:rsidR="00597B79" w:rsidRDefault="00597B79" w:rsidP="002A1AAF">
      <w:pPr>
        <w:spacing w:after="0" w:line="240" w:lineRule="auto"/>
        <w:jc w:val="both"/>
        <w:rPr>
          <w:sz w:val="20"/>
          <w:szCs w:val="20"/>
        </w:rPr>
      </w:pPr>
      <w:r w:rsidRPr="00597B79">
        <w:rPr>
          <w:sz w:val="20"/>
          <w:szCs w:val="20"/>
        </w:rPr>
        <w:t>Расположено в 20 км от пос</w:t>
      </w:r>
      <w:r>
        <w:rPr>
          <w:sz w:val="20"/>
          <w:szCs w:val="20"/>
        </w:rPr>
        <w:t>. С</w:t>
      </w:r>
      <w:r w:rsidRPr="00597B79">
        <w:rPr>
          <w:sz w:val="20"/>
          <w:szCs w:val="20"/>
        </w:rPr>
        <w:t>олнечный, в непосредственной близости от пос</w:t>
      </w:r>
      <w:r>
        <w:rPr>
          <w:sz w:val="20"/>
          <w:szCs w:val="20"/>
        </w:rPr>
        <w:t xml:space="preserve">. </w:t>
      </w:r>
      <w:r w:rsidRPr="00597B79">
        <w:rPr>
          <w:sz w:val="20"/>
          <w:szCs w:val="20"/>
        </w:rPr>
        <w:t>Горный.</w:t>
      </w:r>
    </w:p>
    <w:p w14:paraId="0CC58747" w14:textId="77777777" w:rsidR="00597B79" w:rsidRDefault="00597B79" w:rsidP="002A1AAF">
      <w:pPr>
        <w:spacing w:after="0" w:line="240" w:lineRule="auto"/>
        <w:jc w:val="both"/>
        <w:rPr>
          <w:b/>
          <w:sz w:val="20"/>
          <w:szCs w:val="20"/>
        </w:rPr>
      </w:pPr>
    </w:p>
    <w:p w14:paraId="724D97D0" w14:textId="7C66BF4A" w:rsidR="00EA0B20" w:rsidRPr="00F2022F" w:rsidRDefault="00EA0B20" w:rsidP="002A1AAF">
      <w:pPr>
        <w:spacing w:after="0" w:line="240" w:lineRule="auto"/>
        <w:jc w:val="both"/>
        <w:rPr>
          <w:b/>
          <w:sz w:val="20"/>
          <w:szCs w:val="20"/>
        </w:rPr>
      </w:pPr>
      <w:r w:rsidRPr="00F2022F">
        <w:rPr>
          <w:b/>
          <w:sz w:val="20"/>
          <w:szCs w:val="20"/>
        </w:rPr>
        <w:t>Фестивальное месторождение</w:t>
      </w:r>
    </w:p>
    <w:p w14:paraId="67C20EE7" w14:textId="63D82BAC" w:rsidR="00EA0B20" w:rsidRDefault="00EA0B20" w:rsidP="002A1AAF">
      <w:pPr>
        <w:spacing w:after="0" w:line="240" w:lineRule="auto"/>
        <w:jc w:val="both"/>
        <w:rPr>
          <w:sz w:val="20"/>
          <w:szCs w:val="20"/>
        </w:rPr>
      </w:pPr>
      <w:r w:rsidRPr="00EA0B20">
        <w:rPr>
          <w:sz w:val="20"/>
          <w:szCs w:val="20"/>
        </w:rPr>
        <w:t xml:space="preserve">Располагается в экономически освоенном Солнечном муниципальном </w:t>
      </w:r>
      <w:r w:rsidR="000455F4">
        <w:rPr>
          <w:sz w:val="20"/>
          <w:szCs w:val="20"/>
        </w:rPr>
        <w:t>округе</w:t>
      </w:r>
      <w:r w:rsidR="000455F4" w:rsidRPr="00EA0B20">
        <w:rPr>
          <w:sz w:val="20"/>
          <w:szCs w:val="20"/>
        </w:rPr>
        <w:t xml:space="preserve"> </w:t>
      </w:r>
      <w:r w:rsidRPr="00EA0B20">
        <w:rPr>
          <w:sz w:val="20"/>
          <w:szCs w:val="20"/>
        </w:rPr>
        <w:t>Хабаровского края. Административным центром является рабочий пос</w:t>
      </w:r>
      <w:r w:rsidR="00085F87">
        <w:rPr>
          <w:sz w:val="20"/>
          <w:szCs w:val="20"/>
        </w:rPr>
        <w:t xml:space="preserve">. </w:t>
      </w:r>
      <w:r w:rsidRPr="00EA0B20">
        <w:rPr>
          <w:sz w:val="20"/>
          <w:szCs w:val="20"/>
        </w:rPr>
        <w:t xml:space="preserve">Солнечный с населением 18,0 тыс. человек, расположенный в 16 км от месторождения. Районный центр р.п. Солнечный является базой горнодобывающих предприятий ООО </w:t>
      </w:r>
      <w:r w:rsidR="000455F4">
        <w:rPr>
          <w:sz w:val="20"/>
          <w:szCs w:val="20"/>
        </w:rPr>
        <w:t>«</w:t>
      </w:r>
      <w:r w:rsidRPr="00EA0B20">
        <w:rPr>
          <w:sz w:val="20"/>
          <w:szCs w:val="20"/>
        </w:rPr>
        <w:t>Правоурмийское</w:t>
      </w:r>
      <w:r w:rsidR="000455F4">
        <w:rPr>
          <w:sz w:val="20"/>
          <w:szCs w:val="20"/>
        </w:rPr>
        <w:t>»</w:t>
      </w:r>
      <w:r w:rsidR="000455F4" w:rsidRPr="00EA0B20">
        <w:rPr>
          <w:sz w:val="20"/>
          <w:szCs w:val="20"/>
        </w:rPr>
        <w:t xml:space="preserve"> </w:t>
      </w:r>
      <w:r w:rsidRPr="00EA0B20">
        <w:rPr>
          <w:sz w:val="20"/>
          <w:szCs w:val="20"/>
        </w:rPr>
        <w:t xml:space="preserve">и АО </w:t>
      </w:r>
      <w:r w:rsidR="000455F4">
        <w:rPr>
          <w:sz w:val="20"/>
          <w:szCs w:val="20"/>
        </w:rPr>
        <w:t>«</w:t>
      </w:r>
      <w:r w:rsidRPr="00EA0B20">
        <w:rPr>
          <w:sz w:val="20"/>
          <w:szCs w:val="20"/>
        </w:rPr>
        <w:t>Оловянная рудная компания</w:t>
      </w:r>
      <w:r w:rsidR="000455F4">
        <w:rPr>
          <w:sz w:val="20"/>
          <w:szCs w:val="20"/>
        </w:rPr>
        <w:t>»</w:t>
      </w:r>
      <w:r w:rsidR="000455F4" w:rsidRPr="00EA0B20">
        <w:rPr>
          <w:sz w:val="20"/>
          <w:szCs w:val="20"/>
        </w:rPr>
        <w:t xml:space="preserve">. </w:t>
      </w:r>
      <w:r w:rsidRPr="00EA0B20">
        <w:rPr>
          <w:sz w:val="20"/>
          <w:szCs w:val="20"/>
        </w:rPr>
        <w:t>Поселок Солнечный находится на расстоянии 38 км от крупного промышленного центра города Комсомольска-на-Амуре</w:t>
      </w:r>
      <w:r>
        <w:rPr>
          <w:sz w:val="20"/>
          <w:szCs w:val="20"/>
        </w:rPr>
        <w:t>.</w:t>
      </w:r>
    </w:p>
    <w:p w14:paraId="67A2AD80" w14:textId="77777777" w:rsidR="002A1AAF" w:rsidRPr="002A1AAF" w:rsidRDefault="002A1AAF" w:rsidP="002A1AAF">
      <w:pPr>
        <w:spacing w:after="0" w:line="240" w:lineRule="auto"/>
        <w:jc w:val="both"/>
        <w:rPr>
          <w:sz w:val="20"/>
          <w:szCs w:val="20"/>
        </w:rPr>
      </w:pPr>
    </w:p>
    <w:p w14:paraId="10B99C6A" w14:textId="71DA85E0" w:rsidR="00EA0B20" w:rsidRPr="00F2022F" w:rsidRDefault="00EA0B20" w:rsidP="002A1AAF">
      <w:pPr>
        <w:spacing w:after="0" w:line="240" w:lineRule="auto"/>
        <w:jc w:val="both"/>
        <w:rPr>
          <w:b/>
          <w:sz w:val="20"/>
          <w:szCs w:val="20"/>
        </w:rPr>
      </w:pPr>
      <w:r w:rsidRPr="00F2022F">
        <w:rPr>
          <w:b/>
          <w:sz w:val="20"/>
          <w:szCs w:val="20"/>
        </w:rPr>
        <w:t xml:space="preserve">Солнечное месторождение </w:t>
      </w:r>
    </w:p>
    <w:p w14:paraId="674EDF94" w14:textId="77105A98" w:rsidR="00EA0B20" w:rsidRDefault="00EA0B20" w:rsidP="002A1AAF">
      <w:pPr>
        <w:spacing w:after="0" w:line="240" w:lineRule="auto"/>
        <w:jc w:val="both"/>
        <w:rPr>
          <w:sz w:val="20"/>
          <w:szCs w:val="20"/>
        </w:rPr>
      </w:pPr>
      <w:r w:rsidRPr="00EA0B20">
        <w:rPr>
          <w:sz w:val="20"/>
          <w:szCs w:val="20"/>
        </w:rPr>
        <w:t xml:space="preserve">Располагается в Солнечном муниципальном </w:t>
      </w:r>
      <w:r w:rsidR="000455F4">
        <w:rPr>
          <w:sz w:val="20"/>
          <w:szCs w:val="20"/>
        </w:rPr>
        <w:t>округе</w:t>
      </w:r>
      <w:r w:rsidR="000455F4" w:rsidRPr="00EA0B20">
        <w:rPr>
          <w:sz w:val="20"/>
          <w:szCs w:val="20"/>
        </w:rPr>
        <w:t xml:space="preserve"> </w:t>
      </w:r>
      <w:r w:rsidRPr="00EA0B20">
        <w:rPr>
          <w:sz w:val="20"/>
          <w:szCs w:val="20"/>
        </w:rPr>
        <w:t>Хабаровского края, в 17 км северо-западне п</w:t>
      </w:r>
      <w:r w:rsidR="000455F4">
        <w:rPr>
          <w:sz w:val="20"/>
          <w:szCs w:val="20"/>
        </w:rPr>
        <w:t>ос</w:t>
      </w:r>
      <w:r w:rsidRPr="00EA0B20">
        <w:rPr>
          <w:sz w:val="20"/>
          <w:szCs w:val="20"/>
        </w:rPr>
        <w:t>. Солнечный</w:t>
      </w:r>
      <w:r>
        <w:rPr>
          <w:sz w:val="20"/>
          <w:szCs w:val="20"/>
        </w:rPr>
        <w:t>.</w:t>
      </w:r>
    </w:p>
    <w:p w14:paraId="0EABA56E" w14:textId="138BC9BA" w:rsidR="00EA0B20" w:rsidRDefault="00EA0B20" w:rsidP="002A1AAF">
      <w:pPr>
        <w:spacing w:after="0" w:line="240" w:lineRule="auto"/>
        <w:jc w:val="both"/>
        <w:rPr>
          <w:sz w:val="20"/>
          <w:szCs w:val="20"/>
        </w:rPr>
      </w:pPr>
    </w:p>
    <w:p w14:paraId="74C699C4" w14:textId="306F5980" w:rsidR="00EA0B20" w:rsidRPr="00F2022F" w:rsidRDefault="00EA0B20" w:rsidP="002A1AAF">
      <w:pPr>
        <w:spacing w:after="0" w:line="240" w:lineRule="auto"/>
        <w:jc w:val="both"/>
        <w:rPr>
          <w:b/>
          <w:sz w:val="20"/>
          <w:szCs w:val="20"/>
        </w:rPr>
      </w:pPr>
      <w:r w:rsidRPr="00F2022F">
        <w:rPr>
          <w:b/>
          <w:sz w:val="20"/>
          <w:szCs w:val="20"/>
        </w:rPr>
        <w:t>Месторождение Пыркакайские штокверни</w:t>
      </w:r>
    </w:p>
    <w:p w14:paraId="3AC945F6" w14:textId="379F7E57" w:rsidR="00EA0B20" w:rsidRDefault="00EA0B20" w:rsidP="002A1AAF">
      <w:pPr>
        <w:spacing w:after="0" w:line="240" w:lineRule="auto"/>
        <w:jc w:val="both"/>
        <w:rPr>
          <w:sz w:val="20"/>
          <w:szCs w:val="20"/>
        </w:rPr>
      </w:pPr>
      <w:r w:rsidRPr="00EA0B20">
        <w:rPr>
          <w:sz w:val="20"/>
          <w:szCs w:val="20"/>
        </w:rPr>
        <w:t>Располагается на территории Чаунского муниципального района Чукотского автономного округа на площади, ограниченной с юга долиной р. Млелювеем</w:t>
      </w:r>
      <w:r w:rsidR="000455F4">
        <w:rPr>
          <w:sz w:val="20"/>
          <w:szCs w:val="20"/>
        </w:rPr>
        <w:t>,</w:t>
      </w:r>
      <w:r w:rsidRPr="00EA0B20">
        <w:rPr>
          <w:sz w:val="20"/>
          <w:szCs w:val="20"/>
        </w:rPr>
        <w:t xml:space="preserve"> с севера и северо-запада р. Пыркакайваам, с востока, северо-востока - водораздельной частью левобережья р. Умкарыннэт</w:t>
      </w:r>
    </w:p>
    <w:p w14:paraId="4DD8EA28" w14:textId="4EF66D14" w:rsidR="00062B81" w:rsidRPr="00A53718" w:rsidRDefault="00062B81" w:rsidP="002A1AAF">
      <w:pPr>
        <w:spacing w:after="0" w:line="240" w:lineRule="auto"/>
        <w:jc w:val="both"/>
        <w:rPr>
          <w:rFonts w:cstheme="minorHAnsi"/>
          <w:color w:val="000000"/>
          <w:sz w:val="20"/>
          <w:szCs w:val="20"/>
        </w:rPr>
      </w:pPr>
    </w:p>
    <w:tbl>
      <w:tblPr>
        <w:tblW w:w="9356" w:type="dxa"/>
        <w:tblLayout w:type="fixed"/>
        <w:tblLook w:val="04A0" w:firstRow="1" w:lastRow="0" w:firstColumn="1" w:lastColumn="0" w:noHBand="0" w:noVBand="1"/>
      </w:tblPr>
      <w:tblGrid>
        <w:gridCol w:w="1701"/>
        <w:gridCol w:w="1276"/>
        <w:gridCol w:w="851"/>
        <w:gridCol w:w="850"/>
        <w:gridCol w:w="709"/>
        <w:gridCol w:w="992"/>
        <w:gridCol w:w="1276"/>
        <w:gridCol w:w="850"/>
        <w:gridCol w:w="851"/>
      </w:tblGrid>
      <w:tr w:rsidR="00A53718" w:rsidRPr="00A53718" w14:paraId="63267194" w14:textId="77777777" w:rsidTr="00F2022F">
        <w:trPr>
          <w:trHeight w:val="315"/>
        </w:trPr>
        <w:tc>
          <w:tcPr>
            <w:tcW w:w="9356" w:type="dxa"/>
            <w:gridSpan w:val="9"/>
            <w:tcBorders>
              <w:top w:val="nil"/>
              <w:left w:val="nil"/>
              <w:bottom w:val="nil"/>
              <w:right w:val="nil"/>
            </w:tcBorders>
            <w:shd w:val="clear" w:color="auto" w:fill="auto"/>
            <w:noWrap/>
            <w:vAlign w:val="center"/>
            <w:hideMark/>
          </w:tcPr>
          <w:p w14:paraId="52BE21E0" w14:textId="7A621C64" w:rsidR="00A53718" w:rsidRPr="00A53718" w:rsidRDefault="00A53718" w:rsidP="00870C60">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Перечень отрабатываемых и перспективных мес</w:t>
            </w:r>
            <w:r w:rsidR="00E95938">
              <w:rPr>
                <w:rFonts w:eastAsia="Times New Roman" w:cs="Times New Roman"/>
                <w:b/>
                <w:bCs/>
                <w:color w:val="000000"/>
                <w:sz w:val="20"/>
                <w:szCs w:val="20"/>
                <w:lang w:eastAsia="ru-RU"/>
              </w:rPr>
              <w:t xml:space="preserve">торождений ПАО </w:t>
            </w:r>
            <w:r w:rsidR="00D17C44">
              <w:rPr>
                <w:rFonts w:eastAsia="Times New Roman" w:cs="Times New Roman"/>
                <w:b/>
                <w:bCs/>
                <w:color w:val="000000"/>
                <w:sz w:val="20"/>
                <w:szCs w:val="20"/>
                <w:lang w:eastAsia="ru-RU"/>
              </w:rPr>
              <w:t>«</w:t>
            </w:r>
            <w:r w:rsidR="00E95938">
              <w:rPr>
                <w:rFonts w:eastAsia="Times New Roman" w:cs="Times New Roman"/>
                <w:b/>
                <w:bCs/>
                <w:color w:val="000000"/>
                <w:sz w:val="20"/>
                <w:szCs w:val="20"/>
                <w:lang w:eastAsia="ru-RU"/>
              </w:rPr>
              <w:t>Русолово</w:t>
            </w:r>
            <w:r w:rsidR="00D17C44">
              <w:rPr>
                <w:rFonts w:eastAsia="Times New Roman" w:cs="Times New Roman"/>
                <w:b/>
                <w:bCs/>
                <w:color w:val="000000"/>
                <w:sz w:val="20"/>
                <w:szCs w:val="20"/>
                <w:lang w:eastAsia="ru-RU"/>
              </w:rPr>
              <w:t xml:space="preserve">» </w:t>
            </w:r>
            <w:r w:rsidR="00E95938">
              <w:rPr>
                <w:rFonts w:eastAsia="Times New Roman" w:cs="Times New Roman"/>
                <w:b/>
                <w:bCs/>
                <w:color w:val="000000"/>
                <w:sz w:val="20"/>
                <w:szCs w:val="20"/>
                <w:lang w:eastAsia="ru-RU"/>
              </w:rPr>
              <w:t>(на 31.</w:t>
            </w:r>
            <w:r w:rsidR="00E95938" w:rsidRPr="00E95938">
              <w:rPr>
                <w:rFonts w:eastAsia="Times New Roman" w:cs="Times New Roman"/>
                <w:b/>
                <w:bCs/>
                <w:color w:val="000000"/>
                <w:sz w:val="20"/>
                <w:szCs w:val="20"/>
                <w:lang w:eastAsia="ru-RU"/>
              </w:rPr>
              <w:t>12</w:t>
            </w:r>
            <w:r w:rsidR="00E95938">
              <w:rPr>
                <w:rFonts w:eastAsia="Times New Roman" w:cs="Times New Roman"/>
                <w:b/>
                <w:bCs/>
                <w:color w:val="000000"/>
                <w:sz w:val="20"/>
                <w:szCs w:val="20"/>
                <w:lang w:eastAsia="ru-RU"/>
              </w:rPr>
              <w:t>.2025</w:t>
            </w:r>
            <w:r w:rsidRPr="00A53718">
              <w:rPr>
                <w:rFonts w:eastAsia="Times New Roman" w:cs="Times New Roman"/>
                <w:b/>
                <w:bCs/>
                <w:color w:val="000000"/>
                <w:sz w:val="20"/>
                <w:szCs w:val="20"/>
                <w:lang w:eastAsia="ru-RU"/>
              </w:rPr>
              <w:t xml:space="preserve"> г.)</w:t>
            </w:r>
          </w:p>
        </w:tc>
      </w:tr>
      <w:tr w:rsidR="00A53718" w:rsidRPr="00A53718" w14:paraId="0D86ADBA" w14:textId="77777777" w:rsidTr="00C02B9B">
        <w:trPr>
          <w:trHeight w:val="300"/>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E0277C"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Наименование месторождения, участка недр</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57AF64"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Статус</w:t>
            </w:r>
          </w:p>
        </w:tc>
        <w:tc>
          <w:tcPr>
            <w:tcW w:w="6379" w:type="dxa"/>
            <w:gridSpan w:val="7"/>
            <w:tcBorders>
              <w:top w:val="single" w:sz="4" w:space="0" w:color="auto"/>
              <w:left w:val="nil"/>
              <w:bottom w:val="single" w:sz="4" w:space="0" w:color="auto"/>
              <w:right w:val="single" w:sz="4" w:space="0" w:color="000000"/>
            </w:tcBorders>
            <w:shd w:val="clear" w:color="auto" w:fill="auto"/>
            <w:noWrap/>
            <w:vAlign w:val="center"/>
            <w:hideMark/>
          </w:tcPr>
          <w:p w14:paraId="5CF06605"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Балансовые запасы на 1.01.26</w:t>
            </w:r>
          </w:p>
        </w:tc>
      </w:tr>
      <w:tr w:rsidR="00926A42" w:rsidRPr="00A53718" w14:paraId="6C28AE44" w14:textId="77777777" w:rsidTr="00C02B9B">
        <w:trPr>
          <w:trHeight w:val="57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2C37F3B" w14:textId="77777777" w:rsidR="00A53718" w:rsidRPr="00A53718" w:rsidRDefault="00A53718" w:rsidP="00A53718">
            <w:pPr>
              <w:spacing w:after="0" w:line="240" w:lineRule="auto"/>
              <w:rPr>
                <w:rFonts w:eastAsia="Times New Roman" w:cs="Times New Roman"/>
                <w:b/>
                <w:bCs/>
                <w:color w:val="000000"/>
                <w:sz w:val="20"/>
                <w:szCs w:val="20"/>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20F4B8ED" w14:textId="77777777" w:rsidR="00A53718" w:rsidRPr="00A53718" w:rsidRDefault="00A53718" w:rsidP="00A53718">
            <w:pPr>
              <w:spacing w:after="0" w:line="240" w:lineRule="auto"/>
              <w:rPr>
                <w:rFonts w:eastAsia="Times New Roman" w:cs="Times New Roman"/>
                <w:b/>
                <w:bCs/>
                <w:color w:val="000000"/>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6767224E" w14:textId="173D1256" w:rsidR="00A53718" w:rsidRPr="00A53718" w:rsidRDefault="00A53718" w:rsidP="00A53718">
            <w:pPr>
              <w:spacing w:after="0" w:line="240" w:lineRule="auto"/>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xml:space="preserve">Руда, </w:t>
            </w:r>
            <w:r w:rsidRPr="00A53718">
              <w:rPr>
                <w:rFonts w:eastAsia="Times New Roman" w:cs="Times New Roman"/>
                <w:b/>
                <w:bCs/>
                <w:color w:val="000000"/>
                <w:sz w:val="20"/>
                <w:szCs w:val="20"/>
                <w:lang w:eastAsia="ru-RU"/>
              </w:rPr>
              <w:t>тыс. т</w:t>
            </w:r>
          </w:p>
        </w:tc>
        <w:tc>
          <w:tcPr>
            <w:tcW w:w="850" w:type="dxa"/>
            <w:tcBorders>
              <w:top w:val="nil"/>
              <w:left w:val="nil"/>
              <w:bottom w:val="single" w:sz="4" w:space="0" w:color="auto"/>
              <w:right w:val="single" w:sz="4" w:space="0" w:color="auto"/>
            </w:tcBorders>
            <w:shd w:val="clear" w:color="auto" w:fill="auto"/>
            <w:noWrap/>
            <w:vAlign w:val="center"/>
            <w:hideMark/>
          </w:tcPr>
          <w:p w14:paraId="7A9C02BE"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Олово, т</w:t>
            </w:r>
          </w:p>
        </w:tc>
        <w:tc>
          <w:tcPr>
            <w:tcW w:w="709" w:type="dxa"/>
            <w:tcBorders>
              <w:top w:val="nil"/>
              <w:left w:val="nil"/>
              <w:bottom w:val="single" w:sz="4" w:space="0" w:color="auto"/>
              <w:right w:val="single" w:sz="4" w:space="0" w:color="auto"/>
            </w:tcBorders>
            <w:shd w:val="clear" w:color="auto" w:fill="auto"/>
            <w:vAlign w:val="center"/>
            <w:hideMark/>
          </w:tcPr>
          <w:p w14:paraId="4E222F41" w14:textId="67FBE3E3" w:rsidR="00A53718" w:rsidRPr="00A53718" w:rsidRDefault="00A53718" w:rsidP="00A53718">
            <w:pPr>
              <w:spacing w:after="0" w:line="240" w:lineRule="auto"/>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Медь</w:t>
            </w:r>
            <w:r w:rsidRPr="00A53718">
              <w:rPr>
                <w:rFonts w:eastAsia="Times New Roman" w:cs="Times New Roman"/>
                <w:b/>
                <w:bCs/>
                <w:color w:val="000000"/>
                <w:sz w:val="20"/>
                <w:szCs w:val="20"/>
                <w:lang w:eastAsia="ru-RU"/>
              </w:rPr>
              <w:t>тыс. т</w:t>
            </w:r>
          </w:p>
        </w:tc>
        <w:tc>
          <w:tcPr>
            <w:tcW w:w="992" w:type="dxa"/>
            <w:tcBorders>
              <w:top w:val="nil"/>
              <w:left w:val="nil"/>
              <w:bottom w:val="single" w:sz="4" w:space="0" w:color="auto"/>
              <w:right w:val="single" w:sz="4" w:space="0" w:color="auto"/>
            </w:tcBorders>
            <w:shd w:val="clear" w:color="auto" w:fill="auto"/>
            <w:vAlign w:val="center"/>
            <w:hideMark/>
          </w:tcPr>
          <w:p w14:paraId="107BB0C0"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16"/>
                <w:szCs w:val="20"/>
                <w:lang w:eastAsia="ru-RU"/>
              </w:rPr>
              <w:t>Триоксид вольфрама, т</w:t>
            </w:r>
          </w:p>
        </w:tc>
        <w:tc>
          <w:tcPr>
            <w:tcW w:w="1276" w:type="dxa"/>
            <w:tcBorders>
              <w:top w:val="nil"/>
              <w:left w:val="nil"/>
              <w:bottom w:val="single" w:sz="4" w:space="0" w:color="auto"/>
              <w:right w:val="single" w:sz="4" w:space="0" w:color="auto"/>
            </w:tcBorders>
            <w:shd w:val="clear" w:color="auto" w:fill="auto"/>
            <w:noWrap/>
            <w:vAlign w:val="center"/>
            <w:hideMark/>
          </w:tcPr>
          <w:p w14:paraId="74386AF2"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Серебро, т</w:t>
            </w:r>
          </w:p>
        </w:tc>
        <w:tc>
          <w:tcPr>
            <w:tcW w:w="850" w:type="dxa"/>
            <w:tcBorders>
              <w:top w:val="nil"/>
              <w:left w:val="nil"/>
              <w:bottom w:val="single" w:sz="4" w:space="0" w:color="auto"/>
              <w:right w:val="single" w:sz="4" w:space="0" w:color="auto"/>
            </w:tcBorders>
            <w:shd w:val="clear" w:color="auto" w:fill="auto"/>
            <w:noWrap/>
            <w:vAlign w:val="center"/>
            <w:hideMark/>
          </w:tcPr>
          <w:p w14:paraId="336BC4C5"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Индий, кг</w:t>
            </w:r>
          </w:p>
        </w:tc>
        <w:tc>
          <w:tcPr>
            <w:tcW w:w="851" w:type="dxa"/>
            <w:tcBorders>
              <w:top w:val="nil"/>
              <w:left w:val="nil"/>
              <w:bottom w:val="single" w:sz="4" w:space="0" w:color="auto"/>
              <w:right w:val="single" w:sz="4" w:space="0" w:color="auto"/>
            </w:tcBorders>
            <w:shd w:val="clear" w:color="auto" w:fill="auto"/>
            <w:noWrap/>
            <w:vAlign w:val="center"/>
            <w:hideMark/>
          </w:tcPr>
          <w:p w14:paraId="486880F9" w14:textId="08731E6D" w:rsidR="00A53718" w:rsidRPr="00A53718" w:rsidRDefault="00A53718" w:rsidP="00A53718">
            <w:pPr>
              <w:spacing w:after="0" w:line="240" w:lineRule="auto"/>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Свинец</w:t>
            </w:r>
            <w:r w:rsidRPr="00A53718">
              <w:rPr>
                <w:rFonts w:eastAsia="Times New Roman" w:cs="Times New Roman"/>
                <w:b/>
                <w:bCs/>
                <w:color w:val="000000"/>
                <w:sz w:val="20"/>
                <w:szCs w:val="20"/>
                <w:lang w:eastAsia="ru-RU"/>
              </w:rPr>
              <w:t xml:space="preserve"> т</w:t>
            </w:r>
          </w:p>
        </w:tc>
      </w:tr>
      <w:tr w:rsidR="00A53718" w:rsidRPr="00A53718" w14:paraId="26C44AD4" w14:textId="77777777" w:rsidTr="00F2022F">
        <w:trPr>
          <w:trHeight w:val="300"/>
        </w:trPr>
        <w:tc>
          <w:tcPr>
            <w:tcW w:w="9356" w:type="dxa"/>
            <w:gridSpan w:val="9"/>
            <w:tcBorders>
              <w:top w:val="single" w:sz="4" w:space="0" w:color="auto"/>
              <w:left w:val="single" w:sz="4" w:space="0" w:color="auto"/>
              <w:bottom w:val="single" w:sz="4" w:space="0" w:color="auto"/>
              <w:right w:val="nil"/>
            </w:tcBorders>
            <w:shd w:val="clear" w:color="auto" w:fill="auto"/>
            <w:vAlign w:val="center"/>
            <w:hideMark/>
          </w:tcPr>
          <w:p w14:paraId="6FB2506D" w14:textId="033174B6" w:rsidR="00A53718" w:rsidRPr="00A53718" w:rsidRDefault="00A53718" w:rsidP="00870C60">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 xml:space="preserve">ООО </w:t>
            </w:r>
            <w:r w:rsidR="00D17C44">
              <w:rPr>
                <w:rFonts w:eastAsia="Times New Roman" w:cs="Times New Roman"/>
                <w:b/>
                <w:bCs/>
                <w:color w:val="000000"/>
                <w:sz w:val="20"/>
                <w:szCs w:val="20"/>
                <w:lang w:eastAsia="ru-RU"/>
              </w:rPr>
              <w:t>«</w:t>
            </w:r>
            <w:r w:rsidRPr="00A53718">
              <w:rPr>
                <w:rFonts w:eastAsia="Times New Roman" w:cs="Times New Roman"/>
                <w:b/>
                <w:bCs/>
                <w:color w:val="000000"/>
                <w:sz w:val="20"/>
                <w:szCs w:val="20"/>
                <w:lang w:eastAsia="ru-RU"/>
              </w:rPr>
              <w:t>Правоурмийское</w:t>
            </w:r>
            <w:r w:rsidR="00D17C44">
              <w:rPr>
                <w:rFonts w:eastAsia="Times New Roman" w:cs="Times New Roman"/>
                <w:b/>
                <w:bCs/>
                <w:color w:val="000000"/>
                <w:sz w:val="20"/>
                <w:szCs w:val="20"/>
                <w:lang w:eastAsia="ru-RU"/>
              </w:rPr>
              <w:t>»</w:t>
            </w:r>
          </w:p>
        </w:tc>
      </w:tr>
      <w:tr w:rsidR="00926A42" w:rsidRPr="00A53718" w14:paraId="25104F7B" w14:textId="77777777" w:rsidTr="00C02B9B">
        <w:trPr>
          <w:trHeight w:val="600"/>
        </w:trPr>
        <w:tc>
          <w:tcPr>
            <w:tcW w:w="1701" w:type="dxa"/>
            <w:tcBorders>
              <w:top w:val="nil"/>
              <w:left w:val="single" w:sz="4" w:space="0" w:color="auto"/>
              <w:bottom w:val="single" w:sz="4" w:space="0" w:color="auto"/>
              <w:right w:val="single" w:sz="4" w:space="0" w:color="auto"/>
            </w:tcBorders>
            <w:shd w:val="clear" w:color="000000" w:fill="E2EFDA"/>
            <w:hideMark/>
          </w:tcPr>
          <w:p w14:paraId="537769C7"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Правоурмийское месторождение</w:t>
            </w:r>
          </w:p>
        </w:tc>
        <w:tc>
          <w:tcPr>
            <w:tcW w:w="1276" w:type="dxa"/>
            <w:tcBorders>
              <w:top w:val="nil"/>
              <w:left w:val="nil"/>
              <w:bottom w:val="single" w:sz="4" w:space="0" w:color="auto"/>
              <w:right w:val="single" w:sz="4" w:space="0" w:color="auto"/>
            </w:tcBorders>
            <w:shd w:val="clear" w:color="000000" w:fill="E2EFDA"/>
            <w:noWrap/>
            <w:hideMark/>
          </w:tcPr>
          <w:p w14:paraId="2721CB11"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В отработке</w:t>
            </w:r>
          </w:p>
        </w:tc>
        <w:tc>
          <w:tcPr>
            <w:tcW w:w="851" w:type="dxa"/>
            <w:tcBorders>
              <w:top w:val="nil"/>
              <w:left w:val="nil"/>
              <w:bottom w:val="single" w:sz="4" w:space="0" w:color="auto"/>
              <w:right w:val="single" w:sz="4" w:space="0" w:color="auto"/>
            </w:tcBorders>
            <w:shd w:val="clear" w:color="000000" w:fill="E2EFDA"/>
            <w:noWrap/>
            <w:hideMark/>
          </w:tcPr>
          <w:p w14:paraId="5678017F" w14:textId="021F2FB1"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3518</w:t>
            </w:r>
          </w:p>
        </w:tc>
        <w:tc>
          <w:tcPr>
            <w:tcW w:w="850" w:type="dxa"/>
            <w:tcBorders>
              <w:top w:val="nil"/>
              <w:left w:val="nil"/>
              <w:bottom w:val="single" w:sz="4" w:space="0" w:color="auto"/>
              <w:right w:val="single" w:sz="4" w:space="0" w:color="auto"/>
            </w:tcBorders>
            <w:shd w:val="clear" w:color="000000" w:fill="E2EFDA"/>
            <w:noWrap/>
            <w:hideMark/>
          </w:tcPr>
          <w:p w14:paraId="54DE596D" w14:textId="4F879FBE"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55273</w:t>
            </w:r>
          </w:p>
        </w:tc>
        <w:tc>
          <w:tcPr>
            <w:tcW w:w="709" w:type="dxa"/>
            <w:tcBorders>
              <w:top w:val="nil"/>
              <w:left w:val="nil"/>
              <w:bottom w:val="single" w:sz="4" w:space="0" w:color="auto"/>
              <w:right w:val="single" w:sz="4" w:space="0" w:color="auto"/>
            </w:tcBorders>
            <w:shd w:val="clear" w:color="000000" w:fill="E2EFDA"/>
            <w:noWrap/>
            <w:hideMark/>
          </w:tcPr>
          <w:p w14:paraId="711980D6"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19,7</w:t>
            </w:r>
          </w:p>
        </w:tc>
        <w:tc>
          <w:tcPr>
            <w:tcW w:w="992" w:type="dxa"/>
            <w:tcBorders>
              <w:top w:val="nil"/>
              <w:left w:val="nil"/>
              <w:bottom w:val="single" w:sz="4" w:space="0" w:color="auto"/>
              <w:right w:val="single" w:sz="4" w:space="0" w:color="auto"/>
            </w:tcBorders>
            <w:shd w:val="clear" w:color="000000" w:fill="E2EFDA"/>
            <w:noWrap/>
            <w:hideMark/>
          </w:tcPr>
          <w:p w14:paraId="7A709490" w14:textId="4E27D15D"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1781</w:t>
            </w:r>
          </w:p>
        </w:tc>
        <w:tc>
          <w:tcPr>
            <w:tcW w:w="1276" w:type="dxa"/>
            <w:tcBorders>
              <w:top w:val="nil"/>
              <w:left w:val="nil"/>
              <w:bottom w:val="single" w:sz="4" w:space="0" w:color="auto"/>
              <w:right w:val="single" w:sz="4" w:space="0" w:color="auto"/>
            </w:tcBorders>
            <w:shd w:val="clear" w:color="000000" w:fill="E2EFDA"/>
            <w:noWrap/>
            <w:hideMark/>
          </w:tcPr>
          <w:p w14:paraId="4C005E35"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48,6</w:t>
            </w:r>
          </w:p>
        </w:tc>
        <w:tc>
          <w:tcPr>
            <w:tcW w:w="850" w:type="dxa"/>
            <w:tcBorders>
              <w:top w:val="nil"/>
              <w:left w:val="nil"/>
              <w:bottom w:val="single" w:sz="4" w:space="0" w:color="auto"/>
              <w:right w:val="single" w:sz="4" w:space="0" w:color="auto"/>
            </w:tcBorders>
            <w:shd w:val="clear" w:color="000000" w:fill="E2EFDA"/>
            <w:noWrap/>
            <w:hideMark/>
          </w:tcPr>
          <w:p w14:paraId="452B07DF"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E2EFDA"/>
            <w:noWrap/>
            <w:hideMark/>
          </w:tcPr>
          <w:p w14:paraId="1ED9D014"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r>
      <w:tr w:rsidR="00A53718" w:rsidRPr="00A53718" w14:paraId="2D638B78" w14:textId="77777777" w:rsidTr="00F2022F">
        <w:trPr>
          <w:trHeight w:val="300"/>
        </w:trPr>
        <w:tc>
          <w:tcPr>
            <w:tcW w:w="9356" w:type="dxa"/>
            <w:gridSpan w:val="9"/>
            <w:tcBorders>
              <w:top w:val="single" w:sz="4" w:space="0" w:color="auto"/>
              <w:left w:val="single" w:sz="4" w:space="0" w:color="auto"/>
              <w:bottom w:val="single" w:sz="4" w:space="0" w:color="auto"/>
              <w:right w:val="nil"/>
            </w:tcBorders>
            <w:shd w:val="clear" w:color="auto" w:fill="auto"/>
            <w:hideMark/>
          </w:tcPr>
          <w:p w14:paraId="7DC5EEB5" w14:textId="754B6218"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 xml:space="preserve">АО </w:t>
            </w:r>
            <w:r w:rsidR="00D17C44">
              <w:rPr>
                <w:rFonts w:eastAsia="Times New Roman" w:cs="Times New Roman"/>
                <w:b/>
                <w:bCs/>
                <w:color w:val="000000"/>
                <w:sz w:val="20"/>
                <w:szCs w:val="20"/>
                <w:lang w:eastAsia="ru-RU"/>
              </w:rPr>
              <w:t>«</w:t>
            </w:r>
            <w:r w:rsidRPr="00A53718">
              <w:rPr>
                <w:rFonts w:eastAsia="Times New Roman" w:cs="Times New Roman"/>
                <w:b/>
                <w:bCs/>
                <w:color w:val="000000"/>
                <w:sz w:val="20"/>
                <w:szCs w:val="20"/>
                <w:lang w:eastAsia="ru-RU"/>
              </w:rPr>
              <w:t>ОРК</w:t>
            </w:r>
            <w:r w:rsidR="00D17C44">
              <w:rPr>
                <w:rFonts w:eastAsia="Times New Roman" w:cs="Times New Roman"/>
                <w:b/>
                <w:bCs/>
                <w:color w:val="000000"/>
                <w:sz w:val="20"/>
                <w:szCs w:val="20"/>
                <w:lang w:eastAsia="ru-RU"/>
              </w:rPr>
              <w:t>»</w:t>
            </w:r>
          </w:p>
        </w:tc>
      </w:tr>
      <w:tr w:rsidR="00926A42" w:rsidRPr="00A53718" w14:paraId="62127AF0" w14:textId="77777777" w:rsidTr="00C02B9B">
        <w:trPr>
          <w:trHeight w:val="300"/>
        </w:trPr>
        <w:tc>
          <w:tcPr>
            <w:tcW w:w="1701" w:type="dxa"/>
            <w:tcBorders>
              <w:top w:val="nil"/>
              <w:left w:val="single" w:sz="4" w:space="0" w:color="auto"/>
              <w:bottom w:val="single" w:sz="4" w:space="0" w:color="auto"/>
              <w:right w:val="single" w:sz="4" w:space="0" w:color="auto"/>
            </w:tcBorders>
            <w:shd w:val="clear" w:color="000000" w:fill="E2EFDA"/>
            <w:noWrap/>
            <w:hideMark/>
          </w:tcPr>
          <w:p w14:paraId="5EEA3BDB"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Фестивальное месторождение</w:t>
            </w:r>
          </w:p>
        </w:tc>
        <w:tc>
          <w:tcPr>
            <w:tcW w:w="1276" w:type="dxa"/>
            <w:tcBorders>
              <w:top w:val="nil"/>
              <w:left w:val="nil"/>
              <w:bottom w:val="single" w:sz="4" w:space="0" w:color="auto"/>
              <w:right w:val="single" w:sz="4" w:space="0" w:color="auto"/>
            </w:tcBorders>
            <w:shd w:val="clear" w:color="000000" w:fill="E2EFDA"/>
            <w:noWrap/>
            <w:hideMark/>
          </w:tcPr>
          <w:p w14:paraId="5B07226A"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В отработке</w:t>
            </w:r>
          </w:p>
        </w:tc>
        <w:tc>
          <w:tcPr>
            <w:tcW w:w="851" w:type="dxa"/>
            <w:tcBorders>
              <w:top w:val="nil"/>
              <w:left w:val="nil"/>
              <w:bottom w:val="single" w:sz="4" w:space="0" w:color="auto"/>
              <w:right w:val="single" w:sz="4" w:space="0" w:color="auto"/>
            </w:tcBorders>
            <w:shd w:val="clear" w:color="000000" w:fill="E2EFDA"/>
            <w:noWrap/>
            <w:hideMark/>
          </w:tcPr>
          <w:p w14:paraId="3BC01EE4" w14:textId="075986E1"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4453</w:t>
            </w:r>
          </w:p>
        </w:tc>
        <w:tc>
          <w:tcPr>
            <w:tcW w:w="850" w:type="dxa"/>
            <w:tcBorders>
              <w:top w:val="nil"/>
              <w:left w:val="nil"/>
              <w:bottom w:val="single" w:sz="4" w:space="0" w:color="auto"/>
              <w:right w:val="single" w:sz="4" w:space="0" w:color="auto"/>
            </w:tcBorders>
            <w:shd w:val="clear" w:color="000000" w:fill="E2EFDA"/>
            <w:noWrap/>
            <w:hideMark/>
          </w:tcPr>
          <w:p w14:paraId="546DD743" w14:textId="563BF8D1"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27403</w:t>
            </w:r>
          </w:p>
        </w:tc>
        <w:tc>
          <w:tcPr>
            <w:tcW w:w="709" w:type="dxa"/>
            <w:tcBorders>
              <w:top w:val="nil"/>
              <w:left w:val="nil"/>
              <w:bottom w:val="single" w:sz="4" w:space="0" w:color="auto"/>
              <w:right w:val="single" w:sz="4" w:space="0" w:color="auto"/>
            </w:tcBorders>
            <w:shd w:val="clear" w:color="000000" w:fill="E2EFDA"/>
            <w:noWrap/>
            <w:hideMark/>
          </w:tcPr>
          <w:p w14:paraId="14E7F54B"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73,3</w:t>
            </w:r>
          </w:p>
        </w:tc>
        <w:tc>
          <w:tcPr>
            <w:tcW w:w="992" w:type="dxa"/>
            <w:tcBorders>
              <w:top w:val="nil"/>
              <w:left w:val="nil"/>
              <w:bottom w:val="single" w:sz="4" w:space="0" w:color="auto"/>
              <w:right w:val="single" w:sz="4" w:space="0" w:color="auto"/>
            </w:tcBorders>
            <w:shd w:val="clear" w:color="000000" w:fill="E2EFDA"/>
            <w:noWrap/>
            <w:hideMark/>
          </w:tcPr>
          <w:p w14:paraId="21B9EA75" w14:textId="251F6C73"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5557</w:t>
            </w:r>
          </w:p>
        </w:tc>
        <w:tc>
          <w:tcPr>
            <w:tcW w:w="1276" w:type="dxa"/>
            <w:tcBorders>
              <w:top w:val="nil"/>
              <w:left w:val="nil"/>
              <w:bottom w:val="single" w:sz="4" w:space="0" w:color="auto"/>
              <w:right w:val="single" w:sz="4" w:space="0" w:color="auto"/>
            </w:tcBorders>
            <w:shd w:val="clear" w:color="000000" w:fill="E2EFDA"/>
            <w:noWrap/>
            <w:hideMark/>
          </w:tcPr>
          <w:p w14:paraId="7464446C"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73,1</w:t>
            </w:r>
          </w:p>
        </w:tc>
        <w:tc>
          <w:tcPr>
            <w:tcW w:w="850" w:type="dxa"/>
            <w:tcBorders>
              <w:top w:val="nil"/>
              <w:left w:val="nil"/>
              <w:bottom w:val="single" w:sz="4" w:space="0" w:color="auto"/>
              <w:right w:val="single" w:sz="4" w:space="0" w:color="auto"/>
            </w:tcBorders>
            <w:shd w:val="clear" w:color="000000" w:fill="E2EFDA"/>
            <w:noWrap/>
            <w:hideMark/>
          </w:tcPr>
          <w:p w14:paraId="45A1CCBC"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E2EFDA"/>
            <w:noWrap/>
            <w:hideMark/>
          </w:tcPr>
          <w:p w14:paraId="6B38188B"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r>
      <w:tr w:rsidR="00926A42" w:rsidRPr="00A53718" w14:paraId="446275AC" w14:textId="77777777" w:rsidTr="00C02B9B">
        <w:trPr>
          <w:trHeight w:val="1800"/>
        </w:trPr>
        <w:tc>
          <w:tcPr>
            <w:tcW w:w="1701" w:type="dxa"/>
            <w:tcBorders>
              <w:top w:val="nil"/>
              <w:left w:val="single" w:sz="4" w:space="0" w:color="auto"/>
              <w:bottom w:val="single" w:sz="4" w:space="0" w:color="auto"/>
              <w:right w:val="single" w:sz="4" w:space="0" w:color="auto"/>
            </w:tcBorders>
            <w:shd w:val="clear" w:color="000000" w:fill="E2EFDA"/>
            <w:noWrap/>
            <w:hideMark/>
          </w:tcPr>
          <w:p w14:paraId="7A033F7F"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Перевальное месторождение</w:t>
            </w:r>
          </w:p>
        </w:tc>
        <w:tc>
          <w:tcPr>
            <w:tcW w:w="1276" w:type="dxa"/>
            <w:tcBorders>
              <w:top w:val="nil"/>
              <w:left w:val="nil"/>
              <w:bottom w:val="single" w:sz="4" w:space="0" w:color="auto"/>
              <w:right w:val="single" w:sz="4" w:space="0" w:color="auto"/>
            </w:tcBorders>
            <w:shd w:val="clear" w:color="000000" w:fill="E2EFDA"/>
            <w:hideMark/>
          </w:tcPr>
          <w:p w14:paraId="69A7E412"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C02B9B">
              <w:rPr>
                <w:rFonts w:eastAsia="Times New Roman" w:cs="Times New Roman"/>
                <w:color w:val="000000"/>
                <w:sz w:val="18"/>
                <w:szCs w:val="20"/>
                <w:lang w:eastAsia="ru-RU"/>
              </w:rPr>
              <w:t>В перспективе. Подготовлена проектная документация на ГРР</w:t>
            </w:r>
          </w:p>
        </w:tc>
        <w:tc>
          <w:tcPr>
            <w:tcW w:w="851" w:type="dxa"/>
            <w:tcBorders>
              <w:top w:val="nil"/>
              <w:left w:val="nil"/>
              <w:bottom w:val="single" w:sz="4" w:space="0" w:color="auto"/>
              <w:right w:val="single" w:sz="4" w:space="0" w:color="auto"/>
            </w:tcBorders>
            <w:shd w:val="clear" w:color="000000" w:fill="E2EFDA"/>
            <w:noWrap/>
            <w:hideMark/>
          </w:tcPr>
          <w:p w14:paraId="68E566F8" w14:textId="3E157C7E"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8736</w:t>
            </w:r>
          </w:p>
        </w:tc>
        <w:tc>
          <w:tcPr>
            <w:tcW w:w="850" w:type="dxa"/>
            <w:tcBorders>
              <w:top w:val="nil"/>
              <w:left w:val="nil"/>
              <w:bottom w:val="single" w:sz="4" w:space="0" w:color="auto"/>
              <w:right w:val="single" w:sz="4" w:space="0" w:color="auto"/>
            </w:tcBorders>
            <w:shd w:val="clear" w:color="000000" w:fill="E2EFDA"/>
            <w:noWrap/>
            <w:hideMark/>
          </w:tcPr>
          <w:p w14:paraId="43AC2F88" w14:textId="477BD2D5"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43177</w:t>
            </w:r>
          </w:p>
        </w:tc>
        <w:tc>
          <w:tcPr>
            <w:tcW w:w="709" w:type="dxa"/>
            <w:tcBorders>
              <w:top w:val="nil"/>
              <w:left w:val="nil"/>
              <w:bottom w:val="single" w:sz="4" w:space="0" w:color="auto"/>
              <w:right w:val="single" w:sz="4" w:space="0" w:color="auto"/>
            </w:tcBorders>
            <w:shd w:val="clear" w:color="000000" w:fill="E2EFDA"/>
            <w:noWrap/>
            <w:hideMark/>
          </w:tcPr>
          <w:p w14:paraId="3FA83C6A"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25,1</w:t>
            </w:r>
          </w:p>
        </w:tc>
        <w:tc>
          <w:tcPr>
            <w:tcW w:w="992" w:type="dxa"/>
            <w:tcBorders>
              <w:top w:val="nil"/>
              <w:left w:val="nil"/>
              <w:bottom w:val="single" w:sz="4" w:space="0" w:color="auto"/>
              <w:right w:val="single" w:sz="4" w:space="0" w:color="auto"/>
            </w:tcBorders>
            <w:shd w:val="clear" w:color="000000" w:fill="E2EFDA"/>
            <w:noWrap/>
            <w:hideMark/>
          </w:tcPr>
          <w:p w14:paraId="34227757" w14:textId="2053BEA5"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1697</w:t>
            </w:r>
          </w:p>
        </w:tc>
        <w:tc>
          <w:tcPr>
            <w:tcW w:w="1276" w:type="dxa"/>
            <w:tcBorders>
              <w:top w:val="nil"/>
              <w:left w:val="nil"/>
              <w:bottom w:val="single" w:sz="4" w:space="0" w:color="auto"/>
              <w:right w:val="single" w:sz="4" w:space="0" w:color="auto"/>
            </w:tcBorders>
            <w:shd w:val="clear" w:color="000000" w:fill="E2EFDA"/>
            <w:noWrap/>
            <w:hideMark/>
          </w:tcPr>
          <w:p w14:paraId="29490D5D"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72926A92"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23,1</w:t>
            </w:r>
          </w:p>
        </w:tc>
        <w:tc>
          <w:tcPr>
            <w:tcW w:w="851" w:type="dxa"/>
            <w:tcBorders>
              <w:top w:val="nil"/>
              <w:left w:val="nil"/>
              <w:bottom w:val="single" w:sz="4" w:space="0" w:color="auto"/>
              <w:right w:val="single" w:sz="4" w:space="0" w:color="auto"/>
            </w:tcBorders>
            <w:shd w:val="clear" w:color="000000" w:fill="E2EFDA"/>
            <w:noWrap/>
            <w:hideMark/>
          </w:tcPr>
          <w:p w14:paraId="760F4F4F"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20,6</w:t>
            </w:r>
          </w:p>
        </w:tc>
      </w:tr>
      <w:tr w:rsidR="00926A42" w:rsidRPr="00A53718" w14:paraId="4670E3C5" w14:textId="77777777" w:rsidTr="00C02B9B">
        <w:trPr>
          <w:trHeight w:val="1800"/>
        </w:trPr>
        <w:tc>
          <w:tcPr>
            <w:tcW w:w="1701" w:type="dxa"/>
            <w:tcBorders>
              <w:top w:val="nil"/>
              <w:left w:val="single" w:sz="4" w:space="0" w:color="auto"/>
              <w:bottom w:val="single" w:sz="4" w:space="0" w:color="auto"/>
              <w:right w:val="single" w:sz="4" w:space="0" w:color="auto"/>
            </w:tcBorders>
            <w:shd w:val="clear" w:color="000000" w:fill="E2EFDA"/>
            <w:hideMark/>
          </w:tcPr>
          <w:p w14:paraId="10491796"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xml:space="preserve">Октябрьское месторождение </w:t>
            </w:r>
          </w:p>
        </w:tc>
        <w:tc>
          <w:tcPr>
            <w:tcW w:w="1276" w:type="dxa"/>
            <w:tcBorders>
              <w:top w:val="nil"/>
              <w:left w:val="nil"/>
              <w:bottom w:val="single" w:sz="4" w:space="0" w:color="auto"/>
              <w:right w:val="single" w:sz="4" w:space="0" w:color="auto"/>
            </w:tcBorders>
            <w:shd w:val="clear" w:color="000000" w:fill="E2EFDA"/>
            <w:hideMark/>
          </w:tcPr>
          <w:p w14:paraId="5F1A8FA3" w14:textId="77777777" w:rsidR="00A53718" w:rsidRPr="00A53718" w:rsidRDefault="00A53718" w:rsidP="00A53718">
            <w:pPr>
              <w:spacing w:after="0" w:line="240" w:lineRule="auto"/>
              <w:jc w:val="center"/>
              <w:rPr>
                <w:rFonts w:eastAsia="Times New Roman" w:cs="Times New Roman"/>
                <w:sz w:val="20"/>
                <w:szCs w:val="20"/>
                <w:lang w:eastAsia="ru-RU"/>
              </w:rPr>
            </w:pPr>
            <w:r w:rsidRPr="00C02B9B">
              <w:rPr>
                <w:rFonts w:eastAsia="Times New Roman" w:cs="Times New Roman"/>
                <w:sz w:val="18"/>
                <w:szCs w:val="20"/>
                <w:lang w:eastAsia="ru-RU"/>
              </w:rPr>
              <w:t>В перспективе. Подготовлена проектная документация на ГРР</w:t>
            </w:r>
          </w:p>
        </w:tc>
        <w:tc>
          <w:tcPr>
            <w:tcW w:w="851" w:type="dxa"/>
            <w:tcBorders>
              <w:top w:val="nil"/>
              <w:left w:val="nil"/>
              <w:bottom w:val="single" w:sz="4" w:space="0" w:color="auto"/>
              <w:right w:val="single" w:sz="4" w:space="0" w:color="auto"/>
            </w:tcBorders>
            <w:shd w:val="clear" w:color="000000" w:fill="E2EFDA"/>
            <w:hideMark/>
          </w:tcPr>
          <w:p w14:paraId="19053842"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1490 (Sn); 749 (Cu, WO3)</w:t>
            </w:r>
          </w:p>
        </w:tc>
        <w:tc>
          <w:tcPr>
            <w:tcW w:w="850" w:type="dxa"/>
            <w:tcBorders>
              <w:top w:val="nil"/>
              <w:left w:val="nil"/>
              <w:bottom w:val="single" w:sz="4" w:space="0" w:color="auto"/>
              <w:right w:val="single" w:sz="4" w:space="0" w:color="auto"/>
            </w:tcBorders>
            <w:shd w:val="clear" w:color="000000" w:fill="E2EFDA"/>
            <w:noWrap/>
            <w:hideMark/>
          </w:tcPr>
          <w:p w14:paraId="784BFFDC" w14:textId="3DE9C42D"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12094</w:t>
            </w:r>
          </w:p>
        </w:tc>
        <w:tc>
          <w:tcPr>
            <w:tcW w:w="709" w:type="dxa"/>
            <w:tcBorders>
              <w:top w:val="nil"/>
              <w:left w:val="nil"/>
              <w:bottom w:val="single" w:sz="4" w:space="0" w:color="auto"/>
              <w:right w:val="single" w:sz="4" w:space="0" w:color="auto"/>
            </w:tcBorders>
            <w:shd w:val="clear" w:color="000000" w:fill="E2EFDA"/>
            <w:noWrap/>
            <w:hideMark/>
          </w:tcPr>
          <w:p w14:paraId="16A38A7E"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12,9</w:t>
            </w:r>
          </w:p>
        </w:tc>
        <w:tc>
          <w:tcPr>
            <w:tcW w:w="992" w:type="dxa"/>
            <w:tcBorders>
              <w:top w:val="nil"/>
              <w:left w:val="nil"/>
              <w:bottom w:val="single" w:sz="4" w:space="0" w:color="auto"/>
              <w:right w:val="single" w:sz="4" w:space="0" w:color="auto"/>
            </w:tcBorders>
            <w:shd w:val="clear" w:color="000000" w:fill="E2EFDA"/>
            <w:noWrap/>
            <w:hideMark/>
          </w:tcPr>
          <w:p w14:paraId="1B04C916" w14:textId="6C25EF72"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c>
          <w:tcPr>
            <w:tcW w:w="1276" w:type="dxa"/>
            <w:tcBorders>
              <w:top w:val="nil"/>
              <w:left w:val="nil"/>
              <w:bottom w:val="single" w:sz="4" w:space="0" w:color="auto"/>
              <w:right w:val="single" w:sz="4" w:space="0" w:color="auto"/>
            </w:tcBorders>
            <w:shd w:val="clear" w:color="000000" w:fill="E2EFDA"/>
            <w:noWrap/>
            <w:hideMark/>
          </w:tcPr>
          <w:p w14:paraId="21A30525"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0609201B"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E2EFDA"/>
            <w:noWrap/>
            <w:hideMark/>
          </w:tcPr>
          <w:p w14:paraId="2721601C"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r>
      <w:tr w:rsidR="00926A42" w:rsidRPr="00A53718" w14:paraId="2895B551" w14:textId="77777777" w:rsidTr="00C02B9B">
        <w:trPr>
          <w:trHeight w:val="1800"/>
        </w:trPr>
        <w:tc>
          <w:tcPr>
            <w:tcW w:w="1701" w:type="dxa"/>
            <w:tcBorders>
              <w:top w:val="nil"/>
              <w:left w:val="single" w:sz="4" w:space="0" w:color="auto"/>
              <w:bottom w:val="single" w:sz="4" w:space="0" w:color="auto"/>
              <w:right w:val="single" w:sz="4" w:space="0" w:color="auto"/>
            </w:tcBorders>
            <w:shd w:val="clear" w:color="000000" w:fill="E2EFDA"/>
            <w:noWrap/>
            <w:hideMark/>
          </w:tcPr>
          <w:p w14:paraId="73DECEFC"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Солнечное месторождение</w:t>
            </w:r>
          </w:p>
        </w:tc>
        <w:tc>
          <w:tcPr>
            <w:tcW w:w="1276" w:type="dxa"/>
            <w:tcBorders>
              <w:top w:val="nil"/>
              <w:left w:val="nil"/>
              <w:bottom w:val="single" w:sz="4" w:space="0" w:color="auto"/>
              <w:right w:val="single" w:sz="4" w:space="0" w:color="auto"/>
            </w:tcBorders>
            <w:shd w:val="clear" w:color="000000" w:fill="E2EFDA"/>
            <w:hideMark/>
          </w:tcPr>
          <w:p w14:paraId="45B79242" w14:textId="77777777" w:rsidR="00A53718" w:rsidRPr="00A53718" w:rsidRDefault="00A53718" w:rsidP="00A53718">
            <w:pPr>
              <w:spacing w:after="0" w:line="240" w:lineRule="auto"/>
              <w:jc w:val="center"/>
              <w:rPr>
                <w:rFonts w:eastAsia="Times New Roman" w:cs="Times New Roman"/>
                <w:sz w:val="20"/>
                <w:szCs w:val="20"/>
                <w:lang w:eastAsia="ru-RU"/>
              </w:rPr>
            </w:pPr>
            <w:r w:rsidRPr="00C02B9B">
              <w:rPr>
                <w:rFonts w:eastAsia="Times New Roman" w:cs="Times New Roman"/>
                <w:sz w:val="18"/>
                <w:szCs w:val="20"/>
                <w:lang w:eastAsia="ru-RU"/>
              </w:rPr>
              <w:t>В перспективе. Подготовлена проектная документация на ГРР</w:t>
            </w:r>
          </w:p>
        </w:tc>
        <w:tc>
          <w:tcPr>
            <w:tcW w:w="851" w:type="dxa"/>
            <w:tcBorders>
              <w:top w:val="nil"/>
              <w:left w:val="nil"/>
              <w:bottom w:val="single" w:sz="4" w:space="0" w:color="auto"/>
              <w:right w:val="single" w:sz="4" w:space="0" w:color="auto"/>
            </w:tcBorders>
            <w:shd w:val="clear" w:color="000000" w:fill="E2EFDA"/>
            <w:noWrap/>
            <w:hideMark/>
          </w:tcPr>
          <w:p w14:paraId="2E72B96E" w14:textId="248857BC"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2761</w:t>
            </w:r>
          </w:p>
        </w:tc>
        <w:tc>
          <w:tcPr>
            <w:tcW w:w="850" w:type="dxa"/>
            <w:tcBorders>
              <w:top w:val="nil"/>
              <w:left w:val="nil"/>
              <w:bottom w:val="single" w:sz="4" w:space="0" w:color="auto"/>
              <w:right w:val="single" w:sz="4" w:space="0" w:color="auto"/>
            </w:tcBorders>
            <w:shd w:val="clear" w:color="000000" w:fill="E2EFDA"/>
            <w:noWrap/>
            <w:hideMark/>
          </w:tcPr>
          <w:p w14:paraId="0240876F" w14:textId="2301D6AD"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21863</w:t>
            </w:r>
          </w:p>
        </w:tc>
        <w:tc>
          <w:tcPr>
            <w:tcW w:w="709" w:type="dxa"/>
            <w:tcBorders>
              <w:top w:val="nil"/>
              <w:left w:val="nil"/>
              <w:bottom w:val="single" w:sz="4" w:space="0" w:color="auto"/>
              <w:right w:val="single" w:sz="4" w:space="0" w:color="auto"/>
            </w:tcBorders>
            <w:shd w:val="clear" w:color="000000" w:fill="E2EFDA"/>
            <w:noWrap/>
            <w:hideMark/>
          </w:tcPr>
          <w:p w14:paraId="009851F8"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000000" w:fill="E2EFDA"/>
            <w:noWrap/>
            <w:hideMark/>
          </w:tcPr>
          <w:p w14:paraId="6E8D43C0"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000000" w:fill="E2EFDA"/>
            <w:noWrap/>
            <w:hideMark/>
          </w:tcPr>
          <w:p w14:paraId="3C6D177A"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402A7E5C"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8,2</w:t>
            </w:r>
          </w:p>
        </w:tc>
        <w:tc>
          <w:tcPr>
            <w:tcW w:w="851" w:type="dxa"/>
            <w:tcBorders>
              <w:top w:val="nil"/>
              <w:left w:val="nil"/>
              <w:bottom w:val="single" w:sz="4" w:space="0" w:color="auto"/>
              <w:right w:val="single" w:sz="4" w:space="0" w:color="auto"/>
            </w:tcBorders>
            <w:shd w:val="clear" w:color="000000" w:fill="E2EFDA"/>
            <w:noWrap/>
            <w:hideMark/>
          </w:tcPr>
          <w:p w14:paraId="393E5D7F"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r>
      <w:tr w:rsidR="00A53718" w:rsidRPr="00A53718" w14:paraId="170D7214" w14:textId="77777777" w:rsidTr="00F2022F">
        <w:trPr>
          <w:trHeight w:val="300"/>
        </w:trPr>
        <w:tc>
          <w:tcPr>
            <w:tcW w:w="9356" w:type="dxa"/>
            <w:gridSpan w:val="9"/>
            <w:tcBorders>
              <w:top w:val="single" w:sz="4" w:space="0" w:color="auto"/>
              <w:left w:val="single" w:sz="4" w:space="0" w:color="auto"/>
              <w:bottom w:val="single" w:sz="4" w:space="0" w:color="auto"/>
              <w:right w:val="nil"/>
            </w:tcBorders>
            <w:shd w:val="clear" w:color="auto" w:fill="auto"/>
            <w:noWrap/>
            <w:hideMark/>
          </w:tcPr>
          <w:p w14:paraId="1259B8A6" w14:textId="40800574" w:rsidR="00A53718" w:rsidRPr="00A53718" w:rsidRDefault="00A53718" w:rsidP="00870C60">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 xml:space="preserve">ООО </w:t>
            </w:r>
            <w:r w:rsidR="00D17C44">
              <w:rPr>
                <w:rFonts w:eastAsia="Times New Roman" w:cs="Times New Roman"/>
                <w:b/>
                <w:bCs/>
                <w:color w:val="000000"/>
                <w:sz w:val="20"/>
                <w:szCs w:val="20"/>
                <w:lang w:eastAsia="ru-RU"/>
              </w:rPr>
              <w:t>«</w:t>
            </w:r>
            <w:r w:rsidRPr="00A53718">
              <w:rPr>
                <w:rFonts w:eastAsia="Times New Roman" w:cs="Times New Roman"/>
                <w:b/>
                <w:bCs/>
                <w:color w:val="000000"/>
                <w:sz w:val="20"/>
                <w:szCs w:val="20"/>
                <w:lang w:eastAsia="ru-RU"/>
              </w:rPr>
              <w:t>Территория</w:t>
            </w:r>
            <w:r w:rsidR="00D17C44">
              <w:rPr>
                <w:rFonts w:eastAsia="Times New Roman" w:cs="Times New Roman"/>
                <w:b/>
                <w:bCs/>
                <w:color w:val="000000"/>
                <w:sz w:val="20"/>
                <w:szCs w:val="20"/>
                <w:lang w:eastAsia="ru-RU"/>
              </w:rPr>
              <w:t>»</w:t>
            </w:r>
          </w:p>
        </w:tc>
      </w:tr>
      <w:tr w:rsidR="00926A42" w:rsidRPr="00A53718" w14:paraId="2D1C394F" w14:textId="77777777" w:rsidTr="00C02B9B">
        <w:trPr>
          <w:trHeight w:val="2100"/>
        </w:trPr>
        <w:tc>
          <w:tcPr>
            <w:tcW w:w="1701" w:type="dxa"/>
            <w:tcBorders>
              <w:top w:val="nil"/>
              <w:left w:val="single" w:sz="4" w:space="0" w:color="auto"/>
              <w:bottom w:val="single" w:sz="4" w:space="0" w:color="auto"/>
              <w:right w:val="single" w:sz="4" w:space="0" w:color="auto"/>
            </w:tcBorders>
            <w:shd w:val="clear" w:color="000000" w:fill="E2EFDA"/>
            <w:noWrap/>
            <w:hideMark/>
          </w:tcPr>
          <w:p w14:paraId="79DE1E76"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Пыркакайские штокверки</w:t>
            </w:r>
          </w:p>
        </w:tc>
        <w:tc>
          <w:tcPr>
            <w:tcW w:w="1276" w:type="dxa"/>
            <w:tcBorders>
              <w:top w:val="nil"/>
              <w:left w:val="nil"/>
              <w:bottom w:val="single" w:sz="4" w:space="0" w:color="auto"/>
              <w:right w:val="single" w:sz="4" w:space="0" w:color="auto"/>
            </w:tcBorders>
            <w:shd w:val="clear" w:color="000000" w:fill="E2EFDA"/>
            <w:hideMark/>
          </w:tcPr>
          <w:p w14:paraId="594393B8"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C02B9B">
              <w:rPr>
                <w:rFonts w:eastAsia="Times New Roman" w:cs="Times New Roman"/>
                <w:color w:val="000000"/>
                <w:sz w:val="18"/>
                <w:szCs w:val="20"/>
                <w:lang w:eastAsia="ru-RU"/>
              </w:rPr>
              <w:t>В перспективе. Завершены ГРР 1 этапа по отбору технологических проб.</w:t>
            </w:r>
          </w:p>
        </w:tc>
        <w:tc>
          <w:tcPr>
            <w:tcW w:w="851" w:type="dxa"/>
            <w:tcBorders>
              <w:top w:val="nil"/>
              <w:left w:val="nil"/>
              <w:bottom w:val="single" w:sz="4" w:space="0" w:color="auto"/>
              <w:right w:val="single" w:sz="4" w:space="0" w:color="auto"/>
            </w:tcBorders>
            <w:shd w:val="clear" w:color="000000" w:fill="E2EFDA"/>
            <w:noWrap/>
            <w:hideMark/>
          </w:tcPr>
          <w:p w14:paraId="1086E79E" w14:textId="1FBB5946"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96375</w:t>
            </w:r>
          </w:p>
        </w:tc>
        <w:tc>
          <w:tcPr>
            <w:tcW w:w="850" w:type="dxa"/>
            <w:tcBorders>
              <w:top w:val="nil"/>
              <w:left w:val="nil"/>
              <w:bottom w:val="single" w:sz="4" w:space="0" w:color="auto"/>
              <w:right w:val="single" w:sz="4" w:space="0" w:color="auto"/>
            </w:tcBorders>
            <w:shd w:val="clear" w:color="000000" w:fill="E2EFDA"/>
            <w:noWrap/>
            <w:hideMark/>
          </w:tcPr>
          <w:p w14:paraId="22704FD9" w14:textId="2CB26E90" w:rsidR="00A53718" w:rsidRPr="00A53718" w:rsidRDefault="00A53718" w:rsidP="00A5371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243413</w:t>
            </w:r>
          </w:p>
        </w:tc>
        <w:tc>
          <w:tcPr>
            <w:tcW w:w="709" w:type="dxa"/>
            <w:tcBorders>
              <w:top w:val="nil"/>
              <w:left w:val="nil"/>
              <w:bottom w:val="single" w:sz="4" w:space="0" w:color="auto"/>
              <w:right w:val="single" w:sz="4" w:space="0" w:color="auto"/>
            </w:tcBorders>
            <w:shd w:val="clear" w:color="000000" w:fill="E2EFDA"/>
            <w:noWrap/>
            <w:hideMark/>
          </w:tcPr>
          <w:p w14:paraId="49B3FB31"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000000" w:fill="E2EFDA"/>
            <w:noWrap/>
            <w:hideMark/>
          </w:tcPr>
          <w:p w14:paraId="18B86BF5"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15993,0</w:t>
            </w:r>
          </w:p>
        </w:tc>
        <w:tc>
          <w:tcPr>
            <w:tcW w:w="1276" w:type="dxa"/>
            <w:tcBorders>
              <w:top w:val="nil"/>
              <w:left w:val="nil"/>
              <w:bottom w:val="single" w:sz="4" w:space="0" w:color="auto"/>
              <w:right w:val="single" w:sz="4" w:space="0" w:color="auto"/>
            </w:tcBorders>
            <w:shd w:val="clear" w:color="000000" w:fill="E2EFDA"/>
            <w:noWrap/>
            <w:hideMark/>
          </w:tcPr>
          <w:p w14:paraId="761251B8"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37D5F721"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E2EFDA"/>
            <w:noWrap/>
            <w:hideMark/>
          </w:tcPr>
          <w:p w14:paraId="26768D6C" w14:textId="77777777" w:rsidR="00A53718" w:rsidRPr="00A53718" w:rsidRDefault="00A53718" w:rsidP="00A53718">
            <w:pPr>
              <w:spacing w:after="0" w:line="240" w:lineRule="auto"/>
              <w:jc w:val="center"/>
              <w:rPr>
                <w:rFonts w:eastAsia="Times New Roman" w:cs="Times New Roman"/>
                <w:color w:val="000000"/>
                <w:sz w:val="20"/>
                <w:szCs w:val="20"/>
                <w:lang w:eastAsia="ru-RU"/>
              </w:rPr>
            </w:pPr>
            <w:r w:rsidRPr="00A53718">
              <w:rPr>
                <w:rFonts w:eastAsia="Times New Roman" w:cs="Times New Roman"/>
                <w:color w:val="000000"/>
                <w:sz w:val="20"/>
                <w:szCs w:val="20"/>
                <w:lang w:eastAsia="ru-RU"/>
              </w:rPr>
              <w:t> </w:t>
            </w:r>
          </w:p>
        </w:tc>
      </w:tr>
      <w:tr w:rsidR="00926A42" w:rsidRPr="00A53718" w14:paraId="15C2BFEA" w14:textId="77777777" w:rsidTr="00C02B9B">
        <w:trPr>
          <w:trHeight w:val="300"/>
        </w:trPr>
        <w:tc>
          <w:tcPr>
            <w:tcW w:w="1701" w:type="dxa"/>
            <w:tcBorders>
              <w:top w:val="nil"/>
              <w:left w:val="single" w:sz="4" w:space="0" w:color="auto"/>
              <w:bottom w:val="single" w:sz="4" w:space="0" w:color="auto"/>
              <w:right w:val="single" w:sz="4" w:space="0" w:color="auto"/>
            </w:tcBorders>
            <w:shd w:val="clear" w:color="000000" w:fill="FCE4D6"/>
            <w:noWrap/>
            <w:vAlign w:val="bottom"/>
            <w:hideMark/>
          </w:tcPr>
          <w:p w14:paraId="2ECF53B5" w14:textId="77777777" w:rsidR="00A53718" w:rsidRPr="00A53718" w:rsidRDefault="00A53718" w:rsidP="00A53718">
            <w:pPr>
              <w:spacing w:after="0" w:line="240" w:lineRule="auto"/>
              <w:jc w:val="right"/>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Всего</w:t>
            </w:r>
          </w:p>
        </w:tc>
        <w:tc>
          <w:tcPr>
            <w:tcW w:w="1276" w:type="dxa"/>
            <w:tcBorders>
              <w:top w:val="nil"/>
              <w:left w:val="nil"/>
              <w:bottom w:val="single" w:sz="4" w:space="0" w:color="auto"/>
              <w:right w:val="single" w:sz="4" w:space="0" w:color="auto"/>
            </w:tcBorders>
            <w:shd w:val="clear" w:color="000000" w:fill="FCE4D6"/>
            <w:noWrap/>
            <w:vAlign w:val="bottom"/>
            <w:hideMark/>
          </w:tcPr>
          <w:p w14:paraId="62CB0F95" w14:textId="77777777" w:rsidR="00A53718" w:rsidRPr="00A53718" w:rsidRDefault="00A53718" w:rsidP="00A53718">
            <w:pPr>
              <w:spacing w:after="0" w:line="240" w:lineRule="auto"/>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FCE4D6"/>
            <w:noWrap/>
            <w:vAlign w:val="bottom"/>
            <w:hideMark/>
          </w:tcPr>
          <w:p w14:paraId="2321B640" w14:textId="77777777" w:rsidR="00A53718" w:rsidRPr="00A53718" w:rsidRDefault="00A53718" w:rsidP="00A53718">
            <w:pPr>
              <w:spacing w:after="0" w:line="240" w:lineRule="auto"/>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5F597709" w14:textId="4010AEF0" w:rsidR="00A53718" w:rsidRPr="00A53718" w:rsidRDefault="00A53718" w:rsidP="00A53718">
            <w:pPr>
              <w:spacing w:after="0" w:line="240" w:lineRule="auto"/>
              <w:jc w:val="center"/>
              <w:rPr>
                <w:rFonts w:eastAsia="Times New Roman" w:cs="Times New Roman"/>
                <w:b/>
                <w:bCs/>
                <w:sz w:val="20"/>
                <w:szCs w:val="20"/>
                <w:lang w:eastAsia="ru-RU"/>
              </w:rPr>
            </w:pPr>
            <w:r>
              <w:rPr>
                <w:rFonts w:eastAsia="Times New Roman" w:cs="Times New Roman"/>
                <w:b/>
                <w:bCs/>
                <w:sz w:val="20"/>
                <w:szCs w:val="20"/>
                <w:lang w:eastAsia="ru-RU"/>
              </w:rPr>
              <w:t>403223</w:t>
            </w:r>
          </w:p>
        </w:tc>
        <w:tc>
          <w:tcPr>
            <w:tcW w:w="709" w:type="dxa"/>
            <w:tcBorders>
              <w:top w:val="nil"/>
              <w:left w:val="nil"/>
              <w:bottom w:val="single" w:sz="4" w:space="0" w:color="auto"/>
              <w:right w:val="single" w:sz="4" w:space="0" w:color="auto"/>
            </w:tcBorders>
            <w:shd w:val="clear" w:color="000000" w:fill="FCE4D6"/>
            <w:noWrap/>
            <w:vAlign w:val="bottom"/>
            <w:hideMark/>
          </w:tcPr>
          <w:p w14:paraId="0638808B"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131,0</w:t>
            </w:r>
          </w:p>
        </w:tc>
        <w:tc>
          <w:tcPr>
            <w:tcW w:w="992" w:type="dxa"/>
            <w:tcBorders>
              <w:top w:val="nil"/>
              <w:left w:val="nil"/>
              <w:bottom w:val="single" w:sz="4" w:space="0" w:color="auto"/>
              <w:right w:val="single" w:sz="4" w:space="0" w:color="auto"/>
            </w:tcBorders>
            <w:shd w:val="clear" w:color="000000" w:fill="FCE4D6"/>
            <w:noWrap/>
            <w:vAlign w:val="bottom"/>
            <w:hideMark/>
          </w:tcPr>
          <w:p w14:paraId="40A81A08"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25626,0</w:t>
            </w:r>
          </w:p>
        </w:tc>
        <w:tc>
          <w:tcPr>
            <w:tcW w:w="1276" w:type="dxa"/>
            <w:tcBorders>
              <w:top w:val="nil"/>
              <w:left w:val="nil"/>
              <w:bottom w:val="single" w:sz="4" w:space="0" w:color="auto"/>
              <w:right w:val="single" w:sz="4" w:space="0" w:color="auto"/>
            </w:tcBorders>
            <w:shd w:val="clear" w:color="000000" w:fill="FCE4D6"/>
            <w:noWrap/>
            <w:vAlign w:val="bottom"/>
            <w:hideMark/>
          </w:tcPr>
          <w:p w14:paraId="0BFB6DF7"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121,7</w:t>
            </w:r>
          </w:p>
        </w:tc>
        <w:tc>
          <w:tcPr>
            <w:tcW w:w="850" w:type="dxa"/>
            <w:tcBorders>
              <w:top w:val="nil"/>
              <w:left w:val="nil"/>
              <w:bottom w:val="single" w:sz="4" w:space="0" w:color="auto"/>
              <w:right w:val="single" w:sz="4" w:space="0" w:color="auto"/>
            </w:tcBorders>
            <w:shd w:val="clear" w:color="000000" w:fill="FCE4D6"/>
            <w:noWrap/>
            <w:vAlign w:val="bottom"/>
            <w:hideMark/>
          </w:tcPr>
          <w:p w14:paraId="47B65407"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31,3</w:t>
            </w:r>
          </w:p>
        </w:tc>
        <w:tc>
          <w:tcPr>
            <w:tcW w:w="851" w:type="dxa"/>
            <w:tcBorders>
              <w:top w:val="nil"/>
              <w:left w:val="nil"/>
              <w:bottom w:val="single" w:sz="4" w:space="0" w:color="auto"/>
              <w:right w:val="single" w:sz="4" w:space="0" w:color="auto"/>
            </w:tcBorders>
            <w:shd w:val="clear" w:color="000000" w:fill="FCE4D6"/>
            <w:noWrap/>
            <w:vAlign w:val="bottom"/>
            <w:hideMark/>
          </w:tcPr>
          <w:p w14:paraId="38C26C55" w14:textId="77777777" w:rsidR="00A53718" w:rsidRPr="00A53718" w:rsidRDefault="00A53718" w:rsidP="00A53718">
            <w:pPr>
              <w:spacing w:after="0" w:line="240" w:lineRule="auto"/>
              <w:jc w:val="center"/>
              <w:rPr>
                <w:rFonts w:eastAsia="Times New Roman" w:cs="Times New Roman"/>
                <w:b/>
                <w:bCs/>
                <w:color w:val="000000"/>
                <w:sz w:val="20"/>
                <w:szCs w:val="20"/>
                <w:lang w:eastAsia="ru-RU"/>
              </w:rPr>
            </w:pPr>
            <w:r w:rsidRPr="00A53718">
              <w:rPr>
                <w:rFonts w:eastAsia="Times New Roman" w:cs="Times New Roman"/>
                <w:b/>
                <w:bCs/>
                <w:color w:val="000000"/>
                <w:sz w:val="20"/>
                <w:szCs w:val="20"/>
                <w:lang w:eastAsia="ru-RU"/>
              </w:rPr>
              <w:t>20,6</w:t>
            </w:r>
          </w:p>
        </w:tc>
      </w:tr>
      <w:tr w:rsidR="00F2022F" w:rsidRPr="00F2022F" w14:paraId="307DC88C" w14:textId="77777777" w:rsidTr="00C02B9B">
        <w:trPr>
          <w:trHeight w:val="300"/>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AD153"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18"/>
                <w:szCs w:val="20"/>
                <w:lang w:eastAsia="ru-RU"/>
              </w:rPr>
              <w:t>Наименование месторождения, участка недр</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8D4215"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Статус</w:t>
            </w:r>
          </w:p>
        </w:tc>
        <w:tc>
          <w:tcPr>
            <w:tcW w:w="4678"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6E2CECCD"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Добыто в 2025 году*</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5781F" w14:textId="77777777" w:rsidR="00F2022F" w:rsidRPr="00F2022F" w:rsidRDefault="00F2022F" w:rsidP="00F2022F">
            <w:pPr>
              <w:spacing w:after="0" w:line="240" w:lineRule="auto"/>
              <w:jc w:val="center"/>
              <w:rPr>
                <w:rFonts w:eastAsia="Times New Roman" w:cs="Times New Roman"/>
                <w:b/>
                <w:bCs/>
                <w:color w:val="000000"/>
                <w:sz w:val="18"/>
                <w:szCs w:val="20"/>
                <w:lang w:eastAsia="ru-RU"/>
              </w:rPr>
            </w:pPr>
            <w:r w:rsidRPr="00F2022F">
              <w:rPr>
                <w:rFonts w:eastAsia="Times New Roman" w:cs="Times New Roman"/>
                <w:b/>
                <w:bCs/>
                <w:color w:val="000000"/>
                <w:sz w:val="18"/>
                <w:szCs w:val="20"/>
                <w:lang w:eastAsia="ru-RU"/>
              </w:rPr>
              <w:t>Способ добычи</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5E1CA5" w14:textId="77777777" w:rsidR="00F2022F" w:rsidRPr="00F2022F" w:rsidRDefault="00F2022F" w:rsidP="00F2022F">
            <w:pPr>
              <w:spacing w:after="0" w:line="240" w:lineRule="auto"/>
              <w:jc w:val="center"/>
              <w:rPr>
                <w:rFonts w:eastAsia="Times New Roman" w:cs="Times New Roman"/>
                <w:b/>
                <w:bCs/>
                <w:color w:val="000000"/>
                <w:sz w:val="18"/>
                <w:szCs w:val="20"/>
                <w:lang w:eastAsia="ru-RU"/>
              </w:rPr>
            </w:pPr>
            <w:r w:rsidRPr="00F2022F">
              <w:rPr>
                <w:rFonts w:eastAsia="Times New Roman" w:cs="Times New Roman"/>
                <w:b/>
                <w:bCs/>
                <w:color w:val="000000"/>
                <w:sz w:val="18"/>
                <w:szCs w:val="20"/>
                <w:lang w:eastAsia="ru-RU"/>
              </w:rPr>
              <w:t>Метод переработки</w:t>
            </w:r>
          </w:p>
        </w:tc>
      </w:tr>
      <w:tr w:rsidR="00F2022F" w:rsidRPr="00F2022F" w14:paraId="651A50F4" w14:textId="77777777" w:rsidTr="00C02B9B">
        <w:trPr>
          <w:trHeight w:val="57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4837E32" w14:textId="77777777" w:rsidR="00F2022F" w:rsidRPr="00F2022F" w:rsidRDefault="00F2022F" w:rsidP="00F2022F">
            <w:pPr>
              <w:spacing w:after="0" w:line="240" w:lineRule="auto"/>
              <w:rPr>
                <w:rFonts w:eastAsia="Times New Roman" w:cs="Times New Roman"/>
                <w:b/>
                <w:bCs/>
                <w:color w:val="000000"/>
                <w:sz w:val="20"/>
                <w:szCs w:val="20"/>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238D2E1D" w14:textId="77777777" w:rsidR="00F2022F" w:rsidRPr="00F2022F" w:rsidRDefault="00F2022F" w:rsidP="00F2022F">
            <w:pPr>
              <w:spacing w:after="0" w:line="240" w:lineRule="auto"/>
              <w:rPr>
                <w:rFonts w:eastAsia="Times New Roman" w:cs="Times New Roman"/>
                <w:b/>
                <w:bCs/>
                <w:color w:val="000000"/>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7A2EE23A"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 xml:space="preserve">Руда, </w:t>
            </w:r>
            <w:r w:rsidRPr="00F2022F">
              <w:rPr>
                <w:rFonts w:eastAsia="Times New Roman" w:cs="Times New Roman"/>
                <w:b/>
                <w:bCs/>
                <w:color w:val="000000"/>
                <w:sz w:val="20"/>
                <w:szCs w:val="20"/>
                <w:lang w:eastAsia="ru-RU"/>
              </w:rPr>
              <w:br/>
              <w:t>тыс.т</w:t>
            </w:r>
          </w:p>
        </w:tc>
        <w:tc>
          <w:tcPr>
            <w:tcW w:w="850" w:type="dxa"/>
            <w:tcBorders>
              <w:top w:val="nil"/>
              <w:left w:val="nil"/>
              <w:bottom w:val="single" w:sz="4" w:space="0" w:color="auto"/>
              <w:right w:val="single" w:sz="4" w:space="0" w:color="auto"/>
            </w:tcBorders>
            <w:shd w:val="clear" w:color="auto" w:fill="auto"/>
            <w:noWrap/>
            <w:vAlign w:val="center"/>
            <w:hideMark/>
          </w:tcPr>
          <w:p w14:paraId="73A9C726"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Олово, т</w:t>
            </w:r>
          </w:p>
        </w:tc>
        <w:tc>
          <w:tcPr>
            <w:tcW w:w="709" w:type="dxa"/>
            <w:tcBorders>
              <w:top w:val="nil"/>
              <w:left w:val="nil"/>
              <w:bottom w:val="single" w:sz="4" w:space="0" w:color="auto"/>
              <w:right w:val="single" w:sz="4" w:space="0" w:color="auto"/>
            </w:tcBorders>
            <w:shd w:val="clear" w:color="auto" w:fill="auto"/>
            <w:vAlign w:val="center"/>
            <w:hideMark/>
          </w:tcPr>
          <w:p w14:paraId="5349F537"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Медь, тыс. т</w:t>
            </w:r>
          </w:p>
        </w:tc>
        <w:tc>
          <w:tcPr>
            <w:tcW w:w="992" w:type="dxa"/>
            <w:tcBorders>
              <w:top w:val="nil"/>
              <w:left w:val="nil"/>
              <w:bottom w:val="single" w:sz="4" w:space="0" w:color="auto"/>
              <w:right w:val="single" w:sz="4" w:space="0" w:color="auto"/>
            </w:tcBorders>
            <w:shd w:val="clear" w:color="auto" w:fill="auto"/>
            <w:vAlign w:val="center"/>
            <w:hideMark/>
          </w:tcPr>
          <w:p w14:paraId="575114EC"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Триоксид вольфрама, т</w:t>
            </w:r>
          </w:p>
        </w:tc>
        <w:tc>
          <w:tcPr>
            <w:tcW w:w="1276" w:type="dxa"/>
            <w:tcBorders>
              <w:top w:val="nil"/>
              <w:left w:val="nil"/>
              <w:bottom w:val="single" w:sz="4" w:space="0" w:color="auto"/>
              <w:right w:val="single" w:sz="4" w:space="0" w:color="auto"/>
            </w:tcBorders>
            <w:shd w:val="clear" w:color="auto" w:fill="auto"/>
            <w:vAlign w:val="center"/>
            <w:hideMark/>
          </w:tcPr>
          <w:p w14:paraId="5C9C88AF"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Серебро, т</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349170" w14:textId="77777777" w:rsidR="00F2022F" w:rsidRPr="00F2022F" w:rsidRDefault="00F2022F" w:rsidP="00F2022F">
            <w:pPr>
              <w:spacing w:after="0" w:line="240" w:lineRule="auto"/>
              <w:rPr>
                <w:rFonts w:eastAsia="Times New Roman" w:cs="Times New Roman"/>
                <w:b/>
                <w:bCs/>
                <w:color w:val="000000"/>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7BC7D29" w14:textId="77777777" w:rsidR="00F2022F" w:rsidRPr="00F2022F" w:rsidRDefault="00F2022F" w:rsidP="00F2022F">
            <w:pPr>
              <w:spacing w:after="0" w:line="240" w:lineRule="auto"/>
              <w:rPr>
                <w:rFonts w:eastAsia="Times New Roman" w:cs="Times New Roman"/>
                <w:b/>
                <w:bCs/>
                <w:color w:val="000000"/>
                <w:sz w:val="20"/>
                <w:szCs w:val="20"/>
                <w:lang w:eastAsia="ru-RU"/>
              </w:rPr>
            </w:pPr>
          </w:p>
        </w:tc>
      </w:tr>
      <w:tr w:rsidR="00F2022F" w:rsidRPr="00F2022F" w14:paraId="53CC0CB9" w14:textId="77777777" w:rsidTr="00F2022F">
        <w:trPr>
          <w:trHeight w:val="300"/>
        </w:trPr>
        <w:tc>
          <w:tcPr>
            <w:tcW w:w="9356"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3DA09049" w14:textId="53617F29"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 xml:space="preserve">ООО </w:t>
            </w:r>
            <w:r w:rsidR="00D17C44">
              <w:rPr>
                <w:rFonts w:eastAsia="Times New Roman" w:cs="Times New Roman"/>
                <w:b/>
                <w:bCs/>
                <w:color w:val="000000"/>
                <w:sz w:val="20"/>
                <w:szCs w:val="20"/>
                <w:lang w:eastAsia="ru-RU"/>
              </w:rPr>
              <w:t>«</w:t>
            </w:r>
            <w:r w:rsidRPr="00F2022F">
              <w:rPr>
                <w:rFonts w:eastAsia="Times New Roman" w:cs="Times New Roman"/>
                <w:b/>
                <w:bCs/>
                <w:color w:val="000000"/>
                <w:sz w:val="20"/>
                <w:szCs w:val="20"/>
                <w:lang w:eastAsia="ru-RU"/>
              </w:rPr>
              <w:t>Правоурмийское</w:t>
            </w:r>
            <w:r w:rsidR="00D17C44">
              <w:rPr>
                <w:rFonts w:eastAsia="Times New Roman" w:cs="Times New Roman"/>
                <w:b/>
                <w:bCs/>
                <w:color w:val="000000"/>
                <w:sz w:val="20"/>
                <w:szCs w:val="20"/>
                <w:lang w:eastAsia="ru-RU"/>
              </w:rPr>
              <w:t>»</w:t>
            </w:r>
          </w:p>
        </w:tc>
      </w:tr>
      <w:tr w:rsidR="00F2022F" w:rsidRPr="00F2022F" w14:paraId="047E2775" w14:textId="77777777" w:rsidTr="00C02B9B">
        <w:trPr>
          <w:trHeight w:val="600"/>
        </w:trPr>
        <w:tc>
          <w:tcPr>
            <w:tcW w:w="1701" w:type="dxa"/>
            <w:tcBorders>
              <w:top w:val="nil"/>
              <w:left w:val="single" w:sz="4" w:space="0" w:color="auto"/>
              <w:bottom w:val="single" w:sz="4" w:space="0" w:color="auto"/>
              <w:right w:val="single" w:sz="4" w:space="0" w:color="auto"/>
            </w:tcBorders>
            <w:shd w:val="clear" w:color="000000" w:fill="E2EFDA"/>
            <w:hideMark/>
          </w:tcPr>
          <w:p w14:paraId="5610E4A1"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18"/>
                <w:szCs w:val="20"/>
                <w:lang w:eastAsia="ru-RU"/>
              </w:rPr>
              <w:t>Правоурмийское месторождение</w:t>
            </w:r>
          </w:p>
        </w:tc>
        <w:tc>
          <w:tcPr>
            <w:tcW w:w="1276" w:type="dxa"/>
            <w:tcBorders>
              <w:top w:val="nil"/>
              <w:left w:val="nil"/>
              <w:bottom w:val="single" w:sz="4" w:space="0" w:color="auto"/>
              <w:right w:val="single" w:sz="4" w:space="0" w:color="auto"/>
            </w:tcBorders>
            <w:shd w:val="clear" w:color="000000" w:fill="E2EFDA"/>
            <w:noWrap/>
            <w:hideMark/>
          </w:tcPr>
          <w:p w14:paraId="611FE301"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В отработке</w:t>
            </w:r>
          </w:p>
        </w:tc>
        <w:tc>
          <w:tcPr>
            <w:tcW w:w="851" w:type="dxa"/>
            <w:tcBorders>
              <w:top w:val="nil"/>
              <w:left w:val="nil"/>
              <w:bottom w:val="single" w:sz="4" w:space="0" w:color="auto"/>
              <w:right w:val="single" w:sz="4" w:space="0" w:color="auto"/>
            </w:tcBorders>
            <w:shd w:val="clear" w:color="000000" w:fill="E2EFDA"/>
            <w:noWrap/>
            <w:hideMark/>
          </w:tcPr>
          <w:p w14:paraId="1F549A7F"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556</w:t>
            </w:r>
          </w:p>
        </w:tc>
        <w:tc>
          <w:tcPr>
            <w:tcW w:w="850" w:type="dxa"/>
            <w:tcBorders>
              <w:top w:val="nil"/>
              <w:left w:val="nil"/>
              <w:bottom w:val="single" w:sz="4" w:space="0" w:color="auto"/>
              <w:right w:val="single" w:sz="4" w:space="0" w:color="auto"/>
            </w:tcBorders>
            <w:shd w:val="clear" w:color="000000" w:fill="E2EFDA"/>
            <w:noWrap/>
            <w:hideMark/>
          </w:tcPr>
          <w:p w14:paraId="0BB7BAA7"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3421</w:t>
            </w:r>
          </w:p>
        </w:tc>
        <w:tc>
          <w:tcPr>
            <w:tcW w:w="709" w:type="dxa"/>
            <w:tcBorders>
              <w:top w:val="nil"/>
              <w:left w:val="nil"/>
              <w:bottom w:val="single" w:sz="4" w:space="0" w:color="auto"/>
              <w:right w:val="single" w:sz="4" w:space="0" w:color="auto"/>
            </w:tcBorders>
            <w:shd w:val="clear" w:color="000000" w:fill="E2EFDA"/>
            <w:noWrap/>
            <w:hideMark/>
          </w:tcPr>
          <w:p w14:paraId="22805B35"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3,6</w:t>
            </w:r>
          </w:p>
        </w:tc>
        <w:tc>
          <w:tcPr>
            <w:tcW w:w="992" w:type="dxa"/>
            <w:tcBorders>
              <w:top w:val="nil"/>
              <w:left w:val="nil"/>
              <w:bottom w:val="single" w:sz="4" w:space="0" w:color="auto"/>
              <w:right w:val="single" w:sz="4" w:space="0" w:color="auto"/>
            </w:tcBorders>
            <w:shd w:val="clear" w:color="000000" w:fill="E2EFDA"/>
            <w:noWrap/>
            <w:hideMark/>
          </w:tcPr>
          <w:p w14:paraId="3137BF1F"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231</w:t>
            </w:r>
          </w:p>
        </w:tc>
        <w:tc>
          <w:tcPr>
            <w:tcW w:w="1276" w:type="dxa"/>
            <w:tcBorders>
              <w:top w:val="nil"/>
              <w:left w:val="nil"/>
              <w:bottom w:val="single" w:sz="4" w:space="0" w:color="auto"/>
              <w:right w:val="single" w:sz="4" w:space="0" w:color="auto"/>
            </w:tcBorders>
            <w:shd w:val="clear" w:color="000000" w:fill="E2EFDA"/>
            <w:noWrap/>
            <w:hideMark/>
          </w:tcPr>
          <w:p w14:paraId="42ABCAF3"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7,5</w:t>
            </w:r>
          </w:p>
        </w:tc>
        <w:tc>
          <w:tcPr>
            <w:tcW w:w="850" w:type="dxa"/>
            <w:tcBorders>
              <w:top w:val="nil"/>
              <w:left w:val="nil"/>
              <w:bottom w:val="single" w:sz="4" w:space="0" w:color="auto"/>
              <w:right w:val="single" w:sz="4" w:space="0" w:color="auto"/>
            </w:tcBorders>
            <w:shd w:val="clear" w:color="000000" w:fill="E2EFDA"/>
            <w:noWrap/>
            <w:hideMark/>
          </w:tcPr>
          <w:p w14:paraId="53959914" w14:textId="77777777" w:rsidR="00F2022F" w:rsidRPr="00F2022F" w:rsidRDefault="00F2022F" w:rsidP="00F2022F">
            <w:pPr>
              <w:spacing w:after="0" w:line="240" w:lineRule="auto"/>
              <w:jc w:val="center"/>
              <w:rPr>
                <w:rFonts w:eastAsia="Times New Roman" w:cs="Times New Roman"/>
                <w:color w:val="000000"/>
                <w:sz w:val="16"/>
                <w:szCs w:val="20"/>
                <w:lang w:eastAsia="ru-RU"/>
              </w:rPr>
            </w:pPr>
            <w:r w:rsidRPr="00F2022F">
              <w:rPr>
                <w:rFonts w:eastAsia="Times New Roman" w:cs="Times New Roman"/>
                <w:color w:val="000000"/>
                <w:sz w:val="16"/>
                <w:szCs w:val="20"/>
                <w:lang w:eastAsia="ru-RU"/>
              </w:rPr>
              <w:t>Подземный</w:t>
            </w:r>
          </w:p>
        </w:tc>
        <w:tc>
          <w:tcPr>
            <w:tcW w:w="851" w:type="dxa"/>
            <w:tcBorders>
              <w:top w:val="nil"/>
              <w:left w:val="nil"/>
              <w:bottom w:val="single" w:sz="4" w:space="0" w:color="auto"/>
              <w:right w:val="single" w:sz="4" w:space="0" w:color="auto"/>
            </w:tcBorders>
            <w:shd w:val="clear" w:color="000000" w:fill="E2EFDA"/>
            <w:hideMark/>
          </w:tcPr>
          <w:p w14:paraId="2D1E7513" w14:textId="77777777" w:rsidR="00F2022F" w:rsidRPr="00F2022F" w:rsidRDefault="00F2022F" w:rsidP="00F2022F">
            <w:pPr>
              <w:spacing w:after="0" w:line="240" w:lineRule="auto"/>
              <w:jc w:val="center"/>
              <w:rPr>
                <w:rFonts w:eastAsia="Times New Roman" w:cs="Times New Roman"/>
                <w:color w:val="000000"/>
                <w:sz w:val="16"/>
                <w:szCs w:val="20"/>
                <w:lang w:eastAsia="ru-RU"/>
              </w:rPr>
            </w:pPr>
            <w:r w:rsidRPr="00F2022F">
              <w:rPr>
                <w:rFonts w:eastAsia="Times New Roman" w:cs="Times New Roman"/>
                <w:color w:val="000000"/>
                <w:sz w:val="16"/>
                <w:szCs w:val="20"/>
                <w:lang w:eastAsia="ru-RU"/>
              </w:rPr>
              <w:t>Флотационно-гравитационный</w:t>
            </w:r>
          </w:p>
        </w:tc>
      </w:tr>
      <w:tr w:rsidR="00F2022F" w:rsidRPr="00F2022F" w14:paraId="34C49CFC" w14:textId="77777777" w:rsidTr="00F2022F">
        <w:trPr>
          <w:trHeight w:val="300"/>
        </w:trPr>
        <w:tc>
          <w:tcPr>
            <w:tcW w:w="9356" w:type="dxa"/>
            <w:gridSpan w:val="9"/>
            <w:tcBorders>
              <w:top w:val="single" w:sz="4" w:space="0" w:color="auto"/>
              <w:left w:val="single" w:sz="4" w:space="0" w:color="auto"/>
              <w:bottom w:val="single" w:sz="4" w:space="0" w:color="auto"/>
              <w:right w:val="single" w:sz="4" w:space="0" w:color="000000"/>
            </w:tcBorders>
            <w:shd w:val="clear" w:color="auto" w:fill="auto"/>
            <w:hideMark/>
          </w:tcPr>
          <w:p w14:paraId="76BC66E7" w14:textId="753B64AA"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 xml:space="preserve">АО </w:t>
            </w:r>
            <w:r w:rsidR="00D17C44">
              <w:rPr>
                <w:rFonts w:eastAsia="Times New Roman" w:cs="Times New Roman"/>
                <w:b/>
                <w:bCs/>
                <w:color w:val="000000"/>
                <w:sz w:val="20"/>
                <w:szCs w:val="20"/>
                <w:lang w:eastAsia="ru-RU"/>
              </w:rPr>
              <w:t>«</w:t>
            </w:r>
            <w:r w:rsidRPr="00F2022F">
              <w:rPr>
                <w:rFonts w:eastAsia="Times New Roman" w:cs="Times New Roman"/>
                <w:b/>
                <w:bCs/>
                <w:color w:val="000000"/>
                <w:sz w:val="20"/>
                <w:szCs w:val="20"/>
                <w:lang w:eastAsia="ru-RU"/>
              </w:rPr>
              <w:t>ОРК</w:t>
            </w:r>
            <w:r w:rsidR="00D17C44">
              <w:rPr>
                <w:rFonts w:eastAsia="Times New Roman" w:cs="Times New Roman"/>
                <w:b/>
                <w:bCs/>
                <w:color w:val="000000"/>
                <w:sz w:val="20"/>
                <w:szCs w:val="20"/>
                <w:lang w:eastAsia="ru-RU"/>
              </w:rPr>
              <w:t>»</w:t>
            </w:r>
          </w:p>
        </w:tc>
      </w:tr>
      <w:tr w:rsidR="00F2022F" w:rsidRPr="00F2022F" w14:paraId="3C83A1F1" w14:textId="77777777" w:rsidTr="00C02B9B">
        <w:trPr>
          <w:trHeight w:val="600"/>
        </w:trPr>
        <w:tc>
          <w:tcPr>
            <w:tcW w:w="1701" w:type="dxa"/>
            <w:tcBorders>
              <w:top w:val="nil"/>
              <w:left w:val="single" w:sz="4" w:space="0" w:color="auto"/>
              <w:bottom w:val="single" w:sz="4" w:space="0" w:color="auto"/>
              <w:right w:val="single" w:sz="4" w:space="0" w:color="auto"/>
            </w:tcBorders>
            <w:shd w:val="clear" w:color="000000" w:fill="E2EFDA"/>
            <w:noWrap/>
            <w:hideMark/>
          </w:tcPr>
          <w:p w14:paraId="75C74D21"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18"/>
                <w:szCs w:val="20"/>
                <w:lang w:eastAsia="ru-RU"/>
              </w:rPr>
              <w:t>Фестивальное месторождение</w:t>
            </w:r>
          </w:p>
        </w:tc>
        <w:tc>
          <w:tcPr>
            <w:tcW w:w="1276" w:type="dxa"/>
            <w:tcBorders>
              <w:top w:val="nil"/>
              <w:left w:val="nil"/>
              <w:bottom w:val="single" w:sz="4" w:space="0" w:color="auto"/>
              <w:right w:val="single" w:sz="4" w:space="0" w:color="auto"/>
            </w:tcBorders>
            <w:shd w:val="clear" w:color="000000" w:fill="E2EFDA"/>
            <w:noWrap/>
            <w:hideMark/>
          </w:tcPr>
          <w:p w14:paraId="79E6E62B"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В отработке</w:t>
            </w:r>
          </w:p>
        </w:tc>
        <w:tc>
          <w:tcPr>
            <w:tcW w:w="851" w:type="dxa"/>
            <w:tcBorders>
              <w:top w:val="nil"/>
              <w:left w:val="nil"/>
              <w:bottom w:val="single" w:sz="4" w:space="0" w:color="auto"/>
              <w:right w:val="single" w:sz="4" w:space="0" w:color="auto"/>
            </w:tcBorders>
            <w:shd w:val="clear" w:color="000000" w:fill="E2EFDA"/>
            <w:noWrap/>
            <w:hideMark/>
          </w:tcPr>
          <w:p w14:paraId="2A18F124"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493</w:t>
            </w:r>
          </w:p>
        </w:tc>
        <w:tc>
          <w:tcPr>
            <w:tcW w:w="850" w:type="dxa"/>
            <w:tcBorders>
              <w:top w:val="nil"/>
              <w:left w:val="nil"/>
              <w:bottom w:val="single" w:sz="4" w:space="0" w:color="auto"/>
              <w:right w:val="single" w:sz="4" w:space="0" w:color="auto"/>
            </w:tcBorders>
            <w:shd w:val="clear" w:color="000000" w:fill="E2EFDA"/>
            <w:hideMark/>
          </w:tcPr>
          <w:p w14:paraId="19E7ACC0"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4813</w:t>
            </w:r>
          </w:p>
        </w:tc>
        <w:tc>
          <w:tcPr>
            <w:tcW w:w="709" w:type="dxa"/>
            <w:tcBorders>
              <w:top w:val="nil"/>
              <w:left w:val="nil"/>
              <w:bottom w:val="single" w:sz="4" w:space="0" w:color="auto"/>
              <w:right w:val="single" w:sz="4" w:space="0" w:color="auto"/>
            </w:tcBorders>
            <w:shd w:val="clear" w:color="000000" w:fill="E2EFDA"/>
            <w:hideMark/>
          </w:tcPr>
          <w:p w14:paraId="67DAFDD7"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4,6</w:t>
            </w:r>
          </w:p>
        </w:tc>
        <w:tc>
          <w:tcPr>
            <w:tcW w:w="992" w:type="dxa"/>
            <w:tcBorders>
              <w:top w:val="nil"/>
              <w:left w:val="nil"/>
              <w:bottom w:val="single" w:sz="4" w:space="0" w:color="auto"/>
              <w:right w:val="single" w:sz="4" w:space="0" w:color="auto"/>
            </w:tcBorders>
            <w:shd w:val="clear" w:color="000000" w:fill="E2EFDA"/>
            <w:hideMark/>
          </w:tcPr>
          <w:p w14:paraId="574914DE"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963</w:t>
            </w:r>
          </w:p>
        </w:tc>
        <w:tc>
          <w:tcPr>
            <w:tcW w:w="1276" w:type="dxa"/>
            <w:tcBorders>
              <w:top w:val="nil"/>
              <w:left w:val="nil"/>
              <w:bottom w:val="single" w:sz="4" w:space="0" w:color="auto"/>
              <w:right w:val="single" w:sz="4" w:space="0" w:color="auto"/>
            </w:tcBorders>
            <w:shd w:val="clear" w:color="000000" w:fill="E2EFDA"/>
            <w:hideMark/>
          </w:tcPr>
          <w:p w14:paraId="29B27AD7"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3,1</w:t>
            </w:r>
          </w:p>
        </w:tc>
        <w:tc>
          <w:tcPr>
            <w:tcW w:w="850" w:type="dxa"/>
            <w:tcBorders>
              <w:top w:val="nil"/>
              <w:left w:val="nil"/>
              <w:bottom w:val="single" w:sz="4" w:space="0" w:color="auto"/>
              <w:right w:val="single" w:sz="4" w:space="0" w:color="auto"/>
            </w:tcBorders>
            <w:shd w:val="clear" w:color="000000" w:fill="E2EFDA"/>
            <w:noWrap/>
            <w:hideMark/>
          </w:tcPr>
          <w:p w14:paraId="3F1F5D0D" w14:textId="77777777" w:rsidR="00F2022F" w:rsidRPr="00F2022F" w:rsidRDefault="00F2022F" w:rsidP="00F2022F">
            <w:pPr>
              <w:spacing w:after="0" w:line="240" w:lineRule="auto"/>
              <w:jc w:val="center"/>
              <w:rPr>
                <w:rFonts w:eastAsia="Times New Roman" w:cs="Times New Roman"/>
                <w:color w:val="000000"/>
                <w:sz w:val="16"/>
                <w:szCs w:val="20"/>
                <w:lang w:eastAsia="ru-RU"/>
              </w:rPr>
            </w:pPr>
            <w:r w:rsidRPr="00F2022F">
              <w:rPr>
                <w:rFonts w:eastAsia="Times New Roman" w:cs="Times New Roman"/>
                <w:color w:val="000000"/>
                <w:sz w:val="16"/>
                <w:szCs w:val="20"/>
                <w:lang w:eastAsia="ru-RU"/>
              </w:rPr>
              <w:t>Подземный</w:t>
            </w:r>
          </w:p>
        </w:tc>
        <w:tc>
          <w:tcPr>
            <w:tcW w:w="851" w:type="dxa"/>
            <w:tcBorders>
              <w:top w:val="nil"/>
              <w:left w:val="nil"/>
              <w:bottom w:val="single" w:sz="4" w:space="0" w:color="auto"/>
              <w:right w:val="single" w:sz="4" w:space="0" w:color="auto"/>
            </w:tcBorders>
            <w:shd w:val="clear" w:color="000000" w:fill="E2EFDA"/>
            <w:hideMark/>
          </w:tcPr>
          <w:p w14:paraId="3141987C" w14:textId="77777777" w:rsidR="00F2022F" w:rsidRPr="00F2022F" w:rsidRDefault="00F2022F" w:rsidP="00F2022F">
            <w:pPr>
              <w:spacing w:after="0" w:line="240" w:lineRule="auto"/>
              <w:jc w:val="center"/>
              <w:rPr>
                <w:rFonts w:eastAsia="Times New Roman" w:cs="Times New Roman"/>
                <w:color w:val="000000"/>
                <w:sz w:val="16"/>
                <w:szCs w:val="20"/>
                <w:lang w:eastAsia="ru-RU"/>
              </w:rPr>
            </w:pPr>
            <w:r w:rsidRPr="00F2022F">
              <w:rPr>
                <w:rFonts w:eastAsia="Times New Roman" w:cs="Times New Roman"/>
                <w:color w:val="000000"/>
                <w:sz w:val="16"/>
                <w:szCs w:val="20"/>
                <w:lang w:eastAsia="ru-RU"/>
              </w:rPr>
              <w:t>Флотационно-гравитационный</w:t>
            </w:r>
          </w:p>
        </w:tc>
      </w:tr>
      <w:tr w:rsidR="00F2022F" w:rsidRPr="00F2022F" w14:paraId="69E394BD" w14:textId="77777777" w:rsidTr="00C02B9B">
        <w:trPr>
          <w:trHeight w:val="900"/>
        </w:trPr>
        <w:tc>
          <w:tcPr>
            <w:tcW w:w="1701" w:type="dxa"/>
            <w:tcBorders>
              <w:top w:val="nil"/>
              <w:left w:val="single" w:sz="4" w:space="0" w:color="auto"/>
              <w:bottom w:val="single" w:sz="4" w:space="0" w:color="auto"/>
              <w:right w:val="single" w:sz="4" w:space="0" w:color="auto"/>
            </w:tcBorders>
            <w:shd w:val="clear" w:color="000000" w:fill="E2EFDA"/>
            <w:noWrap/>
            <w:hideMark/>
          </w:tcPr>
          <w:p w14:paraId="20E86CAD"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Перевальное месторождение</w:t>
            </w:r>
          </w:p>
        </w:tc>
        <w:tc>
          <w:tcPr>
            <w:tcW w:w="1276" w:type="dxa"/>
            <w:tcBorders>
              <w:top w:val="nil"/>
              <w:left w:val="nil"/>
              <w:bottom w:val="single" w:sz="4" w:space="0" w:color="auto"/>
              <w:right w:val="single" w:sz="4" w:space="0" w:color="auto"/>
            </w:tcBorders>
            <w:shd w:val="clear" w:color="000000" w:fill="E2EFDA"/>
            <w:hideMark/>
          </w:tcPr>
          <w:p w14:paraId="0F9DDF53"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 xml:space="preserve">В перспективе. Подготовлена проектная </w:t>
            </w:r>
            <w:r w:rsidRPr="00F2022F">
              <w:rPr>
                <w:rFonts w:eastAsia="Times New Roman" w:cs="Times New Roman"/>
                <w:color w:val="000000"/>
                <w:sz w:val="18"/>
                <w:szCs w:val="20"/>
                <w:lang w:eastAsia="ru-RU"/>
              </w:rPr>
              <w:lastRenderedPageBreak/>
              <w:t>документация на ГРР</w:t>
            </w:r>
          </w:p>
        </w:tc>
        <w:tc>
          <w:tcPr>
            <w:tcW w:w="851" w:type="dxa"/>
            <w:tcBorders>
              <w:top w:val="nil"/>
              <w:left w:val="nil"/>
              <w:bottom w:val="single" w:sz="4" w:space="0" w:color="auto"/>
              <w:right w:val="single" w:sz="4" w:space="0" w:color="auto"/>
            </w:tcBorders>
            <w:shd w:val="clear" w:color="000000" w:fill="E2EFDA"/>
            <w:noWrap/>
            <w:hideMark/>
          </w:tcPr>
          <w:p w14:paraId="368D28A7"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lastRenderedPageBreak/>
              <w:t> </w:t>
            </w:r>
          </w:p>
        </w:tc>
        <w:tc>
          <w:tcPr>
            <w:tcW w:w="850" w:type="dxa"/>
            <w:tcBorders>
              <w:top w:val="nil"/>
              <w:left w:val="nil"/>
              <w:bottom w:val="single" w:sz="4" w:space="0" w:color="auto"/>
              <w:right w:val="single" w:sz="4" w:space="0" w:color="auto"/>
            </w:tcBorders>
            <w:shd w:val="clear" w:color="000000" w:fill="E2EFDA"/>
            <w:noWrap/>
            <w:hideMark/>
          </w:tcPr>
          <w:p w14:paraId="605D5CAB"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709" w:type="dxa"/>
            <w:tcBorders>
              <w:top w:val="nil"/>
              <w:left w:val="nil"/>
              <w:bottom w:val="nil"/>
              <w:right w:val="nil"/>
            </w:tcBorders>
            <w:shd w:val="clear" w:color="000000" w:fill="E2EFDA"/>
            <w:noWrap/>
            <w:vAlign w:val="bottom"/>
            <w:hideMark/>
          </w:tcPr>
          <w:p w14:paraId="78B8E954"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992" w:type="dxa"/>
            <w:tcBorders>
              <w:top w:val="nil"/>
              <w:left w:val="single" w:sz="4" w:space="0" w:color="auto"/>
              <w:bottom w:val="single" w:sz="4" w:space="0" w:color="auto"/>
              <w:right w:val="single" w:sz="4" w:space="0" w:color="auto"/>
            </w:tcBorders>
            <w:shd w:val="clear" w:color="000000" w:fill="E2EFDA"/>
            <w:noWrap/>
            <w:vAlign w:val="bottom"/>
            <w:hideMark/>
          </w:tcPr>
          <w:p w14:paraId="68DC3A38"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000000" w:fill="E2EFDA"/>
            <w:noWrap/>
            <w:vAlign w:val="bottom"/>
            <w:hideMark/>
          </w:tcPr>
          <w:p w14:paraId="63B2562D"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4BA0E266"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Подземный</w:t>
            </w:r>
          </w:p>
        </w:tc>
        <w:tc>
          <w:tcPr>
            <w:tcW w:w="851" w:type="dxa"/>
            <w:tcBorders>
              <w:top w:val="nil"/>
              <w:left w:val="nil"/>
              <w:bottom w:val="single" w:sz="4" w:space="0" w:color="auto"/>
              <w:right w:val="single" w:sz="4" w:space="0" w:color="auto"/>
            </w:tcBorders>
            <w:shd w:val="clear" w:color="000000" w:fill="E2EFDA"/>
            <w:noWrap/>
            <w:vAlign w:val="bottom"/>
            <w:hideMark/>
          </w:tcPr>
          <w:p w14:paraId="761A4C07"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r>
      <w:tr w:rsidR="00F2022F" w:rsidRPr="00F2022F" w14:paraId="2A544360" w14:textId="77777777" w:rsidTr="00C02B9B">
        <w:trPr>
          <w:trHeight w:val="900"/>
        </w:trPr>
        <w:tc>
          <w:tcPr>
            <w:tcW w:w="1701" w:type="dxa"/>
            <w:tcBorders>
              <w:top w:val="nil"/>
              <w:left w:val="single" w:sz="4" w:space="0" w:color="auto"/>
              <w:bottom w:val="single" w:sz="4" w:space="0" w:color="auto"/>
              <w:right w:val="single" w:sz="4" w:space="0" w:color="auto"/>
            </w:tcBorders>
            <w:shd w:val="clear" w:color="000000" w:fill="E2EFDA"/>
            <w:hideMark/>
          </w:tcPr>
          <w:p w14:paraId="5ACDFB96"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 xml:space="preserve">Октябрьское месторождение </w:t>
            </w:r>
          </w:p>
        </w:tc>
        <w:tc>
          <w:tcPr>
            <w:tcW w:w="1276" w:type="dxa"/>
            <w:tcBorders>
              <w:top w:val="nil"/>
              <w:left w:val="nil"/>
              <w:bottom w:val="single" w:sz="4" w:space="0" w:color="auto"/>
              <w:right w:val="single" w:sz="4" w:space="0" w:color="auto"/>
            </w:tcBorders>
            <w:shd w:val="clear" w:color="000000" w:fill="E2EFDA"/>
            <w:hideMark/>
          </w:tcPr>
          <w:p w14:paraId="2B399D09" w14:textId="77777777" w:rsidR="00F2022F" w:rsidRPr="00F2022F" w:rsidRDefault="00F2022F" w:rsidP="00F2022F">
            <w:pPr>
              <w:spacing w:after="0" w:line="240" w:lineRule="auto"/>
              <w:jc w:val="center"/>
              <w:rPr>
                <w:rFonts w:eastAsia="Times New Roman" w:cs="Times New Roman"/>
                <w:sz w:val="18"/>
                <w:szCs w:val="20"/>
                <w:lang w:eastAsia="ru-RU"/>
              </w:rPr>
            </w:pPr>
            <w:r w:rsidRPr="00F2022F">
              <w:rPr>
                <w:rFonts w:eastAsia="Times New Roman" w:cs="Times New Roman"/>
                <w:sz w:val="18"/>
                <w:szCs w:val="20"/>
                <w:lang w:eastAsia="ru-RU"/>
              </w:rPr>
              <w:t>В перспективе. Подготовлена проектная документация на ГРР</w:t>
            </w:r>
          </w:p>
        </w:tc>
        <w:tc>
          <w:tcPr>
            <w:tcW w:w="851" w:type="dxa"/>
            <w:tcBorders>
              <w:top w:val="nil"/>
              <w:left w:val="nil"/>
              <w:bottom w:val="single" w:sz="4" w:space="0" w:color="auto"/>
              <w:right w:val="single" w:sz="4" w:space="0" w:color="auto"/>
            </w:tcBorders>
            <w:shd w:val="clear" w:color="000000" w:fill="E2EFDA"/>
            <w:noWrap/>
            <w:hideMark/>
          </w:tcPr>
          <w:p w14:paraId="5C4A1931"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21B54C1D"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709" w:type="dxa"/>
            <w:tcBorders>
              <w:top w:val="single" w:sz="4" w:space="0" w:color="auto"/>
              <w:left w:val="nil"/>
              <w:bottom w:val="single" w:sz="4" w:space="0" w:color="auto"/>
              <w:right w:val="single" w:sz="4" w:space="0" w:color="auto"/>
            </w:tcBorders>
            <w:shd w:val="clear" w:color="000000" w:fill="E2EFDA"/>
            <w:noWrap/>
            <w:hideMark/>
          </w:tcPr>
          <w:p w14:paraId="4335A9CF"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000000" w:fill="E2EFDA"/>
            <w:noWrap/>
            <w:hideMark/>
          </w:tcPr>
          <w:p w14:paraId="7CC049A8"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000000" w:fill="E2EFDA"/>
            <w:noWrap/>
            <w:hideMark/>
          </w:tcPr>
          <w:p w14:paraId="77D69B9A"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7F1C6099"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Подземный</w:t>
            </w:r>
          </w:p>
        </w:tc>
        <w:tc>
          <w:tcPr>
            <w:tcW w:w="851" w:type="dxa"/>
            <w:tcBorders>
              <w:top w:val="nil"/>
              <w:left w:val="nil"/>
              <w:bottom w:val="single" w:sz="4" w:space="0" w:color="auto"/>
              <w:right w:val="single" w:sz="4" w:space="0" w:color="auto"/>
            </w:tcBorders>
            <w:shd w:val="clear" w:color="000000" w:fill="E2EFDA"/>
            <w:noWrap/>
            <w:vAlign w:val="bottom"/>
            <w:hideMark/>
          </w:tcPr>
          <w:p w14:paraId="7EB2BEF2"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r>
      <w:tr w:rsidR="00F2022F" w:rsidRPr="00F2022F" w14:paraId="0B2EAD11" w14:textId="77777777" w:rsidTr="00C02B9B">
        <w:trPr>
          <w:trHeight w:val="900"/>
        </w:trPr>
        <w:tc>
          <w:tcPr>
            <w:tcW w:w="1701" w:type="dxa"/>
            <w:tcBorders>
              <w:top w:val="nil"/>
              <w:left w:val="single" w:sz="4" w:space="0" w:color="auto"/>
              <w:bottom w:val="single" w:sz="4" w:space="0" w:color="auto"/>
              <w:right w:val="single" w:sz="4" w:space="0" w:color="auto"/>
            </w:tcBorders>
            <w:shd w:val="clear" w:color="000000" w:fill="E2EFDA"/>
            <w:noWrap/>
            <w:hideMark/>
          </w:tcPr>
          <w:p w14:paraId="7DA97E48"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Солнечное месторождение</w:t>
            </w:r>
          </w:p>
        </w:tc>
        <w:tc>
          <w:tcPr>
            <w:tcW w:w="1276" w:type="dxa"/>
            <w:tcBorders>
              <w:top w:val="nil"/>
              <w:left w:val="nil"/>
              <w:bottom w:val="single" w:sz="4" w:space="0" w:color="auto"/>
              <w:right w:val="single" w:sz="4" w:space="0" w:color="auto"/>
            </w:tcBorders>
            <w:shd w:val="clear" w:color="000000" w:fill="E2EFDA"/>
            <w:hideMark/>
          </w:tcPr>
          <w:p w14:paraId="6A5E8A23" w14:textId="77777777" w:rsidR="00F2022F" w:rsidRPr="00F2022F" w:rsidRDefault="00F2022F" w:rsidP="00F2022F">
            <w:pPr>
              <w:spacing w:after="0" w:line="240" w:lineRule="auto"/>
              <w:jc w:val="center"/>
              <w:rPr>
                <w:rFonts w:eastAsia="Times New Roman" w:cs="Times New Roman"/>
                <w:sz w:val="18"/>
                <w:szCs w:val="20"/>
                <w:lang w:eastAsia="ru-RU"/>
              </w:rPr>
            </w:pPr>
            <w:r w:rsidRPr="00F2022F">
              <w:rPr>
                <w:rFonts w:eastAsia="Times New Roman" w:cs="Times New Roman"/>
                <w:sz w:val="18"/>
                <w:szCs w:val="20"/>
                <w:lang w:eastAsia="ru-RU"/>
              </w:rPr>
              <w:t>В перспективе. Подготовлена проектная документация на ГРР</w:t>
            </w:r>
          </w:p>
        </w:tc>
        <w:tc>
          <w:tcPr>
            <w:tcW w:w="851" w:type="dxa"/>
            <w:tcBorders>
              <w:top w:val="nil"/>
              <w:left w:val="nil"/>
              <w:bottom w:val="single" w:sz="4" w:space="0" w:color="auto"/>
              <w:right w:val="single" w:sz="4" w:space="0" w:color="auto"/>
            </w:tcBorders>
            <w:shd w:val="clear" w:color="000000" w:fill="E2EFDA"/>
            <w:noWrap/>
            <w:hideMark/>
          </w:tcPr>
          <w:p w14:paraId="47E655D4"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6A777C2E"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E2EFDA"/>
            <w:noWrap/>
            <w:hideMark/>
          </w:tcPr>
          <w:p w14:paraId="04E3EC92"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000000" w:fill="E2EFDA"/>
            <w:noWrap/>
            <w:hideMark/>
          </w:tcPr>
          <w:p w14:paraId="36F75A2E"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000000" w:fill="E2EFDA"/>
            <w:noWrap/>
            <w:hideMark/>
          </w:tcPr>
          <w:p w14:paraId="4A4B78F1"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4C6B9469" w14:textId="77777777" w:rsidR="00F2022F" w:rsidRPr="00F2022F" w:rsidRDefault="00F2022F" w:rsidP="00F2022F">
            <w:pPr>
              <w:spacing w:after="0" w:line="240" w:lineRule="auto"/>
              <w:jc w:val="center"/>
              <w:rPr>
                <w:rFonts w:eastAsia="Times New Roman" w:cs="Times New Roman"/>
                <w:color w:val="000000"/>
                <w:sz w:val="18"/>
                <w:szCs w:val="20"/>
                <w:lang w:eastAsia="ru-RU"/>
              </w:rPr>
            </w:pPr>
            <w:r w:rsidRPr="00F2022F">
              <w:rPr>
                <w:rFonts w:eastAsia="Times New Roman" w:cs="Times New Roman"/>
                <w:color w:val="000000"/>
                <w:sz w:val="18"/>
                <w:szCs w:val="20"/>
                <w:lang w:eastAsia="ru-RU"/>
              </w:rPr>
              <w:t>Подземный</w:t>
            </w:r>
          </w:p>
        </w:tc>
        <w:tc>
          <w:tcPr>
            <w:tcW w:w="851" w:type="dxa"/>
            <w:tcBorders>
              <w:top w:val="nil"/>
              <w:left w:val="nil"/>
              <w:bottom w:val="single" w:sz="4" w:space="0" w:color="auto"/>
              <w:right w:val="single" w:sz="4" w:space="0" w:color="auto"/>
            </w:tcBorders>
            <w:shd w:val="clear" w:color="000000" w:fill="E2EFDA"/>
            <w:noWrap/>
            <w:vAlign w:val="bottom"/>
            <w:hideMark/>
          </w:tcPr>
          <w:p w14:paraId="56295856"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r>
      <w:tr w:rsidR="00F2022F" w:rsidRPr="00F2022F" w14:paraId="056DF911" w14:textId="77777777" w:rsidTr="00F2022F">
        <w:trPr>
          <w:trHeight w:val="300"/>
        </w:trPr>
        <w:tc>
          <w:tcPr>
            <w:tcW w:w="9356" w:type="dxa"/>
            <w:gridSpan w:val="9"/>
            <w:tcBorders>
              <w:top w:val="single" w:sz="4" w:space="0" w:color="auto"/>
              <w:left w:val="single" w:sz="4" w:space="0" w:color="auto"/>
              <w:bottom w:val="single" w:sz="4" w:space="0" w:color="auto"/>
              <w:right w:val="single" w:sz="4" w:space="0" w:color="000000"/>
            </w:tcBorders>
            <w:shd w:val="clear" w:color="auto" w:fill="auto"/>
            <w:noWrap/>
            <w:hideMark/>
          </w:tcPr>
          <w:p w14:paraId="18B22624" w14:textId="2ED94537" w:rsidR="00F2022F" w:rsidRPr="00F2022F" w:rsidRDefault="00F2022F" w:rsidP="00870C60">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 xml:space="preserve">ООО </w:t>
            </w:r>
            <w:r w:rsidR="00D17C44">
              <w:rPr>
                <w:rFonts w:eastAsia="Times New Roman" w:cs="Times New Roman"/>
                <w:b/>
                <w:bCs/>
                <w:color w:val="000000"/>
                <w:sz w:val="20"/>
                <w:szCs w:val="20"/>
                <w:lang w:eastAsia="ru-RU"/>
              </w:rPr>
              <w:t>«</w:t>
            </w:r>
            <w:r w:rsidRPr="00F2022F">
              <w:rPr>
                <w:rFonts w:eastAsia="Times New Roman" w:cs="Times New Roman"/>
                <w:b/>
                <w:bCs/>
                <w:color w:val="000000"/>
                <w:sz w:val="20"/>
                <w:szCs w:val="20"/>
                <w:lang w:eastAsia="ru-RU"/>
              </w:rPr>
              <w:t>Территория</w:t>
            </w:r>
            <w:r w:rsidR="00D17C44">
              <w:rPr>
                <w:rFonts w:eastAsia="Times New Roman" w:cs="Times New Roman"/>
                <w:b/>
                <w:bCs/>
                <w:color w:val="000000"/>
                <w:sz w:val="20"/>
                <w:szCs w:val="20"/>
                <w:lang w:eastAsia="ru-RU"/>
              </w:rPr>
              <w:t>»</w:t>
            </w:r>
          </w:p>
        </w:tc>
      </w:tr>
      <w:tr w:rsidR="00F2022F" w:rsidRPr="00F2022F" w14:paraId="1C7F45E7" w14:textId="77777777" w:rsidTr="00C02B9B">
        <w:trPr>
          <w:trHeight w:val="900"/>
        </w:trPr>
        <w:tc>
          <w:tcPr>
            <w:tcW w:w="1701" w:type="dxa"/>
            <w:tcBorders>
              <w:top w:val="nil"/>
              <w:left w:val="single" w:sz="4" w:space="0" w:color="auto"/>
              <w:bottom w:val="single" w:sz="4" w:space="0" w:color="auto"/>
              <w:right w:val="single" w:sz="4" w:space="0" w:color="auto"/>
            </w:tcBorders>
            <w:shd w:val="clear" w:color="000000" w:fill="E2EFDA"/>
            <w:noWrap/>
            <w:hideMark/>
          </w:tcPr>
          <w:p w14:paraId="66F8A750"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18"/>
                <w:szCs w:val="20"/>
                <w:lang w:eastAsia="ru-RU"/>
              </w:rPr>
              <w:t>Пыркакайские штокверки</w:t>
            </w:r>
          </w:p>
        </w:tc>
        <w:tc>
          <w:tcPr>
            <w:tcW w:w="1276" w:type="dxa"/>
            <w:tcBorders>
              <w:top w:val="nil"/>
              <w:left w:val="nil"/>
              <w:bottom w:val="single" w:sz="4" w:space="0" w:color="auto"/>
              <w:right w:val="single" w:sz="4" w:space="0" w:color="auto"/>
            </w:tcBorders>
            <w:shd w:val="clear" w:color="000000" w:fill="E2EFDA"/>
            <w:hideMark/>
          </w:tcPr>
          <w:p w14:paraId="6C37935C"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18"/>
                <w:szCs w:val="20"/>
                <w:lang w:eastAsia="ru-RU"/>
              </w:rPr>
              <w:t>В перспективе. Завершены ГРР 1 этапа по отбору технологических проб.</w:t>
            </w:r>
          </w:p>
        </w:tc>
        <w:tc>
          <w:tcPr>
            <w:tcW w:w="851" w:type="dxa"/>
            <w:tcBorders>
              <w:top w:val="nil"/>
              <w:left w:val="nil"/>
              <w:bottom w:val="single" w:sz="4" w:space="0" w:color="auto"/>
              <w:right w:val="single" w:sz="4" w:space="0" w:color="auto"/>
            </w:tcBorders>
            <w:shd w:val="clear" w:color="000000" w:fill="E2EFDA"/>
            <w:noWrap/>
            <w:hideMark/>
          </w:tcPr>
          <w:p w14:paraId="2B1D0E75"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14C076D9"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E2EFDA"/>
            <w:noWrap/>
            <w:hideMark/>
          </w:tcPr>
          <w:p w14:paraId="369C1C3A"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000000" w:fill="E2EFDA"/>
            <w:noWrap/>
            <w:hideMark/>
          </w:tcPr>
          <w:p w14:paraId="1DF3BC28"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000000" w:fill="E2EFDA"/>
            <w:noWrap/>
            <w:hideMark/>
          </w:tcPr>
          <w:p w14:paraId="2A861144"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E2EFDA"/>
            <w:noWrap/>
            <w:hideMark/>
          </w:tcPr>
          <w:p w14:paraId="74512329" w14:textId="3BA96428"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Откры</w:t>
            </w:r>
            <w:r w:rsidR="00B45929">
              <w:rPr>
                <w:rFonts w:eastAsia="Times New Roman" w:cs="Times New Roman"/>
                <w:color w:val="000000"/>
                <w:sz w:val="20"/>
                <w:szCs w:val="20"/>
                <w:lang w:val="en-US" w:eastAsia="ru-RU"/>
              </w:rPr>
              <w:t>-</w:t>
            </w:r>
            <w:r w:rsidRPr="00F2022F">
              <w:rPr>
                <w:rFonts w:eastAsia="Times New Roman" w:cs="Times New Roman"/>
                <w:color w:val="000000"/>
                <w:sz w:val="20"/>
                <w:szCs w:val="20"/>
                <w:lang w:eastAsia="ru-RU"/>
              </w:rPr>
              <w:t>тый</w:t>
            </w:r>
          </w:p>
        </w:tc>
        <w:tc>
          <w:tcPr>
            <w:tcW w:w="851" w:type="dxa"/>
            <w:tcBorders>
              <w:top w:val="nil"/>
              <w:left w:val="nil"/>
              <w:bottom w:val="single" w:sz="4" w:space="0" w:color="auto"/>
              <w:right w:val="single" w:sz="4" w:space="0" w:color="auto"/>
            </w:tcBorders>
            <w:shd w:val="clear" w:color="000000" w:fill="E2EFDA"/>
            <w:noWrap/>
            <w:hideMark/>
          </w:tcPr>
          <w:p w14:paraId="67BEC458" w14:textId="77777777" w:rsidR="00F2022F" w:rsidRPr="00F2022F" w:rsidRDefault="00F2022F" w:rsidP="00F2022F">
            <w:pPr>
              <w:spacing w:after="0" w:line="240" w:lineRule="auto"/>
              <w:jc w:val="center"/>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r>
      <w:tr w:rsidR="00F2022F" w:rsidRPr="00F2022F" w14:paraId="17525D25" w14:textId="77777777" w:rsidTr="00C02B9B">
        <w:trPr>
          <w:trHeight w:val="300"/>
        </w:trPr>
        <w:tc>
          <w:tcPr>
            <w:tcW w:w="1701" w:type="dxa"/>
            <w:tcBorders>
              <w:top w:val="nil"/>
              <w:left w:val="single" w:sz="4" w:space="0" w:color="auto"/>
              <w:bottom w:val="single" w:sz="4" w:space="0" w:color="auto"/>
              <w:right w:val="single" w:sz="4" w:space="0" w:color="auto"/>
            </w:tcBorders>
            <w:shd w:val="clear" w:color="000000" w:fill="FCE4D6"/>
            <w:noWrap/>
            <w:vAlign w:val="bottom"/>
            <w:hideMark/>
          </w:tcPr>
          <w:p w14:paraId="59A971E7" w14:textId="77777777" w:rsidR="00F2022F" w:rsidRPr="00F2022F" w:rsidRDefault="00F2022F" w:rsidP="00F2022F">
            <w:pPr>
              <w:spacing w:after="0" w:line="240" w:lineRule="auto"/>
              <w:jc w:val="right"/>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Всего</w:t>
            </w:r>
          </w:p>
        </w:tc>
        <w:tc>
          <w:tcPr>
            <w:tcW w:w="1276" w:type="dxa"/>
            <w:tcBorders>
              <w:top w:val="nil"/>
              <w:left w:val="nil"/>
              <w:bottom w:val="single" w:sz="4" w:space="0" w:color="auto"/>
              <w:right w:val="single" w:sz="4" w:space="0" w:color="auto"/>
            </w:tcBorders>
            <w:shd w:val="clear" w:color="000000" w:fill="FCE4D6"/>
            <w:noWrap/>
            <w:vAlign w:val="bottom"/>
            <w:hideMark/>
          </w:tcPr>
          <w:p w14:paraId="54839398" w14:textId="77777777" w:rsidR="00F2022F" w:rsidRPr="00F2022F" w:rsidRDefault="00F2022F" w:rsidP="00F2022F">
            <w:pPr>
              <w:spacing w:after="0" w:line="240" w:lineRule="auto"/>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FCE4D6"/>
            <w:noWrap/>
            <w:vAlign w:val="bottom"/>
            <w:hideMark/>
          </w:tcPr>
          <w:p w14:paraId="56C1FE8A"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6B4EE98B"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8234</w:t>
            </w:r>
          </w:p>
        </w:tc>
        <w:tc>
          <w:tcPr>
            <w:tcW w:w="709" w:type="dxa"/>
            <w:tcBorders>
              <w:top w:val="nil"/>
              <w:left w:val="nil"/>
              <w:bottom w:val="single" w:sz="4" w:space="0" w:color="auto"/>
              <w:right w:val="single" w:sz="4" w:space="0" w:color="auto"/>
            </w:tcBorders>
            <w:shd w:val="clear" w:color="000000" w:fill="FCE4D6"/>
            <w:noWrap/>
            <w:vAlign w:val="bottom"/>
            <w:hideMark/>
          </w:tcPr>
          <w:p w14:paraId="4D626B89"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8,2</w:t>
            </w:r>
          </w:p>
        </w:tc>
        <w:tc>
          <w:tcPr>
            <w:tcW w:w="992" w:type="dxa"/>
            <w:tcBorders>
              <w:top w:val="nil"/>
              <w:left w:val="nil"/>
              <w:bottom w:val="single" w:sz="4" w:space="0" w:color="auto"/>
              <w:right w:val="single" w:sz="4" w:space="0" w:color="auto"/>
            </w:tcBorders>
            <w:shd w:val="clear" w:color="000000" w:fill="FCE4D6"/>
            <w:noWrap/>
            <w:vAlign w:val="bottom"/>
            <w:hideMark/>
          </w:tcPr>
          <w:p w14:paraId="53C4524A"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1194,0</w:t>
            </w:r>
          </w:p>
        </w:tc>
        <w:tc>
          <w:tcPr>
            <w:tcW w:w="1276" w:type="dxa"/>
            <w:tcBorders>
              <w:top w:val="nil"/>
              <w:left w:val="nil"/>
              <w:bottom w:val="single" w:sz="4" w:space="0" w:color="auto"/>
              <w:right w:val="single" w:sz="4" w:space="0" w:color="auto"/>
            </w:tcBorders>
            <w:shd w:val="clear" w:color="000000" w:fill="FCE4D6"/>
            <w:noWrap/>
            <w:vAlign w:val="bottom"/>
            <w:hideMark/>
          </w:tcPr>
          <w:p w14:paraId="2D95D3D3" w14:textId="77777777" w:rsidR="00F2022F" w:rsidRPr="00F2022F" w:rsidRDefault="00F2022F" w:rsidP="00F2022F">
            <w:pPr>
              <w:spacing w:after="0" w:line="240" w:lineRule="auto"/>
              <w:jc w:val="center"/>
              <w:rPr>
                <w:rFonts w:eastAsia="Times New Roman" w:cs="Times New Roman"/>
                <w:b/>
                <w:bCs/>
                <w:color w:val="000000"/>
                <w:sz w:val="20"/>
                <w:szCs w:val="20"/>
                <w:lang w:eastAsia="ru-RU"/>
              </w:rPr>
            </w:pPr>
            <w:r w:rsidRPr="00F2022F">
              <w:rPr>
                <w:rFonts w:eastAsia="Times New Roman" w:cs="Times New Roman"/>
                <w:b/>
                <w:bCs/>
                <w:color w:val="000000"/>
                <w:sz w:val="20"/>
                <w:szCs w:val="20"/>
                <w:lang w:eastAsia="ru-RU"/>
              </w:rPr>
              <w:t>10,6</w:t>
            </w:r>
          </w:p>
        </w:tc>
        <w:tc>
          <w:tcPr>
            <w:tcW w:w="850" w:type="dxa"/>
            <w:tcBorders>
              <w:top w:val="nil"/>
              <w:left w:val="nil"/>
              <w:bottom w:val="single" w:sz="4" w:space="0" w:color="auto"/>
              <w:right w:val="single" w:sz="4" w:space="0" w:color="auto"/>
            </w:tcBorders>
            <w:shd w:val="clear" w:color="000000" w:fill="FCE4D6"/>
            <w:noWrap/>
            <w:vAlign w:val="bottom"/>
            <w:hideMark/>
          </w:tcPr>
          <w:p w14:paraId="67EC118D"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FCE4D6"/>
            <w:noWrap/>
            <w:vAlign w:val="bottom"/>
            <w:hideMark/>
          </w:tcPr>
          <w:p w14:paraId="666A4E7F" w14:textId="77777777" w:rsidR="00F2022F" w:rsidRPr="00F2022F" w:rsidRDefault="00F2022F" w:rsidP="00F2022F">
            <w:pPr>
              <w:spacing w:after="0" w:line="240" w:lineRule="auto"/>
              <w:rPr>
                <w:rFonts w:eastAsia="Times New Roman" w:cs="Times New Roman"/>
                <w:color w:val="000000"/>
                <w:sz w:val="20"/>
                <w:szCs w:val="20"/>
                <w:lang w:eastAsia="ru-RU"/>
              </w:rPr>
            </w:pPr>
            <w:r w:rsidRPr="00F2022F">
              <w:rPr>
                <w:rFonts w:eastAsia="Times New Roman" w:cs="Times New Roman"/>
                <w:color w:val="000000"/>
                <w:sz w:val="20"/>
                <w:szCs w:val="20"/>
                <w:lang w:eastAsia="ru-RU"/>
              </w:rPr>
              <w:t> </w:t>
            </w:r>
          </w:p>
        </w:tc>
      </w:tr>
    </w:tbl>
    <w:p w14:paraId="7633FECE" w14:textId="77777777" w:rsidR="00EA0B20" w:rsidRPr="002A1AAF" w:rsidRDefault="00EA0B20" w:rsidP="002A1AAF">
      <w:pPr>
        <w:spacing w:after="0" w:line="240" w:lineRule="auto"/>
        <w:jc w:val="both"/>
        <w:rPr>
          <w:rFonts w:cstheme="minorHAnsi"/>
          <w:color w:val="000000"/>
          <w:sz w:val="20"/>
          <w:szCs w:val="20"/>
        </w:rPr>
      </w:pPr>
    </w:p>
    <w:p w14:paraId="4D6D0FB1" w14:textId="77777777" w:rsidR="002A1AAF" w:rsidRPr="002A1AAF" w:rsidRDefault="002A1AAF" w:rsidP="002A1AAF">
      <w:pPr>
        <w:spacing w:after="0" w:line="240" w:lineRule="auto"/>
        <w:jc w:val="both"/>
        <w:rPr>
          <w:rFonts w:cstheme="minorHAnsi"/>
          <w:color w:val="000000"/>
          <w:sz w:val="20"/>
          <w:szCs w:val="20"/>
        </w:rPr>
      </w:pPr>
    </w:p>
    <w:p w14:paraId="6B27BC8F" w14:textId="77777777" w:rsidR="002D6088" w:rsidRPr="00ED6FA3" w:rsidRDefault="002D6088" w:rsidP="002D6088">
      <w:pPr>
        <w:shd w:val="clear" w:color="auto" w:fill="D0CECE" w:themeFill="background2" w:themeFillShade="E6"/>
        <w:kinsoku w:val="0"/>
        <w:overflowPunct w:val="0"/>
        <w:autoSpaceDE w:val="0"/>
        <w:autoSpaceDN w:val="0"/>
        <w:adjustRightInd w:val="0"/>
        <w:spacing w:after="0" w:line="276" w:lineRule="auto"/>
        <w:jc w:val="both"/>
        <w:outlineLvl w:val="0"/>
        <w:rPr>
          <w:rStyle w:val="afff6"/>
          <w:rFonts w:cstheme="minorHAnsi"/>
          <w:b w:val="0"/>
          <w:bCs/>
          <w:iCs w:val="0"/>
          <w:color w:val="auto"/>
          <w:w w:val="95"/>
          <w:sz w:val="22"/>
        </w:rPr>
      </w:pPr>
      <w:r w:rsidRPr="00546725">
        <w:rPr>
          <w:rFonts w:cstheme="minorHAnsi"/>
          <w:b/>
          <w:bCs/>
          <w:w w:val="95"/>
          <w:szCs w:val="20"/>
        </w:rPr>
        <w:t>БИЗНЕС-МОДЕЛЬ</w:t>
      </w:r>
    </w:p>
    <w:p w14:paraId="6E79AC83" w14:textId="77777777" w:rsidR="002D6088" w:rsidRPr="00ED6FA3" w:rsidRDefault="002D6088" w:rsidP="002D6088">
      <w:pPr>
        <w:spacing w:line="276" w:lineRule="auto"/>
        <w:ind w:right="-143"/>
        <w:rPr>
          <w:rStyle w:val="afff6"/>
          <w:b w:val="0"/>
          <w:color w:val="auto"/>
          <w:sz w:val="2"/>
          <w:szCs w:val="20"/>
        </w:rPr>
      </w:pPr>
    </w:p>
    <w:p w14:paraId="4CDC1374" w14:textId="77777777" w:rsidR="002D6088" w:rsidRPr="007E7E85" w:rsidRDefault="002D6088" w:rsidP="002D6088">
      <w:pPr>
        <w:spacing w:line="276" w:lineRule="auto"/>
        <w:ind w:right="-143"/>
        <w:rPr>
          <w:rStyle w:val="afff6"/>
          <w:b w:val="0"/>
          <w:color w:val="auto"/>
          <w:sz w:val="20"/>
          <w:szCs w:val="20"/>
        </w:rPr>
      </w:pPr>
      <w:r>
        <w:rPr>
          <w:rStyle w:val="afff6"/>
          <w:b w:val="0"/>
          <w:color w:val="auto"/>
          <w:sz w:val="20"/>
          <w:szCs w:val="20"/>
        </w:rPr>
        <w:t>П</w:t>
      </w:r>
      <w:r w:rsidRPr="007E7E85">
        <w:rPr>
          <w:rStyle w:val="afff6"/>
          <w:b w:val="0"/>
          <w:color w:val="auto"/>
          <w:sz w:val="20"/>
          <w:szCs w:val="20"/>
        </w:rPr>
        <w:t>АО «Русолово» является одной из крупнейших в мире компаний по запасам олова.</w:t>
      </w:r>
    </w:p>
    <w:p w14:paraId="31E31857" w14:textId="77777777" w:rsidR="002D6088" w:rsidRDefault="002D6088" w:rsidP="002D6088">
      <w:pPr>
        <w:spacing w:line="276" w:lineRule="auto"/>
        <w:ind w:right="-143"/>
        <w:rPr>
          <w:b/>
          <w:sz w:val="20"/>
          <w:szCs w:val="20"/>
        </w:rPr>
      </w:pPr>
      <w:r w:rsidRPr="007E7E85">
        <w:rPr>
          <w:sz w:val="20"/>
          <w:szCs w:val="20"/>
        </w:rPr>
        <w:t>Бизнес-модель ПАО «Русолово» основана на последовательном и эффективном вовлечении имеющихся в распоряжении ресурсов и капитала в основные процессы своей деятельности с целью создания стоимости для всех заинтересованных сторон</w:t>
      </w:r>
      <w:r w:rsidRPr="007E7E85">
        <w:rPr>
          <w:b/>
          <w:sz w:val="20"/>
          <w:szCs w:val="20"/>
        </w:rPr>
        <w:t>.</w:t>
      </w:r>
    </w:p>
    <w:p w14:paraId="44A9E47E" w14:textId="77777777" w:rsidR="00AD32AE" w:rsidRDefault="00AD32AE" w:rsidP="00AD32AE">
      <w:pPr>
        <w:rPr>
          <w:rStyle w:val="afff6"/>
          <w:b w:val="0"/>
          <w:iCs w:val="0"/>
          <w:sz w:val="26"/>
        </w:rPr>
      </w:pPr>
      <w:r>
        <w:rPr>
          <w:noProof/>
          <w:color w:val="5B9BD5" w:themeColor="accent1"/>
          <w:sz w:val="26"/>
          <w:lang w:eastAsia="ru-RU"/>
        </w:rPr>
        <w:drawing>
          <wp:inline distT="0" distB="0" distL="0" distR="0" wp14:anchorId="0D3F09A3" wp14:editId="466175E0">
            <wp:extent cx="6007100" cy="2381693"/>
            <wp:effectExtent l="19050" t="266700" r="12700" b="285750"/>
            <wp:docPr id="5"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44AF7D2E" w14:textId="77777777" w:rsidR="00AD32AE" w:rsidRPr="00AD32AE" w:rsidRDefault="00AD32AE" w:rsidP="00AD32AE">
      <w:pPr>
        <w:spacing w:line="276" w:lineRule="auto"/>
        <w:ind w:right="-143"/>
        <w:rPr>
          <w:b/>
          <w:sz w:val="20"/>
          <w:szCs w:val="20"/>
        </w:rPr>
      </w:pPr>
      <w:r w:rsidRPr="00AD32AE">
        <w:rPr>
          <w:b/>
          <w:iCs/>
          <w:sz w:val="20"/>
          <w:szCs w:val="20"/>
        </w:rPr>
        <w:t>Ресурсы и капитал</w:t>
      </w:r>
    </w:p>
    <w:p w14:paraId="1B622B86" w14:textId="77777777" w:rsidR="00AD32AE" w:rsidRPr="00AD32AE" w:rsidRDefault="00AD32AE" w:rsidP="00AD32AE">
      <w:pPr>
        <w:spacing w:line="276" w:lineRule="auto"/>
        <w:ind w:right="-143"/>
        <w:rPr>
          <w:b/>
          <w:sz w:val="20"/>
          <w:szCs w:val="20"/>
        </w:rPr>
      </w:pPr>
      <w:r w:rsidRPr="00AD32AE">
        <w:rPr>
          <w:b/>
          <w:sz w:val="20"/>
          <w:szCs w:val="20"/>
        </w:rPr>
        <w:t>Природный капитал</w:t>
      </w:r>
    </w:p>
    <w:p w14:paraId="202C770B" w14:textId="60412440" w:rsidR="00AD32AE" w:rsidRPr="00AD32AE" w:rsidRDefault="00AD32AE" w:rsidP="00AD32AE">
      <w:pPr>
        <w:spacing w:line="276" w:lineRule="auto"/>
        <w:ind w:right="-143"/>
        <w:rPr>
          <w:sz w:val="20"/>
          <w:szCs w:val="20"/>
        </w:rPr>
      </w:pPr>
      <w:r w:rsidRPr="00AD32AE">
        <w:rPr>
          <w:sz w:val="20"/>
          <w:szCs w:val="20"/>
        </w:rPr>
        <w:t>ПАО «Русолово» располагает одним из крупнейших в мире среди добывающих компаний портфелем оловянных активов по величине и качеству минерально-сырьевых ресурсов. Балансовые запасы металла на 1 января 2026 года составляют 403 тыс. т олова, что гарантирует стабильную производственную деятельность в долгосрочной перспективе. Кроме того, ведется регулярная работа по восполнению ресурсной базы для обеспечения непрерывной работы.</w:t>
      </w:r>
    </w:p>
    <w:p w14:paraId="64DF9FC9" w14:textId="77777777" w:rsidR="00AD32AE" w:rsidRPr="00AD32AE" w:rsidRDefault="00AD32AE" w:rsidP="00AD32AE">
      <w:pPr>
        <w:spacing w:line="276" w:lineRule="auto"/>
        <w:ind w:right="-143"/>
        <w:rPr>
          <w:b/>
          <w:sz w:val="20"/>
          <w:szCs w:val="20"/>
        </w:rPr>
      </w:pPr>
      <w:r w:rsidRPr="00AD32AE">
        <w:rPr>
          <w:b/>
          <w:sz w:val="20"/>
          <w:szCs w:val="20"/>
        </w:rPr>
        <w:lastRenderedPageBreak/>
        <w:t>Человеческий капитал</w:t>
      </w:r>
    </w:p>
    <w:p w14:paraId="7201C419" w14:textId="77777777" w:rsidR="00AD32AE" w:rsidRPr="00AD32AE" w:rsidRDefault="00AD32AE" w:rsidP="00AD32AE">
      <w:pPr>
        <w:spacing w:line="276" w:lineRule="auto"/>
        <w:ind w:right="-143"/>
        <w:rPr>
          <w:sz w:val="20"/>
          <w:szCs w:val="20"/>
        </w:rPr>
      </w:pPr>
      <w:r w:rsidRPr="00AD32AE">
        <w:rPr>
          <w:sz w:val="20"/>
          <w:szCs w:val="20"/>
        </w:rPr>
        <w:t>ПАО «Русолово» сосредоточено на создании благоприятной рабочей среды, а также на повышении привлекательности, комфорта и безопасности условий труда для своих сотрудников. Компания отдает приоритет местным трудовым ресурсам из регионов своей деятельности и активно участвует в образовательных инициативах федерального и регионального уровней, направленных на подготовку квалифицированных специалистов.</w:t>
      </w:r>
    </w:p>
    <w:p w14:paraId="48CCEA5E" w14:textId="77777777" w:rsidR="00AD32AE" w:rsidRPr="00AD32AE" w:rsidRDefault="00AD32AE" w:rsidP="00AD32AE">
      <w:pPr>
        <w:spacing w:line="276" w:lineRule="auto"/>
        <w:ind w:right="-143"/>
        <w:rPr>
          <w:b/>
          <w:sz w:val="20"/>
          <w:szCs w:val="20"/>
        </w:rPr>
      </w:pPr>
      <w:r w:rsidRPr="00AD32AE">
        <w:rPr>
          <w:b/>
          <w:sz w:val="20"/>
          <w:szCs w:val="20"/>
        </w:rPr>
        <w:t>Финансовый капитал</w:t>
      </w:r>
    </w:p>
    <w:p w14:paraId="7847F894" w14:textId="3B5143FE" w:rsidR="00AD32AE" w:rsidRPr="00AD32AE" w:rsidRDefault="00AD32AE" w:rsidP="00AD32AE">
      <w:pPr>
        <w:spacing w:line="276" w:lineRule="auto"/>
        <w:ind w:right="-143"/>
        <w:rPr>
          <w:sz w:val="20"/>
          <w:szCs w:val="20"/>
        </w:rPr>
      </w:pPr>
      <w:r w:rsidRPr="00AD32AE">
        <w:rPr>
          <w:sz w:val="20"/>
          <w:szCs w:val="20"/>
        </w:rPr>
        <w:t xml:space="preserve">Достижение устойчивого роста основано на тщательном финансовом планировании, подразумевающем поддержание оптимального соотношения между заемными и собственными средствами, которые будут направлены на реализацию стратегических инициатив и модернизацию действующих производственных комплексов </w:t>
      </w:r>
      <w:r w:rsidR="00A33FC7">
        <w:rPr>
          <w:sz w:val="20"/>
          <w:szCs w:val="20"/>
        </w:rPr>
        <w:t>«</w:t>
      </w:r>
      <w:r w:rsidRPr="00AD32AE">
        <w:rPr>
          <w:sz w:val="20"/>
          <w:szCs w:val="20"/>
        </w:rPr>
        <w:t>Солнечный</w:t>
      </w:r>
      <w:r w:rsidR="00A33FC7">
        <w:rPr>
          <w:sz w:val="20"/>
          <w:szCs w:val="20"/>
        </w:rPr>
        <w:t>»</w:t>
      </w:r>
      <w:r w:rsidRPr="00AD32AE">
        <w:rPr>
          <w:sz w:val="20"/>
          <w:szCs w:val="20"/>
        </w:rPr>
        <w:t xml:space="preserve"> и </w:t>
      </w:r>
      <w:r w:rsidR="00A33FC7">
        <w:rPr>
          <w:sz w:val="20"/>
          <w:szCs w:val="20"/>
        </w:rPr>
        <w:t>«</w:t>
      </w:r>
      <w:r w:rsidRPr="00AD32AE">
        <w:rPr>
          <w:sz w:val="20"/>
          <w:szCs w:val="20"/>
        </w:rPr>
        <w:t>Правоурмийский</w:t>
      </w:r>
      <w:r w:rsidR="00A33FC7">
        <w:rPr>
          <w:sz w:val="20"/>
          <w:szCs w:val="20"/>
        </w:rPr>
        <w:t>»</w:t>
      </w:r>
      <w:r w:rsidRPr="00AD32AE">
        <w:rPr>
          <w:sz w:val="20"/>
          <w:szCs w:val="20"/>
        </w:rPr>
        <w:t xml:space="preserve"> с целью повышения их операционной эффективности.</w:t>
      </w:r>
    </w:p>
    <w:p w14:paraId="7C183D33" w14:textId="77777777" w:rsidR="00AD32AE" w:rsidRPr="00AD32AE" w:rsidRDefault="00AD32AE" w:rsidP="00AD32AE">
      <w:pPr>
        <w:spacing w:line="276" w:lineRule="auto"/>
        <w:ind w:right="-143"/>
        <w:rPr>
          <w:b/>
          <w:sz w:val="20"/>
          <w:szCs w:val="20"/>
        </w:rPr>
      </w:pPr>
      <w:r w:rsidRPr="00AD32AE">
        <w:rPr>
          <w:b/>
          <w:sz w:val="20"/>
          <w:szCs w:val="20"/>
        </w:rPr>
        <w:t>Интеллектуальный капитал</w:t>
      </w:r>
    </w:p>
    <w:p w14:paraId="48F0BC0C" w14:textId="77777777" w:rsidR="00AD32AE" w:rsidRPr="00AD32AE" w:rsidRDefault="00AD32AE" w:rsidP="00AD32AE">
      <w:pPr>
        <w:spacing w:line="276" w:lineRule="auto"/>
        <w:ind w:right="-143"/>
        <w:rPr>
          <w:sz w:val="20"/>
          <w:szCs w:val="20"/>
        </w:rPr>
      </w:pPr>
      <w:r w:rsidRPr="00AD32AE">
        <w:rPr>
          <w:sz w:val="20"/>
          <w:szCs w:val="20"/>
        </w:rPr>
        <w:t>ПАО «Русолово» располагает уникальным опытом в области обогащения оловянных руд, который основан главным образом на многолетнем опыте работы в отрасли. Компания непрерывно инвестирует в исследования и разработку инновационных технологий, которые позволят повысить уровень извлечения металлов и качество производимой продукции в целом.</w:t>
      </w:r>
    </w:p>
    <w:p w14:paraId="566AEF33" w14:textId="77777777" w:rsidR="00AD32AE" w:rsidRPr="00AD32AE" w:rsidRDefault="00AD32AE" w:rsidP="00AD32AE">
      <w:pPr>
        <w:spacing w:line="276" w:lineRule="auto"/>
        <w:ind w:right="-143"/>
        <w:rPr>
          <w:b/>
          <w:sz w:val="20"/>
          <w:szCs w:val="20"/>
        </w:rPr>
      </w:pPr>
      <w:r w:rsidRPr="00AD32AE">
        <w:rPr>
          <w:b/>
          <w:sz w:val="20"/>
          <w:szCs w:val="20"/>
        </w:rPr>
        <w:t>Репутационный капитал</w:t>
      </w:r>
    </w:p>
    <w:p w14:paraId="5F67655F" w14:textId="77777777" w:rsidR="00AD32AE" w:rsidRPr="00AD32AE" w:rsidRDefault="00AD32AE" w:rsidP="00AD32AE">
      <w:pPr>
        <w:spacing w:line="276" w:lineRule="auto"/>
        <w:ind w:right="-143"/>
        <w:rPr>
          <w:sz w:val="20"/>
          <w:szCs w:val="20"/>
        </w:rPr>
      </w:pPr>
      <w:r w:rsidRPr="00AD32AE">
        <w:rPr>
          <w:sz w:val="20"/>
          <w:szCs w:val="20"/>
        </w:rPr>
        <w:t>В основе деятельности компании заложена приверженность принципам устойчивого развития, которые выражены в минимизации воздействия на окружающую среду, постоянном улучшении условий труда, поддержании социальной активности в регионах присутствия и реализации социальных и благотворительных проектов совместно с региональными и муниципальными органами управления.</w:t>
      </w:r>
    </w:p>
    <w:p w14:paraId="1CA8D24B" w14:textId="77777777" w:rsidR="00AD32AE" w:rsidRPr="00AD32AE" w:rsidRDefault="00AD32AE" w:rsidP="00AD32AE">
      <w:pPr>
        <w:spacing w:line="276" w:lineRule="auto"/>
        <w:ind w:right="-143"/>
        <w:rPr>
          <w:b/>
          <w:sz w:val="20"/>
          <w:szCs w:val="20"/>
        </w:rPr>
      </w:pPr>
      <w:r w:rsidRPr="00AD32AE">
        <w:rPr>
          <w:b/>
          <w:iCs/>
          <w:sz w:val="20"/>
          <w:szCs w:val="20"/>
        </w:rPr>
        <w:t>Основные процессы</w:t>
      </w:r>
    </w:p>
    <w:p w14:paraId="1398467D" w14:textId="77777777" w:rsidR="00AD32AE" w:rsidRPr="00AD32AE" w:rsidRDefault="00AD32AE" w:rsidP="00AD32AE">
      <w:pPr>
        <w:spacing w:line="276" w:lineRule="auto"/>
        <w:ind w:right="-143"/>
        <w:rPr>
          <w:b/>
          <w:sz w:val="20"/>
          <w:szCs w:val="20"/>
        </w:rPr>
      </w:pPr>
      <w:r w:rsidRPr="00AD32AE">
        <w:rPr>
          <w:b/>
          <w:sz w:val="20"/>
          <w:szCs w:val="20"/>
        </w:rPr>
        <w:t>Поиск и разведка месторождений</w:t>
      </w:r>
    </w:p>
    <w:p w14:paraId="53D4E893" w14:textId="3E1890DA" w:rsidR="00AD32AE" w:rsidRPr="00AD32AE" w:rsidRDefault="00AD32AE" w:rsidP="00AD32AE">
      <w:pPr>
        <w:spacing w:line="276" w:lineRule="auto"/>
        <w:ind w:right="-143"/>
        <w:rPr>
          <w:sz w:val="20"/>
          <w:szCs w:val="20"/>
        </w:rPr>
      </w:pPr>
      <w:r w:rsidRPr="00AD32AE">
        <w:rPr>
          <w:sz w:val="20"/>
          <w:szCs w:val="20"/>
        </w:rPr>
        <w:t>Стратегия долгосрочного развития компании подразумевает активную работу по расширению ресурсной базы путем приобретения новых лицензий и/или проведения геологоразведочных работ на действующих месторождениях. При анализе потенциальных рудопроявлений преимущество отдается объектам, расположенным в регионах присутствия ПАО «Русолово</w:t>
      </w:r>
      <w:r w:rsidR="003B6E3C" w:rsidRPr="00AD32AE">
        <w:rPr>
          <w:sz w:val="20"/>
          <w:szCs w:val="20"/>
        </w:rPr>
        <w:t>», а</w:t>
      </w:r>
      <w:r w:rsidRPr="00AD32AE">
        <w:rPr>
          <w:sz w:val="20"/>
          <w:szCs w:val="20"/>
        </w:rPr>
        <w:t xml:space="preserve"> также объектам, развитие которых способно обеспечить синергический эффект с действующими активами.</w:t>
      </w:r>
    </w:p>
    <w:p w14:paraId="29EB2DF7" w14:textId="77777777" w:rsidR="00AD32AE" w:rsidRPr="00AD32AE" w:rsidRDefault="00AD32AE" w:rsidP="00AD32AE">
      <w:pPr>
        <w:spacing w:line="276" w:lineRule="auto"/>
        <w:ind w:right="-143"/>
        <w:rPr>
          <w:b/>
          <w:sz w:val="20"/>
          <w:szCs w:val="20"/>
        </w:rPr>
      </w:pPr>
      <w:r w:rsidRPr="00AD32AE">
        <w:rPr>
          <w:b/>
          <w:sz w:val="20"/>
          <w:szCs w:val="20"/>
        </w:rPr>
        <w:t>Проектирование и технологические исследования</w:t>
      </w:r>
    </w:p>
    <w:p w14:paraId="3E4F190C" w14:textId="4F79E0B9" w:rsidR="00AD32AE" w:rsidRPr="00AD32AE" w:rsidRDefault="00AD32AE" w:rsidP="00AD32AE">
      <w:pPr>
        <w:spacing w:line="276" w:lineRule="auto"/>
        <w:ind w:right="-143"/>
        <w:rPr>
          <w:sz w:val="20"/>
          <w:szCs w:val="20"/>
        </w:rPr>
      </w:pPr>
      <w:r w:rsidRPr="00AD32AE">
        <w:rPr>
          <w:sz w:val="20"/>
          <w:szCs w:val="20"/>
        </w:rPr>
        <w:t xml:space="preserve">Основой производственной деятельности ПАО «Русолово» является непрерывное совершенствование обогатительного оборудования и применение инновационных проектных и технологических подходов. Благодаря этому </w:t>
      </w:r>
      <w:r w:rsidR="0036595C">
        <w:rPr>
          <w:sz w:val="20"/>
          <w:szCs w:val="20"/>
        </w:rPr>
        <w:t>К</w:t>
      </w:r>
      <w:r w:rsidRPr="00AD32AE">
        <w:rPr>
          <w:sz w:val="20"/>
          <w:szCs w:val="20"/>
        </w:rPr>
        <w:t xml:space="preserve">омпания достигает максимальной отдачи от имеющейся минерально-сырьевой базы, повышая извлечение металлов и качество готовой продукции. </w:t>
      </w:r>
    </w:p>
    <w:p w14:paraId="7B80C3A9" w14:textId="77777777" w:rsidR="00AD32AE" w:rsidRPr="00AD32AE" w:rsidRDefault="00AD32AE" w:rsidP="00AD32AE">
      <w:pPr>
        <w:spacing w:line="276" w:lineRule="auto"/>
        <w:ind w:right="-143"/>
        <w:rPr>
          <w:b/>
          <w:sz w:val="20"/>
          <w:szCs w:val="20"/>
        </w:rPr>
      </w:pPr>
      <w:r w:rsidRPr="00AD32AE">
        <w:rPr>
          <w:b/>
          <w:sz w:val="20"/>
          <w:szCs w:val="20"/>
        </w:rPr>
        <w:t>Добыча и переработка руды</w:t>
      </w:r>
    </w:p>
    <w:p w14:paraId="15DF3697" w14:textId="77777777" w:rsidR="00AD32AE" w:rsidRPr="00AD32AE" w:rsidRDefault="00AD32AE" w:rsidP="00AD32AE">
      <w:pPr>
        <w:spacing w:line="276" w:lineRule="auto"/>
        <w:ind w:right="-143"/>
        <w:rPr>
          <w:sz w:val="20"/>
          <w:szCs w:val="20"/>
        </w:rPr>
      </w:pPr>
      <w:r w:rsidRPr="00AD32AE">
        <w:rPr>
          <w:sz w:val="20"/>
          <w:szCs w:val="20"/>
        </w:rPr>
        <w:t xml:space="preserve">В состав активов ПАО «Русолово» входят несколько дочерних зависимых обществ, владеющих действующими лицензиями на разработку рудных месторождений Фестивальное, Перевальное и Солнечное (АО «ОРК»), Правоурмийское (ООО «Правоурмийское»), Пыркакайские штокверки (ООО «Территория») и Октябрьское. </w:t>
      </w:r>
    </w:p>
    <w:p w14:paraId="2F3DECA3" w14:textId="11AEF7C5" w:rsidR="00AD32AE" w:rsidRPr="00AD32AE" w:rsidRDefault="00156390" w:rsidP="00AD32AE">
      <w:pPr>
        <w:spacing w:line="276" w:lineRule="auto"/>
        <w:ind w:right="-143"/>
        <w:rPr>
          <w:sz w:val="20"/>
          <w:szCs w:val="20"/>
        </w:rPr>
      </w:pPr>
      <w:r w:rsidRPr="00AD32AE">
        <w:rPr>
          <w:sz w:val="20"/>
          <w:szCs w:val="20"/>
        </w:rPr>
        <w:t>Производственны</w:t>
      </w:r>
      <w:r>
        <w:rPr>
          <w:sz w:val="20"/>
          <w:szCs w:val="20"/>
        </w:rPr>
        <w:t>е</w:t>
      </w:r>
      <w:r w:rsidRPr="00AD32AE">
        <w:rPr>
          <w:sz w:val="20"/>
          <w:szCs w:val="20"/>
        </w:rPr>
        <w:t xml:space="preserve"> </w:t>
      </w:r>
      <w:r w:rsidR="00AD32AE" w:rsidRPr="00AD32AE">
        <w:rPr>
          <w:sz w:val="20"/>
          <w:szCs w:val="20"/>
        </w:rPr>
        <w:t xml:space="preserve">комплексы </w:t>
      </w:r>
      <w:r w:rsidR="00A33FC7">
        <w:rPr>
          <w:sz w:val="20"/>
          <w:szCs w:val="20"/>
        </w:rPr>
        <w:t>«</w:t>
      </w:r>
      <w:r w:rsidR="00AD32AE" w:rsidRPr="00AD32AE">
        <w:rPr>
          <w:sz w:val="20"/>
          <w:szCs w:val="20"/>
        </w:rPr>
        <w:t>Солнечный</w:t>
      </w:r>
      <w:r w:rsidR="00A33FC7">
        <w:rPr>
          <w:sz w:val="20"/>
          <w:szCs w:val="20"/>
        </w:rPr>
        <w:t>»</w:t>
      </w:r>
      <w:r w:rsidR="00AD32AE" w:rsidRPr="00AD32AE">
        <w:rPr>
          <w:sz w:val="20"/>
          <w:szCs w:val="20"/>
        </w:rPr>
        <w:t xml:space="preserve"> (АО «ОРК») и </w:t>
      </w:r>
      <w:r w:rsidR="00A33FC7">
        <w:rPr>
          <w:sz w:val="20"/>
          <w:szCs w:val="20"/>
        </w:rPr>
        <w:t>«</w:t>
      </w:r>
      <w:r w:rsidR="00AD32AE" w:rsidRPr="00AD32AE">
        <w:rPr>
          <w:sz w:val="20"/>
          <w:szCs w:val="20"/>
        </w:rPr>
        <w:t>Правоурмийский</w:t>
      </w:r>
      <w:r w:rsidR="00A33FC7">
        <w:rPr>
          <w:sz w:val="20"/>
          <w:szCs w:val="20"/>
        </w:rPr>
        <w:t>»</w:t>
      </w:r>
      <w:r w:rsidR="00AD32AE" w:rsidRPr="00AD32AE">
        <w:rPr>
          <w:sz w:val="20"/>
          <w:szCs w:val="20"/>
        </w:rPr>
        <w:t xml:space="preserve"> (ООО «Правоурмийское») являются действующими горно-обогатительными предприятиями, расположенными на территории Хабаровского края и ведущими добычу и переработку руд с целью выпуска товарной продукции в виде концентратов, содержащих олово, медь и вольфрам. Горные работы на месторождениях ведутся подземным способом с применением самоходного горного оборудования и буровзрывных технологий отбойки руды. Технология переработки добытой руды на производственных комплексах включает в себя гравитационный и флотационный способы обогащения, а также предварительные сухую магнитную и рентген-абсорбционную сепарации.</w:t>
      </w:r>
    </w:p>
    <w:p w14:paraId="75AC0260" w14:textId="0063FCE3" w:rsidR="00AD32AE" w:rsidRPr="00AD32AE" w:rsidRDefault="00AD32AE" w:rsidP="00AD32AE">
      <w:pPr>
        <w:spacing w:line="276" w:lineRule="auto"/>
        <w:ind w:right="-143"/>
        <w:rPr>
          <w:sz w:val="20"/>
          <w:szCs w:val="20"/>
        </w:rPr>
      </w:pPr>
      <w:r w:rsidRPr="00AD32AE">
        <w:rPr>
          <w:sz w:val="20"/>
          <w:szCs w:val="20"/>
        </w:rPr>
        <w:lastRenderedPageBreak/>
        <w:t xml:space="preserve">Активы производственного комплекса </w:t>
      </w:r>
      <w:r w:rsidR="00A33FC7">
        <w:rPr>
          <w:sz w:val="20"/>
          <w:szCs w:val="20"/>
        </w:rPr>
        <w:t>«</w:t>
      </w:r>
      <w:r w:rsidRPr="00AD32AE">
        <w:rPr>
          <w:sz w:val="20"/>
          <w:szCs w:val="20"/>
        </w:rPr>
        <w:t>Солнечный</w:t>
      </w:r>
      <w:r w:rsidR="00A33FC7">
        <w:rPr>
          <w:sz w:val="20"/>
          <w:szCs w:val="20"/>
        </w:rPr>
        <w:t>»</w:t>
      </w:r>
      <w:r w:rsidRPr="00AD32AE">
        <w:rPr>
          <w:sz w:val="20"/>
          <w:szCs w:val="20"/>
        </w:rPr>
        <w:t xml:space="preserve"> расположены в Солнечном </w:t>
      </w:r>
      <w:r w:rsidR="00A33FC7">
        <w:rPr>
          <w:sz w:val="20"/>
          <w:szCs w:val="20"/>
        </w:rPr>
        <w:t>округе</w:t>
      </w:r>
      <w:r w:rsidR="00A33FC7" w:rsidRPr="00AD32AE">
        <w:rPr>
          <w:sz w:val="20"/>
          <w:szCs w:val="20"/>
        </w:rPr>
        <w:t xml:space="preserve"> </w:t>
      </w:r>
      <w:r w:rsidRPr="00AD32AE">
        <w:rPr>
          <w:sz w:val="20"/>
          <w:szCs w:val="20"/>
        </w:rPr>
        <w:t xml:space="preserve">Хабаровского края и включают в себя действующее рудное месторождение Фестивальное и обогатительную фабрику, а также перспективные к отработке месторождения Солнечное и Перевальное. Производственный комплекс </w:t>
      </w:r>
      <w:r w:rsidR="00A33FC7">
        <w:rPr>
          <w:sz w:val="20"/>
          <w:szCs w:val="20"/>
        </w:rPr>
        <w:t>«</w:t>
      </w:r>
      <w:r w:rsidRPr="00AD32AE">
        <w:rPr>
          <w:sz w:val="20"/>
          <w:szCs w:val="20"/>
        </w:rPr>
        <w:t>Правоурмийский</w:t>
      </w:r>
      <w:r w:rsidR="00A33FC7">
        <w:rPr>
          <w:sz w:val="20"/>
          <w:szCs w:val="20"/>
        </w:rPr>
        <w:t>»</w:t>
      </w:r>
      <w:r w:rsidRPr="00AD32AE">
        <w:rPr>
          <w:sz w:val="20"/>
          <w:szCs w:val="20"/>
        </w:rPr>
        <w:t xml:space="preserve"> объединяет действующее одноименное рудное месторождение, расположенное в Верхнебуреинском районе Хабаровского края, и обогатительную фабрику.</w:t>
      </w:r>
    </w:p>
    <w:p w14:paraId="62E422EB" w14:textId="77777777" w:rsidR="00AD32AE" w:rsidRPr="00AD32AE" w:rsidRDefault="00AD32AE" w:rsidP="00AD32AE">
      <w:pPr>
        <w:spacing w:line="276" w:lineRule="auto"/>
        <w:ind w:right="-143"/>
        <w:rPr>
          <w:sz w:val="20"/>
          <w:szCs w:val="20"/>
        </w:rPr>
      </w:pPr>
      <w:r w:rsidRPr="00AD32AE">
        <w:rPr>
          <w:sz w:val="20"/>
          <w:szCs w:val="20"/>
        </w:rPr>
        <w:t>ООО «Территория» является оператором перспективного проекта по освоению оловорудного месторождения Пыркакайские штокверки, расположенного на территории Чукотского автономного округа. В настоящее время ведутся активные проектно-изыскательные работы по разработке отчета Feasibility Study.</w:t>
      </w:r>
    </w:p>
    <w:p w14:paraId="651C8FEC" w14:textId="77777777" w:rsidR="00AD32AE" w:rsidRPr="00AD32AE" w:rsidRDefault="00AD32AE" w:rsidP="00AD32AE">
      <w:pPr>
        <w:spacing w:line="276" w:lineRule="auto"/>
        <w:ind w:right="-143"/>
        <w:rPr>
          <w:sz w:val="20"/>
          <w:szCs w:val="20"/>
        </w:rPr>
      </w:pPr>
      <w:r w:rsidRPr="00AD32AE">
        <w:rPr>
          <w:sz w:val="20"/>
          <w:szCs w:val="20"/>
        </w:rPr>
        <w:t>ООО «Амурский металлургический комбинат» создано для реализации стратегического проекта по созданию металлургического кластера полного цикла на территории Хабаровского края, который в будущем позволит диверсифицировать производственную деятельность ПАО «Русолово» и заложит основу для полноценного возрождения оловянной промышленности России.</w:t>
      </w:r>
    </w:p>
    <w:p w14:paraId="13CA48EC" w14:textId="77777777" w:rsidR="00AD32AE" w:rsidRPr="00AD32AE" w:rsidRDefault="00AD32AE" w:rsidP="00AD32AE">
      <w:pPr>
        <w:spacing w:line="276" w:lineRule="auto"/>
        <w:ind w:right="-143"/>
        <w:rPr>
          <w:b/>
          <w:sz w:val="20"/>
          <w:szCs w:val="20"/>
        </w:rPr>
      </w:pPr>
      <w:r w:rsidRPr="00AD32AE">
        <w:rPr>
          <w:b/>
          <w:sz w:val="20"/>
          <w:szCs w:val="20"/>
        </w:rPr>
        <w:t>Реализация продукции</w:t>
      </w:r>
    </w:p>
    <w:p w14:paraId="525C46B2" w14:textId="77777777" w:rsidR="00AD32AE" w:rsidRPr="00AD32AE" w:rsidRDefault="00AD32AE" w:rsidP="00AD32AE">
      <w:pPr>
        <w:spacing w:line="276" w:lineRule="auto"/>
        <w:ind w:right="-143"/>
        <w:rPr>
          <w:sz w:val="20"/>
          <w:szCs w:val="20"/>
        </w:rPr>
      </w:pPr>
      <w:r w:rsidRPr="00AD32AE">
        <w:rPr>
          <w:sz w:val="20"/>
          <w:szCs w:val="20"/>
        </w:rPr>
        <w:t>Реализация произведенного дочерними компаниями ПАО «Русолово» оловянного, вольфрамового и медного концентратов осуществляется как на внутреннем, так и на внешнем рынках.</w:t>
      </w:r>
    </w:p>
    <w:p w14:paraId="39110703" w14:textId="77777777" w:rsidR="00AD32AE" w:rsidRPr="00AD32AE" w:rsidRDefault="00AD32AE" w:rsidP="00AD32AE">
      <w:pPr>
        <w:spacing w:line="276" w:lineRule="auto"/>
        <w:ind w:right="-143"/>
        <w:rPr>
          <w:b/>
          <w:sz w:val="20"/>
          <w:szCs w:val="20"/>
        </w:rPr>
      </w:pPr>
      <w:r w:rsidRPr="00AD32AE">
        <w:rPr>
          <w:b/>
          <w:sz w:val="20"/>
          <w:szCs w:val="20"/>
        </w:rPr>
        <w:t>Мероприятия по сохранению окружающей среды</w:t>
      </w:r>
    </w:p>
    <w:p w14:paraId="5D46CA97" w14:textId="77777777" w:rsidR="00AD32AE" w:rsidRPr="00AD32AE" w:rsidRDefault="00AD32AE" w:rsidP="00AD32AE">
      <w:pPr>
        <w:spacing w:line="276" w:lineRule="auto"/>
        <w:ind w:right="-143"/>
        <w:rPr>
          <w:sz w:val="20"/>
          <w:szCs w:val="20"/>
        </w:rPr>
      </w:pPr>
      <w:r w:rsidRPr="00AD32AE">
        <w:rPr>
          <w:sz w:val="20"/>
          <w:szCs w:val="20"/>
        </w:rPr>
        <w:t>ПАО «Русолово» придерживается принципов устойчивого развития, уделяя особое внимание вопросам экологической ответственности, рациональному использованию невозобновляемых природных ресурсов и минимизации воздействия на окружающую среду. Компания ежегодно реализует программы по восстановлению нарушенных земель и обогащению биоразнообразия в регионах присутствия.</w:t>
      </w:r>
    </w:p>
    <w:p w14:paraId="7FD6EE26" w14:textId="77777777" w:rsidR="00AD32AE" w:rsidRPr="00AD32AE" w:rsidRDefault="00AD32AE" w:rsidP="00AD32AE">
      <w:pPr>
        <w:spacing w:line="276" w:lineRule="auto"/>
        <w:ind w:right="-143"/>
        <w:rPr>
          <w:b/>
          <w:iCs/>
          <w:sz w:val="20"/>
          <w:szCs w:val="20"/>
        </w:rPr>
      </w:pPr>
      <w:r w:rsidRPr="00AD32AE">
        <w:rPr>
          <w:b/>
          <w:iCs/>
          <w:sz w:val="20"/>
          <w:szCs w:val="20"/>
        </w:rPr>
        <w:t>Схема бизнес-процессов ПАО «Русолово»</w:t>
      </w:r>
    </w:p>
    <w:p w14:paraId="737B2C33" w14:textId="77777777" w:rsidR="00AD32AE" w:rsidRPr="00AD32AE" w:rsidRDefault="00AD32AE" w:rsidP="00AD32AE">
      <w:pPr>
        <w:spacing w:line="276" w:lineRule="auto"/>
        <w:ind w:right="-143"/>
        <w:rPr>
          <w:sz w:val="20"/>
          <w:szCs w:val="20"/>
        </w:rPr>
      </w:pPr>
      <w:r w:rsidRPr="00AD32AE">
        <w:rPr>
          <w:noProof/>
          <w:sz w:val="20"/>
          <w:szCs w:val="20"/>
          <w:lang w:eastAsia="ru-RU"/>
        </w:rPr>
        <w:drawing>
          <wp:inline distT="0" distB="0" distL="0" distR="0" wp14:anchorId="23F3ED0A" wp14:editId="5FD96A3A">
            <wp:extent cx="5940425" cy="289750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2897505"/>
                    </a:xfrm>
                    <a:prstGeom prst="rect">
                      <a:avLst/>
                    </a:prstGeom>
                  </pic:spPr>
                </pic:pic>
              </a:graphicData>
            </a:graphic>
          </wp:inline>
        </w:drawing>
      </w:r>
    </w:p>
    <w:p w14:paraId="575B9F3B" w14:textId="77777777" w:rsidR="00AD32AE" w:rsidRPr="00AD32AE" w:rsidRDefault="00AD32AE" w:rsidP="00AD32AE">
      <w:pPr>
        <w:spacing w:line="276" w:lineRule="auto"/>
        <w:ind w:right="-143"/>
        <w:rPr>
          <w:b/>
          <w:sz w:val="20"/>
          <w:szCs w:val="20"/>
        </w:rPr>
      </w:pPr>
      <w:r w:rsidRPr="00AD32AE">
        <w:rPr>
          <w:b/>
          <w:iCs/>
          <w:sz w:val="20"/>
          <w:szCs w:val="20"/>
        </w:rPr>
        <w:t>Стоимость для заинтересованных сторон</w:t>
      </w:r>
    </w:p>
    <w:p w14:paraId="70F87A44" w14:textId="77777777" w:rsidR="00AD32AE" w:rsidRPr="00AD32AE" w:rsidRDefault="00AD32AE" w:rsidP="00AD32AE">
      <w:pPr>
        <w:spacing w:line="276" w:lineRule="auto"/>
        <w:ind w:right="-143"/>
        <w:rPr>
          <w:b/>
          <w:sz w:val="20"/>
          <w:szCs w:val="20"/>
        </w:rPr>
      </w:pPr>
      <w:r w:rsidRPr="00AD32AE">
        <w:rPr>
          <w:b/>
          <w:sz w:val="20"/>
          <w:szCs w:val="20"/>
        </w:rPr>
        <w:t>Акционеры</w:t>
      </w:r>
    </w:p>
    <w:p w14:paraId="077768C2" w14:textId="77777777" w:rsidR="00AD32AE" w:rsidRPr="00AD32AE" w:rsidRDefault="00AD32AE" w:rsidP="00AD32AE">
      <w:pPr>
        <w:spacing w:line="276" w:lineRule="auto"/>
        <w:ind w:right="-143"/>
        <w:rPr>
          <w:sz w:val="20"/>
          <w:szCs w:val="20"/>
        </w:rPr>
      </w:pPr>
      <w:r w:rsidRPr="00AD32AE">
        <w:rPr>
          <w:sz w:val="20"/>
          <w:szCs w:val="20"/>
        </w:rPr>
        <w:t>Стратегическое планирование ПАО «Русолово» эффективно обеспечивает будущие денежные потоки для всех заинтересованных сторон и повышает долгосрочную инвестиционную привлекательность.</w:t>
      </w:r>
    </w:p>
    <w:p w14:paraId="0AFA9D3E" w14:textId="77777777" w:rsidR="00AD32AE" w:rsidRPr="00AD32AE" w:rsidRDefault="00AD32AE" w:rsidP="00AD32AE">
      <w:pPr>
        <w:spacing w:line="276" w:lineRule="auto"/>
        <w:ind w:right="-143"/>
        <w:rPr>
          <w:b/>
          <w:sz w:val="20"/>
          <w:szCs w:val="20"/>
        </w:rPr>
      </w:pPr>
      <w:r w:rsidRPr="00AD32AE">
        <w:rPr>
          <w:b/>
          <w:sz w:val="20"/>
          <w:szCs w:val="20"/>
        </w:rPr>
        <w:t>Государство</w:t>
      </w:r>
    </w:p>
    <w:p w14:paraId="4B6F00EE" w14:textId="16E94C69" w:rsidR="00AD32AE" w:rsidRPr="00AD32AE" w:rsidRDefault="00AD32AE" w:rsidP="00AD32AE">
      <w:pPr>
        <w:spacing w:line="276" w:lineRule="auto"/>
        <w:ind w:right="-143"/>
        <w:rPr>
          <w:sz w:val="20"/>
          <w:szCs w:val="20"/>
        </w:rPr>
      </w:pPr>
      <w:r w:rsidRPr="00AD32AE">
        <w:rPr>
          <w:sz w:val="20"/>
          <w:szCs w:val="20"/>
        </w:rPr>
        <w:t xml:space="preserve">Систематическое увеличение объемов производства обеспечивает достойный вклад в национальное благосостояние и достигается за счет формирования устойчивой основы для увеличения государственных доходов, обусловленного регулярными налоговыми отчислениями, а также обеспечения социальных гарантий </w:t>
      </w:r>
      <w:r w:rsidR="00506A81" w:rsidRPr="00AD32AE">
        <w:rPr>
          <w:sz w:val="20"/>
          <w:szCs w:val="20"/>
        </w:rPr>
        <w:t>работник</w:t>
      </w:r>
      <w:r w:rsidR="00506A81">
        <w:rPr>
          <w:sz w:val="20"/>
          <w:szCs w:val="20"/>
        </w:rPr>
        <w:t>ов</w:t>
      </w:r>
      <w:r w:rsidRPr="00AD32AE">
        <w:rPr>
          <w:sz w:val="20"/>
          <w:szCs w:val="20"/>
        </w:rPr>
        <w:t>.</w:t>
      </w:r>
    </w:p>
    <w:p w14:paraId="7C838725" w14:textId="77777777" w:rsidR="00AD32AE" w:rsidRPr="00AD32AE" w:rsidRDefault="00AD32AE" w:rsidP="00AD32AE">
      <w:pPr>
        <w:spacing w:line="276" w:lineRule="auto"/>
        <w:ind w:right="-143"/>
        <w:rPr>
          <w:b/>
          <w:sz w:val="20"/>
          <w:szCs w:val="20"/>
        </w:rPr>
      </w:pPr>
      <w:r w:rsidRPr="00AD32AE">
        <w:rPr>
          <w:b/>
          <w:sz w:val="20"/>
          <w:szCs w:val="20"/>
        </w:rPr>
        <w:lastRenderedPageBreak/>
        <w:t>Общество</w:t>
      </w:r>
    </w:p>
    <w:p w14:paraId="5CE48ABB" w14:textId="77777777" w:rsidR="00AD32AE" w:rsidRPr="00AD32AE" w:rsidRDefault="00AD32AE" w:rsidP="00AD32AE">
      <w:pPr>
        <w:spacing w:line="276" w:lineRule="auto"/>
        <w:ind w:right="-143"/>
        <w:rPr>
          <w:sz w:val="20"/>
          <w:szCs w:val="20"/>
        </w:rPr>
      </w:pPr>
      <w:r w:rsidRPr="00AD32AE">
        <w:rPr>
          <w:sz w:val="20"/>
          <w:szCs w:val="20"/>
        </w:rPr>
        <w:t>ПАО «Русолово» демонстрирует свою социальную ответственность, систематически оказывая содействие регионам своей деятельности. Компания активно участвует в спонсировании разнообразных благотворительных и социально значимых проектов, а также направляет инвестиции на развитие местных сообществ.</w:t>
      </w:r>
    </w:p>
    <w:p w14:paraId="46AAFE2D" w14:textId="77777777" w:rsidR="00AD32AE" w:rsidRPr="00AD32AE" w:rsidRDefault="00AD32AE" w:rsidP="00AD32AE">
      <w:pPr>
        <w:spacing w:line="276" w:lineRule="auto"/>
        <w:ind w:right="-143"/>
        <w:rPr>
          <w:b/>
          <w:sz w:val="20"/>
          <w:szCs w:val="20"/>
        </w:rPr>
      </w:pPr>
      <w:r w:rsidRPr="00AD32AE">
        <w:rPr>
          <w:b/>
          <w:sz w:val="20"/>
          <w:szCs w:val="20"/>
        </w:rPr>
        <w:t>Сотрудники</w:t>
      </w:r>
    </w:p>
    <w:p w14:paraId="28E5E0D0" w14:textId="77777777" w:rsidR="00AD32AE" w:rsidRPr="00AD32AE" w:rsidRDefault="00AD32AE" w:rsidP="00AD32AE">
      <w:pPr>
        <w:spacing w:line="276" w:lineRule="auto"/>
        <w:ind w:right="-143"/>
        <w:rPr>
          <w:sz w:val="20"/>
          <w:szCs w:val="20"/>
        </w:rPr>
      </w:pPr>
      <w:r w:rsidRPr="00AD32AE">
        <w:rPr>
          <w:sz w:val="20"/>
          <w:szCs w:val="20"/>
        </w:rPr>
        <w:t>ПАО «Русолово» фокусируется на формировании благоприятной рабочей среды, улучшении систем вознаграждения, стимулировании профессионального развития персонала. Компания уделяет особое внимание вопросам охраны труда и поддержанию высоких стандартов промышленной безопасности.</w:t>
      </w:r>
    </w:p>
    <w:p w14:paraId="15EE4496" w14:textId="77777777" w:rsidR="00AD32AE" w:rsidRPr="00AD32AE" w:rsidRDefault="00AD32AE" w:rsidP="00AD32AE">
      <w:pPr>
        <w:spacing w:line="276" w:lineRule="auto"/>
        <w:ind w:right="-143"/>
        <w:rPr>
          <w:b/>
          <w:sz w:val="20"/>
          <w:szCs w:val="20"/>
        </w:rPr>
      </w:pPr>
      <w:r w:rsidRPr="00AD32AE">
        <w:rPr>
          <w:b/>
          <w:sz w:val="20"/>
          <w:szCs w:val="20"/>
        </w:rPr>
        <w:t>Поставщики капитала</w:t>
      </w:r>
    </w:p>
    <w:p w14:paraId="70C9EABB" w14:textId="77777777" w:rsidR="00AD32AE" w:rsidRPr="00AD32AE" w:rsidRDefault="00AD32AE" w:rsidP="00AD32AE">
      <w:pPr>
        <w:spacing w:line="276" w:lineRule="auto"/>
        <w:ind w:right="-143"/>
        <w:rPr>
          <w:sz w:val="20"/>
          <w:szCs w:val="20"/>
        </w:rPr>
      </w:pPr>
      <w:r w:rsidRPr="00AD32AE">
        <w:rPr>
          <w:sz w:val="20"/>
          <w:szCs w:val="20"/>
        </w:rPr>
        <w:t>Наличие безупречной кредитной истории, построение прочных многолетних партнерских связей, а также неукоснительное следование высоким стандартам деловой этики и актуальным принципам экологической, социальной и управленческой ответственности открывают перед компанией возможности для привлечения контрагентов. Эти контрагенты, в свою очередь, трансформируются в долгосрочных партнеров, демонстрируя устойчивость деловых отношений.</w:t>
      </w:r>
    </w:p>
    <w:p w14:paraId="217AF88E" w14:textId="77777777" w:rsidR="002D6088" w:rsidRPr="00546725" w:rsidRDefault="002D6088" w:rsidP="002D6088">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Pr>
          <w:rFonts w:cstheme="minorHAnsi"/>
          <w:b/>
          <w:bCs/>
          <w:w w:val="95"/>
          <w:szCs w:val="20"/>
        </w:rPr>
        <w:t>КЛЮЧЕВЫЕ СОБЫТИЯ</w:t>
      </w:r>
    </w:p>
    <w:p w14:paraId="01E55A61" w14:textId="3F09BFD7" w:rsidR="00C92691" w:rsidRPr="00C92691" w:rsidRDefault="00C92691" w:rsidP="00C92691">
      <w:pPr>
        <w:spacing w:line="276" w:lineRule="auto"/>
        <w:ind w:right="-143"/>
        <w:rPr>
          <w:b/>
          <w:sz w:val="20"/>
          <w:szCs w:val="20"/>
        </w:rPr>
      </w:pPr>
      <w:r w:rsidRPr="00C92691">
        <w:rPr>
          <w:b/>
          <w:sz w:val="20"/>
          <w:szCs w:val="20"/>
        </w:rPr>
        <w:t>ФЕВРАЛЬ</w:t>
      </w:r>
    </w:p>
    <w:p w14:paraId="56C8E74C" w14:textId="1D079E1D" w:rsidR="00C92691" w:rsidRPr="00C92691" w:rsidRDefault="00C92691" w:rsidP="00C92691">
      <w:pPr>
        <w:spacing w:line="276" w:lineRule="auto"/>
        <w:ind w:right="-143"/>
        <w:rPr>
          <w:sz w:val="20"/>
          <w:szCs w:val="20"/>
        </w:rPr>
      </w:pPr>
      <w:r w:rsidRPr="00C92691">
        <w:rPr>
          <w:sz w:val="20"/>
          <w:szCs w:val="20"/>
        </w:rPr>
        <w:t xml:space="preserve">«Русолово» завершило основные этапы ремонта моста через реку Левая Силинка и участка дороги до обогатительной фабрики </w:t>
      </w:r>
      <w:r w:rsidR="00506A81">
        <w:rPr>
          <w:sz w:val="20"/>
          <w:szCs w:val="20"/>
        </w:rPr>
        <w:t>производственного комплекса</w:t>
      </w:r>
      <w:r w:rsidR="00506A81" w:rsidRPr="00C92691">
        <w:rPr>
          <w:sz w:val="20"/>
          <w:szCs w:val="20"/>
        </w:rPr>
        <w:t xml:space="preserve"> </w:t>
      </w:r>
      <w:r w:rsidR="00506A81">
        <w:rPr>
          <w:sz w:val="20"/>
          <w:szCs w:val="20"/>
        </w:rPr>
        <w:t>«</w:t>
      </w:r>
      <w:r w:rsidRPr="00C92691">
        <w:rPr>
          <w:sz w:val="20"/>
          <w:szCs w:val="20"/>
        </w:rPr>
        <w:t>Солнечный</w:t>
      </w:r>
      <w:r w:rsidR="00506A81">
        <w:rPr>
          <w:sz w:val="20"/>
          <w:szCs w:val="20"/>
        </w:rPr>
        <w:t>»</w:t>
      </w:r>
      <w:r w:rsidRPr="00C92691">
        <w:rPr>
          <w:sz w:val="20"/>
          <w:szCs w:val="20"/>
        </w:rPr>
        <w:t xml:space="preserve">, обеспечив непрерывность автомобильного движения и безопасность для пешеходов. Дорога через мост, в том числе, является единственным путём к туристической достопримечательности - озеру Амут и лесу. Отремонтированный объект был передан администрации Солнечного муниципального </w:t>
      </w:r>
      <w:r w:rsidR="00506A81">
        <w:rPr>
          <w:sz w:val="20"/>
          <w:szCs w:val="20"/>
        </w:rPr>
        <w:t>округа</w:t>
      </w:r>
      <w:r w:rsidRPr="00C92691">
        <w:rPr>
          <w:sz w:val="20"/>
          <w:szCs w:val="20"/>
        </w:rPr>
        <w:t>.</w:t>
      </w:r>
    </w:p>
    <w:p w14:paraId="745E20F4" w14:textId="77777777" w:rsidR="00C92691" w:rsidRPr="00C92691" w:rsidRDefault="00C92691" w:rsidP="00C92691">
      <w:pPr>
        <w:spacing w:line="276" w:lineRule="auto"/>
        <w:ind w:right="-143"/>
        <w:rPr>
          <w:sz w:val="20"/>
          <w:szCs w:val="20"/>
        </w:rPr>
      </w:pPr>
      <w:r w:rsidRPr="00C92691">
        <w:rPr>
          <w:sz w:val="20"/>
          <w:szCs w:val="20"/>
        </w:rPr>
        <w:t>«Русолово» объявило о внедрении автоматизированной станции затаривания оловянного и медного концентрата на стадии сушки в производственный цикл. Автоматизация процесса позволяет усовершенствовать цикл технологии обогащения, тем самым увеличивая скорость получения готовой продукции, минимизируя энергоресурсы и экономические затраты.</w:t>
      </w:r>
    </w:p>
    <w:p w14:paraId="5A233962" w14:textId="77777777" w:rsidR="00C92691" w:rsidRPr="00DD4DC2" w:rsidRDefault="00C92691" w:rsidP="00C92691">
      <w:pPr>
        <w:spacing w:line="276" w:lineRule="auto"/>
        <w:ind w:right="-143"/>
        <w:rPr>
          <w:b/>
          <w:sz w:val="20"/>
          <w:szCs w:val="20"/>
        </w:rPr>
      </w:pPr>
      <w:r w:rsidRPr="00DD4DC2">
        <w:rPr>
          <w:b/>
          <w:sz w:val="20"/>
          <w:szCs w:val="20"/>
        </w:rPr>
        <w:t>АПРЕЛЬ</w:t>
      </w:r>
    </w:p>
    <w:p w14:paraId="145D517A" w14:textId="48496D6C" w:rsidR="00C92691" w:rsidRPr="00C92691" w:rsidRDefault="00C92691" w:rsidP="00C92691">
      <w:pPr>
        <w:spacing w:line="276" w:lineRule="auto"/>
        <w:ind w:right="-143"/>
        <w:rPr>
          <w:sz w:val="20"/>
          <w:szCs w:val="20"/>
        </w:rPr>
      </w:pPr>
      <w:r w:rsidRPr="00C92691">
        <w:rPr>
          <w:sz w:val="20"/>
          <w:szCs w:val="20"/>
        </w:rPr>
        <w:t xml:space="preserve">ПАО «Русолово» объявило производственные результаты 1 квартала 2025 года по данным оперативного учета. Добыча олова в концентрате увеличилась на 35% год-к-году до 833 т; производство вольфрама в концентрате выросло на 146% и достигло 26 т; добыча меди в концентрате составило 533 т. </w:t>
      </w:r>
    </w:p>
    <w:p w14:paraId="5B0B65DF" w14:textId="0FE33891" w:rsidR="00C92691" w:rsidRDefault="00C92691" w:rsidP="00C92691">
      <w:pPr>
        <w:spacing w:line="276" w:lineRule="auto"/>
        <w:ind w:right="-143"/>
        <w:rPr>
          <w:sz w:val="20"/>
          <w:szCs w:val="20"/>
        </w:rPr>
      </w:pPr>
      <w:r w:rsidRPr="00C92691">
        <w:rPr>
          <w:sz w:val="20"/>
          <w:szCs w:val="20"/>
        </w:rPr>
        <w:t xml:space="preserve">ПАО «Русолово» объявило о начале тестирования технологии касситеритовой флотации на обогатительной фабрике производственного комплекса </w:t>
      </w:r>
      <w:r w:rsidR="00506A81">
        <w:rPr>
          <w:sz w:val="20"/>
          <w:szCs w:val="20"/>
        </w:rPr>
        <w:t>«</w:t>
      </w:r>
      <w:r w:rsidRPr="00C92691">
        <w:rPr>
          <w:sz w:val="20"/>
          <w:szCs w:val="20"/>
        </w:rPr>
        <w:t>Солнечный</w:t>
      </w:r>
      <w:r w:rsidR="00506A81">
        <w:rPr>
          <w:sz w:val="20"/>
          <w:szCs w:val="20"/>
        </w:rPr>
        <w:t>»</w:t>
      </w:r>
      <w:r w:rsidRPr="00C92691">
        <w:rPr>
          <w:sz w:val="20"/>
          <w:szCs w:val="20"/>
        </w:rPr>
        <w:t xml:space="preserve">. Инициатива направлена на повышение процента извлечения олова из труднообогатимых руд в зоне выработки Геофизическая рудника </w:t>
      </w:r>
      <w:r w:rsidR="00EA54BD">
        <w:rPr>
          <w:sz w:val="20"/>
          <w:szCs w:val="20"/>
        </w:rPr>
        <w:t>«</w:t>
      </w:r>
      <w:r w:rsidRPr="00C92691">
        <w:rPr>
          <w:sz w:val="20"/>
          <w:szCs w:val="20"/>
        </w:rPr>
        <w:t>Молодежный</w:t>
      </w:r>
      <w:r w:rsidR="00EA54BD">
        <w:rPr>
          <w:sz w:val="20"/>
          <w:szCs w:val="20"/>
        </w:rPr>
        <w:t>»</w:t>
      </w:r>
      <w:r w:rsidRPr="00C92691">
        <w:rPr>
          <w:sz w:val="20"/>
          <w:szCs w:val="20"/>
        </w:rPr>
        <w:t>.</w:t>
      </w:r>
    </w:p>
    <w:p w14:paraId="3744F376" w14:textId="77777777" w:rsidR="000C2CF2" w:rsidRPr="00C92691" w:rsidRDefault="000C2CF2" w:rsidP="000C2CF2">
      <w:pPr>
        <w:spacing w:line="276" w:lineRule="auto"/>
        <w:ind w:right="-143"/>
        <w:rPr>
          <w:sz w:val="20"/>
          <w:szCs w:val="20"/>
        </w:rPr>
      </w:pPr>
      <w:r w:rsidRPr="00C92691">
        <w:rPr>
          <w:sz w:val="20"/>
          <w:szCs w:val="20"/>
        </w:rPr>
        <w:t>Проведено годовое Общее собрание акционеров ПАО «Русолово», на котором обсуждены стратегические вопросы по дальнейшей деятельности компании.</w:t>
      </w:r>
    </w:p>
    <w:p w14:paraId="1AFDCB53" w14:textId="77777777" w:rsidR="000C2CF2" w:rsidRPr="00C92691" w:rsidRDefault="000C2CF2" w:rsidP="00C92691">
      <w:pPr>
        <w:spacing w:line="276" w:lineRule="auto"/>
        <w:ind w:right="-143"/>
        <w:rPr>
          <w:sz w:val="20"/>
          <w:szCs w:val="20"/>
        </w:rPr>
      </w:pPr>
    </w:p>
    <w:p w14:paraId="5F5010D3" w14:textId="77777777" w:rsidR="00C92691" w:rsidRPr="00DD4DC2" w:rsidRDefault="00C92691" w:rsidP="00C92691">
      <w:pPr>
        <w:spacing w:line="276" w:lineRule="auto"/>
        <w:ind w:right="-143"/>
        <w:rPr>
          <w:b/>
          <w:sz w:val="20"/>
          <w:szCs w:val="20"/>
        </w:rPr>
      </w:pPr>
      <w:r w:rsidRPr="00DD4DC2">
        <w:rPr>
          <w:b/>
          <w:sz w:val="20"/>
          <w:szCs w:val="20"/>
        </w:rPr>
        <w:t>МАЙ</w:t>
      </w:r>
    </w:p>
    <w:p w14:paraId="76C96FAC" w14:textId="6EB737B6" w:rsidR="00C92691" w:rsidRPr="00C92691" w:rsidRDefault="000C2CF2" w:rsidP="00C92691">
      <w:pPr>
        <w:spacing w:line="276" w:lineRule="auto"/>
        <w:ind w:right="-143"/>
        <w:rPr>
          <w:sz w:val="20"/>
          <w:szCs w:val="20"/>
        </w:rPr>
      </w:pPr>
      <w:r w:rsidRPr="00C92691" w:rsidDel="000C2CF2">
        <w:rPr>
          <w:sz w:val="20"/>
          <w:szCs w:val="20"/>
        </w:rPr>
        <w:t xml:space="preserve"> </w:t>
      </w:r>
      <w:r w:rsidR="00C92691" w:rsidRPr="00C92691">
        <w:rPr>
          <w:sz w:val="20"/>
          <w:szCs w:val="20"/>
        </w:rPr>
        <w:t>«Русолово» выступило спонсором обширной праздничной программы для жителей п</w:t>
      </w:r>
      <w:r w:rsidR="00506A81">
        <w:rPr>
          <w:sz w:val="20"/>
          <w:szCs w:val="20"/>
        </w:rPr>
        <w:t>ос</w:t>
      </w:r>
      <w:r w:rsidR="00C92691" w:rsidRPr="00C92691">
        <w:rPr>
          <w:sz w:val="20"/>
          <w:szCs w:val="20"/>
        </w:rPr>
        <w:t>. Солнечный в рамках празднования 80-летия Великой Победы.</w:t>
      </w:r>
    </w:p>
    <w:p w14:paraId="28CE21DB" w14:textId="77777777" w:rsidR="00C92691" w:rsidRPr="00DD4DC2" w:rsidRDefault="00C92691" w:rsidP="00C92691">
      <w:pPr>
        <w:spacing w:line="276" w:lineRule="auto"/>
        <w:ind w:right="-143"/>
        <w:rPr>
          <w:b/>
          <w:sz w:val="20"/>
          <w:szCs w:val="20"/>
        </w:rPr>
      </w:pPr>
      <w:r w:rsidRPr="00DD4DC2">
        <w:rPr>
          <w:b/>
          <w:sz w:val="20"/>
          <w:szCs w:val="20"/>
        </w:rPr>
        <w:t>ИЮНЬ</w:t>
      </w:r>
    </w:p>
    <w:p w14:paraId="06F59884" w14:textId="77777777" w:rsidR="00C92691" w:rsidRPr="00C92691" w:rsidRDefault="00C92691" w:rsidP="00C92691">
      <w:pPr>
        <w:spacing w:line="276" w:lineRule="auto"/>
        <w:ind w:right="-143"/>
        <w:rPr>
          <w:sz w:val="20"/>
          <w:szCs w:val="20"/>
        </w:rPr>
      </w:pPr>
      <w:r w:rsidRPr="00C92691">
        <w:rPr>
          <w:sz w:val="20"/>
          <w:szCs w:val="20"/>
        </w:rPr>
        <w:t>Сотрудники ПАО «Русолово» присоединились к акции по сбору крови в преддверии Всемирного дня донора.</w:t>
      </w:r>
    </w:p>
    <w:p w14:paraId="16E8BE25" w14:textId="2630EF0B" w:rsidR="00C92691" w:rsidRPr="00C92691" w:rsidRDefault="00C92691" w:rsidP="00C92691">
      <w:pPr>
        <w:spacing w:line="276" w:lineRule="auto"/>
        <w:ind w:right="-143"/>
        <w:rPr>
          <w:sz w:val="20"/>
          <w:szCs w:val="20"/>
        </w:rPr>
      </w:pPr>
      <w:r w:rsidRPr="00C92691">
        <w:rPr>
          <w:sz w:val="20"/>
          <w:szCs w:val="20"/>
        </w:rPr>
        <w:t xml:space="preserve">«Русолово» на производственном комплексе </w:t>
      </w:r>
      <w:r w:rsidR="00506A81">
        <w:rPr>
          <w:sz w:val="20"/>
          <w:szCs w:val="20"/>
        </w:rPr>
        <w:t>«</w:t>
      </w:r>
      <w:r w:rsidRPr="00C92691">
        <w:rPr>
          <w:sz w:val="20"/>
          <w:szCs w:val="20"/>
        </w:rPr>
        <w:t>Солнечный</w:t>
      </w:r>
      <w:r w:rsidR="00506A81">
        <w:rPr>
          <w:sz w:val="20"/>
          <w:szCs w:val="20"/>
        </w:rPr>
        <w:t>»</w:t>
      </w:r>
      <w:r w:rsidRPr="00C92691">
        <w:rPr>
          <w:sz w:val="20"/>
          <w:szCs w:val="20"/>
        </w:rPr>
        <w:t xml:space="preserve"> внедр</w:t>
      </w:r>
      <w:r w:rsidR="00506A81">
        <w:rPr>
          <w:sz w:val="20"/>
          <w:szCs w:val="20"/>
        </w:rPr>
        <w:t>яе</w:t>
      </w:r>
      <w:r w:rsidRPr="00C92691">
        <w:rPr>
          <w:sz w:val="20"/>
          <w:szCs w:val="20"/>
        </w:rPr>
        <w:t xml:space="preserve">т добавочное оборудование. Будут установлены дополнительные концентрационные столы, </w:t>
      </w:r>
      <w:r w:rsidR="00506A81">
        <w:rPr>
          <w:sz w:val="20"/>
          <w:szCs w:val="20"/>
        </w:rPr>
        <w:t xml:space="preserve">уже </w:t>
      </w:r>
      <w:r w:rsidRPr="00C92691">
        <w:rPr>
          <w:sz w:val="20"/>
          <w:szCs w:val="20"/>
        </w:rPr>
        <w:t xml:space="preserve">приобретено пять флотомашин общим </w:t>
      </w:r>
      <w:r w:rsidRPr="00C92691">
        <w:rPr>
          <w:sz w:val="20"/>
          <w:szCs w:val="20"/>
        </w:rPr>
        <w:lastRenderedPageBreak/>
        <w:t>объёмом 25,6 м3. Это позволит значительно расширить флотационный фронт и увеличить выпуск медного концентрата почти в два раза.</w:t>
      </w:r>
    </w:p>
    <w:p w14:paraId="79D36223" w14:textId="21181178" w:rsidR="00C92691" w:rsidRPr="00C92691" w:rsidRDefault="00C92691" w:rsidP="00C92691">
      <w:pPr>
        <w:spacing w:line="276" w:lineRule="auto"/>
        <w:ind w:right="-143"/>
        <w:rPr>
          <w:sz w:val="20"/>
          <w:szCs w:val="20"/>
        </w:rPr>
      </w:pPr>
      <w:r w:rsidRPr="00C92691">
        <w:rPr>
          <w:sz w:val="20"/>
          <w:szCs w:val="20"/>
        </w:rPr>
        <w:t xml:space="preserve">Губернатор Хабаровского края Дмитрий Демешин посетил с рабочим визитом обогатительную фабрику </w:t>
      </w:r>
      <w:r w:rsidR="00506A81">
        <w:rPr>
          <w:sz w:val="20"/>
          <w:szCs w:val="20"/>
        </w:rPr>
        <w:t>производственного комплекса</w:t>
      </w:r>
      <w:r w:rsidR="00506A81" w:rsidRPr="00C92691">
        <w:rPr>
          <w:sz w:val="20"/>
          <w:szCs w:val="20"/>
        </w:rPr>
        <w:t xml:space="preserve"> </w:t>
      </w:r>
      <w:r w:rsidR="00506A81">
        <w:rPr>
          <w:sz w:val="20"/>
          <w:szCs w:val="20"/>
        </w:rPr>
        <w:t>«</w:t>
      </w:r>
      <w:r w:rsidRPr="00C92691">
        <w:rPr>
          <w:sz w:val="20"/>
          <w:szCs w:val="20"/>
        </w:rPr>
        <w:t>Солнечный</w:t>
      </w:r>
      <w:r w:rsidR="00506A81">
        <w:rPr>
          <w:sz w:val="20"/>
          <w:szCs w:val="20"/>
        </w:rPr>
        <w:t>»</w:t>
      </w:r>
      <w:r w:rsidRPr="00C92691">
        <w:rPr>
          <w:sz w:val="20"/>
          <w:szCs w:val="20"/>
        </w:rPr>
        <w:t>. Глава региона лично познакомился с процессом производства, высоко оценил достигнутые успехи и выразил поддержку дальнейшему развитию производственного комплекса. </w:t>
      </w:r>
    </w:p>
    <w:p w14:paraId="3D68CA9B" w14:textId="77777777" w:rsidR="00C92691" w:rsidRPr="00DD4DC2" w:rsidRDefault="00C92691" w:rsidP="00C92691">
      <w:pPr>
        <w:spacing w:line="276" w:lineRule="auto"/>
        <w:ind w:right="-143"/>
        <w:rPr>
          <w:b/>
          <w:sz w:val="20"/>
          <w:szCs w:val="20"/>
        </w:rPr>
      </w:pPr>
      <w:r w:rsidRPr="00DD4DC2">
        <w:rPr>
          <w:b/>
          <w:sz w:val="20"/>
          <w:szCs w:val="20"/>
        </w:rPr>
        <w:t>ИЮЛЬ</w:t>
      </w:r>
    </w:p>
    <w:p w14:paraId="783179BE" w14:textId="77777777" w:rsidR="00C92691" w:rsidRPr="00C92691" w:rsidRDefault="00C92691" w:rsidP="00C92691">
      <w:pPr>
        <w:spacing w:line="276" w:lineRule="auto"/>
        <w:ind w:right="-143"/>
        <w:rPr>
          <w:sz w:val="20"/>
          <w:szCs w:val="20"/>
        </w:rPr>
      </w:pPr>
      <w:r w:rsidRPr="00C92691">
        <w:rPr>
          <w:sz w:val="20"/>
          <w:szCs w:val="20"/>
        </w:rPr>
        <w:t xml:space="preserve">ПАО «Русолово» объявило производственные результаты 1 полугодия 2025 года по данным оперативного учета. Производство олова в концентрате выросло на 41% и достигло 1 721 т при одновременном увеличении производства меди в концентрате на 29% до 1 229 т и вольфрама в концентрате на 149% до 64 т. </w:t>
      </w:r>
    </w:p>
    <w:p w14:paraId="1D185B45" w14:textId="3362E883" w:rsidR="00C92691" w:rsidRPr="00C92691" w:rsidRDefault="00C92691" w:rsidP="00C92691">
      <w:pPr>
        <w:spacing w:line="276" w:lineRule="auto"/>
        <w:ind w:right="-143"/>
        <w:rPr>
          <w:sz w:val="20"/>
          <w:szCs w:val="20"/>
        </w:rPr>
      </w:pPr>
      <w:r w:rsidRPr="00C92691">
        <w:rPr>
          <w:sz w:val="20"/>
          <w:szCs w:val="20"/>
        </w:rPr>
        <w:t xml:space="preserve">На производственном комплексе </w:t>
      </w:r>
      <w:r w:rsidR="00506A81">
        <w:rPr>
          <w:sz w:val="20"/>
          <w:szCs w:val="20"/>
        </w:rPr>
        <w:t>«</w:t>
      </w:r>
      <w:r w:rsidRPr="00C92691">
        <w:rPr>
          <w:sz w:val="20"/>
          <w:szCs w:val="20"/>
        </w:rPr>
        <w:t>Солнечный</w:t>
      </w:r>
      <w:r w:rsidR="00506A81">
        <w:rPr>
          <w:sz w:val="20"/>
          <w:szCs w:val="20"/>
        </w:rPr>
        <w:t>»</w:t>
      </w:r>
      <w:r w:rsidRPr="00C92691">
        <w:rPr>
          <w:sz w:val="20"/>
          <w:szCs w:val="20"/>
        </w:rPr>
        <w:t xml:space="preserve"> «Русолово» приступило к реализации проекта по техническому перевооружению шламового отделения. Одним из этапов повышения качества обогащения </w:t>
      </w:r>
      <w:r w:rsidR="00E451F6" w:rsidRPr="00C92691">
        <w:rPr>
          <w:sz w:val="20"/>
          <w:szCs w:val="20"/>
        </w:rPr>
        <w:t>ста</w:t>
      </w:r>
      <w:r w:rsidR="00E451F6">
        <w:rPr>
          <w:sz w:val="20"/>
          <w:szCs w:val="20"/>
        </w:rPr>
        <w:t>ло</w:t>
      </w:r>
      <w:r w:rsidR="00E451F6" w:rsidRPr="00C92691">
        <w:rPr>
          <w:sz w:val="20"/>
          <w:szCs w:val="20"/>
        </w:rPr>
        <w:t xml:space="preserve"> </w:t>
      </w:r>
      <w:r w:rsidRPr="00C92691">
        <w:rPr>
          <w:sz w:val="20"/>
          <w:szCs w:val="20"/>
        </w:rPr>
        <w:t>внедрение в шламовый цикл дополнительных единиц комбинированного флотационно-гравитационного оборудования, в том числе четырёхкамерных флотационных машин, что позволит значительно расширить флотационный фронт, увеличивая объёмы производства. </w:t>
      </w:r>
    </w:p>
    <w:p w14:paraId="4A72399C" w14:textId="77777777" w:rsidR="00C92691" w:rsidRPr="00DD4DC2" w:rsidRDefault="00C92691" w:rsidP="00C92691">
      <w:pPr>
        <w:spacing w:line="276" w:lineRule="auto"/>
        <w:ind w:right="-143"/>
        <w:rPr>
          <w:b/>
          <w:sz w:val="20"/>
          <w:szCs w:val="20"/>
        </w:rPr>
      </w:pPr>
      <w:r w:rsidRPr="00DD4DC2">
        <w:rPr>
          <w:b/>
          <w:sz w:val="20"/>
          <w:szCs w:val="20"/>
        </w:rPr>
        <w:t>АВГУСТ</w:t>
      </w:r>
    </w:p>
    <w:p w14:paraId="1B1903D2" w14:textId="747EA63E" w:rsidR="00C92691" w:rsidRPr="00C92691" w:rsidRDefault="00C92691" w:rsidP="00C92691">
      <w:pPr>
        <w:spacing w:line="276" w:lineRule="auto"/>
        <w:ind w:right="-143"/>
        <w:rPr>
          <w:sz w:val="20"/>
          <w:szCs w:val="20"/>
        </w:rPr>
      </w:pPr>
      <w:r w:rsidRPr="00C92691">
        <w:rPr>
          <w:sz w:val="20"/>
          <w:szCs w:val="20"/>
        </w:rPr>
        <w:t xml:space="preserve">Генеральный директор ПАО «Русолово» Сергей Антонов и глава Солнечного муниципального </w:t>
      </w:r>
      <w:r w:rsidR="00E451F6">
        <w:rPr>
          <w:sz w:val="20"/>
          <w:szCs w:val="20"/>
        </w:rPr>
        <w:t>округа</w:t>
      </w:r>
      <w:r w:rsidR="00E451F6" w:rsidRPr="00C92691">
        <w:rPr>
          <w:sz w:val="20"/>
          <w:szCs w:val="20"/>
        </w:rPr>
        <w:t xml:space="preserve"> </w:t>
      </w:r>
      <w:r w:rsidRPr="00C92691">
        <w:rPr>
          <w:sz w:val="20"/>
          <w:szCs w:val="20"/>
        </w:rPr>
        <w:t>Хабаровского края Сергей Семенов подписали соглашение о социально-экономическом сотрудничестве на три года.</w:t>
      </w:r>
    </w:p>
    <w:p w14:paraId="29B44337" w14:textId="39BC8702" w:rsidR="00C92691" w:rsidRPr="00C92691" w:rsidRDefault="00C92691" w:rsidP="00C92691">
      <w:pPr>
        <w:spacing w:line="276" w:lineRule="auto"/>
        <w:ind w:right="-143"/>
        <w:rPr>
          <w:sz w:val="20"/>
          <w:szCs w:val="20"/>
        </w:rPr>
      </w:pPr>
      <w:r w:rsidRPr="00C92691">
        <w:rPr>
          <w:sz w:val="20"/>
          <w:szCs w:val="20"/>
        </w:rPr>
        <w:t xml:space="preserve">«Русолово» оказало содействие администрации Солнечного </w:t>
      </w:r>
      <w:r w:rsidR="00E451F6">
        <w:rPr>
          <w:sz w:val="20"/>
          <w:szCs w:val="20"/>
        </w:rPr>
        <w:t>округа</w:t>
      </w:r>
      <w:r w:rsidR="00E451F6" w:rsidRPr="00C92691">
        <w:rPr>
          <w:sz w:val="20"/>
          <w:szCs w:val="20"/>
        </w:rPr>
        <w:t xml:space="preserve"> </w:t>
      </w:r>
      <w:r w:rsidRPr="00C92691">
        <w:rPr>
          <w:sz w:val="20"/>
          <w:szCs w:val="20"/>
        </w:rPr>
        <w:t>Хабаровского края в обустройстве социальных объектов для местного населения.</w:t>
      </w:r>
    </w:p>
    <w:p w14:paraId="03836A1A" w14:textId="77777777" w:rsidR="00C92691" w:rsidRPr="00DD4DC2" w:rsidRDefault="00C92691" w:rsidP="00C92691">
      <w:pPr>
        <w:spacing w:line="276" w:lineRule="auto"/>
        <w:ind w:right="-143"/>
        <w:rPr>
          <w:b/>
          <w:sz w:val="20"/>
          <w:szCs w:val="20"/>
        </w:rPr>
      </w:pPr>
      <w:r w:rsidRPr="00DD4DC2">
        <w:rPr>
          <w:b/>
          <w:sz w:val="20"/>
          <w:szCs w:val="20"/>
        </w:rPr>
        <w:t>СЕНТЯБРЬ</w:t>
      </w:r>
    </w:p>
    <w:p w14:paraId="638A281B" w14:textId="109417F1" w:rsidR="00C92691" w:rsidRPr="00C92691" w:rsidRDefault="00C92691" w:rsidP="00C92691">
      <w:pPr>
        <w:spacing w:line="276" w:lineRule="auto"/>
        <w:ind w:right="-143"/>
        <w:rPr>
          <w:sz w:val="20"/>
          <w:szCs w:val="20"/>
        </w:rPr>
      </w:pPr>
      <w:r w:rsidRPr="00C92691">
        <w:rPr>
          <w:sz w:val="20"/>
          <w:szCs w:val="20"/>
        </w:rPr>
        <w:t xml:space="preserve">ПАО «Русолово» и Правительство Чукотского автономного округа на ВЭФ-2025 подписали соглашение о сотрудничестве при реализации социальных и инфраструктурных проектов. </w:t>
      </w:r>
    </w:p>
    <w:p w14:paraId="46318AA5" w14:textId="77777777" w:rsidR="00C92691" w:rsidRPr="00C92691" w:rsidRDefault="00C92691" w:rsidP="00C92691">
      <w:pPr>
        <w:spacing w:line="276" w:lineRule="auto"/>
        <w:ind w:right="-143"/>
        <w:rPr>
          <w:sz w:val="20"/>
          <w:szCs w:val="20"/>
        </w:rPr>
      </w:pPr>
      <w:r w:rsidRPr="00C92691">
        <w:rPr>
          <w:sz w:val="20"/>
          <w:szCs w:val="20"/>
        </w:rPr>
        <w:t>При поддержке «Русолово» прошёл один из этапов Чемпионата и Первенства Хабаровского края по мотокроссу.</w:t>
      </w:r>
    </w:p>
    <w:p w14:paraId="75A0B8ED" w14:textId="4F080F6C" w:rsidR="00C92691" w:rsidRPr="00C92691" w:rsidRDefault="00C92691" w:rsidP="00C92691">
      <w:pPr>
        <w:spacing w:line="276" w:lineRule="auto"/>
        <w:ind w:right="-143"/>
        <w:rPr>
          <w:sz w:val="20"/>
          <w:szCs w:val="20"/>
        </w:rPr>
      </w:pPr>
      <w:r w:rsidRPr="00C92691">
        <w:rPr>
          <w:sz w:val="20"/>
          <w:szCs w:val="20"/>
        </w:rPr>
        <w:t xml:space="preserve">«Русолово» продолжает опытно-промышленную эксплуатацию технологии касситеритовой флотации на обогатительной фабрике производственного комплекса </w:t>
      </w:r>
      <w:r w:rsidR="00E451F6">
        <w:rPr>
          <w:sz w:val="20"/>
          <w:szCs w:val="20"/>
        </w:rPr>
        <w:t>«</w:t>
      </w:r>
      <w:r w:rsidRPr="00C92691">
        <w:rPr>
          <w:sz w:val="20"/>
          <w:szCs w:val="20"/>
        </w:rPr>
        <w:t>Солнечный</w:t>
      </w:r>
      <w:r w:rsidR="00E451F6">
        <w:rPr>
          <w:sz w:val="20"/>
          <w:szCs w:val="20"/>
        </w:rPr>
        <w:t>»</w:t>
      </w:r>
      <w:r w:rsidRPr="00C92691">
        <w:rPr>
          <w:sz w:val="20"/>
          <w:szCs w:val="20"/>
        </w:rPr>
        <w:t xml:space="preserve">. Использование этой технологии позволяет вовлекать в переработку складируемый полусухой продукт (кек) и лежалые хвосты ключа </w:t>
      </w:r>
      <w:r w:rsidR="00C02BFB">
        <w:rPr>
          <w:sz w:val="20"/>
          <w:szCs w:val="20"/>
        </w:rPr>
        <w:t>«</w:t>
      </w:r>
      <w:r w:rsidRPr="00C92691">
        <w:rPr>
          <w:sz w:val="20"/>
          <w:szCs w:val="20"/>
        </w:rPr>
        <w:t>Долгий</w:t>
      </w:r>
      <w:r w:rsidR="00C02BFB">
        <w:rPr>
          <w:sz w:val="20"/>
          <w:szCs w:val="20"/>
        </w:rPr>
        <w:t>»</w:t>
      </w:r>
      <w:r w:rsidRPr="00C92691">
        <w:rPr>
          <w:sz w:val="20"/>
          <w:szCs w:val="20"/>
        </w:rPr>
        <w:t>. Благодаря новой технологии увеличится эффективность извлечения олова и меди до 80-85%, и 50% для вольфрама.</w:t>
      </w:r>
    </w:p>
    <w:p w14:paraId="31E345E6" w14:textId="77777777" w:rsidR="00C92691" w:rsidRPr="00DD4DC2" w:rsidRDefault="00C92691" w:rsidP="00C92691">
      <w:pPr>
        <w:spacing w:line="276" w:lineRule="auto"/>
        <w:ind w:right="-143"/>
        <w:rPr>
          <w:b/>
          <w:sz w:val="20"/>
          <w:szCs w:val="20"/>
        </w:rPr>
      </w:pPr>
      <w:r w:rsidRPr="00DD4DC2">
        <w:rPr>
          <w:b/>
          <w:sz w:val="20"/>
          <w:szCs w:val="20"/>
        </w:rPr>
        <w:t>ОКТЯБРЬ</w:t>
      </w:r>
    </w:p>
    <w:p w14:paraId="76FD4E4F" w14:textId="77777777" w:rsidR="00C92691" w:rsidRPr="00C92691" w:rsidRDefault="00C92691" w:rsidP="00C92691">
      <w:pPr>
        <w:spacing w:line="276" w:lineRule="auto"/>
        <w:ind w:right="-143"/>
        <w:rPr>
          <w:sz w:val="20"/>
          <w:szCs w:val="20"/>
        </w:rPr>
      </w:pPr>
      <w:r w:rsidRPr="00C92691">
        <w:rPr>
          <w:sz w:val="20"/>
          <w:szCs w:val="20"/>
        </w:rPr>
        <w:t>ПАО «Русолово» объявило производственные результаты за 9 месяцев 2025 года по данным оперативного учета. Добыча олова в концентрате увеличилась на 48% год-к-году до 2 597 т, превысив за первые три квартала 2025 года годовое производство по итогам 2024 года на 5%. Производство меди в концентрате выросло на 21% до 1 734 т; производство вольфрама в концентрате выросло на 90% - до 95 т.</w:t>
      </w:r>
    </w:p>
    <w:p w14:paraId="6EB23105" w14:textId="77777777" w:rsidR="00C92691" w:rsidRPr="00C92691" w:rsidRDefault="00C92691" w:rsidP="00C92691">
      <w:pPr>
        <w:spacing w:line="276" w:lineRule="auto"/>
        <w:ind w:right="-143"/>
        <w:rPr>
          <w:sz w:val="20"/>
          <w:szCs w:val="20"/>
        </w:rPr>
      </w:pPr>
      <w:r w:rsidRPr="00C92691">
        <w:rPr>
          <w:sz w:val="20"/>
          <w:szCs w:val="20"/>
        </w:rPr>
        <w:t>«Русолово» приступило к проведению обзорных экскурсий для выпускников школ и студентов профильных сузов в рамках развития промышленного туристического направления и профориентации.</w:t>
      </w:r>
    </w:p>
    <w:p w14:paraId="450F84A0" w14:textId="77777777" w:rsidR="00C92691" w:rsidRPr="00DD4DC2" w:rsidRDefault="00C92691" w:rsidP="00C92691">
      <w:pPr>
        <w:spacing w:line="276" w:lineRule="auto"/>
        <w:ind w:right="-143"/>
        <w:rPr>
          <w:b/>
          <w:sz w:val="20"/>
          <w:szCs w:val="20"/>
        </w:rPr>
      </w:pPr>
      <w:r w:rsidRPr="00DD4DC2">
        <w:rPr>
          <w:b/>
          <w:sz w:val="20"/>
          <w:szCs w:val="20"/>
        </w:rPr>
        <w:t>НОЯБРЬ</w:t>
      </w:r>
    </w:p>
    <w:p w14:paraId="7F5FD90B" w14:textId="631E5102" w:rsidR="00C92691" w:rsidRPr="00C92691" w:rsidRDefault="00C92691" w:rsidP="00C92691">
      <w:pPr>
        <w:spacing w:line="276" w:lineRule="auto"/>
        <w:ind w:right="-143"/>
        <w:rPr>
          <w:sz w:val="20"/>
          <w:szCs w:val="20"/>
        </w:rPr>
      </w:pPr>
      <w:r w:rsidRPr="00C92691">
        <w:rPr>
          <w:sz w:val="20"/>
          <w:szCs w:val="20"/>
        </w:rPr>
        <w:t xml:space="preserve">«Русолово» установило 13 единиц нового оборудования в рамках технического перевооружения производственных комплексов </w:t>
      </w:r>
      <w:r w:rsidR="00E451F6">
        <w:rPr>
          <w:sz w:val="20"/>
          <w:szCs w:val="20"/>
        </w:rPr>
        <w:t>«</w:t>
      </w:r>
      <w:r w:rsidRPr="00C92691">
        <w:rPr>
          <w:sz w:val="20"/>
          <w:szCs w:val="20"/>
        </w:rPr>
        <w:t>Солнечный</w:t>
      </w:r>
      <w:r w:rsidR="00E451F6">
        <w:rPr>
          <w:sz w:val="20"/>
          <w:szCs w:val="20"/>
        </w:rPr>
        <w:t>»</w:t>
      </w:r>
      <w:r w:rsidRPr="00C92691">
        <w:rPr>
          <w:sz w:val="20"/>
          <w:szCs w:val="20"/>
        </w:rPr>
        <w:t xml:space="preserve"> и </w:t>
      </w:r>
      <w:r w:rsidR="00E451F6">
        <w:rPr>
          <w:sz w:val="20"/>
          <w:szCs w:val="20"/>
        </w:rPr>
        <w:t>«</w:t>
      </w:r>
      <w:r w:rsidRPr="00C92691">
        <w:rPr>
          <w:sz w:val="20"/>
          <w:szCs w:val="20"/>
        </w:rPr>
        <w:t>Правоурмийский</w:t>
      </w:r>
      <w:r w:rsidR="00E451F6">
        <w:rPr>
          <w:sz w:val="20"/>
          <w:szCs w:val="20"/>
        </w:rPr>
        <w:t>»</w:t>
      </w:r>
      <w:r w:rsidRPr="00C92691">
        <w:rPr>
          <w:sz w:val="20"/>
          <w:szCs w:val="20"/>
        </w:rPr>
        <w:t>. Повышение уровня достоверности получаемых данных о количественном составе руды на разных этапах обогащения окажет значительный положительный эффект на качество готовой продукции.</w:t>
      </w:r>
    </w:p>
    <w:p w14:paraId="1B1682EB" w14:textId="1B75AB46" w:rsidR="00C92691" w:rsidRPr="00C92691" w:rsidRDefault="00C92691" w:rsidP="00C92691">
      <w:pPr>
        <w:spacing w:line="276" w:lineRule="auto"/>
        <w:ind w:right="-143"/>
        <w:rPr>
          <w:sz w:val="20"/>
          <w:szCs w:val="20"/>
        </w:rPr>
      </w:pPr>
      <w:r w:rsidRPr="00C92691">
        <w:rPr>
          <w:sz w:val="20"/>
          <w:szCs w:val="20"/>
        </w:rPr>
        <w:lastRenderedPageBreak/>
        <w:t xml:space="preserve">На руднике </w:t>
      </w:r>
      <w:r w:rsidR="00870C60">
        <w:rPr>
          <w:sz w:val="20"/>
          <w:szCs w:val="20"/>
        </w:rPr>
        <w:t>«</w:t>
      </w:r>
      <w:r w:rsidRPr="00C92691">
        <w:rPr>
          <w:sz w:val="20"/>
          <w:szCs w:val="20"/>
        </w:rPr>
        <w:t>Молодежный</w:t>
      </w:r>
      <w:r w:rsidR="00870C60">
        <w:rPr>
          <w:sz w:val="20"/>
          <w:szCs w:val="20"/>
        </w:rPr>
        <w:t>»</w:t>
      </w:r>
      <w:r w:rsidRPr="00C92691">
        <w:rPr>
          <w:sz w:val="20"/>
          <w:szCs w:val="20"/>
        </w:rPr>
        <w:t xml:space="preserve"> производственного комплекса </w:t>
      </w:r>
      <w:r w:rsidR="00E451F6">
        <w:rPr>
          <w:sz w:val="20"/>
          <w:szCs w:val="20"/>
        </w:rPr>
        <w:t>«</w:t>
      </w:r>
      <w:r w:rsidRPr="00C92691">
        <w:rPr>
          <w:sz w:val="20"/>
          <w:szCs w:val="20"/>
        </w:rPr>
        <w:t>Солнечный</w:t>
      </w:r>
      <w:r w:rsidR="00E451F6">
        <w:rPr>
          <w:sz w:val="20"/>
          <w:szCs w:val="20"/>
        </w:rPr>
        <w:t>»</w:t>
      </w:r>
      <w:r w:rsidRPr="00C92691">
        <w:rPr>
          <w:sz w:val="20"/>
          <w:szCs w:val="20"/>
        </w:rPr>
        <w:t xml:space="preserve"> приобретена подземная самоходная машина для перевозки грузов и доставки сотрудников для проведения подземных работ.</w:t>
      </w:r>
    </w:p>
    <w:p w14:paraId="49A93807" w14:textId="77777777" w:rsidR="00C92691" w:rsidRPr="00DD4DC2" w:rsidRDefault="00C92691" w:rsidP="00C92691">
      <w:pPr>
        <w:spacing w:line="276" w:lineRule="auto"/>
        <w:ind w:right="-143"/>
        <w:rPr>
          <w:b/>
          <w:sz w:val="20"/>
          <w:szCs w:val="20"/>
        </w:rPr>
      </w:pPr>
      <w:r w:rsidRPr="00DD4DC2">
        <w:rPr>
          <w:b/>
          <w:sz w:val="20"/>
          <w:szCs w:val="20"/>
        </w:rPr>
        <w:t>ДЕКАБРЬ</w:t>
      </w:r>
    </w:p>
    <w:p w14:paraId="7BD74965" w14:textId="40E50E1D" w:rsidR="00C92691" w:rsidRPr="00C92691" w:rsidRDefault="00C92691" w:rsidP="00C92691">
      <w:pPr>
        <w:spacing w:line="276" w:lineRule="auto"/>
        <w:ind w:right="-143"/>
        <w:rPr>
          <w:sz w:val="20"/>
          <w:szCs w:val="20"/>
        </w:rPr>
      </w:pPr>
      <w:r w:rsidRPr="00C92691">
        <w:rPr>
          <w:sz w:val="20"/>
          <w:szCs w:val="20"/>
        </w:rPr>
        <w:t>«Русолово» досрочно выполнило годовой производственный план - на начало декабря добыто 3 300 т олова в концентрате, что на 38% больше объема производства за 2024 год.</w:t>
      </w:r>
    </w:p>
    <w:p w14:paraId="0D279444" w14:textId="77777777" w:rsidR="00C92691" w:rsidRPr="00C92691" w:rsidRDefault="00C92691" w:rsidP="00C92691">
      <w:pPr>
        <w:spacing w:line="276" w:lineRule="auto"/>
        <w:ind w:right="-143"/>
        <w:rPr>
          <w:sz w:val="20"/>
          <w:szCs w:val="20"/>
        </w:rPr>
      </w:pPr>
      <w:r w:rsidRPr="00C92691">
        <w:rPr>
          <w:sz w:val="20"/>
          <w:szCs w:val="20"/>
        </w:rPr>
        <w:t>Министерство РФ по развитию Дальнего Востока и Арктики инициировало включение в границы территории опережающего развития (ТОР) «Хабаровск» дополнительных участков, находящихся в ведении ПАО «Русолово» в Хабаровском крае. </w:t>
      </w:r>
    </w:p>
    <w:p w14:paraId="426FAFD2" w14:textId="70C0673F" w:rsidR="00C92691" w:rsidRPr="00C92691" w:rsidRDefault="00C92691" w:rsidP="00C92691">
      <w:pPr>
        <w:spacing w:line="276" w:lineRule="auto"/>
        <w:ind w:right="-143"/>
        <w:rPr>
          <w:sz w:val="20"/>
          <w:szCs w:val="20"/>
        </w:rPr>
      </w:pPr>
      <w:r w:rsidRPr="00C92691">
        <w:rPr>
          <w:sz w:val="20"/>
          <w:szCs w:val="20"/>
        </w:rPr>
        <w:t xml:space="preserve">«Русолово» завершило очередной этап модернизации обогатительной фабрики производственного комплекса </w:t>
      </w:r>
      <w:r w:rsidR="00E451F6">
        <w:rPr>
          <w:sz w:val="20"/>
          <w:szCs w:val="20"/>
        </w:rPr>
        <w:t>«</w:t>
      </w:r>
      <w:r w:rsidRPr="00C92691">
        <w:rPr>
          <w:sz w:val="20"/>
          <w:szCs w:val="20"/>
        </w:rPr>
        <w:t>Солнечный</w:t>
      </w:r>
      <w:r w:rsidR="00E451F6">
        <w:rPr>
          <w:sz w:val="20"/>
          <w:szCs w:val="20"/>
        </w:rPr>
        <w:t>»</w:t>
      </w:r>
      <w:r w:rsidRPr="00C92691">
        <w:rPr>
          <w:sz w:val="20"/>
          <w:szCs w:val="20"/>
        </w:rPr>
        <w:t>, в результате чего удалось значительно расширить фронт гравитационного обогащения. Введение в эксплуатацию нового оборудования позволяет увеличить объем перерабатываемой руды и повысить процент извлечения полезных компонентов.  </w:t>
      </w:r>
    </w:p>
    <w:p w14:paraId="51B8F131" w14:textId="62D8B67B" w:rsidR="00C92691" w:rsidRPr="00C92691" w:rsidRDefault="00C92691" w:rsidP="00C92691">
      <w:pPr>
        <w:spacing w:line="276" w:lineRule="auto"/>
        <w:ind w:right="-143"/>
        <w:rPr>
          <w:sz w:val="20"/>
          <w:szCs w:val="20"/>
        </w:rPr>
      </w:pPr>
      <w:r w:rsidRPr="00C92691">
        <w:rPr>
          <w:sz w:val="20"/>
          <w:szCs w:val="20"/>
        </w:rPr>
        <w:t xml:space="preserve">На руднике </w:t>
      </w:r>
      <w:r w:rsidR="00870C60">
        <w:rPr>
          <w:sz w:val="20"/>
          <w:szCs w:val="20"/>
        </w:rPr>
        <w:t>«</w:t>
      </w:r>
      <w:r w:rsidRPr="00C92691">
        <w:rPr>
          <w:sz w:val="20"/>
          <w:szCs w:val="20"/>
        </w:rPr>
        <w:t>Молодежный</w:t>
      </w:r>
      <w:r w:rsidR="00870C60">
        <w:rPr>
          <w:sz w:val="20"/>
          <w:szCs w:val="20"/>
        </w:rPr>
        <w:t>»</w:t>
      </w:r>
      <w:r w:rsidRPr="00C92691">
        <w:rPr>
          <w:sz w:val="20"/>
          <w:szCs w:val="20"/>
        </w:rPr>
        <w:t xml:space="preserve"> производственного комплекса </w:t>
      </w:r>
      <w:r w:rsidR="00E451F6">
        <w:rPr>
          <w:sz w:val="20"/>
          <w:szCs w:val="20"/>
        </w:rPr>
        <w:t>«</w:t>
      </w:r>
      <w:r w:rsidRPr="00C92691">
        <w:rPr>
          <w:sz w:val="20"/>
          <w:szCs w:val="20"/>
        </w:rPr>
        <w:t>Солнечный</w:t>
      </w:r>
      <w:r w:rsidR="00E451F6">
        <w:rPr>
          <w:sz w:val="20"/>
          <w:szCs w:val="20"/>
        </w:rPr>
        <w:t>»</w:t>
      </w:r>
      <w:r w:rsidRPr="00C92691">
        <w:rPr>
          <w:sz w:val="20"/>
          <w:szCs w:val="20"/>
        </w:rPr>
        <w:t xml:space="preserve"> введены в эксплуатацию три новых зарядно-смесительных машины для проведения проходческих и добычных работ.</w:t>
      </w:r>
    </w:p>
    <w:p w14:paraId="0734967A" w14:textId="1DCF4D28" w:rsidR="002D6088" w:rsidRPr="00C92691" w:rsidRDefault="002D6088" w:rsidP="00C92691">
      <w:pPr>
        <w:spacing w:line="276" w:lineRule="auto"/>
        <w:ind w:right="-143"/>
        <w:rPr>
          <w:sz w:val="20"/>
          <w:szCs w:val="20"/>
        </w:rPr>
      </w:pPr>
    </w:p>
    <w:p w14:paraId="37F11866" w14:textId="77777777" w:rsidR="008B7426" w:rsidRPr="00546725" w:rsidRDefault="008B7426" w:rsidP="008B7426">
      <w:pPr>
        <w:shd w:val="clear" w:color="auto" w:fill="EDEDED" w:themeFill="accent3" w:themeFillTint="33"/>
        <w:spacing w:after="0" w:line="276" w:lineRule="auto"/>
        <w:rPr>
          <w:rFonts w:eastAsiaTheme="minorHAnsi" w:cs="Times New Roman"/>
          <w:b/>
          <w:caps/>
          <w:sz w:val="26"/>
          <w:szCs w:val="26"/>
        </w:rPr>
      </w:pPr>
      <w:r>
        <w:rPr>
          <w:rFonts w:eastAsiaTheme="minorHAnsi" w:cs="Times New Roman"/>
          <w:b/>
          <w:caps/>
          <w:sz w:val="26"/>
          <w:szCs w:val="26"/>
        </w:rPr>
        <w:t>СТРАТЕГИЧЕСКИЙ ОТЧЕТ</w:t>
      </w:r>
    </w:p>
    <w:p w14:paraId="552FF2DE" w14:textId="77777777" w:rsidR="00C92691" w:rsidRPr="00C92691" w:rsidRDefault="00C92691" w:rsidP="00C92691">
      <w:pPr>
        <w:spacing w:line="276" w:lineRule="auto"/>
        <w:ind w:right="-143"/>
        <w:rPr>
          <w:sz w:val="20"/>
          <w:szCs w:val="20"/>
        </w:rPr>
      </w:pPr>
    </w:p>
    <w:p w14:paraId="720E9949" w14:textId="5E0A8335" w:rsidR="008B7426" w:rsidRPr="00546725" w:rsidRDefault="008B7426" w:rsidP="008B7426">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ПРОЕКТЫ РАЗВИТИЯ</w:t>
      </w:r>
    </w:p>
    <w:p w14:paraId="2778FE00" w14:textId="55FE042F" w:rsidR="007763EB" w:rsidRPr="007763EB" w:rsidRDefault="007763EB" w:rsidP="007763EB">
      <w:pPr>
        <w:pStyle w:val="4"/>
        <w:spacing w:before="120" w:after="120" w:line="240" w:lineRule="auto"/>
        <w:contextualSpacing/>
        <w:jc w:val="both"/>
        <w:rPr>
          <w:rFonts w:asciiTheme="minorHAnsi" w:hAnsiTheme="minorHAnsi"/>
          <w:sz w:val="20"/>
          <w:szCs w:val="20"/>
        </w:rPr>
      </w:pPr>
      <w:r w:rsidRPr="007763EB">
        <w:rPr>
          <w:rFonts w:asciiTheme="minorHAnsi" w:hAnsiTheme="minorHAnsi"/>
          <w:sz w:val="20"/>
          <w:szCs w:val="20"/>
        </w:rPr>
        <w:t xml:space="preserve">Производственный комплекс </w:t>
      </w:r>
      <w:r w:rsidR="00E451F6">
        <w:rPr>
          <w:rFonts w:asciiTheme="minorHAnsi" w:hAnsiTheme="minorHAnsi"/>
          <w:sz w:val="20"/>
          <w:szCs w:val="20"/>
        </w:rPr>
        <w:t>«</w:t>
      </w:r>
      <w:r w:rsidRPr="007763EB">
        <w:rPr>
          <w:rFonts w:asciiTheme="minorHAnsi" w:hAnsiTheme="minorHAnsi"/>
          <w:sz w:val="20"/>
          <w:szCs w:val="20"/>
        </w:rPr>
        <w:t>Солнечный</w:t>
      </w:r>
      <w:r w:rsidR="00E451F6">
        <w:rPr>
          <w:rFonts w:asciiTheme="minorHAnsi" w:hAnsiTheme="minorHAnsi"/>
          <w:sz w:val="20"/>
          <w:szCs w:val="20"/>
        </w:rPr>
        <w:t>»</w:t>
      </w:r>
      <w:r w:rsidRPr="007763EB">
        <w:rPr>
          <w:rFonts w:asciiTheme="minorHAnsi" w:hAnsiTheme="minorHAnsi"/>
          <w:sz w:val="20"/>
          <w:szCs w:val="20"/>
        </w:rPr>
        <w:t xml:space="preserve"> </w:t>
      </w:r>
    </w:p>
    <w:p w14:paraId="67B51B6B" w14:textId="77777777" w:rsidR="007763EB" w:rsidRPr="007763EB" w:rsidRDefault="007763EB" w:rsidP="007763EB">
      <w:pPr>
        <w:spacing w:before="120" w:after="120" w:line="240" w:lineRule="auto"/>
        <w:contextualSpacing/>
        <w:jc w:val="both"/>
        <w:rPr>
          <w:rFonts w:cstheme="minorHAnsi"/>
          <w:sz w:val="20"/>
          <w:szCs w:val="20"/>
        </w:rPr>
      </w:pPr>
      <w:r w:rsidRPr="007763EB">
        <w:rPr>
          <w:sz w:val="20"/>
          <w:szCs w:val="20"/>
        </w:rPr>
        <w:t xml:space="preserve">Акционерное общество «Оловянная рудная компания» в 2025 году продолжало работы, направленные на модернизацию основного производства. Основными направлениями 2025 года были увеличение производительности обогатительной фабрики и улучшение качества выпускаемой продукции. На комплексе были </w:t>
      </w:r>
      <w:r w:rsidRPr="007763EB">
        <w:rPr>
          <w:rFonts w:cstheme="minorHAnsi"/>
          <w:sz w:val="20"/>
          <w:szCs w:val="20"/>
        </w:rPr>
        <w:t xml:space="preserve">проведены следующие работы: </w:t>
      </w:r>
    </w:p>
    <w:p w14:paraId="29E9B469" w14:textId="2E5B5616" w:rsidR="007763EB" w:rsidRPr="007763EB" w:rsidRDefault="007763EB" w:rsidP="007763EB">
      <w:pPr>
        <w:pStyle w:val="aa"/>
        <w:numPr>
          <w:ilvl w:val="0"/>
          <w:numId w:val="16"/>
        </w:numPr>
        <w:spacing w:before="120" w:after="120" w:line="240" w:lineRule="auto"/>
        <w:ind w:left="567" w:hanging="425"/>
        <w:jc w:val="both"/>
        <w:rPr>
          <w:rStyle w:val="A20"/>
          <w:sz w:val="20"/>
          <w:szCs w:val="20"/>
        </w:rPr>
      </w:pPr>
      <w:r w:rsidRPr="007763EB">
        <w:rPr>
          <w:rStyle w:val="A20"/>
          <w:sz w:val="20"/>
          <w:szCs w:val="20"/>
        </w:rPr>
        <w:t>сотрудниками исследовательской лаборатории проведено генеральное опробование на обогатительной фабрике;</w:t>
      </w:r>
    </w:p>
    <w:p w14:paraId="05BAE023" w14:textId="010264E2" w:rsidR="007763EB" w:rsidRPr="007763EB" w:rsidRDefault="007763EB" w:rsidP="007763EB">
      <w:pPr>
        <w:pStyle w:val="aa"/>
        <w:numPr>
          <w:ilvl w:val="0"/>
          <w:numId w:val="16"/>
        </w:numPr>
        <w:spacing w:before="120" w:after="120" w:line="240" w:lineRule="auto"/>
        <w:ind w:left="567" w:hanging="425"/>
        <w:jc w:val="both"/>
        <w:rPr>
          <w:rStyle w:val="A20"/>
          <w:sz w:val="20"/>
          <w:szCs w:val="20"/>
        </w:rPr>
      </w:pPr>
      <w:r w:rsidRPr="007763EB">
        <w:rPr>
          <w:rStyle w:val="A20"/>
          <w:sz w:val="20"/>
          <w:szCs w:val="20"/>
        </w:rPr>
        <w:t xml:space="preserve">проведены заверочные испытания по разработанной технологии касситеритовой флотации в Пекинском Центральном Научно-Исследовательском Институте по Горному Делу и Металлургии (BGRIMM). Результаты исследований подтвердили эффективность разработанной технологии. В конце декабря заключен договор на техническое перевооружение обогатительной фабрики </w:t>
      </w:r>
      <w:r w:rsidR="00E451F6">
        <w:rPr>
          <w:rStyle w:val="A20"/>
          <w:sz w:val="20"/>
          <w:szCs w:val="20"/>
        </w:rPr>
        <w:t xml:space="preserve">производственного комплекса «Солнечный» </w:t>
      </w:r>
      <w:r w:rsidRPr="007763EB">
        <w:rPr>
          <w:rStyle w:val="A20"/>
          <w:sz w:val="20"/>
          <w:szCs w:val="20"/>
        </w:rPr>
        <w:t>с внедрением касситеритовой флотации.</w:t>
      </w:r>
    </w:p>
    <w:p w14:paraId="6D3556D5" w14:textId="53E4F23D" w:rsidR="007763EB" w:rsidRPr="007763EB" w:rsidRDefault="007763EB" w:rsidP="007763EB">
      <w:pPr>
        <w:shd w:val="clear" w:color="auto" w:fill="FFFFFF" w:themeFill="background1"/>
        <w:spacing w:before="120" w:after="120" w:line="240" w:lineRule="auto"/>
        <w:contextualSpacing/>
        <w:jc w:val="both"/>
        <w:rPr>
          <w:rFonts w:cstheme="minorHAnsi"/>
          <w:sz w:val="20"/>
          <w:szCs w:val="20"/>
        </w:rPr>
      </w:pPr>
      <w:r w:rsidRPr="007763EB">
        <w:rPr>
          <w:rFonts w:cstheme="minorHAnsi"/>
          <w:sz w:val="20"/>
          <w:szCs w:val="20"/>
        </w:rPr>
        <w:t>В 2025 году продолжились работы по реконструкции обогатительной фабрики</w:t>
      </w:r>
      <w:r w:rsidR="00E451F6">
        <w:rPr>
          <w:rFonts w:cstheme="minorHAnsi"/>
          <w:sz w:val="20"/>
          <w:szCs w:val="20"/>
        </w:rPr>
        <w:t xml:space="preserve"> производственного комплекса «Солнечный»</w:t>
      </w:r>
      <w:r w:rsidRPr="007763EB">
        <w:rPr>
          <w:rFonts w:cstheme="minorHAnsi"/>
          <w:sz w:val="20"/>
          <w:szCs w:val="20"/>
        </w:rPr>
        <w:t>:</w:t>
      </w:r>
    </w:p>
    <w:p w14:paraId="32512B75" w14:textId="77777777" w:rsidR="007763EB" w:rsidRPr="007763EB" w:rsidRDefault="007763EB" w:rsidP="007763EB">
      <w:pPr>
        <w:pStyle w:val="aa"/>
        <w:numPr>
          <w:ilvl w:val="0"/>
          <w:numId w:val="16"/>
        </w:numPr>
        <w:spacing w:before="120" w:after="120" w:line="240" w:lineRule="auto"/>
        <w:ind w:left="567"/>
        <w:jc w:val="both"/>
        <w:rPr>
          <w:rFonts w:cs="Times New Roman"/>
          <w:bCs/>
          <w:sz w:val="20"/>
          <w:szCs w:val="20"/>
        </w:rPr>
      </w:pPr>
      <w:r w:rsidRPr="007763EB">
        <w:rPr>
          <w:rFonts w:cs="Times New Roman"/>
          <w:sz w:val="20"/>
          <w:szCs w:val="20"/>
        </w:rPr>
        <w:t xml:space="preserve">проведен капитальный ремонт бункерного отделения. </w:t>
      </w:r>
      <w:r w:rsidRPr="007763EB">
        <w:rPr>
          <w:rFonts w:cs="Times New Roman"/>
          <w:bCs/>
          <w:sz w:val="20"/>
          <w:szCs w:val="20"/>
        </w:rPr>
        <w:t>Выполнили усиление несущих колонн здания с заменых кирпичных стен на стеновые панели, замену оконных и дверных блоков с усилением и ремонтов проемов. Проведена замена аварийной лестницы пожарного марша;</w:t>
      </w:r>
    </w:p>
    <w:p w14:paraId="6EFCE791" w14:textId="77777777" w:rsidR="007763EB" w:rsidRPr="007763EB" w:rsidRDefault="007763EB" w:rsidP="007763EB">
      <w:pPr>
        <w:pStyle w:val="aa"/>
        <w:numPr>
          <w:ilvl w:val="0"/>
          <w:numId w:val="16"/>
        </w:numPr>
        <w:spacing w:before="120" w:after="120" w:line="240" w:lineRule="auto"/>
        <w:ind w:left="567"/>
        <w:jc w:val="both"/>
        <w:rPr>
          <w:rFonts w:cs="Times New Roman"/>
          <w:bCs/>
          <w:sz w:val="20"/>
          <w:szCs w:val="20"/>
        </w:rPr>
      </w:pPr>
      <w:r w:rsidRPr="007763EB">
        <w:rPr>
          <w:rFonts w:cs="Times New Roman"/>
          <w:bCs/>
          <w:sz w:val="20"/>
          <w:szCs w:val="20"/>
        </w:rPr>
        <w:t>проведена модернизация технологического трубопровода на сгуститель СРЛ-1100. В</w:t>
      </w:r>
      <w:r w:rsidRPr="007763EB">
        <w:rPr>
          <w:rFonts w:cs="Times New Roman"/>
          <w:sz w:val="20"/>
          <w:szCs w:val="20"/>
        </w:rPr>
        <w:t>ыполнены работы по перетрассировке подводящих пульпу трубопроводов на эстакаде, выполнен монтаж опор и врезки во вновь установленный зумпф, устройство проходов трубопровода в здание;</w:t>
      </w:r>
    </w:p>
    <w:p w14:paraId="774C8B20" w14:textId="77777777" w:rsidR="007763EB" w:rsidRPr="007763EB" w:rsidRDefault="007763EB" w:rsidP="007763EB">
      <w:pPr>
        <w:pStyle w:val="aa"/>
        <w:numPr>
          <w:ilvl w:val="0"/>
          <w:numId w:val="16"/>
        </w:numPr>
        <w:spacing w:before="120" w:after="120" w:line="240" w:lineRule="auto"/>
        <w:ind w:left="567"/>
        <w:jc w:val="both"/>
        <w:rPr>
          <w:rFonts w:cs="Times New Roman"/>
          <w:bCs/>
          <w:sz w:val="20"/>
          <w:szCs w:val="20"/>
        </w:rPr>
      </w:pPr>
      <w:r w:rsidRPr="007763EB">
        <w:rPr>
          <w:rFonts w:cs="Times New Roman"/>
          <w:sz w:val="20"/>
          <w:szCs w:val="20"/>
        </w:rPr>
        <w:t xml:space="preserve">строительство </w:t>
      </w:r>
      <w:r w:rsidRPr="007763EB">
        <w:rPr>
          <w:rFonts w:cs="Times New Roman"/>
          <w:bCs/>
          <w:sz w:val="20"/>
          <w:szCs w:val="20"/>
        </w:rPr>
        <w:t xml:space="preserve">пристройки к станции затаривания фабрики. </w:t>
      </w:r>
      <w:r w:rsidRPr="007763EB">
        <w:rPr>
          <w:rFonts w:cs="Times New Roman"/>
          <w:sz w:val="20"/>
          <w:szCs w:val="20"/>
        </w:rPr>
        <w:t>Завершены работы по устройству буронабивных свай и бетонного основания пристройки, демонтаж проемов и монтаж металлоконструкций</w:t>
      </w:r>
      <w:r w:rsidRPr="007763EB">
        <w:rPr>
          <w:rFonts w:cs="Times New Roman"/>
          <w:bCs/>
          <w:sz w:val="20"/>
          <w:szCs w:val="20"/>
        </w:rPr>
        <w:t>;</w:t>
      </w:r>
    </w:p>
    <w:p w14:paraId="4E8248BB" w14:textId="77777777" w:rsidR="007763EB" w:rsidRPr="007763EB" w:rsidRDefault="007763EB" w:rsidP="007763EB">
      <w:pPr>
        <w:pStyle w:val="aa"/>
        <w:numPr>
          <w:ilvl w:val="0"/>
          <w:numId w:val="16"/>
        </w:numPr>
        <w:spacing w:before="120" w:after="120" w:line="240" w:lineRule="auto"/>
        <w:ind w:left="567"/>
        <w:jc w:val="both"/>
        <w:rPr>
          <w:rFonts w:cs="Times New Roman"/>
          <w:bCs/>
          <w:sz w:val="20"/>
          <w:szCs w:val="20"/>
        </w:rPr>
      </w:pPr>
      <w:r w:rsidRPr="007763EB">
        <w:rPr>
          <w:rFonts w:cs="Times New Roman"/>
          <w:bCs/>
          <w:sz w:val="20"/>
          <w:szCs w:val="20"/>
        </w:rPr>
        <w:t>замена оконных блоков в шламовом, сушильном, гравитационном и мельничном отделениях фабрики. Завершен</w:t>
      </w:r>
      <w:r w:rsidRPr="007763EB">
        <w:rPr>
          <w:rFonts w:cs="Times New Roman"/>
          <w:b/>
          <w:sz w:val="20"/>
          <w:szCs w:val="20"/>
        </w:rPr>
        <w:t xml:space="preserve"> </w:t>
      </w:r>
      <w:r w:rsidRPr="007763EB">
        <w:rPr>
          <w:rFonts w:cs="Times New Roman"/>
          <w:sz w:val="20"/>
          <w:szCs w:val="20"/>
        </w:rPr>
        <w:t>демонтаж и монтаж оконных блоков с отделкой откосов в объеме 340 м</w:t>
      </w:r>
      <w:r w:rsidRPr="007763EB">
        <w:rPr>
          <w:rFonts w:cs="Times New Roman"/>
          <w:sz w:val="20"/>
          <w:szCs w:val="20"/>
          <w:vertAlign w:val="superscript"/>
        </w:rPr>
        <w:t>2</w:t>
      </w:r>
      <w:r w:rsidRPr="007763EB">
        <w:rPr>
          <w:rFonts w:cs="Times New Roman"/>
          <w:sz w:val="20"/>
          <w:szCs w:val="20"/>
        </w:rPr>
        <w:t>, закладка кирпичом недействующих проемов</w:t>
      </w:r>
      <w:r w:rsidRPr="007763EB">
        <w:rPr>
          <w:rFonts w:cs="Times New Roman"/>
          <w:bCs/>
          <w:sz w:val="20"/>
          <w:szCs w:val="20"/>
        </w:rPr>
        <w:t>;</w:t>
      </w:r>
    </w:p>
    <w:p w14:paraId="772CFC61" w14:textId="112DFA96" w:rsidR="007763EB" w:rsidRPr="007763EB" w:rsidRDefault="007763EB" w:rsidP="007763EB">
      <w:pPr>
        <w:pStyle w:val="aa"/>
        <w:numPr>
          <w:ilvl w:val="0"/>
          <w:numId w:val="16"/>
        </w:numPr>
        <w:spacing w:before="120" w:after="120" w:line="240" w:lineRule="auto"/>
        <w:ind w:left="567"/>
        <w:jc w:val="both"/>
        <w:rPr>
          <w:rFonts w:cs="Times New Roman"/>
          <w:bCs/>
          <w:sz w:val="20"/>
          <w:szCs w:val="20"/>
        </w:rPr>
      </w:pPr>
      <w:r w:rsidRPr="007763EB">
        <w:rPr>
          <w:rFonts w:cs="Times New Roman"/>
          <w:bCs/>
          <w:sz w:val="20"/>
          <w:szCs w:val="20"/>
        </w:rPr>
        <w:t xml:space="preserve">осуществлены работы по благоустройству территорий. </w:t>
      </w:r>
      <w:r w:rsidRPr="007763EB">
        <w:rPr>
          <w:rFonts w:cs="Times New Roman"/>
          <w:sz w:val="20"/>
          <w:szCs w:val="20"/>
        </w:rPr>
        <w:t xml:space="preserve">Выполнено асфальтирование автомобильной дороги от поворота поселка Горный через мост </w:t>
      </w:r>
      <w:r w:rsidRPr="00A95F14">
        <w:rPr>
          <w:rFonts w:cs="Times New Roman"/>
          <w:sz w:val="20"/>
          <w:szCs w:val="20"/>
        </w:rPr>
        <w:t>р</w:t>
      </w:r>
      <w:r w:rsidR="0036595C" w:rsidRPr="00A95F14">
        <w:rPr>
          <w:rFonts w:cs="Times New Roman"/>
          <w:sz w:val="20"/>
          <w:szCs w:val="20"/>
        </w:rPr>
        <w:t>. Левая</w:t>
      </w:r>
      <w:r w:rsidRPr="00A95F14">
        <w:rPr>
          <w:rFonts w:cs="Times New Roman"/>
          <w:sz w:val="20"/>
          <w:szCs w:val="20"/>
        </w:rPr>
        <w:t xml:space="preserve"> Силинка</w:t>
      </w:r>
      <w:r w:rsidRPr="007763EB">
        <w:rPr>
          <w:rFonts w:cs="Times New Roman"/>
          <w:sz w:val="20"/>
          <w:szCs w:val="20"/>
        </w:rPr>
        <w:t xml:space="preserve"> длиной 2,2 км. Выполнено асфальтирование дороги вдоль склада готовой продукции и главного корпуса фабрики. </w:t>
      </w:r>
    </w:p>
    <w:p w14:paraId="13DB1C43" w14:textId="77777777" w:rsidR="007763EB" w:rsidRPr="007763EB" w:rsidRDefault="007763EB" w:rsidP="007763EB">
      <w:pPr>
        <w:shd w:val="clear" w:color="auto" w:fill="FFFFFF" w:themeFill="background1"/>
        <w:spacing w:before="120" w:after="120" w:line="240" w:lineRule="auto"/>
        <w:contextualSpacing/>
        <w:jc w:val="both"/>
        <w:rPr>
          <w:sz w:val="20"/>
          <w:szCs w:val="20"/>
        </w:rPr>
      </w:pPr>
      <w:r w:rsidRPr="007763EB">
        <w:rPr>
          <w:sz w:val="20"/>
          <w:szCs w:val="20"/>
        </w:rPr>
        <w:t>Также продолжились работы, направленные на модернизацию парка техники и оборудования. В рамках технического перевооружения в 2025 году было закуплено, поставлено и введено в эксплуатацию следующее оборудование:</w:t>
      </w:r>
    </w:p>
    <w:p w14:paraId="57D7F61A"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lastRenderedPageBreak/>
        <w:t>стол концентрационный однодечный 6</w:t>
      </w:r>
      <w:r w:rsidRPr="007763EB">
        <w:rPr>
          <w:sz w:val="20"/>
          <w:szCs w:val="20"/>
          <w:lang w:val="en-US"/>
        </w:rPr>
        <w:t>S</w:t>
      </w:r>
      <w:r w:rsidRPr="007763EB">
        <w:rPr>
          <w:sz w:val="20"/>
          <w:szCs w:val="20"/>
        </w:rPr>
        <w:t xml:space="preserve"> в количестве 10 единиц;</w:t>
      </w:r>
    </w:p>
    <w:p w14:paraId="13093364"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t>стол концентрационный трехдечный СКО-22 в количестве 2 единиц;</w:t>
      </w:r>
    </w:p>
    <w:p w14:paraId="6305450A"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t>гидроклассификатор ГК в количестве 2 единиц;</w:t>
      </w:r>
    </w:p>
    <w:p w14:paraId="5C3675EF"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t>флотационные машины пневматического типа в количестве 4 единиц;</w:t>
      </w:r>
    </w:p>
    <w:p w14:paraId="305741D8"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t xml:space="preserve">винтовые сепараторы </w:t>
      </w:r>
      <w:r w:rsidRPr="007763EB">
        <w:rPr>
          <w:sz w:val="20"/>
          <w:szCs w:val="20"/>
          <w:lang w:val="en-US"/>
        </w:rPr>
        <w:t>Multotec</w:t>
      </w:r>
      <w:r w:rsidRPr="007763EB">
        <w:rPr>
          <w:sz w:val="20"/>
          <w:szCs w:val="20"/>
        </w:rPr>
        <w:t xml:space="preserve"> в количестве 7 единиц;</w:t>
      </w:r>
    </w:p>
    <w:p w14:paraId="1E85C427"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t>высокочастотные грохота в количестве 5 единиц.</w:t>
      </w:r>
    </w:p>
    <w:p w14:paraId="0CC2C6FD" w14:textId="77777777" w:rsidR="007763EB" w:rsidRPr="007763EB" w:rsidRDefault="007763EB" w:rsidP="007763EB">
      <w:pPr>
        <w:numPr>
          <w:ilvl w:val="0"/>
          <w:numId w:val="17"/>
        </w:numPr>
        <w:spacing w:before="120" w:after="120" w:line="240" w:lineRule="auto"/>
        <w:ind w:left="567"/>
        <w:contextualSpacing/>
        <w:jc w:val="both"/>
        <w:rPr>
          <w:sz w:val="20"/>
          <w:szCs w:val="20"/>
        </w:rPr>
      </w:pPr>
      <w:r w:rsidRPr="007763EB">
        <w:rPr>
          <w:sz w:val="20"/>
          <w:szCs w:val="20"/>
        </w:rPr>
        <w:t>закуплены и установлены концентрационные столы Merta турецкого производства в количестве 2 единиц;</w:t>
      </w:r>
    </w:p>
    <w:p w14:paraId="2758A1F1" w14:textId="77777777" w:rsidR="007763EB" w:rsidRPr="007763EB" w:rsidRDefault="007763EB" w:rsidP="007763EB">
      <w:pPr>
        <w:spacing w:before="120" w:after="120" w:line="240" w:lineRule="auto"/>
        <w:ind w:left="360"/>
        <w:contextualSpacing/>
        <w:jc w:val="both"/>
        <w:rPr>
          <w:rFonts w:cstheme="minorHAnsi"/>
          <w:sz w:val="20"/>
          <w:szCs w:val="20"/>
        </w:rPr>
      </w:pPr>
    </w:p>
    <w:p w14:paraId="0E495FB7" w14:textId="77777777" w:rsidR="007763EB" w:rsidRPr="007763EB" w:rsidRDefault="007763EB" w:rsidP="007763EB">
      <w:pPr>
        <w:spacing w:before="120" w:after="120" w:line="240" w:lineRule="auto"/>
        <w:contextualSpacing/>
        <w:jc w:val="both"/>
        <w:rPr>
          <w:sz w:val="20"/>
          <w:szCs w:val="20"/>
        </w:rPr>
      </w:pPr>
      <w:r w:rsidRPr="007763EB">
        <w:rPr>
          <w:sz w:val="20"/>
          <w:szCs w:val="20"/>
        </w:rPr>
        <w:t>Объем инвестиций Акционерного общества «Оловянная рудная компания» в 2025 году составил 877 млн руб. без учета НДС. Планируемый объем инвестиций в 2026 году составляет 1 258 млн руб. без учета НДС.</w:t>
      </w:r>
    </w:p>
    <w:p w14:paraId="2FE995B2" w14:textId="77777777" w:rsidR="007763EB" w:rsidRPr="007763EB" w:rsidRDefault="007763EB" w:rsidP="007763EB">
      <w:pPr>
        <w:spacing w:before="120" w:after="120" w:line="240" w:lineRule="auto"/>
        <w:contextualSpacing/>
        <w:jc w:val="both"/>
        <w:rPr>
          <w:rStyle w:val="A20"/>
          <w:sz w:val="20"/>
          <w:szCs w:val="20"/>
        </w:rPr>
      </w:pPr>
      <w:r w:rsidRPr="007763EB">
        <w:rPr>
          <w:sz w:val="20"/>
          <w:szCs w:val="20"/>
        </w:rPr>
        <w:t>В части проектной и исследовательской деятельности в 2026 году планируется</w:t>
      </w:r>
      <w:r w:rsidRPr="007763EB">
        <w:rPr>
          <w:rStyle w:val="A20"/>
          <w:sz w:val="20"/>
          <w:szCs w:val="20"/>
        </w:rPr>
        <w:t>:</w:t>
      </w:r>
    </w:p>
    <w:p w14:paraId="2F209991" w14:textId="1AE87CB3"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 xml:space="preserve">ГЭО прогнозных ресурсов в хвостохранилище ключ </w:t>
      </w:r>
      <w:r w:rsidR="00C02BFB">
        <w:rPr>
          <w:sz w:val="20"/>
          <w:szCs w:val="20"/>
        </w:rPr>
        <w:t>«</w:t>
      </w:r>
      <w:r w:rsidRPr="007763EB">
        <w:rPr>
          <w:sz w:val="20"/>
          <w:szCs w:val="20"/>
        </w:rPr>
        <w:t>Долгий</w:t>
      </w:r>
      <w:r w:rsidR="00C02BFB">
        <w:rPr>
          <w:sz w:val="20"/>
          <w:szCs w:val="20"/>
        </w:rPr>
        <w:t>»</w:t>
      </w:r>
      <w:r w:rsidRPr="007763EB">
        <w:rPr>
          <w:sz w:val="20"/>
          <w:szCs w:val="20"/>
        </w:rPr>
        <w:t>;</w:t>
      </w:r>
    </w:p>
    <w:p w14:paraId="10B02998" w14:textId="251615F9"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 xml:space="preserve">разработка технологического регламента на переработку 600 </w:t>
      </w:r>
      <w:r w:rsidRPr="00870C60">
        <w:rPr>
          <w:sz w:val="20"/>
          <w:szCs w:val="20"/>
        </w:rPr>
        <w:t>тыс.</w:t>
      </w:r>
      <w:r w:rsidR="0073407D" w:rsidRPr="00A95F14">
        <w:rPr>
          <w:sz w:val="20"/>
          <w:szCs w:val="20"/>
        </w:rPr>
        <w:t xml:space="preserve"> </w:t>
      </w:r>
      <w:r w:rsidRPr="00870C60">
        <w:rPr>
          <w:sz w:val="20"/>
          <w:szCs w:val="20"/>
        </w:rPr>
        <w:t>т</w:t>
      </w:r>
      <w:r w:rsidRPr="007763EB">
        <w:rPr>
          <w:sz w:val="20"/>
          <w:szCs w:val="20"/>
        </w:rPr>
        <w:t xml:space="preserve"> руды в год;</w:t>
      </w:r>
    </w:p>
    <w:p w14:paraId="51385E7F" w14:textId="0393493C"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 xml:space="preserve">разработка проекта на увеличение производительности </w:t>
      </w:r>
      <w:r w:rsidR="0073407D">
        <w:rPr>
          <w:sz w:val="20"/>
          <w:szCs w:val="20"/>
        </w:rPr>
        <w:t>обогатительной фабрики</w:t>
      </w:r>
      <w:r w:rsidR="0073407D" w:rsidRPr="007763EB">
        <w:rPr>
          <w:sz w:val="20"/>
          <w:szCs w:val="20"/>
        </w:rPr>
        <w:t xml:space="preserve"> </w:t>
      </w:r>
      <w:r w:rsidRPr="007763EB">
        <w:rPr>
          <w:sz w:val="20"/>
          <w:szCs w:val="20"/>
        </w:rPr>
        <w:t>до 600 тыс. т в год;</w:t>
      </w:r>
    </w:p>
    <w:p w14:paraId="7A8E0367" w14:textId="77777777"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НИР «Оценка применимости деарсенизирующего обжига медных концентратов и снижения токсичности получаемых вазгонов»;</w:t>
      </w:r>
    </w:p>
    <w:p w14:paraId="35257B62" w14:textId="77777777"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НИР «Разработка технологии снижения токсичности возгонов мышьяка, полученных обжигом рудных концентратов»;</w:t>
      </w:r>
    </w:p>
    <w:p w14:paraId="79FB26E7" w14:textId="77777777"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разработка технологического процесса извлечения олова методом солевого и газообразного хлорирования;</w:t>
      </w:r>
    </w:p>
    <w:p w14:paraId="331076FC" w14:textId="77777777" w:rsidR="007763EB" w:rsidRPr="007763EB" w:rsidRDefault="007763EB" w:rsidP="007763EB">
      <w:pPr>
        <w:numPr>
          <w:ilvl w:val="0"/>
          <w:numId w:val="18"/>
        </w:numPr>
        <w:spacing w:before="120" w:after="120" w:line="240" w:lineRule="auto"/>
        <w:contextualSpacing/>
        <w:jc w:val="both"/>
        <w:rPr>
          <w:sz w:val="20"/>
          <w:szCs w:val="20"/>
        </w:rPr>
      </w:pPr>
      <w:r w:rsidRPr="007763EB">
        <w:rPr>
          <w:sz w:val="20"/>
          <w:szCs w:val="20"/>
        </w:rPr>
        <w:t>монтаж и запуск в работу опытно-промышленной установки касситеритовой флотации в шламовом корпусе.</w:t>
      </w:r>
    </w:p>
    <w:p w14:paraId="19B1802F" w14:textId="77777777" w:rsidR="007763EB" w:rsidRPr="007763EB" w:rsidRDefault="007763EB" w:rsidP="007763EB">
      <w:pPr>
        <w:spacing w:before="120" w:after="120" w:line="240" w:lineRule="auto"/>
        <w:contextualSpacing/>
        <w:jc w:val="both"/>
        <w:rPr>
          <w:sz w:val="20"/>
          <w:szCs w:val="20"/>
        </w:rPr>
      </w:pPr>
      <w:r w:rsidRPr="007763EB">
        <w:rPr>
          <w:sz w:val="20"/>
          <w:szCs w:val="20"/>
        </w:rPr>
        <w:t>Основные закупки техники и оборудования в рамках инвестиционной программы на 2026 год:</w:t>
      </w:r>
    </w:p>
    <w:tbl>
      <w:tblPr>
        <w:tblStyle w:val="2e"/>
        <w:tblW w:w="9493" w:type="dxa"/>
        <w:tblLook w:val="0600" w:firstRow="0" w:lastRow="0" w:firstColumn="0" w:lastColumn="0" w:noHBand="1" w:noVBand="1"/>
      </w:tblPr>
      <w:tblGrid>
        <w:gridCol w:w="1418"/>
        <w:gridCol w:w="2410"/>
        <w:gridCol w:w="5665"/>
      </w:tblGrid>
      <w:tr w:rsidR="007763EB" w:rsidRPr="007763EB" w14:paraId="332C1FD6" w14:textId="77777777" w:rsidTr="007C7B3B">
        <w:trPr>
          <w:trHeight w:val="289"/>
        </w:trPr>
        <w:tc>
          <w:tcPr>
            <w:tcW w:w="1418" w:type="dxa"/>
          </w:tcPr>
          <w:p w14:paraId="498F4E5C" w14:textId="77777777" w:rsidR="007763EB" w:rsidRPr="007763EB" w:rsidRDefault="007763EB" w:rsidP="007C7B3B">
            <w:pPr>
              <w:spacing w:before="120" w:after="120"/>
              <w:contextualSpacing/>
              <w:jc w:val="both"/>
              <w:rPr>
                <w:bCs/>
                <w:sz w:val="20"/>
                <w:szCs w:val="20"/>
              </w:rPr>
            </w:pPr>
            <w:r w:rsidRPr="007763EB">
              <w:rPr>
                <w:bCs/>
                <w:sz w:val="20"/>
                <w:szCs w:val="20"/>
              </w:rPr>
              <w:t>Солнечный</w:t>
            </w:r>
          </w:p>
        </w:tc>
        <w:tc>
          <w:tcPr>
            <w:tcW w:w="2410" w:type="dxa"/>
          </w:tcPr>
          <w:p w14:paraId="19BDFD9C" w14:textId="77777777" w:rsidR="007763EB" w:rsidRPr="007763EB" w:rsidRDefault="007763EB" w:rsidP="007C7B3B">
            <w:pPr>
              <w:spacing w:before="120" w:after="120"/>
              <w:contextualSpacing/>
              <w:jc w:val="both"/>
              <w:rPr>
                <w:bCs/>
                <w:sz w:val="20"/>
                <w:szCs w:val="20"/>
              </w:rPr>
            </w:pPr>
            <w:r w:rsidRPr="007763EB">
              <w:rPr>
                <w:bCs/>
                <w:sz w:val="20"/>
                <w:szCs w:val="20"/>
              </w:rPr>
              <w:t>Модернизация объекта переработки руды</w:t>
            </w:r>
          </w:p>
        </w:tc>
        <w:tc>
          <w:tcPr>
            <w:tcW w:w="5665" w:type="dxa"/>
          </w:tcPr>
          <w:p w14:paraId="28B70983" w14:textId="77777777" w:rsidR="007763EB" w:rsidRPr="007763EB" w:rsidRDefault="007763EB" w:rsidP="007C7B3B">
            <w:pPr>
              <w:spacing w:before="120" w:after="120"/>
              <w:contextualSpacing/>
              <w:jc w:val="both"/>
              <w:rPr>
                <w:sz w:val="20"/>
                <w:szCs w:val="20"/>
              </w:rPr>
            </w:pPr>
            <w:r w:rsidRPr="007763EB">
              <w:rPr>
                <w:sz w:val="20"/>
                <w:szCs w:val="20"/>
              </w:rPr>
              <w:t>Поставка воронки перегрузочной для реализации проекта ИВВД;</w:t>
            </w:r>
          </w:p>
          <w:p w14:paraId="10F4B724" w14:textId="77777777" w:rsidR="007763EB" w:rsidRPr="007763EB" w:rsidRDefault="007763EB" w:rsidP="007C7B3B">
            <w:pPr>
              <w:spacing w:before="120" w:after="120"/>
              <w:contextualSpacing/>
              <w:jc w:val="both"/>
              <w:rPr>
                <w:sz w:val="20"/>
                <w:szCs w:val="20"/>
              </w:rPr>
            </w:pPr>
            <w:r w:rsidRPr="007763EB">
              <w:rPr>
                <w:sz w:val="20"/>
                <w:szCs w:val="20"/>
              </w:rPr>
              <w:t>Поставка двух конвейеров ленточных для реализации проекта ИВВД;</w:t>
            </w:r>
          </w:p>
          <w:p w14:paraId="17229DAC" w14:textId="77777777" w:rsidR="007763EB" w:rsidRPr="007763EB" w:rsidRDefault="007763EB" w:rsidP="007C7B3B">
            <w:pPr>
              <w:spacing w:before="120" w:after="120"/>
              <w:contextualSpacing/>
              <w:jc w:val="both"/>
              <w:rPr>
                <w:sz w:val="20"/>
                <w:szCs w:val="20"/>
              </w:rPr>
            </w:pPr>
            <w:r w:rsidRPr="007763EB">
              <w:rPr>
                <w:sz w:val="20"/>
                <w:szCs w:val="20"/>
              </w:rPr>
              <w:t>Закупка и запуск в работу 6 единиц концентрационных столов - позволит расширить фронт гравитации и разгрузить перегруженные циклы обогащения;</w:t>
            </w:r>
          </w:p>
          <w:p w14:paraId="26078ECD" w14:textId="77777777" w:rsidR="007763EB" w:rsidRPr="007763EB" w:rsidRDefault="007763EB" w:rsidP="007C7B3B">
            <w:pPr>
              <w:spacing w:before="120" w:after="120"/>
              <w:contextualSpacing/>
              <w:jc w:val="both"/>
              <w:rPr>
                <w:sz w:val="20"/>
                <w:szCs w:val="20"/>
              </w:rPr>
            </w:pPr>
            <w:r w:rsidRPr="007763EB">
              <w:rPr>
                <w:sz w:val="20"/>
                <w:szCs w:val="20"/>
              </w:rPr>
              <w:t>Поставка роликовых транспортеров РТ 1200-13600-400 в количестве 2 единиц;</w:t>
            </w:r>
          </w:p>
          <w:p w14:paraId="0AFE149C" w14:textId="77777777" w:rsidR="007763EB" w:rsidRPr="007763EB" w:rsidRDefault="007763EB" w:rsidP="007C7B3B">
            <w:pPr>
              <w:spacing w:before="120" w:after="120"/>
              <w:contextualSpacing/>
              <w:jc w:val="both"/>
              <w:rPr>
                <w:sz w:val="20"/>
                <w:szCs w:val="20"/>
              </w:rPr>
            </w:pPr>
            <w:r w:rsidRPr="007763EB">
              <w:rPr>
                <w:sz w:val="20"/>
                <w:szCs w:val="20"/>
              </w:rPr>
              <w:t>Закупка и запуск в работу автомобильных весов с пределом взвешивания 100 тонн.</w:t>
            </w:r>
          </w:p>
          <w:p w14:paraId="506958BF" w14:textId="77777777" w:rsidR="007763EB" w:rsidRPr="007763EB" w:rsidRDefault="007763EB" w:rsidP="007C7B3B">
            <w:pPr>
              <w:spacing w:before="120" w:after="120"/>
              <w:contextualSpacing/>
              <w:jc w:val="both"/>
              <w:rPr>
                <w:sz w:val="20"/>
                <w:szCs w:val="20"/>
              </w:rPr>
            </w:pPr>
            <w:r w:rsidRPr="007763EB">
              <w:rPr>
                <w:sz w:val="20"/>
                <w:szCs w:val="20"/>
              </w:rPr>
              <w:t>Закупка ленточного оловянного фильтра в количестве 1 единицы.</w:t>
            </w:r>
          </w:p>
          <w:p w14:paraId="747E7A70" w14:textId="77777777" w:rsidR="007763EB" w:rsidRPr="007763EB" w:rsidRDefault="007763EB" w:rsidP="007C7B3B">
            <w:pPr>
              <w:spacing w:before="120" w:after="120"/>
              <w:contextualSpacing/>
              <w:jc w:val="both"/>
              <w:rPr>
                <w:sz w:val="20"/>
                <w:szCs w:val="20"/>
              </w:rPr>
            </w:pPr>
            <w:r w:rsidRPr="007763EB">
              <w:rPr>
                <w:sz w:val="20"/>
                <w:szCs w:val="20"/>
              </w:rPr>
              <w:t>Закупка керамического медного фильтра в количестве 1 единицы.</w:t>
            </w:r>
          </w:p>
        </w:tc>
      </w:tr>
    </w:tbl>
    <w:p w14:paraId="3ECE260A" w14:textId="77777777" w:rsidR="007763EB" w:rsidRPr="002B3848" w:rsidRDefault="007763EB" w:rsidP="007763EB">
      <w:pPr>
        <w:spacing w:before="120" w:after="120" w:line="240" w:lineRule="auto"/>
        <w:contextualSpacing/>
        <w:jc w:val="both"/>
        <w:rPr>
          <w:sz w:val="20"/>
          <w:szCs w:val="20"/>
        </w:rPr>
      </w:pPr>
    </w:p>
    <w:p w14:paraId="486A7287" w14:textId="4E6B9A07" w:rsidR="002B3848" w:rsidRPr="002B3848" w:rsidRDefault="002B3848" w:rsidP="002B3848">
      <w:pPr>
        <w:pStyle w:val="4"/>
        <w:spacing w:before="120" w:after="120" w:line="240" w:lineRule="auto"/>
        <w:contextualSpacing/>
        <w:jc w:val="both"/>
        <w:rPr>
          <w:rFonts w:asciiTheme="minorHAnsi" w:hAnsiTheme="minorHAnsi"/>
          <w:sz w:val="20"/>
          <w:szCs w:val="20"/>
        </w:rPr>
      </w:pPr>
      <w:r w:rsidRPr="002B3848">
        <w:rPr>
          <w:rFonts w:asciiTheme="minorHAnsi" w:hAnsiTheme="minorHAnsi"/>
          <w:sz w:val="20"/>
          <w:szCs w:val="20"/>
        </w:rPr>
        <w:t xml:space="preserve">Производственный комплекс </w:t>
      </w:r>
      <w:r w:rsidR="0073407D">
        <w:rPr>
          <w:rFonts w:asciiTheme="minorHAnsi" w:hAnsiTheme="minorHAnsi"/>
          <w:sz w:val="20"/>
          <w:szCs w:val="20"/>
        </w:rPr>
        <w:t>«</w:t>
      </w:r>
      <w:r w:rsidRPr="002B3848">
        <w:rPr>
          <w:rFonts w:asciiTheme="minorHAnsi" w:hAnsiTheme="minorHAnsi"/>
          <w:sz w:val="20"/>
          <w:szCs w:val="20"/>
        </w:rPr>
        <w:t>Правоурмийский</w:t>
      </w:r>
      <w:r w:rsidR="0073407D">
        <w:rPr>
          <w:rFonts w:asciiTheme="minorHAnsi" w:hAnsiTheme="minorHAnsi"/>
          <w:sz w:val="20"/>
          <w:szCs w:val="20"/>
        </w:rPr>
        <w:t>»</w:t>
      </w:r>
    </w:p>
    <w:p w14:paraId="36B88121" w14:textId="77777777" w:rsidR="002B3848" w:rsidRPr="002B3848" w:rsidRDefault="002B3848" w:rsidP="002B3848">
      <w:pPr>
        <w:spacing w:line="240" w:lineRule="auto"/>
        <w:contextualSpacing/>
        <w:jc w:val="both"/>
        <w:rPr>
          <w:sz w:val="20"/>
          <w:szCs w:val="20"/>
        </w:rPr>
      </w:pPr>
      <w:r w:rsidRPr="002B3848">
        <w:rPr>
          <w:sz w:val="20"/>
          <w:szCs w:val="20"/>
        </w:rPr>
        <w:t xml:space="preserve">В 2025 году продолжились работы по строительству объектов инфраструктуры - автомобильной дороги между железнодорожной станцией Сулук и производственным комплексом, логистической базы на станции Сулук. На логистической базе на станции Сулук были выполнены работы по строительству противопожарных систем: </w:t>
      </w:r>
    </w:p>
    <w:p w14:paraId="5F3EB1E4" w14:textId="77777777" w:rsidR="002B3848" w:rsidRPr="002B3848" w:rsidRDefault="002B3848" w:rsidP="002B3848">
      <w:pPr>
        <w:pStyle w:val="aa"/>
        <w:numPr>
          <w:ilvl w:val="0"/>
          <w:numId w:val="19"/>
        </w:numPr>
        <w:spacing w:before="120" w:after="120" w:line="240" w:lineRule="auto"/>
        <w:ind w:left="567"/>
        <w:jc w:val="both"/>
        <w:rPr>
          <w:sz w:val="20"/>
          <w:szCs w:val="20"/>
        </w:rPr>
      </w:pPr>
      <w:r w:rsidRPr="002B3848">
        <w:rPr>
          <w:sz w:val="20"/>
          <w:szCs w:val="20"/>
        </w:rPr>
        <w:t>строительство подобъекта «лафетный ствол»;</w:t>
      </w:r>
    </w:p>
    <w:p w14:paraId="033B6F0B" w14:textId="77777777" w:rsidR="002B3848" w:rsidRPr="002B3848" w:rsidRDefault="002B3848" w:rsidP="002B3848">
      <w:pPr>
        <w:pStyle w:val="aa"/>
        <w:numPr>
          <w:ilvl w:val="0"/>
          <w:numId w:val="19"/>
        </w:numPr>
        <w:spacing w:before="120" w:after="120" w:line="240" w:lineRule="auto"/>
        <w:ind w:left="567"/>
        <w:jc w:val="both"/>
        <w:rPr>
          <w:sz w:val="20"/>
          <w:szCs w:val="20"/>
        </w:rPr>
      </w:pPr>
      <w:r w:rsidRPr="002B3848">
        <w:rPr>
          <w:sz w:val="20"/>
          <w:szCs w:val="20"/>
        </w:rPr>
        <w:t>устройство сетей пожаротушения (пенопровод) к резервуарам и эстакаде слива дизельного топлива;</w:t>
      </w:r>
    </w:p>
    <w:p w14:paraId="1A1FAC1A" w14:textId="77777777" w:rsidR="002B3848" w:rsidRPr="002B3848" w:rsidRDefault="002B3848" w:rsidP="002B3848">
      <w:pPr>
        <w:pStyle w:val="aa"/>
        <w:numPr>
          <w:ilvl w:val="0"/>
          <w:numId w:val="19"/>
        </w:numPr>
        <w:spacing w:before="120" w:after="120" w:line="240" w:lineRule="auto"/>
        <w:ind w:left="567"/>
        <w:jc w:val="both"/>
        <w:rPr>
          <w:sz w:val="20"/>
          <w:szCs w:val="20"/>
        </w:rPr>
      </w:pPr>
      <w:r w:rsidRPr="002B3848">
        <w:rPr>
          <w:sz w:val="20"/>
          <w:szCs w:val="20"/>
        </w:rPr>
        <w:t>устройство системы пожарной сигнализации объекта, включая поставку оборудования, монтаж, пуско-наладку и комплексные испытания.</w:t>
      </w:r>
    </w:p>
    <w:p w14:paraId="4C1A1047" w14:textId="77777777" w:rsidR="002B3848" w:rsidRPr="002B3848" w:rsidRDefault="002B3848" w:rsidP="002B3848">
      <w:pPr>
        <w:spacing w:line="240" w:lineRule="auto"/>
        <w:contextualSpacing/>
        <w:jc w:val="both"/>
        <w:rPr>
          <w:sz w:val="20"/>
          <w:szCs w:val="20"/>
        </w:rPr>
      </w:pPr>
      <w:r w:rsidRPr="002B3848">
        <w:rPr>
          <w:sz w:val="20"/>
          <w:szCs w:val="20"/>
        </w:rPr>
        <w:t>Также на объекте были проведены строительные работы по электроснабжению, освещению и автоматизации:</w:t>
      </w:r>
    </w:p>
    <w:p w14:paraId="1EEF526E" w14:textId="77777777" w:rsidR="002B3848" w:rsidRPr="002B3848" w:rsidRDefault="002B3848" w:rsidP="002B3848">
      <w:pPr>
        <w:pStyle w:val="aa"/>
        <w:numPr>
          <w:ilvl w:val="0"/>
          <w:numId w:val="20"/>
        </w:numPr>
        <w:spacing w:before="120" w:after="120" w:line="240" w:lineRule="auto"/>
        <w:ind w:left="567"/>
        <w:jc w:val="both"/>
        <w:rPr>
          <w:sz w:val="20"/>
          <w:szCs w:val="20"/>
        </w:rPr>
      </w:pPr>
      <w:r w:rsidRPr="002B3848">
        <w:rPr>
          <w:sz w:val="20"/>
          <w:szCs w:val="20"/>
        </w:rPr>
        <w:t>строительство подобъектов «мачта освещения с молниеприемником»;</w:t>
      </w:r>
    </w:p>
    <w:p w14:paraId="5E3A093F" w14:textId="77777777" w:rsidR="002B3848" w:rsidRPr="002B3848" w:rsidRDefault="002B3848" w:rsidP="002B3848">
      <w:pPr>
        <w:pStyle w:val="aa"/>
        <w:numPr>
          <w:ilvl w:val="0"/>
          <w:numId w:val="20"/>
        </w:numPr>
        <w:spacing w:before="120" w:after="120" w:line="240" w:lineRule="auto"/>
        <w:ind w:left="567"/>
        <w:jc w:val="both"/>
        <w:rPr>
          <w:sz w:val="20"/>
          <w:szCs w:val="20"/>
        </w:rPr>
      </w:pPr>
      <w:r w:rsidRPr="002B3848">
        <w:rPr>
          <w:sz w:val="20"/>
          <w:szCs w:val="20"/>
        </w:rPr>
        <w:t>устройство сетей наружного освещения территории базы, включая поставку оборудования, монтаж, пуско-наладку и проведение комплексных испытаний;</w:t>
      </w:r>
    </w:p>
    <w:p w14:paraId="73819412" w14:textId="77777777" w:rsidR="002B3848" w:rsidRPr="002B3848" w:rsidRDefault="002B3848" w:rsidP="002B3848">
      <w:pPr>
        <w:pStyle w:val="aa"/>
        <w:numPr>
          <w:ilvl w:val="0"/>
          <w:numId w:val="20"/>
        </w:numPr>
        <w:spacing w:before="120" w:after="120" w:line="240" w:lineRule="auto"/>
        <w:ind w:left="567"/>
        <w:jc w:val="both"/>
        <w:rPr>
          <w:sz w:val="20"/>
          <w:szCs w:val="20"/>
        </w:rPr>
      </w:pPr>
      <w:r w:rsidRPr="002B3848">
        <w:rPr>
          <w:sz w:val="20"/>
          <w:szCs w:val="20"/>
        </w:rPr>
        <w:t>устройство электроснабжения и заземления подобъектов, зданий и сооружений базы;</w:t>
      </w:r>
    </w:p>
    <w:p w14:paraId="4D1A5CBE" w14:textId="77777777" w:rsidR="002B3848" w:rsidRPr="002B3848" w:rsidRDefault="002B3848" w:rsidP="002B3848">
      <w:pPr>
        <w:pStyle w:val="aa"/>
        <w:numPr>
          <w:ilvl w:val="0"/>
          <w:numId w:val="20"/>
        </w:numPr>
        <w:spacing w:before="120" w:after="120" w:line="240" w:lineRule="auto"/>
        <w:ind w:left="567"/>
        <w:jc w:val="both"/>
        <w:rPr>
          <w:sz w:val="20"/>
          <w:szCs w:val="20"/>
        </w:rPr>
      </w:pPr>
      <w:r w:rsidRPr="002B3848">
        <w:rPr>
          <w:sz w:val="20"/>
          <w:szCs w:val="20"/>
        </w:rPr>
        <w:t>устройство системы автоматического управления технологическими процессами расходного склада нефтепродуктов;</w:t>
      </w:r>
    </w:p>
    <w:p w14:paraId="0764B593" w14:textId="77777777" w:rsidR="002B3848" w:rsidRPr="002B3848" w:rsidRDefault="002B3848" w:rsidP="002B3848">
      <w:pPr>
        <w:pStyle w:val="aa"/>
        <w:numPr>
          <w:ilvl w:val="0"/>
          <w:numId w:val="20"/>
        </w:numPr>
        <w:spacing w:before="120" w:after="120" w:line="240" w:lineRule="auto"/>
        <w:ind w:left="567"/>
        <w:jc w:val="both"/>
        <w:rPr>
          <w:sz w:val="20"/>
          <w:szCs w:val="20"/>
        </w:rPr>
      </w:pPr>
      <w:r w:rsidRPr="002B3848">
        <w:rPr>
          <w:sz w:val="20"/>
          <w:szCs w:val="20"/>
        </w:rPr>
        <w:t>устройство системы охранного видеонаблюдения территории базы.</w:t>
      </w:r>
    </w:p>
    <w:p w14:paraId="3D9685FE" w14:textId="77777777" w:rsidR="002B3848" w:rsidRPr="002B3848" w:rsidRDefault="002B3848" w:rsidP="002B3848">
      <w:pPr>
        <w:shd w:val="clear" w:color="auto" w:fill="FFFFFF" w:themeFill="background1"/>
        <w:spacing w:line="240" w:lineRule="auto"/>
        <w:contextualSpacing/>
        <w:jc w:val="both"/>
        <w:rPr>
          <w:rFonts w:cstheme="minorHAnsi"/>
          <w:sz w:val="20"/>
          <w:szCs w:val="20"/>
        </w:rPr>
      </w:pPr>
      <w:r w:rsidRPr="002B3848">
        <w:rPr>
          <w:rFonts w:cstheme="minorHAnsi"/>
          <w:sz w:val="20"/>
          <w:szCs w:val="20"/>
        </w:rPr>
        <w:lastRenderedPageBreak/>
        <w:t>В 2025 году продолжились работы по модернизации общехозяйственных объектов:</w:t>
      </w:r>
    </w:p>
    <w:p w14:paraId="529F46F3" w14:textId="77777777" w:rsidR="002B3848" w:rsidRPr="002B3848" w:rsidRDefault="002B3848" w:rsidP="002B3848">
      <w:pPr>
        <w:pStyle w:val="aa"/>
        <w:numPr>
          <w:ilvl w:val="0"/>
          <w:numId w:val="22"/>
        </w:numPr>
        <w:shd w:val="clear" w:color="auto" w:fill="FFFFFF" w:themeFill="background1"/>
        <w:spacing w:before="120" w:after="120" w:line="240" w:lineRule="auto"/>
        <w:ind w:left="567"/>
        <w:jc w:val="both"/>
        <w:rPr>
          <w:rFonts w:cstheme="minorHAnsi"/>
          <w:sz w:val="20"/>
          <w:szCs w:val="20"/>
        </w:rPr>
      </w:pPr>
      <w:r w:rsidRPr="002B3848">
        <w:rPr>
          <w:rFonts w:cstheme="minorHAnsi"/>
          <w:sz w:val="20"/>
          <w:szCs w:val="20"/>
        </w:rPr>
        <w:t>был проведен капитальный ремонт домов для размещения работников предприятия. Выполнены работы по перепланировке помещений с последующей внутренней отделкой, монтажом инженерных систем, а также заменой дверных и оконных блоков.</w:t>
      </w:r>
    </w:p>
    <w:p w14:paraId="4371C4C6" w14:textId="77777777" w:rsidR="002B3848" w:rsidRPr="002B3848" w:rsidRDefault="002B3848" w:rsidP="002B3848">
      <w:pPr>
        <w:spacing w:line="240" w:lineRule="auto"/>
        <w:contextualSpacing/>
        <w:jc w:val="both"/>
        <w:rPr>
          <w:sz w:val="20"/>
          <w:szCs w:val="20"/>
        </w:rPr>
      </w:pPr>
      <w:r w:rsidRPr="002B3848">
        <w:rPr>
          <w:sz w:val="20"/>
          <w:szCs w:val="20"/>
        </w:rPr>
        <w:t>Кроме того, продолжались работы, направленные на модернизацию парка техники и оборудования. В рамках технического перевооружения в 2025 году было закуплено, поставлено и введено в эксплуатацию:</w:t>
      </w:r>
    </w:p>
    <w:p w14:paraId="7E96BA5D" w14:textId="77777777" w:rsidR="002B3848" w:rsidRPr="002B3848" w:rsidRDefault="002B3848" w:rsidP="002B3848">
      <w:pPr>
        <w:pStyle w:val="aa"/>
        <w:numPr>
          <w:ilvl w:val="0"/>
          <w:numId w:val="21"/>
        </w:numPr>
        <w:spacing w:before="120" w:after="120" w:line="240" w:lineRule="auto"/>
        <w:ind w:left="567"/>
        <w:jc w:val="both"/>
        <w:rPr>
          <w:sz w:val="20"/>
          <w:szCs w:val="20"/>
        </w:rPr>
      </w:pPr>
      <w:r w:rsidRPr="002B3848">
        <w:rPr>
          <w:sz w:val="20"/>
          <w:szCs w:val="20"/>
        </w:rPr>
        <w:t>гидравлическая проходческая буровая установка UGH UDD271;</w:t>
      </w:r>
    </w:p>
    <w:p w14:paraId="77788B33" w14:textId="77777777" w:rsidR="002B3848" w:rsidRPr="002B3848" w:rsidRDefault="002B3848" w:rsidP="002B3848">
      <w:pPr>
        <w:pStyle w:val="aa"/>
        <w:numPr>
          <w:ilvl w:val="0"/>
          <w:numId w:val="21"/>
        </w:numPr>
        <w:spacing w:before="120" w:after="120" w:line="240" w:lineRule="auto"/>
        <w:ind w:left="567"/>
        <w:jc w:val="both"/>
        <w:rPr>
          <w:sz w:val="20"/>
          <w:szCs w:val="20"/>
        </w:rPr>
      </w:pPr>
      <w:r w:rsidRPr="002B3848">
        <w:rPr>
          <w:sz w:val="20"/>
          <w:szCs w:val="20"/>
        </w:rPr>
        <w:t>станок эксплуатационно-разведочного бурения RD-9.</w:t>
      </w:r>
    </w:p>
    <w:p w14:paraId="668128D3" w14:textId="77777777" w:rsidR="002B3848" w:rsidRPr="002B3848" w:rsidRDefault="002B3848" w:rsidP="002B3848">
      <w:pPr>
        <w:spacing w:line="240" w:lineRule="auto"/>
        <w:contextualSpacing/>
        <w:jc w:val="both"/>
        <w:rPr>
          <w:sz w:val="20"/>
          <w:szCs w:val="20"/>
        </w:rPr>
      </w:pPr>
      <w:r w:rsidRPr="002B3848">
        <w:rPr>
          <w:sz w:val="20"/>
          <w:szCs w:val="20"/>
        </w:rPr>
        <w:t xml:space="preserve">Оборудование успешно интегрировано в технологический процесс, что подтверждено актами ввода в эксплуатацию и положительными заключениями по результатам промышленной эксплуатации. </w:t>
      </w:r>
    </w:p>
    <w:p w14:paraId="040805E4" w14:textId="77777777" w:rsidR="002B3848" w:rsidRPr="002B3848" w:rsidRDefault="002B3848" w:rsidP="002B3848">
      <w:pPr>
        <w:spacing w:line="240" w:lineRule="auto"/>
        <w:contextualSpacing/>
        <w:jc w:val="both"/>
        <w:rPr>
          <w:sz w:val="20"/>
          <w:szCs w:val="20"/>
        </w:rPr>
      </w:pPr>
      <w:r w:rsidRPr="002B3848">
        <w:rPr>
          <w:sz w:val="20"/>
          <w:szCs w:val="20"/>
        </w:rPr>
        <w:t>В части проектной деятельности в 2025 году был разработан и утвержден проект технического перевооружения рудника «Вентиляция подземного рудника с установкой системы подогрева воздуха для ГВУ». Проектная документация прошла все необходимые экспертизы и готова к реализации в последующие периоды.</w:t>
      </w:r>
    </w:p>
    <w:p w14:paraId="42D6AA22" w14:textId="77777777" w:rsidR="002B3848" w:rsidRPr="002B3848" w:rsidRDefault="002B3848" w:rsidP="002B3848">
      <w:pPr>
        <w:spacing w:line="240" w:lineRule="auto"/>
        <w:contextualSpacing/>
        <w:jc w:val="both"/>
        <w:rPr>
          <w:sz w:val="20"/>
          <w:szCs w:val="20"/>
        </w:rPr>
      </w:pPr>
      <w:r w:rsidRPr="002B3848">
        <w:rPr>
          <w:sz w:val="20"/>
          <w:szCs w:val="20"/>
        </w:rPr>
        <w:t>Разработан и утвержден технический проект отработки запасов Правоурмийского оловорудного месторождения подземным способом, на основании которого увеличивается проектная мощность рудника «Правоурмийский».</w:t>
      </w:r>
    </w:p>
    <w:p w14:paraId="4049BDEE" w14:textId="77777777" w:rsidR="002B3848" w:rsidRPr="002B3848" w:rsidRDefault="002B3848" w:rsidP="002B3848">
      <w:pPr>
        <w:spacing w:line="240" w:lineRule="auto"/>
        <w:contextualSpacing/>
        <w:jc w:val="both"/>
        <w:rPr>
          <w:sz w:val="20"/>
          <w:szCs w:val="20"/>
        </w:rPr>
      </w:pPr>
      <w:r w:rsidRPr="002B3848">
        <w:rPr>
          <w:sz w:val="20"/>
          <w:szCs w:val="20"/>
        </w:rPr>
        <w:t>Разработан и утвержден Проект противопожарной защиты горных выработок рудника «Правоурмийский». В рамках противопожарной защиты горных выработок за отчетный год было смонтировано 5240 м. пожарно-оросительного трубопровода.</w:t>
      </w:r>
    </w:p>
    <w:p w14:paraId="68083CA8" w14:textId="77777777" w:rsidR="002B3848" w:rsidRPr="002B3848" w:rsidRDefault="002B3848" w:rsidP="002B3848">
      <w:pPr>
        <w:spacing w:line="240" w:lineRule="auto"/>
        <w:contextualSpacing/>
        <w:jc w:val="both"/>
        <w:rPr>
          <w:sz w:val="20"/>
          <w:szCs w:val="20"/>
        </w:rPr>
      </w:pPr>
      <w:r w:rsidRPr="002B3848">
        <w:rPr>
          <w:sz w:val="20"/>
          <w:szCs w:val="20"/>
          <w:shd w:val="clear" w:color="auto" w:fill="FFFFFF"/>
        </w:rPr>
        <w:t xml:space="preserve">ООО «Правоурмийское» продолжило реализацию инвестиционных проектов по модернизации производства на обогатительной фабрике. </w:t>
      </w:r>
      <w:r w:rsidRPr="002B3848">
        <w:rPr>
          <w:sz w:val="20"/>
          <w:szCs w:val="20"/>
        </w:rPr>
        <w:t>В 2025 году была успешно реализована программа оснащения обогатительной фабрики, направленная на повышение эффективности и извлечения. Все единицы оборудования поставлены, смонтированы и введены в промышленную эксплуатацию.</w:t>
      </w:r>
    </w:p>
    <w:p w14:paraId="1F0BFA23" w14:textId="77777777" w:rsidR="002B3848" w:rsidRPr="002B3848" w:rsidRDefault="002B3848" w:rsidP="002B3848">
      <w:pPr>
        <w:spacing w:line="240" w:lineRule="auto"/>
        <w:contextualSpacing/>
        <w:jc w:val="both"/>
        <w:rPr>
          <w:sz w:val="20"/>
          <w:szCs w:val="20"/>
        </w:rPr>
      </w:pPr>
    </w:p>
    <w:tbl>
      <w:tblPr>
        <w:tblStyle w:val="a8"/>
        <w:tblW w:w="0" w:type="auto"/>
        <w:tblLook w:val="04A0" w:firstRow="1" w:lastRow="0" w:firstColumn="1" w:lastColumn="0" w:noHBand="0" w:noVBand="1"/>
      </w:tblPr>
      <w:tblGrid>
        <w:gridCol w:w="576"/>
        <w:gridCol w:w="2833"/>
        <w:gridCol w:w="839"/>
        <w:gridCol w:w="5097"/>
      </w:tblGrid>
      <w:tr w:rsidR="002B3848" w:rsidRPr="002B3848" w14:paraId="6E0CE46D" w14:textId="77777777" w:rsidTr="007C7B3B">
        <w:tc>
          <w:tcPr>
            <w:tcW w:w="576" w:type="dxa"/>
            <w:shd w:val="clear" w:color="auto" w:fill="D9D9D9" w:themeFill="background1" w:themeFillShade="D9"/>
            <w:vAlign w:val="center"/>
          </w:tcPr>
          <w:p w14:paraId="2987C2EB" w14:textId="77777777" w:rsidR="002B3848" w:rsidRPr="002B3848" w:rsidRDefault="002B3848" w:rsidP="007C7B3B">
            <w:pPr>
              <w:contextualSpacing/>
              <w:jc w:val="both"/>
              <w:rPr>
                <w:b/>
                <w:sz w:val="20"/>
                <w:szCs w:val="20"/>
              </w:rPr>
            </w:pPr>
            <w:bookmarkStart w:id="8" w:name="_Hlk221778174"/>
            <w:r w:rsidRPr="002B3848">
              <w:rPr>
                <w:b/>
                <w:sz w:val="20"/>
                <w:szCs w:val="20"/>
              </w:rPr>
              <w:t>№ п/п</w:t>
            </w:r>
          </w:p>
        </w:tc>
        <w:tc>
          <w:tcPr>
            <w:tcW w:w="2833" w:type="dxa"/>
            <w:shd w:val="clear" w:color="auto" w:fill="D9D9D9" w:themeFill="background1" w:themeFillShade="D9"/>
            <w:vAlign w:val="center"/>
          </w:tcPr>
          <w:p w14:paraId="584D7FAC" w14:textId="77777777" w:rsidR="002B3848" w:rsidRPr="002B3848" w:rsidRDefault="002B3848" w:rsidP="007C7B3B">
            <w:pPr>
              <w:contextualSpacing/>
              <w:jc w:val="both"/>
              <w:rPr>
                <w:b/>
                <w:sz w:val="20"/>
                <w:szCs w:val="20"/>
              </w:rPr>
            </w:pPr>
            <w:r w:rsidRPr="002B3848">
              <w:rPr>
                <w:b/>
                <w:sz w:val="20"/>
                <w:szCs w:val="20"/>
              </w:rPr>
              <w:t>Наименование оборудования</w:t>
            </w:r>
          </w:p>
        </w:tc>
        <w:tc>
          <w:tcPr>
            <w:tcW w:w="839" w:type="dxa"/>
            <w:shd w:val="clear" w:color="auto" w:fill="D9D9D9" w:themeFill="background1" w:themeFillShade="D9"/>
            <w:vAlign w:val="center"/>
          </w:tcPr>
          <w:p w14:paraId="3027BC35" w14:textId="77777777" w:rsidR="002B3848" w:rsidRPr="002B3848" w:rsidRDefault="002B3848" w:rsidP="007C7B3B">
            <w:pPr>
              <w:contextualSpacing/>
              <w:jc w:val="both"/>
              <w:rPr>
                <w:b/>
                <w:sz w:val="20"/>
                <w:szCs w:val="20"/>
              </w:rPr>
            </w:pPr>
            <w:r w:rsidRPr="002B3848">
              <w:rPr>
                <w:b/>
                <w:sz w:val="20"/>
                <w:szCs w:val="20"/>
              </w:rPr>
              <w:t>Кол-во</w:t>
            </w:r>
          </w:p>
        </w:tc>
        <w:tc>
          <w:tcPr>
            <w:tcW w:w="5097" w:type="dxa"/>
            <w:shd w:val="clear" w:color="auto" w:fill="D9D9D9" w:themeFill="background1" w:themeFillShade="D9"/>
            <w:vAlign w:val="center"/>
          </w:tcPr>
          <w:p w14:paraId="7F6C051B" w14:textId="77777777" w:rsidR="002B3848" w:rsidRPr="002B3848" w:rsidRDefault="002B3848" w:rsidP="007C7B3B">
            <w:pPr>
              <w:contextualSpacing/>
              <w:jc w:val="both"/>
              <w:rPr>
                <w:b/>
                <w:sz w:val="20"/>
                <w:szCs w:val="20"/>
              </w:rPr>
            </w:pPr>
            <w:r w:rsidRPr="002B3848">
              <w:rPr>
                <w:b/>
                <w:sz w:val="20"/>
                <w:szCs w:val="20"/>
              </w:rPr>
              <w:t>Достигнутый эффект</w:t>
            </w:r>
          </w:p>
        </w:tc>
      </w:tr>
      <w:tr w:rsidR="002B3848" w:rsidRPr="002B3848" w14:paraId="2AFD0D81" w14:textId="77777777" w:rsidTr="007C7B3B">
        <w:tc>
          <w:tcPr>
            <w:tcW w:w="576" w:type="dxa"/>
            <w:vAlign w:val="center"/>
          </w:tcPr>
          <w:p w14:paraId="7FA4211B" w14:textId="77777777" w:rsidR="002B3848" w:rsidRPr="002B3848" w:rsidRDefault="002B3848" w:rsidP="007C7B3B">
            <w:pPr>
              <w:contextualSpacing/>
              <w:jc w:val="both"/>
              <w:rPr>
                <w:sz w:val="20"/>
                <w:szCs w:val="20"/>
              </w:rPr>
            </w:pPr>
            <w:r w:rsidRPr="002B3848">
              <w:rPr>
                <w:sz w:val="20"/>
                <w:szCs w:val="20"/>
              </w:rPr>
              <w:t>1</w:t>
            </w:r>
          </w:p>
        </w:tc>
        <w:tc>
          <w:tcPr>
            <w:tcW w:w="2833" w:type="dxa"/>
          </w:tcPr>
          <w:p w14:paraId="5696FE38" w14:textId="77777777" w:rsidR="002B3848" w:rsidRPr="002B3848" w:rsidRDefault="002B3848" w:rsidP="007C7B3B">
            <w:pPr>
              <w:contextualSpacing/>
              <w:jc w:val="both"/>
              <w:rPr>
                <w:sz w:val="20"/>
                <w:szCs w:val="20"/>
              </w:rPr>
            </w:pPr>
            <w:r w:rsidRPr="002B3848">
              <w:rPr>
                <w:sz w:val="20"/>
                <w:szCs w:val="20"/>
              </w:rPr>
              <w:t>Отсадочная машина МОД-3</w:t>
            </w:r>
          </w:p>
        </w:tc>
        <w:tc>
          <w:tcPr>
            <w:tcW w:w="839" w:type="dxa"/>
          </w:tcPr>
          <w:p w14:paraId="79A39C75" w14:textId="77777777" w:rsidR="002B3848" w:rsidRPr="002B3848" w:rsidRDefault="002B3848" w:rsidP="007C7B3B">
            <w:pPr>
              <w:contextualSpacing/>
              <w:jc w:val="both"/>
              <w:rPr>
                <w:sz w:val="20"/>
                <w:szCs w:val="20"/>
              </w:rPr>
            </w:pPr>
            <w:r w:rsidRPr="002B3848">
              <w:rPr>
                <w:sz w:val="20"/>
                <w:szCs w:val="20"/>
              </w:rPr>
              <w:t>1 ед.</w:t>
            </w:r>
          </w:p>
        </w:tc>
        <w:tc>
          <w:tcPr>
            <w:tcW w:w="5097" w:type="dxa"/>
          </w:tcPr>
          <w:p w14:paraId="14B626D9" w14:textId="77777777" w:rsidR="002B3848" w:rsidRPr="002B3848" w:rsidRDefault="002B3848" w:rsidP="007C7B3B">
            <w:pPr>
              <w:contextualSpacing/>
              <w:jc w:val="both"/>
              <w:rPr>
                <w:sz w:val="20"/>
                <w:szCs w:val="20"/>
              </w:rPr>
            </w:pPr>
            <w:r w:rsidRPr="002B3848">
              <w:rPr>
                <w:sz w:val="20"/>
                <w:szCs w:val="20"/>
              </w:rPr>
              <w:t>Повышение операционного извлечения на гравитационном переделе с 65% до 75%.</w:t>
            </w:r>
          </w:p>
        </w:tc>
      </w:tr>
      <w:tr w:rsidR="002B3848" w:rsidRPr="002B3848" w14:paraId="7947E73B" w14:textId="77777777" w:rsidTr="007C7B3B">
        <w:tc>
          <w:tcPr>
            <w:tcW w:w="576" w:type="dxa"/>
            <w:vAlign w:val="center"/>
          </w:tcPr>
          <w:p w14:paraId="48FBC9F5" w14:textId="77777777" w:rsidR="002B3848" w:rsidRPr="002B3848" w:rsidRDefault="002B3848" w:rsidP="007C7B3B">
            <w:pPr>
              <w:contextualSpacing/>
              <w:jc w:val="both"/>
              <w:rPr>
                <w:sz w:val="20"/>
                <w:szCs w:val="20"/>
              </w:rPr>
            </w:pPr>
            <w:r w:rsidRPr="002B3848">
              <w:rPr>
                <w:sz w:val="20"/>
                <w:szCs w:val="20"/>
              </w:rPr>
              <w:t>2</w:t>
            </w:r>
          </w:p>
        </w:tc>
        <w:tc>
          <w:tcPr>
            <w:tcW w:w="2833" w:type="dxa"/>
          </w:tcPr>
          <w:p w14:paraId="7E7F8967" w14:textId="77777777" w:rsidR="002B3848" w:rsidRPr="002B3848" w:rsidRDefault="002B3848" w:rsidP="007C7B3B">
            <w:pPr>
              <w:contextualSpacing/>
              <w:jc w:val="both"/>
              <w:rPr>
                <w:sz w:val="20"/>
                <w:szCs w:val="20"/>
              </w:rPr>
            </w:pPr>
            <w:r w:rsidRPr="002B3848">
              <w:rPr>
                <w:sz w:val="20"/>
                <w:szCs w:val="20"/>
              </w:rPr>
              <w:t>Грохот ГИС-31</w:t>
            </w:r>
          </w:p>
        </w:tc>
        <w:tc>
          <w:tcPr>
            <w:tcW w:w="839" w:type="dxa"/>
          </w:tcPr>
          <w:p w14:paraId="7DC7269B" w14:textId="77777777" w:rsidR="002B3848" w:rsidRPr="002B3848" w:rsidRDefault="002B3848" w:rsidP="007C7B3B">
            <w:pPr>
              <w:contextualSpacing/>
              <w:jc w:val="both"/>
              <w:rPr>
                <w:sz w:val="20"/>
                <w:szCs w:val="20"/>
              </w:rPr>
            </w:pPr>
            <w:r w:rsidRPr="002B3848">
              <w:rPr>
                <w:sz w:val="20"/>
                <w:szCs w:val="20"/>
              </w:rPr>
              <w:t>1 ед.</w:t>
            </w:r>
          </w:p>
        </w:tc>
        <w:tc>
          <w:tcPr>
            <w:tcW w:w="5097" w:type="dxa"/>
          </w:tcPr>
          <w:p w14:paraId="5C21019E" w14:textId="77777777" w:rsidR="002B3848" w:rsidRPr="002B3848" w:rsidRDefault="002B3848" w:rsidP="007C7B3B">
            <w:pPr>
              <w:contextualSpacing/>
              <w:jc w:val="both"/>
              <w:rPr>
                <w:sz w:val="20"/>
                <w:szCs w:val="20"/>
              </w:rPr>
            </w:pPr>
            <w:r w:rsidRPr="002B3848">
              <w:rPr>
                <w:sz w:val="20"/>
                <w:szCs w:val="20"/>
              </w:rPr>
              <w:t>Повышение эффективности грохочения с 70% до 90%, снижение времени замены сит на 50%.</w:t>
            </w:r>
          </w:p>
        </w:tc>
      </w:tr>
      <w:tr w:rsidR="002B3848" w:rsidRPr="002B3848" w14:paraId="65902223" w14:textId="77777777" w:rsidTr="007C7B3B">
        <w:tc>
          <w:tcPr>
            <w:tcW w:w="576" w:type="dxa"/>
            <w:vAlign w:val="center"/>
          </w:tcPr>
          <w:p w14:paraId="567EC4A8" w14:textId="77777777" w:rsidR="002B3848" w:rsidRPr="002B3848" w:rsidRDefault="002B3848" w:rsidP="007C7B3B">
            <w:pPr>
              <w:contextualSpacing/>
              <w:jc w:val="both"/>
              <w:rPr>
                <w:sz w:val="20"/>
                <w:szCs w:val="20"/>
              </w:rPr>
            </w:pPr>
            <w:r w:rsidRPr="002B3848">
              <w:rPr>
                <w:sz w:val="20"/>
                <w:szCs w:val="20"/>
              </w:rPr>
              <w:t>3</w:t>
            </w:r>
          </w:p>
        </w:tc>
        <w:tc>
          <w:tcPr>
            <w:tcW w:w="2833" w:type="dxa"/>
          </w:tcPr>
          <w:p w14:paraId="584B558B" w14:textId="77777777" w:rsidR="002B3848" w:rsidRPr="002B3848" w:rsidRDefault="002B3848" w:rsidP="007C7B3B">
            <w:pPr>
              <w:contextualSpacing/>
              <w:jc w:val="both"/>
              <w:rPr>
                <w:sz w:val="20"/>
                <w:szCs w:val="20"/>
              </w:rPr>
            </w:pPr>
            <w:r w:rsidRPr="002B3848">
              <w:rPr>
                <w:sz w:val="20"/>
                <w:szCs w:val="20"/>
              </w:rPr>
              <w:t>Грохот ГИС-21</w:t>
            </w:r>
          </w:p>
        </w:tc>
        <w:tc>
          <w:tcPr>
            <w:tcW w:w="839" w:type="dxa"/>
          </w:tcPr>
          <w:p w14:paraId="5D1DA0A4" w14:textId="77777777" w:rsidR="002B3848" w:rsidRPr="002B3848" w:rsidRDefault="002B3848" w:rsidP="007C7B3B">
            <w:pPr>
              <w:contextualSpacing/>
              <w:jc w:val="both"/>
              <w:rPr>
                <w:sz w:val="20"/>
                <w:szCs w:val="20"/>
              </w:rPr>
            </w:pPr>
            <w:r w:rsidRPr="002B3848">
              <w:rPr>
                <w:sz w:val="20"/>
                <w:szCs w:val="20"/>
              </w:rPr>
              <w:t>1 ед.</w:t>
            </w:r>
          </w:p>
        </w:tc>
        <w:tc>
          <w:tcPr>
            <w:tcW w:w="5097" w:type="dxa"/>
          </w:tcPr>
          <w:p w14:paraId="54A8AA0A" w14:textId="77777777" w:rsidR="002B3848" w:rsidRPr="002B3848" w:rsidRDefault="002B3848" w:rsidP="007C7B3B">
            <w:pPr>
              <w:contextualSpacing/>
              <w:jc w:val="both"/>
              <w:rPr>
                <w:sz w:val="20"/>
                <w:szCs w:val="20"/>
              </w:rPr>
            </w:pPr>
            <w:r w:rsidRPr="002B3848">
              <w:rPr>
                <w:sz w:val="20"/>
                <w:szCs w:val="20"/>
              </w:rPr>
              <w:t>Обеспечение эффективности классификации 90-92% на 2-ой стадии обогащения.</w:t>
            </w:r>
          </w:p>
        </w:tc>
      </w:tr>
      <w:tr w:rsidR="002B3848" w:rsidRPr="002B3848" w14:paraId="48BD82B2" w14:textId="77777777" w:rsidTr="007C7B3B">
        <w:tc>
          <w:tcPr>
            <w:tcW w:w="576" w:type="dxa"/>
            <w:vAlign w:val="center"/>
          </w:tcPr>
          <w:p w14:paraId="657A971E" w14:textId="77777777" w:rsidR="002B3848" w:rsidRPr="002B3848" w:rsidRDefault="002B3848" w:rsidP="007C7B3B">
            <w:pPr>
              <w:contextualSpacing/>
              <w:jc w:val="both"/>
              <w:rPr>
                <w:sz w:val="20"/>
                <w:szCs w:val="20"/>
              </w:rPr>
            </w:pPr>
            <w:r w:rsidRPr="002B3848">
              <w:rPr>
                <w:sz w:val="20"/>
                <w:szCs w:val="20"/>
              </w:rPr>
              <w:t>4</w:t>
            </w:r>
          </w:p>
        </w:tc>
        <w:tc>
          <w:tcPr>
            <w:tcW w:w="2833" w:type="dxa"/>
          </w:tcPr>
          <w:p w14:paraId="2B044426" w14:textId="77777777" w:rsidR="002B3848" w:rsidRPr="002B3848" w:rsidRDefault="002B3848" w:rsidP="007C7B3B">
            <w:pPr>
              <w:contextualSpacing/>
              <w:jc w:val="both"/>
              <w:rPr>
                <w:sz w:val="20"/>
                <w:szCs w:val="20"/>
              </w:rPr>
            </w:pPr>
            <w:r w:rsidRPr="002B3848">
              <w:rPr>
                <w:sz w:val="20"/>
                <w:szCs w:val="20"/>
              </w:rPr>
              <w:t>Стол концентрационный трехдечный MERTA</w:t>
            </w:r>
          </w:p>
        </w:tc>
        <w:tc>
          <w:tcPr>
            <w:tcW w:w="839" w:type="dxa"/>
          </w:tcPr>
          <w:p w14:paraId="5DB72F02" w14:textId="77777777" w:rsidR="002B3848" w:rsidRPr="002B3848" w:rsidRDefault="002B3848" w:rsidP="007C7B3B">
            <w:pPr>
              <w:contextualSpacing/>
              <w:jc w:val="both"/>
              <w:rPr>
                <w:sz w:val="20"/>
                <w:szCs w:val="20"/>
              </w:rPr>
            </w:pPr>
            <w:r w:rsidRPr="002B3848">
              <w:rPr>
                <w:sz w:val="20"/>
                <w:szCs w:val="20"/>
              </w:rPr>
              <w:t>2 ед.</w:t>
            </w:r>
          </w:p>
        </w:tc>
        <w:tc>
          <w:tcPr>
            <w:tcW w:w="5097" w:type="dxa"/>
          </w:tcPr>
          <w:p w14:paraId="57934B53" w14:textId="77777777" w:rsidR="002B3848" w:rsidRPr="002B3848" w:rsidRDefault="002B3848" w:rsidP="007C7B3B">
            <w:pPr>
              <w:contextualSpacing/>
              <w:jc w:val="both"/>
              <w:rPr>
                <w:sz w:val="20"/>
                <w:szCs w:val="20"/>
              </w:rPr>
            </w:pPr>
            <w:r w:rsidRPr="002B3848">
              <w:rPr>
                <w:sz w:val="20"/>
                <w:szCs w:val="20"/>
              </w:rPr>
              <w:t>Увеличение операционного извлечения на 2-ой стадии обогащения на 15%.</w:t>
            </w:r>
          </w:p>
        </w:tc>
      </w:tr>
      <w:tr w:rsidR="002B3848" w:rsidRPr="002B3848" w14:paraId="3E845C03" w14:textId="77777777" w:rsidTr="007C7B3B">
        <w:tc>
          <w:tcPr>
            <w:tcW w:w="576" w:type="dxa"/>
            <w:vAlign w:val="center"/>
          </w:tcPr>
          <w:p w14:paraId="294BD4CF" w14:textId="77777777" w:rsidR="002B3848" w:rsidRPr="002B3848" w:rsidRDefault="002B3848" w:rsidP="007C7B3B">
            <w:pPr>
              <w:contextualSpacing/>
              <w:jc w:val="both"/>
              <w:rPr>
                <w:sz w:val="20"/>
                <w:szCs w:val="20"/>
              </w:rPr>
            </w:pPr>
            <w:r w:rsidRPr="002B3848">
              <w:rPr>
                <w:sz w:val="20"/>
                <w:szCs w:val="20"/>
              </w:rPr>
              <w:t>5</w:t>
            </w:r>
          </w:p>
        </w:tc>
        <w:tc>
          <w:tcPr>
            <w:tcW w:w="2833" w:type="dxa"/>
          </w:tcPr>
          <w:p w14:paraId="5D2FE37D" w14:textId="77777777" w:rsidR="002B3848" w:rsidRPr="002B3848" w:rsidRDefault="002B3848" w:rsidP="007C7B3B">
            <w:pPr>
              <w:contextualSpacing/>
              <w:jc w:val="both"/>
              <w:rPr>
                <w:sz w:val="20"/>
                <w:szCs w:val="20"/>
              </w:rPr>
            </w:pPr>
            <w:r w:rsidRPr="002B3848">
              <w:rPr>
                <w:sz w:val="20"/>
                <w:szCs w:val="20"/>
              </w:rPr>
              <w:t>Воздуходувка</w:t>
            </w:r>
          </w:p>
        </w:tc>
        <w:tc>
          <w:tcPr>
            <w:tcW w:w="839" w:type="dxa"/>
          </w:tcPr>
          <w:p w14:paraId="11370788" w14:textId="77777777" w:rsidR="002B3848" w:rsidRPr="002B3848" w:rsidRDefault="002B3848" w:rsidP="007C7B3B">
            <w:pPr>
              <w:contextualSpacing/>
              <w:jc w:val="both"/>
              <w:rPr>
                <w:sz w:val="20"/>
                <w:szCs w:val="20"/>
              </w:rPr>
            </w:pPr>
            <w:r w:rsidRPr="002B3848">
              <w:rPr>
                <w:sz w:val="20"/>
                <w:szCs w:val="20"/>
              </w:rPr>
              <w:t>1 ед.</w:t>
            </w:r>
          </w:p>
        </w:tc>
        <w:tc>
          <w:tcPr>
            <w:tcW w:w="5097" w:type="dxa"/>
          </w:tcPr>
          <w:p w14:paraId="0728AD13" w14:textId="77777777" w:rsidR="002B3848" w:rsidRPr="002B3848" w:rsidRDefault="002B3848" w:rsidP="007C7B3B">
            <w:pPr>
              <w:contextualSpacing/>
              <w:jc w:val="both"/>
              <w:rPr>
                <w:sz w:val="20"/>
                <w:szCs w:val="20"/>
              </w:rPr>
            </w:pPr>
            <w:r w:rsidRPr="002B3848">
              <w:rPr>
                <w:sz w:val="20"/>
                <w:szCs w:val="20"/>
              </w:rPr>
              <w:t>Обеспечение стабильной подачи воздуха во флотационное оборудование, улучшение аэрации пульпы.</w:t>
            </w:r>
          </w:p>
        </w:tc>
      </w:tr>
      <w:tr w:rsidR="002B3848" w:rsidRPr="002B3848" w14:paraId="276060A7" w14:textId="77777777" w:rsidTr="007C7B3B">
        <w:tc>
          <w:tcPr>
            <w:tcW w:w="576" w:type="dxa"/>
            <w:vAlign w:val="center"/>
          </w:tcPr>
          <w:p w14:paraId="76CABC13" w14:textId="77777777" w:rsidR="002B3848" w:rsidRPr="002B3848" w:rsidRDefault="002B3848" w:rsidP="007C7B3B">
            <w:pPr>
              <w:contextualSpacing/>
              <w:jc w:val="both"/>
              <w:rPr>
                <w:sz w:val="20"/>
                <w:szCs w:val="20"/>
              </w:rPr>
            </w:pPr>
            <w:r w:rsidRPr="002B3848">
              <w:rPr>
                <w:sz w:val="20"/>
                <w:szCs w:val="20"/>
              </w:rPr>
              <w:t>6</w:t>
            </w:r>
          </w:p>
        </w:tc>
        <w:tc>
          <w:tcPr>
            <w:tcW w:w="2833" w:type="dxa"/>
          </w:tcPr>
          <w:p w14:paraId="5A9E0EB3" w14:textId="77777777" w:rsidR="002B3848" w:rsidRPr="002B3848" w:rsidRDefault="002B3848" w:rsidP="007C7B3B">
            <w:pPr>
              <w:contextualSpacing/>
              <w:jc w:val="both"/>
              <w:rPr>
                <w:sz w:val="20"/>
                <w:szCs w:val="20"/>
              </w:rPr>
            </w:pPr>
            <w:r w:rsidRPr="002B3848">
              <w:rPr>
                <w:sz w:val="20"/>
                <w:szCs w:val="20"/>
              </w:rPr>
              <w:t>Контактный чан V-1м³ с мешалкой</w:t>
            </w:r>
          </w:p>
        </w:tc>
        <w:tc>
          <w:tcPr>
            <w:tcW w:w="839" w:type="dxa"/>
          </w:tcPr>
          <w:p w14:paraId="7CA6D525" w14:textId="77777777" w:rsidR="002B3848" w:rsidRPr="002B3848" w:rsidRDefault="002B3848" w:rsidP="007C7B3B">
            <w:pPr>
              <w:contextualSpacing/>
              <w:jc w:val="both"/>
              <w:rPr>
                <w:sz w:val="20"/>
                <w:szCs w:val="20"/>
              </w:rPr>
            </w:pPr>
            <w:r w:rsidRPr="002B3848">
              <w:rPr>
                <w:sz w:val="20"/>
                <w:szCs w:val="20"/>
              </w:rPr>
              <w:t>1 ед.</w:t>
            </w:r>
          </w:p>
        </w:tc>
        <w:tc>
          <w:tcPr>
            <w:tcW w:w="5097" w:type="dxa"/>
          </w:tcPr>
          <w:p w14:paraId="274BF0C4" w14:textId="77777777" w:rsidR="002B3848" w:rsidRPr="002B3848" w:rsidRDefault="002B3848" w:rsidP="007C7B3B">
            <w:pPr>
              <w:contextualSpacing/>
              <w:jc w:val="both"/>
              <w:rPr>
                <w:sz w:val="20"/>
                <w:szCs w:val="20"/>
              </w:rPr>
            </w:pPr>
            <w:r w:rsidRPr="002B3848">
              <w:rPr>
                <w:sz w:val="20"/>
                <w:szCs w:val="20"/>
              </w:rPr>
              <w:t>Повышение эффективности растворения реагентов за счет увеличения времени приготовления.</w:t>
            </w:r>
          </w:p>
        </w:tc>
      </w:tr>
      <w:tr w:rsidR="002B3848" w:rsidRPr="002B3848" w14:paraId="227E02AB" w14:textId="77777777" w:rsidTr="007C7B3B">
        <w:tc>
          <w:tcPr>
            <w:tcW w:w="576" w:type="dxa"/>
            <w:vAlign w:val="center"/>
          </w:tcPr>
          <w:p w14:paraId="3768AB27" w14:textId="77777777" w:rsidR="002B3848" w:rsidRPr="002B3848" w:rsidRDefault="002B3848" w:rsidP="007C7B3B">
            <w:pPr>
              <w:contextualSpacing/>
              <w:jc w:val="both"/>
              <w:rPr>
                <w:sz w:val="20"/>
                <w:szCs w:val="20"/>
              </w:rPr>
            </w:pPr>
            <w:r w:rsidRPr="002B3848">
              <w:rPr>
                <w:sz w:val="20"/>
                <w:szCs w:val="20"/>
              </w:rPr>
              <w:t>7</w:t>
            </w:r>
          </w:p>
        </w:tc>
        <w:tc>
          <w:tcPr>
            <w:tcW w:w="2833" w:type="dxa"/>
          </w:tcPr>
          <w:p w14:paraId="457AD1C2" w14:textId="77777777" w:rsidR="002B3848" w:rsidRPr="002B3848" w:rsidRDefault="002B3848" w:rsidP="007C7B3B">
            <w:pPr>
              <w:contextualSpacing/>
              <w:jc w:val="both"/>
              <w:rPr>
                <w:sz w:val="20"/>
                <w:szCs w:val="20"/>
              </w:rPr>
            </w:pPr>
            <w:r w:rsidRPr="002B3848">
              <w:rPr>
                <w:sz w:val="20"/>
                <w:szCs w:val="20"/>
              </w:rPr>
              <w:t>Двухкамерная флотационная машина 0,5 м³</w:t>
            </w:r>
          </w:p>
        </w:tc>
        <w:tc>
          <w:tcPr>
            <w:tcW w:w="839" w:type="dxa"/>
          </w:tcPr>
          <w:p w14:paraId="13CDCA1C" w14:textId="77777777" w:rsidR="002B3848" w:rsidRPr="002B3848" w:rsidRDefault="002B3848" w:rsidP="007C7B3B">
            <w:pPr>
              <w:contextualSpacing/>
              <w:jc w:val="both"/>
              <w:rPr>
                <w:sz w:val="20"/>
                <w:szCs w:val="20"/>
              </w:rPr>
            </w:pPr>
            <w:r w:rsidRPr="002B3848">
              <w:rPr>
                <w:sz w:val="20"/>
                <w:szCs w:val="20"/>
              </w:rPr>
              <w:t>1 ед.</w:t>
            </w:r>
          </w:p>
        </w:tc>
        <w:tc>
          <w:tcPr>
            <w:tcW w:w="5097" w:type="dxa"/>
          </w:tcPr>
          <w:p w14:paraId="58CF4459" w14:textId="77777777" w:rsidR="002B3848" w:rsidRPr="002B3848" w:rsidRDefault="002B3848" w:rsidP="007C7B3B">
            <w:pPr>
              <w:contextualSpacing/>
              <w:jc w:val="both"/>
              <w:rPr>
                <w:sz w:val="20"/>
                <w:szCs w:val="20"/>
              </w:rPr>
            </w:pPr>
            <w:r w:rsidRPr="002B3848">
              <w:rPr>
                <w:sz w:val="20"/>
                <w:szCs w:val="20"/>
              </w:rPr>
              <w:t>Снижение содержания мышьяка в оловянном концентрате до 1-2% (при исходном 3-4%).</w:t>
            </w:r>
          </w:p>
        </w:tc>
      </w:tr>
      <w:tr w:rsidR="002B3848" w:rsidRPr="002B3848" w14:paraId="1BF4E0AA" w14:textId="77777777" w:rsidTr="007C7B3B">
        <w:tc>
          <w:tcPr>
            <w:tcW w:w="576" w:type="dxa"/>
            <w:vAlign w:val="center"/>
          </w:tcPr>
          <w:p w14:paraId="57392905" w14:textId="77777777" w:rsidR="002B3848" w:rsidRPr="002B3848" w:rsidRDefault="002B3848" w:rsidP="007C7B3B">
            <w:pPr>
              <w:contextualSpacing/>
              <w:jc w:val="both"/>
              <w:rPr>
                <w:sz w:val="20"/>
                <w:szCs w:val="20"/>
              </w:rPr>
            </w:pPr>
            <w:r w:rsidRPr="002B3848">
              <w:rPr>
                <w:sz w:val="20"/>
                <w:szCs w:val="20"/>
              </w:rPr>
              <w:t>8</w:t>
            </w:r>
          </w:p>
        </w:tc>
        <w:tc>
          <w:tcPr>
            <w:tcW w:w="2833" w:type="dxa"/>
          </w:tcPr>
          <w:p w14:paraId="46E788EC" w14:textId="77777777" w:rsidR="002B3848" w:rsidRPr="002B3848" w:rsidRDefault="002B3848" w:rsidP="007C7B3B">
            <w:pPr>
              <w:contextualSpacing/>
              <w:jc w:val="both"/>
              <w:rPr>
                <w:sz w:val="20"/>
                <w:szCs w:val="20"/>
              </w:rPr>
            </w:pPr>
            <w:r w:rsidRPr="002B3848">
              <w:rPr>
                <w:sz w:val="20"/>
                <w:szCs w:val="20"/>
              </w:rPr>
              <w:t>Насос перистальтический CHONRY BT600LC</w:t>
            </w:r>
          </w:p>
        </w:tc>
        <w:tc>
          <w:tcPr>
            <w:tcW w:w="839" w:type="dxa"/>
          </w:tcPr>
          <w:p w14:paraId="3B7C92FC" w14:textId="77777777" w:rsidR="002B3848" w:rsidRPr="002B3848" w:rsidRDefault="002B3848" w:rsidP="007C7B3B">
            <w:pPr>
              <w:contextualSpacing/>
              <w:jc w:val="both"/>
              <w:rPr>
                <w:sz w:val="20"/>
                <w:szCs w:val="20"/>
              </w:rPr>
            </w:pPr>
            <w:r w:rsidRPr="002B3848">
              <w:rPr>
                <w:sz w:val="20"/>
                <w:szCs w:val="20"/>
              </w:rPr>
              <w:t>6 ед.</w:t>
            </w:r>
          </w:p>
        </w:tc>
        <w:tc>
          <w:tcPr>
            <w:tcW w:w="5097" w:type="dxa"/>
          </w:tcPr>
          <w:p w14:paraId="351FB1CD" w14:textId="77777777" w:rsidR="002B3848" w:rsidRPr="002B3848" w:rsidRDefault="002B3848" w:rsidP="007C7B3B">
            <w:pPr>
              <w:contextualSpacing/>
              <w:jc w:val="both"/>
              <w:rPr>
                <w:sz w:val="20"/>
                <w:szCs w:val="20"/>
              </w:rPr>
            </w:pPr>
            <w:r w:rsidRPr="002B3848">
              <w:rPr>
                <w:sz w:val="20"/>
                <w:szCs w:val="20"/>
              </w:rPr>
              <w:t>Внедрение точного автоматического контроля и дозирования реагентов.</w:t>
            </w:r>
          </w:p>
        </w:tc>
      </w:tr>
      <w:tr w:rsidR="002B3848" w:rsidRPr="002B3848" w14:paraId="42A3E620" w14:textId="77777777" w:rsidTr="007C7B3B">
        <w:tc>
          <w:tcPr>
            <w:tcW w:w="576" w:type="dxa"/>
            <w:vAlign w:val="center"/>
          </w:tcPr>
          <w:p w14:paraId="1C5B8F69" w14:textId="77777777" w:rsidR="002B3848" w:rsidRPr="002B3848" w:rsidRDefault="002B3848" w:rsidP="007C7B3B">
            <w:pPr>
              <w:contextualSpacing/>
              <w:jc w:val="both"/>
              <w:rPr>
                <w:sz w:val="20"/>
                <w:szCs w:val="20"/>
                <w:lang w:val="en-US"/>
              </w:rPr>
            </w:pPr>
            <w:r w:rsidRPr="002B3848">
              <w:rPr>
                <w:sz w:val="20"/>
                <w:szCs w:val="20"/>
                <w:lang w:val="en-US"/>
              </w:rPr>
              <w:t>9</w:t>
            </w:r>
          </w:p>
        </w:tc>
        <w:tc>
          <w:tcPr>
            <w:tcW w:w="2833" w:type="dxa"/>
          </w:tcPr>
          <w:p w14:paraId="7F9964B7" w14:textId="77777777" w:rsidR="002B3848" w:rsidRPr="002B3848" w:rsidRDefault="002B3848" w:rsidP="007C7B3B">
            <w:pPr>
              <w:contextualSpacing/>
              <w:jc w:val="both"/>
              <w:rPr>
                <w:sz w:val="20"/>
                <w:szCs w:val="20"/>
              </w:rPr>
            </w:pPr>
            <w:r w:rsidRPr="002B3848">
              <w:rPr>
                <w:sz w:val="20"/>
                <w:szCs w:val="20"/>
              </w:rPr>
              <w:t>Агрегат элетронасосный песковый, типа Warman 4/3</w:t>
            </w:r>
          </w:p>
        </w:tc>
        <w:tc>
          <w:tcPr>
            <w:tcW w:w="839" w:type="dxa"/>
          </w:tcPr>
          <w:p w14:paraId="3AB9BBD0" w14:textId="77777777" w:rsidR="002B3848" w:rsidRPr="002B3848" w:rsidRDefault="002B3848" w:rsidP="007C7B3B">
            <w:pPr>
              <w:contextualSpacing/>
              <w:jc w:val="both"/>
              <w:rPr>
                <w:sz w:val="20"/>
                <w:szCs w:val="20"/>
              </w:rPr>
            </w:pPr>
            <w:r w:rsidRPr="002B3848">
              <w:rPr>
                <w:sz w:val="20"/>
                <w:szCs w:val="20"/>
                <w:lang w:val="en-US"/>
              </w:rPr>
              <w:t xml:space="preserve">2 </w:t>
            </w:r>
            <w:r w:rsidRPr="002B3848">
              <w:rPr>
                <w:sz w:val="20"/>
                <w:szCs w:val="20"/>
              </w:rPr>
              <w:t>ед.</w:t>
            </w:r>
          </w:p>
        </w:tc>
        <w:tc>
          <w:tcPr>
            <w:tcW w:w="5097" w:type="dxa"/>
          </w:tcPr>
          <w:p w14:paraId="0266F3CE" w14:textId="77777777" w:rsidR="002B3848" w:rsidRPr="002B3848" w:rsidRDefault="002B3848" w:rsidP="007C7B3B">
            <w:pPr>
              <w:contextualSpacing/>
              <w:jc w:val="both"/>
              <w:rPr>
                <w:sz w:val="20"/>
                <w:szCs w:val="20"/>
              </w:rPr>
            </w:pPr>
            <w:r w:rsidRPr="002B3848">
              <w:rPr>
                <w:sz w:val="20"/>
                <w:szCs w:val="20"/>
              </w:rPr>
              <w:t>Замена насосов с высоким износом, модель ПР. Снижение потерь. Прирост выпуска металла +0,1 тонн/мес.</w:t>
            </w:r>
          </w:p>
        </w:tc>
      </w:tr>
      <w:bookmarkEnd w:id="8"/>
    </w:tbl>
    <w:p w14:paraId="24C02DA0" w14:textId="77777777" w:rsidR="002B3848" w:rsidRPr="002B3848" w:rsidRDefault="002B3848" w:rsidP="002B3848">
      <w:pPr>
        <w:spacing w:line="240" w:lineRule="auto"/>
        <w:contextualSpacing/>
        <w:jc w:val="both"/>
        <w:rPr>
          <w:sz w:val="20"/>
          <w:szCs w:val="20"/>
          <w:shd w:val="clear" w:color="auto" w:fill="FFFFFF"/>
        </w:rPr>
      </w:pPr>
    </w:p>
    <w:p w14:paraId="7BA30EFD" w14:textId="77777777" w:rsidR="002B3848" w:rsidRPr="002B3848" w:rsidRDefault="002B3848" w:rsidP="002B3848">
      <w:pPr>
        <w:spacing w:line="240" w:lineRule="auto"/>
        <w:contextualSpacing/>
        <w:jc w:val="both"/>
        <w:rPr>
          <w:sz w:val="20"/>
          <w:szCs w:val="20"/>
        </w:rPr>
      </w:pPr>
      <w:r w:rsidRPr="002B3848">
        <w:rPr>
          <w:sz w:val="20"/>
          <w:szCs w:val="20"/>
          <w:shd w:val="clear" w:color="auto" w:fill="FFFFFF"/>
        </w:rPr>
        <w:t>О</w:t>
      </w:r>
      <w:r w:rsidRPr="002B3848">
        <w:rPr>
          <w:sz w:val="20"/>
          <w:szCs w:val="20"/>
        </w:rPr>
        <w:t xml:space="preserve">бщий объем инвестиций </w:t>
      </w:r>
      <w:r w:rsidRPr="002B3848">
        <w:rPr>
          <w:sz w:val="20"/>
          <w:szCs w:val="20"/>
          <w:shd w:val="clear" w:color="auto" w:fill="FFFFFF"/>
        </w:rPr>
        <w:t xml:space="preserve">ООО «Правоурмийское» </w:t>
      </w:r>
      <w:r w:rsidRPr="002B3848">
        <w:rPr>
          <w:sz w:val="20"/>
          <w:szCs w:val="20"/>
        </w:rPr>
        <w:t>в 2025 году составил 543 млн руб. без учета НДС. На 2026 год запланированы инвестиции в размере 404 млн руб. без учета НДС.</w:t>
      </w:r>
    </w:p>
    <w:p w14:paraId="39830522" w14:textId="77777777" w:rsidR="002B3848" w:rsidRPr="002B3848" w:rsidRDefault="002B3848" w:rsidP="002B3848">
      <w:pPr>
        <w:spacing w:line="240" w:lineRule="auto"/>
        <w:contextualSpacing/>
        <w:jc w:val="both"/>
        <w:rPr>
          <w:sz w:val="20"/>
          <w:szCs w:val="20"/>
        </w:rPr>
      </w:pPr>
      <w:r w:rsidRPr="002B3848">
        <w:rPr>
          <w:sz w:val="20"/>
          <w:szCs w:val="20"/>
        </w:rPr>
        <w:t>Основные планируемые закупки техники и оборудования в рамках инвестиционной программы на 2026 год:</w:t>
      </w:r>
    </w:p>
    <w:p w14:paraId="7268C1B0" w14:textId="77777777" w:rsidR="002B3848" w:rsidRPr="002B3848" w:rsidRDefault="002B3848" w:rsidP="002B3848">
      <w:pPr>
        <w:spacing w:line="240" w:lineRule="auto"/>
        <w:contextualSpacing/>
        <w:jc w:val="both"/>
        <w:rPr>
          <w:sz w:val="20"/>
          <w:szCs w:val="20"/>
        </w:rPr>
      </w:pPr>
    </w:p>
    <w:tbl>
      <w:tblPr>
        <w:tblStyle w:val="2e"/>
        <w:tblW w:w="9214" w:type="dxa"/>
        <w:tblLook w:val="0600" w:firstRow="0" w:lastRow="0" w:firstColumn="0" w:lastColumn="0" w:noHBand="1" w:noVBand="1"/>
      </w:tblPr>
      <w:tblGrid>
        <w:gridCol w:w="1843"/>
        <w:gridCol w:w="2410"/>
        <w:gridCol w:w="4961"/>
      </w:tblGrid>
      <w:tr w:rsidR="002B3848" w:rsidRPr="002B3848" w14:paraId="3C6FF32F" w14:textId="77777777" w:rsidTr="00022FDD">
        <w:trPr>
          <w:trHeight w:val="289"/>
        </w:trPr>
        <w:tc>
          <w:tcPr>
            <w:tcW w:w="1843" w:type="dxa"/>
          </w:tcPr>
          <w:p w14:paraId="37DB830F" w14:textId="77777777" w:rsidR="002B3848" w:rsidRPr="002B3848" w:rsidRDefault="002B3848" w:rsidP="007C7B3B">
            <w:pPr>
              <w:contextualSpacing/>
              <w:jc w:val="both"/>
              <w:rPr>
                <w:bCs/>
                <w:sz w:val="20"/>
                <w:szCs w:val="20"/>
              </w:rPr>
            </w:pPr>
            <w:r w:rsidRPr="002B3848">
              <w:rPr>
                <w:bCs/>
                <w:sz w:val="20"/>
                <w:szCs w:val="20"/>
              </w:rPr>
              <w:t>Правоурмийское месторождение</w:t>
            </w:r>
          </w:p>
        </w:tc>
        <w:tc>
          <w:tcPr>
            <w:tcW w:w="2410" w:type="dxa"/>
          </w:tcPr>
          <w:p w14:paraId="7B3FB5AE" w14:textId="77777777" w:rsidR="002B3848" w:rsidRPr="002B3848" w:rsidRDefault="002B3848" w:rsidP="007C7B3B">
            <w:pPr>
              <w:contextualSpacing/>
              <w:jc w:val="both"/>
              <w:rPr>
                <w:bCs/>
                <w:sz w:val="20"/>
                <w:szCs w:val="20"/>
              </w:rPr>
            </w:pPr>
            <w:r w:rsidRPr="002B3848">
              <w:rPr>
                <w:bCs/>
                <w:sz w:val="20"/>
                <w:szCs w:val="20"/>
              </w:rPr>
              <w:t>Модернизация объекта переработки руды</w:t>
            </w:r>
          </w:p>
        </w:tc>
        <w:tc>
          <w:tcPr>
            <w:tcW w:w="4961" w:type="dxa"/>
          </w:tcPr>
          <w:p w14:paraId="5629CF3E" w14:textId="77777777" w:rsidR="002B3848" w:rsidRPr="002B3848" w:rsidRDefault="002B3848" w:rsidP="007C7B3B">
            <w:pPr>
              <w:contextualSpacing/>
              <w:jc w:val="both"/>
              <w:rPr>
                <w:sz w:val="20"/>
                <w:szCs w:val="20"/>
              </w:rPr>
            </w:pPr>
            <w:r w:rsidRPr="002B3848">
              <w:rPr>
                <w:sz w:val="20"/>
                <w:szCs w:val="20"/>
              </w:rPr>
              <w:t>Закупка двухкамерной флотационной машины 0.5 м</w:t>
            </w:r>
            <w:r w:rsidRPr="002B3848">
              <w:rPr>
                <w:sz w:val="20"/>
                <w:szCs w:val="20"/>
                <w:vertAlign w:val="superscript"/>
              </w:rPr>
              <w:t xml:space="preserve">3 </w:t>
            </w:r>
            <w:r w:rsidRPr="002B3848">
              <w:rPr>
                <w:sz w:val="20"/>
                <w:szCs w:val="20"/>
              </w:rPr>
              <w:t>в количестве 1 единицы.</w:t>
            </w:r>
          </w:p>
          <w:p w14:paraId="1D006141" w14:textId="77777777" w:rsidR="002B3848" w:rsidRPr="002B3848" w:rsidRDefault="002B3848" w:rsidP="007C7B3B">
            <w:pPr>
              <w:contextualSpacing/>
              <w:jc w:val="both"/>
              <w:rPr>
                <w:bCs/>
                <w:sz w:val="20"/>
                <w:szCs w:val="20"/>
              </w:rPr>
            </w:pPr>
            <w:r w:rsidRPr="002B3848">
              <w:rPr>
                <w:bCs/>
                <w:sz w:val="20"/>
                <w:szCs w:val="20"/>
              </w:rPr>
              <w:t xml:space="preserve">Закупка гидроциклона в </w:t>
            </w:r>
            <w:r w:rsidRPr="002B3848">
              <w:rPr>
                <w:sz w:val="20"/>
                <w:szCs w:val="20"/>
              </w:rPr>
              <w:t>количестве 1 единицы.</w:t>
            </w:r>
          </w:p>
          <w:p w14:paraId="329FCB63" w14:textId="77777777" w:rsidR="002B3848" w:rsidRPr="002B3848" w:rsidRDefault="002B3848" w:rsidP="007C7B3B">
            <w:pPr>
              <w:contextualSpacing/>
              <w:jc w:val="both"/>
              <w:rPr>
                <w:bCs/>
                <w:sz w:val="20"/>
                <w:szCs w:val="20"/>
              </w:rPr>
            </w:pPr>
            <w:r w:rsidRPr="002B3848">
              <w:rPr>
                <w:bCs/>
                <w:sz w:val="20"/>
                <w:szCs w:val="20"/>
              </w:rPr>
              <w:t>Закупка комплекта винтовых сепараторов</w:t>
            </w:r>
            <w:r w:rsidRPr="002B3848">
              <w:rPr>
                <w:sz w:val="20"/>
                <w:szCs w:val="20"/>
              </w:rPr>
              <w:t>.</w:t>
            </w:r>
          </w:p>
          <w:p w14:paraId="374A6776" w14:textId="77777777" w:rsidR="002B3848" w:rsidRPr="002B3848" w:rsidRDefault="002B3848" w:rsidP="007C7B3B">
            <w:pPr>
              <w:contextualSpacing/>
              <w:jc w:val="both"/>
              <w:rPr>
                <w:bCs/>
                <w:sz w:val="20"/>
                <w:szCs w:val="20"/>
              </w:rPr>
            </w:pPr>
            <w:r w:rsidRPr="002B3848">
              <w:rPr>
                <w:bCs/>
                <w:sz w:val="20"/>
                <w:szCs w:val="20"/>
              </w:rPr>
              <w:t xml:space="preserve">Закупка вибрационных питателей в </w:t>
            </w:r>
            <w:r w:rsidRPr="002B3848">
              <w:rPr>
                <w:sz w:val="20"/>
                <w:szCs w:val="20"/>
              </w:rPr>
              <w:t>количестве 1 единицы.</w:t>
            </w:r>
          </w:p>
        </w:tc>
      </w:tr>
    </w:tbl>
    <w:p w14:paraId="2DD11955" w14:textId="77777777" w:rsidR="002B3848" w:rsidRPr="002B3848" w:rsidRDefault="002B3848" w:rsidP="002B3848">
      <w:pPr>
        <w:spacing w:line="240" w:lineRule="auto"/>
        <w:contextualSpacing/>
        <w:jc w:val="both"/>
        <w:rPr>
          <w:sz w:val="20"/>
          <w:szCs w:val="20"/>
        </w:rPr>
      </w:pPr>
    </w:p>
    <w:tbl>
      <w:tblPr>
        <w:tblStyle w:val="2e"/>
        <w:tblW w:w="9214" w:type="dxa"/>
        <w:tblLook w:val="0600" w:firstRow="0" w:lastRow="0" w:firstColumn="0" w:lastColumn="0" w:noHBand="1" w:noVBand="1"/>
      </w:tblPr>
      <w:tblGrid>
        <w:gridCol w:w="2202"/>
        <w:gridCol w:w="2334"/>
        <w:gridCol w:w="4678"/>
      </w:tblGrid>
      <w:tr w:rsidR="002B3848" w:rsidRPr="002B3848" w14:paraId="607678AB" w14:textId="77777777" w:rsidTr="00022FDD">
        <w:trPr>
          <w:trHeight w:val="289"/>
        </w:trPr>
        <w:tc>
          <w:tcPr>
            <w:tcW w:w="2202" w:type="dxa"/>
          </w:tcPr>
          <w:p w14:paraId="49C5A1C1" w14:textId="77777777" w:rsidR="002B3848" w:rsidRPr="002B3848" w:rsidRDefault="002B3848" w:rsidP="007C7B3B">
            <w:pPr>
              <w:contextualSpacing/>
              <w:jc w:val="both"/>
              <w:rPr>
                <w:bCs/>
                <w:sz w:val="20"/>
                <w:szCs w:val="20"/>
              </w:rPr>
            </w:pPr>
            <w:r w:rsidRPr="002B3848">
              <w:rPr>
                <w:bCs/>
                <w:sz w:val="20"/>
                <w:szCs w:val="20"/>
              </w:rPr>
              <w:lastRenderedPageBreak/>
              <w:t>Правоурмийское месторождение</w:t>
            </w:r>
          </w:p>
        </w:tc>
        <w:tc>
          <w:tcPr>
            <w:tcW w:w="2334" w:type="dxa"/>
          </w:tcPr>
          <w:p w14:paraId="3DDB34B7" w14:textId="77777777" w:rsidR="002B3848" w:rsidRPr="002B3848" w:rsidRDefault="002B3848" w:rsidP="007C7B3B">
            <w:pPr>
              <w:contextualSpacing/>
              <w:jc w:val="both"/>
              <w:rPr>
                <w:bCs/>
                <w:sz w:val="20"/>
                <w:szCs w:val="20"/>
              </w:rPr>
            </w:pPr>
            <w:r w:rsidRPr="002B3848">
              <w:rPr>
                <w:bCs/>
                <w:sz w:val="20"/>
                <w:szCs w:val="20"/>
              </w:rPr>
              <w:t>Модернизация рудника</w:t>
            </w:r>
          </w:p>
        </w:tc>
        <w:tc>
          <w:tcPr>
            <w:tcW w:w="4678" w:type="dxa"/>
          </w:tcPr>
          <w:p w14:paraId="1D8234E3" w14:textId="77777777" w:rsidR="002B3848" w:rsidRPr="002B3848" w:rsidRDefault="002B3848" w:rsidP="007C7B3B">
            <w:pPr>
              <w:contextualSpacing/>
              <w:jc w:val="both"/>
              <w:rPr>
                <w:sz w:val="20"/>
                <w:szCs w:val="20"/>
              </w:rPr>
            </w:pPr>
            <w:r w:rsidRPr="002B3848">
              <w:rPr>
                <w:sz w:val="20"/>
                <w:szCs w:val="20"/>
              </w:rPr>
              <w:t>Калориферные установки К-4 в количестве 2 единиц.</w:t>
            </w:r>
          </w:p>
          <w:p w14:paraId="2733AB3A" w14:textId="77777777" w:rsidR="002B3848" w:rsidRPr="002B3848" w:rsidRDefault="002B3848" w:rsidP="007C7B3B">
            <w:pPr>
              <w:contextualSpacing/>
              <w:jc w:val="both"/>
              <w:rPr>
                <w:sz w:val="20"/>
                <w:szCs w:val="20"/>
              </w:rPr>
            </w:pPr>
            <w:r w:rsidRPr="002B3848">
              <w:rPr>
                <w:sz w:val="20"/>
                <w:szCs w:val="20"/>
              </w:rPr>
              <w:t>Противопожарные резервуары РВС-350 м3 в количестве 2 единиц.</w:t>
            </w:r>
          </w:p>
          <w:p w14:paraId="043CA3D8" w14:textId="77777777" w:rsidR="002B3848" w:rsidRPr="002B3848" w:rsidRDefault="002B3848" w:rsidP="007C7B3B">
            <w:pPr>
              <w:contextualSpacing/>
              <w:jc w:val="both"/>
              <w:rPr>
                <w:sz w:val="20"/>
                <w:szCs w:val="20"/>
              </w:rPr>
            </w:pPr>
            <w:r w:rsidRPr="002B3848">
              <w:rPr>
                <w:sz w:val="20"/>
                <w:szCs w:val="20"/>
              </w:rPr>
              <w:t>Закупка бурильной установки ESD-9 в количестве 1 единицы.</w:t>
            </w:r>
          </w:p>
          <w:p w14:paraId="25664BCB" w14:textId="77777777" w:rsidR="002B3848" w:rsidRPr="002B3848" w:rsidRDefault="002B3848" w:rsidP="007C7B3B">
            <w:pPr>
              <w:contextualSpacing/>
              <w:jc w:val="both"/>
              <w:rPr>
                <w:sz w:val="20"/>
                <w:szCs w:val="20"/>
              </w:rPr>
            </w:pPr>
            <w:r w:rsidRPr="002B3848">
              <w:rPr>
                <w:sz w:val="20"/>
                <w:szCs w:val="20"/>
              </w:rPr>
              <w:t xml:space="preserve">Закупка буровой установки TU391RH </w:t>
            </w:r>
          </w:p>
        </w:tc>
      </w:tr>
    </w:tbl>
    <w:p w14:paraId="3C0034BA" w14:textId="118A3285" w:rsidR="002B3848" w:rsidRPr="002B3848" w:rsidRDefault="002B3848" w:rsidP="002B3848">
      <w:pPr>
        <w:spacing w:line="240" w:lineRule="auto"/>
        <w:contextualSpacing/>
        <w:jc w:val="both"/>
        <w:rPr>
          <w:sz w:val="20"/>
          <w:szCs w:val="20"/>
        </w:rPr>
      </w:pPr>
    </w:p>
    <w:p w14:paraId="730CD231" w14:textId="5D1E8D49" w:rsidR="00022FDD" w:rsidRPr="00022FDD" w:rsidRDefault="00022FDD" w:rsidP="00022FDD">
      <w:pPr>
        <w:pStyle w:val="4"/>
        <w:spacing w:line="240" w:lineRule="auto"/>
        <w:jc w:val="both"/>
        <w:rPr>
          <w:rFonts w:ascii="Calibri" w:hAnsi="Calibri"/>
          <w:sz w:val="20"/>
          <w:szCs w:val="20"/>
        </w:rPr>
      </w:pPr>
      <w:r w:rsidRPr="00022FDD">
        <w:rPr>
          <w:rFonts w:ascii="Calibri" w:hAnsi="Calibri"/>
          <w:noProof/>
          <w:sz w:val="20"/>
          <w:szCs w:val="20"/>
        </w:rPr>
        <mc:AlternateContent>
          <mc:Choice Requires="wpg">
            <w:drawing>
              <wp:anchor distT="0" distB="0" distL="114300" distR="114300" simplePos="0" relativeHeight="251783168" behindDoc="0" locked="0" layoutInCell="1" allowOverlap="1" wp14:anchorId="6A48151F" wp14:editId="6BA8C323">
                <wp:simplePos x="0" y="0"/>
                <wp:positionH relativeFrom="page">
                  <wp:posOffset>1612900</wp:posOffset>
                </wp:positionH>
                <wp:positionV relativeFrom="paragraph">
                  <wp:posOffset>2340610</wp:posOffset>
                </wp:positionV>
                <wp:extent cx="3776980" cy="1565275"/>
                <wp:effectExtent l="19050" t="0" r="13970" b="0"/>
                <wp:wrapTopAndBottom/>
                <wp:docPr id="1105" name="Группа 1105"/>
                <wp:cNvGraphicFramePr/>
                <a:graphic xmlns:a="http://schemas.openxmlformats.org/drawingml/2006/main">
                  <a:graphicData uri="http://schemas.microsoft.com/office/word/2010/wordprocessingGroup">
                    <wpg:wgp>
                      <wpg:cNvGrpSpPr/>
                      <wpg:grpSpPr>
                        <a:xfrm>
                          <a:off x="0" y="0"/>
                          <a:ext cx="3776980" cy="1565275"/>
                          <a:chOff x="0" y="0"/>
                          <a:chExt cx="3776980" cy="2209800"/>
                        </a:xfrm>
                        <a:solidFill>
                          <a:schemeClr val="accent3">
                            <a:lumMod val="40000"/>
                            <a:lumOff val="60000"/>
                          </a:schemeClr>
                        </a:solidFill>
                      </wpg:grpSpPr>
                      <wpg:grpSp>
                        <wpg:cNvPr id="1106" name="Группа 380">
                          <a:extLst>
                            <a:ext uri="{FF2B5EF4-FFF2-40B4-BE49-F238E27FC236}">
                              <a16:creationId xmlns:a16="http://schemas.microsoft.com/office/drawing/2014/main" id="{3371DF6C-EFE7-3632-CCC3-7036779D0557}"/>
                            </a:ext>
                          </a:extLst>
                        </wpg:cNvPr>
                        <wpg:cNvGrpSpPr/>
                        <wpg:grpSpPr>
                          <a:xfrm>
                            <a:off x="0" y="0"/>
                            <a:ext cx="3776980" cy="2209800"/>
                            <a:chOff x="0" y="0"/>
                            <a:chExt cx="7466560" cy="4506476"/>
                          </a:xfrm>
                          <a:grpFill/>
                        </wpg:grpSpPr>
                        <wps:wsp>
                          <wps:cNvPr id="1107" name="Freeform 6"/>
                          <wps:cNvSpPr>
                            <a:spLocks/>
                          </wps:cNvSpPr>
                          <wps:spPr bwMode="auto">
                            <a:xfrm>
                              <a:off x="6233625" y="2742785"/>
                              <a:ext cx="39559" cy="51098"/>
                            </a:xfrm>
                            <a:custGeom>
                              <a:avLst/>
                              <a:gdLst/>
                              <a:ahLst/>
                              <a:cxnLst>
                                <a:cxn ang="0">
                                  <a:pos x="5" y="0"/>
                                </a:cxn>
                                <a:cxn ang="0">
                                  <a:pos x="13" y="3"/>
                                </a:cxn>
                                <a:cxn ang="0">
                                  <a:pos x="17" y="6"/>
                                </a:cxn>
                                <a:cxn ang="0">
                                  <a:pos x="21" y="11"/>
                                </a:cxn>
                                <a:cxn ang="0">
                                  <a:pos x="24" y="18"/>
                                </a:cxn>
                                <a:cxn ang="0">
                                  <a:pos x="24" y="23"/>
                                </a:cxn>
                                <a:cxn ang="0">
                                  <a:pos x="21" y="27"/>
                                </a:cxn>
                                <a:cxn ang="0">
                                  <a:pos x="16" y="30"/>
                                </a:cxn>
                                <a:cxn ang="0">
                                  <a:pos x="12" y="31"/>
                                </a:cxn>
                                <a:cxn ang="0">
                                  <a:pos x="8" y="30"/>
                                </a:cxn>
                                <a:cxn ang="0">
                                  <a:pos x="5" y="30"/>
                                </a:cxn>
                                <a:cxn ang="0">
                                  <a:pos x="2" y="27"/>
                                </a:cxn>
                                <a:cxn ang="0">
                                  <a:pos x="1" y="22"/>
                                </a:cxn>
                                <a:cxn ang="0">
                                  <a:pos x="0" y="14"/>
                                </a:cxn>
                                <a:cxn ang="0">
                                  <a:pos x="0" y="6"/>
                                </a:cxn>
                                <a:cxn ang="0">
                                  <a:pos x="1" y="2"/>
                                </a:cxn>
                                <a:cxn ang="0">
                                  <a:pos x="5" y="0"/>
                                </a:cxn>
                              </a:cxnLst>
                              <a:rect l="0" t="0" r="r" b="b"/>
                              <a:pathLst>
                                <a:path w="24" h="31">
                                  <a:moveTo>
                                    <a:pt x="5" y="0"/>
                                  </a:moveTo>
                                  <a:lnTo>
                                    <a:pt x="13" y="3"/>
                                  </a:lnTo>
                                  <a:lnTo>
                                    <a:pt x="17" y="6"/>
                                  </a:lnTo>
                                  <a:lnTo>
                                    <a:pt x="21" y="11"/>
                                  </a:lnTo>
                                  <a:lnTo>
                                    <a:pt x="24" y="18"/>
                                  </a:lnTo>
                                  <a:lnTo>
                                    <a:pt x="24" y="23"/>
                                  </a:lnTo>
                                  <a:lnTo>
                                    <a:pt x="21" y="27"/>
                                  </a:lnTo>
                                  <a:lnTo>
                                    <a:pt x="16" y="30"/>
                                  </a:lnTo>
                                  <a:lnTo>
                                    <a:pt x="12" y="31"/>
                                  </a:lnTo>
                                  <a:lnTo>
                                    <a:pt x="8" y="30"/>
                                  </a:lnTo>
                                  <a:lnTo>
                                    <a:pt x="5" y="30"/>
                                  </a:lnTo>
                                  <a:lnTo>
                                    <a:pt x="2" y="27"/>
                                  </a:lnTo>
                                  <a:lnTo>
                                    <a:pt x="1" y="22"/>
                                  </a:lnTo>
                                  <a:lnTo>
                                    <a:pt x="0" y="14"/>
                                  </a:lnTo>
                                  <a:lnTo>
                                    <a:pt x="0" y="6"/>
                                  </a:lnTo>
                                  <a:lnTo>
                                    <a:pt x="1" y="2"/>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08" name="Freeform 7"/>
                          <wps:cNvSpPr>
                            <a:spLocks/>
                          </wps:cNvSpPr>
                          <wps:spPr bwMode="auto">
                            <a:xfrm>
                              <a:off x="6269887" y="2820256"/>
                              <a:ext cx="18131" cy="34615"/>
                            </a:xfrm>
                            <a:custGeom>
                              <a:avLst/>
                              <a:gdLst/>
                              <a:ahLst/>
                              <a:cxnLst>
                                <a:cxn ang="0">
                                  <a:pos x="11" y="0"/>
                                </a:cxn>
                                <a:cxn ang="0">
                                  <a:pos x="11" y="6"/>
                                </a:cxn>
                                <a:cxn ang="0">
                                  <a:pos x="10" y="10"/>
                                </a:cxn>
                                <a:cxn ang="0">
                                  <a:pos x="10" y="14"/>
                                </a:cxn>
                                <a:cxn ang="0">
                                  <a:pos x="7" y="19"/>
                                </a:cxn>
                                <a:cxn ang="0">
                                  <a:pos x="6" y="21"/>
                                </a:cxn>
                                <a:cxn ang="0">
                                  <a:pos x="3" y="19"/>
                                </a:cxn>
                                <a:cxn ang="0">
                                  <a:pos x="2" y="18"/>
                                </a:cxn>
                                <a:cxn ang="0">
                                  <a:pos x="0" y="15"/>
                                </a:cxn>
                                <a:cxn ang="0">
                                  <a:pos x="0" y="13"/>
                                </a:cxn>
                                <a:cxn ang="0">
                                  <a:pos x="3" y="10"/>
                                </a:cxn>
                                <a:cxn ang="0">
                                  <a:pos x="4" y="7"/>
                                </a:cxn>
                                <a:cxn ang="0">
                                  <a:pos x="11" y="0"/>
                                </a:cxn>
                              </a:cxnLst>
                              <a:rect l="0" t="0" r="r" b="b"/>
                              <a:pathLst>
                                <a:path w="11" h="21">
                                  <a:moveTo>
                                    <a:pt x="11" y="0"/>
                                  </a:moveTo>
                                  <a:lnTo>
                                    <a:pt x="11" y="6"/>
                                  </a:lnTo>
                                  <a:lnTo>
                                    <a:pt x="10" y="10"/>
                                  </a:lnTo>
                                  <a:lnTo>
                                    <a:pt x="10" y="14"/>
                                  </a:lnTo>
                                  <a:lnTo>
                                    <a:pt x="7" y="19"/>
                                  </a:lnTo>
                                  <a:lnTo>
                                    <a:pt x="6" y="21"/>
                                  </a:lnTo>
                                  <a:lnTo>
                                    <a:pt x="3" y="19"/>
                                  </a:lnTo>
                                  <a:lnTo>
                                    <a:pt x="2" y="18"/>
                                  </a:lnTo>
                                  <a:lnTo>
                                    <a:pt x="0" y="15"/>
                                  </a:lnTo>
                                  <a:lnTo>
                                    <a:pt x="0" y="13"/>
                                  </a:lnTo>
                                  <a:lnTo>
                                    <a:pt x="3" y="10"/>
                                  </a:lnTo>
                                  <a:lnTo>
                                    <a:pt x="4" y="7"/>
                                  </a:lnTo>
                                  <a:lnTo>
                                    <a:pt x="1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09" name="Freeform 8"/>
                          <wps:cNvSpPr>
                            <a:spLocks/>
                          </wps:cNvSpPr>
                          <wps:spPr bwMode="auto">
                            <a:xfrm>
                              <a:off x="7372606" y="3168050"/>
                              <a:ext cx="32966" cy="102196"/>
                            </a:xfrm>
                            <a:custGeom>
                              <a:avLst/>
                              <a:gdLst/>
                              <a:ahLst/>
                              <a:cxnLst>
                                <a:cxn ang="0">
                                  <a:pos x="16" y="0"/>
                                </a:cxn>
                                <a:cxn ang="0">
                                  <a:pos x="17" y="0"/>
                                </a:cxn>
                                <a:cxn ang="0">
                                  <a:pos x="17" y="1"/>
                                </a:cxn>
                                <a:cxn ang="0">
                                  <a:pos x="14" y="10"/>
                                </a:cxn>
                                <a:cxn ang="0">
                                  <a:pos x="13" y="23"/>
                                </a:cxn>
                                <a:cxn ang="0">
                                  <a:pos x="14" y="29"/>
                                </a:cxn>
                                <a:cxn ang="0">
                                  <a:pos x="16" y="37"/>
                                </a:cxn>
                                <a:cxn ang="0">
                                  <a:pos x="18" y="47"/>
                                </a:cxn>
                                <a:cxn ang="0">
                                  <a:pos x="20" y="56"/>
                                </a:cxn>
                                <a:cxn ang="0">
                                  <a:pos x="20" y="62"/>
                                </a:cxn>
                                <a:cxn ang="0">
                                  <a:pos x="14" y="62"/>
                                </a:cxn>
                                <a:cxn ang="0">
                                  <a:pos x="13" y="60"/>
                                </a:cxn>
                                <a:cxn ang="0">
                                  <a:pos x="12" y="58"/>
                                </a:cxn>
                                <a:cxn ang="0">
                                  <a:pos x="12" y="44"/>
                                </a:cxn>
                                <a:cxn ang="0">
                                  <a:pos x="6" y="32"/>
                                </a:cxn>
                                <a:cxn ang="0">
                                  <a:pos x="4" y="27"/>
                                </a:cxn>
                                <a:cxn ang="0">
                                  <a:pos x="1" y="20"/>
                                </a:cxn>
                                <a:cxn ang="0">
                                  <a:pos x="0" y="13"/>
                                </a:cxn>
                                <a:cxn ang="0">
                                  <a:pos x="1" y="9"/>
                                </a:cxn>
                                <a:cxn ang="0">
                                  <a:pos x="2" y="6"/>
                                </a:cxn>
                                <a:cxn ang="0">
                                  <a:pos x="8" y="4"/>
                                </a:cxn>
                                <a:cxn ang="0">
                                  <a:pos x="10" y="1"/>
                                </a:cxn>
                                <a:cxn ang="0">
                                  <a:pos x="13" y="1"/>
                                </a:cxn>
                                <a:cxn ang="0">
                                  <a:pos x="16" y="0"/>
                                </a:cxn>
                              </a:cxnLst>
                              <a:rect l="0" t="0" r="r" b="b"/>
                              <a:pathLst>
                                <a:path w="20" h="62">
                                  <a:moveTo>
                                    <a:pt x="16" y="0"/>
                                  </a:moveTo>
                                  <a:lnTo>
                                    <a:pt x="17" y="0"/>
                                  </a:lnTo>
                                  <a:lnTo>
                                    <a:pt x="17" y="1"/>
                                  </a:lnTo>
                                  <a:lnTo>
                                    <a:pt x="14" y="10"/>
                                  </a:lnTo>
                                  <a:lnTo>
                                    <a:pt x="13" y="23"/>
                                  </a:lnTo>
                                  <a:lnTo>
                                    <a:pt x="14" y="29"/>
                                  </a:lnTo>
                                  <a:lnTo>
                                    <a:pt x="16" y="37"/>
                                  </a:lnTo>
                                  <a:lnTo>
                                    <a:pt x="18" y="47"/>
                                  </a:lnTo>
                                  <a:lnTo>
                                    <a:pt x="20" y="56"/>
                                  </a:lnTo>
                                  <a:lnTo>
                                    <a:pt x="20" y="62"/>
                                  </a:lnTo>
                                  <a:lnTo>
                                    <a:pt x="14" y="62"/>
                                  </a:lnTo>
                                  <a:lnTo>
                                    <a:pt x="13" y="60"/>
                                  </a:lnTo>
                                  <a:lnTo>
                                    <a:pt x="12" y="58"/>
                                  </a:lnTo>
                                  <a:lnTo>
                                    <a:pt x="12" y="44"/>
                                  </a:lnTo>
                                  <a:lnTo>
                                    <a:pt x="6" y="32"/>
                                  </a:lnTo>
                                  <a:lnTo>
                                    <a:pt x="4" y="27"/>
                                  </a:lnTo>
                                  <a:lnTo>
                                    <a:pt x="1" y="20"/>
                                  </a:lnTo>
                                  <a:lnTo>
                                    <a:pt x="0" y="13"/>
                                  </a:lnTo>
                                  <a:lnTo>
                                    <a:pt x="1" y="9"/>
                                  </a:lnTo>
                                  <a:lnTo>
                                    <a:pt x="2" y="6"/>
                                  </a:lnTo>
                                  <a:lnTo>
                                    <a:pt x="8" y="4"/>
                                  </a:lnTo>
                                  <a:lnTo>
                                    <a:pt x="10" y="1"/>
                                  </a:lnTo>
                                  <a:lnTo>
                                    <a:pt x="13" y="1"/>
                                  </a:lnTo>
                                  <a:lnTo>
                                    <a:pt x="1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0" name="Freeform 9"/>
                          <wps:cNvSpPr>
                            <a:spLocks/>
                          </wps:cNvSpPr>
                          <wps:spPr bwMode="auto">
                            <a:xfrm>
                              <a:off x="7398979" y="3016405"/>
                              <a:ext cx="34613" cy="121975"/>
                            </a:xfrm>
                            <a:custGeom>
                              <a:avLst/>
                              <a:gdLst/>
                              <a:ahLst/>
                              <a:cxnLst>
                                <a:cxn ang="0">
                                  <a:pos x="16" y="0"/>
                                </a:cxn>
                                <a:cxn ang="0">
                                  <a:pos x="20" y="0"/>
                                </a:cxn>
                                <a:cxn ang="0">
                                  <a:pos x="21" y="3"/>
                                </a:cxn>
                                <a:cxn ang="0">
                                  <a:pos x="21" y="9"/>
                                </a:cxn>
                                <a:cxn ang="0">
                                  <a:pos x="20" y="19"/>
                                </a:cxn>
                                <a:cxn ang="0">
                                  <a:pos x="15" y="27"/>
                                </a:cxn>
                                <a:cxn ang="0">
                                  <a:pos x="12" y="35"/>
                                </a:cxn>
                                <a:cxn ang="0">
                                  <a:pos x="13" y="46"/>
                                </a:cxn>
                                <a:cxn ang="0">
                                  <a:pos x="15" y="55"/>
                                </a:cxn>
                                <a:cxn ang="0">
                                  <a:pos x="16" y="61"/>
                                </a:cxn>
                                <a:cxn ang="0">
                                  <a:pos x="16" y="63"/>
                                </a:cxn>
                                <a:cxn ang="0">
                                  <a:pos x="12" y="71"/>
                                </a:cxn>
                                <a:cxn ang="0">
                                  <a:pos x="10" y="73"/>
                                </a:cxn>
                                <a:cxn ang="0">
                                  <a:pos x="10" y="74"/>
                                </a:cxn>
                                <a:cxn ang="0">
                                  <a:pos x="9" y="73"/>
                                </a:cxn>
                                <a:cxn ang="0">
                                  <a:pos x="8" y="66"/>
                                </a:cxn>
                                <a:cxn ang="0">
                                  <a:pos x="5" y="47"/>
                                </a:cxn>
                                <a:cxn ang="0">
                                  <a:pos x="5" y="12"/>
                                </a:cxn>
                                <a:cxn ang="0">
                                  <a:pos x="4" y="12"/>
                                </a:cxn>
                                <a:cxn ang="0">
                                  <a:pos x="1" y="11"/>
                                </a:cxn>
                                <a:cxn ang="0">
                                  <a:pos x="0" y="9"/>
                                </a:cxn>
                                <a:cxn ang="0">
                                  <a:pos x="0" y="7"/>
                                </a:cxn>
                                <a:cxn ang="0">
                                  <a:pos x="1" y="5"/>
                                </a:cxn>
                                <a:cxn ang="0">
                                  <a:pos x="8" y="5"/>
                                </a:cxn>
                                <a:cxn ang="0">
                                  <a:pos x="10" y="4"/>
                                </a:cxn>
                                <a:cxn ang="0">
                                  <a:pos x="13" y="4"/>
                                </a:cxn>
                                <a:cxn ang="0">
                                  <a:pos x="15" y="3"/>
                                </a:cxn>
                                <a:cxn ang="0">
                                  <a:pos x="15" y="1"/>
                                </a:cxn>
                                <a:cxn ang="0">
                                  <a:pos x="16" y="0"/>
                                </a:cxn>
                              </a:cxnLst>
                              <a:rect l="0" t="0" r="r" b="b"/>
                              <a:pathLst>
                                <a:path w="21" h="74">
                                  <a:moveTo>
                                    <a:pt x="16" y="0"/>
                                  </a:moveTo>
                                  <a:lnTo>
                                    <a:pt x="20" y="0"/>
                                  </a:lnTo>
                                  <a:lnTo>
                                    <a:pt x="21" y="3"/>
                                  </a:lnTo>
                                  <a:lnTo>
                                    <a:pt x="21" y="9"/>
                                  </a:lnTo>
                                  <a:lnTo>
                                    <a:pt x="20" y="19"/>
                                  </a:lnTo>
                                  <a:lnTo>
                                    <a:pt x="15" y="27"/>
                                  </a:lnTo>
                                  <a:lnTo>
                                    <a:pt x="12" y="35"/>
                                  </a:lnTo>
                                  <a:lnTo>
                                    <a:pt x="13" y="46"/>
                                  </a:lnTo>
                                  <a:lnTo>
                                    <a:pt x="15" y="55"/>
                                  </a:lnTo>
                                  <a:lnTo>
                                    <a:pt x="16" y="61"/>
                                  </a:lnTo>
                                  <a:lnTo>
                                    <a:pt x="16" y="63"/>
                                  </a:lnTo>
                                  <a:lnTo>
                                    <a:pt x="12" y="71"/>
                                  </a:lnTo>
                                  <a:lnTo>
                                    <a:pt x="10" y="73"/>
                                  </a:lnTo>
                                  <a:lnTo>
                                    <a:pt x="10" y="74"/>
                                  </a:lnTo>
                                  <a:lnTo>
                                    <a:pt x="9" y="73"/>
                                  </a:lnTo>
                                  <a:lnTo>
                                    <a:pt x="8" y="66"/>
                                  </a:lnTo>
                                  <a:lnTo>
                                    <a:pt x="5" y="47"/>
                                  </a:lnTo>
                                  <a:lnTo>
                                    <a:pt x="5" y="12"/>
                                  </a:lnTo>
                                  <a:lnTo>
                                    <a:pt x="4" y="12"/>
                                  </a:lnTo>
                                  <a:lnTo>
                                    <a:pt x="1" y="11"/>
                                  </a:lnTo>
                                  <a:lnTo>
                                    <a:pt x="0" y="9"/>
                                  </a:lnTo>
                                  <a:lnTo>
                                    <a:pt x="0" y="7"/>
                                  </a:lnTo>
                                  <a:lnTo>
                                    <a:pt x="1" y="5"/>
                                  </a:lnTo>
                                  <a:lnTo>
                                    <a:pt x="8" y="5"/>
                                  </a:lnTo>
                                  <a:lnTo>
                                    <a:pt x="10" y="4"/>
                                  </a:lnTo>
                                  <a:lnTo>
                                    <a:pt x="13" y="4"/>
                                  </a:lnTo>
                                  <a:lnTo>
                                    <a:pt x="15" y="3"/>
                                  </a:lnTo>
                                  <a:lnTo>
                                    <a:pt x="15" y="1"/>
                                  </a:lnTo>
                                  <a:lnTo>
                                    <a:pt x="1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1" name="Freeform 10"/>
                          <wps:cNvSpPr>
                            <a:spLocks/>
                          </wps:cNvSpPr>
                          <wps:spPr bwMode="auto">
                            <a:xfrm>
                              <a:off x="7453374" y="3192774"/>
                              <a:ext cx="11538" cy="9890"/>
                            </a:xfrm>
                            <a:custGeom>
                              <a:avLst/>
                              <a:gdLst/>
                              <a:ahLst/>
                              <a:cxnLst>
                                <a:cxn ang="0">
                                  <a:pos x="3" y="0"/>
                                </a:cxn>
                                <a:cxn ang="0">
                                  <a:pos x="6" y="0"/>
                                </a:cxn>
                                <a:cxn ang="0">
                                  <a:pos x="7" y="1"/>
                                </a:cxn>
                                <a:cxn ang="0">
                                  <a:pos x="6" y="2"/>
                                </a:cxn>
                                <a:cxn ang="0">
                                  <a:pos x="6" y="4"/>
                                </a:cxn>
                                <a:cxn ang="0">
                                  <a:pos x="3" y="6"/>
                                </a:cxn>
                                <a:cxn ang="0">
                                  <a:pos x="2" y="6"/>
                                </a:cxn>
                                <a:cxn ang="0">
                                  <a:pos x="0" y="5"/>
                                </a:cxn>
                                <a:cxn ang="0">
                                  <a:pos x="0" y="1"/>
                                </a:cxn>
                                <a:cxn ang="0">
                                  <a:pos x="3" y="0"/>
                                </a:cxn>
                              </a:cxnLst>
                              <a:rect l="0" t="0" r="r" b="b"/>
                              <a:pathLst>
                                <a:path w="7" h="6">
                                  <a:moveTo>
                                    <a:pt x="3" y="0"/>
                                  </a:moveTo>
                                  <a:lnTo>
                                    <a:pt x="6" y="0"/>
                                  </a:lnTo>
                                  <a:lnTo>
                                    <a:pt x="7" y="1"/>
                                  </a:lnTo>
                                  <a:lnTo>
                                    <a:pt x="6" y="2"/>
                                  </a:lnTo>
                                  <a:lnTo>
                                    <a:pt x="6" y="4"/>
                                  </a:lnTo>
                                  <a:lnTo>
                                    <a:pt x="3" y="6"/>
                                  </a:lnTo>
                                  <a:lnTo>
                                    <a:pt x="2" y="6"/>
                                  </a:lnTo>
                                  <a:lnTo>
                                    <a:pt x="0" y="5"/>
                                  </a:lnTo>
                                  <a:lnTo>
                                    <a:pt x="0" y="1"/>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2" name="Freeform 11"/>
                          <wps:cNvSpPr>
                            <a:spLocks/>
                          </wps:cNvSpPr>
                          <wps:spPr bwMode="auto">
                            <a:xfrm>
                              <a:off x="7168216" y="3700452"/>
                              <a:ext cx="13186" cy="11539"/>
                            </a:xfrm>
                            <a:custGeom>
                              <a:avLst/>
                              <a:gdLst/>
                              <a:ahLst/>
                              <a:cxnLst>
                                <a:cxn ang="0">
                                  <a:pos x="1" y="0"/>
                                </a:cxn>
                                <a:cxn ang="0">
                                  <a:pos x="7" y="3"/>
                                </a:cxn>
                                <a:cxn ang="0">
                                  <a:pos x="8" y="4"/>
                                </a:cxn>
                                <a:cxn ang="0">
                                  <a:pos x="8" y="7"/>
                                </a:cxn>
                                <a:cxn ang="0">
                                  <a:pos x="4" y="7"/>
                                </a:cxn>
                                <a:cxn ang="0">
                                  <a:pos x="3" y="5"/>
                                </a:cxn>
                                <a:cxn ang="0">
                                  <a:pos x="0" y="4"/>
                                </a:cxn>
                                <a:cxn ang="0">
                                  <a:pos x="0" y="1"/>
                                </a:cxn>
                                <a:cxn ang="0">
                                  <a:pos x="1" y="0"/>
                                </a:cxn>
                              </a:cxnLst>
                              <a:rect l="0" t="0" r="r" b="b"/>
                              <a:pathLst>
                                <a:path w="8" h="7">
                                  <a:moveTo>
                                    <a:pt x="1" y="0"/>
                                  </a:moveTo>
                                  <a:lnTo>
                                    <a:pt x="7" y="3"/>
                                  </a:lnTo>
                                  <a:lnTo>
                                    <a:pt x="8" y="4"/>
                                  </a:lnTo>
                                  <a:lnTo>
                                    <a:pt x="8" y="7"/>
                                  </a:lnTo>
                                  <a:lnTo>
                                    <a:pt x="4" y="7"/>
                                  </a:lnTo>
                                  <a:lnTo>
                                    <a:pt x="3" y="5"/>
                                  </a:lnTo>
                                  <a:lnTo>
                                    <a:pt x="0" y="4"/>
                                  </a:lnTo>
                                  <a:lnTo>
                                    <a:pt x="0" y="1"/>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3" name="Freeform 12"/>
                          <wps:cNvSpPr>
                            <a:spLocks/>
                          </wps:cNvSpPr>
                          <wps:spPr bwMode="auto">
                            <a:xfrm>
                              <a:off x="7148435" y="4493290"/>
                              <a:ext cx="14834" cy="13186"/>
                            </a:xfrm>
                            <a:custGeom>
                              <a:avLst/>
                              <a:gdLst/>
                              <a:ahLst/>
                              <a:cxnLst>
                                <a:cxn ang="0">
                                  <a:pos x="4" y="0"/>
                                </a:cxn>
                                <a:cxn ang="0">
                                  <a:pos x="7" y="1"/>
                                </a:cxn>
                                <a:cxn ang="0">
                                  <a:pos x="8" y="3"/>
                                </a:cxn>
                                <a:cxn ang="0">
                                  <a:pos x="9" y="5"/>
                                </a:cxn>
                                <a:cxn ang="0">
                                  <a:pos x="9" y="7"/>
                                </a:cxn>
                                <a:cxn ang="0">
                                  <a:pos x="8" y="8"/>
                                </a:cxn>
                                <a:cxn ang="0">
                                  <a:pos x="5" y="8"/>
                                </a:cxn>
                                <a:cxn ang="0">
                                  <a:pos x="4" y="7"/>
                                </a:cxn>
                                <a:cxn ang="0">
                                  <a:pos x="1" y="5"/>
                                </a:cxn>
                                <a:cxn ang="0">
                                  <a:pos x="1" y="4"/>
                                </a:cxn>
                                <a:cxn ang="0">
                                  <a:pos x="0" y="3"/>
                                </a:cxn>
                                <a:cxn ang="0">
                                  <a:pos x="1" y="1"/>
                                </a:cxn>
                                <a:cxn ang="0">
                                  <a:pos x="4" y="0"/>
                                </a:cxn>
                              </a:cxnLst>
                              <a:rect l="0" t="0" r="r" b="b"/>
                              <a:pathLst>
                                <a:path w="9" h="8">
                                  <a:moveTo>
                                    <a:pt x="4" y="0"/>
                                  </a:moveTo>
                                  <a:lnTo>
                                    <a:pt x="7" y="1"/>
                                  </a:lnTo>
                                  <a:lnTo>
                                    <a:pt x="8" y="3"/>
                                  </a:lnTo>
                                  <a:lnTo>
                                    <a:pt x="9" y="5"/>
                                  </a:lnTo>
                                  <a:lnTo>
                                    <a:pt x="9" y="7"/>
                                  </a:lnTo>
                                  <a:lnTo>
                                    <a:pt x="8" y="8"/>
                                  </a:lnTo>
                                  <a:lnTo>
                                    <a:pt x="5" y="8"/>
                                  </a:lnTo>
                                  <a:lnTo>
                                    <a:pt x="4" y="7"/>
                                  </a:lnTo>
                                  <a:lnTo>
                                    <a:pt x="1" y="5"/>
                                  </a:lnTo>
                                  <a:lnTo>
                                    <a:pt x="1" y="4"/>
                                  </a:lnTo>
                                  <a:lnTo>
                                    <a:pt x="0" y="3"/>
                                  </a:lnTo>
                                  <a:lnTo>
                                    <a:pt x="1" y="1"/>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4" name="Freeform 13"/>
                          <wps:cNvSpPr>
                            <a:spLocks/>
                          </wps:cNvSpPr>
                          <wps:spPr bwMode="auto">
                            <a:xfrm>
                              <a:off x="7430297" y="2973549"/>
                              <a:ext cx="13186" cy="29669"/>
                            </a:xfrm>
                            <a:custGeom>
                              <a:avLst/>
                              <a:gdLst/>
                              <a:ahLst/>
                              <a:cxnLst>
                                <a:cxn ang="0">
                                  <a:pos x="5" y="0"/>
                                </a:cxn>
                                <a:cxn ang="0">
                                  <a:pos x="8" y="3"/>
                                </a:cxn>
                                <a:cxn ang="0">
                                  <a:pos x="8" y="10"/>
                                </a:cxn>
                                <a:cxn ang="0">
                                  <a:pos x="5" y="15"/>
                                </a:cxn>
                                <a:cxn ang="0">
                                  <a:pos x="2" y="18"/>
                                </a:cxn>
                                <a:cxn ang="0">
                                  <a:pos x="1" y="18"/>
                                </a:cxn>
                                <a:cxn ang="0">
                                  <a:pos x="0" y="17"/>
                                </a:cxn>
                                <a:cxn ang="0">
                                  <a:pos x="0" y="11"/>
                                </a:cxn>
                                <a:cxn ang="0">
                                  <a:pos x="1" y="7"/>
                                </a:cxn>
                                <a:cxn ang="0">
                                  <a:pos x="1" y="5"/>
                                </a:cxn>
                                <a:cxn ang="0">
                                  <a:pos x="2" y="2"/>
                                </a:cxn>
                                <a:cxn ang="0">
                                  <a:pos x="5" y="0"/>
                                </a:cxn>
                              </a:cxnLst>
                              <a:rect l="0" t="0" r="r" b="b"/>
                              <a:pathLst>
                                <a:path w="8" h="18">
                                  <a:moveTo>
                                    <a:pt x="5" y="0"/>
                                  </a:moveTo>
                                  <a:lnTo>
                                    <a:pt x="8" y="3"/>
                                  </a:lnTo>
                                  <a:lnTo>
                                    <a:pt x="8" y="10"/>
                                  </a:lnTo>
                                  <a:lnTo>
                                    <a:pt x="5" y="15"/>
                                  </a:lnTo>
                                  <a:lnTo>
                                    <a:pt x="2" y="18"/>
                                  </a:lnTo>
                                  <a:lnTo>
                                    <a:pt x="1" y="18"/>
                                  </a:lnTo>
                                  <a:lnTo>
                                    <a:pt x="0" y="17"/>
                                  </a:lnTo>
                                  <a:lnTo>
                                    <a:pt x="0" y="11"/>
                                  </a:lnTo>
                                  <a:lnTo>
                                    <a:pt x="1" y="7"/>
                                  </a:lnTo>
                                  <a:lnTo>
                                    <a:pt x="1" y="5"/>
                                  </a:lnTo>
                                  <a:lnTo>
                                    <a:pt x="2" y="2"/>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5" name="Freeform 14"/>
                          <wps:cNvSpPr>
                            <a:spLocks/>
                          </wps:cNvSpPr>
                          <wps:spPr bwMode="auto">
                            <a:xfrm>
                              <a:off x="7450077" y="2831794"/>
                              <a:ext cx="16483" cy="84064"/>
                            </a:xfrm>
                            <a:custGeom>
                              <a:avLst/>
                              <a:gdLst/>
                              <a:ahLst/>
                              <a:cxnLst>
                                <a:cxn ang="0">
                                  <a:pos x="5" y="0"/>
                                </a:cxn>
                                <a:cxn ang="0">
                                  <a:pos x="6" y="2"/>
                                </a:cxn>
                                <a:cxn ang="0">
                                  <a:pos x="9" y="8"/>
                                </a:cxn>
                                <a:cxn ang="0">
                                  <a:pos x="10" y="19"/>
                                </a:cxn>
                                <a:cxn ang="0">
                                  <a:pos x="10" y="41"/>
                                </a:cxn>
                                <a:cxn ang="0">
                                  <a:pos x="9" y="47"/>
                                </a:cxn>
                                <a:cxn ang="0">
                                  <a:pos x="5" y="51"/>
                                </a:cxn>
                                <a:cxn ang="0">
                                  <a:pos x="1" y="49"/>
                                </a:cxn>
                                <a:cxn ang="0">
                                  <a:pos x="0" y="39"/>
                                </a:cxn>
                                <a:cxn ang="0">
                                  <a:pos x="0" y="29"/>
                                </a:cxn>
                                <a:cxn ang="0">
                                  <a:pos x="1" y="15"/>
                                </a:cxn>
                                <a:cxn ang="0">
                                  <a:pos x="2" y="6"/>
                                </a:cxn>
                                <a:cxn ang="0">
                                  <a:pos x="5" y="0"/>
                                </a:cxn>
                              </a:cxnLst>
                              <a:rect l="0" t="0" r="r" b="b"/>
                              <a:pathLst>
                                <a:path w="10" h="51">
                                  <a:moveTo>
                                    <a:pt x="5" y="0"/>
                                  </a:moveTo>
                                  <a:lnTo>
                                    <a:pt x="6" y="2"/>
                                  </a:lnTo>
                                  <a:lnTo>
                                    <a:pt x="9" y="8"/>
                                  </a:lnTo>
                                  <a:lnTo>
                                    <a:pt x="10" y="19"/>
                                  </a:lnTo>
                                  <a:lnTo>
                                    <a:pt x="10" y="41"/>
                                  </a:lnTo>
                                  <a:lnTo>
                                    <a:pt x="9" y="47"/>
                                  </a:lnTo>
                                  <a:lnTo>
                                    <a:pt x="5" y="51"/>
                                  </a:lnTo>
                                  <a:lnTo>
                                    <a:pt x="1" y="49"/>
                                  </a:lnTo>
                                  <a:lnTo>
                                    <a:pt x="0" y="39"/>
                                  </a:lnTo>
                                  <a:lnTo>
                                    <a:pt x="0" y="29"/>
                                  </a:lnTo>
                                  <a:lnTo>
                                    <a:pt x="1" y="15"/>
                                  </a:lnTo>
                                  <a:lnTo>
                                    <a:pt x="2" y="6"/>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6" name="Freeform 15"/>
                          <wps:cNvSpPr>
                            <a:spLocks/>
                          </wps:cNvSpPr>
                          <wps:spPr bwMode="auto">
                            <a:xfrm>
                              <a:off x="7382496" y="2385102"/>
                              <a:ext cx="13186" cy="21429"/>
                            </a:xfrm>
                            <a:custGeom>
                              <a:avLst/>
                              <a:gdLst/>
                              <a:ahLst/>
                              <a:cxnLst>
                                <a:cxn ang="0">
                                  <a:pos x="2" y="0"/>
                                </a:cxn>
                                <a:cxn ang="0">
                                  <a:pos x="3" y="0"/>
                                </a:cxn>
                                <a:cxn ang="0">
                                  <a:pos x="6" y="2"/>
                                </a:cxn>
                                <a:cxn ang="0">
                                  <a:pos x="7" y="4"/>
                                </a:cxn>
                                <a:cxn ang="0">
                                  <a:pos x="8" y="8"/>
                                </a:cxn>
                                <a:cxn ang="0">
                                  <a:pos x="8" y="13"/>
                                </a:cxn>
                                <a:cxn ang="0">
                                  <a:pos x="7" y="13"/>
                                </a:cxn>
                                <a:cxn ang="0">
                                  <a:pos x="4" y="11"/>
                                </a:cxn>
                                <a:cxn ang="0">
                                  <a:pos x="3" y="10"/>
                                </a:cxn>
                                <a:cxn ang="0">
                                  <a:pos x="0" y="4"/>
                                </a:cxn>
                                <a:cxn ang="0">
                                  <a:pos x="0" y="2"/>
                                </a:cxn>
                                <a:cxn ang="0">
                                  <a:pos x="2" y="0"/>
                                </a:cxn>
                              </a:cxnLst>
                              <a:rect l="0" t="0" r="r" b="b"/>
                              <a:pathLst>
                                <a:path w="8" h="13">
                                  <a:moveTo>
                                    <a:pt x="2" y="0"/>
                                  </a:moveTo>
                                  <a:lnTo>
                                    <a:pt x="3" y="0"/>
                                  </a:lnTo>
                                  <a:lnTo>
                                    <a:pt x="6" y="2"/>
                                  </a:lnTo>
                                  <a:lnTo>
                                    <a:pt x="7" y="4"/>
                                  </a:lnTo>
                                  <a:lnTo>
                                    <a:pt x="8" y="8"/>
                                  </a:lnTo>
                                  <a:lnTo>
                                    <a:pt x="8" y="13"/>
                                  </a:lnTo>
                                  <a:lnTo>
                                    <a:pt x="7" y="13"/>
                                  </a:lnTo>
                                  <a:lnTo>
                                    <a:pt x="4" y="11"/>
                                  </a:lnTo>
                                  <a:lnTo>
                                    <a:pt x="3" y="10"/>
                                  </a:lnTo>
                                  <a:lnTo>
                                    <a:pt x="0" y="4"/>
                                  </a:lnTo>
                                  <a:lnTo>
                                    <a:pt x="0" y="2"/>
                                  </a:lnTo>
                                  <a:lnTo>
                                    <a:pt x="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7" name="Freeform 16"/>
                          <wps:cNvSpPr>
                            <a:spLocks/>
                          </wps:cNvSpPr>
                          <wps:spPr bwMode="auto">
                            <a:xfrm>
                              <a:off x="7331399" y="2246644"/>
                              <a:ext cx="37911" cy="77471"/>
                            </a:xfrm>
                            <a:custGeom>
                              <a:avLst/>
                              <a:gdLst/>
                              <a:ahLst/>
                              <a:cxnLst>
                                <a:cxn ang="0">
                                  <a:pos x="3" y="0"/>
                                </a:cxn>
                                <a:cxn ang="0">
                                  <a:pos x="6" y="0"/>
                                </a:cxn>
                                <a:cxn ang="0">
                                  <a:pos x="10" y="1"/>
                                </a:cxn>
                                <a:cxn ang="0">
                                  <a:pos x="12" y="2"/>
                                </a:cxn>
                                <a:cxn ang="0">
                                  <a:pos x="17" y="6"/>
                                </a:cxn>
                                <a:cxn ang="0">
                                  <a:pos x="19" y="10"/>
                                </a:cxn>
                                <a:cxn ang="0">
                                  <a:pos x="21" y="13"/>
                                </a:cxn>
                                <a:cxn ang="0">
                                  <a:pos x="22" y="17"/>
                                </a:cxn>
                                <a:cxn ang="0">
                                  <a:pos x="23" y="25"/>
                                </a:cxn>
                                <a:cxn ang="0">
                                  <a:pos x="23" y="44"/>
                                </a:cxn>
                                <a:cxn ang="0">
                                  <a:pos x="21" y="47"/>
                                </a:cxn>
                                <a:cxn ang="0">
                                  <a:pos x="10" y="47"/>
                                </a:cxn>
                                <a:cxn ang="0">
                                  <a:pos x="4" y="44"/>
                                </a:cxn>
                                <a:cxn ang="0">
                                  <a:pos x="4" y="39"/>
                                </a:cxn>
                                <a:cxn ang="0">
                                  <a:pos x="7" y="31"/>
                                </a:cxn>
                                <a:cxn ang="0">
                                  <a:pos x="8" y="28"/>
                                </a:cxn>
                                <a:cxn ang="0">
                                  <a:pos x="10" y="24"/>
                                </a:cxn>
                                <a:cxn ang="0">
                                  <a:pos x="10" y="22"/>
                                </a:cxn>
                                <a:cxn ang="0">
                                  <a:pos x="7" y="17"/>
                                </a:cxn>
                                <a:cxn ang="0">
                                  <a:pos x="4" y="16"/>
                                </a:cxn>
                                <a:cxn ang="0">
                                  <a:pos x="3" y="12"/>
                                </a:cxn>
                                <a:cxn ang="0">
                                  <a:pos x="0" y="9"/>
                                </a:cxn>
                                <a:cxn ang="0">
                                  <a:pos x="0" y="2"/>
                                </a:cxn>
                                <a:cxn ang="0">
                                  <a:pos x="3" y="0"/>
                                </a:cxn>
                              </a:cxnLst>
                              <a:rect l="0" t="0" r="r" b="b"/>
                              <a:pathLst>
                                <a:path w="23" h="47">
                                  <a:moveTo>
                                    <a:pt x="3" y="0"/>
                                  </a:moveTo>
                                  <a:lnTo>
                                    <a:pt x="6" y="0"/>
                                  </a:lnTo>
                                  <a:lnTo>
                                    <a:pt x="10" y="1"/>
                                  </a:lnTo>
                                  <a:lnTo>
                                    <a:pt x="12" y="2"/>
                                  </a:lnTo>
                                  <a:lnTo>
                                    <a:pt x="17" y="6"/>
                                  </a:lnTo>
                                  <a:lnTo>
                                    <a:pt x="19" y="10"/>
                                  </a:lnTo>
                                  <a:lnTo>
                                    <a:pt x="21" y="13"/>
                                  </a:lnTo>
                                  <a:lnTo>
                                    <a:pt x="22" y="17"/>
                                  </a:lnTo>
                                  <a:lnTo>
                                    <a:pt x="23" y="25"/>
                                  </a:lnTo>
                                  <a:lnTo>
                                    <a:pt x="23" y="44"/>
                                  </a:lnTo>
                                  <a:lnTo>
                                    <a:pt x="21" y="47"/>
                                  </a:lnTo>
                                  <a:lnTo>
                                    <a:pt x="10" y="47"/>
                                  </a:lnTo>
                                  <a:lnTo>
                                    <a:pt x="4" y="44"/>
                                  </a:lnTo>
                                  <a:lnTo>
                                    <a:pt x="4" y="39"/>
                                  </a:lnTo>
                                  <a:lnTo>
                                    <a:pt x="7" y="31"/>
                                  </a:lnTo>
                                  <a:lnTo>
                                    <a:pt x="8" y="28"/>
                                  </a:lnTo>
                                  <a:lnTo>
                                    <a:pt x="10" y="24"/>
                                  </a:lnTo>
                                  <a:lnTo>
                                    <a:pt x="10" y="22"/>
                                  </a:lnTo>
                                  <a:lnTo>
                                    <a:pt x="7" y="17"/>
                                  </a:lnTo>
                                  <a:lnTo>
                                    <a:pt x="4" y="16"/>
                                  </a:lnTo>
                                  <a:lnTo>
                                    <a:pt x="3" y="12"/>
                                  </a:lnTo>
                                  <a:lnTo>
                                    <a:pt x="0" y="9"/>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8" name="Freeform 17"/>
                          <wps:cNvSpPr>
                            <a:spLocks/>
                          </wps:cNvSpPr>
                          <wps:spPr bwMode="auto">
                            <a:xfrm>
                              <a:off x="7336343" y="2218623"/>
                              <a:ext cx="14834" cy="18132"/>
                            </a:xfrm>
                            <a:custGeom>
                              <a:avLst/>
                              <a:gdLst/>
                              <a:ahLst/>
                              <a:cxnLst>
                                <a:cxn ang="0">
                                  <a:pos x="1" y="0"/>
                                </a:cxn>
                                <a:cxn ang="0">
                                  <a:pos x="3" y="0"/>
                                </a:cxn>
                                <a:cxn ang="0">
                                  <a:pos x="7" y="4"/>
                                </a:cxn>
                                <a:cxn ang="0">
                                  <a:pos x="8" y="7"/>
                                </a:cxn>
                                <a:cxn ang="0">
                                  <a:pos x="9" y="8"/>
                                </a:cxn>
                                <a:cxn ang="0">
                                  <a:pos x="9" y="10"/>
                                </a:cxn>
                                <a:cxn ang="0">
                                  <a:pos x="8" y="11"/>
                                </a:cxn>
                                <a:cxn ang="0">
                                  <a:pos x="5" y="11"/>
                                </a:cxn>
                                <a:cxn ang="0">
                                  <a:pos x="4" y="10"/>
                                </a:cxn>
                                <a:cxn ang="0">
                                  <a:pos x="0" y="2"/>
                                </a:cxn>
                                <a:cxn ang="0">
                                  <a:pos x="1" y="0"/>
                                </a:cxn>
                              </a:cxnLst>
                              <a:rect l="0" t="0" r="r" b="b"/>
                              <a:pathLst>
                                <a:path w="9" h="11">
                                  <a:moveTo>
                                    <a:pt x="1" y="0"/>
                                  </a:moveTo>
                                  <a:lnTo>
                                    <a:pt x="3" y="0"/>
                                  </a:lnTo>
                                  <a:lnTo>
                                    <a:pt x="7" y="4"/>
                                  </a:lnTo>
                                  <a:lnTo>
                                    <a:pt x="8" y="7"/>
                                  </a:lnTo>
                                  <a:lnTo>
                                    <a:pt x="9" y="8"/>
                                  </a:lnTo>
                                  <a:lnTo>
                                    <a:pt x="9" y="10"/>
                                  </a:lnTo>
                                  <a:lnTo>
                                    <a:pt x="8" y="11"/>
                                  </a:lnTo>
                                  <a:lnTo>
                                    <a:pt x="5" y="11"/>
                                  </a:lnTo>
                                  <a:lnTo>
                                    <a:pt x="4" y="10"/>
                                  </a:lnTo>
                                  <a:lnTo>
                                    <a:pt x="0" y="2"/>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19" name="Freeform 18"/>
                          <wps:cNvSpPr>
                            <a:spLocks/>
                          </wps:cNvSpPr>
                          <wps:spPr bwMode="auto">
                            <a:xfrm>
                              <a:off x="6878113" y="1364799"/>
                              <a:ext cx="31317" cy="64285"/>
                            </a:xfrm>
                            <a:custGeom>
                              <a:avLst/>
                              <a:gdLst/>
                              <a:ahLst/>
                              <a:cxnLst>
                                <a:cxn ang="0">
                                  <a:pos x="2" y="0"/>
                                </a:cxn>
                                <a:cxn ang="0">
                                  <a:pos x="7" y="0"/>
                                </a:cxn>
                                <a:cxn ang="0">
                                  <a:pos x="9" y="1"/>
                                </a:cxn>
                                <a:cxn ang="0">
                                  <a:pos x="12" y="1"/>
                                </a:cxn>
                                <a:cxn ang="0">
                                  <a:pos x="13" y="4"/>
                                </a:cxn>
                                <a:cxn ang="0">
                                  <a:pos x="15" y="5"/>
                                </a:cxn>
                                <a:cxn ang="0">
                                  <a:pos x="15" y="16"/>
                                </a:cxn>
                                <a:cxn ang="0">
                                  <a:pos x="17" y="24"/>
                                </a:cxn>
                                <a:cxn ang="0">
                                  <a:pos x="19" y="32"/>
                                </a:cxn>
                                <a:cxn ang="0">
                                  <a:pos x="19" y="37"/>
                                </a:cxn>
                                <a:cxn ang="0">
                                  <a:pos x="16" y="39"/>
                                </a:cxn>
                                <a:cxn ang="0">
                                  <a:pos x="11" y="36"/>
                                </a:cxn>
                                <a:cxn ang="0">
                                  <a:pos x="7" y="35"/>
                                </a:cxn>
                                <a:cxn ang="0">
                                  <a:pos x="4" y="32"/>
                                </a:cxn>
                                <a:cxn ang="0">
                                  <a:pos x="2" y="29"/>
                                </a:cxn>
                                <a:cxn ang="0">
                                  <a:pos x="1" y="25"/>
                                </a:cxn>
                                <a:cxn ang="0">
                                  <a:pos x="1" y="17"/>
                                </a:cxn>
                                <a:cxn ang="0">
                                  <a:pos x="0" y="9"/>
                                </a:cxn>
                                <a:cxn ang="0">
                                  <a:pos x="1" y="2"/>
                                </a:cxn>
                                <a:cxn ang="0">
                                  <a:pos x="2" y="0"/>
                                </a:cxn>
                              </a:cxnLst>
                              <a:rect l="0" t="0" r="r" b="b"/>
                              <a:pathLst>
                                <a:path w="19" h="39">
                                  <a:moveTo>
                                    <a:pt x="2" y="0"/>
                                  </a:moveTo>
                                  <a:lnTo>
                                    <a:pt x="7" y="0"/>
                                  </a:lnTo>
                                  <a:lnTo>
                                    <a:pt x="9" y="1"/>
                                  </a:lnTo>
                                  <a:lnTo>
                                    <a:pt x="12" y="1"/>
                                  </a:lnTo>
                                  <a:lnTo>
                                    <a:pt x="13" y="4"/>
                                  </a:lnTo>
                                  <a:lnTo>
                                    <a:pt x="15" y="5"/>
                                  </a:lnTo>
                                  <a:lnTo>
                                    <a:pt x="15" y="16"/>
                                  </a:lnTo>
                                  <a:lnTo>
                                    <a:pt x="17" y="24"/>
                                  </a:lnTo>
                                  <a:lnTo>
                                    <a:pt x="19" y="32"/>
                                  </a:lnTo>
                                  <a:lnTo>
                                    <a:pt x="19" y="37"/>
                                  </a:lnTo>
                                  <a:lnTo>
                                    <a:pt x="16" y="39"/>
                                  </a:lnTo>
                                  <a:lnTo>
                                    <a:pt x="11" y="36"/>
                                  </a:lnTo>
                                  <a:lnTo>
                                    <a:pt x="7" y="35"/>
                                  </a:lnTo>
                                  <a:lnTo>
                                    <a:pt x="4" y="32"/>
                                  </a:lnTo>
                                  <a:lnTo>
                                    <a:pt x="2" y="29"/>
                                  </a:lnTo>
                                  <a:lnTo>
                                    <a:pt x="1" y="25"/>
                                  </a:lnTo>
                                  <a:lnTo>
                                    <a:pt x="1" y="17"/>
                                  </a:lnTo>
                                  <a:lnTo>
                                    <a:pt x="0" y="9"/>
                                  </a:lnTo>
                                  <a:lnTo>
                                    <a:pt x="1" y="2"/>
                                  </a:lnTo>
                                  <a:lnTo>
                                    <a:pt x="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0" name="Freeform 19"/>
                          <wps:cNvSpPr>
                            <a:spLocks/>
                          </wps:cNvSpPr>
                          <wps:spPr bwMode="auto">
                            <a:xfrm>
                              <a:off x="7260521" y="1470291"/>
                              <a:ext cx="69229" cy="24725"/>
                            </a:xfrm>
                            <a:custGeom>
                              <a:avLst/>
                              <a:gdLst/>
                              <a:ahLst/>
                              <a:cxnLst>
                                <a:cxn ang="0">
                                  <a:pos x="38" y="0"/>
                                </a:cxn>
                                <a:cxn ang="0">
                                  <a:pos x="42" y="0"/>
                                </a:cxn>
                                <a:cxn ang="0">
                                  <a:pos x="42" y="6"/>
                                </a:cxn>
                                <a:cxn ang="0">
                                  <a:pos x="41" y="8"/>
                                </a:cxn>
                                <a:cxn ang="0">
                                  <a:pos x="38" y="11"/>
                                </a:cxn>
                                <a:cxn ang="0">
                                  <a:pos x="33" y="14"/>
                                </a:cxn>
                                <a:cxn ang="0">
                                  <a:pos x="30" y="14"/>
                                </a:cxn>
                                <a:cxn ang="0">
                                  <a:pos x="18" y="15"/>
                                </a:cxn>
                                <a:cxn ang="0">
                                  <a:pos x="6" y="12"/>
                                </a:cxn>
                                <a:cxn ang="0">
                                  <a:pos x="3" y="11"/>
                                </a:cxn>
                                <a:cxn ang="0">
                                  <a:pos x="2" y="8"/>
                                </a:cxn>
                                <a:cxn ang="0">
                                  <a:pos x="0" y="7"/>
                                </a:cxn>
                                <a:cxn ang="0">
                                  <a:pos x="0" y="4"/>
                                </a:cxn>
                                <a:cxn ang="0">
                                  <a:pos x="3" y="2"/>
                                </a:cxn>
                                <a:cxn ang="0">
                                  <a:pos x="6" y="2"/>
                                </a:cxn>
                                <a:cxn ang="0">
                                  <a:pos x="14" y="3"/>
                                </a:cxn>
                                <a:cxn ang="0">
                                  <a:pos x="22" y="6"/>
                                </a:cxn>
                                <a:cxn ang="0">
                                  <a:pos x="29" y="6"/>
                                </a:cxn>
                                <a:cxn ang="0">
                                  <a:pos x="37" y="2"/>
                                </a:cxn>
                                <a:cxn ang="0">
                                  <a:pos x="38" y="0"/>
                                </a:cxn>
                              </a:cxnLst>
                              <a:rect l="0" t="0" r="r" b="b"/>
                              <a:pathLst>
                                <a:path w="42" h="15">
                                  <a:moveTo>
                                    <a:pt x="38" y="0"/>
                                  </a:moveTo>
                                  <a:lnTo>
                                    <a:pt x="42" y="0"/>
                                  </a:lnTo>
                                  <a:lnTo>
                                    <a:pt x="42" y="6"/>
                                  </a:lnTo>
                                  <a:lnTo>
                                    <a:pt x="41" y="8"/>
                                  </a:lnTo>
                                  <a:lnTo>
                                    <a:pt x="38" y="11"/>
                                  </a:lnTo>
                                  <a:lnTo>
                                    <a:pt x="33" y="14"/>
                                  </a:lnTo>
                                  <a:lnTo>
                                    <a:pt x="30" y="14"/>
                                  </a:lnTo>
                                  <a:lnTo>
                                    <a:pt x="18" y="15"/>
                                  </a:lnTo>
                                  <a:lnTo>
                                    <a:pt x="6" y="12"/>
                                  </a:lnTo>
                                  <a:lnTo>
                                    <a:pt x="3" y="11"/>
                                  </a:lnTo>
                                  <a:lnTo>
                                    <a:pt x="2" y="8"/>
                                  </a:lnTo>
                                  <a:lnTo>
                                    <a:pt x="0" y="7"/>
                                  </a:lnTo>
                                  <a:lnTo>
                                    <a:pt x="0" y="4"/>
                                  </a:lnTo>
                                  <a:lnTo>
                                    <a:pt x="3" y="2"/>
                                  </a:lnTo>
                                  <a:lnTo>
                                    <a:pt x="6" y="2"/>
                                  </a:lnTo>
                                  <a:lnTo>
                                    <a:pt x="14" y="3"/>
                                  </a:lnTo>
                                  <a:lnTo>
                                    <a:pt x="22" y="6"/>
                                  </a:lnTo>
                                  <a:lnTo>
                                    <a:pt x="29" y="6"/>
                                  </a:lnTo>
                                  <a:lnTo>
                                    <a:pt x="37" y="2"/>
                                  </a:lnTo>
                                  <a:lnTo>
                                    <a:pt x="3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1" name="Freeform 20"/>
                          <wps:cNvSpPr>
                            <a:spLocks/>
                          </wps:cNvSpPr>
                          <wps:spPr bwMode="auto">
                            <a:xfrm>
                              <a:off x="5966599" y="664268"/>
                              <a:ext cx="49450" cy="44505"/>
                            </a:xfrm>
                            <a:custGeom>
                              <a:avLst/>
                              <a:gdLst/>
                              <a:ahLst/>
                              <a:cxnLst>
                                <a:cxn ang="0">
                                  <a:pos x="15" y="0"/>
                                </a:cxn>
                                <a:cxn ang="0">
                                  <a:pos x="18" y="3"/>
                                </a:cxn>
                                <a:cxn ang="0">
                                  <a:pos x="20" y="3"/>
                                </a:cxn>
                                <a:cxn ang="0">
                                  <a:pos x="28" y="7"/>
                                </a:cxn>
                                <a:cxn ang="0">
                                  <a:pos x="30" y="8"/>
                                </a:cxn>
                                <a:cxn ang="0">
                                  <a:pos x="30" y="11"/>
                                </a:cxn>
                                <a:cxn ang="0">
                                  <a:pos x="28" y="14"/>
                                </a:cxn>
                                <a:cxn ang="0">
                                  <a:pos x="20" y="24"/>
                                </a:cxn>
                                <a:cxn ang="0">
                                  <a:pos x="14" y="27"/>
                                </a:cxn>
                                <a:cxn ang="0">
                                  <a:pos x="4" y="27"/>
                                </a:cxn>
                                <a:cxn ang="0">
                                  <a:pos x="2" y="26"/>
                                </a:cxn>
                                <a:cxn ang="0">
                                  <a:pos x="0" y="24"/>
                                </a:cxn>
                                <a:cxn ang="0">
                                  <a:pos x="0" y="22"/>
                                </a:cxn>
                                <a:cxn ang="0">
                                  <a:pos x="2" y="18"/>
                                </a:cxn>
                                <a:cxn ang="0">
                                  <a:pos x="4" y="12"/>
                                </a:cxn>
                                <a:cxn ang="0">
                                  <a:pos x="7" y="10"/>
                                </a:cxn>
                                <a:cxn ang="0">
                                  <a:pos x="8" y="7"/>
                                </a:cxn>
                                <a:cxn ang="0">
                                  <a:pos x="11" y="4"/>
                                </a:cxn>
                                <a:cxn ang="0">
                                  <a:pos x="12" y="2"/>
                                </a:cxn>
                                <a:cxn ang="0">
                                  <a:pos x="15" y="0"/>
                                </a:cxn>
                              </a:cxnLst>
                              <a:rect l="0" t="0" r="r" b="b"/>
                              <a:pathLst>
                                <a:path w="30" h="27">
                                  <a:moveTo>
                                    <a:pt x="15" y="0"/>
                                  </a:moveTo>
                                  <a:lnTo>
                                    <a:pt x="18" y="3"/>
                                  </a:lnTo>
                                  <a:lnTo>
                                    <a:pt x="20" y="3"/>
                                  </a:lnTo>
                                  <a:lnTo>
                                    <a:pt x="28" y="7"/>
                                  </a:lnTo>
                                  <a:lnTo>
                                    <a:pt x="30" y="8"/>
                                  </a:lnTo>
                                  <a:lnTo>
                                    <a:pt x="30" y="11"/>
                                  </a:lnTo>
                                  <a:lnTo>
                                    <a:pt x="28" y="14"/>
                                  </a:lnTo>
                                  <a:lnTo>
                                    <a:pt x="20" y="24"/>
                                  </a:lnTo>
                                  <a:lnTo>
                                    <a:pt x="14" y="27"/>
                                  </a:lnTo>
                                  <a:lnTo>
                                    <a:pt x="4" y="27"/>
                                  </a:lnTo>
                                  <a:lnTo>
                                    <a:pt x="2" y="26"/>
                                  </a:lnTo>
                                  <a:lnTo>
                                    <a:pt x="0" y="24"/>
                                  </a:lnTo>
                                  <a:lnTo>
                                    <a:pt x="0" y="22"/>
                                  </a:lnTo>
                                  <a:lnTo>
                                    <a:pt x="2" y="18"/>
                                  </a:lnTo>
                                  <a:lnTo>
                                    <a:pt x="4" y="12"/>
                                  </a:lnTo>
                                  <a:lnTo>
                                    <a:pt x="7" y="10"/>
                                  </a:lnTo>
                                  <a:lnTo>
                                    <a:pt x="8" y="7"/>
                                  </a:lnTo>
                                  <a:lnTo>
                                    <a:pt x="11" y="4"/>
                                  </a:lnTo>
                                  <a:lnTo>
                                    <a:pt x="12" y="2"/>
                                  </a:lnTo>
                                  <a:lnTo>
                                    <a:pt x="1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2" name="Freeform 21"/>
                          <wps:cNvSpPr>
                            <a:spLocks/>
                          </wps:cNvSpPr>
                          <wps:spPr bwMode="auto">
                            <a:xfrm>
                              <a:off x="5964950" y="178017"/>
                              <a:ext cx="69229" cy="138458"/>
                            </a:xfrm>
                            <a:custGeom>
                              <a:avLst/>
                              <a:gdLst/>
                              <a:ahLst/>
                              <a:cxnLst>
                                <a:cxn ang="0">
                                  <a:pos x="35" y="0"/>
                                </a:cxn>
                                <a:cxn ang="0">
                                  <a:pos x="38" y="3"/>
                                </a:cxn>
                                <a:cxn ang="0">
                                  <a:pos x="39" y="10"/>
                                </a:cxn>
                                <a:cxn ang="0">
                                  <a:pos x="40" y="20"/>
                                </a:cxn>
                                <a:cxn ang="0">
                                  <a:pos x="42" y="32"/>
                                </a:cxn>
                                <a:cxn ang="0">
                                  <a:pos x="42" y="42"/>
                                </a:cxn>
                                <a:cxn ang="0">
                                  <a:pos x="40" y="47"/>
                                </a:cxn>
                                <a:cxn ang="0">
                                  <a:pos x="38" y="50"/>
                                </a:cxn>
                                <a:cxn ang="0">
                                  <a:pos x="35" y="51"/>
                                </a:cxn>
                                <a:cxn ang="0">
                                  <a:pos x="32" y="57"/>
                                </a:cxn>
                                <a:cxn ang="0">
                                  <a:pos x="32" y="59"/>
                                </a:cxn>
                                <a:cxn ang="0">
                                  <a:pos x="34" y="63"/>
                                </a:cxn>
                                <a:cxn ang="0">
                                  <a:pos x="38" y="69"/>
                                </a:cxn>
                                <a:cxn ang="0">
                                  <a:pos x="40" y="76"/>
                                </a:cxn>
                                <a:cxn ang="0">
                                  <a:pos x="40" y="80"/>
                                </a:cxn>
                                <a:cxn ang="0">
                                  <a:pos x="35" y="82"/>
                                </a:cxn>
                                <a:cxn ang="0">
                                  <a:pos x="24" y="84"/>
                                </a:cxn>
                                <a:cxn ang="0">
                                  <a:pos x="16" y="81"/>
                                </a:cxn>
                                <a:cxn ang="0">
                                  <a:pos x="9" y="74"/>
                                </a:cxn>
                                <a:cxn ang="0">
                                  <a:pos x="5" y="65"/>
                                </a:cxn>
                                <a:cxn ang="0">
                                  <a:pos x="1" y="54"/>
                                </a:cxn>
                                <a:cxn ang="0">
                                  <a:pos x="0" y="45"/>
                                </a:cxn>
                                <a:cxn ang="0">
                                  <a:pos x="1" y="38"/>
                                </a:cxn>
                                <a:cxn ang="0">
                                  <a:pos x="4" y="30"/>
                                </a:cxn>
                                <a:cxn ang="0">
                                  <a:pos x="4" y="23"/>
                                </a:cxn>
                                <a:cxn ang="0">
                                  <a:pos x="7" y="16"/>
                                </a:cxn>
                                <a:cxn ang="0">
                                  <a:pos x="11" y="12"/>
                                </a:cxn>
                                <a:cxn ang="0">
                                  <a:pos x="24" y="4"/>
                                </a:cxn>
                                <a:cxn ang="0">
                                  <a:pos x="29" y="1"/>
                                </a:cxn>
                                <a:cxn ang="0">
                                  <a:pos x="35" y="0"/>
                                </a:cxn>
                              </a:cxnLst>
                              <a:rect l="0" t="0" r="r" b="b"/>
                              <a:pathLst>
                                <a:path w="42" h="84">
                                  <a:moveTo>
                                    <a:pt x="35" y="0"/>
                                  </a:moveTo>
                                  <a:lnTo>
                                    <a:pt x="38" y="3"/>
                                  </a:lnTo>
                                  <a:lnTo>
                                    <a:pt x="39" y="10"/>
                                  </a:lnTo>
                                  <a:lnTo>
                                    <a:pt x="40" y="20"/>
                                  </a:lnTo>
                                  <a:lnTo>
                                    <a:pt x="42" y="32"/>
                                  </a:lnTo>
                                  <a:lnTo>
                                    <a:pt x="42" y="42"/>
                                  </a:lnTo>
                                  <a:lnTo>
                                    <a:pt x="40" y="47"/>
                                  </a:lnTo>
                                  <a:lnTo>
                                    <a:pt x="38" y="50"/>
                                  </a:lnTo>
                                  <a:lnTo>
                                    <a:pt x="35" y="51"/>
                                  </a:lnTo>
                                  <a:lnTo>
                                    <a:pt x="32" y="57"/>
                                  </a:lnTo>
                                  <a:lnTo>
                                    <a:pt x="32" y="59"/>
                                  </a:lnTo>
                                  <a:lnTo>
                                    <a:pt x="34" y="63"/>
                                  </a:lnTo>
                                  <a:lnTo>
                                    <a:pt x="38" y="69"/>
                                  </a:lnTo>
                                  <a:lnTo>
                                    <a:pt x="40" y="76"/>
                                  </a:lnTo>
                                  <a:lnTo>
                                    <a:pt x="40" y="80"/>
                                  </a:lnTo>
                                  <a:lnTo>
                                    <a:pt x="35" y="82"/>
                                  </a:lnTo>
                                  <a:lnTo>
                                    <a:pt x="24" y="84"/>
                                  </a:lnTo>
                                  <a:lnTo>
                                    <a:pt x="16" y="81"/>
                                  </a:lnTo>
                                  <a:lnTo>
                                    <a:pt x="9" y="74"/>
                                  </a:lnTo>
                                  <a:lnTo>
                                    <a:pt x="5" y="65"/>
                                  </a:lnTo>
                                  <a:lnTo>
                                    <a:pt x="1" y="54"/>
                                  </a:lnTo>
                                  <a:lnTo>
                                    <a:pt x="0" y="45"/>
                                  </a:lnTo>
                                  <a:lnTo>
                                    <a:pt x="1" y="38"/>
                                  </a:lnTo>
                                  <a:lnTo>
                                    <a:pt x="4" y="30"/>
                                  </a:lnTo>
                                  <a:lnTo>
                                    <a:pt x="4" y="23"/>
                                  </a:lnTo>
                                  <a:lnTo>
                                    <a:pt x="7" y="16"/>
                                  </a:lnTo>
                                  <a:lnTo>
                                    <a:pt x="11" y="12"/>
                                  </a:lnTo>
                                  <a:lnTo>
                                    <a:pt x="24" y="4"/>
                                  </a:lnTo>
                                  <a:lnTo>
                                    <a:pt x="29" y="1"/>
                                  </a:lnTo>
                                  <a:lnTo>
                                    <a:pt x="3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3" name="Freeform 22"/>
                          <wps:cNvSpPr>
                            <a:spLocks/>
                          </wps:cNvSpPr>
                          <wps:spPr bwMode="auto">
                            <a:xfrm>
                              <a:off x="5101236" y="1140630"/>
                              <a:ext cx="90657" cy="72525"/>
                            </a:xfrm>
                            <a:custGeom>
                              <a:avLst/>
                              <a:gdLst/>
                              <a:ahLst/>
                              <a:cxnLst>
                                <a:cxn ang="0">
                                  <a:pos x="21" y="0"/>
                                </a:cxn>
                                <a:cxn ang="0">
                                  <a:pos x="32" y="1"/>
                                </a:cxn>
                                <a:cxn ang="0">
                                  <a:pos x="43" y="1"/>
                                </a:cxn>
                                <a:cxn ang="0">
                                  <a:pos x="48" y="4"/>
                                </a:cxn>
                                <a:cxn ang="0">
                                  <a:pos x="51" y="6"/>
                                </a:cxn>
                                <a:cxn ang="0">
                                  <a:pos x="53" y="10"/>
                                </a:cxn>
                                <a:cxn ang="0">
                                  <a:pos x="55" y="13"/>
                                </a:cxn>
                                <a:cxn ang="0">
                                  <a:pos x="55" y="21"/>
                                </a:cxn>
                                <a:cxn ang="0">
                                  <a:pos x="51" y="24"/>
                                </a:cxn>
                                <a:cxn ang="0">
                                  <a:pos x="43" y="28"/>
                                </a:cxn>
                                <a:cxn ang="0">
                                  <a:pos x="33" y="33"/>
                                </a:cxn>
                                <a:cxn ang="0">
                                  <a:pos x="22" y="39"/>
                                </a:cxn>
                                <a:cxn ang="0">
                                  <a:pos x="13" y="43"/>
                                </a:cxn>
                                <a:cxn ang="0">
                                  <a:pos x="9" y="44"/>
                                </a:cxn>
                                <a:cxn ang="0">
                                  <a:pos x="8" y="43"/>
                                </a:cxn>
                                <a:cxn ang="0">
                                  <a:pos x="5" y="37"/>
                                </a:cxn>
                                <a:cxn ang="0">
                                  <a:pos x="5" y="35"/>
                                </a:cxn>
                                <a:cxn ang="0">
                                  <a:pos x="4" y="31"/>
                                </a:cxn>
                                <a:cxn ang="0">
                                  <a:pos x="1" y="25"/>
                                </a:cxn>
                                <a:cxn ang="0">
                                  <a:pos x="0" y="20"/>
                                </a:cxn>
                                <a:cxn ang="0">
                                  <a:pos x="1" y="12"/>
                                </a:cxn>
                                <a:cxn ang="0">
                                  <a:pos x="6" y="6"/>
                                </a:cxn>
                                <a:cxn ang="0">
                                  <a:pos x="12" y="2"/>
                                </a:cxn>
                                <a:cxn ang="0">
                                  <a:pos x="21" y="0"/>
                                </a:cxn>
                              </a:cxnLst>
                              <a:rect l="0" t="0" r="r" b="b"/>
                              <a:pathLst>
                                <a:path w="55" h="44">
                                  <a:moveTo>
                                    <a:pt x="21" y="0"/>
                                  </a:moveTo>
                                  <a:lnTo>
                                    <a:pt x="32" y="1"/>
                                  </a:lnTo>
                                  <a:lnTo>
                                    <a:pt x="43" y="1"/>
                                  </a:lnTo>
                                  <a:lnTo>
                                    <a:pt x="48" y="4"/>
                                  </a:lnTo>
                                  <a:lnTo>
                                    <a:pt x="51" y="6"/>
                                  </a:lnTo>
                                  <a:lnTo>
                                    <a:pt x="53" y="10"/>
                                  </a:lnTo>
                                  <a:lnTo>
                                    <a:pt x="55" y="13"/>
                                  </a:lnTo>
                                  <a:lnTo>
                                    <a:pt x="55" y="21"/>
                                  </a:lnTo>
                                  <a:lnTo>
                                    <a:pt x="51" y="24"/>
                                  </a:lnTo>
                                  <a:lnTo>
                                    <a:pt x="43" y="28"/>
                                  </a:lnTo>
                                  <a:lnTo>
                                    <a:pt x="33" y="33"/>
                                  </a:lnTo>
                                  <a:lnTo>
                                    <a:pt x="22" y="39"/>
                                  </a:lnTo>
                                  <a:lnTo>
                                    <a:pt x="13" y="43"/>
                                  </a:lnTo>
                                  <a:lnTo>
                                    <a:pt x="9" y="44"/>
                                  </a:lnTo>
                                  <a:lnTo>
                                    <a:pt x="8" y="43"/>
                                  </a:lnTo>
                                  <a:lnTo>
                                    <a:pt x="5" y="37"/>
                                  </a:lnTo>
                                  <a:lnTo>
                                    <a:pt x="5" y="35"/>
                                  </a:lnTo>
                                  <a:lnTo>
                                    <a:pt x="4" y="31"/>
                                  </a:lnTo>
                                  <a:lnTo>
                                    <a:pt x="1" y="25"/>
                                  </a:lnTo>
                                  <a:lnTo>
                                    <a:pt x="0" y="20"/>
                                  </a:lnTo>
                                  <a:lnTo>
                                    <a:pt x="1" y="12"/>
                                  </a:lnTo>
                                  <a:lnTo>
                                    <a:pt x="6" y="6"/>
                                  </a:lnTo>
                                  <a:lnTo>
                                    <a:pt x="12" y="2"/>
                                  </a:lnTo>
                                  <a:lnTo>
                                    <a:pt x="2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4" name="Freeform 23"/>
                          <wps:cNvSpPr>
                            <a:spLocks/>
                          </wps:cNvSpPr>
                          <wps:spPr bwMode="auto">
                            <a:xfrm>
                              <a:off x="5051786" y="1135684"/>
                              <a:ext cx="29669" cy="39559"/>
                            </a:xfrm>
                            <a:custGeom>
                              <a:avLst/>
                              <a:gdLst/>
                              <a:ahLst/>
                              <a:cxnLst>
                                <a:cxn ang="0">
                                  <a:pos x="4" y="0"/>
                                </a:cxn>
                                <a:cxn ang="0">
                                  <a:pos x="7" y="0"/>
                                </a:cxn>
                                <a:cxn ang="0">
                                  <a:pos x="11" y="3"/>
                                </a:cxn>
                                <a:cxn ang="0">
                                  <a:pos x="15" y="8"/>
                                </a:cxn>
                                <a:cxn ang="0">
                                  <a:pos x="18" y="15"/>
                                </a:cxn>
                                <a:cxn ang="0">
                                  <a:pos x="18" y="20"/>
                                </a:cxn>
                                <a:cxn ang="0">
                                  <a:pos x="13" y="24"/>
                                </a:cxn>
                                <a:cxn ang="0">
                                  <a:pos x="12" y="24"/>
                                </a:cxn>
                                <a:cxn ang="0">
                                  <a:pos x="7" y="21"/>
                                </a:cxn>
                                <a:cxn ang="0">
                                  <a:pos x="4" y="19"/>
                                </a:cxn>
                                <a:cxn ang="0">
                                  <a:pos x="1" y="17"/>
                                </a:cxn>
                                <a:cxn ang="0">
                                  <a:pos x="0" y="15"/>
                                </a:cxn>
                                <a:cxn ang="0">
                                  <a:pos x="0" y="5"/>
                                </a:cxn>
                                <a:cxn ang="0">
                                  <a:pos x="1" y="4"/>
                                </a:cxn>
                                <a:cxn ang="0">
                                  <a:pos x="3" y="1"/>
                                </a:cxn>
                                <a:cxn ang="0">
                                  <a:pos x="4" y="0"/>
                                </a:cxn>
                              </a:cxnLst>
                              <a:rect l="0" t="0" r="r" b="b"/>
                              <a:pathLst>
                                <a:path w="18" h="24">
                                  <a:moveTo>
                                    <a:pt x="4" y="0"/>
                                  </a:moveTo>
                                  <a:lnTo>
                                    <a:pt x="7" y="0"/>
                                  </a:lnTo>
                                  <a:lnTo>
                                    <a:pt x="11" y="3"/>
                                  </a:lnTo>
                                  <a:lnTo>
                                    <a:pt x="15" y="8"/>
                                  </a:lnTo>
                                  <a:lnTo>
                                    <a:pt x="18" y="15"/>
                                  </a:lnTo>
                                  <a:lnTo>
                                    <a:pt x="18" y="20"/>
                                  </a:lnTo>
                                  <a:lnTo>
                                    <a:pt x="13" y="24"/>
                                  </a:lnTo>
                                  <a:lnTo>
                                    <a:pt x="12" y="24"/>
                                  </a:lnTo>
                                  <a:lnTo>
                                    <a:pt x="7" y="21"/>
                                  </a:lnTo>
                                  <a:lnTo>
                                    <a:pt x="4" y="19"/>
                                  </a:lnTo>
                                  <a:lnTo>
                                    <a:pt x="1" y="17"/>
                                  </a:lnTo>
                                  <a:lnTo>
                                    <a:pt x="0" y="15"/>
                                  </a:lnTo>
                                  <a:lnTo>
                                    <a:pt x="0" y="5"/>
                                  </a:lnTo>
                                  <a:lnTo>
                                    <a:pt x="1" y="4"/>
                                  </a:lnTo>
                                  <a:lnTo>
                                    <a:pt x="3" y="1"/>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5" name="Freeform 24"/>
                          <wps:cNvSpPr>
                            <a:spLocks/>
                          </wps:cNvSpPr>
                          <wps:spPr bwMode="auto">
                            <a:xfrm>
                              <a:off x="4870473" y="944480"/>
                              <a:ext cx="206038" cy="199446"/>
                            </a:xfrm>
                            <a:custGeom>
                              <a:avLst/>
                              <a:gdLst/>
                              <a:ahLst/>
                              <a:cxnLst>
                                <a:cxn ang="0">
                                  <a:pos x="106" y="0"/>
                                </a:cxn>
                                <a:cxn ang="0">
                                  <a:pos x="113" y="3"/>
                                </a:cxn>
                                <a:cxn ang="0">
                                  <a:pos x="117" y="20"/>
                                </a:cxn>
                                <a:cxn ang="0">
                                  <a:pos x="122" y="24"/>
                                </a:cxn>
                                <a:cxn ang="0">
                                  <a:pos x="125" y="35"/>
                                </a:cxn>
                                <a:cxn ang="0">
                                  <a:pos x="115" y="43"/>
                                </a:cxn>
                                <a:cxn ang="0">
                                  <a:pos x="109" y="46"/>
                                </a:cxn>
                                <a:cxn ang="0">
                                  <a:pos x="97" y="44"/>
                                </a:cxn>
                                <a:cxn ang="0">
                                  <a:pos x="87" y="40"/>
                                </a:cxn>
                                <a:cxn ang="0">
                                  <a:pos x="84" y="28"/>
                                </a:cxn>
                                <a:cxn ang="0">
                                  <a:pos x="79" y="23"/>
                                </a:cxn>
                                <a:cxn ang="0">
                                  <a:pos x="74" y="24"/>
                                </a:cxn>
                                <a:cxn ang="0">
                                  <a:pos x="68" y="28"/>
                                </a:cxn>
                                <a:cxn ang="0">
                                  <a:pos x="68" y="32"/>
                                </a:cxn>
                                <a:cxn ang="0">
                                  <a:pos x="79" y="42"/>
                                </a:cxn>
                                <a:cxn ang="0">
                                  <a:pos x="94" y="51"/>
                                </a:cxn>
                                <a:cxn ang="0">
                                  <a:pos x="102" y="50"/>
                                </a:cxn>
                                <a:cxn ang="0">
                                  <a:pos x="110" y="48"/>
                                </a:cxn>
                                <a:cxn ang="0">
                                  <a:pos x="118" y="50"/>
                                </a:cxn>
                                <a:cxn ang="0">
                                  <a:pos x="119" y="55"/>
                                </a:cxn>
                                <a:cxn ang="0">
                                  <a:pos x="115" y="61"/>
                                </a:cxn>
                                <a:cxn ang="0">
                                  <a:pos x="113" y="67"/>
                                </a:cxn>
                                <a:cxn ang="0">
                                  <a:pos x="107" y="71"/>
                                </a:cxn>
                                <a:cxn ang="0">
                                  <a:pos x="99" y="70"/>
                                </a:cxn>
                                <a:cxn ang="0">
                                  <a:pos x="94" y="77"/>
                                </a:cxn>
                                <a:cxn ang="0">
                                  <a:pos x="90" y="83"/>
                                </a:cxn>
                                <a:cxn ang="0">
                                  <a:pos x="86" y="92"/>
                                </a:cxn>
                                <a:cxn ang="0">
                                  <a:pos x="80" y="96"/>
                                </a:cxn>
                                <a:cxn ang="0">
                                  <a:pos x="71" y="100"/>
                                </a:cxn>
                                <a:cxn ang="0">
                                  <a:pos x="72" y="106"/>
                                </a:cxn>
                                <a:cxn ang="0">
                                  <a:pos x="75" y="114"/>
                                </a:cxn>
                                <a:cxn ang="0">
                                  <a:pos x="72" y="119"/>
                                </a:cxn>
                                <a:cxn ang="0">
                                  <a:pos x="54" y="121"/>
                                </a:cxn>
                                <a:cxn ang="0">
                                  <a:pos x="48" y="117"/>
                                </a:cxn>
                                <a:cxn ang="0">
                                  <a:pos x="43" y="114"/>
                                </a:cxn>
                                <a:cxn ang="0">
                                  <a:pos x="31" y="112"/>
                                </a:cxn>
                                <a:cxn ang="0">
                                  <a:pos x="21" y="108"/>
                                </a:cxn>
                                <a:cxn ang="0">
                                  <a:pos x="20" y="101"/>
                                </a:cxn>
                                <a:cxn ang="0">
                                  <a:pos x="19" y="98"/>
                                </a:cxn>
                                <a:cxn ang="0">
                                  <a:pos x="7" y="85"/>
                                </a:cxn>
                                <a:cxn ang="0">
                                  <a:pos x="4" y="74"/>
                                </a:cxn>
                                <a:cxn ang="0">
                                  <a:pos x="0" y="65"/>
                                </a:cxn>
                                <a:cxn ang="0">
                                  <a:pos x="1" y="54"/>
                                </a:cxn>
                                <a:cxn ang="0">
                                  <a:pos x="2" y="44"/>
                                </a:cxn>
                                <a:cxn ang="0">
                                  <a:pos x="13" y="44"/>
                                </a:cxn>
                                <a:cxn ang="0">
                                  <a:pos x="37" y="47"/>
                                </a:cxn>
                                <a:cxn ang="0">
                                  <a:pos x="52" y="51"/>
                                </a:cxn>
                                <a:cxn ang="0">
                                  <a:pos x="51" y="42"/>
                                </a:cxn>
                                <a:cxn ang="0">
                                  <a:pos x="39" y="27"/>
                                </a:cxn>
                                <a:cxn ang="0">
                                  <a:pos x="37" y="23"/>
                                </a:cxn>
                                <a:cxn ang="0">
                                  <a:pos x="36" y="15"/>
                                </a:cxn>
                                <a:cxn ang="0">
                                  <a:pos x="48" y="13"/>
                                </a:cxn>
                                <a:cxn ang="0">
                                  <a:pos x="66" y="15"/>
                                </a:cxn>
                                <a:cxn ang="0">
                                  <a:pos x="75" y="11"/>
                                </a:cxn>
                                <a:cxn ang="0">
                                  <a:pos x="87" y="1"/>
                                </a:cxn>
                              </a:cxnLst>
                              <a:rect l="0" t="0" r="r" b="b"/>
                              <a:pathLst>
                                <a:path w="125" h="121">
                                  <a:moveTo>
                                    <a:pt x="97" y="0"/>
                                  </a:moveTo>
                                  <a:lnTo>
                                    <a:pt x="106" y="0"/>
                                  </a:lnTo>
                                  <a:lnTo>
                                    <a:pt x="111" y="1"/>
                                  </a:lnTo>
                                  <a:lnTo>
                                    <a:pt x="113" y="3"/>
                                  </a:lnTo>
                                  <a:lnTo>
                                    <a:pt x="113" y="16"/>
                                  </a:lnTo>
                                  <a:lnTo>
                                    <a:pt x="117" y="20"/>
                                  </a:lnTo>
                                  <a:lnTo>
                                    <a:pt x="119" y="22"/>
                                  </a:lnTo>
                                  <a:lnTo>
                                    <a:pt x="122" y="24"/>
                                  </a:lnTo>
                                  <a:lnTo>
                                    <a:pt x="125" y="30"/>
                                  </a:lnTo>
                                  <a:lnTo>
                                    <a:pt x="125" y="35"/>
                                  </a:lnTo>
                                  <a:lnTo>
                                    <a:pt x="119" y="40"/>
                                  </a:lnTo>
                                  <a:lnTo>
                                    <a:pt x="115" y="43"/>
                                  </a:lnTo>
                                  <a:lnTo>
                                    <a:pt x="111" y="44"/>
                                  </a:lnTo>
                                  <a:lnTo>
                                    <a:pt x="109" y="46"/>
                                  </a:lnTo>
                                  <a:lnTo>
                                    <a:pt x="103" y="46"/>
                                  </a:lnTo>
                                  <a:lnTo>
                                    <a:pt x="97" y="44"/>
                                  </a:lnTo>
                                  <a:lnTo>
                                    <a:pt x="91" y="43"/>
                                  </a:lnTo>
                                  <a:lnTo>
                                    <a:pt x="87" y="40"/>
                                  </a:lnTo>
                                  <a:lnTo>
                                    <a:pt x="84" y="32"/>
                                  </a:lnTo>
                                  <a:lnTo>
                                    <a:pt x="84" y="28"/>
                                  </a:lnTo>
                                  <a:lnTo>
                                    <a:pt x="82" y="23"/>
                                  </a:lnTo>
                                  <a:lnTo>
                                    <a:pt x="79" y="23"/>
                                  </a:lnTo>
                                  <a:lnTo>
                                    <a:pt x="76" y="24"/>
                                  </a:lnTo>
                                  <a:lnTo>
                                    <a:pt x="74" y="24"/>
                                  </a:lnTo>
                                  <a:lnTo>
                                    <a:pt x="71" y="27"/>
                                  </a:lnTo>
                                  <a:lnTo>
                                    <a:pt x="68" y="28"/>
                                  </a:lnTo>
                                  <a:lnTo>
                                    <a:pt x="67" y="30"/>
                                  </a:lnTo>
                                  <a:lnTo>
                                    <a:pt x="68" y="32"/>
                                  </a:lnTo>
                                  <a:lnTo>
                                    <a:pt x="72" y="36"/>
                                  </a:lnTo>
                                  <a:lnTo>
                                    <a:pt x="79" y="42"/>
                                  </a:lnTo>
                                  <a:lnTo>
                                    <a:pt x="87" y="47"/>
                                  </a:lnTo>
                                  <a:lnTo>
                                    <a:pt x="94" y="51"/>
                                  </a:lnTo>
                                  <a:lnTo>
                                    <a:pt x="99" y="51"/>
                                  </a:lnTo>
                                  <a:lnTo>
                                    <a:pt x="102" y="50"/>
                                  </a:lnTo>
                                  <a:lnTo>
                                    <a:pt x="106" y="50"/>
                                  </a:lnTo>
                                  <a:lnTo>
                                    <a:pt x="110" y="48"/>
                                  </a:lnTo>
                                  <a:lnTo>
                                    <a:pt x="115" y="48"/>
                                  </a:lnTo>
                                  <a:lnTo>
                                    <a:pt x="118" y="50"/>
                                  </a:lnTo>
                                  <a:lnTo>
                                    <a:pt x="119" y="51"/>
                                  </a:lnTo>
                                  <a:lnTo>
                                    <a:pt x="119" y="55"/>
                                  </a:lnTo>
                                  <a:lnTo>
                                    <a:pt x="117" y="58"/>
                                  </a:lnTo>
                                  <a:lnTo>
                                    <a:pt x="115" y="61"/>
                                  </a:lnTo>
                                  <a:lnTo>
                                    <a:pt x="114" y="65"/>
                                  </a:lnTo>
                                  <a:lnTo>
                                    <a:pt x="113" y="67"/>
                                  </a:lnTo>
                                  <a:lnTo>
                                    <a:pt x="109" y="71"/>
                                  </a:lnTo>
                                  <a:lnTo>
                                    <a:pt x="107" y="71"/>
                                  </a:lnTo>
                                  <a:lnTo>
                                    <a:pt x="102" y="69"/>
                                  </a:lnTo>
                                  <a:lnTo>
                                    <a:pt x="99" y="70"/>
                                  </a:lnTo>
                                  <a:lnTo>
                                    <a:pt x="95" y="74"/>
                                  </a:lnTo>
                                  <a:lnTo>
                                    <a:pt x="94" y="77"/>
                                  </a:lnTo>
                                  <a:lnTo>
                                    <a:pt x="91" y="79"/>
                                  </a:lnTo>
                                  <a:lnTo>
                                    <a:pt x="90" y="83"/>
                                  </a:lnTo>
                                  <a:lnTo>
                                    <a:pt x="87" y="88"/>
                                  </a:lnTo>
                                  <a:lnTo>
                                    <a:pt x="86" y="92"/>
                                  </a:lnTo>
                                  <a:lnTo>
                                    <a:pt x="83" y="94"/>
                                  </a:lnTo>
                                  <a:lnTo>
                                    <a:pt x="80" y="96"/>
                                  </a:lnTo>
                                  <a:lnTo>
                                    <a:pt x="71" y="96"/>
                                  </a:lnTo>
                                  <a:lnTo>
                                    <a:pt x="71" y="100"/>
                                  </a:lnTo>
                                  <a:lnTo>
                                    <a:pt x="72" y="102"/>
                                  </a:lnTo>
                                  <a:lnTo>
                                    <a:pt x="72" y="106"/>
                                  </a:lnTo>
                                  <a:lnTo>
                                    <a:pt x="75" y="112"/>
                                  </a:lnTo>
                                  <a:lnTo>
                                    <a:pt x="75" y="114"/>
                                  </a:lnTo>
                                  <a:lnTo>
                                    <a:pt x="74" y="117"/>
                                  </a:lnTo>
                                  <a:lnTo>
                                    <a:pt x="72" y="119"/>
                                  </a:lnTo>
                                  <a:lnTo>
                                    <a:pt x="64" y="121"/>
                                  </a:lnTo>
                                  <a:lnTo>
                                    <a:pt x="54" y="121"/>
                                  </a:lnTo>
                                  <a:lnTo>
                                    <a:pt x="51" y="119"/>
                                  </a:lnTo>
                                  <a:lnTo>
                                    <a:pt x="48" y="117"/>
                                  </a:lnTo>
                                  <a:lnTo>
                                    <a:pt x="46" y="114"/>
                                  </a:lnTo>
                                  <a:lnTo>
                                    <a:pt x="43" y="114"/>
                                  </a:lnTo>
                                  <a:lnTo>
                                    <a:pt x="37" y="113"/>
                                  </a:lnTo>
                                  <a:lnTo>
                                    <a:pt x="31" y="112"/>
                                  </a:lnTo>
                                  <a:lnTo>
                                    <a:pt x="25" y="110"/>
                                  </a:lnTo>
                                  <a:lnTo>
                                    <a:pt x="21" y="108"/>
                                  </a:lnTo>
                                  <a:lnTo>
                                    <a:pt x="21" y="104"/>
                                  </a:lnTo>
                                  <a:lnTo>
                                    <a:pt x="20" y="101"/>
                                  </a:lnTo>
                                  <a:lnTo>
                                    <a:pt x="20" y="100"/>
                                  </a:lnTo>
                                  <a:lnTo>
                                    <a:pt x="19" y="98"/>
                                  </a:lnTo>
                                  <a:lnTo>
                                    <a:pt x="17" y="96"/>
                                  </a:lnTo>
                                  <a:lnTo>
                                    <a:pt x="7" y="85"/>
                                  </a:lnTo>
                                  <a:lnTo>
                                    <a:pt x="4" y="77"/>
                                  </a:lnTo>
                                  <a:lnTo>
                                    <a:pt x="4" y="74"/>
                                  </a:lnTo>
                                  <a:lnTo>
                                    <a:pt x="2" y="70"/>
                                  </a:lnTo>
                                  <a:lnTo>
                                    <a:pt x="0" y="65"/>
                                  </a:lnTo>
                                  <a:lnTo>
                                    <a:pt x="0" y="58"/>
                                  </a:lnTo>
                                  <a:lnTo>
                                    <a:pt x="1" y="54"/>
                                  </a:lnTo>
                                  <a:lnTo>
                                    <a:pt x="1" y="48"/>
                                  </a:lnTo>
                                  <a:lnTo>
                                    <a:pt x="2" y="44"/>
                                  </a:lnTo>
                                  <a:lnTo>
                                    <a:pt x="7" y="43"/>
                                  </a:lnTo>
                                  <a:lnTo>
                                    <a:pt x="13" y="44"/>
                                  </a:lnTo>
                                  <a:lnTo>
                                    <a:pt x="28" y="44"/>
                                  </a:lnTo>
                                  <a:lnTo>
                                    <a:pt x="37" y="47"/>
                                  </a:lnTo>
                                  <a:lnTo>
                                    <a:pt x="46" y="50"/>
                                  </a:lnTo>
                                  <a:lnTo>
                                    <a:pt x="52" y="51"/>
                                  </a:lnTo>
                                  <a:lnTo>
                                    <a:pt x="55" y="48"/>
                                  </a:lnTo>
                                  <a:lnTo>
                                    <a:pt x="51" y="42"/>
                                  </a:lnTo>
                                  <a:lnTo>
                                    <a:pt x="44" y="34"/>
                                  </a:lnTo>
                                  <a:lnTo>
                                    <a:pt x="39" y="27"/>
                                  </a:lnTo>
                                  <a:lnTo>
                                    <a:pt x="39" y="24"/>
                                  </a:lnTo>
                                  <a:lnTo>
                                    <a:pt x="37" y="23"/>
                                  </a:lnTo>
                                  <a:lnTo>
                                    <a:pt x="36" y="20"/>
                                  </a:lnTo>
                                  <a:lnTo>
                                    <a:pt x="36" y="15"/>
                                  </a:lnTo>
                                  <a:lnTo>
                                    <a:pt x="37" y="13"/>
                                  </a:lnTo>
                                  <a:lnTo>
                                    <a:pt x="48" y="13"/>
                                  </a:lnTo>
                                  <a:lnTo>
                                    <a:pt x="58" y="15"/>
                                  </a:lnTo>
                                  <a:lnTo>
                                    <a:pt x="66" y="15"/>
                                  </a:lnTo>
                                  <a:lnTo>
                                    <a:pt x="70" y="13"/>
                                  </a:lnTo>
                                  <a:lnTo>
                                    <a:pt x="75" y="11"/>
                                  </a:lnTo>
                                  <a:lnTo>
                                    <a:pt x="82" y="4"/>
                                  </a:lnTo>
                                  <a:lnTo>
                                    <a:pt x="87" y="1"/>
                                  </a:lnTo>
                                  <a:lnTo>
                                    <a:pt x="9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6" name="Freeform 25"/>
                          <wps:cNvSpPr>
                            <a:spLocks/>
                          </wps:cNvSpPr>
                          <wps:spPr bwMode="auto">
                            <a:xfrm>
                              <a:off x="4839155" y="1102718"/>
                              <a:ext cx="32966" cy="41208"/>
                            </a:xfrm>
                            <a:custGeom>
                              <a:avLst/>
                              <a:gdLst/>
                              <a:ahLst/>
                              <a:cxnLst>
                                <a:cxn ang="0">
                                  <a:pos x="1" y="0"/>
                                </a:cxn>
                                <a:cxn ang="0">
                                  <a:pos x="4" y="0"/>
                                </a:cxn>
                                <a:cxn ang="0">
                                  <a:pos x="7" y="2"/>
                                </a:cxn>
                                <a:cxn ang="0">
                                  <a:pos x="9" y="4"/>
                                </a:cxn>
                                <a:cxn ang="0">
                                  <a:pos x="13" y="6"/>
                                </a:cxn>
                                <a:cxn ang="0">
                                  <a:pos x="16" y="10"/>
                                </a:cxn>
                                <a:cxn ang="0">
                                  <a:pos x="17" y="13"/>
                                </a:cxn>
                                <a:cxn ang="0">
                                  <a:pos x="20" y="16"/>
                                </a:cxn>
                                <a:cxn ang="0">
                                  <a:pos x="20" y="20"/>
                                </a:cxn>
                                <a:cxn ang="0">
                                  <a:pos x="19" y="21"/>
                                </a:cxn>
                                <a:cxn ang="0">
                                  <a:pos x="19" y="24"/>
                                </a:cxn>
                                <a:cxn ang="0">
                                  <a:pos x="17" y="25"/>
                                </a:cxn>
                                <a:cxn ang="0">
                                  <a:pos x="15" y="25"/>
                                </a:cxn>
                                <a:cxn ang="0">
                                  <a:pos x="13" y="24"/>
                                </a:cxn>
                                <a:cxn ang="0">
                                  <a:pos x="11" y="20"/>
                                </a:cxn>
                                <a:cxn ang="0">
                                  <a:pos x="5" y="13"/>
                                </a:cxn>
                                <a:cxn ang="0">
                                  <a:pos x="3" y="6"/>
                                </a:cxn>
                                <a:cxn ang="0">
                                  <a:pos x="0" y="2"/>
                                </a:cxn>
                                <a:cxn ang="0">
                                  <a:pos x="1" y="0"/>
                                </a:cxn>
                              </a:cxnLst>
                              <a:rect l="0" t="0" r="r" b="b"/>
                              <a:pathLst>
                                <a:path w="20" h="25">
                                  <a:moveTo>
                                    <a:pt x="1" y="0"/>
                                  </a:moveTo>
                                  <a:lnTo>
                                    <a:pt x="4" y="0"/>
                                  </a:lnTo>
                                  <a:lnTo>
                                    <a:pt x="7" y="2"/>
                                  </a:lnTo>
                                  <a:lnTo>
                                    <a:pt x="9" y="4"/>
                                  </a:lnTo>
                                  <a:lnTo>
                                    <a:pt x="13" y="6"/>
                                  </a:lnTo>
                                  <a:lnTo>
                                    <a:pt x="16" y="10"/>
                                  </a:lnTo>
                                  <a:lnTo>
                                    <a:pt x="17" y="13"/>
                                  </a:lnTo>
                                  <a:lnTo>
                                    <a:pt x="20" y="16"/>
                                  </a:lnTo>
                                  <a:lnTo>
                                    <a:pt x="20" y="20"/>
                                  </a:lnTo>
                                  <a:lnTo>
                                    <a:pt x="19" y="21"/>
                                  </a:lnTo>
                                  <a:lnTo>
                                    <a:pt x="19" y="24"/>
                                  </a:lnTo>
                                  <a:lnTo>
                                    <a:pt x="17" y="25"/>
                                  </a:lnTo>
                                  <a:lnTo>
                                    <a:pt x="15" y="25"/>
                                  </a:lnTo>
                                  <a:lnTo>
                                    <a:pt x="13" y="24"/>
                                  </a:lnTo>
                                  <a:lnTo>
                                    <a:pt x="11" y="20"/>
                                  </a:lnTo>
                                  <a:lnTo>
                                    <a:pt x="5" y="13"/>
                                  </a:lnTo>
                                  <a:lnTo>
                                    <a:pt x="3" y="6"/>
                                  </a:lnTo>
                                  <a:lnTo>
                                    <a:pt x="0" y="2"/>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7" name="Freeform 26"/>
                          <wps:cNvSpPr>
                            <a:spLocks/>
                          </wps:cNvSpPr>
                          <wps:spPr bwMode="auto">
                            <a:xfrm>
                              <a:off x="5083104" y="863714"/>
                              <a:ext cx="123623" cy="87360"/>
                            </a:xfrm>
                            <a:custGeom>
                              <a:avLst/>
                              <a:gdLst/>
                              <a:ahLst/>
                              <a:cxnLst>
                                <a:cxn ang="0">
                                  <a:pos x="67" y="0"/>
                                </a:cxn>
                                <a:cxn ang="0">
                                  <a:pos x="71" y="0"/>
                                </a:cxn>
                                <a:cxn ang="0">
                                  <a:pos x="72" y="2"/>
                                </a:cxn>
                                <a:cxn ang="0">
                                  <a:pos x="75" y="7"/>
                                </a:cxn>
                                <a:cxn ang="0">
                                  <a:pos x="75" y="15"/>
                                </a:cxn>
                                <a:cxn ang="0">
                                  <a:pos x="74" y="23"/>
                                </a:cxn>
                                <a:cxn ang="0">
                                  <a:pos x="71" y="31"/>
                                </a:cxn>
                                <a:cxn ang="0">
                                  <a:pos x="70" y="40"/>
                                </a:cxn>
                                <a:cxn ang="0">
                                  <a:pos x="66" y="45"/>
                                </a:cxn>
                                <a:cxn ang="0">
                                  <a:pos x="59" y="48"/>
                                </a:cxn>
                                <a:cxn ang="0">
                                  <a:pos x="48" y="50"/>
                                </a:cxn>
                                <a:cxn ang="0">
                                  <a:pos x="35" y="52"/>
                                </a:cxn>
                                <a:cxn ang="0">
                                  <a:pos x="23" y="53"/>
                                </a:cxn>
                                <a:cxn ang="0">
                                  <a:pos x="12" y="53"/>
                                </a:cxn>
                                <a:cxn ang="0">
                                  <a:pos x="9" y="50"/>
                                </a:cxn>
                                <a:cxn ang="0">
                                  <a:pos x="8" y="48"/>
                                </a:cxn>
                                <a:cxn ang="0">
                                  <a:pos x="3" y="42"/>
                                </a:cxn>
                                <a:cxn ang="0">
                                  <a:pos x="0" y="37"/>
                                </a:cxn>
                                <a:cxn ang="0">
                                  <a:pos x="0" y="34"/>
                                </a:cxn>
                                <a:cxn ang="0">
                                  <a:pos x="4" y="34"/>
                                </a:cxn>
                                <a:cxn ang="0">
                                  <a:pos x="7" y="35"/>
                                </a:cxn>
                                <a:cxn ang="0">
                                  <a:pos x="8" y="38"/>
                                </a:cxn>
                                <a:cxn ang="0">
                                  <a:pos x="11" y="40"/>
                                </a:cxn>
                                <a:cxn ang="0">
                                  <a:pos x="12" y="40"/>
                                </a:cxn>
                                <a:cxn ang="0">
                                  <a:pos x="15" y="38"/>
                                </a:cxn>
                                <a:cxn ang="0">
                                  <a:pos x="16" y="37"/>
                                </a:cxn>
                                <a:cxn ang="0">
                                  <a:pos x="16" y="33"/>
                                </a:cxn>
                                <a:cxn ang="0">
                                  <a:pos x="17" y="30"/>
                                </a:cxn>
                                <a:cxn ang="0">
                                  <a:pos x="21" y="26"/>
                                </a:cxn>
                                <a:cxn ang="0">
                                  <a:pos x="24" y="25"/>
                                </a:cxn>
                                <a:cxn ang="0">
                                  <a:pos x="33" y="25"/>
                                </a:cxn>
                                <a:cxn ang="0">
                                  <a:pos x="35" y="26"/>
                                </a:cxn>
                                <a:cxn ang="0">
                                  <a:pos x="39" y="26"/>
                                </a:cxn>
                                <a:cxn ang="0">
                                  <a:pos x="40" y="25"/>
                                </a:cxn>
                                <a:cxn ang="0">
                                  <a:pos x="42" y="22"/>
                                </a:cxn>
                                <a:cxn ang="0">
                                  <a:pos x="42" y="13"/>
                                </a:cxn>
                                <a:cxn ang="0">
                                  <a:pos x="43" y="11"/>
                                </a:cxn>
                                <a:cxn ang="0">
                                  <a:pos x="46" y="10"/>
                                </a:cxn>
                                <a:cxn ang="0">
                                  <a:pos x="48" y="10"/>
                                </a:cxn>
                                <a:cxn ang="0">
                                  <a:pos x="51" y="11"/>
                                </a:cxn>
                                <a:cxn ang="0">
                                  <a:pos x="55" y="11"/>
                                </a:cxn>
                                <a:cxn ang="0">
                                  <a:pos x="58" y="10"/>
                                </a:cxn>
                                <a:cxn ang="0">
                                  <a:pos x="67" y="0"/>
                                </a:cxn>
                              </a:cxnLst>
                              <a:rect l="0" t="0" r="r" b="b"/>
                              <a:pathLst>
                                <a:path w="75" h="53">
                                  <a:moveTo>
                                    <a:pt x="67" y="0"/>
                                  </a:moveTo>
                                  <a:lnTo>
                                    <a:pt x="71" y="0"/>
                                  </a:lnTo>
                                  <a:lnTo>
                                    <a:pt x="72" y="2"/>
                                  </a:lnTo>
                                  <a:lnTo>
                                    <a:pt x="75" y="7"/>
                                  </a:lnTo>
                                  <a:lnTo>
                                    <a:pt x="75" y="15"/>
                                  </a:lnTo>
                                  <a:lnTo>
                                    <a:pt x="74" y="23"/>
                                  </a:lnTo>
                                  <a:lnTo>
                                    <a:pt x="71" y="31"/>
                                  </a:lnTo>
                                  <a:lnTo>
                                    <a:pt x="70" y="40"/>
                                  </a:lnTo>
                                  <a:lnTo>
                                    <a:pt x="66" y="45"/>
                                  </a:lnTo>
                                  <a:lnTo>
                                    <a:pt x="59" y="48"/>
                                  </a:lnTo>
                                  <a:lnTo>
                                    <a:pt x="48" y="50"/>
                                  </a:lnTo>
                                  <a:lnTo>
                                    <a:pt x="35" y="52"/>
                                  </a:lnTo>
                                  <a:lnTo>
                                    <a:pt x="23" y="53"/>
                                  </a:lnTo>
                                  <a:lnTo>
                                    <a:pt x="12" y="53"/>
                                  </a:lnTo>
                                  <a:lnTo>
                                    <a:pt x="9" y="50"/>
                                  </a:lnTo>
                                  <a:lnTo>
                                    <a:pt x="8" y="48"/>
                                  </a:lnTo>
                                  <a:lnTo>
                                    <a:pt x="3" y="42"/>
                                  </a:lnTo>
                                  <a:lnTo>
                                    <a:pt x="0" y="37"/>
                                  </a:lnTo>
                                  <a:lnTo>
                                    <a:pt x="0" y="34"/>
                                  </a:lnTo>
                                  <a:lnTo>
                                    <a:pt x="4" y="34"/>
                                  </a:lnTo>
                                  <a:lnTo>
                                    <a:pt x="7" y="35"/>
                                  </a:lnTo>
                                  <a:lnTo>
                                    <a:pt x="8" y="38"/>
                                  </a:lnTo>
                                  <a:lnTo>
                                    <a:pt x="11" y="40"/>
                                  </a:lnTo>
                                  <a:lnTo>
                                    <a:pt x="12" y="40"/>
                                  </a:lnTo>
                                  <a:lnTo>
                                    <a:pt x="15" y="38"/>
                                  </a:lnTo>
                                  <a:lnTo>
                                    <a:pt x="16" y="37"/>
                                  </a:lnTo>
                                  <a:lnTo>
                                    <a:pt x="16" y="33"/>
                                  </a:lnTo>
                                  <a:lnTo>
                                    <a:pt x="17" y="30"/>
                                  </a:lnTo>
                                  <a:lnTo>
                                    <a:pt x="21" y="26"/>
                                  </a:lnTo>
                                  <a:lnTo>
                                    <a:pt x="24" y="25"/>
                                  </a:lnTo>
                                  <a:lnTo>
                                    <a:pt x="33" y="25"/>
                                  </a:lnTo>
                                  <a:lnTo>
                                    <a:pt x="35" y="26"/>
                                  </a:lnTo>
                                  <a:lnTo>
                                    <a:pt x="39" y="26"/>
                                  </a:lnTo>
                                  <a:lnTo>
                                    <a:pt x="40" y="25"/>
                                  </a:lnTo>
                                  <a:lnTo>
                                    <a:pt x="42" y="22"/>
                                  </a:lnTo>
                                  <a:lnTo>
                                    <a:pt x="42" y="13"/>
                                  </a:lnTo>
                                  <a:lnTo>
                                    <a:pt x="43" y="11"/>
                                  </a:lnTo>
                                  <a:lnTo>
                                    <a:pt x="46" y="10"/>
                                  </a:lnTo>
                                  <a:lnTo>
                                    <a:pt x="48" y="10"/>
                                  </a:lnTo>
                                  <a:lnTo>
                                    <a:pt x="51" y="11"/>
                                  </a:lnTo>
                                  <a:lnTo>
                                    <a:pt x="55" y="11"/>
                                  </a:lnTo>
                                  <a:lnTo>
                                    <a:pt x="58" y="10"/>
                                  </a:lnTo>
                                  <a:lnTo>
                                    <a:pt x="6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8" name="Freeform 27"/>
                          <wps:cNvSpPr>
                            <a:spLocks/>
                          </wps:cNvSpPr>
                          <wps:spPr bwMode="auto">
                            <a:xfrm>
                              <a:off x="4306751" y="1521389"/>
                              <a:ext cx="44504" cy="44505"/>
                            </a:xfrm>
                            <a:custGeom>
                              <a:avLst/>
                              <a:gdLst/>
                              <a:ahLst/>
                              <a:cxnLst>
                                <a:cxn ang="0">
                                  <a:pos x="15" y="0"/>
                                </a:cxn>
                                <a:cxn ang="0">
                                  <a:pos x="27" y="0"/>
                                </a:cxn>
                                <a:cxn ang="0">
                                  <a:pos x="27" y="16"/>
                                </a:cxn>
                                <a:cxn ang="0">
                                  <a:pos x="26" y="25"/>
                                </a:cxn>
                                <a:cxn ang="0">
                                  <a:pos x="25" y="27"/>
                                </a:cxn>
                                <a:cxn ang="0">
                                  <a:pos x="18" y="26"/>
                                </a:cxn>
                                <a:cxn ang="0">
                                  <a:pos x="11" y="26"/>
                                </a:cxn>
                                <a:cxn ang="0">
                                  <a:pos x="4" y="25"/>
                                </a:cxn>
                                <a:cxn ang="0">
                                  <a:pos x="0" y="22"/>
                                </a:cxn>
                                <a:cxn ang="0">
                                  <a:pos x="0" y="12"/>
                                </a:cxn>
                                <a:cxn ang="0">
                                  <a:pos x="3" y="7"/>
                                </a:cxn>
                                <a:cxn ang="0">
                                  <a:pos x="6" y="4"/>
                                </a:cxn>
                                <a:cxn ang="0">
                                  <a:pos x="8" y="3"/>
                                </a:cxn>
                                <a:cxn ang="0">
                                  <a:pos x="12" y="2"/>
                                </a:cxn>
                                <a:cxn ang="0">
                                  <a:pos x="15" y="0"/>
                                </a:cxn>
                              </a:cxnLst>
                              <a:rect l="0" t="0" r="r" b="b"/>
                              <a:pathLst>
                                <a:path w="27" h="27">
                                  <a:moveTo>
                                    <a:pt x="15" y="0"/>
                                  </a:moveTo>
                                  <a:lnTo>
                                    <a:pt x="27" y="0"/>
                                  </a:lnTo>
                                  <a:lnTo>
                                    <a:pt x="27" y="16"/>
                                  </a:lnTo>
                                  <a:lnTo>
                                    <a:pt x="26" y="25"/>
                                  </a:lnTo>
                                  <a:lnTo>
                                    <a:pt x="25" y="27"/>
                                  </a:lnTo>
                                  <a:lnTo>
                                    <a:pt x="18" y="26"/>
                                  </a:lnTo>
                                  <a:lnTo>
                                    <a:pt x="11" y="26"/>
                                  </a:lnTo>
                                  <a:lnTo>
                                    <a:pt x="4" y="25"/>
                                  </a:lnTo>
                                  <a:lnTo>
                                    <a:pt x="0" y="22"/>
                                  </a:lnTo>
                                  <a:lnTo>
                                    <a:pt x="0" y="12"/>
                                  </a:lnTo>
                                  <a:lnTo>
                                    <a:pt x="3" y="7"/>
                                  </a:lnTo>
                                  <a:lnTo>
                                    <a:pt x="6" y="4"/>
                                  </a:lnTo>
                                  <a:lnTo>
                                    <a:pt x="8" y="3"/>
                                  </a:lnTo>
                                  <a:lnTo>
                                    <a:pt x="12" y="2"/>
                                  </a:lnTo>
                                  <a:lnTo>
                                    <a:pt x="1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29" name="Freeform 28"/>
                          <wps:cNvSpPr>
                            <a:spLocks/>
                          </wps:cNvSpPr>
                          <wps:spPr bwMode="auto">
                            <a:xfrm>
                              <a:off x="3907860" y="1051621"/>
                              <a:ext cx="115382" cy="173073"/>
                            </a:xfrm>
                            <a:custGeom>
                              <a:avLst/>
                              <a:gdLst/>
                              <a:ahLst/>
                              <a:cxnLst>
                                <a:cxn ang="0">
                                  <a:pos x="25" y="0"/>
                                </a:cxn>
                                <a:cxn ang="0">
                                  <a:pos x="27" y="1"/>
                                </a:cxn>
                                <a:cxn ang="0">
                                  <a:pos x="29" y="2"/>
                                </a:cxn>
                                <a:cxn ang="0">
                                  <a:pos x="30" y="8"/>
                                </a:cxn>
                                <a:cxn ang="0">
                                  <a:pos x="29" y="16"/>
                                </a:cxn>
                                <a:cxn ang="0">
                                  <a:pos x="29" y="31"/>
                                </a:cxn>
                                <a:cxn ang="0">
                                  <a:pos x="30" y="31"/>
                                </a:cxn>
                                <a:cxn ang="0">
                                  <a:pos x="33" y="25"/>
                                </a:cxn>
                                <a:cxn ang="0">
                                  <a:pos x="33" y="23"/>
                                </a:cxn>
                                <a:cxn ang="0">
                                  <a:pos x="34" y="20"/>
                                </a:cxn>
                                <a:cxn ang="0">
                                  <a:pos x="34" y="18"/>
                                </a:cxn>
                                <a:cxn ang="0">
                                  <a:pos x="37" y="16"/>
                                </a:cxn>
                                <a:cxn ang="0">
                                  <a:pos x="39" y="17"/>
                                </a:cxn>
                                <a:cxn ang="0">
                                  <a:pos x="45" y="21"/>
                                </a:cxn>
                                <a:cxn ang="0">
                                  <a:pos x="49" y="27"/>
                                </a:cxn>
                                <a:cxn ang="0">
                                  <a:pos x="54" y="32"/>
                                </a:cxn>
                                <a:cxn ang="0">
                                  <a:pos x="61" y="35"/>
                                </a:cxn>
                                <a:cxn ang="0">
                                  <a:pos x="66" y="37"/>
                                </a:cxn>
                                <a:cxn ang="0">
                                  <a:pos x="70" y="44"/>
                                </a:cxn>
                                <a:cxn ang="0">
                                  <a:pos x="70" y="52"/>
                                </a:cxn>
                                <a:cxn ang="0">
                                  <a:pos x="69" y="59"/>
                                </a:cxn>
                                <a:cxn ang="0">
                                  <a:pos x="64" y="66"/>
                                </a:cxn>
                                <a:cxn ang="0">
                                  <a:pos x="57" y="71"/>
                                </a:cxn>
                                <a:cxn ang="0">
                                  <a:pos x="49" y="76"/>
                                </a:cxn>
                                <a:cxn ang="0">
                                  <a:pos x="43" y="80"/>
                                </a:cxn>
                                <a:cxn ang="0">
                                  <a:pos x="38" y="83"/>
                                </a:cxn>
                                <a:cxn ang="0">
                                  <a:pos x="31" y="85"/>
                                </a:cxn>
                                <a:cxn ang="0">
                                  <a:pos x="23" y="86"/>
                                </a:cxn>
                                <a:cxn ang="0">
                                  <a:pos x="18" y="90"/>
                                </a:cxn>
                                <a:cxn ang="0">
                                  <a:pos x="15" y="93"/>
                                </a:cxn>
                                <a:cxn ang="0">
                                  <a:pos x="11" y="101"/>
                                </a:cxn>
                                <a:cxn ang="0">
                                  <a:pos x="8" y="103"/>
                                </a:cxn>
                                <a:cxn ang="0">
                                  <a:pos x="6" y="105"/>
                                </a:cxn>
                                <a:cxn ang="0">
                                  <a:pos x="2" y="105"/>
                                </a:cxn>
                                <a:cxn ang="0">
                                  <a:pos x="0" y="101"/>
                                </a:cxn>
                                <a:cxn ang="0">
                                  <a:pos x="0" y="94"/>
                                </a:cxn>
                                <a:cxn ang="0">
                                  <a:pos x="3" y="72"/>
                                </a:cxn>
                                <a:cxn ang="0">
                                  <a:pos x="4" y="64"/>
                                </a:cxn>
                                <a:cxn ang="0">
                                  <a:pos x="4" y="55"/>
                                </a:cxn>
                                <a:cxn ang="0">
                                  <a:pos x="6" y="55"/>
                                </a:cxn>
                                <a:cxn ang="0">
                                  <a:pos x="7" y="54"/>
                                </a:cxn>
                                <a:cxn ang="0">
                                  <a:pos x="7" y="52"/>
                                </a:cxn>
                                <a:cxn ang="0">
                                  <a:pos x="8" y="49"/>
                                </a:cxn>
                                <a:cxn ang="0">
                                  <a:pos x="8" y="21"/>
                                </a:cxn>
                                <a:cxn ang="0">
                                  <a:pos x="10" y="16"/>
                                </a:cxn>
                                <a:cxn ang="0">
                                  <a:pos x="14" y="16"/>
                                </a:cxn>
                                <a:cxn ang="0">
                                  <a:pos x="16" y="13"/>
                                </a:cxn>
                                <a:cxn ang="0">
                                  <a:pos x="18" y="9"/>
                                </a:cxn>
                                <a:cxn ang="0">
                                  <a:pos x="23" y="1"/>
                                </a:cxn>
                                <a:cxn ang="0">
                                  <a:pos x="25" y="0"/>
                                </a:cxn>
                              </a:cxnLst>
                              <a:rect l="0" t="0" r="r" b="b"/>
                              <a:pathLst>
                                <a:path w="70" h="105">
                                  <a:moveTo>
                                    <a:pt x="25" y="0"/>
                                  </a:moveTo>
                                  <a:lnTo>
                                    <a:pt x="27" y="1"/>
                                  </a:lnTo>
                                  <a:lnTo>
                                    <a:pt x="29" y="2"/>
                                  </a:lnTo>
                                  <a:lnTo>
                                    <a:pt x="30" y="8"/>
                                  </a:lnTo>
                                  <a:lnTo>
                                    <a:pt x="29" y="16"/>
                                  </a:lnTo>
                                  <a:lnTo>
                                    <a:pt x="29" y="31"/>
                                  </a:lnTo>
                                  <a:lnTo>
                                    <a:pt x="30" y="31"/>
                                  </a:lnTo>
                                  <a:lnTo>
                                    <a:pt x="33" y="25"/>
                                  </a:lnTo>
                                  <a:lnTo>
                                    <a:pt x="33" y="23"/>
                                  </a:lnTo>
                                  <a:lnTo>
                                    <a:pt x="34" y="20"/>
                                  </a:lnTo>
                                  <a:lnTo>
                                    <a:pt x="34" y="18"/>
                                  </a:lnTo>
                                  <a:lnTo>
                                    <a:pt x="37" y="16"/>
                                  </a:lnTo>
                                  <a:lnTo>
                                    <a:pt x="39" y="17"/>
                                  </a:lnTo>
                                  <a:lnTo>
                                    <a:pt x="45" y="21"/>
                                  </a:lnTo>
                                  <a:lnTo>
                                    <a:pt x="49" y="27"/>
                                  </a:lnTo>
                                  <a:lnTo>
                                    <a:pt x="54" y="32"/>
                                  </a:lnTo>
                                  <a:lnTo>
                                    <a:pt x="61" y="35"/>
                                  </a:lnTo>
                                  <a:lnTo>
                                    <a:pt x="66" y="37"/>
                                  </a:lnTo>
                                  <a:lnTo>
                                    <a:pt x="70" y="44"/>
                                  </a:lnTo>
                                  <a:lnTo>
                                    <a:pt x="70" y="52"/>
                                  </a:lnTo>
                                  <a:lnTo>
                                    <a:pt x="69" y="59"/>
                                  </a:lnTo>
                                  <a:lnTo>
                                    <a:pt x="64" y="66"/>
                                  </a:lnTo>
                                  <a:lnTo>
                                    <a:pt x="57" y="71"/>
                                  </a:lnTo>
                                  <a:lnTo>
                                    <a:pt x="49" y="76"/>
                                  </a:lnTo>
                                  <a:lnTo>
                                    <a:pt x="43" y="80"/>
                                  </a:lnTo>
                                  <a:lnTo>
                                    <a:pt x="38" y="83"/>
                                  </a:lnTo>
                                  <a:lnTo>
                                    <a:pt x="31" y="85"/>
                                  </a:lnTo>
                                  <a:lnTo>
                                    <a:pt x="23" y="86"/>
                                  </a:lnTo>
                                  <a:lnTo>
                                    <a:pt x="18" y="90"/>
                                  </a:lnTo>
                                  <a:lnTo>
                                    <a:pt x="15" y="93"/>
                                  </a:lnTo>
                                  <a:lnTo>
                                    <a:pt x="11" y="101"/>
                                  </a:lnTo>
                                  <a:lnTo>
                                    <a:pt x="8" y="103"/>
                                  </a:lnTo>
                                  <a:lnTo>
                                    <a:pt x="6" y="105"/>
                                  </a:lnTo>
                                  <a:lnTo>
                                    <a:pt x="2" y="105"/>
                                  </a:lnTo>
                                  <a:lnTo>
                                    <a:pt x="0" y="101"/>
                                  </a:lnTo>
                                  <a:lnTo>
                                    <a:pt x="0" y="94"/>
                                  </a:lnTo>
                                  <a:lnTo>
                                    <a:pt x="3" y="72"/>
                                  </a:lnTo>
                                  <a:lnTo>
                                    <a:pt x="4" y="64"/>
                                  </a:lnTo>
                                  <a:lnTo>
                                    <a:pt x="4" y="55"/>
                                  </a:lnTo>
                                  <a:lnTo>
                                    <a:pt x="6" y="55"/>
                                  </a:lnTo>
                                  <a:lnTo>
                                    <a:pt x="7" y="54"/>
                                  </a:lnTo>
                                  <a:lnTo>
                                    <a:pt x="7" y="52"/>
                                  </a:lnTo>
                                  <a:lnTo>
                                    <a:pt x="8" y="49"/>
                                  </a:lnTo>
                                  <a:lnTo>
                                    <a:pt x="8" y="21"/>
                                  </a:lnTo>
                                  <a:lnTo>
                                    <a:pt x="10" y="16"/>
                                  </a:lnTo>
                                  <a:lnTo>
                                    <a:pt x="14" y="16"/>
                                  </a:lnTo>
                                  <a:lnTo>
                                    <a:pt x="16" y="13"/>
                                  </a:lnTo>
                                  <a:lnTo>
                                    <a:pt x="18" y="9"/>
                                  </a:lnTo>
                                  <a:lnTo>
                                    <a:pt x="23" y="1"/>
                                  </a:lnTo>
                                  <a:lnTo>
                                    <a:pt x="2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0" name="Freeform 29"/>
                          <wps:cNvSpPr>
                            <a:spLocks/>
                          </wps:cNvSpPr>
                          <wps:spPr bwMode="auto">
                            <a:xfrm>
                              <a:off x="3746325" y="984040"/>
                              <a:ext cx="148348" cy="158238"/>
                            </a:xfrm>
                            <a:custGeom>
                              <a:avLst/>
                              <a:gdLst/>
                              <a:ahLst/>
                              <a:cxnLst>
                                <a:cxn ang="0">
                                  <a:pos x="53" y="0"/>
                                </a:cxn>
                                <a:cxn ang="0">
                                  <a:pos x="54" y="2"/>
                                </a:cxn>
                                <a:cxn ang="0">
                                  <a:pos x="54" y="16"/>
                                </a:cxn>
                                <a:cxn ang="0">
                                  <a:pos x="53" y="22"/>
                                </a:cxn>
                                <a:cxn ang="0">
                                  <a:pos x="54" y="24"/>
                                </a:cxn>
                                <a:cxn ang="0">
                                  <a:pos x="59" y="22"/>
                                </a:cxn>
                                <a:cxn ang="0">
                                  <a:pos x="62" y="16"/>
                                </a:cxn>
                                <a:cxn ang="0">
                                  <a:pos x="62" y="15"/>
                                </a:cxn>
                                <a:cxn ang="0">
                                  <a:pos x="63" y="12"/>
                                </a:cxn>
                                <a:cxn ang="0">
                                  <a:pos x="63" y="11"/>
                                </a:cxn>
                                <a:cxn ang="0">
                                  <a:pos x="65" y="8"/>
                                </a:cxn>
                                <a:cxn ang="0">
                                  <a:pos x="65" y="7"/>
                                </a:cxn>
                                <a:cxn ang="0">
                                  <a:pos x="67" y="6"/>
                                </a:cxn>
                                <a:cxn ang="0">
                                  <a:pos x="69" y="6"/>
                                </a:cxn>
                                <a:cxn ang="0">
                                  <a:pos x="73" y="8"/>
                                </a:cxn>
                                <a:cxn ang="0">
                                  <a:pos x="80" y="15"/>
                                </a:cxn>
                                <a:cxn ang="0">
                                  <a:pos x="82" y="23"/>
                                </a:cxn>
                                <a:cxn ang="0">
                                  <a:pos x="84" y="30"/>
                                </a:cxn>
                                <a:cxn ang="0">
                                  <a:pos x="85" y="38"/>
                                </a:cxn>
                                <a:cxn ang="0">
                                  <a:pos x="85" y="47"/>
                                </a:cxn>
                                <a:cxn ang="0">
                                  <a:pos x="84" y="53"/>
                                </a:cxn>
                                <a:cxn ang="0">
                                  <a:pos x="82" y="55"/>
                                </a:cxn>
                                <a:cxn ang="0">
                                  <a:pos x="82" y="65"/>
                                </a:cxn>
                                <a:cxn ang="0">
                                  <a:pos x="84" y="68"/>
                                </a:cxn>
                                <a:cxn ang="0">
                                  <a:pos x="89" y="70"/>
                                </a:cxn>
                                <a:cxn ang="0">
                                  <a:pos x="90" y="73"/>
                                </a:cxn>
                                <a:cxn ang="0">
                                  <a:pos x="90" y="84"/>
                                </a:cxn>
                                <a:cxn ang="0">
                                  <a:pos x="89" y="86"/>
                                </a:cxn>
                                <a:cxn ang="0">
                                  <a:pos x="86" y="89"/>
                                </a:cxn>
                                <a:cxn ang="0">
                                  <a:pos x="73" y="96"/>
                                </a:cxn>
                                <a:cxn ang="0">
                                  <a:pos x="66" y="96"/>
                                </a:cxn>
                                <a:cxn ang="0">
                                  <a:pos x="62" y="95"/>
                                </a:cxn>
                                <a:cxn ang="0">
                                  <a:pos x="54" y="86"/>
                                </a:cxn>
                                <a:cxn ang="0">
                                  <a:pos x="43" y="81"/>
                                </a:cxn>
                                <a:cxn ang="0">
                                  <a:pos x="38" y="80"/>
                                </a:cxn>
                                <a:cxn ang="0">
                                  <a:pos x="34" y="78"/>
                                </a:cxn>
                                <a:cxn ang="0">
                                  <a:pos x="31" y="78"/>
                                </a:cxn>
                                <a:cxn ang="0">
                                  <a:pos x="27" y="77"/>
                                </a:cxn>
                                <a:cxn ang="0">
                                  <a:pos x="26" y="74"/>
                                </a:cxn>
                                <a:cxn ang="0">
                                  <a:pos x="23" y="72"/>
                                </a:cxn>
                                <a:cxn ang="0">
                                  <a:pos x="12" y="55"/>
                                </a:cxn>
                                <a:cxn ang="0">
                                  <a:pos x="8" y="49"/>
                                </a:cxn>
                                <a:cxn ang="0">
                                  <a:pos x="7" y="47"/>
                                </a:cxn>
                                <a:cxn ang="0">
                                  <a:pos x="0" y="47"/>
                                </a:cxn>
                                <a:cxn ang="0">
                                  <a:pos x="0" y="43"/>
                                </a:cxn>
                                <a:cxn ang="0">
                                  <a:pos x="8" y="31"/>
                                </a:cxn>
                                <a:cxn ang="0">
                                  <a:pos x="14" y="15"/>
                                </a:cxn>
                                <a:cxn ang="0">
                                  <a:pos x="16" y="10"/>
                                </a:cxn>
                                <a:cxn ang="0">
                                  <a:pos x="18" y="8"/>
                                </a:cxn>
                                <a:cxn ang="0">
                                  <a:pos x="22" y="7"/>
                                </a:cxn>
                                <a:cxn ang="0">
                                  <a:pos x="30" y="6"/>
                                </a:cxn>
                                <a:cxn ang="0">
                                  <a:pos x="39" y="3"/>
                                </a:cxn>
                                <a:cxn ang="0">
                                  <a:pos x="47" y="2"/>
                                </a:cxn>
                                <a:cxn ang="0">
                                  <a:pos x="53" y="0"/>
                                </a:cxn>
                              </a:cxnLst>
                              <a:rect l="0" t="0" r="r" b="b"/>
                              <a:pathLst>
                                <a:path w="90" h="96">
                                  <a:moveTo>
                                    <a:pt x="53" y="0"/>
                                  </a:moveTo>
                                  <a:lnTo>
                                    <a:pt x="54" y="2"/>
                                  </a:lnTo>
                                  <a:lnTo>
                                    <a:pt x="54" y="16"/>
                                  </a:lnTo>
                                  <a:lnTo>
                                    <a:pt x="53" y="22"/>
                                  </a:lnTo>
                                  <a:lnTo>
                                    <a:pt x="54" y="24"/>
                                  </a:lnTo>
                                  <a:lnTo>
                                    <a:pt x="59" y="22"/>
                                  </a:lnTo>
                                  <a:lnTo>
                                    <a:pt x="62" y="16"/>
                                  </a:lnTo>
                                  <a:lnTo>
                                    <a:pt x="62" y="15"/>
                                  </a:lnTo>
                                  <a:lnTo>
                                    <a:pt x="63" y="12"/>
                                  </a:lnTo>
                                  <a:lnTo>
                                    <a:pt x="63" y="11"/>
                                  </a:lnTo>
                                  <a:lnTo>
                                    <a:pt x="65" y="8"/>
                                  </a:lnTo>
                                  <a:lnTo>
                                    <a:pt x="65" y="7"/>
                                  </a:lnTo>
                                  <a:lnTo>
                                    <a:pt x="67" y="6"/>
                                  </a:lnTo>
                                  <a:lnTo>
                                    <a:pt x="69" y="6"/>
                                  </a:lnTo>
                                  <a:lnTo>
                                    <a:pt x="73" y="8"/>
                                  </a:lnTo>
                                  <a:lnTo>
                                    <a:pt x="80" y="15"/>
                                  </a:lnTo>
                                  <a:lnTo>
                                    <a:pt x="82" y="23"/>
                                  </a:lnTo>
                                  <a:lnTo>
                                    <a:pt x="84" y="30"/>
                                  </a:lnTo>
                                  <a:lnTo>
                                    <a:pt x="85" y="38"/>
                                  </a:lnTo>
                                  <a:lnTo>
                                    <a:pt x="85" y="47"/>
                                  </a:lnTo>
                                  <a:lnTo>
                                    <a:pt x="84" y="53"/>
                                  </a:lnTo>
                                  <a:lnTo>
                                    <a:pt x="82" y="55"/>
                                  </a:lnTo>
                                  <a:lnTo>
                                    <a:pt x="82" y="65"/>
                                  </a:lnTo>
                                  <a:lnTo>
                                    <a:pt x="84" y="68"/>
                                  </a:lnTo>
                                  <a:lnTo>
                                    <a:pt x="89" y="70"/>
                                  </a:lnTo>
                                  <a:lnTo>
                                    <a:pt x="90" y="73"/>
                                  </a:lnTo>
                                  <a:lnTo>
                                    <a:pt x="90" y="84"/>
                                  </a:lnTo>
                                  <a:lnTo>
                                    <a:pt x="89" y="86"/>
                                  </a:lnTo>
                                  <a:lnTo>
                                    <a:pt x="86" y="89"/>
                                  </a:lnTo>
                                  <a:lnTo>
                                    <a:pt x="73" y="96"/>
                                  </a:lnTo>
                                  <a:lnTo>
                                    <a:pt x="66" y="96"/>
                                  </a:lnTo>
                                  <a:lnTo>
                                    <a:pt x="62" y="95"/>
                                  </a:lnTo>
                                  <a:lnTo>
                                    <a:pt x="54" y="86"/>
                                  </a:lnTo>
                                  <a:lnTo>
                                    <a:pt x="43" y="81"/>
                                  </a:lnTo>
                                  <a:lnTo>
                                    <a:pt x="38" y="80"/>
                                  </a:lnTo>
                                  <a:lnTo>
                                    <a:pt x="34" y="78"/>
                                  </a:lnTo>
                                  <a:lnTo>
                                    <a:pt x="31" y="78"/>
                                  </a:lnTo>
                                  <a:lnTo>
                                    <a:pt x="27" y="77"/>
                                  </a:lnTo>
                                  <a:lnTo>
                                    <a:pt x="26" y="74"/>
                                  </a:lnTo>
                                  <a:lnTo>
                                    <a:pt x="23" y="72"/>
                                  </a:lnTo>
                                  <a:lnTo>
                                    <a:pt x="12" y="55"/>
                                  </a:lnTo>
                                  <a:lnTo>
                                    <a:pt x="8" y="49"/>
                                  </a:lnTo>
                                  <a:lnTo>
                                    <a:pt x="7" y="47"/>
                                  </a:lnTo>
                                  <a:lnTo>
                                    <a:pt x="0" y="47"/>
                                  </a:lnTo>
                                  <a:lnTo>
                                    <a:pt x="0" y="43"/>
                                  </a:lnTo>
                                  <a:lnTo>
                                    <a:pt x="8" y="31"/>
                                  </a:lnTo>
                                  <a:lnTo>
                                    <a:pt x="14" y="15"/>
                                  </a:lnTo>
                                  <a:lnTo>
                                    <a:pt x="16" y="10"/>
                                  </a:lnTo>
                                  <a:lnTo>
                                    <a:pt x="18" y="8"/>
                                  </a:lnTo>
                                  <a:lnTo>
                                    <a:pt x="22" y="7"/>
                                  </a:lnTo>
                                  <a:lnTo>
                                    <a:pt x="30" y="6"/>
                                  </a:lnTo>
                                  <a:lnTo>
                                    <a:pt x="39" y="3"/>
                                  </a:lnTo>
                                  <a:lnTo>
                                    <a:pt x="47" y="2"/>
                                  </a:lnTo>
                                  <a:lnTo>
                                    <a:pt x="5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1" name="Freeform 30"/>
                          <wps:cNvSpPr>
                            <a:spLocks/>
                          </wps:cNvSpPr>
                          <wps:spPr bwMode="auto">
                            <a:xfrm>
                              <a:off x="3695229" y="1007116"/>
                              <a:ext cx="51097" cy="34615"/>
                            </a:xfrm>
                            <a:custGeom>
                              <a:avLst/>
                              <a:gdLst/>
                              <a:ahLst/>
                              <a:cxnLst>
                                <a:cxn ang="0">
                                  <a:pos x="11" y="0"/>
                                </a:cxn>
                                <a:cxn ang="0">
                                  <a:pos x="27" y="2"/>
                                </a:cxn>
                                <a:cxn ang="0">
                                  <a:pos x="30" y="6"/>
                                </a:cxn>
                                <a:cxn ang="0">
                                  <a:pos x="30" y="9"/>
                                </a:cxn>
                                <a:cxn ang="0">
                                  <a:pos x="31" y="10"/>
                                </a:cxn>
                                <a:cxn ang="0">
                                  <a:pos x="31" y="15"/>
                                </a:cxn>
                                <a:cxn ang="0">
                                  <a:pos x="30" y="17"/>
                                </a:cxn>
                                <a:cxn ang="0">
                                  <a:pos x="29" y="19"/>
                                </a:cxn>
                                <a:cxn ang="0">
                                  <a:pos x="27" y="21"/>
                                </a:cxn>
                                <a:cxn ang="0">
                                  <a:pos x="19" y="21"/>
                                </a:cxn>
                                <a:cxn ang="0">
                                  <a:pos x="16" y="19"/>
                                </a:cxn>
                                <a:cxn ang="0">
                                  <a:pos x="14" y="17"/>
                                </a:cxn>
                                <a:cxn ang="0">
                                  <a:pos x="10" y="15"/>
                                </a:cxn>
                                <a:cxn ang="0">
                                  <a:pos x="7" y="13"/>
                                </a:cxn>
                                <a:cxn ang="0">
                                  <a:pos x="2" y="8"/>
                                </a:cxn>
                                <a:cxn ang="0">
                                  <a:pos x="0" y="5"/>
                                </a:cxn>
                                <a:cxn ang="0">
                                  <a:pos x="0" y="4"/>
                                </a:cxn>
                                <a:cxn ang="0">
                                  <a:pos x="2" y="2"/>
                                </a:cxn>
                                <a:cxn ang="0">
                                  <a:pos x="4" y="1"/>
                                </a:cxn>
                                <a:cxn ang="0">
                                  <a:pos x="11" y="0"/>
                                </a:cxn>
                              </a:cxnLst>
                              <a:rect l="0" t="0" r="r" b="b"/>
                              <a:pathLst>
                                <a:path w="31" h="21">
                                  <a:moveTo>
                                    <a:pt x="11" y="0"/>
                                  </a:moveTo>
                                  <a:lnTo>
                                    <a:pt x="27" y="2"/>
                                  </a:lnTo>
                                  <a:lnTo>
                                    <a:pt x="30" y="6"/>
                                  </a:lnTo>
                                  <a:lnTo>
                                    <a:pt x="30" y="9"/>
                                  </a:lnTo>
                                  <a:lnTo>
                                    <a:pt x="31" y="10"/>
                                  </a:lnTo>
                                  <a:lnTo>
                                    <a:pt x="31" y="15"/>
                                  </a:lnTo>
                                  <a:lnTo>
                                    <a:pt x="30" y="17"/>
                                  </a:lnTo>
                                  <a:lnTo>
                                    <a:pt x="29" y="19"/>
                                  </a:lnTo>
                                  <a:lnTo>
                                    <a:pt x="27" y="21"/>
                                  </a:lnTo>
                                  <a:lnTo>
                                    <a:pt x="19" y="21"/>
                                  </a:lnTo>
                                  <a:lnTo>
                                    <a:pt x="16" y="19"/>
                                  </a:lnTo>
                                  <a:lnTo>
                                    <a:pt x="14" y="17"/>
                                  </a:lnTo>
                                  <a:lnTo>
                                    <a:pt x="10" y="15"/>
                                  </a:lnTo>
                                  <a:lnTo>
                                    <a:pt x="7" y="13"/>
                                  </a:lnTo>
                                  <a:lnTo>
                                    <a:pt x="2" y="8"/>
                                  </a:lnTo>
                                  <a:lnTo>
                                    <a:pt x="0" y="5"/>
                                  </a:lnTo>
                                  <a:lnTo>
                                    <a:pt x="0" y="4"/>
                                  </a:lnTo>
                                  <a:lnTo>
                                    <a:pt x="2" y="2"/>
                                  </a:lnTo>
                                  <a:lnTo>
                                    <a:pt x="4" y="1"/>
                                  </a:lnTo>
                                  <a:lnTo>
                                    <a:pt x="1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2" name="Freeform 31"/>
                          <wps:cNvSpPr>
                            <a:spLocks/>
                          </wps:cNvSpPr>
                          <wps:spPr bwMode="auto">
                            <a:xfrm>
                              <a:off x="3713359" y="850527"/>
                              <a:ext cx="115382" cy="149996"/>
                            </a:xfrm>
                            <a:custGeom>
                              <a:avLst/>
                              <a:gdLst/>
                              <a:ahLst/>
                              <a:cxnLst>
                                <a:cxn ang="0">
                                  <a:pos x="39" y="0"/>
                                </a:cxn>
                                <a:cxn ang="0">
                                  <a:pos x="42" y="0"/>
                                </a:cxn>
                                <a:cxn ang="0">
                                  <a:pos x="43" y="2"/>
                                </a:cxn>
                                <a:cxn ang="0">
                                  <a:pos x="46" y="7"/>
                                </a:cxn>
                                <a:cxn ang="0">
                                  <a:pos x="48" y="15"/>
                                </a:cxn>
                                <a:cxn ang="0">
                                  <a:pos x="50" y="18"/>
                                </a:cxn>
                                <a:cxn ang="0">
                                  <a:pos x="52" y="21"/>
                                </a:cxn>
                                <a:cxn ang="0">
                                  <a:pos x="55" y="22"/>
                                </a:cxn>
                                <a:cxn ang="0">
                                  <a:pos x="66" y="33"/>
                                </a:cxn>
                                <a:cxn ang="0">
                                  <a:pos x="67" y="35"/>
                                </a:cxn>
                                <a:cxn ang="0">
                                  <a:pos x="70" y="38"/>
                                </a:cxn>
                                <a:cxn ang="0">
                                  <a:pos x="69" y="39"/>
                                </a:cxn>
                                <a:cxn ang="0">
                                  <a:pos x="66" y="41"/>
                                </a:cxn>
                                <a:cxn ang="0">
                                  <a:pos x="61" y="46"/>
                                </a:cxn>
                                <a:cxn ang="0">
                                  <a:pos x="61" y="53"/>
                                </a:cxn>
                                <a:cxn ang="0">
                                  <a:pos x="63" y="58"/>
                                </a:cxn>
                                <a:cxn ang="0">
                                  <a:pos x="66" y="65"/>
                                </a:cxn>
                                <a:cxn ang="0">
                                  <a:pos x="67" y="70"/>
                                </a:cxn>
                                <a:cxn ang="0">
                                  <a:pos x="66" y="72"/>
                                </a:cxn>
                                <a:cxn ang="0">
                                  <a:pos x="61" y="73"/>
                                </a:cxn>
                                <a:cxn ang="0">
                                  <a:pos x="52" y="74"/>
                                </a:cxn>
                                <a:cxn ang="0">
                                  <a:pos x="44" y="77"/>
                                </a:cxn>
                                <a:cxn ang="0">
                                  <a:pos x="39" y="81"/>
                                </a:cxn>
                                <a:cxn ang="0">
                                  <a:pos x="36" y="84"/>
                                </a:cxn>
                                <a:cxn ang="0">
                                  <a:pos x="32" y="87"/>
                                </a:cxn>
                                <a:cxn ang="0">
                                  <a:pos x="30" y="88"/>
                                </a:cxn>
                                <a:cxn ang="0">
                                  <a:pos x="27" y="88"/>
                                </a:cxn>
                                <a:cxn ang="0">
                                  <a:pos x="24" y="89"/>
                                </a:cxn>
                                <a:cxn ang="0">
                                  <a:pos x="20" y="91"/>
                                </a:cxn>
                                <a:cxn ang="0">
                                  <a:pos x="18" y="91"/>
                                </a:cxn>
                                <a:cxn ang="0">
                                  <a:pos x="13" y="89"/>
                                </a:cxn>
                                <a:cxn ang="0">
                                  <a:pos x="11" y="84"/>
                                </a:cxn>
                                <a:cxn ang="0">
                                  <a:pos x="9" y="83"/>
                                </a:cxn>
                                <a:cxn ang="0">
                                  <a:pos x="9" y="80"/>
                                </a:cxn>
                                <a:cxn ang="0">
                                  <a:pos x="11" y="77"/>
                                </a:cxn>
                                <a:cxn ang="0">
                                  <a:pos x="12" y="76"/>
                                </a:cxn>
                                <a:cxn ang="0">
                                  <a:pos x="12" y="73"/>
                                </a:cxn>
                                <a:cxn ang="0">
                                  <a:pos x="0" y="73"/>
                                </a:cxn>
                                <a:cxn ang="0">
                                  <a:pos x="0" y="72"/>
                                </a:cxn>
                                <a:cxn ang="0">
                                  <a:pos x="5" y="66"/>
                                </a:cxn>
                                <a:cxn ang="0">
                                  <a:pos x="11" y="60"/>
                                </a:cxn>
                                <a:cxn ang="0">
                                  <a:pos x="15" y="53"/>
                                </a:cxn>
                                <a:cxn ang="0">
                                  <a:pos x="15" y="46"/>
                                </a:cxn>
                                <a:cxn ang="0">
                                  <a:pos x="12" y="42"/>
                                </a:cxn>
                                <a:cxn ang="0">
                                  <a:pos x="11" y="38"/>
                                </a:cxn>
                                <a:cxn ang="0">
                                  <a:pos x="11" y="30"/>
                                </a:cxn>
                                <a:cxn ang="0">
                                  <a:pos x="13" y="26"/>
                                </a:cxn>
                                <a:cxn ang="0">
                                  <a:pos x="19" y="23"/>
                                </a:cxn>
                                <a:cxn ang="0">
                                  <a:pos x="26" y="19"/>
                                </a:cxn>
                                <a:cxn ang="0">
                                  <a:pos x="31" y="15"/>
                                </a:cxn>
                                <a:cxn ang="0">
                                  <a:pos x="35" y="10"/>
                                </a:cxn>
                                <a:cxn ang="0">
                                  <a:pos x="36" y="6"/>
                                </a:cxn>
                                <a:cxn ang="0">
                                  <a:pos x="39" y="0"/>
                                </a:cxn>
                              </a:cxnLst>
                              <a:rect l="0" t="0" r="r" b="b"/>
                              <a:pathLst>
                                <a:path w="70" h="91">
                                  <a:moveTo>
                                    <a:pt x="39" y="0"/>
                                  </a:moveTo>
                                  <a:lnTo>
                                    <a:pt x="42" y="0"/>
                                  </a:lnTo>
                                  <a:lnTo>
                                    <a:pt x="43" y="2"/>
                                  </a:lnTo>
                                  <a:lnTo>
                                    <a:pt x="46" y="7"/>
                                  </a:lnTo>
                                  <a:lnTo>
                                    <a:pt x="48" y="15"/>
                                  </a:lnTo>
                                  <a:lnTo>
                                    <a:pt x="50" y="18"/>
                                  </a:lnTo>
                                  <a:lnTo>
                                    <a:pt x="52" y="21"/>
                                  </a:lnTo>
                                  <a:lnTo>
                                    <a:pt x="55" y="22"/>
                                  </a:lnTo>
                                  <a:lnTo>
                                    <a:pt x="66" y="33"/>
                                  </a:lnTo>
                                  <a:lnTo>
                                    <a:pt x="67" y="35"/>
                                  </a:lnTo>
                                  <a:lnTo>
                                    <a:pt x="70" y="38"/>
                                  </a:lnTo>
                                  <a:lnTo>
                                    <a:pt x="69" y="39"/>
                                  </a:lnTo>
                                  <a:lnTo>
                                    <a:pt x="66" y="41"/>
                                  </a:lnTo>
                                  <a:lnTo>
                                    <a:pt x="61" y="46"/>
                                  </a:lnTo>
                                  <a:lnTo>
                                    <a:pt x="61" y="53"/>
                                  </a:lnTo>
                                  <a:lnTo>
                                    <a:pt x="63" y="58"/>
                                  </a:lnTo>
                                  <a:lnTo>
                                    <a:pt x="66" y="65"/>
                                  </a:lnTo>
                                  <a:lnTo>
                                    <a:pt x="67" y="70"/>
                                  </a:lnTo>
                                  <a:lnTo>
                                    <a:pt x="66" y="72"/>
                                  </a:lnTo>
                                  <a:lnTo>
                                    <a:pt x="61" y="73"/>
                                  </a:lnTo>
                                  <a:lnTo>
                                    <a:pt x="52" y="74"/>
                                  </a:lnTo>
                                  <a:lnTo>
                                    <a:pt x="44" y="77"/>
                                  </a:lnTo>
                                  <a:lnTo>
                                    <a:pt x="39" y="81"/>
                                  </a:lnTo>
                                  <a:lnTo>
                                    <a:pt x="36" y="84"/>
                                  </a:lnTo>
                                  <a:lnTo>
                                    <a:pt x="32" y="87"/>
                                  </a:lnTo>
                                  <a:lnTo>
                                    <a:pt x="30" y="88"/>
                                  </a:lnTo>
                                  <a:lnTo>
                                    <a:pt x="27" y="88"/>
                                  </a:lnTo>
                                  <a:lnTo>
                                    <a:pt x="24" y="89"/>
                                  </a:lnTo>
                                  <a:lnTo>
                                    <a:pt x="20" y="91"/>
                                  </a:lnTo>
                                  <a:lnTo>
                                    <a:pt x="18" y="91"/>
                                  </a:lnTo>
                                  <a:lnTo>
                                    <a:pt x="13" y="89"/>
                                  </a:lnTo>
                                  <a:lnTo>
                                    <a:pt x="11" y="84"/>
                                  </a:lnTo>
                                  <a:lnTo>
                                    <a:pt x="9" y="83"/>
                                  </a:lnTo>
                                  <a:lnTo>
                                    <a:pt x="9" y="80"/>
                                  </a:lnTo>
                                  <a:lnTo>
                                    <a:pt x="11" y="77"/>
                                  </a:lnTo>
                                  <a:lnTo>
                                    <a:pt x="12" y="76"/>
                                  </a:lnTo>
                                  <a:lnTo>
                                    <a:pt x="12" y="73"/>
                                  </a:lnTo>
                                  <a:lnTo>
                                    <a:pt x="0" y="73"/>
                                  </a:lnTo>
                                  <a:lnTo>
                                    <a:pt x="0" y="72"/>
                                  </a:lnTo>
                                  <a:lnTo>
                                    <a:pt x="5" y="66"/>
                                  </a:lnTo>
                                  <a:lnTo>
                                    <a:pt x="11" y="60"/>
                                  </a:lnTo>
                                  <a:lnTo>
                                    <a:pt x="15" y="53"/>
                                  </a:lnTo>
                                  <a:lnTo>
                                    <a:pt x="15" y="46"/>
                                  </a:lnTo>
                                  <a:lnTo>
                                    <a:pt x="12" y="42"/>
                                  </a:lnTo>
                                  <a:lnTo>
                                    <a:pt x="11" y="38"/>
                                  </a:lnTo>
                                  <a:lnTo>
                                    <a:pt x="11" y="30"/>
                                  </a:lnTo>
                                  <a:lnTo>
                                    <a:pt x="13" y="26"/>
                                  </a:lnTo>
                                  <a:lnTo>
                                    <a:pt x="19" y="23"/>
                                  </a:lnTo>
                                  <a:lnTo>
                                    <a:pt x="26" y="19"/>
                                  </a:lnTo>
                                  <a:lnTo>
                                    <a:pt x="31" y="15"/>
                                  </a:lnTo>
                                  <a:lnTo>
                                    <a:pt x="35" y="10"/>
                                  </a:lnTo>
                                  <a:lnTo>
                                    <a:pt x="36" y="6"/>
                                  </a:lnTo>
                                  <a:lnTo>
                                    <a:pt x="3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3" name="Freeform 32"/>
                          <wps:cNvSpPr>
                            <a:spLocks/>
                          </wps:cNvSpPr>
                          <wps:spPr bwMode="auto">
                            <a:xfrm>
                              <a:off x="3312820" y="1757097"/>
                              <a:ext cx="26373" cy="42856"/>
                            </a:xfrm>
                            <a:custGeom>
                              <a:avLst/>
                              <a:gdLst/>
                              <a:ahLst/>
                              <a:cxnLst>
                                <a:cxn ang="0">
                                  <a:pos x="10" y="0"/>
                                </a:cxn>
                                <a:cxn ang="0">
                                  <a:pos x="13" y="0"/>
                                </a:cxn>
                                <a:cxn ang="0">
                                  <a:pos x="14" y="4"/>
                                </a:cxn>
                                <a:cxn ang="0">
                                  <a:pos x="16" y="10"/>
                                </a:cxn>
                                <a:cxn ang="0">
                                  <a:pos x="16" y="23"/>
                                </a:cxn>
                                <a:cxn ang="0">
                                  <a:pos x="12" y="26"/>
                                </a:cxn>
                                <a:cxn ang="0">
                                  <a:pos x="10" y="26"/>
                                </a:cxn>
                                <a:cxn ang="0">
                                  <a:pos x="8" y="24"/>
                                </a:cxn>
                                <a:cxn ang="0">
                                  <a:pos x="5" y="22"/>
                                </a:cxn>
                                <a:cxn ang="0">
                                  <a:pos x="2" y="20"/>
                                </a:cxn>
                                <a:cxn ang="0">
                                  <a:pos x="1" y="18"/>
                                </a:cxn>
                                <a:cxn ang="0">
                                  <a:pos x="0" y="16"/>
                                </a:cxn>
                                <a:cxn ang="0">
                                  <a:pos x="0" y="15"/>
                                </a:cxn>
                                <a:cxn ang="0">
                                  <a:pos x="1" y="14"/>
                                </a:cxn>
                                <a:cxn ang="0">
                                  <a:pos x="4" y="8"/>
                                </a:cxn>
                                <a:cxn ang="0">
                                  <a:pos x="9" y="3"/>
                                </a:cxn>
                                <a:cxn ang="0">
                                  <a:pos x="10" y="0"/>
                                </a:cxn>
                              </a:cxnLst>
                              <a:rect l="0" t="0" r="r" b="b"/>
                              <a:pathLst>
                                <a:path w="16" h="26">
                                  <a:moveTo>
                                    <a:pt x="10" y="0"/>
                                  </a:moveTo>
                                  <a:lnTo>
                                    <a:pt x="13" y="0"/>
                                  </a:lnTo>
                                  <a:lnTo>
                                    <a:pt x="14" y="4"/>
                                  </a:lnTo>
                                  <a:lnTo>
                                    <a:pt x="16" y="10"/>
                                  </a:lnTo>
                                  <a:lnTo>
                                    <a:pt x="16" y="23"/>
                                  </a:lnTo>
                                  <a:lnTo>
                                    <a:pt x="12" y="26"/>
                                  </a:lnTo>
                                  <a:lnTo>
                                    <a:pt x="10" y="26"/>
                                  </a:lnTo>
                                  <a:lnTo>
                                    <a:pt x="8" y="24"/>
                                  </a:lnTo>
                                  <a:lnTo>
                                    <a:pt x="5" y="22"/>
                                  </a:lnTo>
                                  <a:lnTo>
                                    <a:pt x="2" y="20"/>
                                  </a:lnTo>
                                  <a:lnTo>
                                    <a:pt x="1" y="18"/>
                                  </a:lnTo>
                                  <a:lnTo>
                                    <a:pt x="0" y="16"/>
                                  </a:lnTo>
                                  <a:lnTo>
                                    <a:pt x="0" y="15"/>
                                  </a:lnTo>
                                  <a:lnTo>
                                    <a:pt x="1" y="14"/>
                                  </a:lnTo>
                                  <a:lnTo>
                                    <a:pt x="4" y="8"/>
                                  </a:lnTo>
                                  <a:lnTo>
                                    <a:pt x="9" y="3"/>
                                  </a:lnTo>
                                  <a:lnTo>
                                    <a:pt x="1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4" name="Freeform 33"/>
                          <wps:cNvSpPr>
                            <a:spLocks/>
                          </wps:cNvSpPr>
                          <wps:spPr bwMode="auto">
                            <a:xfrm>
                              <a:off x="3255129" y="1801600"/>
                              <a:ext cx="37911" cy="32966"/>
                            </a:xfrm>
                            <a:custGeom>
                              <a:avLst/>
                              <a:gdLst/>
                              <a:ahLst/>
                              <a:cxnLst>
                                <a:cxn ang="0">
                                  <a:pos x="15" y="0"/>
                                </a:cxn>
                                <a:cxn ang="0">
                                  <a:pos x="23" y="8"/>
                                </a:cxn>
                                <a:cxn ang="0">
                                  <a:pos x="23" y="11"/>
                                </a:cxn>
                                <a:cxn ang="0">
                                  <a:pos x="19" y="14"/>
                                </a:cxn>
                                <a:cxn ang="0">
                                  <a:pos x="5" y="19"/>
                                </a:cxn>
                                <a:cxn ang="0">
                                  <a:pos x="1" y="20"/>
                                </a:cxn>
                                <a:cxn ang="0">
                                  <a:pos x="0" y="19"/>
                                </a:cxn>
                                <a:cxn ang="0">
                                  <a:pos x="0" y="15"/>
                                </a:cxn>
                                <a:cxn ang="0">
                                  <a:pos x="1" y="12"/>
                                </a:cxn>
                                <a:cxn ang="0">
                                  <a:pos x="4" y="9"/>
                                </a:cxn>
                                <a:cxn ang="0">
                                  <a:pos x="5" y="7"/>
                                </a:cxn>
                                <a:cxn ang="0">
                                  <a:pos x="8" y="4"/>
                                </a:cxn>
                                <a:cxn ang="0">
                                  <a:pos x="11" y="3"/>
                                </a:cxn>
                                <a:cxn ang="0">
                                  <a:pos x="12" y="1"/>
                                </a:cxn>
                                <a:cxn ang="0">
                                  <a:pos x="15" y="0"/>
                                </a:cxn>
                              </a:cxnLst>
                              <a:rect l="0" t="0" r="r" b="b"/>
                              <a:pathLst>
                                <a:path w="23" h="20">
                                  <a:moveTo>
                                    <a:pt x="15" y="0"/>
                                  </a:moveTo>
                                  <a:lnTo>
                                    <a:pt x="23" y="8"/>
                                  </a:lnTo>
                                  <a:lnTo>
                                    <a:pt x="23" y="11"/>
                                  </a:lnTo>
                                  <a:lnTo>
                                    <a:pt x="19" y="14"/>
                                  </a:lnTo>
                                  <a:lnTo>
                                    <a:pt x="5" y="19"/>
                                  </a:lnTo>
                                  <a:lnTo>
                                    <a:pt x="1" y="20"/>
                                  </a:lnTo>
                                  <a:lnTo>
                                    <a:pt x="0" y="19"/>
                                  </a:lnTo>
                                  <a:lnTo>
                                    <a:pt x="0" y="15"/>
                                  </a:lnTo>
                                  <a:lnTo>
                                    <a:pt x="1" y="12"/>
                                  </a:lnTo>
                                  <a:lnTo>
                                    <a:pt x="4" y="9"/>
                                  </a:lnTo>
                                  <a:lnTo>
                                    <a:pt x="5" y="7"/>
                                  </a:lnTo>
                                  <a:lnTo>
                                    <a:pt x="8" y="4"/>
                                  </a:lnTo>
                                  <a:lnTo>
                                    <a:pt x="11" y="3"/>
                                  </a:lnTo>
                                  <a:lnTo>
                                    <a:pt x="12" y="1"/>
                                  </a:lnTo>
                                  <a:lnTo>
                                    <a:pt x="1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5" name="Freeform 34"/>
                          <wps:cNvSpPr>
                            <a:spLocks/>
                          </wps:cNvSpPr>
                          <wps:spPr bwMode="auto">
                            <a:xfrm>
                              <a:off x="3055684" y="1659846"/>
                              <a:ext cx="51097" cy="39559"/>
                            </a:xfrm>
                            <a:custGeom>
                              <a:avLst/>
                              <a:gdLst/>
                              <a:ahLst/>
                              <a:cxnLst>
                                <a:cxn ang="0">
                                  <a:pos x="13" y="0"/>
                                </a:cxn>
                                <a:cxn ang="0">
                                  <a:pos x="20" y="0"/>
                                </a:cxn>
                                <a:cxn ang="0">
                                  <a:pos x="23" y="3"/>
                                </a:cxn>
                                <a:cxn ang="0">
                                  <a:pos x="23" y="5"/>
                                </a:cxn>
                                <a:cxn ang="0">
                                  <a:pos x="21" y="7"/>
                                </a:cxn>
                                <a:cxn ang="0">
                                  <a:pos x="21" y="11"/>
                                </a:cxn>
                                <a:cxn ang="0">
                                  <a:pos x="24" y="12"/>
                                </a:cxn>
                                <a:cxn ang="0">
                                  <a:pos x="28" y="16"/>
                                </a:cxn>
                                <a:cxn ang="0">
                                  <a:pos x="29" y="19"/>
                                </a:cxn>
                                <a:cxn ang="0">
                                  <a:pos x="29" y="20"/>
                                </a:cxn>
                                <a:cxn ang="0">
                                  <a:pos x="31" y="23"/>
                                </a:cxn>
                                <a:cxn ang="0">
                                  <a:pos x="29" y="24"/>
                                </a:cxn>
                                <a:cxn ang="0">
                                  <a:pos x="6" y="24"/>
                                </a:cxn>
                                <a:cxn ang="0">
                                  <a:pos x="1" y="21"/>
                                </a:cxn>
                                <a:cxn ang="0">
                                  <a:pos x="0" y="19"/>
                                </a:cxn>
                                <a:cxn ang="0">
                                  <a:pos x="0" y="15"/>
                                </a:cxn>
                                <a:cxn ang="0">
                                  <a:pos x="1" y="12"/>
                                </a:cxn>
                                <a:cxn ang="0">
                                  <a:pos x="4" y="8"/>
                                </a:cxn>
                                <a:cxn ang="0">
                                  <a:pos x="4" y="5"/>
                                </a:cxn>
                                <a:cxn ang="0">
                                  <a:pos x="5" y="4"/>
                                </a:cxn>
                                <a:cxn ang="0">
                                  <a:pos x="6" y="1"/>
                                </a:cxn>
                                <a:cxn ang="0">
                                  <a:pos x="9" y="1"/>
                                </a:cxn>
                                <a:cxn ang="0">
                                  <a:pos x="13" y="0"/>
                                </a:cxn>
                              </a:cxnLst>
                              <a:rect l="0" t="0" r="r" b="b"/>
                              <a:pathLst>
                                <a:path w="31" h="24">
                                  <a:moveTo>
                                    <a:pt x="13" y="0"/>
                                  </a:moveTo>
                                  <a:lnTo>
                                    <a:pt x="20" y="0"/>
                                  </a:lnTo>
                                  <a:lnTo>
                                    <a:pt x="23" y="3"/>
                                  </a:lnTo>
                                  <a:lnTo>
                                    <a:pt x="23" y="5"/>
                                  </a:lnTo>
                                  <a:lnTo>
                                    <a:pt x="21" y="7"/>
                                  </a:lnTo>
                                  <a:lnTo>
                                    <a:pt x="21" y="11"/>
                                  </a:lnTo>
                                  <a:lnTo>
                                    <a:pt x="24" y="12"/>
                                  </a:lnTo>
                                  <a:lnTo>
                                    <a:pt x="28" y="16"/>
                                  </a:lnTo>
                                  <a:lnTo>
                                    <a:pt x="29" y="19"/>
                                  </a:lnTo>
                                  <a:lnTo>
                                    <a:pt x="29" y="20"/>
                                  </a:lnTo>
                                  <a:lnTo>
                                    <a:pt x="31" y="23"/>
                                  </a:lnTo>
                                  <a:lnTo>
                                    <a:pt x="29" y="24"/>
                                  </a:lnTo>
                                  <a:lnTo>
                                    <a:pt x="6" y="24"/>
                                  </a:lnTo>
                                  <a:lnTo>
                                    <a:pt x="1" y="21"/>
                                  </a:lnTo>
                                  <a:lnTo>
                                    <a:pt x="0" y="19"/>
                                  </a:lnTo>
                                  <a:lnTo>
                                    <a:pt x="0" y="15"/>
                                  </a:lnTo>
                                  <a:lnTo>
                                    <a:pt x="1" y="12"/>
                                  </a:lnTo>
                                  <a:lnTo>
                                    <a:pt x="4" y="8"/>
                                  </a:lnTo>
                                  <a:lnTo>
                                    <a:pt x="4" y="5"/>
                                  </a:lnTo>
                                  <a:lnTo>
                                    <a:pt x="5" y="4"/>
                                  </a:lnTo>
                                  <a:lnTo>
                                    <a:pt x="6" y="1"/>
                                  </a:lnTo>
                                  <a:lnTo>
                                    <a:pt x="9" y="1"/>
                                  </a:lnTo>
                                  <a:lnTo>
                                    <a:pt x="1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6" name="Freeform 35"/>
                          <wps:cNvSpPr>
                            <a:spLocks/>
                          </wps:cNvSpPr>
                          <wps:spPr bwMode="auto">
                            <a:xfrm>
                              <a:off x="3177659" y="1725779"/>
                              <a:ext cx="16483" cy="18132"/>
                            </a:xfrm>
                            <a:custGeom>
                              <a:avLst/>
                              <a:gdLst/>
                              <a:ahLst/>
                              <a:cxnLst>
                                <a:cxn ang="0">
                                  <a:pos x="4" y="0"/>
                                </a:cxn>
                                <a:cxn ang="0">
                                  <a:pos x="6" y="0"/>
                                </a:cxn>
                                <a:cxn ang="0">
                                  <a:pos x="8" y="2"/>
                                </a:cxn>
                                <a:cxn ang="0">
                                  <a:pos x="10" y="2"/>
                                </a:cxn>
                                <a:cxn ang="0">
                                  <a:pos x="10" y="4"/>
                                </a:cxn>
                                <a:cxn ang="0">
                                  <a:pos x="9" y="7"/>
                                </a:cxn>
                                <a:cxn ang="0">
                                  <a:pos x="8" y="8"/>
                                </a:cxn>
                                <a:cxn ang="0">
                                  <a:pos x="8" y="10"/>
                                </a:cxn>
                                <a:cxn ang="0">
                                  <a:pos x="6" y="11"/>
                                </a:cxn>
                                <a:cxn ang="0">
                                  <a:pos x="1" y="11"/>
                                </a:cxn>
                                <a:cxn ang="0">
                                  <a:pos x="0" y="8"/>
                                </a:cxn>
                                <a:cxn ang="0">
                                  <a:pos x="0" y="7"/>
                                </a:cxn>
                                <a:cxn ang="0">
                                  <a:pos x="1" y="6"/>
                                </a:cxn>
                                <a:cxn ang="0">
                                  <a:pos x="1" y="3"/>
                                </a:cxn>
                                <a:cxn ang="0">
                                  <a:pos x="4" y="0"/>
                                </a:cxn>
                              </a:cxnLst>
                              <a:rect l="0" t="0" r="r" b="b"/>
                              <a:pathLst>
                                <a:path w="10" h="11">
                                  <a:moveTo>
                                    <a:pt x="4" y="0"/>
                                  </a:moveTo>
                                  <a:lnTo>
                                    <a:pt x="6" y="0"/>
                                  </a:lnTo>
                                  <a:lnTo>
                                    <a:pt x="8" y="2"/>
                                  </a:lnTo>
                                  <a:lnTo>
                                    <a:pt x="10" y="2"/>
                                  </a:lnTo>
                                  <a:lnTo>
                                    <a:pt x="10" y="4"/>
                                  </a:lnTo>
                                  <a:lnTo>
                                    <a:pt x="9" y="7"/>
                                  </a:lnTo>
                                  <a:lnTo>
                                    <a:pt x="8" y="8"/>
                                  </a:lnTo>
                                  <a:lnTo>
                                    <a:pt x="8" y="10"/>
                                  </a:lnTo>
                                  <a:lnTo>
                                    <a:pt x="6" y="11"/>
                                  </a:lnTo>
                                  <a:lnTo>
                                    <a:pt x="1" y="11"/>
                                  </a:lnTo>
                                  <a:lnTo>
                                    <a:pt x="0" y="8"/>
                                  </a:lnTo>
                                  <a:lnTo>
                                    <a:pt x="0" y="7"/>
                                  </a:lnTo>
                                  <a:lnTo>
                                    <a:pt x="1" y="6"/>
                                  </a:lnTo>
                                  <a:lnTo>
                                    <a:pt x="1" y="3"/>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7" name="Freeform 36"/>
                          <wps:cNvSpPr>
                            <a:spLocks/>
                          </wps:cNvSpPr>
                          <wps:spPr bwMode="auto">
                            <a:xfrm>
                              <a:off x="2579323" y="1821381"/>
                              <a:ext cx="54394" cy="87360"/>
                            </a:xfrm>
                            <a:custGeom>
                              <a:avLst/>
                              <a:gdLst/>
                              <a:ahLst/>
                              <a:cxnLst>
                                <a:cxn ang="0">
                                  <a:pos x="8" y="0"/>
                                </a:cxn>
                                <a:cxn ang="0">
                                  <a:pos x="12" y="0"/>
                                </a:cxn>
                                <a:cxn ang="0">
                                  <a:pos x="13" y="3"/>
                                </a:cxn>
                                <a:cxn ang="0">
                                  <a:pos x="17" y="12"/>
                                </a:cxn>
                                <a:cxn ang="0">
                                  <a:pos x="21" y="23"/>
                                </a:cxn>
                                <a:cxn ang="0">
                                  <a:pos x="24" y="30"/>
                                </a:cxn>
                                <a:cxn ang="0">
                                  <a:pos x="27" y="33"/>
                                </a:cxn>
                                <a:cxn ang="0">
                                  <a:pos x="28" y="35"/>
                                </a:cxn>
                                <a:cxn ang="0">
                                  <a:pos x="29" y="37"/>
                                </a:cxn>
                                <a:cxn ang="0">
                                  <a:pos x="33" y="45"/>
                                </a:cxn>
                                <a:cxn ang="0">
                                  <a:pos x="33" y="46"/>
                                </a:cxn>
                                <a:cxn ang="0">
                                  <a:pos x="31" y="46"/>
                                </a:cxn>
                                <a:cxn ang="0">
                                  <a:pos x="29" y="49"/>
                                </a:cxn>
                                <a:cxn ang="0">
                                  <a:pos x="27" y="50"/>
                                </a:cxn>
                                <a:cxn ang="0">
                                  <a:pos x="24" y="53"/>
                                </a:cxn>
                                <a:cxn ang="0">
                                  <a:pos x="19" y="53"/>
                                </a:cxn>
                                <a:cxn ang="0">
                                  <a:pos x="15" y="51"/>
                                </a:cxn>
                                <a:cxn ang="0">
                                  <a:pos x="9" y="46"/>
                                </a:cxn>
                                <a:cxn ang="0">
                                  <a:pos x="8" y="43"/>
                                </a:cxn>
                                <a:cxn ang="0">
                                  <a:pos x="8" y="41"/>
                                </a:cxn>
                                <a:cxn ang="0">
                                  <a:pos x="6" y="39"/>
                                </a:cxn>
                                <a:cxn ang="0">
                                  <a:pos x="1" y="28"/>
                                </a:cxn>
                                <a:cxn ang="0">
                                  <a:pos x="0" y="19"/>
                                </a:cxn>
                                <a:cxn ang="0">
                                  <a:pos x="1" y="11"/>
                                </a:cxn>
                                <a:cxn ang="0">
                                  <a:pos x="5" y="3"/>
                                </a:cxn>
                                <a:cxn ang="0">
                                  <a:pos x="8" y="0"/>
                                </a:cxn>
                              </a:cxnLst>
                              <a:rect l="0" t="0" r="r" b="b"/>
                              <a:pathLst>
                                <a:path w="33" h="53">
                                  <a:moveTo>
                                    <a:pt x="8" y="0"/>
                                  </a:moveTo>
                                  <a:lnTo>
                                    <a:pt x="12" y="0"/>
                                  </a:lnTo>
                                  <a:lnTo>
                                    <a:pt x="13" y="3"/>
                                  </a:lnTo>
                                  <a:lnTo>
                                    <a:pt x="17" y="12"/>
                                  </a:lnTo>
                                  <a:lnTo>
                                    <a:pt x="21" y="23"/>
                                  </a:lnTo>
                                  <a:lnTo>
                                    <a:pt x="24" y="30"/>
                                  </a:lnTo>
                                  <a:lnTo>
                                    <a:pt x="27" y="33"/>
                                  </a:lnTo>
                                  <a:lnTo>
                                    <a:pt x="28" y="35"/>
                                  </a:lnTo>
                                  <a:lnTo>
                                    <a:pt x="29" y="37"/>
                                  </a:lnTo>
                                  <a:lnTo>
                                    <a:pt x="33" y="45"/>
                                  </a:lnTo>
                                  <a:lnTo>
                                    <a:pt x="33" y="46"/>
                                  </a:lnTo>
                                  <a:lnTo>
                                    <a:pt x="31" y="46"/>
                                  </a:lnTo>
                                  <a:lnTo>
                                    <a:pt x="29" y="49"/>
                                  </a:lnTo>
                                  <a:lnTo>
                                    <a:pt x="27" y="50"/>
                                  </a:lnTo>
                                  <a:lnTo>
                                    <a:pt x="24" y="53"/>
                                  </a:lnTo>
                                  <a:lnTo>
                                    <a:pt x="19" y="53"/>
                                  </a:lnTo>
                                  <a:lnTo>
                                    <a:pt x="15" y="51"/>
                                  </a:lnTo>
                                  <a:lnTo>
                                    <a:pt x="9" y="46"/>
                                  </a:lnTo>
                                  <a:lnTo>
                                    <a:pt x="8" y="43"/>
                                  </a:lnTo>
                                  <a:lnTo>
                                    <a:pt x="8" y="41"/>
                                  </a:lnTo>
                                  <a:lnTo>
                                    <a:pt x="6" y="39"/>
                                  </a:lnTo>
                                  <a:lnTo>
                                    <a:pt x="1" y="28"/>
                                  </a:lnTo>
                                  <a:lnTo>
                                    <a:pt x="0" y="19"/>
                                  </a:lnTo>
                                  <a:lnTo>
                                    <a:pt x="1" y="11"/>
                                  </a:lnTo>
                                  <a:lnTo>
                                    <a:pt x="5" y="3"/>
                                  </a:lnTo>
                                  <a:lnTo>
                                    <a:pt x="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8" name="Freeform 37"/>
                          <wps:cNvSpPr>
                            <a:spLocks/>
                          </wps:cNvSpPr>
                          <wps:spPr bwMode="auto">
                            <a:xfrm>
                              <a:off x="2182081" y="1732372"/>
                              <a:ext cx="79119" cy="69229"/>
                            </a:xfrm>
                            <a:custGeom>
                              <a:avLst/>
                              <a:gdLst/>
                              <a:ahLst/>
                              <a:cxnLst>
                                <a:cxn ang="0">
                                  <a:pos x="18" y="0"/>
                                </a:cxn>
                                <a:cxn ang="0">
                                  <a:pos x="26" y="0"/>
                                </a:cxn>
                                <a:cxn ang="0">
                                  <a:pos x="31" y="4"/>
                                </a:cxn>
                                <a:cxn ang="0">
                                  <a:pos x="38" y="10"/>
                                </a:cxn>
                                <a:cxn ang="0">
                                  <a:pos x="43" y="16"/>
                                </a:cxn>
                                <a:cxn ang="0">
                                  <a:pos x="47" y="25"/>
                                </a:cxn>
                                <a:cxn ang="0">
                                  <a:pos x="48" y="30"/>
                                </a:cxn>
                                <a:cxn ang="0">
                                  <a:pos x="47" y="34"/>
                                </a:cxn>
                                <a:cxn ang="0">
                                  <a:pos x="42" y="37"/>
                                </a:cxn>
                                <a:cxn ang="0">
                                  <a:pos x="34" y="39"/>
                                </a:cxn>
                                <a:cxn ang="0">
                                  <a:pos x="24" y="42"/>
                                </a:cxn>
                                <a:cxn ang="0">
                                  <a:pos x="16" y="42"/>
                                </a:cxn>
                                <a:cxn ang="0">
                                  <a:pos x="9" y="39"/>
                                </a:cxn>
                                <a:cxn ang="0">
                                  <a:pos x="3" y="31"/>
                                </a:cxn>
                                <a:cxn ang="0">
                                  <a:pos x="0" y="25"/>
                                </a:cxn>
                                <a:cxn ang="0">
                                  <a:pos x="1" y="18"/>
                                </a:cxn>
                                <a:cxn ang="0">
                                  <a:pos x="5" y="11"/>
                                </a:cxn>
                                <a:cxn ang="0">
                                  <a:pos x="11" y="4"/>
                                </a:cxn>
                                <a:cxn ang="0">
                                  <a:pos x="18" y="0"/>
                                </a:cxn>
                              </a:cxnLst>
                              <a:rect l="0" t="0" r="r" b="b"/>
                              <a:pathLst>
                                <a:path w="48" h="42">
                                  <a:moveTo>
                                    <a:pt x="18" y="0"/>
                                  </a:moveTo>
                                  <a:lnTo>
                                    <a:pt x="26" y="0"/>
                                  </a:lnTo>
                                  <a:lnTo>
                                    <a:pt x="31" y="4"/>
                                  </a:lnTo>
                                  <a:lnTo>
                                    <a:pt x="38" y="10"/>
                                  </a:lnTo>
                                  <a:lnTo>
                                    <a:pt x="43" y="16"/>
                                  </a:lnTo>
                                  <a:lnTo>
                                    <a:pt x="47" y="25"/>
                                  </a:lnTo>
                                  <a:lnTo>
                                    <a:pt x="48" y="30"/>
                                  </a:lnTo>
                                  <a:lnTo>
                                    <a:pt x="47" y="34"/>
                                  </a:lnTo>
                                  <a:lnTo>
                                    <a:pt x="42" y="37"/>
                                  </a:lnTo>
                                  <a:lnTo>
                                    <a:pt x="34" y="39"/>
                                  </a:lnTo>
                                  <a:lnTo>
                                    <a:pt x="24" y="42"/>
                                  </a:lnTo>
                                  <a:lnTo>
                                    <a:pt x="16" y="42"/>
                                  </a:lnTo>
                                  <a:lnTo>
                                    <a:pt x="9" y="39"/>
                                  </a:lnTo>
                                  <a:lnTo>
                                    <a:pt x="3" y="31"/>
                                  </a:lnTo>
                                  <a:lnTo>
                                    <a:pt x="0" y="25"/>
                                  </a:lnTo>
                                  <a:lnTo>
                                    <a:pt x="1" y="18"/>
                                  </a:lnTo>
                                  <a:lnTo>
                                    <a:pt x="5" y="11"/>
                                  </a:lnTo>
                                  <a:lnTo>
                                    <a:pt x="11" y="4"/>
                                  </a:lnTo>
                                  <a:lnTo>
                                    <a:pt x="1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39" name="Freeform 38"/>
                          <wps:cNvSpPr>
                            <a:spLocks/>
                          </wps:cNvSpPr>
                          <wps:spPr bwMode="auto">
                            <a:xfrm>
                              <a:off x="2439217" y="1262605"/>
                              <a:ext cx="697235" cy="519218"/>
                            </a:xfrm>
                            <a:custGeom>
                              <a:avLst/>
                              <a:gdLst/>
                              <a:ahLst/>
                              <a:cxnLst>
                                <a:cxn ang="0">
                                  <a:pos x="423" y="14"/>
                                </a:cxn>
                                <a:cxn ang="0">
                                  <a:pos x="403" y="48"/>
                                </a:cxn>
                                <a:cxn ang="0">
                                  <a:pos x="301" y="66"/>
                                </a:cxn>
                                <a:cxn ang="0">
                                  <a:pos x="254" y="80"/>
                                </a:cxn>
                                <a:cxn ang="0">
                                  <a:pos x="245" y="95"/>
                                </a:cxn>
                                <a:cxn ang="0">
                                  <a:pos x="233" y="99"/>
                                </a:cxn>
                                <a:cxn ang="0">
                                  <a:pos x="223" y="97"/>
                                </a:cxn>
                                <a:cxn ang="0">
                                  <a:pos x="207" y="97"/>
                                </a:cxn>
                                <a:cxn ang="0">
                                  <a:pos x="198" y="121"/>
                                </a:cxn>
                                <a:cxn ang="0">
                                  <a:pos x="186" y="121"/>
                                </a:cxn>
                                <a:cxn ang="0">
                                  <a:pos x="179" y="133"/>
                                </a:cxn>
                                <a:cxn ang="0">
                                  <a:pos x="171" y="124"/>
                                </a:cxn>
                                <a:cxn ang="0">
                                  <a:pos x="165" y="137"/>
                                </a:cxn>
                                <a:cxn ang="0">
                                  <a:pos x="157" y="151"/>
                                </a:cxn>
                                <a:cxn ang="0">
                                  <a:pos x="134" y="152"/>
                                </a:cxn>
                                <a:cxn ang="0">
                                  <a:pos x="132" y="161"/>
                                </a:cxn>
                                <a:cxn ang="0">
                                  <a:pos x="124" y="171"/>
                                </a:cxn>
                                <a:cxn ang="0">
                                  <a:pos x="112" y="176"/>
                                </a:cxn>
                                <a:cxn ang="0">
                                  <a:pos x="109" y="183"/>
                                </a:cxn>
                                <a:cxn ang="0">
                                  <a:pos x="90" y="199"/>
                                </a:cxn>
                                <a:cxn ang="0">
                                  <a:pos x="75" y="221"/>
                                </a:cxn>
                                <a:cxn ang="0">
                                  <a:pos x="74" y="293"/>
                                </a:cxn>
                                <a:cxn ang="0">
                                  <a:pos x="79" y="315"/>
                                </a:cxn>
                                <a:cxn ang="0">
                                  <a:pos x="59" y="301"/>
                                </a:cxn>
                                <a:cxn ang="0">
                                  <a:pos x="44" y="297"/>
                                </a:cxn>
                                <a:cxn ang="0">
                                  <a:pos x="11" y="265"/>
                                </a:cxn>
                                <a:cxn ang="0">
                                  <a:pos x="27" y="258"/>
                                </a:cxn>
                                <a:cxn ang="0">
                                  <a:pos x="24" y="242"/>
                                </a:cxn>
                                <a:cxn ang="0">
                                  <a:pos x="31" y="237"/>
                                </a:cxn>
                                <a:cxn ang="0">
                                  <a:pos x="26" y="225"/>
                                </a:cxn>
                                <a:cxn ang="0">
                                  <a:pos x="17" y="215"/>
                                </a:cxn>
                                <a:cxn ang="0">
                                  <a:pos x="1" y="206"/>
                                </a:cxn>
                                <a:cxn ang="0">
                                  <a:pos x="23" y="175"/>
                                </a:cxn>
                                <a:cxn ang="0">
                                  <a:pos x="34" y="180"/>
                                </a:cxn>
                                <a:cxn ang="0">
                                  <a:pos x="59" y="155"/>
                                </a:cxn>
                                <a:cxn ang="0">
                                  <a:pos x="67" y="144"/>
                                </a:cxn>
                                <a:cxn ang="0">
                                  <a:pos x="77" y="133"/>
                                </a:cxn>
                                <a:cxn ang="0">
                                  <a:pos x="105" y="132"/>
                                </a:cxn>
                                <a:cxn ang="0">
                                  <a:pos x="121" y="117"/>
                                </a:cxn>
                                <a:cxn ang="0">
                                  <a:pos x="118" y="113"/>
                                </a:cxn>
                                <a:cxn ang="0">
                                  <a:pos x="116" y="102"/>
                                </a:cxn>
                                <a:cxn ang="0">
                                  <a:pos x="136" y="94"/>
                                </a:cxn>
                                <a:cxn ang="0">
                                  <a:pos x="149" y="90"/>
                                </a:cxn>
                                <a:cxn ang="0">
                                  <a:pos x="160" y="78"/>
                                </a:cxn>
                                <a:cxn ang="0">
                                  <a:pos x="165" y="68"/>
                                </a:cxn>
                                <a:cxn ang="0">
                                  <a:pos x="184" y="70"/>
                                </a:cxn>
                                <a:cxn ang="0">
                                  <a:pos x="186" y="58"/>
                                </a:cxn>
                                <a:cxn ang="0">
                                  <a:pos x="186" y="44"/>
                                </a:cxn>
                                <a:cxn ang="0">
                                  <a:pos x="194" y="45"/>
                                </a:cxn>
                                <a:cxn ang="0">
                                  <a:pos x="203" y="39"/>
                                </a:cxn>
                                <a:cxn ang="0">
                                  <a:pos x="216" y="39"/>
                                </a:cxn>
                                <a:cxn ang="0">
                                  <a:pos x="230" y="29"/>
                                </a:cxn>
                                <a:cxn ang="0">
                                  <a:pos x="285" y="23"/>
                                </a:cxn>
                                <a:cxn ang="0">
                                  <a:pos x="296" y="8"/>
                                </a:cxn>
                                <a:cxn ang="0">
                                  <a:pos x="328" y="21"/>
                                </a:cxn>
                                <a:cxn ang="0">
                                  <a:pos x="366" y="16"/>
                                </a:cxn>
                                <a:cxn ang="0">
                                  <a:pos x="389" y="6"/>
                                </a:cxn>
                              </a:cxnLst>
                              <a:rect l="0" t="0" r="r" b="b"/>
                              <a:pathLst>
                                <a:path w="423" h="315">
                                  <a:moveTo>
                                    <a:pt x="407" y="0"/>
                                  </a:moveTo>
                                  <a:lnTo>
                                    <a:pt x="415" y="2"/>
                                  </a:lnTo>
                                  <a:lnTo>
                                    <a:pt x="419" y="5"/>
                                  </a:lnTo>
                                  <a:lnTo>
                                    <a:pt x="421" y="8"/>
                                  </a:lnTo>
                                  <a:lnTo>
                                    <a:pt x="423" y="12"/>
                                  </a:lnTo>
                                  <a:lnTo>
                                    <a:pt x="423" y="14"/>
                                  </a:lnTo>
                                  <a:lnTo>
                                    <a:pt x="421" y="25"/>
                                  </a:lnTo>
                                  <a:lnTo>
                                    <a:pt x="421" y="31"/>
                                  </a:lnTo>
                                  <a:lnTo>
                                    <a:pt x="419" y="33"/>
                                  </a:lnTo>
                                  <a:lnTo>
                                    <a:pt x="417" y="37"/>
                                  </a:lnTo>
                                  <a:lnTo>
                                    <a:pt x="411" y="41"/>
                                  </a:lnTo>
                                  <a:lnTo>
                                    <a:pt x="403" y="48"/>
                                  </a:lnTo>
                                  <a:lnTo>
                                    <a:pt x="393" y="52"/>
                                  </a:lnTo>
                                  <a:lnTo>
                                    <a:pt x="376" y="56"/>
                                  </a:lnTo>
                                  <a:lnTo>
                                    <a:pt x="339" y="62"/>
                                  </a:lnTo>
                                  <a:lnTo>
                                    <a:pt x="323" y="63"/>
                                  </a:lnTo>
                                  <a:lnTo>
                                    <a:pt x="309" y="64"/>
                                  </a:lnTo>
                                  <a:lnTo>
                                    <a:pt x="301" y="66"/>
                                  </a:lnTo>
                                  <a:lnTo>
                                    <a:pt x="294" y="68"/>
                                  </a:lnTo>
                                  <a:lnTo>
                                    <a:pt x="286" y="71"/>
                                  </a:lnTo>
                                  <a:lnTo>
                                    <a:pt x="276" y="74"/>
                                  </a:lnTo>
                                  <a:lnTo>
                                    <a:pt x="266" y="78"/>
                                  </a:lnTo>
                                  <a:lnTo>
                                    <a:pt x="258" y="79"/>
                                  </a:lnTo>
                                  <a:lnTo>
                                    <a:pt x="254" y="80"/>
                                  </a:lnTo>
                                  <a:lnTo>
                                    <a:pt x="253" y="80"/>
                                  </a:lnTo>
                                  <a:lnTo>
                                    <a:pt x="251" y="82"/>
                                  </a:lnTo>
                                  <a:lnTo>
                                    <a:pt x="251" y="87"/>
                                  </a:lnTo>
                                  <a:lnTo>
                                    <a:pt x="250" y="89"/>
                                  </a:lnTo>
                                  <a:lnTo>
                                    <a:pt x="247" y="94"/>
                                  </a:lnTo>
                                  <a:lnTo>
                                    <a:pt x="245" y="95"/>
                                  </a:lnTo>
                                  <a:lnTo>
                                    <a:pt x="242" y="98"/>
                                  </a:lnTo>
                                  <a:lnTo>
                                    <a:pt x="239" y="98"/>
                                  </a:lnTo>
                                  <a:lnTo>
                                    <a:pt x="238" y="97"/>
                                  </a:lnTo>
                                  <a:lnTo>
                                    <a:pt x="238" y="95"/>
                                  </a:lnTo>
                                  <a:lnTo>
                                    <a:pt x="237" y="95"/>
                                  </a:lnTo>
                                  <a:lnTo>
                                    <a:pt x="233" y="99"/>
                                  </a:lnTo>
                                  <a:lnTo>
                                    <a:pt x="230" y="97"/>
                                  </a:lnTo>
                                  <a:lnTo>
                                    <a:pt x="229" y="94"/>
                                  </a:lnTo>
                                  <a:lnTo>
                                    <a:pt x="229" y="91"/>
                                  </a:lnTo>
                                  <a:lnTo>
                                    <a:pt x="227" y="91"/>
                                  </a:lnTo>
                                  <a:lnTo>
                                    <a:pt x="225" y="94"/>
                                  </a:lnTo>
                                  <a:lnTo>
                                    <a:pt x="223" y="97"/>
                                  </a:lnTo>
                                  <a:lnTo>
                                    <a:pt x="219" y="101"/>
                                  </a:lnTo>
                                  <a:lnTo>
                                    <a:pt x="216" y="101"/>
                                  </a:lnTo>
                                  <a:lnTo>
                                    <a:pt x="214" y="99"/>
                                  </a:lnTo>
                                  <a:lnTo>
                                    <a:pt x="210" y="95"/>
                                  </a:lnTo>
                                  <a:lnTo>
                                    <a:pt x="208" y="95"/>
                                  </a:lnTo>
                                  <a:lnTo>
                                    <a:pt x="207" y="97"/>
                                  </a:lnTo>
                                  <a:lnTo>
                                    <a:pt x="206" y="99"/>
                                  </a:lnTo>
                                  <a:lnTo>
                                    <a:pt x="203" y="107"/>
                                  </a:lnTo>
                                  <a:lnTo>
                                    <a:pt x="203" y="111"/>
                                  </a:lnTo>
                                  <a:lnTo>
                                    <a:pt x="202" y="116"/>
                                  </a:lnTo>
                                  <a:lnTo>
                                    <a:pt x="199" y="118"/>
                                  </a:lnTo>
                                  <a:lnTo>
                                    <a:pt x="198" y="121"/>
                                  </a:lnTo>
                                  <a:lnTo>
                                    <a:pt x="195" y="122"/>
                                  </a:lnTo>
                                  <a:lnTo>
                                    <a:pt x="194" y="125"/>
                                  </a:lnTo>
                                  <a:lnTo>
                                    <a:pt x="191" y="125"/>
                                  </a:lnTo>
                                  <a:lnTo>
                                    <a:pt x="190" y="126"/>
                                  </a:lnTo>
                                  <a:lnTo>
                                    <a:pt x="187" y="124"/>
                                  </a:lnTo>
                                  <a:lnTo>
                                    <a:pt x="186" y="121"/>
                                  </a:lnTo>
                                  <a:lnTo>
                                    <a:pt x="184" y="117"/>
                                  </a:lnTo>
                                  <a:lnTo>
                                    <a:pt x="182" y="114"/>
                                  </a:lnTo>
                                  <a:lnTo>
                                    <a:pt x="180" y="114"/>
                                  </a:lnTo>
                                  <a:lnTo>
                                    <a:pt x="180" y="129"/>
                                  </a:lnTo>
                                  <a:lnTo>
                                    <a:pt x="179" y="132"/>
                                  </a:lnTo>
                                  <a:lnTo>
                                    <a:pt x="179" y="133"/>
                                  </a:lnTo>
                                  <a:lnTo>
                                    <a:pt x="177" y="133"/>
                                  </a:lnTo>
                                  <a:lnTo>
                                    <a:pt x="176" y="132"/>
                                  </a:lnTo>
                                  <a:lnTo>
                                    <a:pt x="175" y="129"/>
                                  </a:lnTo>
                                  <a:lnTo>
                                    <a:pt x="173" y="128"/>
                                  </a:lnTo>
                                  <a:lnTo>
                                    <a:pt x="172" y="125"/>
                                  </a:lnTo>
                                  <a:lnTo>
                                    <a:pt x="171" y="124"/>
                                  </a:lnTo>
                                  <a:lnTo>
                                    <a:pt x="169" y="124"/>
                                  </a:lnTo>
                                  <a:lnTo>
                                    <a:pt x="168" y="125"/>
                                  </a:lnTo>
                                  <a:lnTo>
                                    <a:pt x="168" y="128"/>
                                  </a:lnTo>
                                  <a:lnTo>
                                    <a:pt x="167" y="132"/>
                                  </a:lnTo>
                                  <a:lnTo>
                                    <a:pt x="167" y="134"/>
                                  </a:lnTo>
                                  <a:lnTo>
                                    <a:pt x="165" y="137"/>
                                  </a:lnTo>
                                  <a:lnTo>
                                    <a:pt x="163" y="140"/>
                                  </a:lnTo>
                                  <a:lnTo>
                                    <a:pt x="161" y="140"/>
                                  </a:lnTo>
                                  <a:lnTo>
                                    <a:pt x="160" y="138"/>
                                  </a:lnTo>
                                  <a:lnTo>
                                    <a:pt x="159" y="138"/>
                                  </a:lnTo>
                                  <a:lnTo>
                                    <a:pt x="157" y="140"/>
                                  </a:lnTo>
                                  <a:lnTo>
                                    <a:pt x="157" y="151"/>
                                  </a:lnTo>
                                  <a:lnTo>
                                    <a:pt x="156" y="152"/>
                                  </a:lnTo>
                                  <a:lnTo>
                                    <a:pt x="143" y="159"/>
                                  </a:lnTo>
                                  <a:lnTo>
                                    <a:pt x="141" y="157"/>
                                  </a:lnTo>
                                  <a:lnTo>
                                    <a:pt x="138" y="156"/>
                                  </a:lnTo>
                                  <a:lnTo>
                                    <a:pt x="137" y="153"/>
                                  </a:lnTo>
                                  <a:lnTo>
                                    <a:pt x="134" y="152"/>
                                  </a:lnTo>
                                  <a:lnTo>
                                    <a:pt x="133" y="151"/>
                                  </a:lnTo>
                                  <a:lnTo>
                                    <a:pt x="132" y="151"/>
                                  </a:lnTo>
                                  <a:lnTo>
                                    <a:pt x="132" y="155"/>
                                  </a:lnTo>
                                  <a:lnTo>
                                    <a:pt x="133" y="157"/>
                                  </a:lnTo>
                                  <a:lnTo>
                                    <a:pt x="133" y="160"/>
                                  </a:lnTo>
                                  <a:lnTo>
                                    <a:pt x="132" y="161"/>
                                  </a:lnTo>
                                  <a:lnTo>
                                    <a:pt x="130" y="161"/>
                                  </a:lnTo>
                                  <a:lnTo>
                                    <a:pt x="125" y="164"/>
                                  </a:lnTo>
                                  <a:lnTo>
                                    <a:pt x="124" y="167"/>
                                  </a:lnTo>
                                  <a:lnTo>
                                    <a:pt x="121" y="167"/>
                                  </a:lnTo>
                                  <a:lnTo>
                                    <a:pt x="121" y="168"/>
                                  </a:lnTo>
                                  <a:lnTo>
                                    <a:pt x="124" y="171"/>
                                  </a:lnTo>
                                  <a:lnTo>
                                    <a:pt x="124" y="173"/>
                                  </a:lnTo>
                                  <a:lnTo>
                                    <a:pt x="125" y="175"/>
                                  </a:lnTo>
                                  <a:lnTo>
                                    <a:pt x="122" y="177"/>
                                  </a:lnTo>
                                  <a:lnTo>
                                    <a:pt x="117" y="177"/>
                                  </a:lnTo>
                                  <a:lnTo>
                                    <a:pt x="113" y="176"/>
                                  </a:lnTo>
                                  <a:lnTo>
                                    <a:pt x="112" y="176"/>
                                  </a:lnTo>
                                  <a:lnTo>
                                    <a:pt x="109" y="175"/>
                                  </a:lnTo>
                                  <a:lnTo>
                                    <a:pt x="106" y="175"/>
                                  </a:lnTo>
                                  <a:lnTo>
                                    <a:pt x="106" y="176"/>
                                  </a:lnTo>
                                  <a:lnTo>
                                    <a:pt x="108" y="179"/>
                                  </a:lnTo>
                                  <a:lnTo>
                                    <a:pt x="109" y="180"/>
                                  </a:lnTo>
                                  <a:lnTo>
                                    <a:pt x="109" y="183"/>
                                  </a:lnTo>
                                  <a:lnTo>
                                    <a:pt x="110" y="186"/>
                                  </a:lnTo>
                                  <a:lnTo>
                                    <a:pt x="109" y="187"/>
                                  </a:lnTo>
                                  <a:lnTo>
                                    <a:pt x="105" y="187"/>
                                  </a:lnTo>
                                  <a:lnTo>
                                    <a:pt x="97" y="190"/>
                                  </a:lnTo>
                                  <a:lnTo>
                                    <a:pt x="93" y="194"/>
                                  </a:lnTo>
                                  <a:lnTo>
                                    <a:pt x="90" y="199"/>
                                  </a:lnTo>
                                  <a:lnTo>
                                    <a:pt x="86" y="211"/>
                                  </a:lnTo>
                                  <a:lnTo>
                                    <a:pt x="83" y="214"/>
                                  </a:lnTo>
                                  <a:lnTo>
                                    <a:pt x="82" y="217"/>
                                  </a:lnTo>
                                  <a:lnTo>
                                    <a:pt x="79" y="218"/>
                                  </a:lnTo>
                                  <a:lnTo>
                                    <a:pt x="78" y="219"/>
                                  </a:lnTo>
                                  <a:lnTo>
                                    <a:pt x="75" y="221"/>
                                  </a:lnTo>
                                  <a:lnTo>
                                    <a:pt x="75" y="231"/>
                                  </a:lnTo>
                                  <a:lnTo>
                                    <a:pt x="73" y="250"/>
                                  </a:lnTo>
                                  <a:lnTo>
                                    <a:pt x="70" y="260"/>
                                  </a:lnTo>
                                  <a:lnTo>
                                    <a:pt x="70" y="269"/>
                                  </a:lnTo>
                                  <a:lnTo>
                                    <a:pt x="71" y="281"/>
                                  </a:lnTo>
                                  <a:lnTo>
                                    <a:pt x="74" y="293"/>
                                  </a:lnTo>
                                  <a:lnTo>
                                    <a:pt x="77" y="300"/>
                                  </a:lnTo>
                                  <a:lnTo>
                                    <a:pt x="79" y="305"/>
                                  </a:lnTo>
                                  <a:lnTo>
                                    <a:pt x="79" y="308"/>
                                  </a:lnTo>
                                  <a:lnTo>
                                    <a:pt x="81" y="311"/>
                                  </a:lnTo>
                                  <a:lnTo>
                                    <a:pt x="81" y="314"/>
                                  </a:lnTo>
                                  <a:lnTo>
                                    <a:pt x="79" y="315"/>
                                  </a:lnTo>
                                  <a:lnTo>
                                    <a:pt x="78" y="315"/>
                                  </a:lnTo>
                                  <a:lnTo>
                                    <a:pt x="73" y="310"/>
                                  </a:lnTo>
                                  <a:lnTo>
                                    <a:pt x="70" y="305"/>
                                  </a:lnTo>
                                  <a:lnTo>
                                    <a:pt x="66" y="303"/>
                                  </a:lnTo>
                                  <a:lnTo>
                                    <a:pt x="63" y="301"/>
                                  </a:lnTo>
                                  <a:lnTo>
                                    <a:pt x="59" y="301"/>
                                  </a:lnTo>
                                  <a:lnTo>
                                    <a:pt x="56" y="303"/>
                                  </a:lnTo>
                                  <a:lnTo>
                                    <a:pt x="54" y="303"/>
                                  </a:lnTo>
                                  <a:lnTo>
                                    <a:pt x="51" y="304"/>
                                  </a:lnTo>
                                  <a:lnTo>
                                    <a:pt x="50" y="304"/>
                                  </a:lnTo>
                                  <a:lnTo>
                                    <a:pt x="47" y="303"/>
                                  </a:lnTo>
                                  <a:lnTo>
                                    <a:pt x="44" y="297"/>
                                  </a:lnTo>
                                  <a:lnTo>
                                    <a:pt x="43" y="296"/>
                                  </a:lnTo>
                                  <a:lnTo>
                                    <a:pt x="36" y="296"/>
                                  </a:lnTo>
                                  <a:lnTo>
                                    <a:pt x="24" y="284"/>
                                  </a:lnTo>
                                  <a:lnTo>
                                    <a:pt x="17" y="276"/>
                                  </a:lnTo>
                                  <a:lnTo>
                                    <a:pt x="12" y="269"/>
                                  </a:lnTo>
                                  <a:lnTo>
                                    <a:pt x="11" y="265"/>
                                  </a:lnTo>
                                  <a:lnTo>
                                    <a:pt x="13" y="262"/>
                                  </a:lnTo>
                                  <a:lnTo>
                                    <a:pt x="16" y="262"/>
                                  </a:lnTo>
                                  <a:lnTo>
                                    <a:pt x="19" y="261"/>
                                  </a:lnTo>
                                  <a:lnTo>
                                    <a:pt x="23" y="261"/>
                                  </a:lnTo>
                                  <a:lnTo>
                                    <a:pt x="26" y="260"/>
                                  </a:lnTo>
                                  <a:lnTo>
                                    <a:pt x="27" y="258"/>
                                  </a:lnTo>
                                  <a:lnTo>
                                    <a:pt x="28" y="256"/>
                                  </a:lnTo>
                                  <a:lnTo>
                                    <a:pt x="28" y="253"/>
                                  </a:lnTo>
                                  <a:lnTo>
                                    <a:pt x="27" y="249"/>
                                  </a:lnTo>
                                  <a:lnTo>
                                    <a:pt x="26" y="246"/>
                                  </a:lnTo>
                                  <a:lnTo>
                                    <a:pt x="23" y="244"/>
                                  </a:lnTo>
                                  <a:lnTo>
                                    <a:pt x="24" y="242"/>
                                  </a:lnTo>
                                  <a:lnTo>
                                    <a:pt x="27" y="241"/>
                                  </a:lnTo>
                                  <a:lnTo>
                                    <a:pt x="28" y="241"/>
                                  </a:lnTo>
                                  <a:lnTo>
                                    <a:pt x="31" y="239"/>
                                  </a:lnTo>
                                  <a:lnTo>
                                    <a:pt x="32" y="239"/>
                                  </a:lnTo>
                                  <a:lnTo>
                                    <a:pt x="32" y="238"/>
                                  </a:lnTo>
                                  <a:lnTo>
                                    <a:pt x="31" y="237"/>
                                  </a:lnTo>
                                  <a:lnTo>
                                    <a:pt x="30" y="234"/>
                                  </a:lnTo>
                                  <a:lnTo>
                                    <a:pt x="27" y="233"/>
                                  </a:lnTo>
                                  <a:lnTo>
                                    <a:pt x="27" y="230"/>
                                  </a:lnTo>
                                  <a:lnTo>
                                    <a:pt x="31" y="226"/>
                                  </a:lnTo>
                                  <a:lnTo>
                                    <a:pt x="28" y="226"/>
                                  </a:lnTo>
                                  <a:lnTo>
                                    <a:pt x="26" y="225"/>
                                  </a:lnTo>
                                  <a:lnTo>
                                    <a:pt x="24" y="225"/>
                                  </a:lnTo>
                                  <a:lnTo>
                                    <a:pt x="22" y="223"/>
                                  </a:lnTo>
                                  <a:lnTo>
                                    <a:pt x="20" y="222"/>
                                  </a:lnTo>
                                  <a:lnTo>
                                    <a:pt x="19" y="219"/>
                                  </a:lnTo>
                                  <a:lnTo>
                                    <a:pt x="19" y="218"/>
                                  </a:lnTo>
                                  <a:lnTo>
                                    <a:pt x="17" y="215"/>
                                  </a:lnTo>
                                  <a:lnTo>
                                    <a:pt x="17" y="214"/>
                                  </a:lnTo>
                                  <a:lnTo>
                                    <a:pt x="13" y="214"/>
                                  </a:lnTo>
                                  <a:lnTo>
                                    <a:pt x="11" y="213"/>
                                  </a:lnTo>
                                  <a:lnTo>
                                    <a:pt x="1" y="213"/>
                                  </a:lnTo>
                                  <a:lnTo>
                                    <a:pt x="0" y="211"/>
                                  </a:lnTo>
                                  <a:lnTo>
                                    <a:pt x="1" y="206"/>
                                  </a:lnTo>
                                  <a:lnTo>
                                    <a:pt x="4" y="196"/>
                                  </a:lnTo>
                                  <a:lnTo>
                                    <a:pt x="8" y="186"/>
                                  </a:lnTo>
                                  <a:lnTo>
                                    <a:pt x="13" y="177"/>
                                  </a:lnTo>
                                  <a:lnTo>
                                    <a:pt x="17" y="173"/>
                                  </a:lnTo>
                                  <a:lnTo>
                                    <a:pt x="20" y="173"/>
                                  </a:lnTo>
                                  <a:lnTo>
                                    <a:pt x="23" y="175"/>
                                  </a:lnTo>
                                  <a:lnTo>
                                    <a:pt x="24" y="176"/>
                                  </a:lnTo>
                                  <a:lnTo>
                                    <a:pt x="26" y="179"/>
                                  </a:lnTo>
                                  <a:lnTo>
                                    <a:pt x="26" y="180"/>
                                  </a:lnTo>
                                  <a:lnTo>
                                    <a:pt x="27" y="183"/>
                                  </a:lnTo>
                                  <a:lnTo>
                                    <a:pt x="30" y="183"/>
                                  </a:lnTo>
                                  <a:lnTo>
                                    <a:pt x="34" y="180"/>
                                  </a:lnTo>
                                  <a:lnTo>
                                    <a:pt x="40" y="176"/>
                                  </a:lnTo>
                                  <a:lnTo>
                                    <a:pt x="47" y="171"/>
                                  </a:lnTo>
                                  <a:lnTo>
                                    <a:pt x="55" y="165"/>
                                  </a:lnTo>
                                  <a:lnTo>
                                    <a:pt x="59" y="160"/>
                                  </a:lnTo>
                                  <a:lnTo>
                                    <a:pt x="61" y="156"/>
                                  </a:lnTo>
                                  <a:lnTo>
                                    <a:pt x="59" y="155"/>
                                  </a:lnTo>
                                  <a:lnTo>
                                    <a:pt x="56" y="153"/>
                                  </a:lnTo>
                                  <a:lnTo>
                                    <a:pt x="55" y="151"/>
                                  </a:lnTo>
                                  <a:lnTo>
                                    <a:pt x="52" y="148"/>
                                  </a:lnTo>
                                  <a:lnTo>
                                    <a:pt x="54" y="146"/>
                                  </a:lnTo>
                                  <a:lnTo>
                                    <a:pt x="59" y="145"/>
                                  </a:lnTo>
                                  <a:lnTo>
                                    <a:pt x="67" y="144"/>
                                  </a:lnTo>
                                  <a:lnTo>
                                    <a:pt x="74" y="144"/>
                                  </a:lnTo>
                                  <a:lnTo>
                                    <a:pt x="77" y="141"/>
                                  </a:lnTo>
                                  <a:lnTo>
                                    <a:pt x="77" y="140"/>
                                  </a:lnTo>
                                  <a:lnTo>
                                    <a:pt x="75" y="138"/>
                                  </a:lnTo>
                                  <a:lnTo>
                                    <a:pt x="75" y="134"/>
                                  </a:lnTo>
                                  <a:lnTo>
                                    <a:pt x="77" y="133"/>
                                  </a:lnTo>
                                  <a:lnTo>
                                    <a:pt x="79" y="132"/>
                                  </a:lnTo>
                                  <a:lnTo>
                                    <a:pt x="85" y="132"/>
                                  </a:lnTo>
                                  <a:lnTo>
                                    <a:pt x="91" y="133"/>
                                  </a:lnTo>
                                  <a:lnTo>
                                    <a:pt x="97" y="136"/>
                                  </a:lnTo>
                                  <a:lnTo>
                                    <a:pt x="102" y="134"/>
                                  </a:lnTo>
                                  <a:lnTo>
                                    <a:pt x="105" y="132"/>
                                  </a:lnTo>
                                  <a:lnTo>
                                    <a:pt x="108" y="126"/>
                                  </a:lnTo>
                                  <a:lnTo>
                                    <a:pt x="108" y="124"/>
                                  </a:lnTo>
                                  <a:lnTo>
                                    <a:pt x="109" y="121"/>
                                  </a:lnTo>
                                  <a:lnTo>
                                    <a:pt x="110" y="120"/>
                                  </a:lnTo>
                                  <a:lnTo>
                                    <a:pt x="116" y="117"/>
                                  </a:lnTo>
                                  <a:lnTo>
                                    <a:pt x="121" y="117"/>
                                  </a:lnTo>
                                  <a:lnTo>
                                    <a:pt x="125" y="116"/>
                                  </a:lnTo>
                                  <a:lnTo>
                                    <a:pt x="128" y="116"/>
                                  </a:lnTo>
                                  <a:lnTo>
                                    <a:pt x="128" y="114"/>
                                  </a:lnTo>
                                  <a:lnTo>
                                    <a:pt x="126" y="114"/>
                                  </a:lnTo>
                                  <a:lnTo>
                                    <a:pt x="124" y="113"/>
                                  </a:lnTo>
                                  <a:lnTo>
                                    <a:pt x="118" y="113"/>
                                  </a:lnTo>
                                  <a:lnTo>
                                    <a:pt x="114" y="111"/>
                                  </a:lnTo>
                                  <a:lnTo>
                                    <a:pt x="112" y="110"/>
                                  </a:lnTo>
                                  <a:lnTo>
                                    <a:pt x="110" y="109"/>
                                  </a:lnTo>
                                  <a:lnTo>
                                    <a:pt x="110" y="107"/>
                                  </a:lnTo>
                                  <a:lnTo>
                                    <a:pt x="112" y="105"/>
                                  </a:lnTo>
                                  <a:lnTo>
                                    <a:pt x="116" y="102"/>
                                  </a:lnTo>
                                  <a:lnTo>
                                    <a:pt x="118" y="99"/>
                                  </a:lnTo>
                                  <a:lnTo>
                                    <a:pt x="122" y="98"/>
                                  </a:lnTo>
                                  <a:lnTo>
                                    <a:pt x="128" y="98"/>
                                  </a:lnTo>
                                  <a:lnTo>
                                    <a:pt x="130" y="97"/>
                                  </a:lnTo>
                                  <a:lnTo>
                                    <a:pt x="132" y="95"/>
                                  </a:lnTo>
                                  <a:lnTo>
                                    <a:pt x="136" y="94"/>
                                  </a:lnTo>
                                  <a:lnTo>
                                    <a:pt x="138" y="93"/>
                                  </a:lnTo>
                                  <a:lnTo>
                                    <a:pt x="145" y="93"/>
                                  </a:lnTo>
                                  <a:lnTo>
                                    <a:pt x="147" y="94"/>
                                  </a:lnTo>
                                  <a:lnTo>
                                    <a:pt x="148" y="94"/>
                                  </a:lnTo>
                                  <a:lnTo>
                                    <a:pt x="148" y="91"/>
                                  </a:lnTo>
                                  <a:lnTo>
                                    <a:pt x="149" y="90"/>
                                  </a:lnTo>
                                  <a:lnTo>
                                    <a:pt x="149" y="86"/>
                                  </a:lnTo>
                                  <a:lnTo>
                                    <a:pt x="152" y="86"/>
                                  </a:lnTo>
                                  <a:lnTo>
                                    <a:pt x="152" y="82"/>
                                  </a:lnTo>
                                  <a:lnTo>
                                    <a:pt x="155" y="79"/>
                                  </a:lnTo>
                                  <a:lnTo>
                                    <a:pt x="157" y="78"/>
                                  </a:lnTo>
                                  <a:lnTo>
                                    <a:pt x="160" y="78"/>
                                  </a:lnTo>
                                  <a:lnTo>
                                    <a:pt x="164" y="79"/>
                                  </a:lnTo>
                                  <a:lnTo>
                                    <a:pt x="169" y="79"/>
                                  </a:lnTo>
                                  <a:lnTo>
                                    <a:pt x="169" y="78"/>
                                  </a:lnTo>
                                  <a:lnTo>
                                    <a:pt x="167" y="72"/>
                                  </a:lnTo>
                                  <a:lnTo>
                                    <a:pt x="165" y="71"/>
                                  </a:lnTo>
                                  <a:lnTo>
                                    <a:pt x="165" y="68"/>
                                  </a:lnTo>
                                  <a:lnTo>
                                    <a:pt x="171" y="68"/>
                                  </a:lnTo>
                                  <a:lnTo>
                                    <a:pt x="173" y="70"/>
                                  </a:lnTo>
                                  <a:lnTo>
                                    <a:pt x="176" y="70"/>
                                  </a:lnTo>
                                  <a:lnTo>
                                    <a:pt x="180" y="71"/>
                                  </a:lnTo>
                                  <a:lnTo>
                                    <a:pt x="182" y="70"/>
                                  </a:lnTo>
                                  <a:lnTo>
                                    <a:pt x="184" y="70"/>
                                  </a:lnTo>
                                  <a:lnTo>
                                    <a:pt x="184" y="68"/>
                                  </a:lnTo>
                                  <a:lnTo>
                                    <a:pt x="183" y="66"/>
                                  </a:lnTo>
                                  <a:lnTo>
                                    <a:pt x="183" y="63"/>
                                  </a:lnTo>
                                  <a:lnTo>
                                    <a:pt x="182" y="60"/>
                                  </a:lnTo>
                                  <a:lnTo>
                                    <a:pt x="184" y="58"/>
                                  </a:lnTo>
                                  <a:lnTo>
                                    <a:pt x="186" y="58"/>
                                  </a:lnTo>
                                  <a:lnTo>
                                    <a:pt x="188" y="56"/>
                                  </a:lnTo>
                                  <a:lnTo>
                                    <a:pt x="190" y="56"/>
                                  </a:lnTo>
                                  <a:lnTo>
                                    <a:pt x="190" y="54"/>
                                  </a:lnTo>
                                  <a:lnTo>
                                    <a:pt x="187" y="48"/>
                                  </a:lnTo>
                                  <a:lnTo>
                                    <a:pt x="187" y="47"/>
                                  </a:lnTo>
                                  <a:lnTo>
                                    <a:pt x="186" y="44"/>
                                  </a:lnTo>
                                  <a:lnTo>
                                    <a:pt x="186" y="41"/>
                                  </a:lnTo>
                                  <a:lnTo>
                                    <a:pt x="188" y="40"/>
                                  </a:lnTo>
                                  <a:lnTo>
                                    <a:pt x="191" y="40"/>
                                  </a:lnTo>
                                  <a:lnTo>
                                    <a:pt x="192" y="41"/>
                                  </a:lnTo>
                                  <a:lnTo>
                                    <a:pt x="194" y="44"/>
                                  </a:lnTo>
                                  <a:lnTo>
                                    <a:pt x="194" y="45"/>
                                  </a:lnTo>
                                  <a:lnTo>
                                    <a:pt x="196" y="48"/>
                                  </a:lnTo>
                                  <a:lnTo>
                                    <a:pt x="199" y="47"/>
                                  </a:lnTo>
                                  <a:lnTo>
                                    <a:pt x="200" y="44"/>
                                  </a:lnTo>
                                  <a:lnTo>
                                    <a:pt x="202" y="43"/>
                                  </a:lnTo>
                                  <a:lnTo>
                                    <a:pt x="203" y="40"/>
                                  </a:lnTo>
                                  <a:lnTo>
                                    <a:pt x="203" y="39"/>
                                  </a:lnTo>
                                  <a:lnTo>
                                    <a:pt x="204" y="37"/>
                                  </a:lnTo>
                                  <a:lnTo>
                                    <a:pt x="207" y="36"/>
                                  </a:lnTo>
                                  <a:lnTo>
                                    <a:pt x="211" y="36"/>
                                  </a:lnTo>
                                  <a:lnTo>
                                    <a:pt x="212" y="37"/>
                                  </a:lnTo>
                                  <a:lnTo>
                                    <a:pt x="215" y="39"/>
                                  </a:lnTo>
                                  <a:lnTo>
                                    <a:pt x="216" y="39"/>
                                  </a:lnTo>
                                  <a:lnTo>
                                    <a:pt x="218" y="40"/>
                                  </a:lnTo>
                                  <a:lnTo>
                                    <a:pt x="222" y="36"/>
                                  </a:lnTo>
                                  <a:lnTo>
                                    <a:pt x="222" y="33"/>
                                  </a:lnTo>
                                  <a:lnTo>
                                    <a:pt x="225" y="31"/>
                                  </a:lnTo>
                                  <a:lnTo>
                                    <a:pt x="227" y="31"/>
                                  </a:lnTo>
                                  <a:lnTo>
                                    <a:pt x="230" y="29"/>
                                  </a:lnTo>
                                  <a:lnTo>
                                    <a:pt x="234" y="28"/>
                                  </a:lnTo>
                                  <a:lnTo>
                                    <a:pt x="239" y="23"/>
                                  </a:lnTo>
                                  <a:lnTo>
                                    <a:pt x="253" y="23"/>
                                  </a:lnTo>
                                  <a:lnTo>
                                    <a:pt x="261" y="21"/>
                                  </a:lnTo>
                                  <a:lnTo>
                                    <a:pt x="277" y="21"/>
                                  </a:lnTo>
                                  <a:lnTo>
                                    <a:pt x="285" y="23"/>
                                  </a:lnTo>
                                  <a:lnTo>
                                    <a:pt x="290" y="21"/>
                                  </a:lnTo>
                                  <a:lnTo>
                                    <a:pt x="293" y="20"/>
                                  </a:lnTo>
                                  <a:lnTo>
                                    <a:pt x="293" y="18"/>
                                  </a:lnTo>
                                  <a:lnTo>
                                    <a:pt x="294" y="16"/>
                                  </a:lnTo>
                                  <a:lnTo>
                                    <a:pt x="294" y="10"/>
                                  </a:lnTo>
                                  <a:lnTo>
                                    <a:pt x="296" y="8"/>
                                  </a:lnTo>
                                  <a:lnTo>
                                    <a:pt x="298" y="6"/>
                                  </a:lnTo>
                                  <a:lnTo>
                                    <a:pt x="301" y="6"/>
                                  </a:lnTo>
                                  <a:lnTo>
                                    <a:pt x="307" y="9"/>
                                  </a:lnTo>
                                  <a:lnTo>
                                    <a:pt x="315" y="17"/>
                                  </a:lnTo>
                                  <a:lnTo>
                                    <a:pt x="320" y="20"/>
                                  </a:lnTo>
                                  <a:lnTo>
                                    <a:pt x="328" y="21"/>
                                  </a:lnTo>
                                  <a:lnTo>
                                    <a:pt x="347" y="24"/>
                                  </a:lnTo>
                                  <a:lnTo>
                                    <a:pt x="351" y="23"/>
                                  </a:lnTo>
                                  <a:lnTo>
                                    <a:pt x="354" y="21"/>
                                  </a:lnTo>
                                  <a:lnTo>
                                    <a:pt x="356" y="18"/>
                                  </a:lnTo>
                                  <a:lnTo>
                                    <a:pt x="360" y="17"/>
                                  </a:lnTo>
                                  <a:lnTo>
                                    <a:pt x="366" y="16"/>
                                  </a:lnTo>
                                  <a:lnTo>
                                    <a:pt x="374" y="18"/>
                                  </a:lnTo>
                                  <a:lnTo>
                                    <a:pt x="375" y="17"/>
                                  </a:lnTo>
                                  <a:lnTo>
                                    <a:pt x="378" y="17"/>
                                  </a:lnTo>
                                  <a:lnTo>
                                    <a:pt x="379" y="16"/>
                                  </a:lnTo>
                                  <a:lnTo>
                                    <a:pt x="382" y="10"/>
                                  </a:lnTo>
                                  <a:lnTo>
                                    <a:pt x="389" y="6"/>
                                  </a:lnTo>
                                  <a:lnTo>
                                    <a:pt x="398" y="1"/>
                                  </a:lnTo>
                                  <a:lnTo>
                                    <a:pt x="40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0" name="Freeform 39"/>
                          <wps:cNvSpPr>
                            <a:spLocks/>
                          </wps:cNvSpPr>
                          <wps:spPr bwMode="auto">
                            <a:xfrm>
                              <a:off x="2445810" y="1633473"/>
                              <a:ext cx="19779" cy="39559"/>
                            </a:xfrm>
                            <a:custGeom>
                              <a:avLst/>
                              <a:gdLst/>
                              <a:ahLst/>
                              <a:cxnLst>
                                <a:cxn ang="0">
                                  <a:pos x="3" y="0"/>
                                </a:cxn>
                                <a:cxn ang="0">
                                  <a:pos x="9" y="0"/>
                                </a:cxn>
                                <a:cxn ang="0">
                                  <a:pos x="11" y="1"/>
                                </a:cxn>
                                <a:cxn ang="0">
                                  <a:pos x="11" y="4"/>
                                </a:cxn>
                                <a:cxn ang="0">
                                  <a:pos x="12" y="8"/>
                                </a:cxn>
                                <a:cxn ang="0">
                                  <a:pos x="12" y="12"/>
                                </a:cxn>
                                <a:cxn ang="0">
                                  <a:pos x="11" y="14"/>
                                </a:cxn>
                                <a:cxn ang="0">
                                  <a:pos x="11" y="19"/>
                                </a:cxn>
                                <a:cxn ang="0">
                                  <a:pos x="9" y="21"/>
                                </a:cxn>
                                <a:cxn ang="0">
                                  <a:pos x="7" y="24"/>
                                </a:cxn>
                                <a:cxn ang="0">
                                  <a:pos x="4" y="24"/>
                                </a:cxn>
                                <a:cxn ang="0">
                                  <a:pos x="3" y="23"/>
                                </a:cxn>
                                <a:cxn ang="0">
                                  <a:pos x="3" y="17"/>
                                </a:cxn>
                                <a:cxn ang="0">
                                  <a:pos x="1" y="13"/>
                                </a:cxn>
                                <a:cxn ang="0">
                                  <a:pos x="1" y="6"/>
                                </a:cxn>
                                <a:cxn ang="0">
                                  <a:pos x="0" y="4"/>
                                </a:cxn>
                                <a:cxn ang="0">
                                  <a:pos x="0" y="2"/>
                                </a:cxn>
                                <a:cxn ang="0">
                                  <a:pos x="3" y="0"/>
                                </a:cxn>
                              </a:cxnLst>
                              <a:rect l="0" t="0" r="r" b="b"/>
                              <a:pathLst>
                                <a:path w="12" h="24">
                                  <a:moveTo>
                                    <a:pt x="3" y="0"/>
                                  </a:moveTo>
                                  <a:lnTo>
                                    <a:pt x="9" y="0"/>
                                  </a:lnTo>
                                  <a:lnTo>
                                    <a:pt x="11" y="1"/>
                                  </a:lnTo>
                                  <a:lnTo>
                                    <a:pt x="11" y="4"/>
                                  </a:lnTo>
                                  <a:lnTo>
                                    <a:pt x="12" y="8"/>
                                  </a:lnTo>
                                  <a:lnTo>
                                    <a:pt x="12" y="12"/>
                                  </a:lnTo>
                                  <a:lnTo>
                                    <a:pt x="11" y="14"/>
                                  </a:lnTo>
                                  <a:lnTo>
                                    <a:pt x="11" y="19"/>
                                  </a:lnTo>
                                  <a:lnTo>
                                    <a:pt x="9" y="21"/>
                                  </a:lnTo>
                                  <a:lnTo>
                                    <a:pt x="7" y="24"/>
                                  </a:lnTo>
                                  <a:lnTo>
                                    <a:pt x="4" y="24"/>
                                  </a:lnTo>
                                  <a:lnTo>
                                    <a:pt x="3" y="23"/>
                                  </a:lnTo>
                                  <a:lnTo>
                                    <a:pt x="3" y="17"/>
                                  </a:lnTo>
                                  <a:lnTo>
                                    <a:pt x="1" y="13"/>
                                  </a:lnTo>
                                  <a:lnTo>
                                    <a:pt x="1" y="6"/>
                                  </a:lnTo>
                                  <a:lnTo>
                                    <a:pt x="0" y="4"/>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1" name="Freeform 40"/>
                          <wps:cNvSpPr>
                            <a:spLocks/>
                          </wps:cNvSpPr>
                          <wps:spPr bwMode="auto">
                            <a:xfrm>
                              <a:off x="3471058" y="878548"/>
                              <a:ext cx="29669" cy="19779"/>
                            </a:xfrm>
                            <a:custGeom>
                              <a:avLst/>
                              <a:gdLst/>
                              <a:ahLst/>
                              <a:cxnLst>
                                <a:cxn ang="0">
                                  <a:pos x="9" y="0"/>
                                </a:cxn>
                                <a:cxn ang="0">
                                  <a:pos x="15" y="0"/>
                                </a:cxn>
                                <a:cxn ang="0">
                                  <a:pos x="18" y="2"/>
                                </a:cxn>
                                <a:cxn ang="0">
                                  <a:pos x="15" y="8"/>
                                </a:cxn>
                                <a:cxn ang="0">
                                  <a:pos x="7" y="12"/>
                                </a:cxn>
                                <a:cxn ang="0">
                                  <a:pos x="3" y="12"/>
                                </a:cxn>
                                <a:cxn ang="0">
                                  <a:pos x="2" y="10"/>
                                </a:cxn>
                                <a:cxn ang="0">
                                  <a:pos x="0" y="8"/>
                                </a:cxn>
                                <a:cxn ang="0">
                                  <a:pos x="3" y="2"/>
                                </a:cxn>
                                <a:cxn ang="0">
                                  <a:pos x="9" y="0"/>
                                </a:cxn>
                              </a:cxnLst>
                              <a:rect l="0" t="0" r="r" b="b"/>
                              <a:pathLst>
                                <a:path w="18" h="12">
                                  <a:moveTo>
                                    <a:pt x="9" y="0"/>
                                  </a:moveTo>
                                  <a:lnTo>
                                    <a:pt x="15" y="0"/>
                                  </a:lnTo>
                                  <a:lnTo>
                                    <a:pt x="18" y="2"/>
                                  </a:lnTo>
                                  <a:lnTo>
                                    <a:pt x="15" y="8"/>
                                  </a:lnTo>
                                  <a:lnTo>
                                    <a:pt x="7" y="12"/>
                                  </a:lnTo>
                                  <a:lnTo>
                                    <a:pt x="3" y="12"/>
                                  </a:lnTo>
                                  <a:lnTo>
                                    <a:pt x="2" y="10"/>
                                  </a:lnTo>
                                  <a:lnTo>
                                    <a:pt x="0" y="8"/>
                                  </a:lnTo>
                                  <a:lnTo>
                                    <a:pt x="3" y="2"/>
                                  </a:lnTo>
                                  <a:lnTo>
                                    <a:pt x="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2" name="Freeform 41"/>
                          <wps:cNvSpPr>
                            <a:spLocks/>
                          </wps:cNvSpPr>
                          <wps:spPr bwMode="auto">
                            <a:xfrm>
                              <a:off x="3680394" y="860417"/>
                              <a:ext cx="21428" cy="14835"/>
                            </a:xfrm>
                            <a:custGeom>
                              <a:avLst/>
                              <a:gdLst/>
                              <a:ahLst/>
                              <a:cxnLst>
                                <a:cxn ang="0">
                                  <a:pos x="4" y="0"/>
                                </a:cxn>
                                <a:cxn ang="0">
                                  <a:pos x="9" y="0"/>
                                </a:cxn>
                                <a:cxn ang="0">
                                  <a:pos x="12" y="1"/>
                                </a:cxn>
                                <a:cxn ang="0">
                                  <a:pos x="13" y="2"/>
                                </a:cxn>
                                <a:cxn ang="0">
                                  <a:pos x="13" y="5"/>
                                </a:cxn>
                                <a:cxn ang="0">
                                  <a:pos x="12" y="8"/>
                                </a:cxn>
                                <a:cxn ang="0">
                                  <a:pos x="9" y="8"/>
                                </a:cxn>
                                <a:cxn ang="0">
                                  <a:pos x="7" y="9"/>
                                </a:cxn>
                                <a:cxn ang="0">
                                  <a:pos x="4" y="8"/>
                                </a:cxn>
                                <a:cxn ang="0">
                                  <a:pos x="1" y="8"/>
                                </a:cxn>
                                <a:cxn ang="0">
                                  <a:pos x="0" y="6"/>
                                </a:cxn>
                                <a:cxn ang="0">
                                  <a:pos x="0" y="4"/>
                                </a:cxn>
                                <a:cxn ang="0">
                                  <a:pos x="4" y="0"/>
                                </a:cxn>
                              </a:cxnLst>
                              <a:rect l="0" t="0" r="r" b="b"/>
                              <a:pathLst>
                                <a:path w="13" h="9">
                                  <a:moveTo>
                                    <a:pt x="4" y="0"/>
                                  </a:moveTo>
                                  <a:lnTo>
                                    <a:pt x="9" y="0"/>
                                  </a:lnTo>
                                  <a:lnTo>
                                    <a:pt x="12" y="1"/>
                                  </a:lnTo>
                                  <a:lnTo>
                                    <a:pt x="13" y="2"/>
                                  </a:lnTo>
                                  <a:lnTo>
                                    <a:pt x="13" y="5"/>
                                  </a:lnTo>
                                  <a:lnTo>
                                    <a:pt x="12" y="8"/>
                                  </a:lnTo>
                                  <a:lnTo>
                                    <a:pt x="9" y="8"/>
                                  </a:lnTo>
                                  <a:lnTo>
                                    <a:pt x="7" y="9"/>
                                  </a:lnTo>
                                  <a:lnTo>
                                    <a:pt x="4" y="8"/>
                                  </a:lnTo>
                                  <a:lnTo>
                                    <a:pt x="1" y="8"/>
                                  </a:lnTo>
                                  <a:lnTo>
                                    <a:pt x="0" y="6"/>
                                  </a:lnTo>
                                  <a:lnTo>
                                    <a:pt x="0" y="4"/>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3" name="Freeform 42"/>
                          <wps:cNvSpPr>
                            <a:spLocks/>
                          </wps:cNvSpPr>
                          <wps:spPr bwMode="auto">
                            <a:xfrm>
                              <a:off x="3100189" y="789539"/>
                              <a:ext cx="54394" cy="47802"/>
                            </a:xfrm>
                            <a:custGeom>
                              <a:avLst/>
                              <a:gdLst/>
                              <a:ahLst/>
                              <a:cxnLst>
                                <a:cxn ang="0">
                                  <a:pos x="10" y="0"/>
                                </a:cxn>
                                <a:cxn ang="0">
                                  <a:pos x="13" y="0"/>
                                </a:cxn>
                                <a:cxn ang="0">
                                  <a:pos x="14" y="1"/>
                                </a:cxn>
                                <a:cxn ang="0">
                                  <a:pos x="20" y="4"/>
                                </a:cxn>
                                <a:cxn ang="0">
                                  <a:pos x="22" y="4"/>
                                </a:cxn>
                                <a:cxn ang="0">
                                  <a:pos x="25" y="2"/>
                                </a:cxn>
                                <a:cxn ang="0">
                                  <a:pos x="32" y="2"/>
                                </a:cxn>
                                <a:cxn ang="0">
                                  <a:pos x="33" y="4"/>
                                </a:cxn>
                                <a:cxn ang="0">
                                  <a:pos x="32" y="8"/>
                                </a:cxn>
                                <a:cxn ang="0">
                                  <a:pos x="29" y="14"/>
                                </a:cxn>
                                <a:cxn ang="0">
                                  <a:pos x="24" y="23"/>
                                </a:cxn>
                                <a:cxn ang="0">
                                  <a:pos x="20" y="28"/>
                                </a:cxn>
                                <a:cxn ang="0">
                                  <a:pos x="16" y="29"/>
                                </a:cxn>
                                <a:cxn ang="0">
                                  <a:pos x="13" y="28"/>
                                </a:cxn>
                                <a:cxn ang="0">
                                  <a:pos x="9" y="27"/>
                                </a:cxn>
                                <a:cxn ang="0">
                                  <a:pos x="5" y="24"/>
                                </a:cxn>
                                <a:cxn ang="0">
                                  <a:pos x="2" y="23"/>
                                </a:cxn>
                                <a:cxn ang="0">
                                  <a:pos x="1" y="20"/>
                                </a:cxn>
                                <a:cxn ang="0">
                                  <a:pos x="0" y="19"/>
                                </a:cxn>
                                <a:cxn ang="0">
                                  <a:pos x="0" y="17"/>
                                </a:cxn>
                                <a:cxn ang="0">
                                  <a:pos x="1" y="14"/>
                                </a:cxn>
                                <a:cxn ang="0">
                                  <a:pos x="2" y="10"/>
                                </a:cxn>
                                <a:cxn ang="0">
                                  <a:pos x="5" y="8"/>
                                </a:cxn>
                                <a:cxn ang="0">
                                  <a:pos x="6" y="4"/>
                                </a:cxn>
                                <a:cxn ang="0">
                                  <a:pos x="10" y="0"/>
                                </a:cxn>
                              </a:cxnLst>
                              <a:rect l="0" t="0" r="r" b="b"/>
                              <a:pathLst>
                                <a:path w="33" h="29">
                                  <a:moveTo>
                                    <a:pt x="10" y="0"/>
                                  </a:moveTo>
                                  <a:lnTo>
                                    <a:pt x="13" y="0"/>
                                  </a:lnTo>
                                  <a:lnTo>
                                    <a:pt x="14" y="1"/>
                                  </a:lnTo>
                                  <a:lnTo>
                                    <a:pt x="20" y="4"/>
                                  </a:lnTo>
                                  <a:lnTo>
                                    <a:pt x="22" y="4"/>
                                  </a:lnTo>
                                  <a:lnTo>
                                    <a:pt x="25" y="2"/>
                                  </a:lnTo>
                                  <a:lnTo>
                                    <a:pt x="32" y="2"/>
                                  </a:lnTo>
                                  <a:lnTo>
                                    <a:pt x="33" y="4"/>
                                  </a:lnTo>
                                  <a:lnTo>
                                    <a:pt x="32" y="8"/>
                                  </a:lnTo>
                                  <a:lnTo>
                                    <a:pt x="29" y="14"/>
                                  </a:lnTo>
                                  <a:lnTo>
                                    <a:pt x="24" y="23"/>
                                  </a:lnTo>
                                  <a:lnTo>
                                    <a:pt x="20" y="28"/>
                                  </a:lnTo>
                                  <a:lnTo>
                                    <a:pt x="16" y="29"/>
                                  </a:lnTo>
                                  <a:lnTo>
                                    <a:pt x="13" y="28"/>
                                  </a:lnTo>
                                  <a:lnTo>
                                    <a:pt x="9" y="27"/>
                                  </a:lnTo>
                                  <a:lnTo>
                                    <a:pt x="5" y="24"/>
                                  </a:lnTo>
                                  <a:lnTo>
                                    <a:pt x="2" y="23"/>
                                  </a:lnTo>
                                  <a:lnTo>
                                    <a:pt x="1" y="20"/>
                                  </a:lnTo>
                                  <a:lnTo>
                                    <a:pt x="0" y="19"/>
                                  </a:lnTo>
                                  <a:lnTo>
                                    <a:pt x="0" y="17"/>
                                  </a:lnTo>
                                  <a:lnTo>
                                    <a:pt x="1" y="14"/>
                                  </a:lnTo>
                                  <a:lnTo>
                                    <a:pt x="2" y="10"/>
                                  </a:lnTo>
                                  <a:lnTo>
                                    <a:pt x="5" y="8"/>
                                  </a:lnTo>
                                  <a:lnTo>
                                    <a:pt x="6" y="4"/>
                                  </a:lnTo>
                                  <a:lnTo>
                                    <a:pt x="1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4" name="Freeform 43"/>
                          <wps:cNvSpPr>
                            <a:spLocks/>
                          </wps:cNvSpPr>
                          <wps:spPr bwMode="auto">
                            <a:xfrm>
                              <a:off x="3172714" y="784595"/>
                              <a:ext cx="51097" cy="39559"/>
                            </a:xfrm>
                            <a:custGeom>
                              <a:avLst/>
                              <a:gdLst/>
                              <a:ahLst/>
                              <a:cxnLst>
                                <a:cxn ang="0">
                                  <a:pos x="27" y="0"/>
                                </a:cxn>
                                <a:cxn ang="0">
                                  <a:pos x="28" y="0"/>
                                </a:cxn>
                                <a:cxn ang="0">
                                  <a:pos x="31" y="3"/>
                                </a:cxn>
                                <a:cxn ang="0">
                                  <a:pos x="31" y="5"/>
                                </a:cxn>
                                <a:cxn ang="0">
                                  <a:pos x="30" y="9"/>
                                </a:cxn>
                                <a:cxn ang="0">
                                  <a:pos x="30" y="15"/>
                                </a:cxn>
                                <a:cxn ang="0">
                                  <a:pos x="28" y="19"/>
                                </a:cxn>
                                <a:cxn ang="0">
                                  <a:pos x="26" y="22"/>
                                </a:cxn>
                                <a:cxn ang="0">
                                  <a:pos x="23" y="23"/>
                                </a:cxn>
                                <a:cxn ang="0">
                                  <a:pos x="19" y="24"/>
                                </a:cxn>
                                <a:cxn ang="0">
                                  <a:pos x="8" y="24"/>
                                </a:cxn>
                                <a:cxn ang="0">
                                  <a:pos x="5" y="23"/>
                                </a:cxn>
                                <a:cxn ang="0">
                                  <a:pos x="1" y="19"/>
                                </a:cxn>
                                <a:cxn ang="0">
                                  <a:pos x="0" y="16"/>
                                </a:cxn>
                                <a:cxn ang="0">
                                  <a:pos x="0" y="12"/>
                                </a:cxn>
                                <a:cxn ang="0">
                                  <a:pos x="1" y="11"/>
                                </a:cxn>
                                <a:cxn ang="0">
                                  <a:pos x="9" y="7"/>
                                </a:cxn>
                                <a:cxn ang="0">
                                  <a:pos x="12" y="7"/>
                                </a:cxn>
                                <a:cxn ang="0">
                                  <a:pos x="15" y="9"/>
                                </a:cxn>
                                <a:cxn ang="0">
                                  <a:pos x="16" y="9"/>
                                </a:cxn>
                                <a:cxn ang="0">
                                  <a:pos x="19" y="8"/>
                                </a:cxn>
                                <a:cxn ang="0">
                                  <a:pos x="23" y="4"/>
                                </a:cxn>
                                <a:cxn ang="0">
                                  <a:pos x="23" y="3"/>
                                </a:cxn>
                                <a:cxn ang="0">
                                  <a:pos x="24" y="1"/>
                                </a:cxn>
                                <a:cxn ang="0">
                                  <a:pos x="27" y="0"/>
                                </a:cxn>
                              </a:cxnLst>
                              <a:rect l="0" t="0" r="r" b="b"/>
                              <a:pathLst>
                                <a:path w="31" h="24">
                                  <a:moveTo>
                                    <a:pt x="27" y="0"/>
                                  </a:moveTo>
                                  <a:lnTo>
                                    <a:pt x="28" y="0"/>
                                  </a:lnTo>
                                  <a:lnTo>
                                    <a:pt x="31" y="3"/>
                                  </a:lnTo>
                                  <a:lnTo>
                                    <a:pt x="31" y="5"/>
                                  </a:lnTo>
                                  <a:lnTo>
                                    <a:pt x="30" y="9"/>
                                  </a:lnTo>
                                  <a:lnTo>
                                    <a:pt x="30" y="15"/>
                                  </a:lnTo>
                                  <a:lnTo>
                                    <a:pt x="28" y="19"/>
                                  </a:lnTo>
                                  <a:lnTo>
                                    <a:pt x="26" y="22"/>
                                  </a:lnTo>
                                  <a:lnTo>
                                    <a:pt x="23" y="23"/>
                                  </a:lnTo>
                                  <a:lnTo>
                                    <a:pt x="19" y="24"/>
                                  </a:lnTo>
                                  <a:lnTo>
                                    <a:pt x="8" y="24"/>
                                  </a:lnTo>
                                  <a:lnTo>
                                    <a:pt x="5" y="23"/>
                                  </a:lnTo>
                                  <a:lnTo>
                                    <a:pt x="1" y="19"/>
                                  </a:lnTo>
                                  <a:lnTo>
                                    <a:pt x="0" y="16"/>
                                  </a:lnTo>
                                  <a:lnTo>
                                    <a:pt x="0" y="12"/>
                                  </a:lnTo>
                                  <a:lnTo>
                                    <a:pt x="1" y="11"/>
                                  </a:lnTo>
                                  <a:lnTo>
                                    <a:pt x="9" y="7"/>
                                  </a:lnTo>
                                  <a:lnTo>
                                    <a:pt x="12" y="7"/>
                                  </a:lnTo>
                                  <a:lnTo>
                                    <a:pt x="15" y="9"/>
                                  </a:lnTo>
                                  <a:lnTo>
                                    <a:pt x="16" y="9"/>
                                  </a:lnTo>
                                  <a:lnTo>
                                    <a:pt x="19" y="8"/>
                                  </a:lnTo>
                                  <a:lnTo>
                                    <a:pt x="23" y="4"/>
                                  </a:lnTo>
                                  <a:lnTo>
                                    <a:pt x="23" y="3"/>
                                  </a:lnTo>
                                  <a:lnTo>
                                    <a:pt x="24" y="1"/>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5" name="Freeform 44"/>
                          <wps:cNvSpPr>
                            <a:spLocks/>
                          </wps:cNvSpPr>
                          <wps:spPr bwMode="auto">
                            <a:xfrm>
                              <a:off x="3044145" y="806023"/>
                              <a:ext cx="32966" cy="37912"/>
                            </a:xfrm>
                            <a:custGeom>
                              <a:avLst/>
                              <a:gdLst/>
                              <a:ahLst/>
                              <a:cxnLst>
                                <a:cxn ang="0">
                                  <a:pos x="11" y="0"/>
                                </a:cxn>
                                <a:cxn ang="0">
                                  <a:pos x="12" y="0"/>
                                </a:cxn>
                                <a:cxn ang="0">
                                  <a:pos x="13" y="2"/>
                                </a:cxn>
                                <a:cxn ang="0">
                                  <a:pos x="16" y="3"/>
                                </a:cxn>
                                <a:cxn ang="0">
                                  <a:pos x="18" y="6"/>
                                </a:cxn>
                                <a:cxn ang="0">
                                  <a:pos x="20" y="9"/>
                                </a:cxn>
                                <a:cxn ang="0">
                                  <a:pos x="20" y="11"/>
                                </a:cxn>
                                <a:cxn ang="0">
                                  <a:pos x="9" y="22"/>
                                </a:cxn>
                                <a:cxn ang="0">
                                  <a:pos x="7" y="23"/>
                                </a:cxn>
                                <a:cxn ang="0">
                                  <a:pos x="4" y="23"/>
                                </a:cxn>
                                <a:cxn ang="0">
                                  <a:pos x="0" y="19"/>
                                </a:cxn>
                                <a:cxn ang="0">
                                  <a:pos x="3" y="14"/>
                                </a:cxn>
                                <a:cxn ang="0">
                                  <a:pos x="5" y="6"/>
                                </a:cxn>
                                <a:cxn ang="0">
                                  <a:pos x="11" y="0"/>
                                </a:cxn>
                              </a:cxnLst>
                              <a:rect l="0" t="0" r="r" b="b"/>
                              <a:pathLst>
                                <a:path w="20" h="23">
                                  <a:moveTo>
                                    <a:pt x="11" y="0"/>
                                  </a:moveTo>
                                  <a:lnTo>
                                    <a:pt x="12" y="0"/>
                                  </a:lnTo>
                                  <a:lnTo>
                                    <a:pt x="13" y="2"/>
                                  </a:lnTo>
                                  <a:lnTo>
                                    <a:pt x="16" y="3"/>
                                  </a:lnTo>
                                  <a:lnTo>
                                    <a:pt x="18" y="6"/>
                                  </a:lnTo>
                                  <a:lnTo>
                                    <a:pt x="20" y="9"/>
                                  </a:lnTo>
                                  <a:lnTo>
                                    <a:pt x="20" y="11"/>
                                  </a:lnTo>
                                  <a:lnTo>
                                    <a:pt x="9" y="22"/>
                                  </a:lnTo>
                                  <a:lnTo>
                                    <a:pt x="7" y="23"/>
                                  </a:lnTo>
                                  <a:lnTo>
                                    <a:pt x="4" y="23"/>
                                  </a:lnTo>
                                  <a:lnTo>
                                    <a:pt x="0" y="19"/>
                                  </a:lnTo>
                                  <a:lnTo>
                                    <a:pt x="3" y="14"/>
                                  </a:lnTo>
                                  <a:lnTo>
                                    <a:pt x="5" y="6"/>
                                  </a:lnTo>
                                  <a:lnTo>
                                    <a:pt x="1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6" name="Freeform 45"/>
                          <wps:cNvSpPr>
                            <a:spLocks/>
                          </wps:cNvSpPr>
                          <wps:spPr bwMode="auto">
                            <a:xfrm>
                              <a:off x="3016125" y="809319"/>
                              <a:ext cx="29669" cy="28022"/>
                            </a:xfrm>
                            <a:custGeom>
                              <a:avLst/>
                              <a:gdLst/>
                              <a:ahLst/>
                              <a:cxnLst>
                                <a:cxn ang="0">
                                  <a:pos x="6" y="0"/>
                                </a:cxn>
                                <a:cxn ang="0">
                                  <a:pos x="18" y="0"/>
                                </a:cxn>
                                <a:cxn ang="0">
                                  <a:pos x="18" y="1"/>
                                </a:cxn>
                                <a:cxn ang="0">
                                  <a:pos x="16" y="7"/>
                                </a:cxn>
                                <a:cxn ang="0">
                                  <a:pos x="13" y="11"/>
                                </a:cxn>
                                <a:cxn ang="0">
                                  <a:pos x="12" y="15"/>
                                </a:cxn>
                                <a:cxn ang="0">
                                  <a:pos x="9" y="16"/>
                                </a:cxn>
                                <a:cxn ang="0">
                                  <a:pos x="8" y="17"/>
                                </a:cxn>
                                <a:cxn ang="0">
                                  <a:pos x="6" y="17"/>
                                </a:cxn>
                                <a:cxn ang="0">
                                  <a:pos x="1" y="15"/>
                                </a:cxn>
                                <a:cxn ang="0">
                                  <a:pos x="0" y="12"/>
                                </a:cxn>
                                <a:cxn ang="0">
                                  <a:pos x="0" y="8"/>
                                </a:cxn>
                                <a:cxn ang="0">
                                  <a:pos x="2" y="2"/>
                                </a:cxn>
                                <a:cxn ang="0">
                                  <a:pos x="4" y="1"/>
                                </a:cxn>
                                <a:cxn ang="0">
                                  <a:pos x="6" y="0"/>
                                </a:cxn>
                              </a:cxnLst>
                              <a:rect l="0" t="0" r="r" b="b"/>
                              <a:pathLst>
                                <a:path w="18" h="17">
                                  <a:moveTo>
                                    <a:pt x="6" y="0"/>
                                  </a:moveTo>
                                  <a:lnTo>
                                    <a:pt x="18" y="0"/>
                                  </a:lnTo>
                                  <a:lnTo>
                                    <a:pt x="18" y="1"/>
                                  </a:lnTo>
                                  <a:lnTo>
                                    <a:pt x="16" y="7"/>
                                  </a:lnTo>
                                  <a:lnTo>
                                    <a:pt x="13" y="11"/>
                                  </a:lnTo>
                                  <a:lnTo>
                                    <a:pt x="12" y="15"/>
                                  </a:lnTo>
                                  <a:lnTo>
                                    <a:pt x="9" y="16"/>
                                  </a:lnTo>
                                  <a:lnTo>
                                    <a:pt x="8" y="17"/>
                                  </a:lnTo>
                                  <a:lnTo>
                                    <a:pt x="6" y="17"/>
                                  </a:lnTo>
                                  <a:lnTo>
                                    <a:pt x="1" y="15"/>
                                  </a:lnTo>
                                  <a:lnTo>
                                    <a:pt x="0" y="12"/>
                                  </a:lnTo>
                                  <a:lnTo>
                                    <a:pt x="0" y="8"/>
                                  </a:lnTo>
                                  <a:lnTo>
                                    <a:pt x="2" y="2"/>
                                  </a:lnTo>
                                  <a:lnTo>
                                    <a:pt x="4" y="1"/>
                                  </a:lnTo>
                                  <a:lnTo>
                                    <a:pt x="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7" name="Freeform 46"/>
                          <wps:cNvSpPr>
                            <a:spLocks/>
                          </wps:cNvSpPr>
                          <wps:spPr bwMode="auto">
                            <a:xfrm>
                              <a:off x="3065574" y="860417"/>
                              <a:ext cx="14834" cy="18132"/>
                            </a:xfrm>
                            <a:custGeom>
                              <a:avLst/>
                              <a:gdLst/>
                              <a:ahLst/>
                              <a:cxnLst>
                                <a:cxn ang="0">
                                  <a:pos x="6" y="0"/>
                                </a:cxn>
                                <a:cxn ang="0">
                                  <a:pos x="9" y="2"/>
                                </a:cxn>
                                <a:cxn ang="0">
                                  <a:pos x="9" y="9"/>
                                </a:cxn>
                                <a:cxn ang="0">
                                  <a:pos x="7" y="11"/>
                                </a:cxn>
                                <a:cxn ang="0">
                                  <a:pos x="3" y="11"/>
                                </a:cxn>
                                <a:cxn ang="0">
                                  <a:pos x="0" y="8"/>
                                </a:cxn>
                                <a:cxn ang="0">
                                  <a:pos x="0" y="2"/>
                                </a:cxn>
                                <a:cxn ang="0">
                                  <a:pos x="6" y="0"/>
                                </a:cxn>
                              </a:cxnLst>
                              <a:rect l="0" t="0" r="r" b="b"/>
                              <a:pathLst>
                                <a:path w="9" h="11">
                                  <a:moveTo>
                                    <a:pt x="6" y="0"/>
                                  </a:moveTo>
                                  <a:lnTo>
                                    <a:pt x="9" y="2"/>
                                  </a:lnTo>
                                  <a:lnTo>
                                    <a:pt x="9" y="9"/>
                                  </a:lnTo>
                                  <a:lnTo>
                                    <a:pt x="7" y="11"/>
                                  </a:lnTo>
                                  <a:lnTo>
                                    <a:pt x="3" y="11"/>
                                  </a:lnTo>
                                  <a:lnTo>
                                    <a:pt x="0" y="8"/>
                                  </a:lnTo>
                                  <a:lnTo>
                                    <a:pt x="0" y="2"/>
                                  </a:lnTo>
                                  <a:lnTo>
                                    <a:pt x="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8" name="Freeform 47"/>
                          <wps:cNvSpPr>
                            <a:spLocks/>
                          </wps:cNvSpPr>
                          <wps:spPr bwMode="auto">
                            <a:xfrm>
                              <a:off x="2961730" y="766463"/>
                              <a:ext cx="19779" cy="24725"/>
                            </a:xfrm>
                            <a:custGeom>
                              <a:avLst/>
                              <a:gdLst/>
                              <a:ahLst/>
                              <a:cxnLst>
                                <a:cxn ang="0">
                                  <a:pos x="8" y="0"/>
                                </a:cxn>
                                <a:cxn ang="0">
                                  <a:pos x="10" y="0"/>
                                </a:cxn>
                                <a:cxn ang="0">
                                  <a:pos x="11" y="2"/>
                                </a:cxn>
                                <a:cxn ang="0">
                                  <a:pos x="12" y="4"/>
                                </a:cxn>
                                <a:cxn ang="0">
                                  <a:pos x="12" y="12"/>
                                </a:cxn>
                                <a:cxn ang="0">
                                  <a:pos x="10" y="15"/>
                                </a:cxn>
                                <a:cxn ang="0">
                                  <a:pos x="7" y="15"/>
                                </a:cxn>
                                <a:cxn ang="0">
                                  <a:pos x="0" y="8"/>
                                </a:cxn>
                                <a:cxn ang="0">
                                  <a:pos x="0" y="7"/>
                                </a:cxn>
                                <a:cxn ang="0">
                                  <a:pos x="3" y="4"/>
                                </a:cxn>
                                <a:cxn ang="0">
                                  <a:pos x="6" y="3"/>
                                </a:cxn>
                                <a:cxn ang="0">
                                  <a:pos x="8" y="0"/>
                                </a:cxn>
                              </a:cxnLst>
                              <a:rect l="0" t="0" r="r" b="b"/>
                              <a:pathLst>
                                <a:path w="12" h="15">
                                  <a:moveTo>
                                    <a:pt x="8" y="0"/>
                                  </a:moveTo>
                                  <a:lnTo>
                                    <a:pt x="10" y="0"/>
                                  </a:lnTo>
                                  <a:lnTo>
                                    <a:pt x="11" y="2"/>
                                  </a:lnTo>
                                  <a:lnTo>
                                    <a:pt x="12" y="4"/>
                                  </a:lnTo>
                                  <a:lnTo>
                                    <a:pt x="12" y="12"/>
                                  </a:lnTo>
                                  <a:lnTo>
                                    <a:pt x="10" y="15"/>
                                  </a:lnTo>
                                  <a:lnTo>
                                    <a:pt x="7" y="15"/>
                                  </a:lnTo>
                                  <a:lnTo>
                                    <a:pt x="0" y="8"/>
                                  </a:lnTo>
                                  <a:lnTo>
                                    <a:pt x="0" y="7"/>
                                  </a:lnTo>
                                  <a:lnTo>
                                    <a:pt x="3" y="4"/>
                                  </a:lnTo>
                                  <a:lnTo>
                                    <a:pt x="6" y="3"/>
                                  </a:lnTo>
                                  <a:lnTo>
                                    <a:pt x="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49" name="Freeform 48"/>
                          <wps:cNvSpPr>
                            <a:spLocks/>
                          </wps:cNvSpPr>
                          <wps:spPr bwMode="auto">
                            <a:xfrm>
                              <a:off x="2869426" y="687344"/>
                              <a:ext cx="108788" cy="59339"/>
                            </a:xfrm>
                            <a:custGeom>
                              <a:avLst/>
                              <a:gdLst/>
                              <a:ahLst/>
                              <a:cxnLst>
                                <a:cxn ang="0">
                                  <a:pos x="47" y="0"/>
                                </a:cxn>
                                <a:cxn ang="0">
                                  <a:pos x="52" y="0"/>
                                </a:cxn>
                                <a:cxn ang="0">
                                  <a:pos x="56" y="1"/>
                                </a:cxn>
                                <a:cxn ang="0">
                                  <a:pos x="59" y="1"/>
                                </a:cxn>
                                <a:cxn ang="0">
                                  <a:pos x="64" y="4"/>
                                </a:cxn>
                                <a:cxn ang="0">
                                  <a:pos x="64" y="5"/>
                                </a:cxn>
                                <a:cxn ang="0">
                                  <a:pos x="62" y="6"/>
                                </a:cxn>
                                <a:cxn ang="0">
                                  <a:pos x="58" y="10"/>
                                </a:cxn>
                                <a:cxn ang="0">
                                  <a:pos x="58" y="13"/>
                                </a:cxn>
                                <a:cxn ang="0">
                                  <a:pos x="60" y="14"/>
                                </a:cxn>
                                <a:cxn ang="0">
                                  <a:pos x="64" y="19"/>
                                </a:cxn>
                                <a:cxn ang="0">
                                  <a:pos x="66" y="21"/>
                                </a:cxn>
                                <a:cxn ang="0">
                                  <a:pos x="64" y="23"/>
                                </a:cxn>
                                <a:cxn ang="0">
                                  <a:pos x="56" y="27"/>
                                </a:cxn>
                                <a:cxn ang="0">
                                  <a:pos x="47" y="27"/>
                                </a:cxn>
                                <a:cxn ang="0">
                                  <a:pos x="43" y="25"/>
                                </a:cxn>
                                <a:cxn ang="0">
                                  <a:pos x="37" y="25"/>
                                </a:cxn>
                                <a:cxn ang="0">
                                  <a:pos x="35" y="28"/>
                                </a:cxn>
                                <a:cxn ang="0">
                                  <a:pos x="33" y="31"/>
                                </a:cxn>
                                <a:cxn ang="0">
                                  <a:pos x="32" y="32"/>
                                </a:cxn>
                                <a:cxn ang="0">
                                  <a:pos x="31" y="32"/>
                                </a:cxn>
                                <a:cxn ang="0">
                                  <a:pos x="29" y="31"/>
                                </a:cxn>
                                <a:cxn ang="0">
                                  <a:pos x="28" y="28"/>
                                </a:cxn>
                                <a:cxn ang="0">
                                  <a:pos x="25" y="25"/>
                                </a:cxn>
                                <a:cxn ang="0">
                                  <a:pos x="24" y="27"/>
                                </a:cxn>
                                <a:cxn ang="0">
                                  <a:pos x="23" y="29"/>
                                </a:cxn>
                                <a:cxn ang="0">
                                  <a:pos x="17" y="35"/>
                                </a:cxn>
                                <a:cxn ang="0">
                                  <a:pos x="15" y="36"/>
                                </a:cxn>
                                <a:cxn ang="0">
                                  <a:pos x="12" y="36"/>
                                </a:cxn>
                                <a:cxn ang="0">
                                  <a:pos x="9" y="35"/>
                                </a:cxn>
                                <a:cxn ang="0">
                                  <a:pos x="8" y="33"/>
                                </a:cxn>
                                <a:cxn ang="0">
                                  <a:pos x="8" y="29"/>
                                </a:cxn>
                                <a:cxn ang="0">
                                  <a:pos x="7" y="27"/>
                                </a:cxn>
                                <a:cxn ang="0">
                                  <a:pos x="5" y="25"/>
                                </a:cxn>
                                <a:cxn ang="0">
                                  <a:pos x="3" y="25"/>
                                </a:cxn>
                                <a:cxn ang="0">
                                  <a:pos x="1" y="24"/>
                                </a:cxn>
                                <a:cxn ang="0">
                                  <a:pos x="0" y="24"/>
                                </a:cxn>
                                <a:cxn ang="0">
                                  <a:pos x="0" y="20"/>
                                </a:cxn>
                                <a:cxn ang="0">
                                  <a:pos x="1" y="17"/>
                                </a:cxn>
                                <a:cxn ang="0">
                                  <a:pos x="4" y="14"/>
                                </a:cxn>
                                <a:cxn ang="0">
                                  <a:pos x="5" y="14"/>
                                </a:cxn>
                                <a:cxn ang="0">
                                  <a:pos x="7" y="16"/>
                                </a:cxn>
                                <a:cxn ang="0">
                                  <a:pos x="9" y="17"/>
                                </a:cxn>
                                <a:cxn ang="0">
                                  <a:pos x="11" y="20"/>
                                </a:cxn>
                                <a:cxn ang="0">
                                  <a:pos x="13" y="21"/>
                                </a:cxn>
                                <a:cxn ang="0">
                                  <a:pos x="16" y="21"/>
                                </a:cxn>
                                <a:cxn ang="0">
                                  <a:pos x="16" y="19"/>
                                </a:cxn>
                                <a:cxn ang="0">
                                  <a:pos x="15" y="17"/>
                                </a:cxn>
                                <a:cxn ang="0">
                                  <a:pos x="15" y="13"/>
                                </a:cxn>
                                <a:cxn ang="0">
                                  <a:pos x="16" y="12"/>
                                </a:cxn>
                                <a:cxn ang="0">
                                  <a:pos x="17" y="12"/>
                                </a:cxn>
                                <a:cxn ang="0">
                                  <a:pos x="23" y="13"/>
                                </a:cxn>
                                <a:cxn ang="0">
                                  <a:pos x="36" y="16"/>
                                </a:cxn>
                                <a:cxn ang="0">
                                  <a:pos x="40" y="14"/>
                                </a:cxn>
                                <a:cxn ang="0">
                                  <a:pos x="40" y="12"/>
                                </a:cxn>
                                <a:cxn ang="0">
                                  <a:pos x="42" y="9"/>
                                </a:cxn>
                                <a:cxn ang="0">
                                  <a:pos x="42" y="5"/>
                                </a:cxn>
                                <a:cxn ang="0">
                                  <a:pos x="43" y="2"/>
                                </a:cxn>
                                <a:cxn ang="0">
                                  <a:pos x="46" y="1"/>
                                </a:cxn>
                                <a:cxn ang="0">
                                  <a:pos x="47" y="0"/>
                                </a:cxn>
                              </a:cxnLst>
                              <a:rect l="0" t="0" r="r" b="b"/>
                              <a:pathLst>
                                <a:path w="66" h="36">
                                  <a:moveTo>
                                    <a:pt x="47" y="0"/>
                                  </a:moveTo>
                                  <a:lnTo>
                                    <a:pt x="52" y="0"/>
                                  </a:lnTo>
                                  <a:lnTo>
                                    <a:pt x="56" y="1"/>
                                  </a:lnTo>
                                  <a:lnTo>
                                    <a:pt x="59" y="1"/>
                                  </a:lnTo>
                                  <a:lnTo>
                                    <a:pt x="64" y="4"/>
                                  </a:lnTo>
                                  <a:lnTo>
                                    <a:pt x="64" y="5"/>
                                  </a:lnTo>
                                  <a:lnTo>
                                    <a:pt x="62" y="6"/>
                                  </a:lnTo>
                                  <a:lnTo>
                                    <a:pt x="58" y="10"/>
                                  </a:lnTo>
                                  <a:lnTo>
                                    <a:pt x="58" y="13"/>
                                  </a:lnTo>
                                  <a:lnTo>
                                    <a:pt x="60" y="14"/>
                                  </a:lnTo>
                                  <a:lnTo>
                                    <a:pt x="64" y="19"/>
                                  </a:lnTo>
                                  <a:lnTo>
                                    <a:pt x="66" y="21"/>
                                  </a:lnTo>
                                  <a:lnTo>
                                    <a:pt x="64" y="23"/>
                                  </a:lnTo>
                                  <a:lnTo>
                                    <a:pt x="56" y="27"/>
                                  </a:lnTo>
                                  <a:lnTo>
                                    <a:pt x="47" y="27"/>
                                  </a:lnTo>
                                  <a:lnTo>
                                    <a:pt x="43" y="25"/>
                                  </a:lnTo>
                                  <a:lnTo>
                                    <a:pt x="37" y="25"/>
                                  </a:lnTo>
                                  <a:lnTo>
                                    <a:pt x="35" y="28"/>
                                  </a:lnTo>
                                  <a:lnTo>
                                    <a:pt x="33" y="31"/>
                                  </a:lnTo>
                                  <a:lnTo>
                                    <a:pt x="32" y="32"/>
                                  </a:lnTo>
                                  <a:lnTo>
                                    <a:pt x="31" y="32"/>
                                  </a:lnTo>
                                  <a:lnTo>
                                    <a:pt x="29" y="31"/>
                                  </a:lnTo>
                                  <a:lnTo>
                                    <a:pt x="28" y="28"/>
                                  </a:lnTo>
                                  <a:lnTo>
                                    <a:pt x="25" y="25"/>
                                  </a:lnTo>
                                  <a:lnTo>
                                    <a:pt x="24" y="27"/>
                                  </a:lnTo>
                                  <a:lnTo>
                                    <a:pt x="23" y="29"/>
                                  </a:lnTo>
                                  <a:lnTo>
                                    <a:pt x="17" y="35"/>
                                  </a:lnTo>
                                  <a:lnTo>
                                    <a:pt x="15" y="36"/>
                                  </a:lnTo>
                                  <a:lnTo>
                                    <a:pt x="12" y="36"/>
                                  </a:lnTo>
                                  <a:lnTo>
                                    <a:pt x="9" y="35"/>
                                  </a:lnTo>
                                  <a:lnTo>
                                    <a:pt x="8" y="33"/>
                                  </a:lnTo>
                                  <a:lnTo>
                                    <a:pt x="8" y="29"/>
                                  </a:lnTo>
                                  <a:lnTo>
                                    <a:pt x="7" y="27"/>
                                  </a:lnTo>
                                  <a:lnTo>
                                    <a:pt x="5" y="25"/>
                                  </a:lnTo>
                                  <a:lnTo>
                                    <a:pt x="3" y="25"/>
                                  </a:lnTo>
                                  <a:lnTo>
                                    <a:pt x="1" y="24"/>
                                  </a:lnTo>
                                  <a:lnTo>
                                    <a:pt x="0" y="24"/>
                                  </a:lnTo>
                                  <a:lnTo>
                                    <a:pt x="0" y="20"/>
                                  </a:lnTo>
                                  <a:lnTo>
                                    <a:pt x="1" y="17"/>
                                  </a:lnTo>
                                  <a:lnTo>
                                    <a:pt x="4" y="14"/>
                                  </a:lnTo>
                                  <a:lnTo>
                                    <a:pt x="5" y="14"/>
                                  </a:lnTo>
                                  <a:lnTo>
                                    <a:pt x="7" y="16"/>
                                  </a:lnTo>
                                  <a:lnTo>
                                    <a:pt x="9" y="17"/>
                                  </a:lnTo>
                                  <a:lnTo>
                                    <a:pt x="11" y="20"/>
                                  </a:lnTo>
                                  <a:lnTo>
                                    <a:pt x="13" y="21"/>
                                  </a:lnTo>
                                  <a:lnTo>
                                    <a:pt x="16" y="21"/>
                                  </a:lnTo>
                                  <a:lnTo>
                                    <a:pt x="16" y="19"/>
                                  </a:lnTo>
                                  <a:lnTo>
                                    <a:pt x="15" y="17"/>
                                  </a:lnTo>
                                  <a:lnTo>
                                    <a:pt x="15" y="13"/>
                                  </a:lnTo>
                                  <a:lnTo>
                                    <a:pt x="16" y="12"/>
                                  </a:lnTo>
                                  <a:lnTo>
                                    <a:pt x="17" y="12"/>
                                  </a:lnTo>
                                  <a:lnTo>
                                    <a:pt x="23" y="13"/>
                                  </a:lnTo>
                                  <a:lnTo>
                                    <a:pt x="36" y="16"/>
                                  </a:lnTo>
                                  <a:lnTo>
                                    <a:pt x="40" y="14"/>
                                  </a:lnTo>
                                  <a:lnTo>
                                    <a:pt x="40" y="12"/>
                                  </a:lnTo>
                                  <a:lnTo>
                                    <a:pt x="42" y="9"/>
                                  </a:lnTo>
                                  <a:lnTo>
                                    <a:pt x="42" y="5"/>
                                  </a:lnTo>
                                  <a:lnTo>
                                    <a:pt x="43" y="2"/>
                                  </a:lnTo>
                                  <a:lnTo>
                                    <a:pt x="46" y="1"/>
                                  </a:lnTo>
                                  <a:lnTo>
                                    <a:pt x="4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50" name="Freeform 49"/>
                          <wps:cNvSpPr>
                            <a:spLocks/>
                          </wps:cNvSpPr>
                          <wps:spPr bwMode="auto">
                            <a:xfrm>
                              <a:off x="2864481" y="659324"/>
                              <a:ext cx="64284" cy="37912"/>
                            </a:xfrm>
                            <a:custGeom>
                              <a:avLst/>
                              <a:gdLst/>
                              <a:ahLst/>
                              <a:cxnLst>
                                <a:cxn ang="0">
                                  <a:pos x="1" y="0"/>
                                </a:cxn>
                                <a:cxn ang="0">
                                  <a:pos x="3" y="0"/>
                                </a:cxn>
                                <a:cxn ang="0">
                                  <a:pos x="6" y="2"/>
                                </a:cxn>
                                <a:cxn ang="0">
                                  <a:pos x="8" y="5"/>
                                </a:cxn>
                                <a:cxn ang="0">
                                  <a:pos x="12" y="6"/>
                                </a:cxn>
                                <a:cxn ang="0">
                                  <a:pos x="19" y="6"/>
                                </a:cxn>
                                <a:cxn ang="0">
                                  <a:pos x="23" y="5"/>
                                </a:cxn>
                                <a:cxn ang="0">
                                  <a:pos x="27" y="5"/>
                                </a:cxn>
                                <a:cxn ang="0">
                                  <a:pos x="30" y="3"/>
                                </a:cxn>
                                <a:cxn ang="0">
                                  <a:pos x="32" y="3"/>
                                </a:cxn>
                                <a:cxn ang="0">
                                  <a:pos x="34" y="5"/>
                                </a:cxn>
                                <a:cxn ang="0">
                                  <a:pos x="35" y="7"/>
                                </a:cxn>
                                <a:cxn ang="0">
                                  <a:pos x="38" y="9"/>
                                </a:cxn>
                                <a:cxn ang="0">
                                  <a:pos x="39" y="11"/>
                                </a:cxn>
                                <a:cxn ang="0">
                                  <a:pos x="39" y="17"/>
                                </a:cxn>
                                <a:cxn ang="0">
                                  <a:pos x="38" y="19"/>
                                </a:cxn>
                                <a:cxn ang="0">
                                  <a:pos x="38" y="22"/>
                                </a:cxn>
                                <a:cxn ang="0">
                                  <a:pos x="36" y="23"/>
                                </a:cxn>
                                <a:cxn ang="0">
                                  <a:pos x="35" y="22"/>
                                </a:cxn>
                                <a:cxn ang="0">
                                  <a:pos x="34" y="19"/>
                                </a:cxn>
                                <a:cxn ang="0">
                                  <a:pos x="32" y="18"/>
                                </a:cxn>
                                <a:cxn ang="0">
                                  <a:pos x="31" y="15"/>
                                </a:cxn>
                                <a:cxn ang="0">
                                  <a:pos x="22" y="15"/>
                                </a:cxn>
                                <a:cxn ang="0">
                                  <a:pos x="14" y="17"/>
                                </a:cxn>
                                <a:cxn ang="0">
                                  <a:pos x="7" y="17"/>
                                </a:cxn>
                                <a:cxn ang="0">
                                  <a:pos x="6" y="15"/>
                                </a:cxn>
                                <a:cxn ang="0">
                                  <a:pos x="0" y="5"/>
                                </a:cxn>
                                <a:cxn ang="0">
                                  <a:pos x="0" y="2"/>
                                </a:cxn>
                                <a:cxn ang="0">
                                  <a:pos x="1" y="0"/>
                                </a:cxn>
                              </a:cxnLst>
                              <a:rect l="0" t="0" r="r" b="b"/>
                              <a:pathLst>
                                <a:path w="39" h="23">
                                  <a:moveTo>
                                    <a:pt x="1" y="0"/>
                                  </a:moveTo>
                                  <a:lnTo>
                                    <a:pt x="3" y="0"/>
                                  </a:lnTo>
                                  <a:lnTo>
                                    <a:pt x="6" y="2"/>
                                  </a:lnTo>
                                  <a:lnTo>
                                    <a:pt x="8" y="5"/>
                                  </a:lnTo>
                                  <a:lnTo>
                                    <a:pt x="12" y="6"/>
                                  </a:lnTo>
                                  <a:lnTo>
                                    <a:pt x="19" y="6"/>
                                  </a:lnTo>
                                  <a:lnTo>
                                    <a:pt x="23" y="5"/>
                                  </a:lnTo>
                                  <a:lnTo>
                                    <a:pt x="27" y="5"/>
                                  </a:lnTo>
                                  <a:lnTo>
                                    <a:pt x="30" y="3"/>
                                  </a:lnTo>
                                  <a:lnTo>
                                    <a:pt x="32" y="3"/>
                                  </a:lnTo>
                                  <a:lnTo>
                                    <a:pt x="34" y="5"/>
                                  </a:lnTo>
                                  <a:lnTo>
                                    <a:pt x="35" y="7"/>
                                  </a:lnTo>
                                  <a:lnTo>
                                    <a:pt x="38" y="9"/>
                                  </a:lnTo>
                                  <a:lnTo>
                                    <a:pt x="39" y="11"/>
                                  </a:lnTo>
                                  <a:lnTo>
                                    <a:pt x="39" y="17"/>
                                  </a:lnTo>
                                  <a:lnTo>
                                    <a:pt x="38" y="19"/>
                                  </a:lnTo>
                                  <a:lnTo>
                                    <a:pt x="38" y="22"/>
                                  </a:lnTo>
                                  <a:lnTo>
                                    <a:pt x="36" y="23"/>
                                  </a:lnTo>
                                  <a:lnTo>
                                    <a:pt x="35" y="22"/>
                                  </a:lnTo>
                                  <a:lnTo>
                                    <a:pt x="34" y="19"/>
                                  </a:lnTo>
                                  <a:lnTo>
                                    <a:pt x="32" y="18"/>
                                  </a:lnTo>
                                  <a:lnTo>
                                    <a:pt x="31" y="15"/>
                                  </a:lnTo>
                                  <a:lnTo>
                                    <a:pt x="22" y="15"/>
                                  </a:lnTo>
                                  <a:lnTo>
                                    <a:pt x="14" y="17"/>
                                  </a:lnTo>
                                  <a:lnTo>
                                    <a:pt x="7" y="17"/>
                                  </a:lnTo>
                                  <a:lnTo>
                                    <a:pt x="6" y="15"/>
                                  </a:lnTo>
                                  <a:lnTo>
                                    <a:pt x="0" y="5"/>
                                  </a:lnTo>
                                  <a:lnTo>
                                    <a:pt x="0" y="2"/>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151" name="Freeform 50"/>
                          <wps:cNvSpPr>
                            <a:spLocks/>
                          </wps:cNvSpPr>
                          <wps:spPr bwMode="auto">
                            <a:xfrm>
                              <a:off x="3136451" y="759870"/>
                              <a:ext cx="21428" cy="23077"/>
                            </a:xfrm>
                            <a:custGeom>
                              <a:avLst/>
                              <a:gdLst/>
                              <a:ahLst/>
                              <a:cxnLst>
                                <a:cxn ang="0">
                                  <a:pos x="3" y="0"/>
                                </a:cxn>
                                <a:cxn ang="0">
                                  <a:pos x="10" y="0"/>
                                </a:cxn>
                                <a:cxn ang="0">
                                  <a:pos x="13" y="3"/>
                                </a:cxn>
                                <a:cxn ang="0">
                                  <a:pos x="13" y="12"/>
                                </a:cxn>
                                <a:cxn ang="0">
                                  <a:pos x="11" y="14"/>
                                </a:cxn>
                                <a:cxn ang="0">
                                  <a:pos x="7" y="14"/>
                                </a:cxn>
                                <a:cxn ang="0">
                                  <a:pos x="3" y="12"/>
                                </a:cxn>
                                <a:cxn ang="0">
                                  <a:pos x="0" y="10"/>
                                </a:cxn>
                                <a:cxn ang="0">
                                  <a:pos x="0" y="3"/>
                                </a:cxn>
                                <a:cxn ang="0">
                                  <a:pos x="3" y="0"/>
                                </a:cxn>
                              </a:cxnLst>
                              <a:rect l="0" t="0" r="r" b="b"/>
                              <a:pathLst>
                                <a:path w="13" h="14">
                                  <a:moveTo>
                                    <a:pt x="3" y="0"/>
                                  </a:moveTo>
                                  <a:lnTo>
                                    <a:pt x="10" y="0"/>
                                  </a:lnTo>
                                  <a:lnTo>
                                    <a:pt x="13" y="3"/>
                                  </a:lnTo>
                                  <a:lnTo>
                                    <a:pt x="13" y="12"/>
                                  </a:lnTo>
                                  <a:lnTo>
                                    <a:pt x="11" y="14"/>
                                  </a:lnTo>
                                  <a:lnTo>
                                    <a:pt x="7" y="14"/>
                                  </a:lnTo>
                                  <a:lnTo>
                                    <a:pt x="3" y="12"/>
                                  </a:lnTo>
                                  <a:lnTo>
                                    <a:pt x="0" y="10"/>
                                  </a:lnTo>
                                  <a:lnTo>
                                    <a:pt x="0" y="3"/>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45" name="Freeform 51"/>
                          <wps:cNvSpPr>
                            <a:spLocks/>
                          </wps:cNvSpPr>
                          <wps:spPr bwMode="auto">
                            <a:xfrm>
                              <a:off x="3205680" y="707124"/>
                              <a:ext cx="19779" cy="21429"/>
                            </a:xfrm>
                            <a:custGeom>
                              <a:avLst/>
                              <a:gdLst/>
                              <a:ahLst/>
                              <a:cxnLst>
                                <a:cxn ang="0">
                                  <a:pos x="8" y="0"/>
                                </a:cxn>
                                <a:cxn ang="0">
                                  <a:pos x="11" y="2"/>
                                </a:cxn>
                                <a:cxn ang="0">
                                  <a:pos x="11" y="5"/>
                                </a:cxn>
                                <a:cxn ang="0">
                                  <a:pos x="12" y="7"/>
                                </a:cxn>
                                <a:cxn ang="0">
                                  <a:pos x="12" y="9"/>
                                </a:cxn>
                                <a:cxn ang="0">
                                  <a:pos x="11" y="12"/>
                                </a:cxn>
                                <a:cxn ang="0">
                                  <a:pos x="10" y="13"/>
                                </a:cxn>
                                <a:cxn ang="0">
                                  <a:pos x="8" y="13"/>
                                </a:cxn>
                                <a:cxn ang="0">
                                  <a:pos x="7" y="12"/>
                                </a:cxn>
                                <a:cxn ang="0">
                                  <a:pos x="4" y="11"/>
                                </a:cxn>
                                <a:cxn ang="0">
                                  <a:pos x="3" y="8"/>
                                </a:cxn>
                                <a:cxn ang="0">
                                  <a:pos x="0" y="5"/>
                                </a:cxn>
                                <a:cxn ang="0">
                                  <a:pos x="0" y="4"/>
                                </a:cxn>
                                <a:cxn ang="0">
                                  <a:pos x="3" y="1"/>
                                </a:cxn>
                                <a:cxn ang="0">
                                  <a:pos x="6" y="1"/>
                                </a:cxn>
                                <a:cxn ang="0">
                                  <a:pos x="8" y="0"/>
                                </a:cxn>
                              </a:cxnLst>
                              <a:rect l="0" t="0" r="r" b="b"/>
                              <a:pathLst>
                                <a:path w="12" h="13">
                                  <a:moveTo>
                                    <a:pt x="8" y="0"/>
                                  </a:moveTo>
                                  <a:lnTo>
                                    <a:pt x="11" y="2"/>
                                  </a:lnTo>
                                  <a:lnTo>
                                    <a:pt x="11" y="5"/>
                                  </a:lnTo>
                                  <a:lnTo>
                                    <a:pt x="12" y="7"/>
                                  </a:lnTo>
                                  <a:lnTo>
                                    <a:pt x="12" y="9"/>
                                  </a:lnTo>
                                  <a:lnTo>
                                    <a:pt x="11" y="12"/>
                                  </a:lnTo>
                                  <a:lnTo>
                                    <a:pt x="10" y="13"/>
                                  </a:lnTo>
                                  <a:lnTo>
                                    <a:pt x="8" y="13"/>
                                  </a:lnTo>
                                  <a:lnTo>
                                    <a:pt x="7" y="12"/>
                                  </a:lnTo>
                                  <a:lnTo>
                                    <a:pt x="4" y="11"/>
                                  </a:lnTo>
                                  <a:lnTo>
                                    <a:pt x="3" y="8"/>
                                  </a:lnTo>
                                  <a:lnTo>
                                    <a:pt x="0" y="5"/>
                                  </a:lnTo>
                                  <a:lnTo>
                                    <a:pt x="0" y="4"/>
                                  </a:lnTo>
                                  <a:lnTo>
                                    <a:pt x="3" y="1"/>
                                  </a:lnTo>
                                  <a:lnTo>
                                    <a:pt x="6" y="1"/>
                                  </a:lnTo>
                                  <a:lnTo>
                                    <a:pt x="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46" name="Freeform 52"/>
                          <wps:cNvSpPr>
                            <a:spLocks/>
                          </wps:cNvSpPr>
                          <wps:spPr bwMode="auto">
                            <a:xfrm>
                              <a:off x="3139748" y="662620"/>
                              <a:ext cx="21428" cy="18132"/>
                            </a:xfrm>
                            <a:custGeom>
                              <a:avLst/>
                              <a:gdLst/>
                              <a:ahLst/>
                              <a:cxnLst>
                                <a:cxn ang="0">
                                  <a:pos x="3" y="0"/>
                                </a:cxn>
                                <a:cxn ang="0">
                                  <a:pos x="5" y="0"/>
                                </a:cxn>
                                <a:cxn ang="0">
                                  <a:pos x="8" y="1"/>
                                </a:cxn>
                                <a:cxn ang="0">
                                  <a:pos x="9" y="3"/>
                                </a:cxn>
                                <a:cxn ang="0">
                                  <a:pos x="12" y="4"/>
                                </a:cxn>
                                <a:cxn ang="0">
                                  <a:pos x="12" y="5"/>
                                </a:cxn>
                                <a:cxn ang="0">
                                  <a:pos x="13" y="7"/>
                                </a:cxn>
                                <a:cxn ang="0">
                                  <a:pos x="11" y="9"/>
                                </a:cxn>
                                <a:cxn ang="0">
                                  <a:pos x="8" y="9"/>
                                </a:cxn>
                                <a:cxn ang="0">
                                  <a:pos x="5" y="11"/>
                                </a:cxn>
                                <a:cxn ang="0">
                                  <a:pos x="3" y="11"/>
                                </a:cxn>
                                <a:cxn ang="0">
                                  <a:pos x="0" y="8"/>
                                </a:cxn>
                                <a:cxn ang="0">
                                  <a:pos x="0" y="4"/>
                                </a:cxn>
                                <a:cxn ang="0">
                                  <a:pos x="1" y="3"/>
                                </a:cxn>
                                <a:cxn ang="0">
                                  <a:pos x="3" y="0"/>
                                </a:cxn>
                              </a:cxnLst>
                              <a:rect l="0" t="0" r="r" b="b"/>
                              <a:pathLst>
                                <a:path w="13" h="11">
                                  <a:moveTo>
                                    <a:pt x="3" y="0"/>
                                  </a:moveTo>
                                  <a:lnTo>
                                    <a:pt x="5" y="0"/>
                                  </a:lnTo>
                                  <a:lnTo>
                                    <a:pt x="8" y="1"/>
                                  </a:lnTo>
                                  <a:lnTo>
                                    <a:pt x="9" y="3"/>
                                  </a:lnTo>
                                  <a:lnTo>
                                    <a:pt x="12" y="4"/>
                                  </a:lnTo>
                                  <a:lnTo>
                                    <a:pt x="12" y="5"/>
                                  </a:lnTo>
                                  <a:lnTo>
                                    <a:pt x="13" y="7"/>
                                  </a:lnTo>
                                  <a:lnTo>
                                    <a:pt x="11" y="9"/>
                                  </a:lnTo>
                                  <a:lnTo>
                                    <a:pt x="8" y="9"/>
                                  </a:lnTo>
                                  <a:lnTo>
                                    <a:pt x="5" y="11"/>
                                  </a:lnTo>
                                  <a:lnTo>
                                    <a:pt x="3" y="11"/>
                                  </a:lnTo>
                                  <a:lnTo>
                                    <a:pt x="0" y="8"/>
                                  </a:lnTo>
                                  <a:lnTo>
                                    <a:pt x="0" y="4"/>
                                  </a:lnTo>
                                  <a:lnTo>
                                    <a:pt x="1" y="3"/>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47" name="Freeform 53"/>
                          <wps:cNvSpPr>
                            <a:spLocks/>
                          </wps:cNvSpPr>
                          <wps:spPr bwMode="auto">
                            <a:xfrm>
                              <a:off x="3077112" y="688993"/>
                              <a:ext cx="59339" cy="36263"/>
                            </a:xfrm>
                            <a:custGeom>
                              <a:avLst/>
                              <a:gdLst/>
                              <a:ahLst/>
                              <a:cxnLst>
                                <a:cxn ang="0">
                                  <a:pos x="19" y="0"/>
                                </a:cxn>
                                <a:cxn ang="0">
                                  <a:pos x="22" y="0"/>
                                </a:cxn>
                                <a:cxn ang="0">
                                  <a:pos x="30" y="8"/>
                                </a:cxn>
                                <a:cxn ang="0">
                                  <a:pos x="31" y="12"/>
                                </a:cxn>
                                <a:cxn ang="0">
                                  <a:pos x="34" y="15"/>
                                </a:cxn>
                                <a:cxn ang="0">
                                  <a:pos x="35" y="18"/>
                                </a:cxn>
                                <a:cxn ang="0">
                                  <a:pos x="36" y="19"/>
                                </a:cxn>
                                <a:cxn ang="0">
                                  <a:pos x="36" y="20"/>
                                </a:cxn>
                                <a:cxn ang="0">
                                  <a:pos x="35" y="19"/>
                                </a:cxn>
                                <a:cxn ang="0">
                                  <a:pos x="32" y="18"/>
                                </a:cxn>
                                <a:cxn ang="0">
                                  <a:pos x="28" y="13"/>
                                </a:cxn>
                                <a:cxn ang="0">
                                  <a:pos x="23" y="11"/>
                                </a:cxn>
                                <a:cxn ang="0">
                                  <a:pos x="22" y="11"/>
                                </a:cxn>
                                <a:cxn ang="0">
                                  <a:pos x="18" y="15"/>
                                </a:cxn>
                                <a:cxn ang="0">
                                  <a:pos x="15" y="20"/>
                                </a:cxn>
                                <a:cxn ang="0">
                                  <a:pos x="12" y="22"/>
                                </a:cxn>
                                <a:cxn ang="0">
                                  <a:pos x="11" y="22"/>
                                </a:cxn>
                                <a:cxn ang="0">
                                  <a:pos x="7" y="18"/>
                                </a:cxn>
                                <a:cxn ang="0">
                                  <a:pos x="2" y="15"/>
                                </a:cxn>
                                <a:cxn ang="0">
                                  <a:pos x="0" y="12"/>
                                </a:cxn>
                                <a:cxn ang="0">
                                  <a:pos x="0" y="11"/>
                                </a:cxn>
                                <a:cxn ang="0">
                                  <a:pos x="6" y="8"/>
                                </a:cxn>
                                <a:cxn ang="0">
                                  <a:pos x="10" y="8"/>
                                </a:cxn>
                                <a:cxn ang="0">
                                  <a:pos x="12" y="7"/>
                                </a:cxn>
                                <a:cxn ang="0">
                                  <a:pos x="14" y="5"/>
                                </a:cxn>
                                <a:cxn ang="0">
                                  <a:pos x="15" y="3"/>
                                </a:cxn>
                                <a:cxn ang="0">
                                  <a:pos x="16" y="1"/>
                                </a:cxn>
                                <a:cxn ang="0">
                                  <a:pos x="19" y="0"/>
                                </a:cxn>
                              </a:cxnLst>
                              <a:rect l="0" t="0" r="r" b="b"/>
                              <a:pathLst>
                                <a:path w="36" h="22">
                                  <a:moveTo>
                                    <a:pt x="19" y="0"/>
                                  </a:moveTo>
                                  <a:lnTo>
                                    <a:pt x="22" y="0"/>
                                  </a:lnTo>
                                  <a:lnTo>
                                    <a:pt x="30" y="8"/>
                                  </a:lnTo>
                                  <a:lnTo>
                                    <a:pt x="31" y="12"/>
                                  </a:lnTo>
                                  <a:lnTo>
                                    <a:pt x="34" y="15"/>
                                  </a:lnTo>
                                  <a:lnTo>
                                    <a:pt x="35" y="18"/>
                                  </a:lnTo>
                                  <a:lnTo>
                                    <a:pt x="36" y="19"/>
                                  </a:lnTo>
                                  <a:lnTo>
                                    <a:pt x="36" y="20"/>
                                  </a:lnTo>
                                  <a:lnTo>
                                    <a:pt x="35" y="19"/>
                                  </a:lnTo>
                                  <a:lnTo>
                                    <a:pt x="32" y="18"/>
                                  </a:lnTo>
                                  <a:lnTo>
                                    <a:pt x="28" y="13"/>
                                  </a:lnTo>
                                  <a:lnTo>
                                    <a:pt x="23" y="11"/>
                                  </a:lnTo>
                                  <a:lnTo>
                                    <a:pt x="22" y="11"/>
                                  </a:lnTo>
                                  <a:lnTo>
                                    <a:pt x="18" y="15"/>
                                  </a:lnTo>
                                  <a:lnTo>
                                    <a:pt x="15" y="20"/>
                                  </a:lnTo>
                                  <a:lnTo>
                                    <a:pt x="12" y="22"/>
                                  </a:lnTo>
                                  <a:lnTo>
                                    <a:pt x="11" y="22"/>
                                  </a:lnTo>
                                  <a:lnTo>
                                    <a:pt x="7" y="18"/>
                                  </a:lnTo>
                                  <a:lnTo>
                                    <a:pt x="2" y="15"/>
                                  </a:lnTo>
                                  <a:lnTo>
                                    <a:pt x="0" y="12"/>
                                  </a:lnTo>
                                  <a:lnTo>
                                    <a:pt x="0" y="11"/>
                                  </a:lnTo>
                                  <a:lnTo>
                                    <a:pt x="6" y="8"/>
                                  </a:lnTo>
                                  <a:lnTo>
                                    <a:pt x="10" y="8"/>
                                  </a:lnTo>
                                  <a:lnTo>
                                    <a:pt x="12" y="7"/>
                                  </a:lnTo>
                                  <a:lnTo>
                                    <a:pt x="14" y="5"/>
                                  </a:lnTo>
                                  <a:lnTo>
                                    <a:pt x="15" y="3"/>
                                  </a:lnTo>
                                  <a:lnTo>
                                    <a:pt x="16" y="1"/>
                                  </a:lnTo>
                                  <a:lnTo>
                                    <a:pt x="1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48" name="Freeform 54"/>
                          <wps:cNvSpPr>
                            <a:spLocks/>
                          </wps:cNvSpPr>
                          <wps:spPr bwMode="auto">
                            <a:xfrm>
                              <a:off x="3044145" y="718662"/>
                              <a:ext cx="37911" cy="59339"/>
                            </a:xfrm>
                            <a:custGeom>
                              <a:avLst/>
                              <a:gdLst/>
                              <a:ahLst/>
                              <a:cxnLst>
                                <a:cxn ang="0">
                                  <a:pos x="3" y="0"/>
                                </a:cxn>
                                <a:cxn ang="0">
                                  <a:pos x="5" y="0"/>
                                </a:cxn>
                                <a:cxn ang="0">
                                  <a:pos x="7" y="1"/>
                                </a:cxn>
                                <a:cxn ang="0">
                                  <a:pos x="8" y="4"/>
                                </a:cxn>
                                <a:cxn ang="0">
                                  <a:pos x="9" y="5"/>
                                </a:cxn>
                                <a:cxn ang="0">
                                  <a:pos x="12" y="9"/>
                                </a:cxn>
                                <a:cxn ang="0">
                                  <a:pos x="16" y="16"/>
                                </a:cxn>
                                <a:cxn ang="0">
                                  <a:pos x="23" y="29"/>
                                </a:cxn>
                                <a:cxn ang="0">
                                  <a:pos x="23" y="32"/>
                                </a:cxn>
                                <a:cxn ang="0">
                                  <a:pos x="22" y="32"/>
                                </a:cxn>
                                <a:cxn ang="0">
                                  <a:pos x="22" y="33"/>
                                </a:cxn>
                                <a:cxn ang="0">
                                  <a:pos x="20" y="35"/>
                                </a:cxn>
                                <a:cxn ang="0">
                                  <a:pos x="20" y="36"/>
                                </a:cxn>
                                <a:cxn ang="0">
                                  <a:pos x="19" y="36"/>
                                </a:cxn>
                                <a:cxn ang="0">
                                  <a:pos x="18" y="35"/>
                                </a:cxn>
                                <a:cxn ang="0">
                                  <a:pos x="12" y="24"/>
                                </a:cxn>
                                <a:cxn ang="0">
                                  <a:pos x="7" y="17"/>
                                </a:cxn>
                                <a:cxn ang="0">
                                  <a:pos x="4" y="10"/>
                                </a:cxn>
                                <a:cxn ang="0">
                                  <a:pos x="0" y="2"/>
                                </a:cxn>
                                <a:cxn ang="0">
                                  <a:pos x="3" y="0"/>
                                </a:cxn>
                              </a:cxnLst>
                              <a:rect l="0" t="0" r="r" b="b"/>
                              <a:pathLst>
                                <a:path w="23" h="36">
                                  <a:moveTo>
                                    <a:pt x="3" y="0"/>
                                  </a:moveTo>
                                  <a:lnTo>
                                    <a:pt x="5" y="0"/>
                                  </a:lnTo>
                                  <a:lnTo>
                                    <a:pt x="7" y="1"/>
                                  </a:lnTo>
                                  <a:lnTo>
                                    <a:pt x="8" y="4"/>
                                  </a:lnTo>
                                  <a:lnTo>
                                    <a:pt x="9" y="5"/>
                                  </a:lnTo>
                                  <a:lnTo>
                                    <a:pt x="12" y="9"/>
                                  </a:lnTo>
                                  <a:lnTo>
                                    <a:pt x="16" y="16"/>
                                  </a:lnTo>
                                  <a:lnTo>
                                    <a:pt x="23" y="29"/>
                                  </a:lnTo>
                                  <a:lnTo>
                                    <a:pt x="23" y="32"/>
                                  </a:lnTo>
                                  <a:lnTo>
                                    <a:pt x="22" y="32"/>
                                  </a:lnTo>
                                  <a:lnTo>
                                    <a:pt x="22" y="33"/>
                                  </a:lnTo>
                                  <a:lnTo>
                                    <a:pt x="20" y="35"/>
                                  </a:lnTo>
                                  <a:lnTo>
                                    <a:pt x="20" y="36"/>
                                  </a:lnTo>
                                  <a:lnTo>
                                    <a:pt x="19" y="36"/>
                                  </a:lnTo>
                                  <a:lnTo>
                                    <a:pt x="18" y="35"/>
                                  </a:lnTo>
                                  <a:lnTo>
                                    <a:pt x="12" y="24"/>
                                  </a:lnTo>
                                  <a:lnTo>
                                    <a:pt x="7" y="17"/>
                                  </a:lnTo>
                                  <a:lnTo>
                                    <a:pt x="4" y="10"/>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49" name="Freeform 55"/>
                          <wps:cNvSpPr>
                            <a:spLocks/>
                          </wps:cNvSpPr>
                          <wps:spPr bwMode="auto">
                            <a:xfrm>
                              <a:off x="3075465" y="725256"/>
                              <a:ext cx="32966" cy="29669"/>
                            </a:xfrm>
                            <a:custGeom>
                              <a:avLst/>
                              <a:gdLst/>
                              <a:ahLst/>
                              <a:cxnLst>
                                <a:cxn ang="0">
                                  <a:pos x="3" y="0"/>
                                </a:cxn>
                                <a:cxn ang="0">
                                  <a:pos x="4" y="1"/>
                                </a:cxn>
                                <a:cxn ang="0">
                                  <a:pos x="7" y="6"/>
                                </a:cxn>
                                <a:cxn ang="0">
                                  <a:pos x="12" y="12"/>
                                </a:cxn>
                                <a:cxn ang="0">
                                  <a:pos x="15" y="13"/>
                                </a:cxn>
                                <a:cxn ang="0">
                                  <a:pos x="19" y="13"/>
                                </a:cxn>
                                <a:cxn ang="0">
                                  <a:pos x="20" y="14"/>
                                </a:cxn>
                                <a:cxn ang="0">
                                  <a:pos x="20" y="16"/>
                                </a:cxn>
                                <a:cxn ang="0">
                                  <a:pos x="17" y="18"/>
                                </a:cxn>
                                <a:cxn ang="0">
                                  <a:pos x="11" y="18"/>
                                </a:cxn>
                                <a:cxn ang="0">
                                  <a:pos x="8" y="17"/>
                                </a:cxn>
                                <a:cxn ang="0">
                                  <a:pos x="1" y="10"/>
                                </a:cxn>
                                <a:cxn ang="0">
                                  <a:pos x="0" y="8"/>
                                </a:cxn>
                                <a:cxn ang="0">
                                  <a:pos x="0" y="2"/>
                                </a:cxn>
                                <a:cxn ang="0">
                                  <a:pos x="3" y="0"/>
                                </a:cxn>
                              </a:cxnLst>
                              <a:rect l="0" t="0" r="r" b="b"/>
                              <a:pathLst>
                                <a:path w="20" h="18">
                                  <a:moveTo>
                                    <a:pt x="3" y="0"/>
                                  </a:moveTo>
                                  <a:lnTo>
                                    <a:pt x="4" y="1"/>
                                  </a:lnTo>
                                  <a:lnTo>
                                    <a:pt x="7" y="6"/>
                                  </a:lnTo>
                                  <a:lnTo>
                                    <a:pt x="12" y="12"/>
                                  </a:lnTo>
                                  <a:lnTo>
                                    <a:pt x="15" y="13"/>
                                  </a:lnTo>
                                  <a:lnTo>
                                    <a:pt x="19" y="13"/>
                                  </a:lnTo>
                                  <a:lnTo>
                                    <a:pt x="20" y="14"/>
                                  </a:lnTo>
                                  <a:lnTo>
                                    <a:pt x="20" y="16"/>
                                  </a:lnTo>
                                  <a:lnTo>
                                    <a:pt x="17" y="18"/>
                                  </a:lnTo>
                                  <a:lnTo>
                                    <a:pt x="11" y="18"/>
                                  </a:lnTo>
                                  <a:lnTo>
                                    <a:pt x="8" y="17"/>
                                  </a:lnTo>
                                  <a:lnTo>
                                    <a:pt x="1" y="10"/>
                                  </a:lnTo>
                                  <a:lnTo>
                                    <a:pt x="0" y="8"/>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0" name="Freeform 56"/>
                          <wps:cNvSpPr>
                            <a:spLocks/>
                          </wps:cNvSpPr>
                          <wps:spPr bwMode="auto">
                            <a:xfrm>
                              <a:off x="3035905" y="746683"/>
                              <a:ext cx="26373" cy="29669"/>
                            </a:xfrm>
                            <a:custGeom>
                              <a:avLst/>
                              <a:gdLst/>
                              <a:ahLst/>
                              <a:cxnLst>
                                <a:cxn ang="0">
                                  <a:pos x="0" y="0"/>
                                </a:cxn>
                                <a:cxn ang="0">
                                  <a:pos x="2" y="0"/>
                                </a:cxn>
                                <a:cxn ang="0">
                                  <a:pos x="5" y="3"/>
                                </a:cxn>
                                <a:cxn ang="0">
                                  <a:pos x="8" y="4"/>
                                </a:cxn>
                                <a:cxn ang="0">
                                  <a:pos x="13" y="9"/>
                                </a:cxn>
                                <a:cxn ang="0">
                                  <a:pos x="16" y="15"/>
                                </a:cxn>
                                <a:cxn ang="0">
                                  <a:pos x="16" y="16"/>
                                </a:cxn>
                                <a:cxn ang="0">
                                  <a:pos x="13" y="16"/>
                                </a:cxn>
                                <a:cxn ang="0">
                                  <a:pos x="12" y="18"/>
                                </a:cxn>
                                <a:cxn ang="0">
                                  <a:pos x="9" y="18"/>
                                </a:cxn>
                                <a:cxn ang="0">
                                  <a:pos x="6" y="15"/>
                                </a:cxn>
                                <a:cxn ang="0">
                                  <a:pos x="4" y="9"/>
                                </a:cxn>
                                <a:cxn ang="0">
                                  <a:pos x="1" y="7"/>
                                </a:cxn>
                                <a:cxn ang="0">
                                  <a:pos x="0" y="4"/>
                                </a:cxn>
                                <a:cxn ang="0">
                                  <a:pos x="0" y="0"/>
                                </a:cxn>
                              </a:cxnLst>
                              <a:rect l="0" t="0" r="r" b="b"/>
                              <a:pathLst>
                                <a:path w="16" h="18">
                                  <a:moveTo>
                                    <a:pt x="0" y="0"/>
                                  </a:moveTo>
                                  <a:lnTo>
                                    <a:pt x="2" y="0"/>
                                  </a:lnTo>
                                  <a:lnTo>
                                    <a:pt x="5" y="3"/>
                                  </a:lnTo>
                                  <a:lnTo>
                                    <a:pt x="8" y="4"/>
                                  </a:lnTo>
                                  <a:lnTo>
                                    <a:pt x="13" y="9"/>
                                  </a:lnTo>
                                  <a:lnTo>
                                    <a:pt x="16" y="15"/>
                                  </a:lnTo>
                                  <a:lnTo>
                                    <a:pt x="16" y="16"/>
                                  </a:lnTo>
                                  <a:lnTo>
                                    <a:pt x="13" y="16"/>
                                  </a:lnTo>
                                  <a:lnTo>
                                    <a:pt x="12" y="18"/>
                                  </a:lnTo>
                                  <a:lnTo>
                                    <a:pt x="9" y="18"/>
                                  </a:lnTo>
                                  <a:lnTo>
                                    <a:pt x="6" y="15"/>
                                  </a:lnTo>
                                  <a:lnTo>
                                    <a:pt x="4" y="9"/>
                                  </a:lnTo>
                                  <a:lnTo>
                                    <a:pt x="1" y="7"/>
                                  </a:lnTo>
                                  <a:lnTo>
                                    <a:pt x="0" y="4"/>
                                  </a:lnTo>
                                  <a:lnTo>
                                    <a:pt x="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1" name="Freeform 57"/>
                          <wps:cNvSpPr>
                            <a:spLocks/>
                          </wps:cNvSpPr>
                          <wps:spPr bwMode="auto">
                            <a:xfrm>
                              <a:off x="1527701" y="1743910"/>
                              <a:ext cx="14834" cy="19779"/>
                            </a:xfrm>
                            <a:custGeom>
                              <a:avLst/>
                              <a:gdLst/>
                              <a:ahLst/>
                              <a:cxnLst>
                                <a:cxn ang="0">
                                  <a:pos x="5" y="0"/>
                                </a:cxn>
                                <a:cxn ang="0">
                                  <a:pos x="9" y="0"/>
                                </a:cxn>
                                <a:cxn ang="0">
                                  <a:pos x="9" y="4"/>
                                </a:cxn>
                                <a:cxn ang="0">
                                  <a:pos x="7" y="5"/>
                                </a:cxn>
                                <a:cxn ang="0">
                                  <a:pos x="5" y="11"/>
                                </a:cxn>
                                <a:cxn ang="0">
                                  <a:pos x="3" y="12"/>
                                </a:cxn>
                                <a:cxn ang="0">
                                  <a:pos x="0" y="12"/>
                                </a:cxn>
                                <a:cxn ang="0">
                                  <a:pos x="0" y="7"/>
                                </a:cxn>
                                <a:cxn ang="0">
                                  <a:pos x="2" y="5"/>
                                </a:cxn>
                                <a:cxn ang="0">
                                  <a:pos x="5" y="0"/>
                                </a:cxn>
                              </a:cxnLst>
                              <a:rect l="0" t="0" r="r" b="b"/>
                              <a:pathLst>
                                <a:path w="9" h="12">
                                  <a:moveTo>
                                    <a:pt x="5" y="0"/>
                                  </a:moveTo>
                                  <a:lnTo>
                                    <a:pt x="9" y="0"/>
                                  </a:lnTo>
                                  <a:lnTo>
                                    <a:pt x="9" y="4"/>
                                  </a:lnTo>
                                  <a:lnTo>
                                    <a:pt x="7" y="5"/>
                                  </a:lnTo>
                                  <a:lnTo>
                                    <a:pt x="5" y="11"/>
                                  </a:lnTo>
                                  <a:lnTo>
                                    <a:pt x="3" y="12"/>
                                  </a:lnTo>
                                  <a:lnTo>
                                    <a:pt x="0" y="12"/>
                                  </a:lnTo>
                                  <a:lnTo>
                                    <a:pt x="0" y="7"/>
                                  </a:lnTo>
                                  <a:lnTo>
                                    <a:pt x="2" y="5"/>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2" name="Freeform 58"/>
                          <wps:cNvSpPr>
                            <a:spLocks/>
                          </wps:cNvSpPr>
                          <wps:spPr bwMode="auto">
                            <a:xfrm>
                              <a:off x="6813830" y="2899375"/>
                              <a:ext cx="301640" cy="384057"/>
                            </a:xfrm>
                            <a:custGeom>
                              <a:avLst/>
                              <a:gdLst/>
                              <a:ahLst/>
                              <a:cxnLst>
                                <a:cxn ang="0">
                                  <a:pos x="70" y="10"/>
                                </a:cxn>
                                <a:cxn ang="0">
                                  <a:pos x="79" y="17"/>
                                </a:cxn>
                                <a:cxn ang="0">
                                  <a:pos x="76" y="21"/>
                                </a:cxn>
                                <a:cxn ang="0">
                                  <a:pos x="70" y="23"/>
                                </a:cxn>
                                <a:cxn ang="0">
                                  <a:pos x="64" y="24"/>
                                </a:cxn>
                                <a:cxn ang="0">
                                  <a:pos x="63" y="31"/>
                                </a:cxn>
                                <a:cxn ang="0">
                                  <a:pos x="52" y="33"/>
                                </a:cxn>
                                <a:cxn ang="0">
                                  <a:pos x="48" y="36"/>
                                </a:cxn>
                                <a:cxn ang="0">
                                  <a:pos x="46" y="44"/>
                                </a:cxn>
                                <a:cxn ang="0">
                                  <a:pos x="44" y="59"/>
                                </a:cxn>
                                <a:cxn ang="0">
                                  <a:pos x="54" y="75"/>
                                </a:cxn>
                                <a:cxn ang="0">
                                  <a:pos x="66" y="98"/>
                                </a:cxn>
                                <a:cxn ang="0">
                                  <a:pos x="79" y="121"/>
                                </a:cxn>
                                <a:cxn ang="0">
                                  <a:pos x="109" y="138"/>
                                </a:cxn>
                                <a:cxn ang="0">
                                  <a:pos x="136" y="151"/>
                                </a:cxn>
                                <a:cxn ang="0">
                                  <a:pos x="149" y="155"/>
                                </a:cxn>
                                <a:cxn ang="0">
                                  <a:pos x="156" y="152"/>
                                </a:cxn>
                                <a:cxn ang="0">
                                  <a:pos x="169" y="157"/>
                                </a:cxn>
                                <a:cxn ang="0">
                                  <a:pos x="179" y="171"/>
                                </a:cxn>
                                <a:cxn ang="0">
                                  <a:pos x="183" y="178"/>
                                </a:cxn>
                                <a:cxn ang="0">
                                  <a:pos x="161" y="168"/>
                                </a:cxn>
                                <a:cxn ang="0">
                                  <a:pos x="154" y="169"/>
                                </a:cxn>
                                <a:cxn ang="0">
                                  <a:pos x="150" y="175"/>
                                </a:cxn>
                                <a:cxn ang="0">
                                  <a:pos x="145" y="179"/>
                                </a:cxn>
                                <a:cxn ang="0">
                                  <a:pos x="137" y="176"/>
                                </a:cxn>
                                <a:cxn ang="0">
                                  <a:pos x="132" y="178"/>
                                </a:cxn>
                                <a:cxn ang="0">
                                  <a:pos x="133" y="187"/>
                                </a:cxn>
                                <a:cxn ang="0">
                                  <a:pos x="140" y="204"/>
                                </a:cxn>
                                <a:cxn ang="0">
                                  <a:pos x="149" y="218"/>
                                </a:cxn>
                                <a:cxn ang="0">
                                  <a:pos x="156" y="223"/>
                                </a:cxn>
                                <a:cxn ang="0">
                                  <a:pos x="153" y="227"/>
                                </a:cxn>
                                <a:cxn ang="0">
                                  <a:pos x="149" y="230"/>
                                </a:cxn>
                                <a:cxn ang="0">
                                  <a:pos x="145" y="233"/>
                                </a:cxn>
                                <a:cxn ang="0">
                                  <a:pos x="134" y="226"/>
                                </a:cxn>
                                <a:cxn ang="0">
                                  <a:pos x="110" y="202"/>
                                </a:cxn>
                                <a:cxn ang="0">
                                  <a:pos x="105" y="183"/>
                                </a:cxn>
                                <a:cxn ang="0">
                                  <a:pos x="94" y="173"/>
                                </a:cxn>
                                <a:cxn ang="0">
                                  <a:pos x="76" y="157"/>
                                </a:cxn>
                                <a:cxn ang="0">
                                  <a:pos x="72" y="141"/>
                                </a:cxn>
                                <a:cxn ang="0">
                                  <a:pos x="54" y="121"/>
                                </a:cxn>
                                <a:cxn ang="0">
                                  <a:pos x="31" y="113"/>
                                </a:cxn>
                                <a:cxn ang="0">
                                  <a:pos x="25" y="106"/>
                                </a:cxn>
                                <a:cxn ang="0">
                                  <a:pos x="21" y="95"/>
                                </a:cxn>
                                <a:cxn ang="0">
                                  <a:pos x="13" y="80"/>
                                </a:cxn>
                                <a:cxn ang="0">
                                  <a:pos x="54" y="0"/>
                                </a:cxn>
                              </a:cxnLst>
                              <a:rect l="0" t="0" r="r" b="b"/>
                              <a:pathLst>
                                <a:path w="183" h="233">
                                  <a:moveTo>
                                    <a:pt x="54" y="0"/>
                                  </a:moveTo>
                                  <a:lnTo>
                                    <a:pt x="70" y="10"/>
                                  </a:lnTo>
                                  <a:lnTo>
                                    <a:pt x="75" y="14"/>
                                  </a:lnTo>
                                  <a:lnTo>
                                    <a:pt x="79" y="17"/>
                                  </a:lnTo>
                                  <a:lnTo>
                                    <a:pt x="79" y="20"/>
                                  </a:lnTo>
                                  <a:lnTo>
                                    <a:pt x="76" y="21"/>
                                  </a:lnTo>
                                  <a:lnTo>
                                    <a:pt x="74" y="21"/>
                                  </a:lnTo>
                                  <a:lnTo>
                                    <a:pt x="70" y="23"/>
                                  </a:lnTo>
                                  <a:lnTo>
                                    <a:pt x="67" y="24"/>
                                  </a:lnTo>
                                  <a:lnTo>
                                    <a:pt x="64" y="24"/>
                                  </a:lnTo>
                                  <a:lnTo>
                                    <a:pt x="63" y="25"/>
                                  </a:lnTo>
                                  <a:lnTo>
                                    <a:pt x="63" y="31"/>
                                  </a:lnTo>
                                  <a:lnTo>
                                    <a:pt x="60" y="33"/>
                                  </a:lnTo>
                                  <a:lnTo>
                                    <a:pt x="52" y="33"/>
                                  </a:lnTo>
                                  <a:lnTo>
                                    <a:pt x="50" y="35"/>
                                  </a:lnTo>
                                  <a:lnTo>
                                    <a:pt x="48" y="36"/>
                                  </a:lnTo>
                                  <a:lnTo>
                                    <a:pt x="47" y="39"/>
                                  </a:lnTo>
                                  <a:lnTo>
                                    <a:pt x="46" y="44"/>
                                  </a:lnTo>
                                  <a:lnTo>
                                    <a:pt x="46" y="51"/>
                                  </a:lnTo>
                                  <a:lnTo>
                                    <a:pt x="44" y="59"/>
                                  </a:lnTo>
                                  <a:lnTo>
                                    <a:pt x="47" y="66"/>
                                  </a:lnTo>
                                  <a:lnTo>
                                    <a:pt x="54" y="75"/>
                                  </a:lnTo>
                                  <a:lnTo>
                                    <a:pt x="60" y="86"/>
                                  </a:lnTo>
                                  <a:lnTo>
                                    <a:pt x="66" y="98"/>
                                  </a:lnTo>
                                  <a:lnTo>
                                    <a:pt x="70" y="110"/>
                                  </a:lnTo>
                                  <a:lnTo>
                                    <a:pt x="79" y="121"/>
                                  </a:lnTo>
                                  <a:lnTo>
                                    <a:pt x="90" y="129"/>
                                  </a:lnTo>
                                  <a:lnTo>
                                    <a:pt x="109" y="138"/>
                                  </a:lnTo>
                                  <a:lnTo>
                                    <a:pt x="126" y="145"/>
                                  </a:lnTo>
                                  <a:lnTo>
                                    <a:pt x="136" y="151"/>
                                  </a:lnTo>
                                  <a:lnTo>
                                    <a:pt x="144" y="155"/>
                                  </a:lnTo>
                                  <a:lnTo>
                                    <a:pt x="149" y="155"/>
                                  </a:lnTo>
                                  <a:lnTo>
                                    <a:pt x="152" y="153"/>
                                  </a:lnTo>
                                  <a:lnTo>
                                    <a:pt x="156" y="152"/>
                                  </a:lnTo>
                                  <a:lnTo>
                                    <a:pt x="161" y="149"/>
                                  </a:lnTo>
                                  <a:lnTo>
                                    <a:pt x="169" y="157"/>
                                  </a:lnTo>
                                  <a:lnTo>
                                    <a:pt x="175" y="164"/>
                                  </a:lnTo>
                                  <a:lnTo>
                                    <a:pt x="179" y="171"/>
                                  </a:lnTo>
                                  <a:lnTo>
                                    <a:pt x="183" y="175"/>
                                  </a:lnTo>
                                  <a:lnTo>
                                    <a:pt x="183" y="178"/>
                                  </a:lnTo>
                                  <a:lnTo>
                                    <a:pt x="175" y="173"/>
                                  </a:lnTo>
                                  <a:lnTo>
                                    <a:pt x="161" y="168"/>
                                  </a:lnTo>
                                  <a:lnTo>
                                    <a:pt x="157" y="168"/>
                                  </a:lnTo>
                                  <a:lnTo>
                                    <a:pt x="154" y="169"/>
                                  </a:lnTo>
                                  <a:lnTo>
                                    <a:pt x="152" y="172"/>
                                  </a:lnTo>
                                  <a:lnTo>
                                    <a:pt x="150" y="175"/>
                                  </a:lnTo>
                                  <a:lnTo>
                                    <a:pt x="148" y="178"/>
                                  </a:lnTo>
                                  <a:lnTo>
                                    <a:pt x="145" y="179"/>
                                  </a:lnTo>
                                  <a:lnTo>
                                    <a:pt x="142" y="179"/>
                                  </a:lnTo>
                                  <a:lnTo>
                                    <a:pt x="137" y="176"/>
                                  </a:lnTo>
                                  <a:lnTo>
                                    <a:pt x="133" y="176"/>
                                  </a:lnTo>
                                  <a:lnTo>
                                    <a:pt x="132" y="178"/>
                                  </a:lnTo>
                                  <a:lnTo>
                                    <a:pt x="132" y="180"/>
                                  </a:lnTo>
                                  <a:lnTo>
                                    <a:pt x="133" y="187"/>
                                  </a:lnTo>
                                  <a:lnTo>
                                    <a:pt x="136" y="195"/>
                                  </a:lnTo>
                                  <a:lnTo>
                                    <a:pt x="140" y="204"/>
                                  </a:lnTo>
                                  <a:lnTo>
                                    <a:pt x="148" y="217"/>
                                  </a:lnTo>
                                  <a:lnTo>
                                    <a:pt x="149" y="218"/>
                                  </a:lnTo>
                                  <a:lnTo>
                                    <a:pt x="152" y="219"/>
                                  </a:lnTo>
                                  <a:lnTo>
                                    <a:pt x="156" y="223"/>
                                  </a:lnTo>
                                  <a:lnTo>
                                    <a:pt x="156" y="226"/>
                                  </a:lnTo>
                                  <a:lnTo>
                                    <a:pt x="153" y="227"/>
                                  </a:lnTo>
                                  <a:lnTo>
                                    <a:pt x="152" y="229"/>
                                  </a:lnTo>
                                  <a:lnTo>
                                    <a:pt x="149" y="230"/>
                                  </a:lnTo>
                                  <a:lnTo>
                                    <a:pt x="148" y="231"/>
                                  </a:lnTo>
                                  <a:lnTo>
                                    <a:pt x="145" y="233"/>
                                  </a:lnTo>
                                  <a:lnTo>
                                    <a:pt x="142" y="231"/>
                                  </a:lnTo>
                                  <a:lnTo>
                                    <a:pt x="134" y="226"/>
                                  </a:lnTo>
                                  <a:lnTo>
                                    <a:pt x="115" y="210"/>
                                  </a:lnTo>
                                  <a:lnTo>
                                    <a:pt x="110" y="202"/>
                                  </a:lnTo>
                                  <a:lnTo>
                                    <a:pt x="106" y="192"/>
                                  </a:lnTo>
                                  <a:lnTo>
                                    <a:pt x="105" y="183"/>
                                  </a:lnTo>
                                  <a:lnTo>
                                    <a:pt x="101" y="178"/>
                                  </a:lnTo>
                                  <a:lnTo>
                                    <a:pt x="94" y="173"/>
                                  </a:lnTo>
                                  <a:lnTo>
                                    <a:pt x="87" y="168"/>
                                  </a:lnTo>
                                  <a:lnTo>
                                    <a:pt x="76" y="157"/>
                                  </a:lnTo>
                                  <a:lnTo>
                                    <a:pt x="75" y="151"/>
                                  </a:lnTo>
                                  <a:lnTo>
                                    <a:pt x="72" y="141"/>
                                  </a:lnTo>
                                  <a:lnTo>
                                    <a:pt x="66" y="130"/>
                                  </a:lnTo>
                                  <a:lnTo>
                                    <a:pt x="54" y="121"/>
                                  </a:lnTo>
                                  <a:lnTo>
                                    <a:pt x="41" y="117"/>
                                  </a:lnTo>
                                  <a:lnTo>
                                    <a:pt x="31" y="113"/>
                                  </a:lnTo>
                                  <a:lnTo>
                                    <a:pt x="27" y="110"/>
                                  </a:lnTo>
                                  <a:lnTo>
                                    <a:pt x="25" y="106"/>
                                  </a:lnTo>
                                  <a:lnTo>
                                    <a:pt x="24" y="103"/>
                                  </a:lnTo>
                                  <a:lnTo>
                                    <a:pt x="21" y="95"/>
                                  </a:lnTo>
                                  <a:lnTo>
                                    <a:pt x="19" y="90"/>
                                  </a:lnTo>
                                  <a:lnTo>
                                    <a:pt x="13" y="80"/>
                                  </a:lnTo>
                                  <a:lnTo>
                                    <a:pt x="0" y="62"/>
                                  </a:lnTo>
                                  <a:lnTo>
                                    <a:pt x="5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3" name="Freeform 59"/>
                          <wps:cNvSpPr>
                            <a:spLocks/>
                          </wps:cNvSpPr>
                          <wps:spPr bwMode="auto">
                            <a:xfrm>
                              <a:off x="476080" y="3698805"/>
                              <a:ext cx="225818" cy="417023"/>
                            </a:xfrm>
                            <a:custGeom>
                              <a:avLst/>
                              <a:gdLst/>
                              <a:ahLst/>
                              <a:cxnLst>
                                <a:cxn ang="0">
                                  <a:pos x="107" y="2"/>
                                </a:cxn>
                                <a:cxn ang="0">
                                  <a:pos x="121" y="10"/>
                                </a:cxn>
                                <a:cxn ang="0">
                                  <a:pos x="133" y="28"/>
                                </a:cxn>
                                <a:cxn ang="0">
                                  <a:pos x="134" y="43"/>
                                </a:cxn>
                                <a:cxn ang="0">
                                  <a:pos x="128" y="44"/>
                                </a:cxn>
                                <a:cxn ang="0">
                                  <a:pos x="124" y="50"/>
                                </a:cxn>
                                <a:cxn ang="0">
                                  <a:pos x="124" y="56"/>
                                </a:cxn>
                                <a:cxn ang="0">
                                  <a:pos x="126" y="63"/>
                                </a:cxn>
                                <a:cxn ang="0">
                                  <a:pos x="129" y="75"/>
                                </a:cxn>
                                <a:cxn ang="0">
                                  <a:pos x="132" y="95"/>
                                </a:cxn>
                                <a:cxn ang="0">
                                  <a:pos x="122" y="110"/>
                                </a:cxn>
                                <a:cxn ang="0">
                                  <a:pos x="114" y="117"/>
                                </a:cxn>
                                <a:cxn ang="0">
                                  <a:pos x="111" y="129"/>
                                </a:cxn>
                                <a:cxn ang="0">
                                  <a:pos x="102" y="138"/>
                                </a:cxn>
                                <a:cxn ang="0">
                                  <a:pos x="97" y="152"/>
                                </a:cxn>
                                <a:cxn ang="0">
                                  <a:pos x="93" y="176"/>
                                </a:cxn>
                                <a:cxn ang="0">
                                  <a:pos x="91" y="206"/>
                                </a:cxn>
                                <a:cxn ang="0">
                                  <a:pos x="95" y="225"/>
                                </a:cxn>
                                <a:cxn ang="0">
                                  <a:pos x="98" y="231"/>
                                </a:cxn>
                                <a:cxn ang="0">
                                  <a:pos x="90" y="242"/>
                                </a:cxn>
                                <a:cxn ang="0">
                                  <a:pos x="82" y="253"/>
                                </a:cxn>
                                <a:cxn ang="0">
                                  <a:pos x="74" y="252"/>
                                </a:cxn>
                                <a:cxn ang="0">
                                  <a:pos x="66" y="245"/>
                                </a:cxn>
                                <a:cxn ang="0">
                                  <a:pos x="56" y="248"/>
                                </a:cxn>
                                <a:cxn ang="0">
                                  <a:pos x="51" y="252"/>
                                </a:cxn>
                                <a:cxn ang="0">
                                  <a:pos x="42" y="249"/>
                                </a:cxn>
                                <a:cxn ang="0">
                                  <a:pos x="28" y="230"/>
                                </a:cxn>
                                <a:cxn ang="0">
                                  <a:pos x="28" y="210"/>
                                </a:cxn>
                                <a:cxn ang="0">
                                  <a:pos x="27" y="195"/>
                                </a:cxn>
                                <a:cxn ang="0">
                                  <a:pos x="17" y="187"/>
                                </a:cxn>
                                <a:cxn ang="0">
                                  <a:pos x="19" y="178"/>
                                </a:cxn>
                                <a:cxn ang="0">
                                  <a:pos x="13" y="164"/>
                                </a:cxn>
                                <a:cxn ang="0">
                                  <a:pos x="7" y="156"/>
                                </a:cxn>
                                <a:cxn ang="0">
                                  <a:pos x="4" y="149"/>
                                </a:cxn>
                                <a:cxn ang="0">
                                  <a:pos x="0" y="143"/>
                                </a:cxn>
                                <a:cxn ang="0">
                                  <a:pos x="3" y="136"/>
                                </a:cxn>
                                <a:cxn ang="0">
                                  <a:pos x="9" y="133"/>
                                </a:cxn>
                                <a:cxn ang="0">
                                  <a:pos x="13" y="129"/>
                                </a:cxn>
                                <a:cxn ang="0">
                                  <a:pos x="28" y="125"/>
                                </a:cxn>
                                <a:cxn ang="0">
                                  <a:pos x="39" y="122"/>
                                </a:cxn>
                                <a:cxn ang="0">
                                  <a:pos x="47" y="122"/>
                                </a:cxn>
                                <a:cxn ang="0">
                                  <a:pos x="55" y="125"/>
                                </a:cxn>
                                <a:cxn ang="0">
                                  <a:pos x="59" y="128"/>
                                </a:cxn>
                                <a:cxn ang="0">
                                  <a:pos x="63" y="125"/>
                                </a:cxn>
                                <a:cxn ang="0">
                                  <a:pos x="64" y="103"/>
                                </a:cxn>
                                <a:cxn ang="0">
                                  <a:pos x="85" y="89"/>
                                </a:cxn>
                                <a:cxn ang="0">
                                  <a:pos x="94" y="82"/>
                                </a:cxn>
                                <a:cxn ang="0">
                                  <a:pos x="95" y="75"/>
                                </a:cxn>
                                <a:cxn ang="0">
                                  <a:pos x="86" y="70"/>
                                </a:cxn>
                                <a:cxn ang="0">
                                  <a:pos x="81" y="71"/>
                                </a:cxn>
                                <a:cxn ang="0">
                                  <a:pos x="75" y="64"/>
                                </a:cxn>
                                <a:cxn ang="0">
                                  <a:pos x="68" y="52"/>
                                </a:cxn>
                                <a:cxn ang="0">
                                  <a:pos x="63" y="43"/>
                                </a:cxn>
                                <a:cxn ang="0">
                                  <a:pos x="64" y="37"/>
                                </a:cxn>
                                <a:cxn ang="0">
                                  <a:pos x="59" y="31"/>
                                </a:cxn>
                                <a:cxn ang="0">
                                  <a:pos x="55" y="27"/>
                                </a:cxn>
                                <a:cxn ang="0">
                                  <a:pos x="58" y="24"/>
                                </a:cxn>
                                <a:cxn ang="0">
                                  <a:pos x="73" y="8"/>
                                </a:cxn>
                                <a:cxn ang="0">
                                  <a:pos x="79" y="6"/>
                                </a:cxn>
                                <a:cxn ang="0">
                                  <a:pos x="86" y="9"/>
                                </a:cxn>
                                <a:cxn ang="0">
                                  <a:pos x="101" y="4"/>
                                </a:cxn>
                              </a:cxnLst>
                              <a:rect l="0" t="0" r="r" b="b"/>
                              <a:pathLst>
                                <a:path w="137" h="253">
                                  <a:moveTo>
                                    <a:pt x="106" y="0"/>
                                  </a:moveTo>
                                  <a:lnTo>
                                    <a:pt x="107" y="2"/>
                                  </a:lnTo>
                                  <a:lnTo>
                                    <a:pt x="113" y="5"/>
                                  </a:lnTo>
                                  <a:lnTo>
                                    <a:pt x="121" y="10"/>
                                  </a:lnTo>
                                  <a:lnTo>
                                    <a:pt x="128" y="19"/>
                                  </a:lnTo>
                                  <a:lnTo>
                                    <a:pt x="133" y="28"/>
                                  </a:lnTo>
                                  <a:lnTo>
                                    <a:pt x="137" y="41"/>
                                  </a:lnTo>
                                  <a:lnTo>
                                    <a:pt x="134" y="43"/>
                                  </a:lnTo>
                                  <a:lnTo>
                                    <a:pt x="130" y="43"/>
                                  </a:lnTo>
                                  <a:lnTo>
                                    <a:pt x="128" y="44"/>
                                  </a:lnTo>
                                  <a:lnTo>
                                    <a:pt x="125" y="47"/>
                                  </a:lnTo>
                                  <a:lnTo>
                                    <a:pt x="124" y="50"/>
                                  </a:lnTo>
                                  <a:lnTo>
                                    <a:pt x="122" y="54"/>
                                  </a:lnTo>
                                  <a:lnTo>
                                    <a:pt x="124" y="56"/>
                                  </a:lnTo>
                                  <a:lnTo>
                                    <a:pt x="125" y="60"/>
                                  </a:lnTo>
                                  <a:lnTo>
                                    <a:pt x="126" y="63"/>
                                  </a:lnTo>
                                  <a:lnTo>
                                    <a:pt x="128" y="67"/>
                                  </a:lnTo>
                                  <a:lnTo>
                                    <a:pt x="129" y="75"/>
                                  </a:lnTo>
                                  <a:lnTo>
                                    <a:pt x="130" y="85"/>
                                  </a:lnTo>
                                  <a:lnTo>
                                    <a:pt x="132" y="95"/>
                                  </a:lnTo>
                                  <a:lnTo>
                                    <a:pt x="129" y="103"/>
                                  </a:lnTo>
                                  <a:lnTo>
                                    <a:pt x="122" y="110"/>
                                  </a:lnTo>
                                  <a:lnTo>
                                    <a:pt x="120" y="112"/>
                                  </a:lnTo>
                                  <a:lnTo>
                                    <a:pt x="114" y="117"/>
                                  </a:lnTo>
                                  <a:lnTo>
                                    <a:pt x="113" y="122"/>
                                  </a:lnTo>
                                  <a:lnTo>
                                    <a:pt x="111" y="129"/>
                                  </a:lnTo>
                                  <a:lnTo>
                                    <a:pt x="110" y="133"/>
                                  </a:lnTo>
                                  <a:lnTo>
                                    <a:pt x="102" y="138"/>
                                  </a:lnTo>
                                  <a:lnTo>
                                    <a:pt x="99" y="144"/>
                                  </a:lnTo>
                                  <a:lnTo>
                                    <a:pt x="97" y="152"/>
                                  </a:lnTo>
                                  <a:lnTo>
                                    <a:pt x="95" y="163"/>
                                  </a:lnTo>
                                  <a:lnTo>
                                    <a:pt x="93" y="176"/>
                                  </a:lnTo>
                                  <a:lnTo>
                                    <a:pt x="91" y="191"/>
                                  </a:lnTo>
                                  <a:lnTo>
                                    <a:pt x="91" y="206"/>
                                  </a:lnTo>
                                  <a:lnTo>
                                    <a:pt x="93" y="217"/>
                                  </a:lnTo>
                                  <a:lnTo>
                                    <a:pt x="95" y="225"/>
                                  </a:lnTo>
                                  <a:lnTo>
                                    <a:pt x="97" y="227"/>
                                  </a:lnTo>
                                  <a:lnTo>
                                    <a:pt x="98" y="231"/>
                                  </a:lnTo>
                                  <a:lnTo>
                                    <a:pt x="98" y="234"/>
                                  </a:lnTo>
                                  <a:lnTo>
                                    <a:pt x="90" y="242"/>
                                  </a:lnTo>
                                  <a:lnTo>
                                    <a:pt x="85" y="250"/>
                                  </a:lnTo>
                                  <a:lnTo>
                                    <a:pt x="82" y="253"/>
                                  </a:lnTo>
                                  <a:lnTo>
                                    <a:pt x="77" y="253"/>
                                  </a:lnTo>
                                  <a:lnTo>
                                    <a:pt x="74" y="252"/>
                                  </a:lnTo>
                                  <a:lnTo>
                                    <a:pt x="68" y="246"/>
                                  </a:lnTo>
                                  <a:lnTo>
                                    <a:pt x="66" y="245"/>
                                  </a:lnTo>
                                  <a:lnTo>
                                    <a:pt x="59" y="245"/>
                                  </a:lnTo>
                                  <a:lnTo>
                                    <a:pt x="56" y="248"/>
                                  </a:lnTo>
                                  <a:lnTo>
                                    <a:pt x="54" y="249"/>
                                  </a:lnTo>
                                  <a:lnTo>
                                    <a:pt x="51" y="252"/>
                                  </a:lnTo>
                                  <a:lnTo>
                                    <a:pt x="48" y="252"/>
                                  </a:lnTo>
                                  <a:lnTo>
                                    <a:pt x="42" y="249"/>
                                  </a:lnTo>
                                  <a:lnTo>
                                    <a:pt x="34" y="241"/>
                                  </a:lnTo>
                                  <a:lnTo>
                                    <a:pt x="28" y="230"/>
                                  </a:lnTo>
                                  <a:lnTo>
                                    <a:pt x="27" y="219"/>
                                  </a:lnTo>
                                  <a:lnTo>
                                    <a:pt x="28" y="210"/>
                                  </a:lnTo>
                                  <a:lnTo>
                                    <a:pt x="28" y="199"/>
                                  </a:lnTo>
                                  <a:lnTo>
                                    <a:pt x="27" y="195"/>
                                  </a:lnTo>
                                  <a:lnTo>
                                    <a:pt x="21" y="190"/>
                                  </a:lnTo>
                                  <a:lnTo>
                                    <a:pt x="17" y="187"/>
                                  </a:lnTo>
                                  <a:lnTo>
                                    <a:pt x="19" y="182"/>
                                  </a:lnTo>
                                  <a:lnTo>
                                    <a:pt x="19" y="178"/>
                                  </a:lnTo>
                                  <a:lnTo>
                                    <a:pt x="16" y="169"/>
                                  </a:lnTo>
                                  <a:lnTo>
                                    <a:pt x="13" y="164"/>
                                  </a:lnTo>
                                  <a:lnTo>
                                    <a:pt x="9" y="160"/>
                                  </a:lnTo>
                                  <a:lnTo>
                                    <a:pt x="7" y="156"/>
                                  </a:lnTo>
                                  <a:lnTo>
                                    <a:pt x="4" y="151"/>
                                  </a:lnTo>
                                  <a:lnTo>
                                    <a:pt x="4" y="149"/>
                                  </a:lnTo>
                                  <a:lnTo>
                                    <a:pt x="1" y="144"/>
                                  </a:lnTo>
                                  <a:lnTo>
                                    <a:pt x="0" y="143"/>
                                  </a:lnTo>
                                  <a:lnTo>
                                    <a:pt x="0" y="137"/>
                                  </a:lnTo>
                                  <a:lnTo>
                                    <a:pt x="3" y="136"/>
                                  </a:lnTo>
                                  <a:lnTo>
                                    <a:pt x="7" y="134"/>
                                  </a:lnTo>
                                  <a:lnTo>
                                    <a:pt x="9" y="133"/>
                                  </a:lnTo>
                                  <a:lnTo>
                                    <a:pt x="11" y="130"/>
                                  </a:lnTo>
                                  <a:lnTo>
                                    <a:pt x="13" y="129"/>
                                  </a:lnTo>
                                  <a:lnTo>
                                    <a:pt x="20" y="128"/>
                                  </a:lnTo>
                                  <a:lnTo>
                                    <a:pt x="28" y="125"/>
                                  </a:lnTo>
                                  <a:lnTo>
                                    <a:pt x="34" y="122"/>
                                  </a:lnTo>
                                  <a:lnTo>
                                    <a:pt x="39" y="122"/>
                                  </a:lnTo>
                                  <a:lnTo>
                                    <a:pt x="43" y="121"/>
                                  </a:lnTo>
                                  <a:lnTo>
                                    <a:pt x="47" y="122"/>
                                  </a:lnTo>
                                  <a:lnTo>
                                    <a:pt x="52" y="125"/>
                                  </a:lnTo>
                                  <a:lnTo>
                                    <a:pt x="55" y="125"/>
                                  </a:lnTo>
                                  <a:lnTo>
                                    <a:pt x="58" y="126"/>
                                  </a:lnTo>
                                  <a:lnTo>
                                    <a:pt x="59" y="128"/>
                                  </a:lnTo>
                                  <a:lnTo>
                                    <a:pt x="62" y="126"/>
                                  </a:lnTo>
                                  <a:lnTo>
                                    <a:pt x="63" y="125"/>
                                  </a:lnTo>
                                  <a:lnTo>
                                    <a:pt x="63" y="112"/>
                                  </a:lnTo>
                                  <a:lnTo>
                                    <a:pt x="64" y="103"/>
                                  </a:lnTo>
                                  <a:lnTo>
                                    <a:pt x="68" y="97"/>
                                  </a:lnTo>
                                  <a:lnTo>
                                    <a:pt x="85" y="89"/>
                                  </a:lnTo>
                                  <a:lnTo>
                                    <a:pt x="91" y="86"/>
                                  </a:lnTo>
                                  <a:lnTo>
                                    <a:pt x="94" y="82"/>
                                  </a:lnTo>
                                  <a:lnTo>
                                    <a:pt x="95" y="78"/>
                                  </a:lnTo>
                                  <a:lnTo>
                                    <a:pt x="95" y="75"/>
                                  </a:lnTo>
                                  <a:lnTo>
                                    <a:pt x="93" y="70"/>
                                  </a:lnTo>
                                  <a:lnTo>
                                    <a:pt x="86" y="70"/>
                                  </a:lnTo>
                                  <a:lnTo>
                                    <a:pt x="83" y="71"/>
                                  </a:lnTo>
                                  <a:lnTo>
                                    <a:pt x="81" y="71"/>
                                  </a:lnTo>
                                  <a:lnTo>
                                    <a:pt x="78" y="70"/>
                                  </a:lnTo>
                                  <a:lnTo>
                                    <a:pt x="75" y="64"/>
                                  </a:lnTo>
                                  <a:lnTo>
                                    <a:pt x="74" y="60"/>
                                  </a:lnTo>
                                  <a:lnTo>
                                    <a:pt x="68" y="52"/>
                                  </a:lnTo>
                                  <a:lnTo>
                                    <a:pt x="60" y="44"/>
                                  </a:lnTo>
                                  <a:lnTo>
                                    <a:pt x="63" y="43"/>
                                  </a:lnTo>
                                  <a:lnTo>
                                    <a:pt x="64" y="41"/>
                                  </a:lnTo>
                                  <a:lnTo>
                                    <a:pt x="64" y="37"/>
                                  </a:lnTo>
                                  <a:lnTo>
                                    <a:pt x="63" y="35"/>
                                  </a:lnTo>
                                  <a:lnTo>
                                    <a:pt x="59" y="31"/>
                                  </a:lnTo>
                                  <a:lnTo>
                                    <a:pt x="56" y="29"/>
                                  </a:lnTo>
                                  <a:lnTo>
                                    <a:pt x="55" y="27"/>
                                  </a:lnTo>
                                  <a:lnTo>
                                    <a:pt x="55" y="25"/>
                                  </a:lnTo>
                                  <a:lnTo>
                                    <a:pt x="58" y="24"/>
                                  </a:lnTo>
                                  <a:lnTo>
                                    <a:pt x="73" y="24"/>
                                  </a:lnTo>
                                  <a:lnTo>
                                    <a:pt x="73" y="8"/>
                                  </a:lnTo>
                                  <a:lnTo>
                                    <a:pt x="74" y="6"/>
                                  </a:lnTo>
                                  <a:lnTo>
                                    <a:pt x="79" y="6"/>
                                  </a:lnTo>
                                  <a:lnTo>
                                    <a:pt x="83" y="8"/>
                                  </a:lnTo>
                                  <a:lnTo>
                                    <a:pt x="86" y="9"/>
                                  </a:lnTo>
                                  <a:lnTo>
                                    <a:pt x="93" y="9"/>
                                  </a:lnTo>
                                  <a:lnTo>
                                    <a:pt x="101" y="4"/>
                                  </a:lnTo>
                                  <a:lnTo>
                                    <a:pt x="10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4" name="Freeform 60"/>
                          <wps:cNvSpPr>
                            <a:spLocks noEditPoints="1"/>
                          </wps:cNvSpPr>
                          <wps:spPr bwMode="auto">
                            <a:xfrm>
                              <a:off x="159606" y="3201015"/>
                              <a:ext cx="299992" cy="382407"/>
                            </a:xfrm>
                            <a:custGeom>
                              <a:avLst/>
                              <a:gdLst/>
                              <a:ahLst/>
                              <a:cxnLst>
                                <a:cxn ang="0">
                                  <a:pos x="57" y="125"/>
                                </a:cxn>
                                <a:cxn ang="0">
                                  <a:pos x="83" y="141"/>
                                </a:cxn>
                                <a:cxn ang="0">
                                  <a:pos x="94" y="148"/>
                                </a:cxn>
                                <a:cxn ang="0">
                                  <a:pos x="78" y="160"/>
                                </a:cxn>
                                <a:cxn ang="0">
                                  <a:pos x="68" y="184"/>
                                </a:cxn>
                                <a:cxn ang="0">
                                  <a:pos x="48" y="193"/>
                                </a:cxn>
                                <a:cxn ang="0">
                                  <a:pos x="56" y="203"/>
                                </a:cxn>
                                <a:cxn ang="0">
                                  <a:pos x="72" y="201"/>
                                </a:cxn>
                                <a:cxn ang="0">
                                  <a:pos x="92" y="179"/>
                                </a:cxn>
                                <a:cxn ang="0">
                                  <a:pos x="103" y="170"/>
                                </a:cxn>
                                <a:cxn ang="0">
                                  <a:pos x="103" y="187"/>
                                </a:cxn>
                                <a:cxn ang="0">
                                  <a:pos x="109" y="180"/>
                                </a:cxn>
                                <a:cxn ang="0">
                                  <a:pos x="109" y="145"/>
                                </a:cxn>
                                <a:cxn ang="0">
                                  <a:pos x="92" y="123"/>
                                </a:cxn>
                                <a:cxn ang="0">
                                  <a:pos x="68" y="117"/>
                                </a:cxn>
                                <a:cxn ang="0">
                                  <a:pos x="110" y="12"/>
                                </a:cxn>
                                <a:cxn ang="0">
                                  <a:pos x="121" y="20"/>
                                </a:cxn>
                                <a:cxn ang="0">
                                  <a:pos x="125" y="11"/>
                                </a:cxn>
                                <a:cxn ang="0">
                                  <a:pos x="137" y="20"/>
                                </a:cxn>
                                <a:cxn ang="0">
                                  <a:pos x="131" y="32"/>
                                </a:cxn>
                                <a:cxn ang="0">
                                  <a:pos x="144" y="42"/>
                                </a:cxn>
                                <a:cxn ang="0">
                                  <a:pos x="156" y="42"/>
                                </a:cxn>
                                <a:cxn ang="0">
                                  <a:pos x="172" y="73"/>
                                </a:cxn>
                                <a:cxn ang="0">
                                  <a:pos x="170" y="102"/>
                                </a:cxn>
                                <a:cxn ang="0">
                                  <a:pos x="181" y="123"/>
                                </a:cxn>
                                <a:cxn ang="0">
                                  <a:pos x="174" y="139"/>
                                </a:cxn>
                                <a:cxn ang="0">
                                  <a:pos x="162" y="145"/>
                                </a:cxn>
                                <a:cxn ang="0">
                                  <a:pos x="149" y="137"/>
                                </a:cxn>
                                <a:cxn ang="0">
                                  <a:pos x="148" y="166"/>
                                </a:cxn>
                                <a:cxn ang="0">
                                  <a:pos x="152" y="176"/>
                                </a:cxn>
                                <a:cxn ang="0">
                                  <a:pos x="153" y="191"/>
                                </a:cxn>
                                <a:cxn ang="0">
                                  <a:pos x="145" y="198"/>
                                </a:cxn>
                                <a:cxn ang="0">
                                  <a:pos x="133" y="213"/>
                                </a:cxn>
                                <a:cxn ang="0">
                                  <a:pos x="127" y="225"/>
                                </a:cxn>
                                <a:cxn ang="0">
                                  <a:pos x="111" y="232"/>
                                </a:cxn>
                                <a:cxn ang="0">
                                  <a:pos x="92" y="210"/>
                                </a:cxn>
                                <a:cxn ang="0">
                                  <a:pos x="91" y="220"/>
                                </a:cxn>
                                <a:cxn ang="0">
                                  <a:pos x="72" y="224"/>
                                </a:cxn>
                                <a:cxn ang="0">
                                  <a:pos x="57" y="221"/>
                                </a:cxn>
                                <a:cxn ang="0">
                                  <a:pos x="32" y="215"/>
                                </a:cxn>
                                <a:cxn ang="0">
                                  <a:pos x="28" y="176"/>
                                </a:cxn>
                                <a:cxn ang="0">
                                  <a:pos x="25" y="136"/>
                                </a:cxn>
                                <a:cxn ang="0">
                                  <a:pos x="9" y="98"/>
                                </a:cxn>
                                <a:cxn ang="0">
                                  <a:pos x="0" y="75"/>
                                </a:cxn>
                                <a:cxn ang="0">
                                  <a:pos x="6" y="62"/>
                                </a:cxn>
                                <a:cxn ang="0">
                                  <a:pos x="1" y="39"/>
                                </a:cxn>
                                <a:cxn ang="0">
                                  <a:pos x="12" y="28"/>
                                </a:cxn>
                                <a:cxn ang="0">
                                  <a:pos x="18" y="35"/>
                                </a:cxn>
                                <a:cxn ang="0">
                                  <a:pos x="25" y="50"/>
                                </a:cxn>
                                <a:cxn ang="0">
                                  <a:pos x="35" y="61"/>
                                </a:cxn>
                                <a:cxn ang="0">
                                  <a:pos x="44" y="48"/>
                                </a:cxn>
                                <a:cxn ang="0">
                                  <a:pos x="52" y="43"/>
                                </a:cxn>
                                <a:cxn ang="0">
                                  <a:pos x="76" y="38"/>
                                </a:cxn>
                                <a:cxn ang="0">
                                  <a:pos x="96" y="44"/>
                                </a:cxn>
                                <a:cxn ang="0">
                                  <a:pos x="88" y="19"/>
                                </a:cxn>
                                <a:cxn ang="0">
                                  <a:pos x="91" y="5"/>
                                </a:cxn>
                              </a:cxnLst>
                              <a:rect l="0" t="0" r="r" b="b"/>
                              <a:pathLst>
                                <a:path w="182" h="232">
                                  <a:moveTo>
                                    <a:pt x="57" y="109"/>
                                  </a:moveTo>
                                  <a:lnTo>
                                    <a:pt x="53" y="112"/>
                                  </a:lnTo>
                                  <a:lnTo>
                                    <a:pt x="52" y="118"/>
                                  </a:lnTo>
                                  <a:lnTo>
                                    <a:pt x="57" y="125"/>
                                  </a:lnTo>
                                  <a:lnTo>
                                    <a:pt x="66" y="131"/>
                                  </a:lnTo>
                                  <a:lnTo>
                                    <a:pt x="75" y="137"/>
                                  </a:lnTo>
                                  <a:lnTo>
                                    <a:pt x="79" y="140"/>
                                  </a:lnTo>
                                  <a:lnTo>
                                    <a:pt x="83" y="141"/>
                                  </a:lnTo>
                                  <a:lnTo>
                                    <a:pt x="92" y="141"/>
                                  </a:lnTo>
                                  <a:lnTo>
                                    <a:pt x="94" y="143"/>
                                  </a:lnTo>
                                  <a:lnTo>
                                    <a:pt x="95" y="145"/>
                                  </a:lnTo>
                                  <a:lnTo>
                                    <a:pt x="94" y="148"/>
                                  </a:lnTo>
                                  <a:lnTo>
                                    <a:pt x="91" y="151"/>
                                  </a:lnTo>
                                  <a:lnTo>
                                    <a:pt x="87" y="153"/>
                                  </a:lnTo>
                                  <a:lnTo>
                                    <a:pt x="82" y="156"/>
                                  </a:lnTo>
                                  <a:lnTo>
                                    <a:pt x="78" y="160"/>
                                  </a:lnTo>
                                  <a:lnTo>
                                    <a:pt x="75" y="166"/>
                                  </a:lnTo>
                                  <a:lnTo>
                                    <a:pt x="75" y="172"/>
                                  </a:lnTo>
                                  <a:lnTo>
                                    <a:pt x="72" y="180"/>
                                  </a:lnTo>
                                  <a:lnTo>
                                    <a:pt x="68" y="184"/>
                                  </a:lnTo>
                                  <a:lnTo>
                                    <a:pt x="64" y="186"/>
                                  </a:lnTo>
                                  <a:lnTo>
                                    <a:pt x="53" y="186"/>
                                  </a:lnTo>
                                  <a:lnTo>
                                    <a:pt x="49" y="189"/>
                                  </a:lnTo>
                                  <a:lnTo>
                                    <a:pt x="48" y="193"/>
                                  </a:lnTo>
                                  <a:lnTo>
                                    <a:pt x="48" y="195"/>
                                  </a:lnTo>
                                  <a:lnTo>
                                    <a:pt x="49" y="199"/>
                                  </a:lnTo>
                                  <a:lnTo>
                                    <a:pt x="52" y="202"/>
                                  </a:lnTo>
                                  <a:lnTo>
                                    <a:pt x="56" y="203"/>
                                  </a:lnTo>
                                  <a:lnTo>
                                    <a:pt x="60" y="206"/>
                                  </a:lnTo>
                                  <a:lnTo>
                                    <a:pt x="68" y="206"/>
                                  </a:lnTo>
                                  <a:lnTo>
                                    <a:pt x="71" y="203"/>
                                  </a:lnTo>
                                  <a:lnTo>
                                    <a:pt x="72" y="201"/>
                                  </a:lnTo>
                                  <a:lnTo>
                                    <a:pt x="75" y="197"/>
                                  </a:lnTo>
                                  <a:lnTo>
                                    <a:pt x="79" y="191"/>
                                  </a:lnTo>
                                  <a:lnTo>
                                    <a:pt x="87" y="183"/>
                                  </a:lnTo>
                                  <a:lnTo>
                                    <a:pt x="92" y="179"/>
                                  </a:lnTo>
                                  <a:lnTo>
                                    <a:pt x="95" y="176"/>
                                  </a:lnTo>
                                  <a:lnTo>
                                    <a:pt x="96" y="174"/>
                                  </a:lnTo>
                                  <a:lnTo>
                                    <a:pt x="100" y="170"/>
                                  </a:lnTo>
                                  <a:lnTo>
                                    <a:pt x="103" y="170"/>
                                  </a:lnTo>
                                  <a:lnTo>
                                    <a:pt x="106" y="172"/>
                                  </a:lnTo>
                                  <a:lnTo>
                                    <a:pt x="106" y="178"/>
                                  </a:lnTo>
                                  <a:lnTo>
                                    <a:pt x="103" y="183"/>
                                  </a:lnTo>
                                  <a:lnTo>
                                    <a:pt x="103" y="187"/>
                                  </a:lnTo>
                                  <a:lnTo>
                                    <a:pt x="102" y="190"/>
                                  </a:lnTo>
                                  <a:lnTo>
                                    <a:pt x="102" y="191"/>
                                  </a:lnTo>
                                  <a:lnTo>
                                    <a:pt x="105" y="187"/>
                                  </a:lnTo>
                                  <a:lnTo>
                                    <a:pt x="109" y="180"/>
                                  </a:lnTo>
                                  <a:lnTo>
                                    <a:pt x="114" y="167"/>
                                  </a:lnTo>
                                  <a:lnTo>
                                    <a:pt x="115" y="160"/>
                                  </a:lnTo>
                                  <a:lnTo>
                                    <a:pt x="113" y="153"/>
                                  </a:lnTo>
                                  <a:lnTo>
                                    <a:pt x="109" y="145"/>
                                  </a:lnTo>
                                  <a:lnTo>
                                    <a:pt x="98" y="135"/>
                                  </a:lnTo>
                                  <a:lnTo>
                                    <a:pt x="98" y="131"/>
                                  </a:lnTo>
                                  <a:lnTo>
                                    <a:pt x="95" y="125"/>
                                  </a:lnTo>
                                  <a:lnTo>
                                    <a:pt x="92" y="123"/>
                                  </a:lnTo>
                                  <a:lnTo>
                                    <a:pt x="90" y="121"/>
                                  </a:lnTo>
                                  <a:lnTo>
                                    <a:pt x="86" y="120"/>
                                  </a:lnTo>
                                  <a:lnTo>
                                    <a:pt x="75" y="120"/>
                                  </a:lnTo>
                                  <a:lnTo>
                                    <a:pt x="68" y="117"/>
                                  </a:lnTo>
                                  <a:lnTo>
                                    <a:pt x="57" y="109"/>
                                  </a:lnTo>
                                  <a:close/>
                                  <a:moveTo>
                                    <a:pt x="96" y="0"/>
                                  </a:moveTo>
                                  <a:lnTo>
                                    <a:pt x="99" y="1"/>
                                  </a:lnTo>
                                  <a:lnTo>
                                    <a:pt x="110" y="12"/>
                                  </a:lnTo>
                                  <a:lnTo>
                                    <a:pt x="113" y="13"/>
                                  </a:lnTo>
                                  <a:lnTo>
                                    <a:pt x="114" y="15"/>
                                  </a:lnTo>
                                  <a:lnTo>
                                    <a:pt x="117" y="16"/>
                                  </a:lnTo>
                                  <a:lnTo>
                                    <a:pt x="121" y="20"/>
                                  </a:lnTo>
                                  <a:lnTo>
                                    <a:pt x="123" y="17"/>
                                  </a:lnTo>
                                  <a:lnTo>
                                    <a:pt x="123" y="13"/>
                                  </a:lnTo>
                                  <a:lnTo>
                                    <a:pt x="125" y="12"/>
                                  </a:lnTo>
                                  <a:lnTo>
                                    <a:pt x="125" y="11"/>
                                  </a:lnTo>
                                  <a:lnTo>
                                    <a:pt x="126" y="11"/>
                                  </a:lnTo>
                                  <a:lnTo>
                                    <a:pt x="130" y="15"/>
                                  </a:lnTo>
                                  <a:lnTo>
                                    <a:pt x="135" y="16"/>
                                  </a:lnTo>
                                  <a:lnTo>
                                    <a:pt x="137" y="20"/>
                                  </a:lnTo>
                                  <a:lnTo>
                                    <a:pt x="137" y="27"/>
                                  </a:lnTo>
                                  <a:lnTo>
                                    <a:pt x="135" y="30"/>
                                  </a:lnTo>
                                  <a:lnTo>
                                    <a:pt x="133" y="32"/>
                                  </a:lnTo>
                                  <a:lnTo>
                                    <a:pt x="131" y="32"/>
                                  </a:lnTo>
                                  <a:lnTo>
                                    <a:pt x="131" y="35"/>
                                  </a:lnTo>
                                  <a:lnTo>
                                    <a:pt x="139" y="43"/>
                                  </a:lnTo>
                                  <a:lnTo>
                                    <a:pt x="142" y="43"/>
                                  </a:lnTo>
                                  <a:lnTo>
                                    <a:pt x="144" y="42"/>
                                  </a:lnTo>
                                  <a:lnTo>
                                    <a:pt x="145" y="39"/>
                                  </a:lnTo>
                                  <a:lnTo>
                                    <a:pt x="148" y="38"/>
                                  </a:lnTo>
                                  <a:lnTo>
                                    <a:pt x="149" y="38"/>
                                  </a:lnTo>
                                  <a:lnTo>
                                    <a:pt x="156" y="42"/>
                                  </a:lnTo>
                                  <a:lnTo>
                                    <a:pt x="165" y="50"/>
                                  </a:lnTo>
                                  <a:lnTo>
                                    <a:pt x="173" y="59"/>
                                  </a:lnTo>
                                  <a:lnTo>
                                    <a:pt x="174" y="66"/>
                                  </a:lnTo>
                                  <a:lnTo>
                                    <a:pt x="172" y="73"/>
                                  </a:lnTo>
                                  <a:lnTo>
                                    <a:pt x="166" y="79"/>
                                  </a:lnTo>
                                  <a:lnTo>
                                    <a:pt x="162" y="86"/>
                                  </a:lnTo>
                                  <a:lnTo>
                                    <a:pt x="164" y="94"/>
                                  </a:lnTo>
                                  <a:lnTo>
                                    <a:pt x="170" y="102"/>
                                  </a:lnTo>
                                  <a:lnTo>
                                    <a:pt x="178" y="109"/>
                                  </a:lnTo>
                                  <a:lnTo>
                                    <a:pt x="182" y="114"/>
                                  </a:lnTo>
                                  <a:lnTo>
                                    <a:pt x="182" y="117"/>
                                  </a:lnTo>
                                  <a:lnTo>
                                    <a:pt x="181" y="123"/>
                                  </a:lnTo>
                                  <a:lnTo>
                                    <a:pt x="181" y="128"/>
                                  </a:lnTo>
                                  <a:lnTo>
                                    <a:pt x="180" y="135"/>
                                  </a:lnTo>
                                  <a:lnTo>
                                    <a:pt x="177" y="137"/>
                                  </a:lnTo>
                                  <a:lnTo>
                                    <a:pt x="174" y="139"/>
                                  </a:lnTo>
                                  <a:lnTo>
                                    <a:pt x="172" y="141"/>
                                  </a:lnTo>
                                  <a:lnTo>
                                    <a:pt x="168" y="144"/>
                                  </a:lnTo>
                                  <a:lnTo>
                                    <a:pt x="165" y="145"/>
                                  </a:lnTo>
                                  <a:lnTo>
                                    <a:pt x="162" y="145"/>
                                  </a:lnTo>
                                  <a:lnTo>
                                    <a:pt x="161" y="144"/>
                                  </a:lnTo>
                                  <a:lnTo>
                                    <a:pt x="158" y="143"/>
                                  </a:lnTo>
                                  <a:lnTo>
                                    <a:pt x="153" y="137"/>
                                  </a:lnTo>
                                  <a:lnTo>
                                    <a:pt x="149" y="137"/>
                                  </a:lnTo>
                                  <a:lnTo>
                                    <a:pt x="146" y="141"/>
                                  </a:lnTo>
                                  <a:lnTo>
                                    <a:pt x="146" y="156"/>
                                  </a:lnTo>
                                  <a:lnTo>
                                    <a:pt x="148" y="162"/>
                                  </a:lnTo>
                                  <a:lnTo>
                                    <a:pt x="148" y="166"/>
                                  </a:lnTo>
                                  <a:lnTo>
                                    <a:pt x="149" y="168"/>
                                  </a:lnTo>
                                  <a:lnTo>
                                    <a:pt x="150" y="172"/>
                                  </a:lnTo>
                                  <a:lnTo>
                                    <a:pt x="152" y="175"/>
                                  </a:lnTo>
                                  <a:lnTo>
                                    <a:pt x="152" y="176"/>
                                  </a:lnTo>
                                  <a:lnTo>
                                    <a:pt x="149" y="182"/>
                                  </a:lnTo>
                                  <a:lnTo>
                                    <a:pt x="149" y="184"/>
                                  </a:lnTo>
                                  <a:lnTo>
                                    <a:pt x="152" y="190"/>
                                  </a:lnTo>
                                  <a:lnTo>
                                    <a:pt x="153" y="191"/>
                                  </a:lnTo>
                                  <a:lnTo>
                                    <a:pt x="153" y="193"/>
                                  </a:lnTo>
                                  <a:lnTo>
                                    <a:pt x="152" y="194"/>
                                  </a:lnTo>
                                  <a:lnTo>
                                    <a:pt x="149" y="195"/>
                                  </a:lnTo>
                                  <a:lnTo>
                                    <a:pt x="145" y="198"/>
                                  </a:lnTo>
                                  <a:lnTo>
                                    <a:pt x="139" y="199"/>
                                  </a:lnTo>
                                  <a:lnTo>
                                    <a:pt x="135" y="202"/>
                                  </a:lnTo>
                                  <a:lnTo>
                                    <a:pt x="133" y="207"/>
                                  </a:lnTo>
                                  <a:lnTo>
                                    <a:pt x="133" y="213"/>
                                  </a:lnTo>
                                  <a:lnTo>
                                    <a:pt x="131" y="217"/>
                                  </a:lnTo>
                                  <a:lnTo>
                                    <a:pt x="131" y="220"/>
                                  </a:lnTo>
                                  <a:lnTo>
                                    <a:pt x="130" y="222"/>
                                  </a:lnTo>
                                  <a:lnTo>
                                    <a:pt x="127" y="225"/>
                                  </a:lnTo>
                                  <a:lnTo>
                                    <a:pt x="123" y="228"/>
                                  </a:lnTo>
                                  <a:lnTo>
                                    <a:pt x="118" y="230"/>
                                  </a:lnTo>
                                  <a:lnTo>
                                    <a:pt x="114" y="232"/>
                                  </a:lnTo>
                                  <a:lnTo>
                                    <a:pt x="111" y="232"/>
                                  </a:lnTo>
                                  <a:lnTo>
                                    <a:pt x="110" y="230"/>
                                  </a:lnTo>
                                  <a:lnTo>
                                    <a:pt x="107" y="229"/>
                                  </a:lnTo>
                                  <a:lnTo>
                                    <a:pt x="99" y="217"/>
                                  </a:lnTo>
                                  <a:lnTo>
                                    <a:pt x="92" y="210"/>
                                  </a:lnTo>
                                  <a:lnTo>
                                    <a:pt x="90" y="210"/>
                                  </a:lnTo>
                                  <a:lnTo>
                                    <a:pt x="90" y="211"/>
                                  </a:lnTo>
                                  <a:lnTo>
                                    <a:pt x="91" y="213"/>
                                  </a:lnTo>
                                  <a:lnTo>
                                    <a:pt x="91" y="220"/>
                                  </a:lnTo>
                                  <a:lnTo>
                                    <a:pt x="90" y="221"/>
                                  </a:lnTo>
                                  <a:lnTo>
                                    <a:pt x="78" y="221"/>
                                  </a:lnTo>
                                  <a:lnTo>
                                    <a:pt x="76" y="222"/>
                                  </a:lnTo>
                                  <a:lnTo>
                                    <a:pt x="72" y="224"/>
                                  </a:lnTo>
                                  <a:lnTo>
                                    <a:pt x="68" y="226"/>
                                  </a:lnTo>
                                  <a:lnTo>
                                    <a:pt x="63" y="228"/>
                                  </a:lnTo>
                                  <a:lnTo>
                                    <a:pt x="60" y="222"/>
                                  </a:lnTo>
                                  <a:lnTo>
                                    <a:pt x="57" y="221"/>
                                  </a:lnTo>
                                  <a:lnTo>
                                    <a:pt x="55" y="218"/>
                                  </a:lnTo>
                                  <a:lnTo>
                                    <a:pt x="49" y="217"/>
                                  </a:lnTo>
                                  <a:lnTo>
                                    <a:pt x="45" y="215"/>
                                  </a:lnTo>
                                  <a:lnTo>
                                    <a:pt x="32" y="215"/>
                                  </a:lnTo>
                                  <a:lnTo>
                                    <a:pt x="32" y="214"/>
                                  </a:lnTo>
                                  <a:lnTo>
                                    <a:pt x="31" y="213"/>
                                  </a:lnTo>
                                  <a:lnTo>
                                    <a:pt x="28" y="203"/>
                                  </a:lnTo>
                                  <a:lnTo>
                                    <a:pt x="28" y="176"/>
                                  </a:lnTo>
                                  <a:lnTo>
                                    <a:pt x="29" y="166"/>
                                  </a:lnTo>
                                  <a:lnTo>
                                    <a:pt x="29" y="156"/>
                                  </a:lnTo>
                                  <a:lnTo>
                                    <a:pt x="28" y="145"/>
                                  </a:lnTo>
                                  <a:lnTo>
                                    <a:pt x="25" y="136"/>
                                  </a:lnTo>
                                  <a:lnTo>
                                    <a:pt x="23" y="129"/>
                                  </a:lnTo>
                                  <a:lnTo>
                                    <a:pt x="16" y="123"/>
                                  </a:lnTo>
                                  <a:lnTo>
                                    <a:pt x="12" y="114"/>
                                  </a:lnTo>
                                  <a:lnTo>
                                    <a:pt x="9" y="98"/>
                                  </a:lnTo>
                                  <a:lnTo>
                                    <a:pt x="5" y="90"/>
                                  </a:lnTo>
                                  <a:lnTo>
                                    <a:pt x="1" y="85"/>
                                  </a:lnTo>
                                  <a:lnTo>
                                    <a:pt x="0" y="82"/>
                                  </a:lnTo>
                                  <a:lnTo>
                                    <a:pt x="0" y="75"/>
                                  </a:lnTo>
                                  <a:lnTo>
                                    <a:pt x="1" y="71"/>
                                  </a:lnTo>
                                  <a:lnTo>
                                    <a:pt x="4" y="69"/>
                                  </a:lnTo>
                                  <a:lnTo>
                                    <a:pt x="5" y="66"/>
                                  </a:lnTo>
                                  <a:lnTo>
                                    <a:pt x="6" y="62"/>
                                  </a:lnTo>
                                  <a:lnTo>
                                    <a:pt x="5" y="55"/>
                                  </a:lnTo>
                                  <a:lnTo>
                                    <a:pt x="2" y="48"/>
                                  </a:lnTo>
                                  <a:lnTo>
                                    <a:pt x="1" y="42"/>
                                  </a:lnTo>
                                  <a:lnTo>
                                    <a:pt x="1" y="39"/>
                                  </a:lnTo>
                                  <a:lnTo>
                                    <a:pt x="4" y="35"/>
                                  </a:lnTo>
                                  <a:lnTo>
                                    <a:pt x="6" y="32"/>
                                  </a:lnTo>
                                  <a:lnTo>
                                    <a:pt x="9" y="31"/>
                                  </a:lnTo>
                                  <a:lnTo>
                                    <a:pt x="12" y="28"/>
                                  </a:lnTo>
                                  <a:lnTo>
                                    <a:pt x="14" y="27"/>
                                  </a:lnTo>
                                  <a:lnTo>
                                    <a:pt x="16" y="27"/>
                                  </a:lnTo>
                                  <a:lnTo>
                                    <a:pt x="16" y="30"/>
                                  </a:lnTo>
                                  <a:lnTo>
                                    <a:pt x="18" y="35"/>
                                  </a:lnTo>
                                  <a:lnTo>
                                    <a:pt x="18" y="39"/>
                                  </a:lnTo>
                                  <a:lnTo>
                                    <a:pt x="21" y="43"/>
                                  </a:lnTo>
                                  <a:lnTo>
                                    <a:pt x="23" y="46"/>
                                  </a:lnTo>
                                  <a:lnTo>
                                    <a:pt x="25" y="50"/>
                                  </a:lnTo>
                                  <a:lnTo>
                                    <a:pt x="28" y="52"/>
                                  </a:lnTo>
                                  <a:lnTo>
                                    <a:pt x="31" y="56"/>
                                  </a:lnTo>
                                  <a:lnTo>
                                    <a:pt x="32" y="59"/>
                                  </a:lnTo>
                                  <a:lnTo>
                                    <a:pt x="35" y="61"/>
                                  </a:lnTo>
                                  <a:lnTo>
                                    <a:pt x="36" y="61"/>
                                  </a:lnTo>
                                  <a:lnTo>
                                    <a:pt x="40" y="56"/>
                                  </a:lnTo>
                                  <a:lnTo>
                                    <a:pt x="41" y="52"/>
                                  </a:lnTo>
                                  <a:lnTo>
                                    <a:pt x="44" y="48"/>
                                  </a:lnTo>
                                  <a:lnTo>
                                    <a:pt x="47" y="46"/>
                                  </a:lnTo>
                                  <a:lnTo>
                                    <a:pt x="48" y="43"/>
                                  </a:lnTo>
                                  <a:lnTo>
                                    <a:pt x="51" y="42"/>
                                  </a:lnTo>
                                  <a:lnTo>
                                    <a:pt x="52" y="43"/>
                                  </a:lnTo>
                                  <a:lnTo>
                                    <a:pt x="56" y="44"/>
                                  </a:lnTo>
                                  <a:lnTo>
                                    <a:pt x="60" y="42"/>
                                  </a:lnTo>
                                  <a:lnTo>
                                    <a:pt x="71" y="36"/>
                                  </a:lnTo>
                                  <a:lnTo>
                                    <a:pt x="76" y="38"/>
                                  </a:lnTo>
                                  <a:lnTo>
                                    <a:pt x="80" y="42"/>
                                  </a:lnTo>
                                  <a:lnTo>
                                    <a:pt x="88" y="46"/>
                                  </a:lnTo>
                                  <a:lnTo>
                                    <a:pt x="94" y="46"/>
                                  </a:lnTo>
                                  <a:lnTo>
                                    <a:pt x="96" y="44"/>
                                  </a:lnTo>
                                  <a:lnTo>
                                    <a:pt x="95" y="39"/>
                                  </a:lnTo>
                                  <a:lnTo>
                                    <a:pt x="94" y="31"/>
                                  </a:lnTo>
                                  <a:lnTo>
                                    <a:pt x="90" y="24"/>
                                  </a:lnTo>
                                  <a:lnTo>
                                    <a:pt x="88" y="19"/>
                                  </a:lnTo>
                                  <a:lnTo>
                                    <a:pt x="87" y="16"/>
                                  </a:lnTo>
                                  <a:lnTo>
                                    <a:pt x="88" y="12"/>
                                  </a:lnTo>
                                  <a:lnTo>
                                    <a:pt x="88" y="8"/>
                                  </a:lnTo>
                                  <a:lnTo>
                                    <a:pt x="91" y="5"/>
                                  </a:lnTo>
                                  <a:lnTo>
                                    <a:pt x="92" y="3"/>
                                  </a:lnTo>
                                  <a:lnTo>
                                    <a:pt x="94" y="1"/>
                                  </a:lnTo>
                                  <a:lnTo>
                                    <a:pt x="9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5" name="Freeform 61"/>
                          <wps:cNvSpPr>
                            <a:spLocks/>
                          </wps:cNvSpPr>
                          <wps:spPr bwMode="auto">
                            <a:xfrm>
                              <a:off x="476080" y="3374087"/>
                              <a:ext cx="385705" cy="392297"/>
                            </a:xfrm>
                            <a:custGeom>
                              <a:avLst/>
                              <a:gdLst/>
                              <a:ahLst/>
                              <a:cxnLst>
                                <a:cxn ang="0">
                                  <a:pos x="180" y="7"/>
                                </a:cxn>
                                <a:cxn ang="0">
                                  <a:pos x="185" y="19"/>
                                </a:cxn>
                                <a:cxn ang="0">
                                  <a:pos x="202" y="20"/>
                                </a:cxn>
                                <a:cxn ang="0">
                                  <a:pos x="211" y="44"/>
                                </a:cxn>
                                <a:cxn ang="0">
                                  <a:pos x="210" y="78"/>
                                </a:cxn>
                                <a:cxn ang="0">
                                  <a:pos x="224" y="88"/>
                                </a:cxn>
                                <a:cxn ang="0">
                                  <a:pos x="231" y="98"/>
                                </a:cxn>
                                <a:cxn ang="0">
                                  <a:pos x="218" y="128"/>
                                </a:cxn>
                                <a:cxn ang="0">
                                  <a:pos x="220" y="146"/>
                                </a:cxn>
                                <a:cxn ang="0">
                                  <a:pos x="200" y="150"/>
                                </a:cxn>
                                <a:cxn ang="0">
                                  <a:pos x="193" y="151"/>
                                </a:cxn>
                                <a:cxn ang="0">
                                  <a:pos x="179" y="148"/>
                                </a:cxn>
                                <a:cxn ang="0">
                                  <a:pos x="184" y="155"/>
                                </a:cxn>
                                <a:cxn ang="0">
                                  <a:pos x="187" y="162"/>
                                </a:cxn>
                                <a:cxn ang="0">
                                  <a:pos x="187" y="171"/>
                                </a:cxn>
                                <a:cxn ang="0">
                                  <a:pos x="191" y="181"/>
                                </a:cxn>
                                <a:cxn ang="0">
                                  <a:pos x="180" y="193"/>
                                </a:cxn>
                                <a:cxn ang="0">
                                  <a:pos x="168" y="201"/>
                                </a:cxn>
                                <a:cxn ang="0">
                                  <a:pos x="191" y="212"/>
                                </a:cxn>
                                <a:cxn ang="0">
                                  <a:pos x="155" y="234"/>
                                </a:cxn>
                                <a:cxn ang="0">
                                  <a:pos x="133" y="225"/>
                                </a:cxn>
                                <a:cxn ang="0">
                                  <a:pos x="113" y="202"/>
                                </a:cxn>
                                <a:cxn ang="0">
                                  <a:pos x="106" y="197"/>
                                </a:cxn>
                                <a:cxn ang="0">
                                  <a:pos x="103" y="182"/>
                                </a:cxn>
                                <a:cxn ang="0">
                                  <a:pos x="91" y="150"/>
                                </a:cxn>
                                <a:cxn ang="0">
                                  <a:pos x="78" y="129"/>
                                </a:cxn>
                                <a:cxn ang="0">
                                  <a:pos x="74" y="108"/>
                                </a:cxn>
                                <a:cxn ang="0">
                                  <a:pos x="60" y="81"/>
                                </a:cxn>
                                <a:cxn ang="0">
                                  <a:pos x="52" y="61"/>
                                </a:cxn>
                                <a:cxn ang="0">
                                  <a:pos x="25" y="57"/>
                                </a:cxn>
                                <a:cxn ang="0">
                                  <a:pos x="15" y="48"/>
                                </a:cxn>
                                <a:cxn ang="0">
                                  <a:pos x="3" y="44"/>
                                </a:cxn>
                                <a:cxn ang="0">
                                  <a:pos x="9" y="34"/>
                                </a:cxn>
                                <a:cxn ang="0">
                                  <a:pos x="20" y="30"/>
                                </a:cxn>
                                <a:cxn ang="0">
                                  <a:pos x="31" y="35"/>
                                </a:cxn>
                                <a:cxn ang="0">
                                  <a:pos x="35" y="27"/>
                                </a:cxn>
                                <a:cxn ang="0">
                                  <a:pos x="43" y="23"/>
                                </a:cxn>
                                <a:cxn ang="0">
                                  <a:pos x="52" y="42"/>
                                </a:cxn>
                                <a:cxn ang="0">
                                  <a:pos x="62" y="47"/>
                                </a:cxn>
                                <a:cxn ang="0">
                                  <a:pos x="66" y="62"/>
                                </a:cxn>
                                <a:cxn ang="0">
                                  <a:pos x="73" y="77"/>
                                </a:cxn>
                                <a:cxn ang="0">
                                  <a:pos x="97" y="78"/>
                                </a:cxn>
                                <a:cxn ang="0">
                                  <a:pos x="99" y="73"/>
                                </a:cxn>
                                <a:cxn ang="0">
                                  <a:pos x="106" y="62"/>
                                </a:cxn>
                                <a:cxn ang="0">
                                  <a:pos x="125" y="63"/>
                                </a:cxn>
                                <a:cxn ang="0">
                                  <a:pos x="146" y="44"/>
                                </a:cxn>
                                <a:cxn ang="0">
                                  <a:pos x="149" y="32"/>
                                </a:cxn>
                                <a:cxn ang="0">
                                  <a:pos x="129" y="36"/>
                                </a:cxn>
                                <a:cxn ang="0">
                                  <a:pos x="129" y="20"/>
                                </a:cxn>
                                <a:cxn ang="0">
                                  <a:pos x="134" y="12"/>
                                </a:cxn>
                                <a:cxn ang="0">
                                  <a:pos x="161" y="11"/>
                                </a:cxn>
                                <a:cxn ang="0">
                                  <a:pos x="172" y="13"/>
                                </a:cxn>
                                <a:cxn ang="0">
                                  <a:pos x="173" y="3"/>
                                </a:cxn>
                              </a:cxnLst>
                              <a:rect l="0" t="0" r="r" b="b"/>
                              <a:pathLst>
                                <a:path w="234" h="238">
                                  <a:moveTo>
                                    <a:pt x="176" y="0"/>
                                  </a:moveTo>
                                  <a:lnTo>
                                    <a:pt x="177" y="1"/>
                                  </a:lnTo>
                                  <a:lnTo>
                                    <a:pt x="180" y="7"/>
                                  </a:lnTo>
                                  <a:lnTo>
                                    <a:pt x="181" y="11"/>
                                  </a:lnTo>
                                  <a:lnTo>
                                    <a:pt x="181" y="15"/>
                                  </a:lnTo>
                                  <a:lnTo>
                                    <a:pt x="185" y="19"/>
                                  </a:lnTo>
                                  <a:lnTo>
                                    <a:pt x="188" y="19"/>
                                  </a:lnTo>
                                  <a:lnTo>
                                    <a:pt x="192" y="20"/>
                                  </a:lnTo>
                                  <a:lnTo>
                                    <a:pt x="202" y="20"/>
                                  </a:lnTo>
                                  <a:lnTo>
                                    <a:pt x="204" y="28"/>
                                  </a:lnTo>
                                  <a:lnTo>
                                    <a:pt x="208" y="36"/>
                                  </a:lnTo>
                                  <a:lnTo>
                                    <a:pt x="211" y="44"/>
                                  </a:lnTo>
                                  <a:lnTo>
                                    <a:pt x="212" y="55"/>
                                  </a:lnTo>
                                  <a:lnTo>
                                    <a:pt x="211" y="67"/>
                                  </a:lnTo>
                                  <a:lnTo>
                                    <a:pt x="210" y="78"/>
                                  </a:lnTo>
                                  <a:lnTo>
                                    <a:pt x="212" y="84"/>
                                  </a:lnTo>
                                  <a:lnTo>
                                    <a:pt x="216" y="86"/>
                                  </a:lnTo>
                                  <a:lnTo>
                                    <a:pt x="224" y="88"/>
                                  </a:lnTo>
                                  <a:lnTo>
                                    <a:pt x="231" y="89"/>
                                  </a:lnTo>
                                  <a:lnTo>
                                    <a:pt x="234" y="92"/>
                                  </a:lnTo>
                                  <a:lnTo>
                                    <a:pt x="231" y="98"/>
                                  </a:lnTo>
                                  <a:lnTo>
                                    <a:pt x="220" y="112"/>
                                  </a:lnTo>
                                  <a:lnTo>
                                    <a:pt x="218" y="119"/>
                                  </a:lnTo>
                                  <a:lnTo>
                                    <a:pt x="218" y="128"/>
                                  </a:lnTo>
                                  <a:lnTo>
                                    <a:pt x="219" y="136"/>
                                  </a:lnTo>
                                  <a:lnTo>
                                    <a:pt x="220" y="143"/>
                                  </a:lnTo>
                                  <a:lnTo>
                                    <a:pt x="220" y="146"/>
                                  </a:lnTo>
                                  <a:lnTo>
                                    <a:pt x="218" y="147"/>
                                  </a:lnTo>
                                  <a:lnTo>
                                    <a:pt x="206" y="147"/>
                                  </a:lnTo>
                                  <a:lnTo>
                                    <a:pt x="200" y="150"/>
                                  </a:lnTo>
                                  <a:lnTo>
                                    <a:pt x="198" y="152"/>
                                  </a:lnTo>
                                  <a:lnTo>
                                    <a:pt x="195" y="152"/>
                                  </a:lnTo>
                                  <a:lnTo>
                                    <a:pt x="193" y="151"/>
                                  </a:lnTo>
                                  <a:lnTo>
                                    <a:pt x="191" y="150"/>
                                  </a:lnTo>
                                  <a:lnTo>
                                    <a:pt x="187" y="148"/>
                                  </a:lnTo>
                                  <a:lnTo>
                                    <a:pt x="179" y="148"/>
                                  </a:lnTo>
                                  <a:lnTo>
                                    <a:pt x="177" y="150"/>
                                  </a:lnTo>
                                  <a:lnTo>
                                    <a:pt x="181" y="154"/>
                                  </a:lnTo>
                                  <a:lnTo>
                                    <a:pt x="184" y="155"/>
                                  </a:lnTo>
                                  <a:lnTo>
                                    <a:pt x="185" y="158"/>
                                  </a:lnTo>
                                  <a:lnTo>
                                    <a:pt x="187" y="159"/>
                                  </a:lnTo>
                                  <a:lnTo>
                                    <a:pt x="187" y="162"/>
                                  </a:lnTo>
                                  <a:lnTo>
                                    <a:pt x="185" y="166"/>
                                  </a:lnTo>
                                  <a:lnTo>
                                    <a:pt x="185" y="168"/>
                                  </a:lnTo>
                                  <a:lnTo>
                                    <a:pt x="187" y="171"/>
                                  </a:lnTo>
                                  <a:lnTo>
                                    <a:pt x="187" y="174"/>
                                  </a:lnTo>
                                  <a:lnTo>
                                    <a:pt x="189" y="176"/>
                                  </a:lnTo>
                                  <a:lnTo>
                                    <a:pt x="191" y="181"/>
                                  </a:lnTo>
                                  <a:lnTo>
                                    <a:pt x="191" y="186"/>
                                  </a:lnTo>
                                  <a:lnTo>
                                    <a:pt x="187" y="189"/>
                                  </a:lnTo>
                                  <a:lnTo>
                                    <a:pt x="180" y="193"/>
                                  </a:lnTo>
                                  <a:lnTo>
                                    <a:pt x="173" y="195"/>
                                  </a:lnTo>
                                  <a:lnTo>
                                    <a:pt x="168" y="198"/>
                                  </a:lnTo>
                                  <a:lnTo>
                                    <a:pt x="168" y="201"/>
                                  </a:lnTo>
                                  <a:lnTo>
                                    <a:pt x="173" y="205"/>
                                  </a:lnTo>
                                  <a:lnTo>
                                    <a:pt x="181" y="207"/>
                                  </a:lnTo>
                                  <a:lnTo>
                                    <a:pt x="191" y="212"/>
                                  </a:lnTo>
                                  <a:lnTo>
                                    <a:pt x="183" y="217"/>
                                  </a:lnTo>
                                  <a:lnTo>
                                    <a:pt x="161" y="230"/>
                                  </a:lnTo>
                                  <a:lnTo>
                                    <a:pt x="155" y="234"/>
                                  </a:lnTo>
                                  <a:lnTo>
                                    <a:pt x="142" y="238"/>
                                  </a:lnTo>
                                  <a:lnTo>
                                    <a:pt x="137" y="238"/>
                                  </a:lnTo>
                                  <a:lnTo>
                                    <a:pt x="133" y="225"/>
                                  </a:lnTo>
                                  <a:lnTo>
                                    <a:pt x="128" y="216"/>
                                  </a:lnTo>
                                  <a:lnTo>
                                    <a:pt x="121" y="207"/>
                                  </a:lnTo>
                                  <a:lnTo>
                                    <a:pt x="113" y="202"/>
                                  </a:lnTo>
                                  <a:lnTo>
                                    <a:pt x="109" y="201"/>
                                  </a:lnTo>
                                  <a:lnTo>
                                    <a:pt x="107" y="198"/>
                                  </a:lnTo>
                                  <a:lnTo>
                                    <a:pt x="106" y="197"/>
                                  </a:lnTo>
                                  <a:lnTo>
                                    <a:pt x="105" y="194"/>
                                  </a:lnTo>
                                  <a:lnTo>
                                    <a:pt x="105" y="190"/>
                                  </a:lnTo>
                                  <a:lnTo>
                                    <a:pt x="103" y="182"/>
                                  </a:lnTo>
                                  <a:lnTo>
                                    <a:pt x="101" y="171"/>
                                  </a:lnTo>
                                  <a:lnTo>
                                    <a:pt x="95" y="159"/>
                                  </a:lnTo>
                                  <a:lnTo>
                                    <a:pt x="91" y="150"/>
                                  </a:lnTo>
                                  <a:lnTo>
                                    <a:pt x="87" y="143"/>
                                  </a:lnTo>
                                  <a:lnTo>
                                    <a:pt x="82" y="136"/>
                                  </a:lnTo>
                                  <a:lnTo>
                                    <a:pt x="78" y="129"/>
                                  </a:lnTo>
                                  <a:lnTo>
                                    <a:pt x="75" y="121"/>
                                  </a:lnTo>
                                  <a:lnTo>
                                    <a:pt x="74" y="116"/>
                                  </a:lnTo>
                                  <a:lnTo>
                                    <a:pt x="74" y="108"/>
                                  </a:lnTo>
                                  <a:lnTo>
                                    <a:pt x="71" y="98"/>
                                  </a:lnTo>
                                  <a:lnTo>
                                    <a:pt x="66" y="89"/>
                                  </a:lnTo>
                                  <a:lnTo>
                                    <a:pt x="60" y="81"/>
                                  </a:lnTo>
                                  <a:lnTo>
                                    <a:pt x="56" y="74"/>
                                  </a:lnTo>
                                  <a:lnTo>
                                    <a:pt x="55" y="66"/>
                                  </a:lnTo>
                                  <a:lnTo>
                                    <a:pt x="52" y="61"/>
                                  </a:lnTo>
                                  <a:lnTo>
                                    <a:pt x="44" y="58"/>
                                  </a:lnTo>
                                  <a:lnTo>
                                    <a:pt x="36" y="57"/>
                                  </a:lnTo>
                                  <a:lnTo>
                                    <a:pt x="25" y="57"/>
                                  </a:lnTo>
                                  <a:lnTo>
                                    <a:pt x="23" y="55"/>
                                  </a:lnTo>
                                  <a:lnTo>
                                    <a:pt x="17" y="50"/>
                                  </a:lnTo>
                                  <a:lnTo>
                                    <a:pt x="15" y="48"/>
                                  </a:lnTo>
                                  <a:lnTo>
                                    <a:pt x="7" y="48"/>
                                  </a:lnTo>
                                  <a:lnTo>
                                    <a:pt x="4" y="47"/>
                                  </a:lnTo>
                                  <a:lnTo>
                                    <a:pt x="3" y="44"/>
                                  </a:lnTo>
                                  <a:lnTo>
                                    <a:pt x="0" y="42"/>
                                  </a:lnTo>
                                  <a:lnTo>
                                    <a:pt x="4" y="38"/>
                                  </a:lnTo>
                                  <a:lnTo>
                                    <a:pt x="9" y="34"/>
                                  </a:lnTo>
                                  <a:lnTo>
                                    <a:pt x="15" y="28"/>
                                  </a:lnTo>
                                  <a:lnTo>
                                    <a:pt x="17" y="28"/>
                                  </a:lnTo>
                                  <a:lnTo>
                                    <a:pt x="20" y="30"/>
                                  </a:lnTo>
                                  <a:lnTo>
                                    <a:pt x="23" y="32"/>
                                  </a:lnTo>
                                  <a:lnTo>
                                    <a:pt x="28" y="35"/>
                                  </a:lnTo>
                                  <a:lnTo>
                                    <a:pt x="31" y="35"/>
                                  </a:lnTo>
                                  <a:lnTo>
                                    <a:pt x="34" y="32"/>
                                  </a:lnTo>
                                  <a:lnTo>
                                    <a:pt x="35" y="30"/>
                                  </a:lnTo>
                                  <a:lnTo>
                                    <a:pt x="35" y="27"/>
                                  </a:lnTo>
                                  <a:lnTo>
                                    <a:pt x="36" y="24"/>
                                  </a:lnTo>
                                  <a:lnTo>
                                    <a:pt x="39" y="23"/>
                                  </a:lnTo>
                                  <a:lnTo>
                                    <a:pt x="43" y="23"/>
                                  </a:lnTo>
                                  <a:lnTo>
                                    <a:pt x="47" y="27"/>
                                  </a:lnTo>
                                  <a:lnTo>
                                    <a:pt x="51" y="39"/>
                                  </a:lnTo>
                                  <a:lnTo>
                                    <a:pt x="52" y="42"/>
                                  </a:lnTo>
                                  <a:lnTo>
                                    <a:pt x="55" y="43"/>
                                  </a:lnTo>
                                  <a:lnTo>
                                    <a:pt x="59" y="44"/>
                                  </a:lnTo>
                                  <a:lnTo>
                                    <a:pt x="62" y="47"/>
                                  </a:lnTo>
                                  <a:lnTo>
                                    <a:pt x="64" y="55"/>
                                  </a:lnTo>
                                  <a:lnTo>
                                    <a:pt x="64" y="59"/>
                                  </a:lnTo>
                                  <a:lnTo>
                                    <a:pt x="66" y="62"/>
                                  </a:lnTo>
                                  <a:lnTo>
                                    <a:pt x="68" y="70"/>
                                  </a:lnTo>
                                  <a:lnTo>
                                    <a:pt x="70" y="73"/>
                                  </a:lnTo>
                                  <a:lnTo>
                                    <a:pt x="73" y="77"/>
                                  </a:lnTo>
                                  <a:lnTo>
                                    <a:pt x="78" y="79"/>
                                  </a:lnTo>
                                  <a:lnTo>
                                    <a:pt x="94" y="79"/>
                                  </a:lnTo>
                                  <a:lnTo>
                                    <a:pt x="97" y="78"/>
                                  </a:lnTo>
                                  <a:lnTo>
                                    <a:pt x="98" y="77"/>
                                  </a:lnTo>
                                  <a:lnTo>
                                    <a:pt x="98" y="74"/>
                                  </a:lnTo>
                                  <a:lnTo>
                                    <a:pt x="99" y="73"/>
                                  </a:lnTo>
                                  <a:lnTo>
                                    <a:pt x="101" y="69"/>
                                  </a:lnTo>
                                  <a:lnTo>
                                    <a:pt x="102" y="66"/>
                                  </a:lnTo>
                                  <a:lnTo>
                                    <a:pt x="106" y="62"/>
                                  </a:lnTo>
                                  <a:lnTo>
                                    <a:pt x="110" y="62"/>
                                  </a:lnTo>
                                  <a:lnTo>
                                    <a:pt x="118" y="63"/>
                                  </a:lnTo>
                                  <a:lnTo>
                                    <a:pt x="125" y="63"/>
                                  </a:lnTo>
                                  <a:lnTo>
                                    <a:pt x="132" y="61"/>
                                  </a:lnTo>
                                  <a:lnTo>
                                    <a:pt x="141" y="51"/>
                                  </a:lnTo>
                                  <a:lnTo>
                                    <a:pt x="146" y="44"/>
                                  </a:lnTo>
                                  <a:lnTo>
                                    <a:pt x="150" y="39"/>
                                  </a:lnTo>
                                  <a:lnTo>
                                    <a:pt x="152" y="34"/>
                                  </a:lnTo>
                                  <a:lnTo>
                                    <a:pt x="149" y="32"/>
                                  </a:lnTo>
                                  <a:lnTo>
                                    <a:pt x="141" y="34"/>
                                  </a:lnTo>
                                  <a:lnTo>
                                    <a:pt x="134" y="35"/>
                                  </a:lnTo>
                                  <a:lnTo>
                                    <a:pt x="129" y="36"/>
                                  </a:lnTo>
                                  <a:lnTo>
                                    <a:pt x="128" y="32"/>
                                  </a:lnTo>
                                  <a:lnTo>
                                    <a:pt x="128" y="23"/>
                                  </a:lnTo>
                                  <a:lnTo>
                                    <a:pt x="129" y="20"/>
                                  </a:lnTo>
                                  <a:lnTo>
                                    <a:pt x="129" y="16"/>
                                  </a:lnTo>
                                  <a:lnTo>
                                    <a:pt x="132" y="13"/>
                                  </a:lnTo>
                                  <a:lnTo>
                                    <a:pt x="134" y="12"/>
                                  </a:lnTo>
                                  <a:lnTo>
                                    <a:pt x="145" y="9"/>
                                  </a:lnTo>
                                  <a:lnTo>
                                    <a:pt x="157" y="9"/>
                                  </a:lnTo>
                                  <a:lnTo>
                                    <a:pt x="161" y="11"/>
                                  </a:lnTo>
                                  <a:lnTo>
                                    <a:pt x="169" y="15"/>
                                  </a:lnTo>
                                  <a:lnTo>
                                    <a:pt x="171" y="15"/>
                                  </a:lnTo>
                                  <a:lnTo>
                                    <a:pt x="172" y="13"/>
                                  </a:lnTo>
                                  <a:lnTo>
                                    <a:pt x="172" y="8"/>
                                  </a:lnTo>
                                  <a:lnTo>
                                    <a:pt x="173" y="5"/>
                                  </a:lnTo>
                                  <a:lnTo>
                                    <a:pt x="173" y="3"/>
                                  </a:lnTo>
                                  <a:lnTo>
                                    <a:pt x="17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6" name="Freeform 62"/>
                          <wps:cNvSpPr>
                            <a:spLocks/>
                          </wps:cNvSpPr>
                          <wps:spPr bwMode="auto">
                            <a:xfrm>
                              <a:off x="238724" y="3380681"/>
                              <a:ext cx="110436" cy="159887"/>
                            </a:xfrm>
                            <a:custGeom>
                              <a:avLst/>
                              <a:gdLst/>
                              <a:ahLst/>
                              <a:cxnLst>
                                <a:cxn ang="0">
                                  <a:pos x="9" y="0"/>
                                </a:cxn>
                                <a:cxn ang="0">
                                  <a:pos x="20" y="8"/>
                                </a:cxn>
                                <a:cxn ang="0">
                                  <a:pos x="27" y="11"/>
                                </a:cxn>
                                <a:cxn ang="0">
                                  <a:pos x="38" y="11"/>
                                </a:cxn>
                                <a:cxn ang="0">
                                  <a:pos x="42" y="12"/>
                                </a:cxn>
                                <a:cxn ang="0">
                                  <a:pos x="44" y="14"/>
                                </a:cxn>
                                <a:cxn ang="0">
                                  <a:pos x="47" y="16"/>
                                </a:cxn>
                                <a:cxn ang="0">
                                  <a:pos x="50" y="22"/>
                                </a:cxn>
                                <a:cxn ang="0">
                                  <a:pos x="50" y="26"/>
                                </a:cxn>
                                <a:cxn ang="0">
                                  <a:pos x="61" y="36"/>
                                </a:cxn>
                                <a:cxn ang="0">
                                  <a:pos x="65" y="44"/>
                                </a:cxn>
                                <a:cxn ang="0">
                                  <a:pos x="67" y="51"/>
                                </a:cxn>
                                <a:cxn ang="0">
                                  <a:pos x="66" y="58"/>
                                </a:cxn>
                                <a:cxn ang="0">
                                  <a:pos x="61" y="71"/>
                                </a:cxn>
                                <a:cxn ang="0">
                                  <a:pos x="57" y="78"/>
                                </a:cxn>
                                <a:cxn ang="0">
                                  <a:pos x="54" y="82"/>
                                </a:cxn>
                                <a:cxn ang="0">
                                  <a:pos x="54" y="81"/>
                                </a:cxn>
                                <a:cxn ang="0">
                                  <a:pos x="55" y="78"/>
                                </a:cxn>
                                <a:cxn ang="0">
                                  <a:pos x="55" y="74"/>
                                </a:cxn>
                                <a:cxn ang="0">
                                  <a:pos x="58" y="69"/>
                                </a:cxn>
                                <a:cxn ang="0">
                                  <a:pos x="58" y="63"/>
                                </a:cxn>
                                <a:cxn ang="0">
                                  <a:pos x="55" y="61"/>
                                </a:cxn>
                                <a:cxn ang="0">
                                  <a:pos x="52" y="61"/>
                                </a:cxn>
                                <a:cxn ang="0">
                                  <a:pos x="48" y="65"/>
                                </a:cxn>
                                <a:cxn ang="0">
                                  <a:pos x="47" y="67"/>
                                </a:cxn>
                                <a:cxn ang="0">
                                  <a:pos x="44" y="70"/>
                                </a:cxn>
                                <a:cxn ang="0">
                                  <a:pos x="39" y="74"/>
                                </a:cxn>
                                <a:cxn ang="0">
                                  <a:pos x="31" y="82"/>
                                </a:cxn>
                                <a:cxn ang="0">
                                  <a:pos x="27" y="88"/>
                                </a:cxn>
                                <a:cxn ang="0">
                                  <a:pos x="24" y="92"/>
                                </a:cxn>
                                <a:cxn ang="0">
                                  <a:pos x="23" y="94"/>
                                </a:cxn>
                                <a:cxn ang="0">
                                  <a:pos x="20" y="97"/>
                                </a:cxn>
                                <a:cxn ang="0">
                                  <a:pos x="12" y="97"/>
                                </a:cxn>
                                <a:cxn ang="0">
                                  <a:pos x="8" y="94"/>
                                </a:cxn>
                                <a:cxn ang="0">
                                  <a:pos x="4" y="93"/>
                                </a:cxn>
                                <a:cxn ang="0">
                                  <a:pos x="1" y="90"/>
                                </a:cxn>
                                <a:cxn ang="0">
                                  <a:pos x="0" y="86"/>
                                </a:cxn>
                                <a:cxn ang="0">
                                  <a:pos x="0" y="84"/>
                                </a:cxn>
                                <a:cxn ang="0">
                                  <a:pos x="1" y="80"/>
                                </a:cxn>
                                <a:cxn ang="0">
                                  <a:pos x="5" y="77"/>
                                </a:cxn>
                                <a:cxn ang="0">
                                  <a:pos x="16" y="77"/>
                                </a:cxn>
                                <a:cxn ang="0">
                                  <a:pos x="20" y="75"/>
                                </a:cxn>
                                <a:cxn ang="0">
                                  <a:pos x="24" y="71"/>
                                </a:cxn>
                                <a:cxn ang="0">
                                  <a:pos x="27" y="63"/>
                                </a:cxn>
                                <a:cxn ang="0">
                                  <a:pos x="27" y="57"/>
                                </a:cxn>
                                <a:cxn ang="0">
                                  <a:pos x="30" y="51"/>
                                </a:cxn>
                                <a:cxn ang="0">
                                  <a:pos x="34" y="47"/>
                                </a:cxn>
                                <a:cxn ang="0">
                                  <a:pos x="39" y="44"/>
                                </a:cxn>
                                <a:cxn ang="0">
                                  <a:pos x="43" y="42"/>
                                </a:cxn>
                                <a:cxn ang="0">
                                  <a:pos x="46" y="39"/>
                                </a:cxn>
                                <a:cxn ang="0">
                                  <a:pos x="47" y="36"/>
                                </a:cxn>
                                <a:cxn ang="0">
                                  <a:pos x="46" y="34"/>
                                </a:cxn>
                                <a:cxn ang="0">
                                  <a:pos x="44" y="32"/>
                                </a:cxn>
                                <a:cxn ang="0">
                                  <a:pos x="35" y="32"/>
                                </a:cxn>
                                <a:cxn ang="0">
                                  <a:pos x="31" y="31"/>
                                </a:cxn>
                                <a:cxn ang="0">
                                  <a:pos x="27" y="28"/>
                                </a:cxn>
                                <a:cxn ang="0">
                                  <a:pos x="18" y="22"/>
                                </a:cxn>
                                <a:cxn ang="0">
                                  <a:pos x="9" y="16"/>
                                </a:cxn>
                                <a:cxn ang="0">
                                  <a:pos x="4" y="9"/>
                                </a:cxn>
                                <a:cxn ang="0">
                                  <a:pos x="5" y="3"/>
                                </a:cxn>
                                <a:cxn ang="0">
                                  <a:pos x="9" y="0"/>
                                </a:cxn>
                              </a:cxnLst>
                              <a:rect l="0" t="0" r="r" b="b"/>
                              <a:pathLst>
                                <a:path w="67" h="97">
                                  <a:moveTo>
                                    <a:pt x="9" y="0"/>
                                  </a:moveTo>
                                  <a:lnTo>
                                    <a:pt x="20" y="8"/>
                                  </a:lnTo>
                                  <a:lnTo>
                                    <a:pt x="27" y="11"/>
                                  </a:lnTo>
                                  <a:lnTo>
                                    <a:pt x="38" y="11"/>
                                  </a:lnTo>
                                  <a:lnTo>
                                    <a:pt x="42" y="12"/>
                                  </a:lnTo>
                                  <a:lnTo>
                                    <a:pt x="44" y="14"/>
                                  </a:lnTo>
                                  <a:lnTo>
                                    <a:pt x="47" y="16"/>
                                  </a:lnTo>
                                  <a:lnTo>
                                    <a:pt x="50" y="22"/>
                                  </a:lnTo>
                                  <a:lnTo>
                                    <a:pt x="50" y="26"/>
                                  </a:lnTo>
                                  <a:lnTo>
                                    <a:pt x="61" y="36"/>
                                  </a:lnTo>
                                  <a:lnTo>
                                    <a:pt x="65" y="44"/>
                                  </a:lnTo>
                                  <a:lnTo>
                                    <a:pt x="67" y="51"/>
                                  </a:lnTo>
                                  <a:lnTo>
                                    <a:pt x="66" y="58"/>
                                  </a:lnTo>
                                  <a:lnTo>
                                    <a:pt x="61" y="71"/>
                                  </a:lnTo>
                                  <a:lnTo>
                                    <a:pt x="57" y="78"/>
                                  </a:lnTo>
                                  <a:lnTo>
                                    <a:pt x="54" y="82"/>
                                  </a:lnTo>
                                  <a:lnTo>
                                    <a:pt x="54" y="81"/>
                                  </a:lnTo>
                                  <a:lnTo>
                                    <a:pt x="55" y="78"/>
                                  </a:lnTo>
                                  <a:lnTo>
                                    <a:pt x="55" y="74"/>
                                  </a:lnTo>
                                  <a:lnTo>
                                    <a:pt x="58" y="69"/>
                                  </a:lnTo>
                                  <a:lnTo>
                                    <a:pt x="58" y="63"/>
                                  </a:lnTo>
                                  <a:lnTo>
                                    <a:pt x="55" y="61"/>
                                  </a:lnTo>
                                  <a:lnTo>
                                    <a:pt x="52" y="61"/>
                                  </a:lnTo>
                                  <a:lnTo>
                                    <a:pt x="48" y="65"/>
                                  </a:lnTo>
                                  <a:lnTo>
                                    <a:pt x="47" y="67"/>
                                  </a:lnTo>
                                  <a:lnTo>
                                    <a:pt x="44" y="70"/>
                                  </a:lnTo>
                                  <a:lnTo>
                                    <a:pt x="39" y="74"/>
                                  </a:lnTo>
                                  <a:lnTo>
                                    <a:pt x="31" y="82"/>
                                  </a:lnTo>
                                  <a:lnTo>
                                    <a:pt x="27" y="88"/>
                                  </a:lnTo>
                                  <a:lnTo>
                                    <a:pt x="24" y="92"/>
                                  </a:lnTo>
                                  <a:lnTo>
                                    <a:pt x="23" y="94"/>
                                  </a:lnTo>
                                  <a:lnTo>
                                    <a:pt x="20" y="97"/>
                                  </a:lnTo>
                                  <a:lnTo>
                                    <a:pt x="12" y="97"/>
                                  </a:lnTo>
                                  <a:lnTo>
                                    <a:pt x="8" y="94"/>
                                  </a:lnTo>
                                  <a:lnTo>
                                    <a:pt x="4" y="93"/>
                                  </a:lnTo>
                                  <a:lnTo>
                                    <a:pt x="1" y="90"/>
                                  </a:lnTo>
                                  <a:lnTo>
                                    <a:pt x="0" y="86"/>
                                  </a:lnTo>
                                  <a:lnTo>
                                    <a:pt x="0" y="84"/>
                                  </a:lnTo>
                                  <a:lnTo>
                                    <a:pt x="1" y="80"/>
                                  </a:lnTo>
                                  <a:lnTo>
                                    <a:pt x="5" y="77"/>
                                  </a:lnTo>
                                  <a:lnTo>
                                    <a:pt x="16" y="77"/>
                                  </a:lnTo>
                                  <a:lnTo>
                                    <a:pt x="20" y="75"/>
                                  </a:lnTo>
                                  <a:lnTo>
                                    <a:pt x="24" y="71"/>
                                  </a:lnTo>
                                  <a:lnTo>
                                    <a:pt x="27" y="63"/>
                                  </a:lnTo>
                                  <a:lnTo>
                                    <a:pt x="27" y="57"/>
                                  </a:lnTo>
                                  <a:lnTo>
                                    <a:pt x="30" y="51"/>
                                  </a:lnTo>
                                  <a:lnTo>
                                    <a:pt x="34" y="47"/>
                                  </a:lnTo>
                                  <a:lnTo>
                                    <a:pt x="39" y="44"/>
                                  </a:lnTo>
                                  <a:lnTo>
                                    <a:pt x="43" y="42"/>
                                  </a:lnTo>
                                  <a:lnTo>
                                    <a:pt x="46" y="39"/>
                                  </a:lnTo>
                                  <a:lnTo>
                                    <a:pt x="47" y="36"/>
                                  </a:lnTo>
                                  <a:lnTo>
                                    <a:pt x="46" y="34"/>
                                  </a:lnTo>
                                  <a:lnTo>
                                    <a:pt x="44" y="32"/>
                                  </a:lnTo>
                                  <a:lnTo>
                                    <a:pt x="35" y="32"/>
                                  </a:lnTo>
                                  <a:lnTo>
                                    <a:pt x="31" y="31"/>
                                  </a:lnTo>
                                  <a:lnTo>
                                    <a:pt x="27" y="28"/>
                                  </a:lnTo>
                                  <a:lnTo>
                                    <a:pt x="18" y="22"/>
                                  </a:lnTo>
                                  <a:lnTo>
                                    <a:pt x="9" y="16"/>
                                  </a:lnTo>
                                  <a:lnTo>
                                    <a:pt x="4" y="9"/>
                                  </a:lnTo>
                                  <a:lnTo>
                                    <a:pt x="5" y="3"/>
                                  </a:lnTo>
                                  <a:lnTo>
                                    <a:pt x="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7" name="Freeform 63"/>
                          <wps:cNvSpPr>
                            <a:spLocks/>
                          </wps:cNvSpPr>
                          <wps:spPr bwMode="auto">
                            <a:xfrm>
                              <a:off x="752996" y="3388923"/>
                              <a:ext cx="207687" cy="357684"/>
                            </a:xfrm>
                            <a:custGeom>
                              <a:avLst/>
                              <a:gdLst/>
                              <a:ahLst/>
                              <a:cxnLst>
                                <a:cxn ang="0">
                                  <a:pos x="56" y="2"/>
                                </a:cxn>
                                <a:cxn ang="0">
                                  <a:pos x="73" y="4"/>
                                </a:cxn>
                                <a:cxn ang="0">
                                  <a:pos x="79" y="2"/>
                                </a:cxn>
                                <a:cxn ang="0">
                                  <a:pos x="83" y="0"/>
                                </a:cxn>
                                <a:cxn ang="0">
                                  <a:pos x="87" y="2"/>
                                </a:cxn>
                                <a:cxn ang="0">
                                  <a:pos x="98" y="11"/>
                                </a:cxn>
                                <a:cxn ang="0">
                                  <a:pos x="102" y="27"/>
                                </a:cxn>
                                <a:cxn ang="0">
                                  <a:pos x="98" y="34"/>
                                </a:cxn>
                                <a:cxn ang="0">
                                  <a:pos x="101" y="50"/>
                                </a:cxn>
                                <a:cxn ang="0">
                                  <a:pos x="108" y="64"/>
                                </a:cxn>
                                <a:cxn ang="0">
                                  <a:pos x="102" y="79"/>
                                </a:cxn>
                                <a:cxn ang="0">
                                  <a:pos x="102" y="91"/>
                                </a:cxn>
                                <a:cxn ang="0">
                                  <a:pos x="116" y="100"/>
                                </a:cxn>
                                <a:cxn ang="0">
                                  <a:pos x="125" y="108"/>
                                </a:cxn>
                                <a:cxn ang="0">
                                  <a:pos x="126" y="138"/>
                                </a:cxn>
                                <a:cxn ang="0">
                                  <a:pos x="122" y="159"/>
                                </a:cxn>
                                <a:cxn ang="0">
                                  <a:pos x="118" y="177"/>
                                </a:cxn>
                                <a:cxn ang="0">
                                  <a:pos x="112" y="180"/>
                                </a:cxn>
                                <a:cxn ang="0">
                                  <a:pos x="105" y="178"/>
                                </a:cxn>
                                <a:cxn ang="0">
                                  <a:pos x="103" y="181"/>
                                </a:cxn>
                                <a:cxn ang="0">
                                  <a:pos x="106" y="192"/>
                                </a:cxn>
                                <a:cxn ang="0">
                                  <a:pos x="112" y="201"/>
                                </a:cxn>
                                <a:cxn ang="0">
                                  <a:pos x="110" y="209"/>
                                </a:cxn>
                                <a:cxn ang="0">
                                  <a:pos x="99" y="211"/>
                                </a:cxn>
                                <a:cxn ang="0">
                                  <a:pos x="82" y="208"/>
                                </a:cxn>
                                <a:cxn ang="0">
                                  <a:pos x="81" y="212"/>
                                </a:cxn>
                                <a:cxn ang="0">
                                  <a:pos x="78" y="216"/>
                                </a:cxn>
                                <a:cxn ang="0">
                                  <a:pos x="75" y="216"/>
                                </a:cxn>
                                <a:cxn ang="0">
                                  <a:pos x="74" y="211"/>
                                </a:cxn>
                                <a:cxn ang="0">
                                  <a:pos x="58" y="209"/>
                                </a:cxn>
                                <a:cxn ang="0">
                                  <a:pos x="50" y="209"/>
                                </a:cxn>
                                <a:cxn ang="0">
                                  <a:pos x="25" y="201"/>
                                </a:cxn>
                                <a:cxn ang="0">
                                  <a:pos x="23" y="203"/>
                                </a:cxn>
                                <a:cxn ang="0">
                                  <a:pos x="5" y="196"/>
                                </a:cxn>
                                <a:cxn ang="0">
                                  <a:pos x="0" y="189"/>
                                </a:cxn>
                                <a:cxn ang="0">
                                  <a:pos x="12" y="184"/>
                                </a:cxn>
                                <a:cxn ang="0">
                                  <a:pos x="23" y="177"/>
                                </a:cxn>
                                <a:cxn ang="0">
                                  <a:pos x="21" y="167"/>
                                </a:cxn>
                                <a:cxn ang="0">
                                  <a:pos x="19" y="162"/>
                                </a:cxn>
                                <a:cxn ang="0">
                                  <a:pos x="17" y="157"/>
                                </a:cxn>
                                <a:cxn ang="0">
                                  <a:pos x="19" y="150"/>
                                </a:cxn>
                                <a:cxn ang="0">
                                  <a:pos x="16" y="146"/>
                                </a:cxn>
                                <a:cxn ang="0">
                                  <a:pos x="9" y="141"/>
                                </a:cxn>
                                <a:cxn ang="0">
                                  <a:pos x="19" y="139"/>
                                </a:cxn>
                                <a:cxn ang="0">
                                  <a:pos x="25" y="142"/>
                                </a:cxn>
                                <a:cxn ang="0">
                                  <a:pos x="30" y="143"/>
                                </a:cxn>
                                <a:cxn ang="0">
                                  <a:pos x="38" y="138"/>
                                </a:cxn>
                                <a:cxn ang="0">
                                  <a:pos x="52" y="137"/>
                                </a:cxn>
                                <a:cxn ang="0">
                                  <a:pos x="51" y="127"/>
                                </a:cxn>
                                <a:cxn ang="0">
                                  <a:pos x="50" y="110"/>
                                </a:cxn>
                                <a:cxn ang="0">
                                  <a:pos x="63" y="89"/>
                                </a:cxn>
                                <a:cxn ang="0">
                                  <a:pos x="63" y="80"/>
                                </a:cxn>
                                <a:cxn ang="0">
                                  <a:pos x="48" y="77"/>
                                </a:cxn>
                                <a:cxn ang="0">
                                  <a:pos x="42" y="69"/>
                                </a:cxn>
                                <a:cxn ang="0">
                                  <a:pos x="44" y="46"/>
                                </a:cxn>
                                <a:cxn ang="0">
                                  <a:pos x="40" y="29"/>
                                </a:cxn>
                                <a:cxn ang="0">
                                  <a:pos x="34" y="13"/>
                                </a:cxn>
                                <a:cxn ang="0">
                                  <a:pos x="38" y="2"/>
                                </a:cxn>
                              </a:cxnLst>
                              <a:rect l="0" t="0" r="r" b="b"/>
                              <a:pathLst>
                                <a:path w="126" h="217">
                                  <a:moveTo>
                                    <a:pt x="46" y="0"/>
                                  </a:moveTo>
                                  <a:lnTo>
                                    <a:pt x="56" y="2"/>
                                  </a:lnTo>
                                  <a:lnTo>
                                    <a:pt x="66" y="3"/>
                                  </a:lnTo>
                                  <a:lnTo>
                                    <a:pt x="73" y="4"/>
                                  </a:lnTo>
                                  <a:lnTo>
                                    <a:pt x="77" y="4"/>
                                  </a:lnTo>
                                  <a:lnTo>
                                    <a:pt x="79" y="2"/>
                                  </a:lnTo>
                                  <a:lnTo>
                                    <a:pt x="81" y="2"/>
                                  </a:lnTo>
                                  <a:lnTo>
                                    <a:pt x="83" y="0"/>
                                  </a:lnTo>
                                  <a:lnTo>
                                    <a:pt x="85" y="0"/>
                                  </a:lnTo>
                                  <a:lnTo>
                                    <a:pt x="87" y="2"/>
                                  </a:lnTo>
                                  <a:lnTo>
                                    <a:pt x="91" y="3"/>
                                  </a:lnTo>
                                  <a:lnTo>
                                    <a:pt x="98" y="11"/>
                                  </a:lnTo>
                                  <a:lnTo>
                                    <a:pt x="105" y="25"/>
                                  </a:lnTo>
                                  <a:lnTo>
                                    <a:pt x="102" y="27"/>
                                  </a:lnTo>
                                  <a:lnTo>
                                    <a:pt x="99" y="31"/>
                                  </a:lnTo>
                                  <a:lnTo>
                                    <a:pt x="98" y="34"/>
                                  </a:lnTo>
                                  <a:lnTo>
                                    <a:pt x="97" y="42"/>
                                  </a:lnTo>
                                  <a:lnTo>
                                    <a:pt x="101" y="50"/>
                                  </a:lnTo>
                                  <a:lnTo>
                                    <a:pt x="105" y="57"/>
                                  </a:lnTo>
                                  <a:lnTo>
                                    <a:pt x="108" y="64"/>
                                  </a:lnTo>
                                  <a:lnTo>
                                    <a:pt x="106" y="70"/>
                                  </a:lnTo>
                                  <a:lnTo>
                                    <a:pt x="102" y="79"/>
                                  </a:lnTo>
                                  <a:lnTo>
                                    <a:pt x="101" y="85"/>
                                  </a:lnTo>
                                  <a:lnTo>
                                    <a:pt x="102" y="91"/>
                                  </a:lnTo>
                                  <a:lnTo>
                                    <a:pt x="109" y="96"/>
                                  </a:lnTo>
                                  <a:lnTo>
                                    <a:pt x="116" y="100"/>
                                  </a:lnTo>
                                  <a:lnTo>
                                    <a:pt x="122" y="103"/>
                                  </a:lnTo>
                                  <a:lnTo>
                                    <a:pt x="125" y="108"/>
                                  </a:lnTo>
                                  <a:lnTo>
                                    <a:pt x="125" y="123"/>
                                  </a:lnTo>
                                  <a:lnTo>
                                    <a:pt x="126" y="138"/>
                                  </a:lnTo>
                                  <a:lnTo>
                                    <a:pt x="125" y="149"/>
                                  </a:lnTo>
                                  <a:lnTo>
                                    <a:pt x="122" y="159"/>
                                  </a:lnTo>
                                  <a:lnTo>
                                    <a:pt x="120" y="173"/>
                                  </a:lnTo>
                                  <a:lnTo>
                                    <a:pt x="118" y="177"/>
                                  </a:lnTo>
                                  <a:lnTo>
                                    <a:pt x="116" y="180"/>
                                  </a:lnTo>
                                  <a:lnTo>
                                    <a:pt x="112" y="180"/>
                                  </a:lnTo>
                                  <a:lnTo>
                                    <a:pt x="109" y="178"/>
                                  </a:lnTo>
                                  <a:lnTo>
                                    <a:pt x="105" y="178"/>
                                  </a:lnTo>
                                  <a:lnTo>
                                    <a:pt x="105" y="180"/>
                                  </a:lnTo>
                                  <a:lnTo>
                                    <a:pt x="103" y="181"/>
                                  </a:lnTo>
                                  <a:lnTo>
                                    <a:pt x="103" y="184"/>
                                  </a:lnTo>
                                  <a:lnTo>
                                    <a:pt x="106" y="192"/>
                                  </a:lnTo>
                                  <a:lnTo>
                                    <a:pt x="109" y="196"/>
                                  </a:lnTo>
                                  <a:lnTo>
                                    <a:pt x="112" y="201"/>
                                  </a:lnTo>
                                  <a:lnTo>
                                    <a:pt x="112" y="208"/>
                                  </a:lnTo>
                                  <a:lnTo>
                                    <a:pt x="110" y="209"/>
                                  </a:lnTo>
                                  <a:lnTo>
                                    <a:pt x="106" y="211"/>
                                  </a:lnTo>
                                  <a:lnTo>
                                    <a:pt x="99" y="211"/>
                                  </a:lnTo>
                                  <a:lnTo>
                                    <a:pt x="86" y="208"/>
                                  </a:lnTo>
                                  <a:lnTo>
                                    <a:pt x="82" y="208"/>
                                  </a:lnTo>
                                  <a:lnTo>
                                    <a:pt x="81" y="209"/>
                                  </a:lnTo>
                                  <a:lnTo>
                                    <a:pt x="81" y="212"/>
                                  </a:lnTo>
                                  <a:lnTo>
                                    <a:pt x="79" y="213"/>
                                  </a:lnTo>
                                  <a:lnTo>
                                    <a:pt x="78" y="216"/>
                                  </a:lnTo>
                                  <a:lnTo>
                                    <a:pt x="77" y="217"/>
                                  </a:lnTo>
                                  <a:lnTo>
                                    <a:pt x="75" y="216"/>
                                  </a:lnTo>
                                  <a:lnTo>
                                    <a:pt x="74" y="216"/>
                                  </a:lnTo>
                                  <a:lnTo>
                                    <a:pt x="74" y="211"/>
                                  </a:lnTo>
                                  <a:lnTo>
                                    <a:pt x="73" y="209"/>
                                  </a:lnTo>
                                  <a:lnTo>
                                    <a:pt x="58" y="209"/>
                                  </a:lnTo>
                                  <a:lnTo>
                                    <a:pt x="54" y="211"/>
                                  </a:lnTo>
                                  <a:lnTo>
                                    <a:pt x="50" y="209"/>
                                  </a:lnTo>
                                  <a:lnTo>
                                    <a:pt x="30" y="201"/>
                                  </a:lnTo>
                                  <a:lnTo>
                                    <a:pt x="25" y="201"/>
                                  </a:lnTo>
                                  <a:lnTo>
                                    <a:pt x="25" y="203"/>
                                  </a:lnTo>
                                  <a:lnTo>
                                    <a:pt x="23" y="203"/>
                                  </a:lnTo>
                                  <a:lnTo>
                                    <a:pt x="13" y="198"/>
                                  </a:lnTo>
                                  <a:lnTo>
                                    <a:pt x="5" y="196"/>
                                  </a:lnTo>
                                  <a:lnTo>
                                    <a:pt x="0" y="192"/>
                                  </a:lnTo>
                                  <a:lnTo>
                                    <a:pt x="0" y="189"/>
                                  </a:lnTo>
                                  <a:lnTo>
                                    <a:pt x="5" y="186"/>
                                  </a:lnTo>
                                  <a:lnTo>
                                    <a:pt x="12" y="184"/>
                                  </a:lnTo>
                                  <a:lnTo>
                                    <a:pt x="19" y="180"/>
                                  </a:lnTo>
                                  <a:lnTo>
                                    <a:pt x="23" y="177"/>
                                  </a:lnTo>
                                  <a:lnTo>
                                    <a:pt x="23" y="172"/>
                                  </a:lnTo>
                                  <a:lnTo>
                                    <a:pt x="21" y="167"/>
                                  </a:lnTo>
                                  <a:lnTo>
                                    <a:pt x="19" y="165"/>
                                  </a:lnTo>
                                  <a:lnTo>
                                    <a:pt x="19" y="162"/>
                                  </a:lnTo>
                                  <a:lnTo>
                                    <a:pt x="17" y="159"/>
                                  </a:lnTo>
                                  <a:lnTo>
                                    <a:pt x="17" y="157"/>
                                  </a:lnTo>
                                  <a:lnTo>
                                    <a:pt x="19" y="153"/>
                                  </a:lnTo>
                                  <a:lnTo>
                                    <a:pt x="19" y="150"/>
                                  </a:lnTo>
                                  <a:lnTo>
                                    <a:pt x="17" y="149"/>
                                  </a:lnTo>
                                  <a:lnTo>
                                    <a:pt x="16" y="146"/>
                                  </a:lnTo>
                                  <a:lnTo>
                                    <a:pt x="13" y="145"/>
                                  </a:lnTo>
                                  <a:lnTo>
                                    <a:pt x="9" y="141"/>
                                  </a:lnTo>
                                  <a:lnTo>
                                    <a:pt x="11" y="139"/>
                                  </a:lnTo>
                                  <a:lnTo>
                                    <a:pt x="19" y="139"/>
                                  </a:lnTo>
                                  <a:lnTo>
                                    <a:pt x="23" y="141"/>
                                  </a:lnTo>
                                  <a:lnTo>
                                    <a:pt x="25" y="142"/>
                                  </a:lnTo>
                                  <a:lnTo>
                                    <a:pt x="27" y="143"/>
                                  </a:lnTo>
                                  <a:lnTo>
                                    <a:pt x="30" y="143"/>
                                  </a:lnTo>
                                  <a:lnTo>
                                    <a:pt x="32" y="141"/>
                                  </a:lnTo>
                                  <a:lnTo>
                                    <a:pt x="38" y="138"/>
                                  </a:lnTo>
                                  <a:lnTo>
                                    <a:pt x="50" y="138"/>
                                  </a:lnTo>
                                  <a:lnTo>
                                    <a:pt x="52" y="137"/>
                                  </a:lnTo>
                                  <a:lnTo>
                                    <a:pt x="52" y="134"/>
                                  </a:lnTo>
                                  <a:lnTo>
                                    <a:pt x="51" y="127"/>
                                  </a:lnTo>
                                  <a:lnTo>
                                    <a:pt x="50" y="119"/>
                                  </a:lnTo>
                                  <a:lnTo>
                                    <a:pt x="50" y="110"/>
                                  </a:lnTo>
                                  <a:lnTo>
                                    <a:pt x="52" y="103"/>
                                  </a:lnTo>
                                  <a:lnTo>
                                    <a:pt x="63" y="89"/>
                                  </a:lnTo>
                                  <a:lnTo>
                                    <a:pt x="66" y="83"/>
                                  </a:lnTo>
                                  <a:lnTo>
                                    <a:pt x="63" y="80"/>
                                  </a:lnTo>
                                  <a:lnTo>
                                    <a:pt x="56" y="79"/>
                                  </a:lnTo>
                                  <a:lnTo>
                                    <a:pt x="48" y="77"/>
                                  </a:lnTo>
                                  <a:lnTo>
                                    <a:pt x="44" y="75"/>
                                  </a:lnTo>
                                  <a:lnTo>
                                    <a:pt x="42" y="69"/>
                                  </a:lnTo>
                                  <a:lnTo>
                                    <a:pt x="43" y="58"/>
                                  </a:lnTo>
                                  <a:lnTo>
                                    <a:pt x="44" y="46"/>
                                  </a:lnTo>
                                  <a:lnTo>
                                    <a:pt x="43" y="35"/>
                                  </a:lnTo>
                                  <a:lnTo>
                                    <a:pt x="40" y="29"/>
                                  </a:lnTo>
                                  <a:lnTo>
                                    <a:pt x="36" y="21"/>
                                  </a:lnTo>
                                  <a:lnTo>
                                    <a:pt x="34" y="13"/>
                                  </a:lnTo>
                                  <a:lnTo>
                                    <a:pt x="34" y="6"/>
                                  </a:lnTo>
                                  <a:lnTo>
                                    <a:pt x="38" y="2"/>
                                  </a:lnTo>
                                  <a:lnTo>
                                    <a:pt x="4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8" name="Freeform 64"/>
                          <wps:cNvSpPr>
                            <a:spLocks/>
                          </wps:cNvSpPr>
                          <wps:spPr bwMode="auto">
                            <a:xfrm>
                              <a:off x="690360" y="2729599"/>
                              <a:ext cx="202742" cy="191204"/>
                            </a:xfrm>
                            <a:custGeom>
                              <a:avLst/>
                              <a:gdLst/>
                              <a:ahLst/>
                              <a:cxnLst>
                                <a:cxn ang="0">
                                  <a:pos x="50" y="0"/>
                                </a:cxn>
                                <a:cxn ang="0">
                                  <a:pos x="54" y="6"/>
                                </a:cxn>
                                <a:cxn ang="0">
                                  <a:pos x="58" y="10"/>
                                </a:cxn>
                                <a:cxn ang="0">
                                  <a:pos x="63" y="14"/>
                                </a:cxn>
                                <a:cxn ang="0">
                                  <a:pos x="66" y="12"/>
                                </a:cxn>
                                <a:cxn ang="0">
                                  <a:pos x="68" y="8"/>
                                </a:cxn>
                                <a:cxn ang="0">
                                  <a:pos x="74" y="7"/>
                                </a:cxn>
                                <a:cxn ang="0">
                                  <a:pos x="81" y="3"/>
                                </a:cxn>
                                <a:cxn ang="0">
                                  <a:pos x="90" y="0"/>
                                </a:cxn>
                                <a:cxn ang="0">
                                  <a:pos x="97" y="3"/>
                                </a:cxn>
                                <a:cxn ang="0">
                                  <a:pos x="101" y="12"/>
                                </a:cxn>
                                <a:cxn ang="0">
                                  <a:pos x="108" y="18"/>
                                </a:cxn>
                                <a:cxn ang="0">
                                  <a:pos x="115" y="20"/>
                                </a:cxn>
                                <a:cxn ang="0">
                                  <a:pos x="121" y="26"/>
                                </a:cxn>
                                <a:cxn ang="0">
                                  <a:pos x="123" y="30"/>
                                </a:cxn>
                                <a:cxn ang="0">
                                  <a:pos x="119" y="35"/>
                                </a:cxn>
                                <a:cxn ang="0">
                                  <a:pos x="120" y="39"/>
                                </a:cxn>
                                <a:cxn ang="0">
                                  <a:pos x="109" y="58"/>
                                </a:cxn>
                                <a:cxn ang="0">
                                  <a:pos x="102" y="66"/>
                                </a:cxn>
                                <a:cxn ang="0">
                                  <a:pos x="96" y="69"/>
                                </a:cxn>
                                <a:cxn ang="0">
                                  <a:pos x="90" y="70"/>
                                </a:cxn>
                                <a:cxn ang="0">
                                  <a:pos x="89" y="81"/>
                                </a:cxn>
                                <a:cxn ang="0">
                                  <a:pos x="93" y="101"/>
                                </a:cxn>
                                <a:cxn ang="0">
                                  <a:pos x="86" y="112"/>
                                </a:cxn>
                                <a:cxn ang="0">
                                  <a:pos x="82" y="116"/>
                                </a:cxn>
                                <a:cxn ang="0">
                                  <a:pos x="66" y="105"/>
                                </a:cxn>
                                <a:cxn ang="0">
                                  <a:pos x="53" y="97"/>
                                </a:cxn>
                                <a:cxn ang="0">
                                  <a:pos x="50" y="91"/>
                                </a:cxn>
                                <a:cxn ang="0">
                                  <a:pos x="47" y="81"/>
                                </a:cxn>
                                <a:cxn ang="0">
                                  <a:pos x="45" y="77"/>
                                </a:cxn>
                                <a:cxn ang="0">
                                  <a:pos x="41" y="76"/>
                                </a:cxn>
                                <a:cxn ang="0">
                                  <a:pos x="37" y="74"/>
                                </a:cxn>
                                <a:cxn ang="0">
                                  <a:pos x="31" y="70"/>
                                </a:cxn>
                                <a:cxn ang="0">
                                  <a:pos x="30" y="68"/>
                                </a:cxn>
                                <a:cxn ang="0">
                                  <a:pos x="27" y="65"/>
                                </a:cxn>
                                <a:cxn ang="0">
                                  <a:pos x="20" y="61"/>
                                </a:cxn>
                                <a:cxn ang="0">
                                  <a:pos x="10" y="57"/>
                                </a:cxn>
                                <a:cxn ang="0">
                                  <a:pos x="2" y="50"/>
                                </a:cxn>
                                <a:cxn ang="0">
                                  <a:pos x="0" y="37"/>
                                </a:cxn>
                                <a:cxn ang="0">
                                  <a:pos x="11" y="35"/>
                                </a:cxn>
                                <a:cxn ang="0">
                                  <a:pos x="20" y="31"/>
                                </a:cxn>
                                <a:cxn ang="0">
                                  <a:pos x="35" y="12"/>
                                </a:cxn>
                                <a:cxn ang="0">
                                  <a:pos x="46" y="0"/>
                                </a:cxn>
                              </a:cxnLst>
                              <a:rect l="0" t="0" r="r" b="b"/>
                              <a:pathLst>
                                <a:path w="123" h="116">
                                  <a:moveTo>
                                    <a:pt x="46" y="0"/>
                                  </a:moveTo>
                                  <a:lnTo>
                                    <a:pt x="50" y="0"/>
                                  </a:lnTo>
                                  <a:lnTo>
                                    <a:pt x="51" y="3"/>
                                  </a:lnTo>
                                  <a:lnTo>
                                    <a:pt x="54" y="6"/>
                                  </a:lnTo>
                                  <a:lnTo>
                                    <a:pt x="55" y="8"/>
                                  </a:lnTo>
                                  <a:lnTo>
                                    <a:pt x="58" y="10"/>
                                  </a:lnTo>
                                  <a:lnTo>
                                    <a:pt x="61" y="12"/>
                                  </a:lnTo>
                                  <a:lnTo>
                                    <a:pt x="63" y="14"/>
                                  </a:lnTo>
                                  <a:lnTo>
                                    <a:pt x="65" y="14"/>
                                  </a:lnTo>
                                  <a:lnTo>
                                    <a:pt x="66" y="12"/>
                                  </a:lnTo>
                                  <a:lnTo>
                                    <a:pt x="66" y="11"/>
                                  </a:lnTo>
                                  <a:lnTo>
                                    <a:pt x="68" y="8"/>
                                  </a:lnTo>
                                  <a:lnTo>
                                    <a:pt x="68" y="7"/>
                                  </a:lnTo>
                                  <a:lnTo>
                                    <a:pt x="74" y="7"/>
                                  </a:lnTo>
                                  <a:lnTo>
                                    <a:pt x="77" y="6"/>
                                  </a:lnTo>
                                  <a:lnTo>
                                    <a:pt x="81" y="3"/>
                                  </a:lnTo>
                                  <a:lnTo>
                                    <a:pt x="86" y="2"/>
                                  </a:lnTo>
                                  <a:lnTo>
                                    <a:pt x="90" y="0"/>
                                  </a:lnTo>
                                  <a:lnTo>
                                    <a:pt x="94" y="0"/>
                                  </a:lnTo>
                                  <a:lnTo>
                                    <a:pt x="97" y="3"/>
                                  </a:lnTo>
                                  <a:lnTo>
                                    <a:pt x="100" y="8"/>
                                  </a:lnTo>
                                  <a:lnTo>
                                    <a:pt x="101" y="12"/>
                                  </a:lnTo>
                                  <a:lnTo>
                                    <a:pt x="102" y="15"/>
                                  </a:lnTo>
                                  <a:lnTo>
                                    <a:pt x="108" y="18"/>
                                  </a:lnTo>
                                  <a:lnTo>
                                    <a:pt x="112" y="19"/>
                                  </a:lnTo>
                                  <a:lnTo>
                                    <a:pt x="115" y="20"/>
                                  </a:lnTo>
                                  <a:lnTo>
                                    <a:pt x="119" y="23"/>
                                  </a:lnTo>
                                  <a:lnTo>
                                    <a:pt x="121" y="26"/>
                                  </a:lnTo>
                                  <a:lnTo>
                                    <a:pt x="123" y="29"/>
                                  </a:lnTo>
                                  <a:lnTo>
                                    <a:pt x="123" y="30"/>
                                  </a:lnTo>
                                  <a:lnTo>
                                    <a:pt x="121" y="33"/>
                                  </a:lnTo>
                                  <a:lnTo>
                                    <a:pt x="119" y="35"/>
                                  </a:lnTo>
                                  <a:lnTo>
                                    <a:pt x="119" y="39"/>
                                  </a:lnTo>
                                  <a:lnTo>
                                    <a:pt x="120" y="39"/>
                                  </a:lnTo>
                                  <a:lnTo>
                                    <a:pt x="117" y="47"/>
                                  </a:lnTo>
                                  <a:lnTo>
                                    <a:pt x="109" y="58"/>
                                  </a:lnTo>
                                  <a:lnTo>
                                    <a:pt x="105" y="62"/>
                                  </a:lnTo>
                                  <a:lnTo>
                                    <a:pt x="102" y="66"/>
                                  </a:lnTo>
                                  <a:lnTo>
                                    <a:pt x="98" y="68"/>
                                  </a:lnTo>
                                  <a:lnTo>
                                    <a:pt x="96" y="69"/>
                                  </a:lnTo>
                                  <a:lnTo>
                                    <a:pt x="92" y="69"/>
                                  </a:lnTo>
                                  <a:lnTo>
                                    <a:pt x="90" y="70"/>
                                  </a:lnTo>
                                  <a:lnTo>
                                    <a:pt x="89" y="70"/>
                                  </a:lnTo>
                                  <a:lnTo>
                                    <a:pt x="89" y="81"/>
                                  </a:lnTo>
                                  <a:lnTo>
                                    <a:pt x="92" y="92"/>
                                  </a:lnTo>
                                  <a:lnTo>
                                    <a:pt x="93" y="101"/>
                                  </a:lnTo>
                                  <a:lnTo>
                                    <a:pt x="93" y="105"/>
                                  </a:lnTo>
                                  <a:lnTo>
                                    <a:pt x="86" y="112"/>
                                  </a:lnTo>
                                  <a:lnTo>
                                    <a:pt x="84" y="113"/>
                                  </a:lnTo>
                                  <a:lnTo>
                                    <a:pt x="82" y="116"/>
                                  </a:lnTo>
                                  <a:lnTo>
                                    <a:pt x="72" y="108"/>
                                  </a:lnTo>
                                  <a:lnTo>
                                    <a:pt x="66" y="105"/>
                                  </a:lnTo>
                                  <a:lnTo>
                                    <a:pt x="58" y="100"/>
                                  </a:lnTo>
                                  <a:lnTo>
                                    <a:pt x="53" y="97"/>
                                  </a:lnTo>
                                  <a:lnTo>
                                    <a:pt x="50" y="95"/>
                                  </a:lnTo>
                                  <a:lnTo>
                                    <a:pt x="50" y="91"/>
                                  </a:lnTo>
                                  <a:lnTo>
                                    <a:pt x="49" y="85"/>
                                  </a:lnTo>
                                  <a:lnTo>
                                    <a:pt x="47" y="81"/>
                                  </a:lnTo>
                                  <a:lnTo>
                                    <a:pt x="47" y="78"/>
                                  </a:lnTo>
                                  <a:lnTo>
                                    <a:pt x="45" y="77"/>
                                  </a:lnTo>
                                  <a:lnTo>
                                    <a:pt x="43" y="76"/>
                                  </a:lnTo>
                                  <a:lnTo>
                                    <a:pt x="41" y="76"/>
                                  </a:lnTo>
                                  <a:lnTo>
                                    <a:pt x="39" y="74"/>
                                  </a:lnTo>
                                  <a:lnTo>
                                    <a:pt x="37" y="74"/>
                                  </a:lnTo>
                                  <a:lnTo>
                                    <a:pt x="34" y="73"/>
                                  </a:lnTo>
                                  <a:lnTo>
                                    <a:pt x="31" y="70"/>
                                  </a:lnTo>
                                  <a:lnTo>
                                    <a:pt x="31" y="69"/>
                                  </a:lnTo>
                                  <a:lnTo>
                                    <a:pt x="30" y="68"/>
                                  </a:lnTo>
                                  <a:lnTo>
                                    <a:pt x="30" y="66"/>
                                  </a:lnTo>
                                  <a:lnTo>
                                    <a:pt x="27" y="65"/>
                                  </a:lnTo>
                                  <a:lnTo>
                                    <a:pt x="25" y="62"/>
                                  </a:lnTo>
                                  <a:lnTo>
                                    <a:pt x="20" y="61"/>
                                  </a:lnTo>
                                  <a:lnTo>
                                    <a:pt x="15" y="58"/>
                                  </a:lnTo>
                                  <a:lnTo>
                                    <a:pt x="10" y="57"/>
                                  </a:lnTo>
                                  <a:lnTo>
                                    <a:pt x="2" y="53"/>
                                  </a:lnTo>
                                  <a:lnTo>
                                    <a:pt x="2" y="50"/>
                                  </a:lnTo>
                                  <a:lnTo>
                                    <a:pt x="0" y="46"/>
                                  </a:lnTo>
                                  <a:lnTo>
                                    <a:pt x="0" y="37"/>
                                  </a:lnTo>
                                  <a:lnTo>
                                    <a:pt x="6" y="37"/>
                                  </a:lnTo>
                                  <a:lnTo>
                                    <a:pt x="11" y="35"/>
                                  </a:lnTo>
                                  <a:lnTo>
                                    <a:pt x="15" y="35"/>
                                  </a:lnTo>
                                  <a:lnTo>
                                    <a:pt x="20" y="31"/>
                                  </a:lnTo>
                                  <a:lnTo>
                                    <a:pt x="29" y="23"/>
                                  </a:lnTo>
                                  <a:lnTo>
                                    <a:pt x="35" y="12"/>
                                  </a:lnTo>
                                  <a:lnTo>
                                    <a:pt x="42" y="4"/>
                                  </a:lnTo>
                                  <a:lnTo>
                                    <a:pt x="4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959" name="Freeform 65"/>
                          <wps:cNvSpPr>
                            <a:spLocks/>
                          </wps:cNvSpPr>
                          <wps:spPr bwMode="auto">
                            <a:xfrm>
                              <a:off x="823874" y="2793883"/>
                              <a:ext cx="187907" cy="224170"/>
                            </a:xfrm>
                            <a:custGeom>
                              <a:avLst/>
                              <a:gdLst/>
                              <a:ahLst/>
                              <a:cxnLst>
                                <a:cxn ang="0">
                                  <a:pos x="46" y="2"/>
                                </a:cxn>
                                <a:cxn ang="0">
                                  <a:pos x="62" y="3"/>
                                </a:cxn>
                                <a:cxn ang="0">
                                  <a:pos x="70" y="14"/>
                                </a:cxn>
                                <a:cxn ang="0">
                                  <a:pos x="74" y="21"/>
                                </a:cxn>
                                <a:cxn ang="0">
                                  <a:pos x="79" y="22"/>
                                </a:cxn>
                                <a:cxn ang="0">
                                  <a:pos x="86" y="16"/>
                                </a:cxn>
                                <a:cxn ang="0">
                                  <a:pos x="90" y="11"/>
                                </a:cxn>
                                <a:cxn ang="0">
                                  <a:pos x="98" y="10"/>
                                </a:cxn>
                                <a:cxn ang="0">
                                  <a:pos x="110" y="19"/>
                                </a:cxn>
                                <a:cxn ang="0">
                                  <a:pos x="106" y="37"/>
                                </a:cxn>
                                <a:cxn ang="0">
                                  <a:pos x="99" y="60"/>
                                </a:cxn>
                                <a:cxn ang="0">
                                  <a:pos x="102" y="91"/>
                                </a:cxn>
                                <a:cxn ang="0">
                                  <a:pos x="101" y="107"/>
                                </a:cxn>
                                <a:cxn ang="0">
                                  <a:pos x="90" y="112"/>
                                </a:cxn>
                                <a:cxn ang="0">
                                  <a:pos x="65" y="118"/>
                                </a:cxn>
                                <a:cxn ang="0">
                                  <a:pos x="47" y="130"/>
                                </a:cxn>
                                <a:cxn ang="0">
                                  <a:pos x="31" y="126"/>
                                </a:cxn>
                                <a:cxn ang="0">
                                  <a:pos x="19" y="107"/>
                                </a:cxn>
                                <a:cxn ang="0">
                                  <a:pos x="15" y="104"/>
                                </a:cxn>
                                <a:cxn ang="0">
                                  <a:pos x="7" y="103"/>
                                </a:cxn>
                                <a:cxn ang="0">
                                  <a:pos x="3" y="101"/>
                                </a:cxn>
                                <a:cxn ang="0">
                                  <a:pos x="1" y="97"/>
                                </a:cxn>
                                <a:cxn ang="0">
                                  <a:pos x="4" y="91"/>
                                </a:cxn>
                                <a:cxn ang="0">
                                  <a:pos x="3" y="87"/>
                                </a:cxn>
                                <a:cxn ang="0">
                                  <a:pos x="0" y="78"/>
                                </a:cxn>
                                <a:cxn ang="0">
                                  <a:pos x="5" y="72"/>
                                </a:cxn>
                                <a:cxn ang="0">
                                  <a:pos x="12" y="66"/>
                                </a:cxn>
                                <a:cxn ang="0">
                                  <a:pos x="11" y="53"/>
                                </a:cxn>
                                <a:cxn ang="0">
                                  <a:pos x="8" y="31"/>
                                </a:cxn>
                                <a:cxn ang="0">
                                  <a:pos x="11" y="30"/>
                                </a:cxn>
                                <a:cxn ang="0">
                                  <a:pos x="17" y="29"/>
                                </a:cxn>
                                <a:cxn ang="0">
                                  <a:pos x="24" y="23"/>
                                </a:cxn>
                                <a:cxn ang="0">
                                  <a:pos x="36" y="8"/>
                                </a:cxn>
                              </a:cxnLst>
                              <a:rect l="0" t="0" r="r" b="b"/>
                              <a:pathLst>
                                <a:path w="114" h="136">
                                  <a:moveTo>
                                    <a:pt x="39" y="0"/>
                                  </a:moveTo>
                                  <a:lnTo>
                                    <a:pt x="46" y="2"/>
                                  </a:lnTo>
                                  <a:lnTo>
                                    <a:pt x="54" y="2"/>
                                  </a:lnTo>
                                  <a:lnTo>
                                    <a:pt x="62" y="3"/>
                                  </a:lnTo>
                                  <a:lnTo>
                                    <a:pt x="66" y="6"/>
                                  </a:lnTo>
                                  <a:lnTo>
                                    <a:pt x="70" y="14"/>
                                  </a:lnTo>
                                  <a:lnTo>
                                    <a:pt x="71" y="18"/>
                                  </a:lnTo>
                                  <a:lnTo>
                                    <a:pt x="74" y="21"/>
                                  </a:lnTo>
                                  <a:lnTo>
                                    <a:pt x="77" y="22"/>
                                  </a:lnTo>
                                  <a:lnTo>
                                    <a:pt x="79" y="22"/>
                                  </a:lnTo>
                                  <a:lnTo>
                                    <a:pt x="85" y="19"/>
                                  </a:lnTo>
                                  <a:lnTo>
                                    <a:pt x="86" y="16"/>
                                  </a:lnTo>
                                  <a:lnTo>
                                    <a:pt x="89" y="14"/>
                                  </a:lnTo>
                                  <a:lnTo>
                                    <a:pt x="90" y="11"/>
                                  </a:lnTo>
                                  <a:lnTo>
                                    <a:pt x="95" y="8"/>
                                  </a:lnTo>
                                  <a:lnTo>
                                    <a:pt x="98" y="10"/>
                                  </a:lnTo>
                                  <a:lnTo>
                                    <a:pt x="102" y="14"/>
                                  </a:lnTo>
                                  <a:lnTo>
                                    <a:pt x="110" y="19"/>
                                  </a:lnTo>
                                  <a:lnTo>
                                    <a:pt x="114" y="23"/>
                                  </a:lnTo>
                                  <a:lnTo>
                                    <a:pt x="106" y="37"/>
                                  </a:lnTo>
                                  <a:lnTo>
                                    <a:pt x="102" y="49"/>
                                  </a:lnTo>
                                  <a:lnTo>
                                    <a:pt x="99" y="60"/>
                                  </a:lnTo>
                                  <a:lnTo>
                                    <a:pt x="99" y="69"/>
                                  </a:lnTo>
                                  <a:lnTo>
                                    <a:pt x="102" y="91"/>
                                  </a:lnTo>
                                  <a:lnTo>
                                    <a:pt x="102" y="100"/>
                                  </a:lnTo>
                                  <a:lnTo>
                                    <a:pt x="101" y="107"/>
                                  </a:lnTo>
                                  <a:lnTo>
                                    <a:pt x="97" y="111"/>
                                  </a:lnTo>
                                  <a:lnTo>
                                    <a:pt x="90" y="112"/>
                                  </a:lnTo>
                                  <a:lnTo>
                                    <a:pt x="71" y="115"/>
                                  </a:lnTo>
                                  <a:lnTo>
                                    <a:pt x="65" y="118"/>
                                  </a:lnTo>
                                  <a:lnTo>
                                    <a:pt x="58" y="122"/>
                                  </a:lnTo>
                                  <a:lnTo>
                                    <a:pt x="47" y="130"/>
                                  </a:lnTo>
                                  <a:lnTo>
                                    <a:pt x="38" y="136"/>
                                  </a:lnTo>
                                  <a:lnTo>
                                    <a:pt x="31" y="126"/>
                                  </a:lnTo>
                                  <a:lnTo>
                                    <a:pt x="24" y="116"/>
                                  </a:lnTo>
                                  <a:lnTo>
                                    <a:pt x="19" y="107"/>
                                  </a:lnTo>
                                  <a:lnTo>
                                    <a:pt x="17" y="105"/>
                                  </a:lnTo>
                                  <a:lnTo>
                                    <a:pt x="15" y="104"/>
                                  </a:lnTo>
                                  <a:lnTo>
                                    <a:pt x="13" y="103"/>
                                  </a:lnTo>
                                  <a:lnTo>
                                    <a:pt x="7" y="103"/>
                                  </a:lnTo>
                                  <a:lnTo>
                                    <a:pt x="4" y="101"/>
                                  </a:lnTo>
                                  <a:lnTo>
                                    <a:pt x="3" y="101"/>
                                  </a:lnTo>
                                  <a:lnTo>
                                    <a:pt x="0" y="99"/>
                                  </a:lnTo>
                                  <a:lnTo>
                                    <a:pt x="1" y="97"/>
                                  </a:lnTo>
                                  <a:lnTo>
                                    <a:pt x="3" y="95"/>
                                  </a:lnTo>
                                  <a:lnTo>
                                    <a:pt x="4" y="91"/>
                                  </a:lnTo>
                                  <a:lnTo>
                                    <a:pt x="3" y="89"/>
                                  </a:lnTo>
                                  <a:lnTo>
                                    <a:pt x="3" y="87"/>
                                  </a:lnTo>
                                  <a:lnTo>
                                    <a:pt x="0" y="81"/>
                                  </a:lnTo>
                                  <a:lnTo>
                                    <a:pt x="0" y="78"/>
                                  </a:lnTo>
                                  <a:lnTo>
                                    <a:pt x="1" y="76"/>
                                  </a:lnTo>
                                  <a:lnTo>
                                    <a:pt x="5" y="72"/>
                                  </a:lnTo>
                                  <a:lnTo>
                                    <a:pt x="8" y="70"/>
                                  </a:lnTo>
                                  <a:lnTo>
                                    <a:pt x="12" y="66"/>
                                  </a:lnTo>
                                  <a:lnTo>
                                    <a:pt x="12" y="62"/>
                                  </a:lnTo>
                                  <a:lnTo>
                                    <a:pt x="11" y="53"/>
                                  </a:lnTo>
                                  <a:lnTo>
                                    <a:pt x="8" y="42"/>
                                  </a:lnTo>
                                  <a:lnTo>
                                    <a:pt x="8" y="31"/>
                                  </a:lnTo>
                                  <a:lnTo>
                                    <a:pt x="9" y="31"/>
                                  </a:lnTo>
                                  <a:lnTo>
                                    <a:pt x="11" y="30"/>
                                  </a:lnTo>
                                  <a:lnTo>
                                    <a:pt x="15" y="30"/>
                                  </a:lnTo>
                                  <a:lnTo>
                                    <a:pt x="17" y="29"/>
                                  </a:lnTo>
                                  <a:lnTo>
                                    <a:pt x="21" y="27"/>
                                  </a:lnTo>
                                  <a:lnTo>
                                    <a:pt x="24" y="23"/>
                                  </a:lnTo>
                                  <a:lnTo>
                                    <a:pt x="28" y="19"/>
                                  </a:lnTo>
                                  <a:lnTo>
                                    <a:pt x="36" y="8"/>
                                  </a:lnTo>
                                  <a:lnTo>
                                    <a:pt x="3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28" name="Freeform 66"/>
                          <wps:cNvSpPr>
                            <a:spLocks/>
                          </wps:cNvSpPr>
                          <wps:spPr bwMode="auto">
                            <a:xfrm>
                              <a:off x="825522" y="2383455"/>
                              <a:ext cx="232411" cy="281861"/>
                            </a:xfrm>
                            <a:custGeom>
                              <a:avLst/>
                              <a:gdLst/>
                              <a:ahLst/>
                              <a:cxnLst>
                                <a:cxn ang="0">
                                  <a:pos x="53" y="0"/>
                                </a:cxn>
                                <a:cxn ang="0">
                                  <a:pos x="54" y="4"/>
                                </a:cxn>
                                <a:cxn ang="0">
                                  <a:pos x="57" y="8"/>
                                </a:cxn>
                                <a:cxn ang="0">
                                  <a:pos x="66" y="15"/>
                                </a:cxn>
                                <a:cxn ang="0">
                                  <a:pos x="84" y="27"/>
                                </a:cxn>
                                <a:cxn ang="0">
                                  <a:pos x="111" y="30"/>
                                </a:cxn>
                                <a:cxn ang="0">
                                  <a:pos x="141" y="40"/>
                                </a:cxn>
                                <a:cxn ang="0">
                                  <a:pos x="140" y="42"/>
                                </a:cxn>
                                <a:cxn ang="0">
                                  <a:pos x="135" y="49"/>
                                </a:cxn>
                                <a:cxn ang="0">
                                  <a:pos x="121" y="67"/>
                                </a:cxn>
                                <a:cxn ang="0">
                                  <a:pos x="109" y="85"/>
                                </a:cxn>
                                <a:cxn ang="0">
                                  <a:pos x="107" y="96"/>
                                </a:cxn>
                                <a:cxn ang="0">
                                  <a:pos x="117" y="115"/>
                                </a:cxn>
                                <a:cxn ang="0">
                                  <a:pos x="121" y="121"/>
                                </a:cxn>
                                <a:cxn ang="0">
                                  <a:pos x="125" y="124"/>
                                </a:cxn>
                                <a:cxn ang="0">
                                  <a:pos x="128" y="128"/>
                                </a:cxn>
                                <a:cxn ang="0">
                                  <a:pos x="132" y="139"/>
                                </a:cxn>
                                <a:cxn ang="0">
                                  <a:pos x="121" y="155"/>
                                </a:cxn>
                                <a:cxn ang="0">
                                  <a:pos x="120" y="159"/>
                                </a:cxn>
                                <a:cxn ang="0">
                                  <a:pos x="109" y="158"/>
                                </a:cxn>
                                <a:cxn ang="0">
                                  <a:pos x="100" y="156"/>
                                </a:cxn>
                                <a:cxn ang="0">
                                  <a:pos x="85" y="160"/>
                                </a:cxn>
                                <a:cxn ang="0">
                                  <a:pos x="72" y="167"/>
                                </a:cxn>
                                <a:cxn ang="0">
                                  <a:pos x="62" y="168"/>
                                </a:cxn>
                                <a:cxn ang="0">
                                  <a:pos x="59" y="167"/>
                                </a:cxn>
                                <a:cxn ang="0">
                                  <a:pos x="53" y="162"/>
                                </a:cxn>
                                <a:cxn ang="0">
                                  <a:pos x="42" y="171"/>
                                </a:cxn>
                                <a:cxn ang="0">
                                  <a:pos x="38" y="163"/>
                                </a:cxn>
                                <a:cxn ang="0">
                                  <a:pos x="45" y="150"/>
                                </a:cxn>
                                <a:cxn ang="0">
                                  <a:pos x="38" y="135"/>
                                </a:cxn>
                                <a:cxn ang="0">
                                  <a:pos x="29" y="109"/>
                                </a:cxn>
                                <a:cxn ang="0">
                                  <a:pos x="33" y="93"/>
                                </a:cxn>
                                <a:cxn ang="0">
                                  <a:pos x="34" y="84"/>
                                </a:cxn>
                                <a:cxn ang="0">
                                  <a:pos x="27" y="74"/>
                                </a:cxn>
                                <a:cxn ang="0">
                                  <a:pos x="20" y="73"/>
                                </a:cxn>
                                <a:cxn ang="0">
                                  <a:pos x="14" y="70"/>
                                </a:cxn>
                                <a:cxn ang="0">
                                  <a:pos x="8" y="62"/>
                                </a:cxn>
                                <a:cxn ang="0">
                                  <a:pos x="7" y="57"/>
                                </a:cxn>
                                <a:cxn ang="0">
                                  <a:pos x="3" y="49"/>
                                </a:cxn>
                                <a:cxn ang="0">
                                  <a:pos x="4" y="40"/>
                                </a:cxn>
                                <a:cxn ang="0">
                                  <a:pos x="10" y="31"/>
                                </a:cxn>
                                <a:cxn ang="0">
                                  <a:pos x="15" y="23"/>
                                </a:cxn>
                                <a:cxn ang="0">
                                  <a:pos x="23" y="8"/>
                                </a:cxn>
                                <a:cxn ang="0">
                                  <a:pos x="37" y="5"/>
                                </a:cxn>
                                <a:cxn ang="0">
                                  <a:pos x="50" y="0"/>
                                </a:cxn>
                              </a:cxnLst>
                              <a:rect l="0" t="0" r="r" b="b"/>
                              <a:pathLst>
                                <a:path w="141" h="171">
                                  <a:moveTo>
                                    <a:pt x="50" y="0"/>
                                  </a:moveTo>
                                  <a:lnTo>
                                    <a:pt x="53" y="0"/>
                                  </a:lnTo>
                                  <a:lnTo>
                                    <a:pt x="54" y="1"/>
                                  </a:lnTo>
                                  <a:lnTo>
                                    <a:pt x="54" y="4"/>
                                  </a:lnTo>
                                  <a:lnTo>
                                    <a:pt x="55" y="5"/>
                                  </a:lnTo>
                                  <a:lnTo>
                                    <a:pt x="57" y="8"/>
                                  </a:lnTo>
                                  <a:lnTo>
                                    <a:pt x="59" y="11"/>
                                  </a:lnTo>
                                  <a:lnTo>
                                    <a:pt x="66" y="15"/>
                                  </a:lnTo>
                                  <a:lnTo>
                                    <a:pt x="73" y="20"/>
                                  </a:lnTo>
                                  <a:lnTo>
                                    <a:pt x="84" y="27"/>
                                  </a:lnTo>
                                  <a:lnTo>
                                    <a:pt x="97" y="30"/>
                                  </a:lnTo>
                                  <a:lnTo>
                                    <a:pt x="111" y="30"/>
                                  </a:lnTo>
                                  <a:lnTo>
                                    <a:pt x="123" y="32"/>
                                  </a:lnTo>
                                  <a:lnTo>
                                    <a:pt x="141" y="40"/>
                                  </a:lnTo>
                                  <a:lnTo>
                                    <a:pt x="141" y="42"/>
                                  </a:lnTo>
                                  <a:lnTo>
                                    <a:pt x="140" y="42"/>
                                  </a:lnTo>
                                  <a:lnTo>
                                    <a:pt x="139" y="43"/>
                                  </a:lnTo>
                                  <a:lnTo>
                                    <a:pt x="135" y="49"/>
                                  </a:lnTo>
                                  <a:lnTo>
                                    <a:pt x="128" y="57"/>
                                  </a:lnTo>
                                  <a:lnTo>
                                    <a:pt x="121" y="67"/>
                                  </a:lnTo>
                                  <a:lnTo>
                                    <a:pt x="115" y="77"/>
                                  </a:lnTo>
                                  <a:lnTo>
                                    <a:pt x="109" y="85"/>
                                  </a:lnTo>
                                  <a:lnTo>
                                    <a:pt x="107" y="90"/>
                                  </a:lnTo>
                                  <a:lnTo>
                                    <a:pt x="107" y="96"/>
                                  </a:lnTo>
                                  <a:lnTo>
                                    <a:pt x="112" y="104"/>
                                  </a:lnTo>
                                  <a:lnTo>
                                    <a:pt x="117" y="115"/>
                                  </a:lnTo>
                                  <a:lnTo>
                                    <a:pt x="120" y="119"/>
                                  </a:lnTo>
                                  <a:lnTo>
                                    <a:pt x="121" y="121"/>
                                  </a:lnTo>
                                  <a:lnTo>
                                    <a:pt x="123" y="123"/>
                                  </a:lnTo>
                                  <a:lnTo>
                                    <a:pt x="125" y="124"/>
                                  </a:lnTo>
                                  <a:lnTo>
                                    <a:pt x="127" y="125"/>
                                  </a:lnTo>
                                  <a:lnTo>
                                    <a:pt x="128" y="128"/>
                                  </a:lnTo>
                                  <a:lnTo>
                                    <a:pt x="131" y="132"/>
                                  </a:lnTo>
                                  <a:lnTo>
                                    <a:pt x="132" y="139"/>
                                  </a:lnTo>
                                  <a:lnTo>
                                    <a:pt x="129" y="144"/>
                                  </a:lnTo>
                                  <a:lnTo>
                                    <a:pt x="121" y="155"/>
                                  </a:lnTo>
                                  <a:lnTo>
                                    <a:pt x="120" y="158"/>
                                  </a:lnTo>
                                  <a:lnTo>
                                    <a:pt x="120" y="159"/>
                                  </a:lnTo>
                                  <a:lnTo>
                                    <a:pt x="115" y="158"/>
                                  </a:lnTo>
                                  <a:lnTo>
                                    <a:pt x="109" y="158"/>
                                  </a:lnTo>
                                  <a:lnTo>
                                    <a:pt x="104" y="156"/>
                                  </a:lnTo>
                                  <a:lnTo>
                                    <a:pt x="100" y="156"/>
                                  </a:lnTo>
                                  <a:lnTo>
                                    <a:pt x="92" y="158"/>
                                  </a:lnTo>
                                  <a:lnTo>
                                    <a:pt x="85" y="160"/>
                                  </a:lnTo>
                                  <a:lnTo>
                                    <a:pt x="78" y="164"/>
                                  </a:lnTo>
                                  <a:lnTo>
                                    <a:pt x="72" y="167"/>
                                  </a:lnTo>
                                  <a:lnTo>
                                    <a:pt x="68" y="168"/>
                                  </a:lnTo>
                                  <a:lnTo>
                                    <a:pt x="62" y="168"/>
                                  </a:lnTo>
                                  <a:lnTo>
                                    <a:pt x="61" y="167"/>
                                  </a:lnTo>
                                  <a:lnTo>
                                    <a:pt x="59" y="167"/>
                                  </a:lnTo>
                                  <a:lnTo>
                                    <a:pt x="55" y="163"/>
                                  </a:lnTo>
                                  <a:lnTo>
                                    <a:pt x="53" y="162"/>
                                  </a:lnTo>
                                  <a:lnTo>
                                    <a:pt x="45" y="170"/>
                                  </a:lnTo>
                                  <a:lnTo>
                                    <a:pt x="42" y="171"/>
                                  </a:lnTo>
                                  <a:lnTo>
                                    <a:pt x="35" y="171"/>
                                  </a:lnTo>
                                  <a:lnTo>
                                    <a:pt x="38" y="163"/>
                                  </a:lnTo>
                                  <a:lnTo>
                                    <a:pt x="42" y="156"/>
                                  </a:lnTo>
                                  <a:lnTo>
                                    <a:pt x="45" y="150"/>
                                  </a:lnTo>
                                  <a:lnTo>
                                    <a:pt x="43" y="143"/>
                                  </a:lnTo>
                                  <a:lnTo>
                                    <a:pt x="38" y="135"/>
                                  </a:lnTo>
                                  <a:lnTo>
                                    <a:pt x="30" y="119"/>
                                  </a:lnTo>
                                  <a:lnTo>
                                    <a:pt x="29" y="109"/>
                                  </a:lnTo>
                                  <a:lnTo>
                                    <a:pt x="30" y="101"/>
                                  </a:lnTo>
                                  <a:lnTo>
                                    <a:pt x="33" y="93"/>
                                  </a:lnTo>
                                  <a:lnTo>
                                    <a:pt x="34" y="88"/>
                                  </a:lnTo>
                                  <a:lnTo>
                                    <a:pt x="34" y="84"/>
                                  </a:lnTo>
                                  <a:lnTo>
                                    <a:pt x="33" y="80"/>
                                  </a:lnTo>
                                  <a:lnTo>
                                    <a:pt x="27" y="74"/>
                                  </a:lnTo>
                                  <a:lnTo>
                                    <a:pt x="25" y="74"/>
                                  </a:lnTo>
                                  <a:lnTo>
                                    <a:pt x="20" y="73"/>
                                  </a:lnTo>
                                  <a:lnTo>
                                    <a:pt x="18" y="71"/>
                                  </a:lnTo>
                                  <a:lnTo>
                                    <a:pt x="14" y="70"/>
                                  </a:lnTo>
                                  <a:lnTo>
                                    <a:pt x="11" y="67"/>
                                  </a:lnTo>
                                  <a:lnTo>
                                    <a:pt x="8" y="62"/>
                                  </a:lnTo>
                                  <a:lnTo>
                                    <a:pt x="8" y="59"/>
                                  </a:lnTo>
                                  <a:lnTo>
                                    <a:pt x="7" y="57"/>
                                  </a:lnTo>
                                  <a:lnTo>
                                    <a:pt x="4" y="54"/>
                                  </a:lnTo>
                                  <a:lnTo>
                                    <a:pt x="3" y="49"/>
                                  </a:lnTo>
                                  <a:lnTo>
                                    <a:pt x="0" y="45"/>
                                  </a:lnTo>
                                  <a:lnTo>
                                    <a:pt x="4" y="40"/>
                                  </a:lnTo>
                                  <a:lnTo>
                                    <a:pt x="7" y="35"/>
                                  </a:lnTo>
                                  <a:lnTo>
                                    <a:pt x="10" y="31"/>
                                  </a:lnTo>
                                  <a:lnTo>
                                    <a:pt x="12" y="28"/>
                                  </a:lnTo>
                                  <a:lnTo>
                                    <a:pt x="15" y="23"/>
                                  </a:lnTo>
                                  <a:lnTo>
                                    <a:pt x="18" y="19"/>
                                  </a:lnTo>
                                  <a:lnTo>
                                    <a:pt x="23" y="8"/>
                                  </a:lnTo>
                                  <a:lnTo>
                                    <a:pt x="30" y="8"/>
                                  </a:lnTo>
                                  <a:lnTo>
                                    <a:pt x="37" y="5"/>
                                  </a:lnTo>
                                  <a:lnTo>
                                    <a:pt x="45" y="3"/>
                                  </a:lnTo>
                                  <a:lnTo>
                                    <a:pt x="5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29" name="Freeform 67"/>
                          <wps:cNvSpPr>
                            <a:spLocks/>
                          </wps:cNvSpPr>
                          <wps:spPr bwMode="auto">
                            <a:xfrm>
                              <a:off x="850247" y="2640591"/>
                              <a:ext cx="252191" cy="204390"/>
                            </a:xfrm>
                            <a:custGeom>
                              <a:avLst/>
                              <a:gdLst/>
                              <a:ahLst/>
                              <a:cxnLst>
                                <a:cxn ang="0">
                                  <a:pos x="89" y="0"/>
                                </a:cxn>
                                <a:cxn ang="0">
                                  <a:pos x="100" y="2"/>
                                </a:cxn>
                                <a:cxn ang="0">
                                  <a:pos x="105" y="4"/>
                                </a:cxn>
                                <a:cxn ang="0">
                                  <a:pos x="108" y="8"/>
                                </a:cxn>
                                <a:cxn ang="0">
                                  <a:pos x="112" y="11"/>
                                </a:cxn>
                                <a:cxn ang="0">
                                  <a:pos x="113" y="17"/>
                                </a:cxn>
                                <a:cxn ang="0">
                                  <a:pos x="124" y="30"/>
                                </a:cxn>
                                <a:cxn ang="0">
                                  <a:pos x="148" y="48"/>
                                </a:cxn>
                                <a:cxn ang="0">
                                  <a:pos x="140" y="56"/>
                                </a:cxn>
                                <a:cxn ang="0">
                                  <a:pos x="139" y="64"/>
                                </a:cxn>
                                <a:cxn ang="0">
                                  <a:pos x="145" y="68"/>
                                </a:cxn>
                                <a:cxn ang="0">
                                  <a:pos x="149" y="69"/>
                                </a:cxn>
                                <a:cxn ang="0">
                                  <a:pos x="153" y="72"/>
                                </a:cxn>
                                <a:cxn ang="0">
                                  <a:pos x="145" y="84"/>
                                </a:cxn>
                                <a:cxn ang="0">
                                  <a:pos x="140" y="92"/>
                                </a:cxn>
                                <a:cxn ang="0">
                                  <a:pos x="135" y="99"/>
                                </a:cxn>
                                <a:cxn ang="0">
                                  <a:pos x="126" y="100"/>
                                </a:cxn>
                                <a:cxn ang="0">
                                  <a:pos x="125" y="103"/>
                                </a:cxn>
                                <a:cxn ang="0">
                                  <a:pos x="126" y="108"/>
                                </a:cxn>
                                <a:cxn ang="0">
                                  <a:pos x="118" y="109"/>
                                </a:cxn>
                                <a:cxn ang="0">
                                  <a:pos x="110" y="108"/>
                                </a:cxn>
                                <a:cxn ang="0">
                                  <a:pos x="109" y="116"/>
                                </a:cxn>
                                <a:cxn ang="0">
                                  <a:pos x="97" y="115"/>
                                </a:cxn>
                                <a:cxn ang="0">
                                  <a:pos x="90" y="109"/>
                                </a:cxn>
                                <a:cxn ang="0">
                                  <a:pos x="82" y="103"/>
                                </a:cxn>
                                <a:cxn ang="0">
                                  <a:pos x="74" y="104"/>
                                </a:cxn>
                                <a:cxn ang="0">
                                  <a:pos x="70" y="109"/>
                                </a:cxn>
                                <a:cxn ang="0">
                                  <a:pos x="63" y="115"/>
                                </a:cxn>
                                <a:cxn ang="0">
                                  <a:pos x="58" y="114"/>
                                </a:cxn>
                                <a:cxn ang="0">
                                  <a:pos x="54" y="107"/>
                                </a:cxn>
                                <a:cxn ang="0">
                                  <a:pos x="46" y="96"/>
                                </a:cxn>
                                <a:cxn ang="0">
                                  <a:pos x="31" y="95"/>
                                </a:cxn>
                                <a:cxn ang="0">
                                  <a:pos x="22" y="92"/>
                                </a:cxn>
                                <a:cxn ang="0">
                                  <a:pos x="24" y="87"/>
                                </a:cxn>
                                <a:cxn ang="0">
                                  <a:pos x="26" y="83"/>
                                </a:cxn>
                                <a:cxn ang="0">
                                  <a:pos x="22" y="77"/>
                                </a:cxn>
                                <a:cxn ang="0">
                                  <a:pos x="15" y="73"/>
                                </a:cxn>
                                <a:cxn ang="0">
                                  <a:pos x="5" y="69"/>
                                </a:cxn>
                                <a:cxn ang="0">
                                  <a:pos x="3" y="61"/>
                                </a:cxn>
                                <a:cxn ang="0">
                                  <a:pos x="14" y="31"/>
                                </a:cxn>
                                <a:cxn ang="0">
                                  <a:pos x="19" y="15"/>
                                </a:cxn>
                                <a:cxn ang="0">
                                  <a:pos x="30" y="14"/>
                                </a:cxn>
                                <a:cxn ang="0">
                                  <a:pos x="40" y="7"/>
                                </a:cxn>
                                <a:cxn ang="0">
                                  <a:pos x="46" y="11"/>
                                </a:cxn>
                                <a:cxn ang="0">
                                  <a:pos x="53" y="12"/>
                                </a:cxn>
                                <a:cxn ang="0">
                                  <a:pos x="63" y="8"/>
                                </a:cxn>
                                <a:cxn ang="0">
                                  <a:pos x="77" y="2"/>
                                </a:cxn>
                              </a:cxnLst>
                              <a:rect l="0" t="0" r="r" b="b"/>
                              <a:pathLst>
                                <a:path w="153" h="124">
                                  <a:moveTo>
                                    <a:pt x="85" y="0"/>
                                  </a:moveTo>
                                  <a:lnTo>
                                    <a:pt x="89" y="0"/>
                                  </a:lnTo>
                                  <a:lnTo>
                                    <a:pt x="94" y="2"/>
                                  </a:lnTo>
                                  <a:lnTo>
                                    <a:pt x="100" y="2"/>
                                  </a:lnTo>
                                  <a:lnTo>
                                    <a:pt x="105" y="3"/>
                                  </a:lnTo>
                                  <a:lnTo>
                                    <a:pt x="105" y="4"/>
                                  </a:lnTo>
                                  <a:lnTo>
                                    <a:pt x="106" y="7"/>
                                  </a:lnTo>
                                  <a:lnTo>
                                    <a:pt x="108" y="8"/>
                                  </a:lnTo>
                                  <a:lnTo>
                                    <a:pt x="110" y="10"/>
                                  </a:lnTo>
                                  <a:lnTo>
                                    <a:pt x="112" y="11"/>
                                  </a:lnTo>
                                  <a:lnTo>
                                    <a:pt x="113" y="14"/>
                                  </a:lnTo>
                                  <a:lnTo>
                                    <a:pt x="113" y="17"/>
                                  </a:lnTo>
                                  <a:lnTo>
                                    <a:pt x="116" y="22"/>
                                  </a:lnTo>
                                  <a:lnTo>
                                    <a:pt x="124" y="30"/>
                                  </a:lnTo>
                                  <a:lnTo>
                                    <a:pt x="136" y="39"/>
                                  </a:lnTo>
                                  <a:lnTo>
                                    <a:pt x="148" y="48"/>
                                  </a:lnTo>
                                  <a:lnTo>
                                    <a:pt x="143" y="52"/>
                                  </a:lnTo>
                                  <a:lnTo>
                                    <a:pt x="140" y="56"/>
                                  </a:lnTo>
                                  <a:lnTo>
                                    <a:pt x="139" y="58"/>
                                  </a:lnTo>
                                  <a:lnTo>
                                    <a:pt x="139" y="64"/>
                                  </a:lnTo>
                                  <a:lnTo>
                                    <a:pt x="140" y="65"/>
                                  </a:lnTo>
                                  <a:lnTo>
                                    <a:pt x="145" y="68"/>
                                  </a:lnTo>
                                  <a:lnTo>
                                    <a:pt x="147" y="68"/>
                                  </a:lnTo>
                                  <a:lnTo>
                                    <a:pt x="149" y="69"/>
                                  </a:lnTo>
                                  <a:lnTo>
                                    <a:pt x="152" y="72"/>
                                  </a:lnTo>
                                  <a:lnTo>
                                    <a:pt x="153" y="72"/>
                                  </a:lnTo>
                                  <a:lnTo>
                                    <a:pt x="149" y="77"/>
                                  </a:lnTo>
                                  <a:lnTo>
                                    <a:pt x="145" y="84"/>
                                  </a:lnTo>
                                  <a:lnTo>
                                    <a:pt x="143" y="89"/>
                                  </a:lnTo>
                                  <a:lnTo>
                                    <a:pt x="140" y="92"/>
                                  </a:lnTo>
                                  <a:lnTo>
                                    <a:pt x="137" y="96"/>
                                  </a:lnTo>
                                  <a:lnTo>
                                    <a:pt x="135" y="99"/>
                                  </a:lnTo>
                                  <a:lnTo>
                                    <a:pt x="132" y="100"/>
                                  </a:lnTo>
                                  <a:lnTo>
                                    <a:pt x="126" y="100"/>
                                  </a:lnTo>
                                  <a:lnTo>
                                    <a:pt x="125" y="99"/>
                                  </a:lnTo>
                                  <a:lnTo>
                                    <a:pt x="125" y="103"/>
                                  </a:lnTo>
                                  <a:lnTo>
                                    <a:pt x="126" y="104"/>
                                  </a:lnTo>
                                  <a:lnTo>
                                    <a:pt x="126" y="108"/>
                                  </a:lnTo>
                                  <a:lnTo>
                                    <a:pt x="125" y="109"/>
                                  </a:lnTo>
                                  <a:lnTo>
                                    <a:pt x="118" y="109"/>
                                  </a:lnTo>
                                  <a:lnTo>
                                    <a:pt x="116" y="108"/>
                                  </a:lnTo>
                                  <a:lnTo>
                                    <a:pt x="110" y="108"/>
                                  </a:lnTo>
                                  <a:lnTo>
                                    <a:pt x="109" y="109"/>
                                  </a:lnTo>
                                  <a:lnTo>
                                    <a:pt x="109" y="116"/>
                                  </a:lnTo>
                                  <a:lnTo>
                                    <a:pt x="106" y="124"/>
                                  </a:lnTo>
                                  <a:lnTo>
                                    <a:pt x="97" y="115"/>
                                  </a:lnTo>
                                  <a:lnTo>
                                    <a:pt x="93" y="112"/>
                                  </a:lnTo>
                                  <a:lnTo>
                                    <a:pt x="90" y="109"/>
                                  </a:lnTo>
                                  <a:lnTo>
                                    <a:pt x="86" y="107"/>
                                  </a:lnTo>
                                  <a:lnTo>
                                    <a:pt x="82" y="103"/>
                                  </a:lnTo>
                                  <a:lnTo>
                                    <a:pt x="79" y="101"/>
                                  </a:lnTo>
                                  <a:lnTo>
                                    <a:pt x="74" y="104"/>
                                  </a:lnTo>
                                  <a:lnTo>
                                    <a:pt x="73" y="107"/>
                                  </a:lnTo>
                                  <a:lnTo>
                                    <a:pt x="70" y="109"/>
                                  </a:lnTo>
                                  <a:lnTo>
                                    <a:pt x="69" y="112"/>
                                  </a:lnTo>
                                  <a:lnTo>
                                    <a:pt x="63" y="115"/>
                                  </a:lnTo>
                                  <a:lnTo>
                                    <a:pt x="61" y="115"/>
                                  </a:lnTo>
                                  <a:lnTo>
                                    <a:pt x="58" y="114"/>
                                  </a:lnTo>
                                  <a:lnTo>
                                    <a:pt x="55" y="111"/>
                                  </a:lnTo>
                                  <a:lnTo>
                                    <a:pt x="54" y="107"/>
                                  </a:lnTo>
                                  <a:lnTo>
                                    <a:pt x="50" y="99"/>
                                  </a:lnTo>
                                  <a:lnTo>
                                    <a:pt x="46" y="96"/>
                                  </a:lnTo>
                                  <a:lnTo>
                                    <a:pt x="39" y="95"/>
                                  </a:lnTo>
                                  <a:lnTo>
                                    <a:pt x="31" y="95"/>
                                  </a:lnTo>
                                  <a:lnTo>
                                    <a:pt x="24" y="93"/>
                                  </a:lnTo>
                                  <a:lnTo>
                                    <a:pt x="22" y="92"/>
                                  </a:lnTo>
                                  <a:lnTo>
                                    <a:pt x="22" y="89"/>
                                  </a:lnTo>
                                  <a:lnTo>
                                    <a:pt x="24" y="87"/>
                                  </a:lnTo>
                                  <a:lnTo>
                                    <a:pt x="26" y="84"/>
                                  </a:lnTo>
                                  <a:lnTo>
                                    <a:pt x="26" y="83"/>
                                  </a:lnTo>
                                  <a:lnTo>
                                    <a:pt x="24" y="80"/>
                                  </a:lnTo>
                                  <a:lnTo>
                                    <a:pt x="22" y="77"/>
                                  </a:lnTo>
                                  <a:lnTo>
                                    <a:pt x="18" y="74"/>
                                  </a:lnTo>
                                  <a:lnTo>
                                    <a:pt x="15" y="73"/>
                                  </a:lnTo>
                                  <a:lnTo>
                                    <a:pt x="11" y="72"/>
                                  </a:lnTo>
                                  <a:lnTo>
                                    <a:pt x="5" y="69"/>
                                  </a:lnTo>
                                  <a:lnTo>
                                    <a:pt x="3" y="64"/>
                                  </a:lnTo>
                                  <a:lnTo>
                                    <a:pt x="3" y="61"/>
                                  </a:lnTo>
                                  <a:lnTo>
                                    <a:pt x="0" y="56"/>
                                  </a:lnTo>
                                  <a:lnTo>
                                    <a:pt x="14" y="31"/>
                                  </a:lnTo>
                                  <a:lnTo>
                                    <a:pt x="18" y="22"/>
                                  </a:lnTo>
                                  <a:lnTo>
                                    <a:pt x="19" y="15"/>
                                  </a:lnTo>
                                  <a:lnTo>
                                    <a:pt x="27" y="15"/>
                                  </a:lnTo>
                                  <a:lnTo>
                                    <a:pt x="30" y="14"/>
                                  </a:lnTo>
                                  <a:lnTo>
                                    <a:pt x="38" y="6"/>
                                  </a:lnTo>
                                  <a:lnTo>
                                    <a:pt x="40" y="7"/>
                                  </a:lnTo>
                                  <a:lnTo>
                                    <a:pt x="44" y="11"/>
                                  </a:lnTo>
                                  <a:lnTo>
                                    <a:pt x="46" y="11"/>
                                  </a:lnTo>
                                  <a:lnTo>
                                    <a:pt x="47" y="12"/>
                                  </a:lnTo>
                                  <a:lnTo>
                                    <a:pt x="53" y="12"/>
                                  </a:lnTo>
                                  <a:lnTo>
                                    <a:pt x="57" y="11"/>
                                  </a:lnTo>
                                  <a:lnTo>
                                    <a:pt x="63" y="8"/>
                                  </a:lnTo>
                                  <a:lnTo>
                                    <a:pt x="70" y="4"/>
                                  </a:lnTo>
                                  <a:lnTo>
                                    <a:pt x="77" y="2"/>
                                  </a:lnTo>
                                  <a:lnTo>
                                    <a:pt x="8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0" name="Freeform 68"/>
                          <wps:cNvSpPr>
                            <a:spLocks/>
                          </wps:cNvSpPr>
                          <wps:spPr bwMode="auto">
                            <a:xfrm>
                              <a:off x="565089" y="2246644"/>
                              <a:ext cx="298343" cy="239006"/>
                            </a:xfrm>
                            <a:custGeom>
                              <a:avLst/>
                              <a:gdLst/>
                              <a:ahLst/>
                              <a:cxnLst>
                                <a:cxn ang="0">
                                  <a:pos x="66" y="0"/>
                                </a:cxn>
                                <a:cxn ang="0">
                                  <a:pos x="70" y="1"/>
                                </a:cxn>
                                <a:cxn ang="0">
                                  <a:pos x="80" y="9"/>
                                </a:cxn>
                                <a:cxn ang="0">
                                  <a:pos x="91" y="24"/>
                                </a:cxn>
                                <a:cxn ang="0">
                                  <a:pos x="102" y="43"/>
                                </a:cxn>
                                <a:cxn ang="0">
                                  <a:pos x="122" y="59"/>
                                </a:cxn>
                                <a:cxn ang="0">
                                  <a:pos x="150" y="60"/>
                                </a:cxn>
                                <a:cxn ang="0">
                                  <a:pos x="157" y="71"/>
                                </a:cxn>
                                <a:cxn ang="0">
                                  <a:pos x="160" y="78"/>
                                </a:cxn>
                                <a:cxn ang="0">
                                  <a:pos x="168" y="83"/>
                                </a:cxn>
                                <a:cxn ang="0">
                                  <a:pos x="181" y="91"/>
                                </a:cxn>
                                <a:cxn ang="0">
                                  <a:pos x="173" y="106"/>
                                </a:cxn>
                                <a:cxn ang="0">
                                  <a:pos x="168" y="114"/>
                                </a:cxn>
                                <a:cxn ang="0">
                                  <a:pos x="161" y="123"/>
                                </a:cxn>
                                <a:cxn ang="0">
                                  <a:pos x="152" y="132"/>
                                </a:cxn>
                                <a:cxn ang="0">
                                  <a:pos x="134" y="138"/>
                                </a:cxn>
                                <a:cxn ang="0">
                                  <a:pos x="115" y="140"/>
                                </a:cxn>
                                <a:cxn ang="0">
                                  <a:pos x="101" y="136"/>
                                </a:cxn>
                                <a:cxn ang="0">
                                  <a:pos x="91" y="138"/>
                                </a:cxn>
                                <a:cxn ang="0">
                                  <a:pos x="88" y="137"/>
                                </a:cxn>
                                <a:cxn ang="0">
                                  <a:pos x="87" y="132"/>
                                </a:cxn>
                                <a:cxn ang="0">
                                  <a:pos x="84" y="123"/>
                                </a:cxn>
                                <a:cxn ang="0">
                                  <a:pos x="78" y="121"/>
                                </a:cxn>
                                <a:cxn ang="0">
                                  <a:pos x="66" y="129"/>
                                </a:cxn>
                                <a:cxn ang="0">
                                  <a:pos x="53" y="134"/>
                                </a:cxn>
                                <a:cxn ang="0">
                                  <a:pos x="43" y="136"/>
                                </a:cxn>
                                <a:cxn ang="0">
                                  <a:pos x="31" y="144"/>
                                </a:cxn>
                                <a:cxn ang="0">
                                  <a:pos x="13" y="145"/>
                                </a:cxn>
                                <a:cxn ang="0">
                                  <a:pos x="4" y="144"/>
                                </a:cxn>
                                <a:cxn ang="0">
                                  <a:pos x="2" y="134"/>
                                </a:cxn>
                                <a:cxn ang="0">
                                  <a:pos x="4" y="130"/>
                                </a:cxn>
                                <a:cxn ang="0">
                                  <a:pos x="8" y="125"/>
                                </a:cxn>
                                <a:cxn ang="0">
                                  <a:pos x="13" y="122"/>
                                </a:cxn>
                                <a:cxn ang="0">
                                  <a:pos x="10" y="113"/>
                                </a:cxn>
                                <a:cxn ang="0">
                                  <a:pos x="0" y="101"/>
                                </a:cxn>
                                <a:cxn ang="0">
                                  <a:pos x="10" y="87"/>
                                </a:cxn>
                                <a:cxn ang="0">
                                  <a:pos x="4" y="76"/>
                                </a:cxn>
                                <a:cxn ang="0">
                                  <a:pos x="5" y="66"/>
                                </a:cxn>
                                <a:cxn ang="0">
                                  <a:pos x="20" y="39"/>
                                </a:cxn>
                                <a:cxn ang="0">
                                  <a:pos x="23" y="29"/>
                                </a:cxn>
                                <a:cxn ang="0">
                                  <a:pos x="27" y="28"/>
                                </a:cxn>
                                <a:cxn ang="0">
                                  <a:pos x="35" y="26"/>
                                </a:cxn>
                                <a:cxn ang="0">
                                  <a:pos x="40" y="25"/>
                                </a:cxn>
                                <a:cxn ang="0">
                                  <a:pos x="41" y="20"/>
                                </a:cxn>
                                <a:cxn ang="0">
                                  <a:pos x="40" y="14"/>
                                </a:cxn>
                                <a:cxn ang="0">
                                  <a:pos x="45" y="8"/>
                                </a:cxn>
                                <a:cxn ang="0">
                                  <a:pos x="55" y="2"/>
                                </a:cxn>
                              </a:cxnLst>
                              <a:rect l="0" t="0" r="r" b="b"/>
                              <a:pathLst>
                                <a:path w="181" h="145">
                                  <a:moveTo>
                                    <a:pt x="57" y="0"/>
                                  </a:moveTo>
                                  <a:lnTo>
                                    <a:pt x="66" y="0"/>
                                  </a:lnTo>
                                  <a:lnTo>
                                    <a:pt x="68" y="1"/>
                                  </a:lnTo>
                                  <a:lnTo>
                                    <a:pt x="70" y="1"/>
                                  </a:lnTo>
                                  <a:lnTo>
                                    <a:pt x="74" y="2"/>
                                  </a:lnTo>
                                  <a:lnTo>
                                    <a:pt x="80" y="9"/>
                                  </a:lnTo>
                                  <a:lnTo>
                                    <a:pt x="87" y="17"/>
                                  </a:lnTo>
                                  <a:lnTo>
                                    <a:pt x="91" y="24"/>
                                  </a:lnTo>
                                  <a:lnTo>
                                    <a:pt x="95" y="33"/>
                                  </a:lnTo>
                                  <a:lnTo>
                                    <a:pt x="102" y="43"/>
                                  </a:lnTo>
                                  <a:lnTo>
                                    <a:pt x="113" y="53"/>
                                  </a:lnTo>
                                  <a:lnTo>
                                    <a:pt x="122" y="59"/>
                                  </a:lnTo>
                                  <a:lnTo>
                                    <a:pt x="146" y="59"/>
                                  </a:lnTo>
                                  <a:lnTo>
                                    <a:pt x="150" y="60"/>
                                  </a:lnTo>
                                  <a:lnTo>
                                    <a:pt x="153" y="63"/>
                                  </a:lnTo>
                                  <a:lnTo>
                                    <a:pt x="157" y="71"/>
                                  </a:lnTo>
                                  <a:lnTo>
                                    <a:pt x="158" y="75"/>
                                  </a:lnTo>
                                  <a:lnTo>
                                    <a:pt x="160" y="78"/>
                                  </a:lnTo>
                                  <a:lnTo>
                                    <a:pt x="161" y="79"/>
                                  </a:lnTo>
                                  <a:lnTo>
                                    <a:pt x="168" y="83"/>
                                  </a:lnTo>
                                  <a:lnTo>
                                    <a:pt x="178" y="91"/>
                                  </a:lnTo>
                                  <a:lnTo>
                                    <a:pt x="181" y="91"/>
                                  </a:lnTo>
                                  <a:lnTo>
                                    <a:pt x="176" y="102"/>
                                  </a:lnTo>
                                  <a:lnTo>
                                    <a:pt x="173" y="106"/>
                                  </a:lnTo>
                                  <a:lnTo>
                                    <a:pt x="170" y="111"/>
                                  </a:lnTo>
                                  <a:lnTo>
                                    <a:pt x="168" y="114"/>
                                  </a:lnTo>
                                  <a:lnTo>
                                    <a:pt x="165" y="118"/>
                                  </a:lnTo>
                                  <a:lnTo>
                                    <a:pt x="161" y="123"/>
                                  </a:lnTo>
                                  <a:lnTo>
                                    <a:pt x="157" y="128"/>
                                  </a:lnTo>
                                  <a:lnTo>
                                    <a:pt x="152" y="132"/>
                                  </a:lnTo>
                                  <a:lnTo>
                                    <a:pt x="144" y="136"/>
                                  </a:lnTo>
                                  <a:lnTo>
                                    <a:pt x="134" y="138"/>
                                  </a:lnTo>
                                  <a:lnTo>
                                    <a:pt x="123" y="140"/>
                                  </a:lnTo>
                                  <a:lnTo>
                                    <a:pt x="115" y="140"/>
                                  </a:lnTo>
                                  <a:lnTo>
                                    <a:pt x="107" y="137"/>
                                  </a:lnTo>
                                  <a:lnTo>
                                    <a:pt x="101" y="136"/>
                                  </a:lnTo>
                                  <a:lnTo>
                                    <a:pt x="94" y="137"/>
                                  </a:lnTo>
                                  <a:lnTo>
                                    <a:pt x="91" y="138"/>
                                  </a:lnTo>
                                  <a:lnTo>
                                    <a:pt x="90" y="138"/>
                                  </a:lnTo>
                                  <a:lnTo>
                                    <a:pt x="88" y="137"/>
                                  </a:lnTo>
                                  <a:lnTo>
                                    <a:pt x="88" y="134"/>
                                  </a:lnTo>
                                  <a:lnTo>
                                    <a:pt x="87" y="132"/>
                                  </a:lnTo>
                                  <a:lnTo>
                                    <a:pt x="87" y="129"/>
                                  </a:lnTo>
                                  <a:lnTo>
                                    <a:pt x="84" y="123"/>
                                  </a:lnTo>
                                  <a:lnTo>
                                    <a:pt x="83" y="122"/>
                                  </a:lnTo>
                                  <a:lnTo>
                                    <a:pt x="78" y="121"/>
                                  </a:lnTo>
                                  <a:lnTo>
                                    <a:pt x="71" y="123"/>
                                  </a:lnTo>
                                  <a:lnTo>
                                    <a:pt x="66" y="129"/>
                                  </a:lnTo>
                                  <a:lnTo>
                                    <a:pt x="59" y="133"/>
                                  </a:lnTo>
                                  <a:lnTo>
                                    <a:pt x="53" y="134"/>
                                  </a:lnTo>
                                  <a:lnTo>
                                    <a:pt x="48" y="134"/>
                                  </a:lnTo>
                                  <a:lnTo>
                                    <a:pt x="43" y="136"/>
                                  </a:lnTo>
                                  <a:lnTo>
                                    <a:pt x="37" y="140"/>
                                  </a:lnTo>
                                  <a:lnTo>
                                    <a:pt x="31" y="144"/>
                                  </a:lnTo>
                                  <a:lnTo>
                                    <a:pt x="21" y="145"/>
                                  </a:lnTo>
                                  <a:lnTo>
                                    <a:pt x="13" y="145"/>
                                  </a:lnTo>
                                  <a:lnTo>
                                    <a:pt x="5" y="144"/>
                                  </a:lnTo>
                                  <a:lnTo>
                                    <a:pt x="4" y="144"/>
                                  </a:lnTo>
                                  <a:lnTo>
                                    <a:pt x="4" y="137"/>
                                  </a:lnTo>
                                  <a:lnTo>
                                    <a:pt x="2" y="134"/>
                                  </a:lnTo>
                                  <a:lnTo>
                                    <a:pt x="2" y="132"/>
                                  </a:lnTo>
                                  <a:lnTo>
                                    <a:pt x="4" y="130"/>
                                  </a:lnTo>
                                  <a:lnTo>
                                    <a:pt x="5" y="128"/>
                                  </a:lnTo>
                                  <a:lnTo>
                                    <a:pt x="8" y="125"/>
                                  </a:lnTo>
                                  <a:lnTo>
                                    <a:pt x="10" y="125"/>
                                  </a:lnTo>
                                  <a:lnTo>
                                    <a:pt x="13" y="122"/>
                                  </a:lnTo>
                                  <a:lnTo>
                                    <a:pt x="13" y="118"/>
                                  </a:lnTo>
                                  <a:lnTo>
                                    <a:pt x="10" y="113"/>
                                  </a:lnTo>
                                  <a:lnTo>
                                    <a:pt x="1" y="103"/>
                                  </a:lnTo>
                                  <a:lnTo>
                                    <a:pt x="0" y="101"/>
                                  </a:lnTo>
                                  <a:lnTo>
                                    <a:pt x="12" y="88"/>
                                  </a:lnTo>
                                  <a:lnTo>
                                    <a:pt x="10" y="87"/>
                                  </a:lnTo>
                                  <a:lnTo>
                                    <a:pt x="8" y="82"/>
                                  </a:lnTo>
                                  <a:lnTo>
                                    <a:pt x="4" y="76"/>
                                  </a:lnTo>
                                  <a:lnTo>
                                    <a:pt x="2" y="71"/>
                                  </a:lnTo>
                                  <a:lnTo>
                                    <a:pt x="5" y="66"/>
                                  </a:lnTo>
                                  <a:lnTo>
                                    <a:pt x="14" y="55"/>
                                  </a:lnTo>
                                  <a:lnTo>
                                    <a:pt x="20" y="39"/>
                                  </a:lnTo>
                                  <a:lnTo>
                                    <a:pt x="20" y="35"/>
                                  </a:lnTo>
                                  <a:lnTo>
                                    <a:pt x="23" y="29"/>
                                  </a:lnTo>
                                  <a:lnTo>
                                    <a:pt x="24" y="28"/>
                                  </a:lnTo>
                                  <a:lnTo>
                                    <a:pt x="27" y="28"/>
                                  </a:lnTo>
                                  <a:lnTo>
                                    <a:pt x="31" y="26"/>
                                  </a:lnTo>
                                  <a:lnTo>
                                    <a:pt x="35" y="26"/>
                                  </a:lnTo>
                                  <a:lnTo>
                                    <a:pt x="39" y="25"/>
                                  </a:lnTo>
                                  <a:lnTo>
                                    <a:pt x="40" y="25"/>
                                  </a:lnTo>
                                  <a:lnTo>
                                    <a:pt x="41" y="24"/>
                                  </a:lnTo>
                                  <a:lnTo>
                                    <a:pt x="41" y="20"/>
                                  </a:lnTo>
                                  <a:lnTo>
                                    <a:pt x="40" y="17"/>
                                  </a:lnTo>
                                  <a:lnTo>
                                    <a:pt x="40" y="14"/>
                                  </a:lnTo>
                                  <a:lnTo>
                                    <a:pt x="41" y="12"/>
                                  </a:lnTo>
                                  <a:lnTo>
                                    <a:pt x="45" y="8"/>
                                  </a:lnTo>
                                  <a:lnTo>
                                    <a:pt x="51" y="5"/>
                                  </a:lnTo>
                                  <a:lnTo>
                                    <a:pt x="55" y="2"/>
                                  </a:lnTo>
                                  <a:lnTo>
                                    <a:pt x="5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1" name="Freeform 69"/>
                          <wps:cNvSpPr>
                            <a:spLocks/>
                          </wps:cNvSpPr>
                          <wps:spPr bwMode="auto">
                            <a:xfrm>
                              <a:off x="688713" y="2152692"/>
                              <a:ext cx="456581" cy="296696"/>
                            </a:xfrm>
                            <a:custGeom>
                              <a:avLst/>
                              <a:gdLst/>
                              <a:ahLst/>
                              <a:cxnLst>
                                <a:cxn ang="0">
                                  <a:pos x="59" y="16"/>
                                </a:cxn>
                                <a:cxn ang="0">
                                  <a:pos x="74" y="21"/>
                                </a:cxn>
                                <a:cxn ang="0">
                                  <a:pos x="91" y="24"/>
                                </a:cxn>
                                <a:cxn ang="0">
                                  <a:pos x="116" y="32"/>
                                </a:cxn>
                                <a:cxn ang="0">
                                  <a:pos x="136" y="36"/>
                                </a:cxn>
                                <a:cxn ang="0">
                                  <a:pos x="160" y="27"/>
                                </a:cxn>
                                <a:cxn ang="0">
                                  <a:pos x="161" y="23"/>
                                </a:cxn>
                                <a:cxn ang="0">
                                  <a:pos x="175" y="34"/>
                                </a:cxn>
                                <a:cxn ang="0">
                                  <a:pos x="188" y="46"/>
                                </a:cxn>
                                <a:cxn ang="0">
                                  <a:pos x="195" y="48"/>
                                </a:cxn>
                                <a:cxn ang="0">
                                  <a:pos x="207" y="51"/>
                                </a:cxn>
                                <a:cxn ang="0">
                                  <a:pos x="218" y="50"/>
                                </a:cxn>
                                <a:cxn ang="0">
                                  <a:pos x="230" y="59"/>
                                </a:cxn>
                                <a:cxn ang="0">
                                  <a:pos x="246" y="67"/>
                                </a:cxn>
                                <a:cxn ang="0">
                                  <a:pos x="276" y="66"/>
                                </a:cxn>
                                <a:cxn ang="0">
                                  <a:pos x="276" y="71"/>
                                </a:cxn>
                                <a:cxn ang="0">
                                  <a:pos x="273" y="82"/>
                                </a:cxn>
                                <a:cxn ang="0">
                                  <a:pos x="270" y="90"/>
                                </a:cxn>
                                <a:cxn ang="0">
                                  <a:pos x="266" y="89"/>
                                </a:cxn>
                                <a:cxn ang="0">
                                  <a:pos x="267" y="96"/>
                                </a:cxn>
                                <a:cxn ang="0">
                                  <a:pos x="254" y="106"/>
                                </a:cxn>
                                <a:cxn ang="0">
                                  <a:pos x="246" y="116"/>
                                </a:cxn>
                                <a:cxn ang="0">
                                  <a:pos x="239" y="120"/>
                                </a:cxn>
                                <a:cxn ang="0">
                                  <a:pos x="241" y="140"/>
                                </a:cxn>
                                <a:cxn ang="0">
                                  <a:pos x="233" y="152"/>
                                </a:cxn>
                                <a:cxn ang="0">
                                  <a:pos x="235" y="160"/>
                                </a:cxn>
                                <a:cxn ang="0">
                                  <a:pos x="243" y="168"/>
                                </a:cxn>
                                <a:cxn ang="0">
                                  <a:pos x="243" y="172"/>
                                </a:cxn>
                                <a:cxn ang="0">
                                  <a:pos x="241" y="178"/>
                                </a:cxn>
                                <a:cxn ang="0">
                                  <a:pos x="206" y="172"/>
                                </a:cxn>
                                <a:cxn ang="0">
                                  <a:pos x="167" y="167"/>
                                </a:cxn>
                                <a:cxn ang="0">
                                  <a:pos x="142" y="151"/>
                                </a:cxn>
                                <a:cxn ang="0">
                                  <a:pos x="137" y="144"/>
                                </a:cxn>
                                <a:cxn ang="0">
                                  <a:pos x="133" y="140"/>
                                </a:cxn>
                                <a:cxn ang="0">
                                  <a:pos x="110" y="148"/>
                                </a:cxn>
                                <a:cxn ang="0">
                                  <a:pos x="86" y="136"/>
                                </a:cxn>
                                <a:cxn ang="0">
                                  <a:pos x="82" y="128"/>
                                </a:cxn>
                                <a:cxn ang="0">
                                  <a:pos x="71" y="116"/>
                                </a:cxn>
                                <a:cxn ang="0">
                                  <a:pos x="27" y="100"/>
                                </a:cxn>
                                <a:cxn ang="0">
                                  <a:pos x="13" y="77"/>
                                </a:cxn>
                                <a:cxn ang="0">
                                  <a:pos x="8" y="57"/>
                                </a:cxn>
                                <a:cxn ang="0">
                                  <a:pos x="16" y="52"/>
                                </a:cxn>
                                <a:cxn ang="0">
                                  <a:pos x="27" y="44"/>
                                </a:cxn>
                                <a:cxn ang="0">
                                  <a:pos x="31" y="26"/>
                                </a:cxn>
                                <a:cxn ang="0">
                                  <a:pos x="42" y="7"/>
                                </a:cxn>
                              </a:cxnLst>
                              <a:rect l="0" t="0" r="r" b="b"/>
                              <a:pathLst>
                                <a:path w="277" h="180">
                                  <a:moveTo>
                                    <a:pt x="44" y="0"/>
                                  </a:moveTo>
                                  <a:lnTo>
                                    <a:pt x="56" y="12"/>
                                  </a:lnTo>
                                  <a:lnTo>
                                    <a:pt x="59" y="16"/>
                                  </a:lnTo>
                                  <a:lnTo>
                                    <a:pt x="64" y="19"/>
                                  </a:lnTo>
                                  <a:lnTo>
                                    <a:pt x="69" y="19"/>
                                  </a:lnTo>
                                  <a:lnTo>
                                    <a:pt x="74" y="21"/>
                                  </a:lnTo>
                                  <a:lnTo>
                                    <a:pt x="78" y="23"/>
                                  </a:lnTo>
                                  <a:lnTo>
                                    <a:pt x="83" y="23"/>
                                  </a:lnTo>
                                  <a:lnTo>
                                    <a:pt x="91" y="24"/>
                                  </a:lnTo>
                                  <a:lnTo>
                                    <a:pt x="112" y="31"/>
                                  </a:lnTo>
                                  <a:lnTo>
                                    <a:pt x="114" y="32"/>
                                  </a:lnTo>
                                  <a:lnTo>
                                    <a:pt x="116" y="32"/>
                                  </a:lnTo>
                                  <a:lnTo>
                                    <a:pt x="121" y="38"/>
                                  </a:lnTo>
                                  <a:lnTo>
                                    <a:pt x="126" y="39"/>
                                  </a:lnTo>
                                  <a:lnTo>
                                    <a:pt x="136" y="36"/>
                                  </a:lnTo>
                                  <a:lnTo>
                                    <a:pt x="145" y="32"/>
                                  </a:lnTo>
                                  <a:lnTo>
                                    <a:pt x="155" y="30"/>
                                  </a:lnTo>
                                  <a:lnTo>
                                    <a:pt x="160" y="27"/>
                                  </a:lnTo>
                                  <a:lnTo>
                                    <a:pt x="160" y="26"/>
                                  </a:lnTo>
                                  <a:lnTo>
                                    <a:pt x="161" y="24"/>
                                  </a:lnTo>
                                  <a:lnTo>
                                    <a:pt x="161" y="23"/>
                                  </a:lnTo>
                                  <a:lnTo>
                                    <a:pt x="165" y="23"/>
                                  </a:lnTo>
                                  <a:lnTo>
                                    <a:pt x="171" y="27"/>
                                  </a:lnTo>
                                  <a:lnTo>
                                    <a:pt x="175" y="34"/>
                                  </a:lnTo>
                                  <a:lnTo>
                                    <a:pt x="180" y="40"/>
                                  </a:lnTo>
                                  <a:lnTo>
                                    <a:pt x="185" y="44"/>
                                  </a:lnTo>
                                  <a:lnTo>
                                    <a:pt x="188" y="46"/>
                                  </a:lnTo>
                                  <a:lnTo>
                                    <a:pt x="191" y="46"/>
                                  </a:lnTo>
                                  <a:lnTo>
                                    <a:pt x="192" y="47"/>
                                  </a:lnTo>
                                  <a:lnTo>
                                    <a:pt x="195" y="48"/>
                                  </a:lnTo>
                                  <a:lnTo>
                                    <a:pt x="199" y="50"/>
                                  </a:lnTo>
                                  <a:lnTo>
                                    <a:pt x="202" y="51"/>
                                  </a:lnTo>
                                  <a:lnTo>
                                    <a:pt x="207" y="51"/>
                                  </a:lnTo>
                                  <a:lnTo>
                                    <a:pt x="210" y="48"/>
                                  </a:lnTo>
                                  <a:lnTo>
                                    <a:pt x="214" y="48"/>
                                  </a:lnTo>
                                  <a:lnTo>
                                    <a:pt x="218" y="50"/>
                                  </a:lnTo>
                                  <a:lnTo>
                                    <a:pt x="223" y="55"/>
                                  </a:lnTo>
                                  <a:lnTo>
                                    <a:pt x="226" y="57"/>
                                  </a:lnTo>
                                  <a:lnTo>
                                    <a:pt x="230" y="59"/>
                                  </a:lnTo>
                                  <a:lnTo>
                                    <a:pt x="243" y="59"/>
                                  </a:lnTo>
                                  <a:lnTo>
                                    <a:pt x="243" y="65"/>
                                  </a:lnTo>
                                  <a:lnTo>
                                    <a:pt x="246" y="67"/>
                                  </a:lnTo>
                                  <a:lnTo>
                                    <a:pt x="261" y="67"/>
                                  </a:lnTo>
                                  <a:lnTo>
                                    <a:pt x="269" y="66"/>
                                  </a:lnTo>
                                  <a:lnTo>
                                    <a:pt x="276" y="66"/>
                                  </a:lnTo>
                                  <a:lnTo>
                                    <a:pt x="277" y="67"/>
                                  </a:lnTo>
                                  <a:lnTo>
                                    <a:pt x="277" y="70"/>
                                  </a:lnTo>
                                  <a:lnTo>
                                    <a:pt x="276" y="71"/>
                                  </a:lnTo>
                                  <a:lnTo>
                                    <a:pt x="276" y="73"/>
                                  </a:lnTo>
                                  <a:lnTo>
                                    <a:pt x="273" y="78"/>
                                  </a:lnTo>
                                  <a:lnTo>
                                    <a:pt x="273" y="82"/>
                                  </a:lnTo>
                                  <a:lnTo>
                                    <a:pt x="272" y="86"/>
                                  </a:lnTo>
                                  <a:lnTo>
                                    <a:pt x="272" y="92"/>
                                  </a:lnTo>
                                  <a:lnTo>
                                    <a:pt x="270" y="90"/>
                                  </a:lnTo>
                                  <a:lnTo>
                                    <a:pt x="269" y="88"/>
                                  </a:lnTo>
                                  <a:lnTo>
                                    <a:pt x="267" y="88"/>
                                  </a:lnTo>
                                  <a:lnTo>
                                    <a:pt x="266" y="89"/>
                                  </a:lnTo>
                                  <a:lnTo>
                                    <a:pt x="266" y="90"/>
                                  </a:lnTo>
                                  <a:lnTo>
                                    <a:pt x="267" y="93"/>
                                  </a:lnTo>
                                  <a:lnTo>
                                    <a:pt x="267" y="96"/>
                                  </a:lnTo>
                                  <a:lnTo>
                                    <a:pt x="262" y="98"/>
                                  </a:lnTo>
                                  <a:lnTo>
                                    <a:pt x="257" y="102"/>
                                  </a:lnTo>
                                  <a:lnTo>
                                    <a:pt x="254" y="106"/>
                                  </a:lnTo>
                                  <a:lnTo>
                                    <a:pt x="251" y="112"/>
                                  </a:lnTo>
                                  <a:lnTo>
                                    <a:pt x="249" y="114"/>
                                  </a:lnTo>
                                  <a:lnTo>
                                    <a:pt x="246" y="116"/>
                                  </a:lnTo>
                                  <a:lnTo>
                                    <a:pt x="245" y="116"/>
                                  </a:lnTo>
                                  <a:lnTo>
                                    <a:pt x="242" y="117"/>
                                  </a:lnTo>
                                  <a:lnTo>
                                    <a:pt x="239" y="120"/>
                                  </a:lnTo>
                                  <a:lnTo>
                                    <a:pt x="239" y="127"/>
                                  </a:lnTo>
                                  <a:lnTo>
                                    <a:pt x="241" y="135"/>
                                  </a:lnTo>
                                  <a:lnTo>
                                    <a:pt x="241" y="140"/>
                                  </a:lnTo>
                                  <a:lnTo>
                                    <a:pt x="239" y="144"/>
                                  </a:lnTo>
                                  <a:lnTo>
                                    <a:pt x="235" y="149"/>
                                  </a:lnTo>
                                  <a:lnTo>
                                    <a:pt x="233" y="152"/>
                                  </a:lnTo>
                                  <a:lnTo>
                                    <a:pt x="231" y="155"/>
                                  </a:lnTo>
                                  <a:lnTo>
                                    <a:pt x="231" y="156"/>
                                  </a:lnTo>
                                  <a:lnTo>
                                    <a:pt x="235" y="160"/>
                                  </a:lnTo>
                                  <a:lnTo>
                                    <a:pt x="238" y="162"/>
                                  </a:lnTo>
                                  <a:lnTo>
                                    <a:pt x="242" y="166"/>
                                  </a:lnTo>
                                  <a:lnTo>
                                    <a:pt x="243" y="168"/>
                                  </a:lnTo>
                                  <a:lnTo>
                                    <a:pt x="245" y="170"/>
                                  </a:lnTo>
                                  <a:lnTo>
                                    <a:pt x="243" y="171"/>
                                  </a:lnTo>
                                  <a:lnTo>
                                    <a:pt x="243" y="172"/>
                                  </a:lnTo>
                                  <a:lnTo>
                                    <a:pt x="242" y="174"/>
                                  </a:lnTo>
                                  <a:lnTo>
                                    <a:pt x="241" y="176"/>
                                  </a:lnTo>
                                  <a:lnTo>
                                    <a:pt x="241" y="178"/>
                                  </a:lnTo>
                                  <a:lnTo>
                                    <a:pt x="238" y="180"/>
                                  </a:lnTo>
                                  <a:lnTo>
                                    <a:pt x="224" y="180"/>
                                  </a:lnTo>
                                  <a:lnTo>
                                    <a:pt x="206" y="172"/>
                                  </a:lnTo>
                                  <a:lnTo>
                                    <a:pt x="194" y="170"/>
                                  </a:lnTo>
                                  <a:lnTo>
                                    <a:pt x="180" y="170"/>
                                  </a:lnTo>
                                  <a:lnTo>
                                    <a:pt x="167" y="167"/>
                                  </a:lnTo>
                                  <a:lnTo>
                                    <a:pt x="156" y="160"/>
                                  </a:lnTo>
                                  <a:lnTo>
                                    <a:pt x="149" y="155"/>
                                  </a:lnTo>
                                  <a:lnTo>
                                    <a:pt x="142" y="151"/>
                                  </a:lnTo>
                                  <a:lnTo>
                                    <a:pt x="140" y="148"/>
                                  </a:lnTo>
                                  <a:lnTo>
                                    <a:pt x="138" y="145"/>
                                  </a:lnTo>
                                  <a:lnTo>
                                    <a:pt x="137" y="144"/>
                                  </a:lnTo>
                                  <a:lnTo>
                                    <a:pt x="137" y="141"/>
                                  </a:lnTo>
                                  <a:lnTo>
                                    <a:pt x="136" y="140"/>
                                  </a:lnTo>
                                  <a:lnTo>
                                    <a:pt x="133" y="140"/>
                                  </a:lnTo>
                                  <a:lnTo>
                                    <a:pt x="126" y="143"/>
                                  </a:lnTo>
                                  <a:lnTo>
                                    <a:pt x="118" y="147"/>
                                  </a:lnTo>
                                  <a:lnTo>
                                    <a:pt x="110" y="148"/>
                                  </a:lnTo>
                                  <a:lnTo>
                                    <a:pt x="103" y="148"/>
                                  </a:lnTo>
                                  <a:lnTo>
                                    <a:pt x="93" y="140"/>
                                  </a:lnTo>
                                  <a:lnTo>
                                    <a:pt x="86" y="136"/>
                                  </a:lnTo>
                                  <a:lnTo>
                                    <a:pt x="85" y="135"/>
                                  </a:lnTo>
                                  <a:lnTo>
                                    <a:pt x="83" y="132"/>
                                  </a:lnTo>
                                  <a:lnTo>
                                    <a:pt x="82" y="128"/>
                                  </a:lnTo>
                                  <a:lnTo>
                                    <a:pt x="78" y="120"/>
                                  </a:lnTo>
                                  <a:lnTo>
                                    <a:pt x="75" y="117"/>
                                  </a:lnTo>
                                  <a:lnTo>
                                    <a:pt x="71" y="116"/>
                                  </a:lnTo>
                                  <a:lnTo>
                                    <a:pt x="47" y="116"/>
                                  </a:lnTo>
                                  <a:lnTo>
                                    <a:pt x="38" y="110"/>
                                  </a:lnTo>
                                  <a:lnTo>
                                    <a:pt x="27" y="100"/>
                                  </a:lnTo>
                                  <a:lnTo>
                                    <a:pt x="20" y="90"/>
                                  </a:lnTo>
                                  <a:lnTo>
                                    <a:pt x="16" y="81"/>
                                  </a:lnTo>
                                  <a:lnTo>
                                    <a:pt x="13" y="77"/>
                                  </a:lnTo>
                                  <a:lnTo>
                                    <a:pt x="5" y="66"/>
                                  </a:lnTo>
                                  <a:lnTo>
                                    <a:pt x="0" y="62"/>
                                  </a:lnTo>
                                  <a:lnTo>
                                    <a:pt x="8" y="57"/>
                                  </a:lnTo>
                                  <a:lnTo>
                                    <a:pt x="11" y="54"/>
                                  </a:lnTo>
                                  <a:lnTo>
                                    <a:pt x="13" y="52"/>
                                  </a:lnTo>
                                  <a:lnTo>
                                    <a:pt x="16" y="52"/>
                                  </a:lnTo>
                                  <a:lnTo>
                                    <a:pt x="20" y="51"/>
                                  </a:lnTo>
                                  <a:lnTo>
                                    <a:pt x="24" y="48"/>
                                  </a:lnTo>
                                  <a:lnTo>
                                    <a:pt x="27" y="44"/>
                                  </a:lnTo>
                                  <a:lnTo>
                                    <a:pt x="28" y="40"/>
                                  </a:lnTo>
                                  <a:lnTo>
                                    <a:pt x="30" y="34"/>
                                  </a:lnTo>
                                  <a:lnTo>
                                    <a:pt x="31" y="26"/>
                                  </a:lnTo>
                                  <a:lnTo>
                                    <a:pt x="36" y="16"/>
                                  </a:lnTo>
                                  <a:lnTo>
                                    <a:pt x="39" y="11"/>
                                  </a:lnTo>
                                  <a:lnTo>
                                    <a:pt x="42" y="7"/>
                                  </a:lnTo>
                                  <a:lnTo>
                                    <a:pt x="43" y="3"/>
                                  </a:lnTo>
                                  <a:lnTo>
                                    <a:pt x="4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2" name="Freeform 70"/>
                          <wps:cNvSpPr>
                            <a:spLocks/>
                          </wps:cNvSpPr>
                          <wps:spPr bwMode="auto">
                            <a:xfrm>
                              <a:off x="822225" y="1788415"/>
                              <a:ext cx="426912" cy="375815"/>
                            </a:xfrm>
                            <a:custGeom>
                              <a:avLst/>
                              <a:gdLst/>
                              <a:ahLst/>
                              <a:cxnLst>
                                <a:cxn ang="0">
                                  <a:pos x="113" y="1"/>
                                </a:cxn>
                                <a:cxn ang="0">
                                  <a:pos x="142" y="17"/>
                                </a:cxn>
                                <a:cxn ang="0">
                                  <a:pos x="142" y="47"/>
                                </a:cxn>
                                <a:cxn ang="0">
                                  <a:pos x="131" y="63"/>
                                </a:cxn>
                                <a:cxn ang="0">
                                  <a:pos x="121" y="92"/>
                                </a:cxn>
                                <a:cxn ang="0">
                                  <a:pos x="109" y="108"/>
                                </a:cxn>
                                <a:cxn ang="0">
                                  <a:pos x="119" y="113"/>
                                </a:cxn>
                                <a:cxn ang="0">
                                  <a:pos x="129" y="108"/>
                                </a:cxn>
                                <a:cxn ang="0">
                                  <a:pos x="137" y="105"/>
                                </a:cxn>
                                <a:cxn ang="0">
                                  <a:pos x="143" y="116"/>
                                </a:cxn>
                                <a:cxn ang="0">
                                  <a:pos x="173" y="114"/>
                                </a:cxn>
                                <a:cxn ang="0">
                                  <a:pos x="178" y="113"/>
                                </a:cxn>
                                <a:cxn ang="0">
                                  <a:pos x="185" y="121"/>
                                </a:cxn>
                                <a:cxn ang="0">
                                  <a:pos x="193" y="117"/>
                                </a:cxn>
                                <a:cxn ang="0">
                                  <a:pos x="209" y="120"/>
                                </a:cxn>
                                <a:cxn ang="0">
                                  <a:pos x="216" y="116"/>
                                </a:cxn>
                                <a:cxn ang="0">
                                  <a:pos x="212" y="108"/>
                                </a:cxn>
                                <a:cxn ang="0">
                                  <a:pos x="228" y="121"/>
                                </a:cxn>
                                <a:cxn ang="0">
                                  <a:pos x="239" y="129"/>
                                </a:cxn>
                                <a:cxn ang="0">
                                  <a:pos x="247" y="133"/>
                                </a:cxn>
                                <a:cxn ang="0">
                                  <a:pos x="258" y="151"/>
                                </a:cxn>
                                <a:cxn ang="0">
                                  <a:pos x="248" y="162"/>
                                </a:cxn>
                                <a:cxn ang="0">
                                  <a:pos x="221" y="171"/>
                                </a:cxn>
                                <a:cxn ang="0">
                                  <a:pos x="212" y="182"/>
                                </a:cxn>
                                <a:cxn ang="0">
                                  <a:pos x="201" y="191"/>
                                </a:cxn>
                                <a:cxn ang="0">
                                  <a:pos x="200" y="198"/>
                                </a:cxn>
                                <a:cxn ang="0">
                                  <a:pos x="195" y="216"/>
                                </a:cxn>
                                <a:cxn ang="0">
                                  <a:pos x="185" y="222"/>
                                </a:cxn>
                                <a:cxn ang="0">
                                  <a:pos x="162" y="226"/>
                                </a:cxn>
                                <a:cxn ang="0">
                                  <a:pos x="149" y="221"/>
                                </a:cxn>
                                <a:cxn ang="0">
                                  <a:pos x="141" y="207"/>
                                </a:cxn>
                                <a:cxn ang="0">
                                  <a:pos x="135" y="183"/>
                                </a:cxn>
                                <a:cxn ang="0">
                                  <a:pos x="133" y="183"/>
                                </a:cxn>
                                <a:cxn ang="0">
                                  <a:pos x="122" y="174"/>
                                </a:cxn>
                                <a:cxn ang="0">
                                  <a:pos x="103" y="167"/>
                                </a:cxn>
                                <a:cxn ang="0">
                                  <a:pos x="99" y="150"/>
                                </a:cxn>
                                <a:cxn ang="0">
                                  <a:pos x="80" y="147"/>
                                </a:cxn>
                                <a:cxn ang="0">
                                  <a:pos x="64" y="144"/>
                                </a:cxn>
                                <a:cxn ang="0">
                                  <a:pos x="41" y="140"/>
                                </a:cxn>
                                <a:cxn ang="0">
                                  <a:pos x="36" y="135"/>
                                </a:cxn>
                                <a:cxn ang="0">
                                  <a:pos x="28" y="133"/>
                                </a:cxn>
                                <a:cxn ang="0">
                                  <a:pos x="21" y="137"/>
                                </a:cxn>
                                <a:cxn ang="0">
                                  <a:pos x="12" y="136"/>
                                </a:cxn>
                                <a:cxn ang="0">
                                  <a:pos x="14" y="120"/>
                                </a:cxn>
                                <a:cxn ang="0">
                                  <a:pos x="6" y="90"/>
                                </a:cxn>
                                <a:cxn ang="0">
                                  <a:pos x="0" y="62"/>
                                </a:cxn>
                                <a:cxn ang="0">
                                  <a:pos x="5" y="61"/>
                                </a:cxn>
                                <a:cxn ang="0">
                                  <a:pos x="14" y="58"/>
                                </a:cxn>
                                <a:cxn ang="0">
                                  <a:pos x="24" y="55"/>
                                </a:cxn>
                                <a:cxn ang="0">
                                  <a:pos x="22" y="44"/>
                                </a:cxn>
                                <a:cxn ang="0">
                                  <a:pos x="35" y="39"/>
                                </a:cxn>
                                <a:cxn ang="0">
                                  <a:pos x="45" y="44"/>
                                </a:cxn>
                                <a:cxn ang="0">
                                  <a:pos x="75" y="58"/>
                                </a:cxn>
                                <a:cxn ang="0">
                                  <a:pos x="82" y="69"/>
                                </a:cxn>
                                <a:cxn ang="0">
                                  <a:pos x="91" y="81"/>
                                </a:cxn>
                                <a:cxn ang="0">
                                  <a:pos x="92" y="67"/>
                                </a:cxn>
                                <a:cxn ang="0">
                                  <a:pos x="91" y="58"/>
                                </a:cxn>
                                <a:cxn ang="0">
                                  <a:pos x="79" y="35"/>
                                </a:cxn>
                                <a:cxn ang="0">
                                  <a:pos x="82" y="26"/>
                                </a:cxn>
                                <a:cxn ang="0">
                                  <a:pos x="91" y="17"/>
                                </a:cxn>
                                <a:cxn ang="0">
                                  <a:pos x="91" y="13"/>
                                </a:cxn>
                                <a:cxn ang="0">
                                  <a:pos x="66" y="4"/>
                                </a:cxn>
                                <a:cxn ang="0">
                                  <a:pos x="68" y="3"/>
                                </a:cxn>
                              </a:cxnLst>
                              <a:rect l="0" t="0" r="r" b="b"/>
                              <a:pathLst>
                                <a:path w="259" h="228">
                                  <a:moveTo>
                                    <a:pt x="83" y="0"/>
                                  </a:moveTo>
                                  <a:lnTo>
                                    <a:pt x="99" y="0"/>
                                  </a:lnTo>
                                  <a:lnTo>
                                    <a:pt x="113" y="1"/>
                                  </a:lnTo>
                                  <a:lnTo>
                                    <a:pt x="123" y="3"/>
                                  </a:lnTo>
                                  <a:lnTo>
                                    <a:pt x="137" y="4"/>
                                  </a:lnTo>
                                  <a:lnTo>
                                    <a:pt x="142" y="17"/>
                                  </a:lnTo>
                                  <a:lnTo>
                                    <a:pt x="148" y="32"/>
                                  </a:lnTo>
                                  <a:lnTo>
                                    <a:pt x="143" y="44"/>
                                  </a:lnTo>
                                  <a:lnTo>
                                    <a:pt x="142" y="47"/>
                                  </a:lnTo>
                                  <a:lnTo>
                                    <a:pt x="139" y="50"/>
                                  </a:lnTo>
                                  <a:lnTo>
                                    <a:pt x="135" y="55"/>
                                  </a:lnTo>
                                  <a:lnTo>
                                    <a:pt x="131" y="63"/>
                                  </a:lnTo>
                                  <a:lnTo>
                                    <a:pt x="126" y="75"/>
                                  </a:lnTo>
                                  <a:lnTo>
                                    <a:pt x="122" y="85"/>
                                  </a:lnTo>
                                  <a:lnTo>
                                    <a:pt x="121" y="92"/>
                                  </a:lnTo>
                                  <a:lnTo>
                                    <a:pt x="118" y="97"/>
                                  </a:lnTo>
                                  <a:lnTo>
                                    <a:pt x="110" y="105"/>
                                  </a:lnTo>
                                  <a:lnTo>
                                    <a:pt x="109" y="108"/>
                                  </a:lnTo>
                                  <a:lnTo>
                                    <a:pt x="113" y="112"/>
                                  </a:lnTo>
                                  <a:lnTo>
                                    <a:pt x="115" y="113"/>
                                  </a:lnTo>
                                  <a:lnTo>
                                    <a:pt x="119" y="113"/>
                                  </a:lnTo>
                                  <a:lnTo>
                                    <a:pt x="122" y="112"/>
                                  </a:lnTo>
                                  <a:lnTo>
                                    <a:pt x="126" y="110"/>
                                  </a:lnTo>
                                  <a:lnTo>
                                    <a:pt x="129" y="108"/>
                                  </a:lnTo>
                                  <a:lnTo>
                                    <a:pt x="133" y="106"/>
                                  </a:lnTo>
                                  <a:lnTo>
                                    <a:pt x="135" y="105"/>
                                  </a:lnTo>
                                  <a:lnTo>
                                    <a:pt x="137" y="105"/>
                                  </a:lnTo>
                                  <a:lnTo>
                                    <a:pt x="138" y="106"/>
                                  </a:lnTo>
                                  <a:lnTo>
                                    <a:pt x="141" y="112"/>
                                  </a:lnTo>
                                  <a:lnTo>
                                    <a:pt x="143" y="116"/>
                                  </a:lnTo>
                                  <a:lnTo>
                                    <a:pt x="150" y="119"/>
                                  </a:lnTo>
                                  <a:lnTo>
                                    <a:pt x="166" y="116"/>
                                  </a:lnTo>
                                  <a:lnTo>
                                    <a:pt x="173" y="114"/>
                                  </a:lnTo>
                                  <a:lnTo>
                                    <a:pt x="176" y="114"/>
                                  </a:lnTo>
                                  <a:lnTo>
                                    <a:pt x="177" y="113"/>
                                  </a:lnTo>
                                  <a:lnTo>
                                    <a:pt x="178" y="113"/>
                                  </a:lnTo>
                                  <a:lnTo>
                                    <a:pt x="181" y="119"/>
                                  </a:lnTo>
                                  <a:lnTo>
                                    <a:pt x="182" y="120"/>
                                  </a:lnTo>
                                  <a:lnTo>
                                    <a:pt x="185" y="121"/>
                                  </a:lnTo>
                                  <a:lnTo>
                                    <a:pt x="188" y="121"/>
                                  </a:lnTo>
                                  <a:lnTo>
                                    <a:pt x="191" y="120"/>
                                  </a:lnTo>
                                  <a:lnTo>
                                    <a:pt x="193" y="117"/>
                                  </a:lnTo>
                                  <a:lnTo>
                                    <a:pt x="196" y="116"/>
                                  </a:lnTo>
                                  <a:lnTo>
                                    <a:pt x="201" y="116"/>
                                  </a:lnTo>
                                  <a:lnTo>
                                    <a:pt x="209" y="120"/>
                                  </a:lnTo>
                                  <a:lnTo>
                                    <a:pt x="215" y="120"/>
                                  </a:lnTo>
                                  <a:lnTo>
                                    <a:pt x="216" y="119"/>
                                  </a:lnTo>
                                  <a:lnTo>
                                    <a:pt x="216" y="116"/>
                                  </a:lnTo>
                                  <a:lnTo>
                                    <a:pt x="215" y="113"/>
                                  </a:lnTo>
                                  <a:lnTo>
                                    <a:pt x="212" y="110"/>
                                  </a:lnTo>
                                  <a:lnTo>
                                    <a:pt x="212" y="108"/>
                                  </a:lnTo>
                                  <a:lnTo>
                                    <a:pt x="215" y="108"/>
                                  </a:lnTo>
                                  <a:lnTo>
                                    <a:pt x="220" y="110"/>
                                  </a:lnTo>
                                  <a:lnTo>
                                    <a:pt x="228" y="121"/>
                                  </a:lnTo>
                                  <a:lnTo>
                                    <a:pt x="231" y="127"/>
                                  </a:lnTo>
                                  <a:lnTo>
                                    <a:pt x="235" y="129"/>
                                  </a:lnTo>
                                  <a:lnTo>
                                    <a:pt x="239" y="129"/>
                                  </a:lnTo>
                                  <a:lnTo>
                                    <a:pt x="240" y="128"/>
                                  </a:lnTo>
                                  <a:lnTo>
                                    <a:pt x="242" y="128"/>
                                  </a:lnTo>
                                  <a:lnTo>
                                    <a:pt x="247" y="133"/>
                                  </a:lnTo>
                                  <a:lnTo>
                                    <a:pt x="255" y="145"/>
                                  </a:lnTo>
                                  <a:lnTo>
                                    <a:pt x="259" y="150"/>
                                  </a:lnTo>
                                  <a:lnTo>
                                    <a:pt x="258" y="151"/>
                                  </a:lnTo>
                                  <a:lnTo>
                                    <a:pt x="255" y="151"/>
                                  </a:lnTo>
                                  <a:lnTo>
                                    <a:pt x="248" y="158"/>
                                  </a:lnTo>
                                  <a:lnTo>
                                    <a:pt x="248" y="162"/>
                                  </a:lnTo>
                                  <a:lnTo>
                                    <a:pt x="236" y="164"/>
                                  </a:lnTo>
                                  <a:lnTo>
                                    <a:pt x="225" y="168"/>
                                  </a:lnTo>
                                  <a:lnTo>
                                    <a:pt x="221" y="171"/>
                                  </a:lnTo>
                                  <a:lnTo>
                                    <a:pt x="219" y="174"/>
                                  </a:lnTo>
                                  <a:lnTo>
                                    <a:pt x="216" y="178"/>
                                  </a:lnTo>
                                  <a:lnTo>
                                    <a:pt x="212" y="182"/>
                                  </a:lnTo>
                                  <a:lnTo>
                                    <a:pt x="207" y="186"/>
                                  </a:lnTo>
                                  <a:lnTo>
                                    <a:pt x="203" y="189"/>
                                  </a:lnTo>
                                  <a:lnTo>
                                    <a:pt x="201" y="191"/>
                                  </a:lnTo>
                                  <a:lnTo>
                                    <a:pt x="200" y="193"/>
                                  </a:lnTo>
                                  <a:lnTo>
                                    <a:pt x="199" y="195"/>
                                  </a:lnTo>
                                  <a:lnTo>
                                    <a:pt x="200" y="198"/>
                                  </a:lnTo>
                                  <a:lnTo>
                                    <a:pt x="200" y="209"/>
                                  </a:lnTo>
                                  <a:lnTo>
                                    <a:pt x="197" y="213"/>
                                  </a:lnTo>
                                  <a:lnTo>
                                    <a:pt x="195" y="216"/>
                                  </a:lnTo>
                                  <a:lnTo>
                                    <a:pt x="192" y="217"/>
                                  </a:lnTo>
                                  <a:lnTo>
                                    <a:pt x="189" y="220"/>
                                  </a:lnTo>
                                  <a:lnTo>
                                    <a:pt x="185" y="222"/>
                                  </a:lnTo>
                                  <a:lnTo>
                                    <a:pt x="178" y="225"/>
                                  </a:lnTo>
                                  <a:lnTo>
                                    <a:pt x="170" y="225"/>
                                  </a:lnTo>
                                  <a:lnTo>
                                    <a:pt x="162" y="226"/>
                                  </a:lnTo>
                                  <a:lnTo>
                                    <a:pt x="156" y="228"/>
                                  </a:lnTo>
                                  <a:lnTo>
                                    <a:pt x="152" y="225"/>
                                  </a:lnTo>
                                  <a:lnTo>
                                    <a:pt x="149" y="221"/>
                                  </a:lnTo>
                                  <a:lnTo>
                                    <a:pt x="143" y="216"/>
                                  </a:lnTo>
                                  <a:lnTo>
                                    <a:pt x="143" y="214"/>
                                  </a:lnTo>
                                  <a:lnTo>
                                    <a:pt x="141" y="207"/>
                                  </a:lnTo>
                                  <a:lnTo>
                                    <a:pt x="138" y="198"/>
                                  </a:lnTo>
                                  <a:lnTo>
                                    <a:pt x="137" y="189"/>
                                  </a:lnTo>
                                  <a:lnTo>
                                    <a:pt x="135" y="183"/>
                                  </a:lnTo>
                                  <a:lnTo>
                                    <a:pt x="135" y="182"/>
                                  </a:lnTo>
                                  <a:lnTo>
                                    <a:pt x="134" y="182"/>
                                  </a:lnTo>
                                  <a:lnTo>
                                    <a:pt x="133" y="183"/>
                                  </a:lnTo>
                                  <a:lnTo>
                                    <a:pt x="127" y="183"/>
                                  </a:lnTo>
                                  <a:lnTo>
                                    <a:pt x="125" y="178"/>
                                  </a:lnTo>
                                  <a:lnTo>
                                    <a:pt x="122" y="174"/>
                                  </a:lnTo>
                                  <a:lnTo>
                                    <a:pt x="109" y="174"/>
                                  </a:lnTo>
                                  <a:lnTo>
                                    <a:pt x="104" y="172"/>
                                  </a:lnTo>
                                  <a:lnTo>
                                    <a:pt x="103" y="167"/>
                                  </a:lnTo>
                                  <a:lnTo>
                                    <a:pt x="103" y="155"/>
                                  </a:lnTo>
                                  <a:lnTo>
                                    <a:pt x="102" y="152"/>
                                  </a:lnTo>
                                  <a:lnTo>
                                    <a:pt x="99" y="150"/>
                                  </a:lnTo>
                                  <a:lnTo>
                                    <a:pt x="95" y="148"/>
                                  </a:lnTo>
                                  <a:lnTo>
                                    <a:pt x="87" y="147"/>
                                  </a:lnTo>
                                  <a:lnTo>
                                    <a:pt x="80" y="147"/>
                                  </a:lnTo>
                                  <a:lnTo>
                                    <a:pt x="75" y="148"/>
                                  </a:lnTo>
                                  <a:lnTo>
                                    <a:pt x="71" y="147"/>
                                  </a:lnTo>
                                  <a:lnTo>
                                    <a:pt x="64" y="144"/>
                                  </a:lnTo>
                                  <a:lnTo>
                                    <a:pt x="56" y="143"/>
                                  </a:lnTo>
                                  <a:lnTo>
                                    <a:pt x="45" y="141"/>
                                  </a:lnTo>
                                  <a:lnTo>
                                    <a:pt x="41" y="140"/>
                                  </a:lnTo>
                                  <a:lnTo>
                                    <a:pt x="39" y="139"/>
                                  </a:lnTo>
                                  <a:lnTo>
                                    <a:pt x="37" y="136"/>
                                  </a:lnTo>
                                  <a:lnTo>
                                    <a:pt x="36" y="135"/>
                                  </a:lnTo>
                                  <a:lnTo>
                                    <a:pt x="36" y="132"/>
                                  </a:lnTo>
                                  <a:lnTo>
                                    <a:pt x="32" y="132"/>
                                  </a:lnTo>
                                  <a:lnTo>
                                    <a:pt x="28" y="133"/>
                                  </a:lnTo>
                                  <a:lnTo>
                                    <a:pt x="25" y="135"/>
                                  </a:lnTo>
                                  <a:lnTo>
                                    <a:pt x="24" y="136"/>
                                  </a:lnTo>
                                  <a:lnTo>
                                    <a:pt x="21" y="137"/>
                                  </a:lnTo>
                                  <a:lnTo>
                                    <a:pt x="9" y="137"/>
                                  </a:lnTo>
                                  <a:lnTo>
                                    <a:pt x="10" y="136"/>
                                  </a:lnTo>
                                  <a:lnTo>
                                    <a:pt x="12" y="136"/>
                                  </a:lnTo>
                                  <a:lnTo>
                                    <a:pt x="13" y="135"/>
                                  </a:lnTo>
                                  <a:lnTo>
                                    <a:pt x="14" y="132"/>
                                  </a:lnTo>
                                  <a:lnTo>
                                    <a:pt x="14" y="120"/>
                                  </a:lnTo>
                                  <a:lnTo>
                                    <a:pt x="13" y="109"/>
                                  </a:lnTo>
                                  <a:lnTo>
                                    <a:pt x="10" y="98"/>
                                  </a:lnTo>
                                  <a:lnTo>
                                    <a:pt x="6" y="90"/>
                                  </a:lnTo>
                                  <a:lnTo>
                                    <a:pt x="4" y="83"/>
                                  </a:lnTo>
                                  <a:lnTo>
                                    <a:pt x="1" y="73"/>
                                  </a:lnTo>
                                  <a:lnTo>
                                    <a:pt x="0" y="62"/>
                                  </a:lnTo>
                                  <a:lnTo>
                                    <a:pt x="1" y="62"/>
                                  </a:lnTo>
                                  <a:lnTo>
                                    <a:pt x="4" y="61"/>
                                  </a:lnTo>
                                  <a:lnTo>
                                    <a:pt x="5" y="61"/>
                                  </a:lnTo>
                                  <a:lnTo>
                                    <a:pt x="8" y="59"/>
                                  </a:lnTo>
                                  <a:lnTo>
                                    <a:pt x="10" y="59"/>
                                  </a:lnTo>
                                  <a:lnTo>
                                    <a:pt x="14" y="58"/>
                                  </a:lnTo>
                                  <a:lnTo>
                                    <a:pt x="20" y="58"/>
                                  </a:lnTo>
                                  <a:lnTo>
                                    <a:pt x="22" y="57"/>
                                  </a:lnTo>
                                  <a:lnTo>
                                    <a:pt x="24" y="55"/>
                                  </a:lnTo>
                                  <a:lnTo>
                                    <a:pt x="24" y="53"/>
                                  </a:lnTo>
                                  <a:lnTo>
                                    <a:pt x="22" y="48"/>
                                  </a:lnTo>
                                  <a:lnTo>
                                    <a:pt x="22" y="44"/>
                                  </a:lnTo>
                                  <a:lnTo>
                                    <a:pt x="28" y="42"/>
                                  </a:lnTo>
                                  <a:lnTo>
                                    <a:pt x="32" y="40"/>
                                  </a:lnTo>
                                  <a:lnTo>
                                    <a:pt x="35" y="39"/>
                                  </a:lnTo>
                                  <a:lnTo>
                                    <a:pt x="37" y="39"/>
                                  </a:lnTo>
                                  <a:lnTo>
                                    <a:pt x="39" y="40"/>
                                  </a:lnTo>
                                  <a:lnTo>
                                    <a:pt x="45" y="44"/>
                                  </a:lnTo>
                                  <a:lnTo>
                                    <a:pt x="55" y="50"/>
                                  </a:lnTo>
                                  <a:lnTo>
                                    <a:pt x="67" y="55"/>
                                  </a:lnTo>
                                  <a:lnTo>
                                    <a:pt x="75" y="58"/>
                                  </a:lnTo>
                                  <a:lnTo>
                                    <a:pt x="78" y="61"/>
                                  </a:lnTo>
                                  <a:lnTo>
                                    <a:pt x="80" y="65"/>
                                  </a:lnTo>
                                  <a:lnTo>
                                    <a:pt x="82" y="69"/>
                                  </a:lnTo>
                                  <a:lnTo>
                                    <a:pt x="84" y="73"/>
                                  </a:lnTo>
                                  <a:lnTo>
                                    <a:pt x="88" y="81"/>
                                  </a:lnTo>
                                  <a:lnTo>
                                    <a:pt x="91" y="81"/>
                                  </a:lnTo>
                                  <a:lnTo>
                                    <a:pt x="91" y="79"/>
                                  </a:lnTo>
                                  <a:lnTo>
                                    <a:pt x="92" y="77"/>
                                  </a:lnTo>
                                  <a:lnTo>
                                    <a:pt x="92" y="67"/>
                                  </a:lnTo>
                                  <a:lnTo>
                                    <a:pt x="94" y="65"/>
                                  </a:lnTo>
                                  <a:lnTo>
                                    <a:pt x="94" y="61"/>
                                  </a:lnTo>
                                  <a:lnTo>
                                    <a:pt x="91" y="58"/>
                                  </a:lnTo>
                                  <a:lnTo>
                                    <a:pt x="86" y="55"/>
                                  </a:lnTo>
                                  <a:lnTo>
                                    <a:pt x="79" y="48"/>
                                  </a:lnTo>
                                  <a:lnTo>
                                    <a:pt x="79" y="35"/>
                                  </a:lnTo>
                                  <a:lnTo>
                                    <a:pt x="80" y="32"/>
                                  </a:lnTo>
                                  <a:lnTo>
                                    <a:pt x="80" y="30"/>
                                  </a:lnTo>
                                  <a:lnTo>
                                    <a:pt x="82" y="26"/>
                                  </a:lnTo>
                                  <a:lnTo>
                                    <a:pt x="84" y="22"/>
                                  </a:lnTo>
                                  <a:lnTo>
                                    <a:pt x="86" y="20"/>
                                  </a:lnTo>
                                  <a:lnTo>
                                    <a:pt x="91" y="17"/>
                                  </a:lnTo>
                                  <a:lnTo>
                                    <a:pt x="92" y="16"/>
                                  </a:lnTo>
                                  <a:lnTo>
                                    <a:pt x="92" y="15"/>
                                  </a:lnTo>
                                  <a:lnTo>
                                    <a:pt x="91" y="13"/>
                                  </a:lnTo>
                                  <a:lnTo>
                                    <a:pt x="90" y="13"/>
                                  </a:lnTo>
                                  <a:lnTo>
                                    <a:pt x="82" y="12"/>
                                  </a:lnTo>
                                  <a:lnTo>
                                    <a:pt x="66" y="4"/>
                                  </a:lnTo>
                                  <a:lnTo>
                                    <a:pt x="64" y="4"/>
                                  </a:lnTo>
                                  <a:lnTo>
                                    <a:pt x="64" y="3"/>
                                  </a:lnTo>
                                  <a:lnTo>
                                    <a:pt x="68" y="3"/>
                                  </a:lnTo>
                                  <a:lnTo>
                                    <a:pt x="71" y="1"/>
                                  </a:lnTo>
                                  <a:lnTo>
                                    <a:pt x="8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3" name="Freeform 71"/>
                          <wps:cNvSpPr>
                            <a:spLocks/>
                          </wps:cNvSpPr>
                          <wps:spPr bwMode="auto">
                            <a:xfrm>
                              <a:off x="761239" y="2005992"/>
                              <a:ext cx="331309" cy="243950"/>
                            </a:xfrm>
                            <a:custGeom>
                              <a:avLst/>
                              <a:gdLst/>
                              <a:ahLst/>
                              <a:cxnLst>
                                <a:cxn ang="0">
                                  <a:pos x="73" y="0"/>
                                </a:cxn>
                                <a:cxn ang="0">
                                  <a:pos x="74" y="4"/>
                                </a:cxn>
                                <a:cxn ang="0">
                                  <a:pos x="78" y="8"/>
                                </a:cxn>
                                <a:cxn ang="0">
                                  <a:pos x="93" y="11"/>
                                </a:cxn>
                                <a:cxn ang="0">
                                  <a:pos x="108" y="15"/>
                                </a:cxn>
                                <a:cxn ang="0">
                                  <a:pos x="117" y="15"/>
                                </a:cxn>
                                <a:cxn ang="0">
                                  <a:pos x="132" y="16"/>
                                </a:cxn>
                                <a:cxn ang="0">
                                  <a:pos x="139" y="20"/>
                                </a:cxn>
                                <a:cxn ang="0">
                                  <a:pos x="140" y="35"/>
                                </a:cxn>
                                <a:cxn ang="0">
                                  <a:pos x="146" y="42"/>
                                </a:cxn>
                                <a:cxn ang="0">
                                  <a:pos x="162" y="46"/>
                                </a:cxn>
                                <a:cxn ang="0">
                                  <a:pos x="170" y="51"/>
                                </a:cxn>
                                <a:cxn ang="0">
                                  <a:pos x="172" y="50"/>
                                </a:cxn>
                                <a:cxn ang="0">
                                  <a:pos x="174" y="57"/>
                                </a:cxn>
                                <a:cxn ang="0">
                                  <a:pos x="178" y="75"/>
                                </a:cxn>
                                <a:cxn ang="0">
                                  <a:pos x="180" y="84"/>
                                </a:cxn>
                                <a:cxn ang="0">
                                  <a:pos x="189" y="93"/>
                                </a:cxn>
                                <a:cxn ang="0">
                                  <a:pos x="190" y="97"/>
                                </a:cxn>
                                <a:cxn ang="0">
                                  <a:pos x="183" y="116"/>
                                </a:cxn>
                                <a:cxn ang="0">
                                  <a:pos x="186" y="123"/>
                                </a:cxn>
                                <a:cxn ang="0">
                                  <a:pos x="193" y="127"/>
                                </a:cxn>
                                <a:cxn ang="0">
                                  <a:pos x="199" y="135"/>
                                </a:cxn>
                                <a:cxn ang="0">
                                  <a:pos x="201" y="146"/>
                                </a:cxn>
                                <a:cxn ang="0">
                                  <a:pos x="186" y="148"/>
                                </a:cxn>
                                <a:cxn ang="0">
                                  <a:pos x="179" y="144"/>
                                </a:cxn>
                                <a:cxn ang="0">
                                  <a:pos x="170" y="137"/>
                                </a:cxn>
                                <a:cxn ang="0">
                                  <a:pos x="163" y="140"/>
                                </a:cxn>
                                <a:cxn ang="0">
                                  <a:pos x="155" y="139"/>
                                </a:cxn>
                                <a:cxn ang="0">
                                  <a:pos x="148" y="136"/>
                                </a:cxn>
                                <a:cxn ang="0">
                                  <a:pos x="144" y="135"/>
                                </a:cxn>
                                <a:cxn ang="0">
                                  <a:pos x="136" y="129"/>
                                </a:cxn>
                                <a:cxn ang="0">
                                  <a:pos x="127" y="116"/>
                                </a:cxn>
                                <a:cxn ang="0">
                                  <a:pos x="117" y="112"/>
                                </a:cxn>
                                <a:cxn ang="0">
                                  <a:pos x="116" y="115"/>
                                </a:cxn>
                                <a:cxn ang="0">
                                  <a:pos x="111" y="119"/>
                                </a:cxn>
                                <a:cxn ang="0">
                                  <a:pos x="92" y="125"/>
                                </a:cxn>
                                <a:cxn ang="0">
                                  <a:pos x="77" y="127"/>
                                </a:cxn>
                                <a:cxn ang="0">
                                  <a:pos x="70" y="121"/>
                                </a:cxn>
                                <a:cxn ang="0">
                                  <a:pos x="47" y="113"/>
                                </a:cxn>
                                <a:cxn ang="0">
                                  <a:pos x="34" y="112"/>
                                </a:cxn>
                                <a:cxn ang="0">
                                  <a:pos x="25" y="108"/>
                                </a:cxn>
                                <a:cxn ang="0">
                                  <a:pos x="15" y="105"/>
                                </a:cxn>
                                <a:cxn ang="0">
                                  <a:pos x="0" y="89"/>
                                </a:cxn>
                                <a:cxn ang="0">
                                  <a:pos x="2" y="85"/>
                                </a:cxn>
                                <a:cxn ang="0">
                                  <a:pos x="8" y="77"/>
                                </a:cxn>
                                <a:cxn ang="0">
                                  <a:pos x="11" y="74"/>
                                </a:cxn>
                                <a:cxn ang="0">
                                  <a:pos x="14" y="66"/>
                                </a:cxn>
                                <a:cxn ang="0">
                                  <a:pos x="26" y="55"/>
                                </a:cxn>
                                <a:cxn ang="0">
                                  <a:pos x="31" y="40"/>
                                </a:cxn>
                                <a:cxn ang="0">
                                  <a:pos x="30" y="24"/>
                                </a:cxn>
                                <a:cxn ang="0">
                                  <a:pos x="35" y="11"/>
                                </a:cxn>
                                <a:cxn ang="0">
                                  <a:pos x="42" y="7"/>
                                </a:cxn>
                                <a:cxn ang="0">
                                  <a:pos x="46" y="5"/>
                                </a:cxn>
                                <a:cxn ang="0">
                                  <a:pos x="61" y="4"/>
                                </a:cxn>
                                <a:cxn ang="0">
                                  <a:pos x="65" y="1"/>
                                </a:cxn>
                              </a:cxnLst>
                              <a:rect l="0" t="0" r="r" b="b"/>
                              <a:pathLst>
                                <a:path w="201" h="148">
                                  <a:moveTo>
                                    <a:pt x="69" y="0"/>
                                  </a:moveTo>
                                  <a:lnTo>
                                    <a:pt x="73" y="0"/>
                                  </a:lnTo>
                                  <a:lnTo>
                                    <a:pt x="73" y="3"/>
                                  </a:lnTo>
                                  <a:lnTo>
                                    <a:pt x="74" y="4"/>
                                  </a:lnTo>
                                  <a:lnTo>
                                    <a:pt x="76" y="7"/>
                                  </a:lnTo>
                                  <a:lnTo>
                                    <a:pt x="78" y="8"/>
                                  </a:lnTo>
                                  <a:lnTo>
                                    <a:pt x="82" y="9"/>
                                  </a:lnTo>
                                  <a:lnTo>
                                    <a:pt x="93" y="11"/>
                                  </a:lnTo>
                                  <a:lnTo>
                                    <a:pt x="101" y="12"/>
                                  </a:lnTo>
                                  <a:lnTo>
                                    <a:pt x="108" y="15"/>
                                  </a:lnTo>
                                  <a:lnTo>
                                    <a:pt x="112" y="16"/>
                                  </a:lnTo>
                                  <a:lnTo>
                                    <a:pt x="117" y="15"/>
                                  </a:lnTo>
                                  <a:lnTo>
                                    <a:pt x="124" y="15"/>
                                  </a:lnTo>
                                  <a:lnTo>
                                    <a:pt x="132" y="16"/>
                                  </a:lnTo>
                                  <a:lnTo>
                                    <a:pt x="136" y="18"/>
                                  </a:lnTo>
                                  <a:lnTo>
                                    <a:pt x="139" y="20"/>
                                  </a:lnTo>
                                  <a:lnTo>
                                    <a:pt x="140" y="23"/>
                                  </a:lnTo>
                                  <a:lnTo>
                                    <a:pt x="140" y="35"/>
                                  </a:lnTo>
                                  <a:lnTo>
                                    <a:pt x="141" y="40"/>
                                  </a:lnTo>
                                  <a:lnTo>
                                    <a:pt x="146" y="42"/>
                                  </a:lnTo>
                                  <a:lnTo>
                                    <a:pt x="159" y="42"/>
                                  </a:lnTo>
                                  <a:lnTo>
                                    <a:pt x="162" y="46"/>
                                  </a:lnTo>
                                  <a:lnTo>
                                    <a:pt x="164" y="51"/>
                                  </a:lnTo>
                                  <a:lnTo>
                                    <a:pt x="170" y="51"/>
                                  </a:lnTo>
                                  <a:lnTo>
                                    <a:pt x="171" y="50"/>
                                  </a:lnTo>
                                  <a:lnTo>
                                    <a:pt x="172" y="50"/>
                                  </a:lnTo>
                                  <a:lnTo>
                                    <a:pt x="172" y="51"/>
                                  </a:lnTo>
                                  <a:lnTo>
                                    <a:pt x="174" y="57"/>
                                  </a:lnTo>
                                  <a:lnTo>
                                    <a:pt x="175" y="66"/>
                                  </a:lnTo>
                                  <a:lnTo>
                                    <a:pt x="178" y="75"/>
                                  </a:lnTo>
                                  <a:lnTo>
                                    <a:pt x="180" y="82"/>
                                  </a:lnTo>
                                  <a:lnTo>
                                    <a:pt x="180" y="84"/>
                                  </a:lnTo>
                                  <a:lnTo>
                                    <a:pt x="186" y="89"/>
                                  </a:lnTo>
                                  <a:lnTo>
                                    <a:pt x="189" y="93"/>
                                  </a:lnTo>
                                  <a:lnTo>
                                    <a:pt x="193" y="96"/>
                                  </a:lnTo>
                                  <a:lnTo>
                                    <a:pt x="190" y="97"/>
                                  </a:lnTo>
                                  <a:lnTo>
                                    <a:pt x="189" y="100"/>
                                  </a:lnTo>
                                  <a:lnTo>
                                    <a:pt x="183" y="116"/>
                                  </a:lnTo>
                                  <a:lnTo>
                                    <a:pt x="183" y="120"/>
                                  </a:lnTo>
                                  <a:lnTo>
                                    <a:pt x="186" y="123"/>
                                  </a:lnTo>
                                  <a:lnTo>
                                    <a:pt x="190" y="125"/>
                                  </a:lnTo>
                                  <a:lnTo>
                                    <a:pt x="193" y="127"/>
                                  </a:lnTo>
                                  <a:lnTo>
                                    <a:pt x="197" y="131"/>
                                  </a:lnTo>
                                  <a:lnTo>
                                    <a:pt x="199" y="135"/>
                                  </a:lnTo>
                                  <a:lnTo>
                                    <a:pt x="201" y="137"/>
                                  </a:lnTo>
                                  <a:lnTo>
                                    <a:pt x="201" y="146"/>
                                  </a:lnTo>
                                  <a:lnTo>
                                    <a:pt x="199" y="148"/>
                                  </a:lnTo>
                                  <a:lnTo>
                                    <a:pt x="186" y="148"/>
                                  </a:lnTo>
                                  <a:lnTo>
                                    <a:pt x="182" y="146"/>
                                  </a:lnTo>
                                  <a:lnTo>
                                    <a:pt x="179" y="144"/>
                                  </a:lnTo>
                                  <a:lnTo>
                                    <a:pt x="174" y="139"/>
                                  </a:lnTo>
                                  <a:lnTo>
                                    <a:pt x="170" y="137"/>
                                  </a:lnTo>
                                  <a:lnTo>
                                    <a:pt x="166" y="137"/>
                                  </a:lnTo>
                                  <a:lnTo>
                                    <a:pt x="163" y="140"/>
                                  </a:lnTo>
                                  <a:lnTo>
                                    <a:pt x="158" y="140"/>
                                  </a:lnTo>
                                  <a:lnTo>
                                    <a:pt x="155" y="139"/>
                                  </a:lnTo>
                                  <a:lnTo>
                                    <a:pt x="151" y="137"/>
                                  </a:lnTo>
                                  <a:lnTo>
                                    <a:pt x="148" y="136"/>
                                  </a:lnTo>
                                  <a:lnTo>
                                    <a:pt x="147" y="135"/>
                                  </a:lnTo>
                                  <a:lnTo>
                                    <a:pt x="144" y="135"/>
                                  </a:lnTo>
                                  <a:lnTo>
                                    <a:pt x="141" y="133"/>
                                  </a:lnTo>
                                  <a:lnTo>
                                    <a:pt x="136" y="129"/>
                                  </a:lnTo>
                                  <a:lnTo>
                                    <a:pt x="131" y="123"/>
                                  </a:lnTo>
                                  <a:lnTo>
                                    <a:pt x="127" y="116"/>
                                  </a:lnTo>
                                  <a:lnTo>
                                    <a:pt x="121" y="112"/>
                                  </a:lnTo>
                                  <a:lnTo>
                                    <a:pt x="117" y="112"/>
                                  </a:lnTo>
                                  <a:lnTo>
                                    <a:pt x="117" y="113"/>
                                  </a:lnTo>
                                  <a:lnTo>
                                    <a:pt x="116" y="115"/>
                                  </a:lnTo>
                                  <a:lnTo>
                                    <a:pt x="116" y="116"/>
                                  </a:lnTo>
                                  <a:lnTo>
                                    <a:pt x="111" y="119"/>
                                  </a:lnTo>
                                  <a:lnTo>
                                    <a:pt x="101" y="121"/>
                                  </a:lnTo>
                                  <a:lnTo>
                                    <a:pt x="92" y="125"/>
                                  </a:lnTo>
                                  <a:lnTo>
                                    <a:pt x="82" y="128"/>
                                  </a:lnTo>
                                  <a:lnTo>
                                    <a:pt x="77" y="127"/>
                                  </a:lnTo>
                                  <a:lnTo>
                                    <a:pt x="72" y="121"/>
                                  </a:lnTo>
                                  <a:lnTo>
                                    <a:pt x="70" y="121"/>
                                  </a:lnTo>
                                  <a:lnTo>
                                    <a:pt x="68" y="120"/>
                                  </a:lnTo>
                                  <a:lnTo>
                                    <a:pt x="47" y="113"/>
                                  </a:lnTo>
                                  <a:lnTo>
                                    <a:pt x="39" y="112"/>
                                  </a:lnTo>
                                  <a:lnTo>
                                    <a:pt x="34" y="112"/>
                                  </a:lnTo>
                                  <a:lnTo>
                                    <a:pt x="30" y="110"/>
                                  </a:lnTo>
                                  <a:lnTo>
                                    <a:pt x="25" y="108"/>
                                  </a:lnTo>
                                  <a:lnTo>
                                    <a:pt x="20" y="108"/>
                                  </a:lnTo>
                                  <a:lnTo>
                                    <a:pt x="15" y="105"/>
                                  </a:lnTo>
                                  <a:lnTo>
                                    <a:pt x="12" y="101"/>
                                  </a:lnTo>
                                  <a:lnTo>
                                    <a:pt x="0" y="89"/>
                                  </a:lnTo>
                                  <a:lnTo>
                                    <a:pt x="0" y="86"/>
                                  </a:lnTo>
                                  <a:lnTo>
                                    <a:pt x="2" y="85"/>
                                  </a:lnTo>
                                  <a:lnTo>
                                    <a:pt x="3" y="82"/>
                                  </a:lnTo>
                                  <a:lnTo>
                                    <a:pt x="8" y="77"/>
                                  </a:lnTo>
                                  <a:lnTo>
                                    <a:pt x="10" y="77"/>
                                  </a:lnTo>
                                  <a:lnTo>
                                    <a:pt x="11" y="74"/>
                                  </a:lnTo>
                                  <a:lnTo>
                                    <a:pt x="11" y="71"/>
                                  </a:lnTo>
                                  <a:lnTo>
                                    <a:pt x="14" y="66"/>
                                  </a:lnTo>
                                  <a:lnTo>
                                    <a:pt x="19" y="61"/>
                                  </a:lnTo>
                                  <a:lnTo>
                                    <a:pt x="26" y="55"/>
                                  </a:lnTo>
                                  <a:lnTo>
                                    <a:pt x="30" y="49"/>
                                  </a:lnTo>
                                  <a:lnTo>
                                    <a:pt x="31" y="40"/>
                                  </a:lnTo>
                                  <a:lnTo>
                                    <a:pt x="30" y="32"/>
                                  </a:lnTo>
                                  <a:lnTo>
                                    <a:pt x="30" y="24"/>
                                  </a:lnTo>
                                  <a:lnTo>
                                    <a:pt x="31" y="16"/>
                                  </a:lnTo>
                                  <a:lnTo>
                                    <a:pt x="35" y="11"/>
                                  </a:lnTo>
                                  <a:lnTo>
                                    <a:pt x="39" y="8"/>
                                  </a:lnTo>
                                  <a:lnTo>
                                    <a:pt x="42" y="7"/>
                                  </a:lnTo>
                                  <a:lnTo>
                                    <a:pt x="43" y="7"/>
                                  </a:lnTo>
                                  <a:lnTo>
                                    <a:pt x="46" y="5"/>
                                  </a:lnTo>
                                  <a:lnTo>
                                    <a:pt x="58" y="5"/>
                                  </a:lnTo>
                                  <a:lnTo>
                                    <a:pt x="61" y="4"/>
                                  </a:lnTo>
                                  <a:lnTo>
                                    <a:pt x="62" y="3"/>
                                  </a:lnTo>
                                  <a:lnTo>
                                    <a:pt x="65" y="1"/>
                                  </a:lnTo>
                                  <a:lnTo>
                                    <a:pt x="6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4" name="Freeform 72"/>
                          <wps:cNvSpPr>
                            <a:spLocks/>
                          </wps:cNvSpPr>
                          <wps:spPr bwMode="auto">
                            <a:xfrm>
                              <a:off x="596407" y="1888962"/>
                              <a:ext cx="248894" cy="365924"/>
                            </a:xfrm>
                            <a:custGeom>
                              <a:avLst/>
                              <a:gdLst/>
                              <a:ahLst/>
                              <a:cxnLst>
                                <a:cxn ang="0">
                                  <a:pos x="127" y="0"/>
                                </a:cxn>
                                <a:cxn ang="0">
                                  <a:pos x="137" y="1"/>
                                </a:cxn>
                                <a:cxn ang="0">
                                  <a:pos x="141" y="22"/>
                                </a:cxn>
                                <a:cxn ang="0">
                                  <a:pos x="147" y="37"/>
                                </a:cxn>
                                <a:cxn ang="0">
                                  <a:pos x="151" y="59"/>
                                </a:cxn>
                                <a:cxn ang="0">
                                  <a:pos x="150" y="72"/>
                                </a:cxn>
                                <a:cxn ang="0">
                                  <a:pos x="147" y="75"/>
                                </a:cxn>
                                <a:cxn ang="0">
                                  <a:pos x="143" y="78"/>
                                </a:cxn>
                                <a:cxn ang="0">
                                  <a:pos x="135" y="82"/>
                                </a:cxn>
                                <a:cxn ang="0">
                                  <a:pos x="130" y="95"/>
                                </a:cxn>
                                <a:cxn ang="0">
                                  <a:pos x="131" y="111"/>
                                </a:cxn>
                                <a:cxn ang="0">
                                  <a:pos x="126" y="126"/>
                                </a:cxn>
                                <a:cxn ang="0">
                                  <a:pos x="114" y="137"/>
                                </a:cxn>
                                <a:cxn ang="0">
                                  <a:pos x="111" y="145"/>
                                </a:cxn>
                                <a:cxn ang="0">
                                  <a:pos x="108" y="148"/>
                                </a:cxn>
                                <a:cxn ang="0">
                                  <a:pos x="100" y="160"/>
                                </a:cxn>
                                <a:cxn ang="0">
                                  <a:pos x="92" y="176"/>
                                </a:cxn>
                                <a:cxn ang="0">
                                  <a:pos x="86" y="194"/>
                                </a:cxn>
                                <a:cxn ang="0">
                                  <a:pos x="83" y="204"/>
                                </a:cxn>
                                <a:cxn ang="0">
                                  <a:pos x="76" y="211"/>
                                </a:cxn>
                                <a:cxn ang="0">
                                  <a:pos x="69" y="212"/>
                                </a:cxn>
                                <a:cxn ang="0">
                                  <a:pos x="64" y="217"/>
                                </a:cxn>
                                <a:cxn ang="0">
                                  <a:pos x="55" y="219"/>
                                </a:cxn>
                                <a:cxn ang="0">
                                  <a:pos x="49" y="218"/>
                                </a:cxn>
                                <a:cxn ang="0">
                                  <a:pos x="38" y="217"/>
                                </a:cxn>
                                <a:cxn ang="0">
                                  <a:pos x="37" y="212"/>
                                </a:cxn>
                                <a:cxn ang="0">
                                  <a:pos x="36" y="206"/>
                                </a:cxn>
                                <a:cxn ang="0">
                                  <a:pos x="38" y="194"/>
                                </a:cxn>
                                <a:cxn ang="0">
                                  <a:pos x="37" y="190"/>
                                </a:cxn>
                                <a:cxn ang="0">
                                  <a:pos x="26" y="184"/>
                                </a:cxn>
                                <a:cxn ang="0">
                                  <a:pos x="17" y="183"/>
                                </a:cxn>
                                <a:cxn ang="0">
                                  <a:pos x="12" y="179"/>
                                </a:cxn>
                                <a:cxn ang="0">
                                  <a:pos x="13" y="173"/>
                                </a:cxn>
                                <a:cxn ang="0">
                                  <a:pos x="22" y="161"/>
                                </a:cxn>
                                <a:cxn ang="0">
                                  <a:pos x="17" y="153"/>
                                </a:cxn>
                                <a:cxn ang="0">
                                  <a:pos x="6" y="144"/>
                                </a:cxn>
                                <a:cxn ang="0">
                                  <a:pos x="10" y="138"/>
                                </a:cxn>
                                <a:cxn ang="0">
                                  <a:pos x="12" y="136"/>
                                </a:cxn>
                                <a:cxn ang="0">
                                  <a:pos x="4" y="134"/>
                                </a:cxn>
                                <a:cxn ang="0">
                                  <a:pos x="1" y="133"/>
                                </a:cxn>
                                <a:cxn ang="0">
                                  <a:pos x="0" y="129"/>
                                </a:cxn>
                                <a:cxn ang="0">
                                  <a:pos x="1" y="125"/>
                                </a:cxn>
                                <a:cxn ang="0">
                                  <a:pos x="8" y="125"/>
                                </a:cxn>
                                <a:cxn ang="0">
                                  <a:pos x="18" y="115"/>
                                </a:cxn>
                                <a:cxn ang="0">
                                  <a:pos x="34" y="93"/>
                                </a:cxn>
                                <a:cxn ang="0">
                                  <a:pos x="33" y="89"/>
                                </a:cxn>
                                <a:cxn ang="0">
                                  <a:pos x="29" y="83"/>
                                </a:cxn>
                                <a:cxn ang="0">
                                  <a:pos x="32" y="79"/>
                                </a:cxn>
                                <a:cxn ang="0">
                                  <a:pos x="47" y="71"/>
                                </a:cxn>
                                <a:cxn ang="0">
                                  <a:pos x="57" y="62"/>
                                </a:cxn>
                                <a:cxn ang="0">
                                  <a:pos x="60" y="44"/>
                                </a:cxn>
                                <a:cxn ang="0">
                                  <a:pos x="69" y="43"/>
                                </a:cxn>
                                <a:cxn ang="0">
                                  <a:pos x="73" y="45"/>
                                </a:cxn>
                                <a:cxn ang="0">
                                  <a:pos x="80" y="41"/>
                                </a:cxn>
                                <a:cxn ang="0">
                                  <a:pos x="83" y="33"/>
                                </a:cxn>
                                <a:cxn ang="0">
                                  <a:pos x="87" y="27"/>
                                </a:cxn>
                                <a:cxn ang="0">
                                  <a:pos x="95" y="22"/>
                                </a:cxn>
                                <a:cxn ang="0">
                                  <a:pos x="107" y="12"/>
                                </a:cxn>
                                <a:cxn ang="0">
                                  <a:pos x="116" y="1"/>
                                </a:cxn>
                              </a:cxnLst>
                              <a:rect l="0" t="0" r="r" b="b"/>
                              <a:pathLst>
                                <a:path w="151" h="222">
                                  <a:moveTo>
                                    <a:pt x="122" y="0"/>
                                  </a:moveTo>
                                  <a:lnTo>
                                    <a:pt x="127" y="0"/>
                                  </a:lnTo>
                                  <a:lnTo>
                                    <a:pt x="133" y="1"/>
                                  </a:lnTo>
                                  <a:lnTo>
                                    <a:pt x="137" y="1"/>
                                  </a:lnTo>
                                  <a:lnTo>
                                    <a:pt x="138" y="12"/>
                                  </a:lnTo>
                                  <a:lnTo>
                                    <a:pt x="141" y="22"/>
                                  </a:lnTo>
                                  <a:lnTo>
                                    <a:pt x="143" y="29"/>
                                  </a:lnTo>
                                  <a:lnTo>
                                    <a:pt x="147" y="37"/>
                                  </a:lnTo>
                                  <a:lnTo>
                                    <a:pt x="150" y="48"/>
                                  </a:lnTo>
                                  <a:lnTo>
                                    <a:pt x="151" y="59"/>
                                  </a:lnTo>
                                  <a:lnTo>
                                    <a:pt x="151" y="68"/>
                                  </a:lnTo>
                                  <a:lnTo>
                                    <a:pt x="150" y="72"/>
                                  </a:lnTo>
                                  <a:lnTo>
                                    <a:pt x="150" y="74"/>
                                  </a:lnTo>
                                  <a:lnTo>
                                    <a:pt x="147" y="75"/>
                                  </a:lnTo>
                                  <a:lnTo>
                                    <a:pt x="146" y="76"/>
                                  </a:lnTo>
                                  <a:lnTo>
                                    <a:pt x="143" y="78"/>
                                  </a:lnTo>
                                  <a:lnTo>
                                    <a:pt x="139" y="79"/>
                                  </a:lnTo>
                                  <a:lnTo>
                                    <a:pt x="135" y="82"/>
                                  </a:lnTo>
                                  <a:lnTo>
                                    <a:pt x="131" y="87"/>
                                  </a:lnTo>
                                  <a:lnTo>
                                    <a:pt x="130" y="95"/>
                                  </a:lnTo>
                                  <a:lnTo>
                                    <a:pt x="130" y="103"/>
                                  </a:lnTo>
                                  <a:lnTo>
                                    <a:pt x="131" y="111"/>
                                  </a:lnTo>
                                  <a:lnTo>
                                    <a:pt x="130" y="120"/>
                                  </a:lnTo>
                                  <a:lnTo>
                                    <a:pt x="126" y="126"/>
                                  </a:lnTo>
                                  <a:lnTo>
                                    <a:pt x="119" y="132"/>
                                  </a:lnTo>
                                  <a:lnTo>
                                    <a:pt x="114" y="137"/>
                                  </a:lnTo>
                                  <a:lnTo>
                                    <a:pt x="111" y="142"/>
                                  </a:lnTo>
                                  <a:lnTo>
                                    <a:pt x="111" y="145"/>
                                  </a:lnTo>
                                  <a:lnTo>
                                    <a:pt x="110" y="148"/>
                                  </a:lnTo>
                                  <a:lnTo>
                                    <a:pt x="108" y="148"/>
                                  </a:lnTo>
                                  <a:lnTo>
                                    <a:pt x="103" y="153"/>
                                  </a:lnTo>
                                  <a:lnTo>
                                    <a:pt x="100" y="160"/>
                                  </a:lnTo>
                                  <a:lnTo>
                                    <a:pt x="98" y="168"/>
                                  </a:lnTo>
                                  <a:lnTo>
                                    <a:pt x="92" y="176"/>
                                  </a:lnTo>
                                  <a:lnTo>
                                    <a:pt x="87" y="186"/>
                                  </a:lnTo>
                                  <a:lnTo>
                                    <a:pt x="86" y="194"/>
                                  </a:lnTo>
                                  <a:lnTo>
                                    <a:pt x="84" y="200"/>
                                  </a:lnTo>
                                  <a:lnTo>
                                    <a:pt x="83" y="204"/>
                                  </a:lnTo>
                                  <a:lnTo>
                                    <a:pt x="80" y="208"/>
                                  </a:lnTo>
                                  <a:lnTo>
                                    <a:pt x="76" y="211"/>
                                  </a:lnTo>
                                  <a:lnTo>
                                    <a:pt x="72" y="212"/>
                                  </a:lnTo>
                                  <a:lnTo>
                                    <a:pt x="69" y="212"/>
                                  </a:lnTo>
                                  <a:lnTo>
                                    <a:pt x="67" y="214"/>
                                  </a:lnTo>
                                  <a:lnTo>
                                    <a:pt x="64" y="217"/>
                                  </a:lnTo>
                                  <a:lnTo>
                                    <a:pt x="56" y="222"/>
                                  </a:lnTo>
                                  <a:lnTo>
                                    <a:pt x="55" y="219"/>
                                  </a:lnTo>
                                  <a:lnTo>
                                    <a:pt x="52" y="218"/>
                                  </a:lnTo>
                                  <a:lnTo>
                                    <a:pt x="49" y="218"/>
                                  </a:lnTo>
                                  <a:lnTo>
                                    <a:pt x="47" y="217"/>
                                  </a:lnTo>
                                  <a:lnTo>
                                    <a:pt x="38" y="217"/>
                                  </a:lnTo>
                                  <a:lnTo>
                                    <a:pt x="38" y="215"/>
                                  </a:lnTo>
                                  <a:lnTo>
                                    <a:pt x="37" y="212"/>
                                  </a:lnTo>
                                  <a:lnTo>
                                    <a:pt x="37" y="208"/>
                                  </a:lnTo>
                                  <a:lnTo>
                                    <a:pt x="36" y="206"/>
                                  </a:lnTo>
                                  <a:lnTo>
                                    <a:pt x="36" y="199"/>
                                  </a:lnTo>
                                  <a:lnTo>
                                    <a:pt x="38" y="194"/>
                                  </a:lnTo>
                                  <a:lnTo>
                                    <a:pt x="38" y="192"/>
                                  </a:lnTo>
                                  <a:lnTo>
                                    <a:pt x="37" y="190"/>
                                  </a:lnTo>
                                  <a:lnTo>
                                    <a:pt x="34" y="187"/>
                                  </a:lnTo>
                                  <a:lnTo>
                                    <a:pt x="26" y="184"/>
                                  </a:lnTo>
                                  <a:lnTo>
                                    <a:pt x="21" y="183"/>
                                  </a:lnTo>
                                  <a:lnTo>
                                    <a:pt x="17" y="183"/>
                                  </a:lnTo>
                                  <a:lnTo>
                                    <a:pt x="14" y="181"/>
                                  </a:lnTo>
                                  <a:lnTo>
                                    <a:pt x="12" y="179"/>
                                  </a:lnTo>
                                  <a:lnTo>
                                    <a:pt x="12" y="176"/>
                                  </a:lnTo>
                                  <a:lnTo>
                                    <a:pt x="13" y="173"/>
                                  </a:lnTo>
                                  <a:lnTo>
                                    <a:pt x="21" y="165"/>
                                  </a:lnTo>
                                  <a:lnTo>
                                    <a:pt x="22" y="161"/>
                                  </a:lnTo>
                                  <a:lnTo>
                                    <a:pt x="20" y="156"/>
                                  </a:lnTo>
                                  <a:lnTo>
                                    <a:pt x="17" y="153"/>
                                  </a:lnTo>
                                  <a:lnTo>
                                    <a:pt x="6" y="148"/>
                                  </a:lnTo>
                                  <a:lnTo>
                                    <a:pt x="6" y="144"/>
                                  </a:lnTo>
                                  <a:lnTo>
                                    <a:pt x="9" y="141"/>
                                  </a:lnTo>
                                  <a:lnTo>
                                    <a:pt x="10" y="138"/>
                                  </a:lnTo>
                                  <a:lnTo>
                                    <a:pt x="12" y="137"/>
                                  </a:lnTo>
                                  <a:lnTo>
                                    <a:pt x="12" y="136"/>
                                  </a:lnTo>
                                  <a:lnTo>
                                    <a:pt x="10" y="134"/>
                                  </a:lnTo>
                                  <a:lnTo>
                                    <a:pt x="4" y="134"/>
                                  </a:lnTo>
                                  <a:lnTo>
                                    <a:pt x="2" y="133"/>
                                  </a:lnTo>
                                  <a:lnTo>
                                    <a:pt x="1" y="133"/>
                                  </a:lnTo>
                                  <a:lnTo>
                                    <a:pt x="0" y="132"/>
                                  </a:lnTo>
                                  <a:lnTo>
                                    <a:pt x="0" y="129"/>
                                  </a:lnTo>
                                  <a:lnTo>
                                    <a:pt x="1" y="129"/>
                                  </a:lnTo>
                                  <a:lnTo>
                                    <a:pt x="1" y="125"/>
                                  </a:lnTo>
                                  <a:lnTo>
                                    <a:pt x="5" y="126"/>
                                  </a:lnTo>
                                  <a:lnTo>
                                    <a:pt x="8" y="125"/>
                                  </a:lnTo>
                                  <a:lnTo>
                                    <a:pt x="12" y="122"/>
                                  </a:lnTo>
                                  <a:lnTo>
                                    <a:pt x="18" y="115"/>
                                  </a:lnTo>
                                  <a:lnTo>
                                    <a:pt x="28" y="103"/>
                                  </a:lnTo>
                                  <a:lnTo>
                                    <a:pt x="34" y="93"/>
                                  </a:lnTo>
                                  <a:lnTo>
                                    <a:pt x="34" y="90"/>
                                  </a:lnTo>
                                  <a:lnTo>
                                    <a:pt x="33" y="89"/>
                                  </a:lnTo>
                                  <a:lnTo>
                                    <a:pt x="32" y="86"/>
                                  </a:lnTo>
                                  <a:lnTo>
                                    <a:pt x="29" y="83"/>
                                  </a:lnTo>
                                  <a:lnTo>
                                    <a:pt x="30" y="80"/>
                                  </a:lnTo>
                                  <a:lnTo>
                                    <a:pt x="32" y="79"/>
                                  </a:lnTo>
                                  <a:lnTo>
                                    <a:pt x="38" y="75"/>
                                  </a:lnTo>
                                  <a:lnTo>
                                    <a:pt x="47" y="71"/>
                                  </a:lnTo>
                                  <a:lnTo>
                                    <a:pt x="55" y="66"/>
                                  </a:lnTo>
                                  <a:lnTo>
                                    <a:pt x="57" y="62"/>
                                  </a:lnTo>
                                  <a:lnTo>
                                    <a:pt x="57" y="49"/>
                                  </a:lnTo>
                                  <a:lnTo>
                                    <a:pt x="60" y="44"/>
                                  </a:lnTo>
                                  <a:lnTo>
                                    <a:pt x="63" y="43"/>
                                  </a:lnTo>
                                  <a:lnTo>
                                    <a:pt x="69" y="43"/>
                                  </a:lnTo>
                                  <a:lnTo>
                                    <a:pt x="71" y="44"/>
                                  </a:lnTo>
                                  <a:lnTo>
                                    <a:pt x="73" y="45"/>
                                  </a:lnTo>
                                  <a:lnTo>
                                    <a:pt x="76" y="45"/>
                                  </a:lnTo>
                                  <a:lnTo>
                                    <a:pt x="80" y="41"/>
                                  </a:lnTo>
                                  <a:lnTo>
                                    <a:pt x="83" y="36"/>
                                  </a:lnTo>
                                  <a:lnTo>
                                    <a:pt x="83" y="33"/>
                                  </a:lnTo>
                                  <a:lnTo>
                                    <a:pt x="86" y="28"/>
                                  </a:lnTo>
                                  <a:lnTo>
                                    <a:pt x="87" y="27"/>
                                  </a:lnTo>
                                  <a:lnTo>
                                    <a:pt x="91" y="24"/>
                                  </a:lnTo>
                                  <a:lnTo>
                                    <a:pt x="95" y="22"/>
                                  </a:lnTo>
                                  <a:lnTo>
                                    <a:pt x="103" y="17"/>
                                  </a:lnTo>
                                  <a:lnTo>
                                    <a:pt x="107" y="12"/>
                                  </a:lnTo>
                                  <a:lnTo>
                                    <a:pt x="111" y="5"/>
                                  </a:lnTo>
                                  <a:lnTo>
                                    <a:pt x="116" y="1"/>
                                  </a:lnTo>
                                  <a:lnTo>
                                    <a:pt x="12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5" name="Freeform 73"/>
                          <wps:cNvSpPr>
                            <a:spLocks/>
                          </wps:cNvSpPr>
                          <wps:spPr bwMode="auto">
                            <a:xfrm>
                              <a:off x="1062879" y="2048847"/>
                              <a:ext cx="598335" cy="482955"/>
                            </a:xfrm>
                            <a:custGeom>
                              <a:avLst/>
                              <a:gdLst/>
                              <a:ahLst/>
                              <a:cxnLst>
                                <a:cxn ang="0">
                                  <a:pos x="160" y="6"/>
                                </a:cxn>
                                <a:cxn ang="0">
                                  <a:pos x="172" y="20"/>
                                </a:cxn>
                                <a:cxn ang="0">
                                  <a:pos x="164" y="52"/>
                                </a:cxn>
                                <a:cxn ang="0">
                                  <a:pos x="161" y="76"/>
                                </a:cxn>
                                <a:cxn ang="0">
                                  <a:pos x="172" y="90"/>
                                </a:cxn>
                                <a:cxn ang="0">
                                  <a:pos x="188" y="107"/>
                                </a:cxn>
                                <a:cxn ang="0">
                                  <a:pos x="213" y="130"/>
                                </a:cxn>
                                <a:cxn ang="0">
                                  <a:pos x="243" y="145"/>
                                </a:cxn>
                                <a:cxn ang="0">
                                  <a:pos x="262" y="153"/>
                                </a:cxn>
                                <a:cxn ang="0">
                                  <a:pos x="270" y="165"/>
                                </a:cxn>
                                <a:cxn ang="0">
                                  <a:pos x="299" y="169"/>
                                </a:cxn>
                                <a:cxn ang="0">
                                  <a:pos x="311" y="186"/>
                                </a:cxn>
                                <a:cxn ang="0">
                                  <a:pos x="328" y="194"/>
                                </a:cxn>
                                <a:cxn ang="0">
                                  <a:pos x="338" y="186"/>
                                </a:cxn>
                                <a:cxn ang="0">
                                  <a:pos x="342" y="202"/>
                                </a:cxn>
                                <a:cxn ang="0">
                                  <a:pos x="354" y="211"/>
                                </a:cxn>
                                <a:cxn ang="0">
                                  <a:pos x="363" y="233"/>
                                </a:cxn>
                                <a:cxn ang="0">
                                  <a:pos x="346" y="248"/>
                                </a:cxn>
                                <a:cxn ang="0">
                                  <a:pos x="331" y="252"/>
                                </a:cxn>
                                <a:cxn ang="0">
                                  <a:pos x="321" y="257"/>
                                </a:cxn>
                                <a:cxn ang="0">
                                  <a:pos x="331" y="265"/>
                                </a:cxn>
                                <a:cxn ang="0">
                                  <a:pos x="327" y="277"/>
                                </a:cxn>
                                <a:cxn ang="0">
                                  <a:pos x="311" y="288"/>
                                </a:cxn>
                                <a:cxn ang="0">
                                  <a:pos x="287" y="292"/>
                                </a:cxn>
                                <a:cxn ang="0">
                                  <a:pos x="258" y="283"/>
                                </a:cxn>
                                <a:cxn ang="0">
                                  <a:pos x="237" y="266"/>
                                </a:cxn>
                                <a:cxn ang="0">
                                  <a:pos x="217" y="245"/>
                                </a:cxn>
                                <a:cxn ang="0">
                                  <a:pos x="192" y="221"/>
                                </a:cxn>
                                <a:cxn ang="0">
                                  <a:pos x="176" y="222"/>
                                </a:cxn>
                                <a:cxn ang="0">
                                  <a:pos x="147" y="214"/>
                                </a:cxn>
                                <a:cxn ang="0">
                                  <a:pos x="139" y="221"/>
                                </a:cxn>
                                <a:cxn ang="0">
                                  <a:pos x="125" y="222"/>
                                </a:cxn>
                                <a:cxn ang="0">
                                  <a:pos x="109" y="200"/>
                                </a:cxn>
                                <a:cxn ang="0">
                                  <a:pos x="104" y="177"/>
                                </a:cxn>
                                <a:cxn ang="0">
                                  <a:pos x="90" y="171"/>
                                </a:cxn>
                                <a:cxn ang="0">
                                  <a:pos x="75" y="171"/>
                                </a:cxn>
                                <a:cxn ang="0">
                                  <a:pos x="67" y="160"/>
                                </a:cxn>
                                <a:cxn ang="0">
                                  <a:pos x="62" y="156"/>
                                </a:cxn>
                                <a:cxn ang="0">
                                  <a:pos x="51" y="157"/>
                                </a:cxn>
                                <a:cxn ang="0">
                                  <a:pos x="46" y="145"/>
                                </a:cxn>
                                <a:cxn ang="0">
                                  <a:pos x="50" y="133"/>
                                </a:cxn>
                                <a:cxn ang="0">
                                  <a:pos x="34" y="130"/>
                                </a:cxn>
                                <a:cxn ang="0">
                                  <a:pos x="19" y="118"/>
                                </a:cxn>
                                <a:cxn ang="0">
                                  <a:pos x="7" y="99"/>
                                </a:cxn>
                                <a:cxn ang="0">
                                  <a:pos x="6" y="74"/>
                                </a:cxn>
                                <a:cxn ang="0">
                                  <a:pos x="24" y="67"/>
                                </a:cxn>
                                <a:cxn ang="0">
                                  <a:pos x="46" y="59"/>
                                </a:cxn>
                                <a:cxn ang="0">
                                  <a:pos x="54" y="40"/>
                                </a:cxn>
                                <a:cxn ang="0">
                                  <a:pos x="57" y="31"/>
                                </a:cxn>
                                <a:cxn ang="0">
                                  <a:pos x="73" y="16"/>
                                </a:cxn>
                                <a:cxn ang="0">
                                  <a:pos x="102" y="4"/>
                                </a:cxn>
                                <a:cxn ang="0">
                                  <a:pos x="121" y="10"/>
                                </a:cxn>
                                <a:cxn ang="0">
                                  <a:pos x="137" y="2"/>
                                </a:cxn>
                              </a:cxnLst>
                              <a:rect l="0" t="0" r="r" b="b"/>
                              <a:pathLst>
                                <a:path w="363" h="293">
                                  <a:moveTo>
                                    <a:pt x="139" y="0"/>
                                  </a:moveTo>
                                  <a:lnTo>
                                    <a:pt x="148" y="1"/>
                                  </a:lnTo>
                                  <a:lnTo>
                                    <a:pt x="156" y="4"/>
                                  </a:lnTo>
                                  <a:lnTo>
                                    <a:pt x="160" y="6"/>
                                  </a:lnTo>
                                  <a:lnTo>
                                    <a:pt x="161" y="9"/>
                                  </a:lnTo>
                                  <a:lnTo>
                                    <a:pt x="164" y="12"/>
                                  </a:lnTo>
                                  <a:lnTo>
                                    <a:pt x="167" y="16"/>
                                  </a:lnTo>
                                  <a:lnTo>
                                    <a:pt x="172" y="20"/>
                                  </a:lnTo>
                                  <a:lnTo>
                                    <a:pt x="176" y="24"/>
                                  </a:lnTo>
                                  <a:lnTo>
                                    <a:pt x="172" y="32"/>
                                  </a:lnTo>
                                  <a:lnTo>
                                    <a:pt x="168" y="41"/>
                                  </a:lnTo>
                                  <a:lnTo>
                                    <a:pt x="164" y="52"/>
                                  </a:lnTo>
                                  <a:lnTo>
                                    <a:pt x="161" y="62"/>
                                  </a:lnTo>
                                  <a:lnTo>
                                    <a:pt x="160" y="68"/>
                                  </a:lnTo>
                                  <a:lnTo>
                                    <a:pt x="160" y="74"/>
                                  </a:lnTo>
                                  <a:lnTo>
                                    <a:pt x="161" y="76"/>
                                  </a:lnTo>
                                  <a:lnTo>
                                    <a:pt x="163" y="78"/>
                                  </a:lnTo>
                                  <a:lnTo>
                                    <a:pt x="166" y="79"/>
                                  </a:lnTo>
                                  <a:lnTo>
                                    <a:pt x="170" y="87"/>
                                  </a:lnTo>
                                  <a:lnTo>
                                    <a:pt x="172" y="90"/>
                                  </a:lnTo>
                                  <a:lnTo>
                                    <a:pt x="180" y="94"/>
                                  </a:lnTo>
                                  <a:lnTo>
                                    <a:pt x="186" y="99"/>
                                  </a:lnTo>
                                  <a:lnTo>
                                    <a:pt x="186" y="102"/>
                                  </a:lnTo>
                                  <a:lnTo>
                                    <a:pt x="188" y="107"/>
                                  </a:lnTo>
                                  <a:lnTo>
                                    <a:pt x="196" y="111"/>
                                  </a:lnTo>
                                  <a:lnTo>
                                    <a:pt x="203" y="115"/>
                                  </a:lnTo>
                                  <a:lnTo>
                                    <a:pt x="209" y="122"/>
                                  </a:lnTo>
                                  <a:lnTo>
                                    <a:pt x="213" y="130"/>
                                  </a:lnTo>
                                  <a:lnTo>
                                    <a:pt x="221" y="134"/>
                                  </a:lnTo>
                                  <a:lnTo>
                                    <a:pt x="230" y="136"/>
                                  </a:lnTo>
                                  <a:lnTo>
                                    <a:pt x="235" y="137"/>
                                  </a:lnTo>
                                  <a:lnTo>
                                    <a:pt x="243" y="145"/>
                                  </a:lnTo>
                                  <a:lnTo>
                                    <a:pt x="252" y="148"/>
                                  </a:lnTo>
                                  <a:lnTo>
                                    <a:pt x="257" y="149"/>
                                  </a:lnTo>
                                  <a:lnTo>
                                    <a:pt x="260" y="152"/>
                                  </a:lnTo>
                                  <a:lnTo>
                                    <a:pt x="262" y="153"/>
                                  </a:lnTo>
                                  <a:lnTo>
                                    <a:pt x="265" y="156"/>
                                  </a:lnTo>
                                  <a:lnTo>
                                    <a:pt x="266" y="160"/>
                                  </a:lnTo>
                                  <a:lnTo>
                                    <a:pt x="268" y="163"/>
                                  </a:lnTo>
                                  <a:lnTo>
                                    <a:pt x="270" y="165"/>
                                  </a:lnTo>
                                  <a:lnTo>
                                    <a:pt x="277" y="167"/>
                                  </a:lnTo>
                                  <a:lnTo>
                                    <a:pt x="285" y="168"/>
                                  </a:lnTo>
                                  <a:lnTo>
                                    <a:pt x="293" y="168"/>
                                  </a:lnTo>
                                  <a:lnTo>
                                    <a:pt x="299" y="169"/>
                                  </a:lnTo>
                                  <a:lnTo>
                                    <a:pt x="301" y="173"/>
                                  </a:lnTo>
                                  <a:lnTo>
                                    <a:pt x="301" y="177"/>
                                  </a:lnTo>
                                  <a:lnTo>
                                    <a:pt x="307" y="183"/>
                                  </a:lnTo>
                                  <a:lnTo>
                                    <a:pt x="311" y="186"/>
                                  </a:lnTo>
                                  <a:lnTo>
                                    <a:pt x="316" y="190"/>
                                  </a:lnTo>
                                  <a:lnTo>
                                    <a:pt x="321" y="192"/>
                                  </a:lnTo>
                                  <a:lnTo>
                                    <a:pt x="326" y="194"/>
                                  </a:lnTo>
                                  <a:lnTo>
                                    <a:pt x="328" y="194"/>
                                  </a:lnTo>
                                  <a:lnTo>
                                    <a:pt x="331" y="192"/>
                                  </a:lnTo>
                                  <a:lnTo>
                                    <a:pt x="335" y="188"/>
                                  </a:lnTo>
                                  <a:lnTo>
                                    <a:pt x="336" y="186"/>
                                  </a:lnTo>
                                  <a:lnTo>
                                    <a:pt x="338" y="186"/>
                                  </a:lnTo>
                                  <a:lnTo>
                                    <a:pt x="339" y="187"/>
                                  </a:lnTo>
                                  <a:lnTo>
                                    <a:pt x="340" y="190"/>
                                  </a:lnTo>
                                  <a:lnTo>
                                    <a:pt x="340" y="198"/>
                                  </a:lnTo>
                                  <a:lnTo>
                                    <a:pt x="342" y="202"/>
                                  </a:lnTo>
                                  <a:lnTo>
                                    <a:pt x="343" y="204"/>
                                  </a:lnTo>
                                  <a:lnTo>
                                    <a:pt x="344" y="206"/>
                                  </a:lnTo>
                                  <a:lnTo>
                                    <a:pt x="348" y="208"/>
                                  </a:lnTo>
                                  <a:lnTo>
                                    <a:pt x="354" y="211"/>
                                  </a:lnTo>
                                  <a:lnTo>
                                    <a:pt x="358" y="212"/>
                                  </a:lnTo>
                                  <a:lnTo>
                                    <a:pt x="360" y="218"/>
                                  </a:lnTo>
                                  <a:lnTo>
                                    <a:pt x="360" y="222"/>
                                  </a:lnTo>
                                  <a:lnTo>
                                    <a:pt x="363" y="233"/>
                                  </a:lnTo>
                                  <a:lnTo>
                                    <a:pt x="359" y="235"/>
                                  </a:lnTo>
                                  <a:lnTo>
                                    <a:pt x="356" y="239"/>
                                  </a:lnTo>
                                  <a:lnTo>
                                    <a:pt x="348" y="245"/>
                                  </a:lnTo>
                                  <a:lnTo>
                                    <a:pt x="346" y="248"/>
                                  </a:lnTo>
                                  <a:lnTo>
                                    <a:pt x="344" y="250"/>
                                  </a:lnTo>
                                  <a:lnTo>
                                    <a:pt x="342" y="253"/>
                                  </a:lnTo>
                                  <a:lnTo>
                                    <a:pt x="334" y="253"/>
                                  </a:lnTo>
                                  <a:lnTo>
                                    <a:pt x="331" y="252"/>
                                  </a:lnTo>
                                  <a:lnTo>
                                    <a:pt x="328" y="252"/>
                                  </a:lnTo>
                                  <a:lnTo>
                                    <a:pt x="324" y="253"/>
                                  </a:lnTo>
                                  <a:lnTo>
                                    <a:pt x="321" y="254"/>
                                  </a:lnTo>
                                  <a:lnTo>
                                    <a:pt x="321" y="257"/>
                                  </a:lnTo>
                                  <a:lnTo>
                                    <a:pt x="323" y="260"/>
                                  </a:lnTo>
                                  <a:lnTo>
                                    <a:pt x="326" y="261"/>
                                  </a:lnTo>
                                  <a:lnTo>
                                    <a:pt x="328" y="264"/>
                                  </a:lnTo>
                                  <a:lnTo>
                                    <a:pt x="331" y="265"/>
                                  </a:lnTo>
                                  <a:lnTo>
                                    <a:pt x="336" y="270"/>
                                  </a:lnTo>
                                  <a:lnTo>
                                    <a:pt x="332" y="274"/>
                                  </a:lnTo>
                                  <a:lnTo>
                                    <a:pt x="330" y="274"/>
                                  </a:lnTo>
                                  <a:lnTo>
                                    <a:pt x="327" y="277"/>
                                  </a:lnTo>
                                  <a:lnTo>
                                    <a:pt x="323" y="285"/>
                                  </a:lnTo>
                                  <a:lnTo>
                                    <a:pt x="320" y="289"/>
                                  </a:lnTo>
                                  <a:lnTo>
                                    <a:pt x="319" y="292"/>
                                  </a:lnTo>
                                  <a:lnTo>
                                    <a:pt x="311" y="288"/>
                                  </a:lnTo>
                                  <a:lnTo>
                                    <a:pt x="303" y="285"/>
                                  </a:lnTo>
                                  <a:lnTo>
                                    <a:pt x="297" y="284"/>
                                  </a:lnTo>
                                  <a:lnTo>
                                    <a:pt x="289" y="289"/>
                                  </a:lnTo>
                                  <a:lnTo>
                                    <a:pt x="287" y="292"/>
                                  </a:lnTo>
                                  <a:lnTo>
                                    <a:pt x="281" y="293"/>
                                  </a:lnTo>
                                  <a:lnTo>
                                    <a:pt x="273" y="292"/>
                                  </a:lnTo>
                                  <a:lnTo>
                                    <a:pt x="265" y="287"/>
                                  </a:lnTo>
                                  <a:lnTo>
                                    <a:pt x="258" y="283"/>
                                  </a:lnTo>
                                  <a:lnTo>
                                    <a:pt x="250" y="279"/>
                                  </a:lnTo>
                                  <a:lnTo>
                                    <a:pt x="246" y="277"/>
                                  </a:lnTo>
                                  <a:lnTo>
                                    <a:pt x="242" y="274"/>
                                  </a:lnTo>
                                  <a:lnTo>
                                    <a:pt x="237" y="266"/>
                                  </a:lnTo>
                                  <a:lnTo>
                                    <a:pt x="235" y="262"/>
                                  </a:lnTo>
                                  <a:lnTo>
                                    <a:pt x="233" y="258"/>
                                  </a:lnTo>
                                  <a:lnTo>
                                    <a:pt x="226" y="250"/>
                                  </a:lnTo>
                                  <a:lnTo>
                                    <a:pt x="217" y="245"/>
                                  </a:lnTo>
                                  <a:lnTo>
                                    <a:pt x="206" y="239"/>
                                  </a:lnTo>
                                  <a:lnTo>
                                    <a:pt x="203" y="235"/>
                                  </a:lnTo>
                                  <a:lnTo>
                                    <a:pt x="200" y="233"/>
                                  </a:lnTo>
                                  <a:lnTo>
                                    <a:pt x="192" y="221"/>
                                  </a:lnTo>
                                  <a:lnTo>
                                    <a:pt x="188" y="218"/>
                                  </a:lnTo>
                                  <a:lnTo>
                                    <a:pt x="184" y="217"/>
                                  </a:lnTo>
                                  <a:lnTo>
                                    <a:pt x="182" y="217"/>
                                  </a:lnTo>
                                  <a:lnTo>
                                    <a:pt x="176" y="222"/>
                                  </a:lnTo>
                                  <a:lnTo>
                                    <a:pt x="172" y="223"/>
                                  </a:lnTo>
                                  <a:lnTo>
                                    <a:pt x="167" y="223"/>
                                  </a:lnTo>
                                  <a:lnTo>
                                    <a:pt x="151" y="215"/>
                                  </a:lnTo>
                                  <a:lnTo>
                                    <a:pt x="147" y="214"/>
                                  </a:lnTo>
                                  <a:lnTo>
                                    <a:pt x="143" y="214"/>
                                  </a:lnTo>
                                  <a:lnTo>
                                    <a:pt x="140" y="217"/>
                                  </a:lnTo>
                                  <a:lnTo>
                                    <a:pt x="140" y="219"/>
                                  </a:lnTo>
                                  <a:lnTo>
                                    <a:pt x="139" y="221"/>
                                  </a:lnTo>
                                  <a:lnTo>
                                    <a:pt x="139" y="222"/>
                                  </a:lnTo>
                                  <a:lnTo>
                                    <a:pt x="137" y="223"/>
                                  </a:lnTo>
                                  <a:lnTo>
                                    <a:pt x="132" y="223"/>
                                  </a:lnTo>
                                  <a:lnTo>
                                    <a:pt x="125" y="222"/>
                                  </a:lnTo>
                                  <a:lnTo>
                                    <a:pt x="118" y="219"/>
                                  </a:lnTo>
                                  <a:lnTo>
                                    <a:pt x="114" y="217"/>
                                  </a:lnTo>
                                  <a:lnTo>
                                    <a:pt x="110" y="211"/>
                                  </a:lnTo>
                                  <a:lnTo>
                                    <a:pt x="109" y="200"/>
                                  </a:lnTo>
                                  <a:lnTo>
                                    <a:pt x="108" y="191"/>
                                  </a:lnTo>
                                  <a:lnTo>
                                    <a:pt x="108" y="187"/>
                                  </a:lnTo>
                                  <a:lnTo>
                                    <a:pt x="105" y="181"/>
                                  </a:lnTo>
                                  <a:lnTo>
                                    <a:pt x="104" y="177"/>
                                  </a:lnTo>
                                  <a:lnTo>
                                    <a:pt x="100" y="175"/>
                                  </a:lnTo>
                                  <a:lnTo>
                                    <a:pt x="97" y="172"/>
                                  </a:lnTo>
                                  <a:lnTo>
                                    <a:pt x="94" y="171"/>
                                  </a:lnTo>
                                  <a:lnTo>
                                    <a:pt x="90" y="171"/>
                                  </a:lnTo>
                                  <a:lnTo>
                                    <a:pt x="88" y="172"/>
                                  </a:lnTo>
                                  <a:lnTo>
                                    <a:pt x="84" y="173"/>
                                  </a:lnTo>
                                  <a:lnTo>
                                    <a:pt x="78" y="173"/>
                                  </a:lnTo>
                                  <a:lnTo>
                                    <a:pt x="75" y="171"/>
                                  </a:lnTo>
                                  <a:lnTo>
                                    <a:pt x="71" y="169"/>
                                  </a:lnTo>
                                  <a:lnTo>
                                    <a:pt x="69" y="167"/>
                                  </a:lnTo>
                                  <a:lnTo>
                                    <a:pt x="69" y="164"/>
                                  </a:lnTo>
                                  <a:lnTo>
                                    <a:pt x="67" y="160"/>
                                  </a:lnTo>
                                  <a:lnTo>
                                    <a:pt x="67" y="157"/>
                                  </a:lnTo>
                                  <a:lnTo>
                                    <a:pt x="66" y="155"/>
                                  </a:lnTo>
                                  <a:lnTo>
                                    <a:pt x="65" y="153"/>
                                  </a:lnTo>
                                  <a:lnTo>
                                    <a:pt x="62" y="156"/>
                                  </a:lnTo>
                                  <a:lnTo>
                                    <a:pt x="61" y="159"/>
                                  </a:lnTo>
                                  <a:lnTo>
                                    <a:pt x="58" y="161"/>
                                  </a:lnTo>
                                  <a:lnTo>
                                    <a:pt x="54" y="160"/>
                                  </a:lnTo>
                                  <a:lnTo>
                                    <a:pt x="51" y="157"/>
                                  </a:lnTo>
                                  <a:lnTo>
                                    <a:pt x="46" y="157"/>
                                  </a:lnTo>
                                  <a:lnTo>
                                    <a:pt x="45" y="156"/>
                                  </a:lnTo>
                                  <a:lnTo>
                                    <a:pt x="45" y="149"/>
                                  </a:lnTo>
                                  <a:lnTo>
                                    <a:pt x="46" y="145"/>
                                  </a:lnTo>
                                  <a:lnTo>
                                    <a:pt x="46" y="141"/>
                                  </a:lnTo>
                                  <a:lnTo>
                                    <a:pt x="49" y="136"/>
                                  </a:lnTo>
                                  <a:lnTo>
                                    <a:pt x="49" y="134"/>
                                  </a:lnTo>
                                  <a:lnTo>
                                    <a:pt x="50" y="133"/>
                                  </a:lnTo>
                                  <a:lnTo>
                                    <a:pt x="50" y="130"/>
                                  </a:lnTo>
                                  <a:lnTo>
                                    <a:pt x="49" y="129"/>
                                  </a:lnTo>
                                  <a:lnTo>
                                    <a:pt x="42" y="129"/>
                                  </a:lnTo>
                                  <a:lnTo>
                                    <a:pt x="34" y="130"/>
                                  </a:lnTo>
                                  <a:lnTo>
                                    <a:pt x="19" y="130"/>
                                  </a:lnTo>
                                  <a:lnTo>
                                    <a:pt x="16" y="128"/>
                                  </a:lnTo>
                                  <a:lnTo>
                                    <a:pt x="16" y="122"/>
                                  </a:lnTo>
                                  <a:lnTo>
                                    <a:pt x="19" y="118"/>
                                  </a:lnTo>
                                  <a:lnTo>
                                    <a:pt x="19" y="111"/>
                                  </a:lnTo>
                                  <a:lnTo>
                                    <a:pt x="14" y="105"/>
                                  </a:lnTo>
                                  <a:lnTo>
                                    <a:pt x="10" y="101"/>
                                  </a:lnTo>
                                  <a:lnTo>
                                    <a:pt x="7" y="99"/>
                                  </a:lnTo>
                                  <a:lnTo>
                                    <a:pt x="3" y="97"/>
                                  </a:lnTo>
                                  <a:lnTo>
                                    <a:pt x="0" y="94"/>
                                  </a:lnTo>
                                  <a:lnTo>
                                    <a:pt x="0" y="90"/>
                                  </a:lnTo>
                                  <a:lnTo>
                                    <a:pt x="6" y="74"/>
                                  </a:lnTo>
                                  <a:lnTo>
                                    <a:pt x="7" y="71"/>
                                  </a:lnTo>
                                  <a:lnTo>
                                    <a:pt x="10" y="70"/>
                                  </a:lnTo>
                                  <a:lnTo>
                                    <a:pt x="16" y="68"/>
                                  </a:lnTo>
                                  <a:lnTo>
                                    <a:pt x="24" y="67"/>
                                  </a:lnTo>
                                  <a:lnTo>
                                    <a:pt x="32" y="67"/>
                                  </a:lnTo>
                                  <a:lnTo>
                                    <a:pt x="39" y="64"/>
                                  </a:lnTo>
                                  <a:lnTo>
                                    <a:pt x="43" y="62"/>
                                  </a:lnTo>
                                  <a:lnTo>
                                    <a:pt x="46" y="59"/>
                                  </a:lnTo>
                                  <a:lnTo>
                                    <a:pt x="49" y="58"/>
                                  </a:lnTo>
                                  <a:lnTo>
                                    <a:pt x="51" y="55"/>
                                  </a:lnTo>
                                  <a:lnTo>
                                    <a:pt x="54" y="51"/>
                                  </a:lnTo>
                                  <a:lnTo>
                                    <a:pt x="54" y="40"/>
                                  </a:lnTo>
                                  <a:lnTo>
                                    <a:pt x="53" y="37"/>
                                  </a:lnTo>
                                  <a:lnTo>
                                    <a:pt x="54" y="35"/>
                                  </a:lnTo>
                                  <a:lnTo>
                                    <a:pt x="55" y="33"/>
                                  </a:lnTo>
                                  <a:lnTo>
                                    <a:pt x="57" y="31"/>
                                  </a:lnTo>
                                  <a:lnTo>
                                    <a:pt x="61" y="28"/>
                                  </a:lnTo>
                                  <a:lnTo>
                                    <a:pt x="66" y="24"/>
                                  </a:lnTo>
                                  <a:lnTo>
                                    <a:pt x="70" y="20"/>
                                  </a:lnTo>
                                  <a:lnTo>
                                    <a:pt x="73" y="16"/>
                                  </a:lnTo>
                                  <a:lnTo>
                                    <a:pt x="75" y="13"/>
                                  </a:lnTo>
                                  <a:lnTo>
                                    <a:pt x="79" y="10"/>
                                  </a:lnTo>
                                  <a:lnTo>
                                    <a:pt x="90" y="6"/>
                                  </a:lnTo>
                                  <a:lnTo>
                                    <a:pt x="102" y="4"/>
                                  </a:lnTo>
                                  <a:lnTo>
                                    <a:pt x="102" y="9"/>
                                  </a:lnTo>
                                  <a:lnTo>
                                    <a:pt x="105" y="12"/>
                                  </a:lnTo>
                                  <a:lnTo>
                                    <a:pt x="112" y="12"/>
                                  </a:lnTo>
                                  <a:lnTo>
                                    <a:pt x="121" y="10"/>
                                  </a:lnTo>
                                  <a:lnTo>
                                    <a:pt x="131" y="10"/>
                                  </a:lnTo>
                                  <a:lnTo>
                                    <a:pt x="136" y="8"/>
                                  </a:lnTo>
                                  <a:lnTo>
                                    <a:pt x="137" y="6"/>
                                  </a:lnTo>
                                  <a:lnTo>
                                    <a:pt x="137" y="2"/>
                                  </a:lnTo>
                                  <a:lnTo>
                                    <a:pt x="13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6" name="Freeform 74"/>
                          <wps:cNvSpPr>
                            <a:spLocks/>
                          </wps:cNvSpPr>
                          <wps:spPr bwMode="auto">
                            <a:xfrm>
                              <a:off x="1138700" y="2307632"/>
                              <a:ext cx="19779" cy="16483"/>
                            </a:xfrm>
                            <a:custGeom>
                              <a:avLst/>
                              <a:gdLst/>
                              <a:ahLst/>
                              <a:cxnLst>
                                <a:cxn ang="0">
                                  <a:pos x="0" y="0"/>
                                </a:cxn>
                                <a:cxn ang="0">
                                  <a:pos x="5" y="0"/>
                                </a:cxn>
                                <a:cxn ang="0">
                                  <a:pos x="8" y="3"/>
                                </a:cxn>
                                <a:cxn ang="0">
                                  <a:pos x="12" y="4"/>
                                </a:cxn>
                                <a:cxn ang="0">
                                  <a:pos x="11" y="7"/>
                                </a:cxn>
                                <a:cxn ang="0">
                                  <a:pos x="8" y="10"/>
                                </a:cxn>
                                <a:cxn ang="0">
                                  <a:pos x="7" y="10"/>
                                </a:cxn>
                                <a:cxn ang="0">
                                  <a:pos x="4" y="8"/>
                                </a:cxn>
                                <a:cxn ang="0">
                                  <a:pos x="0" y="0"/>
                                </a:cxn>
                              </a:cxnLst>
                              <a:rect l="0" t="0" r="r" b="b"/>
                              <a:pathLst>
                                <a:path w="12" h="10">
                                  <a:moveTo>
                                    <a:pt x="0" y="0"/>
                                  </a:moveTo>
                                  <a:lnTo>
                                    <a:pt x="5" y="0"/>
                                  </a:lnTo>
                                  <a:lnTo>
                                    <a:pt x="8" y="3"/>
                                  </a:lnTo>
                                  <a:lnTo>
                                    <a:pt x="12" y="4"/>
                                  </a:lnTo>
                                  <a:lnTo>
                                    <a:pt x="11" y="7"/>
                                  </a:lnTo>
                                  <a:lnTo>
                                    <a:pt x="8" y="10"/>
                                  </a:lnTo>
                                  <a:lnTo>
                                    <a:pt x="7" y="10"/>
                                  </a:lnTo>
                                  <a:lnTo>
                                    <a:pt x="4" y="8"/>
                                  </a:lnTo>
                                  <a:lnTo>
                                    <a:pt x="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7" name="Freeform 75"/>
                          <wps:cNvSpPr>
                            <a:spLocks/>
                          </wps:cNvSpPr>
                          <wps:spPr bwMode="auto">
                            <a:xfrm>
                              <a:off x="1024968" y="2759268"/>
                              <a:ext cx="260433" cy="201094"/>
                            </a:xfrm>
                            <a:custGeom>
                              <a:avLst/>
                              <a:gdLst/>
                              <a:ahLst/>
                              <a:cxnLst>
                                <a:cxn ang="0">
                                  <a:pos x="47" y="2"/>
                                </a:cxn>
                                <a:cxn ang="0">
                                  <a:pos x="50" y="9"/>
                                </a:cxn>
                                <a:cxn ang="0">
                                  <a:pos x="65" y="19"/>
                                </a:cxn>
                                <a:cxn ang="0">
                                  <a:pos x="76" y="28"/>
                                </a:cxn>
                                <a:cxn ang="0">
                                  <a:pos x="78" y="40"/>
                                </a:cxn>
                                <a:cxn ang="0">
                                  <a:pos x="80" y="54"/>
                                </a:cxn>
                                <a:cxn ang="0">
                                  <a:pos x="89" y="70"/>
                                </a:cxn>
                                <a:cxn ang="0">
                                  <a:pos x="97" y="77"/>
                                </a:cxn>
                                <a:cxn ang="0">
                                  <a:pos x="101" y="73"/>
                                </a:cxn>
                                <a:cxn ang="0">
                                  <a:pos x="107" y="68"/>
                                </a:cxn>
                                <a:cxn ang="0">
                                  <a:pos x="117" y="67"/>
                                </a:cxn>
                                <a:cxn ang="0">
                                  <a:pos x="128" y="66"/>
                                </a:cxn>
                                <a:cxn ang="0">
                                  <a:pos x="136" y="62"/>
                                </a:cxn>
                                <a:cxn ang="0">
                                  <a:pos x="143" y="60"/>
                                </a:cxn>
                                <a:cxn ang="0">
                                  <a:pos x="141" y="64"/>
                                </a:cxn>
                                <a:cxn ang="0">
                                  <a:pos x="144" y="71"/>
                                </a:cxn>
                                <a:cxn ang="0">
                                  <a:pos x="158" y="75"/>
                                </a:cxn>
                                <a:cxn ang="0">
                                  <a:pos x="154" y="93"/>
                                </a:cxn>
                                <a:cxn ang="0">
                                  <a:pos x="155" y="99"/>
                                </a:cxn>
                                <a:cxn ang="0">
                                  <a:pos x="147" y="109"/>
                                </a:cxn>
                                <a:cxn ang="0">
                                  <a:pos x="146" y="122"/>
                                </a:cxn>
                                <a:cxn ang="0">
                                  <a:pos x="120" y="118"/>
                                </a:cxn>
                                <a:cxn ang="0">
                                  <a:pos x="105" y="120"/>
                                </a:cxn>
                                <a:cxn ang="0">
                                  <a:pos x="92" y="118"/>
                                </a:cxn>
                                <a:cxn ang="0">
                                  <a:pos x="86" y="110"/>
                                </a:cxn>
                                <a:cxn ang="0">
                                  <a:pos x="81" y="104"/>
                                </a:cxn>
                                <a:cxn ang="0">
                                  <a:pos x="74" y="101"/>
                                </a:cxn>
                                <a:cxn ang="0">
                                  <a:pos x="69" y="99"/>
                                </a:cxn>
                                <a:cxn ang="0">
                                  <a:pos x="62" y="105"/>
                                </a:cxn>
                                <a:cxn ang="0">
                                  <a:pos x="58" y="108"/>
                                </a:cxn>
                                <a:cxn ang="0">
                                  <a:pos x="50" y="99"/>
                                </a:cxn>
                                <a:cxn ang="0">
                                  <a:pos x="42" y="82"/>
                                </a:cxn>
                                <a:cxn ang="0">
                                  <a:pos x="30" y="73"/>
                                </a:cxn>
                                <a:cxn ang="0">
                                  <a:pos x="15" y="66"/>
                                </a:cxn>
                                <a:cxn ang="0">
                                  <a:pos x="0" y="52"/>
                                </a:cxn>
                                <a:cxn ang="0">
                                  <a:pos x="3" y="37"/>
                                </a:cxn>
                                <a:cxn ang="0">
                                  <a:pos x="10" y="36"/>
                                </a:cxn>
                                <a:cxn ang="0">
                                  <a:pos x="19" y="37"/>
                                </a:cxn>
                                <a:cxn ang="0">
                                  <a:pos x="20" y="32"/>
                                </a:cxn>
                                <a:cxn ang="0">
                                  <a:pos x="19" y="27"/>
                                </a:cxn>
                                <a:cxn ang="0">
                                  <a:pos x="26" y="28"/>
                                </a:cxn>
                                <a:cxn ang="0">
                                  <a:pos x="31" y="24"/>
                                </a:cxn>
                                <a:cxn ang="0">
                                  <a:pos x="37" y="17"/>
                                </a:cxn>
                                <a:cxn ang="0">
                                  <a:pos x="43" y="5"/>
                                </a:cxn>
                              </a:cxnLst>
                              <a:rect l="0" t="0" r="r" b="b"/>
                              <a:pathLst>
                                <a:path w="158" h="122">
                                  <a:moveTo>
                                    <a:pt x="47" y="0"/>
                                  </a:moveTo>
                                  <a:lnTo>
                                    <a:pt x="47" y="2"/>
                                  </a:lnTo>
                                  <a:lnTo>
                                    <a:pt x="49" y="5"/>
                                  </a:lnTo>
                                  <a:lnTo>
                                    <a:pt x="50" y="9"/>
                                  </a:lnTo>
                                  <a:lnTo>
                                    <a:pt x="57" y="15"/>
                                  </a:lnTo>
                                  <a:lnTo>
                                    <a:pt x="65" y="19"/>
                                  </a:lnTo>
                                  <a:lnTo>
                                    <a:pt x="73" y="24"/>
                                  </a:lnTo>
                                  <a:lnTo>
                                    <a:pt x="76" y="28"/>
                                  </a:lnTo>
                                  <a:lnTo>
                                    <a:pt x="76" y="32"/>
                                  </a:lnTo>
                                  <a:lnTo>
                                    <a:pt x="78" y="40"/>
                                  </a:lnTo>
                                  <a:lnTo>
                                    <a:pt x="78" y="46"/>
                                  </a:lnTo>
                                  <a:lnTo>
                                    <a:pt x="80" y="54"/>
                                  </a:lnTo>
                                  <a:lnTo>
                                    <a:pt x="84" y="62"/>
                                  </a:lnTo>
                                  <a:lnTo>
                                    <a:pt x="89" y="70"/>
                                  </a:lnTo>
                                  <a:lnTo>
                                    <a:pt x="96" y="77"/>
                                  </a:lnTo>
                                  <a:lnTo>
                                    <a:pt x="97" y="77"/>
                                  </a:lnTo>
                                  <a:lnTo>
                                    <a:pt x="100" y="75"/>
                                  </a:lnTo>
                                  <a:lnTo>
                                    <a:pt x="101" y="73"/>
                                  </a:lnTo>
                                  <a:lnTo>
                                    <a:pt x="104" y="71"/>
                                  </a:lnTo>
                                  <a:lnTo>
                                    <a:pt x="107" y="68"/>
                                  </a:lnTo>
                                  <a:lnTo>
                                    <a:pt x="115" y="68"/>
                                  </a:lnTo>
                                  <a:lnTo>
                                    <a:pt x="117" y="67"/>
                                  </a:lnTo>
                                  <a:lnTo>
                                    <a:pt x="125" y="67"/>
                                  </a:lnTo>
                                  <a:lnTo>
                                    <a:pt x="128" y="66"/>
                                  </a:lnTo>
                                  <a:lnTo>
                                    <a:pt x="132" y="64"/>
                                  </a:lnTo>
                                  <a:lnTo>
                                    <a:pt x="136" y="62"/>
                                  </a:lnTo>
                                  <a:lnTo>
                                    <a:pt x="139" y="60"/>
                                  </a:lnTo>
                                  <a:lnTo>
                                    <a:pt x="143" y="60"/>
                                  </a:lnTo>
                                  <a:lnTo>
                                    <a:pt x="143" y="62"/>
                                  </a:lnTo>
                                  <a:lnTo>
                                    <a:pt x="141" y="64"/>
                                  </a:lnTo>
                                  <a:lnTo>
                                    <a:pt x="141" y="66"/>
                                  </a:lnTo>
                                  <a:lnTo>
                                    <a:pt x="144" y="71"/>
                                  </a:lnTo>
                                  <a:lnTo>
                                    <a:pt x="152" y="74"/>
                                  </a:lnTo>
                                  <a:lnTo>
                                    <a:pt x="158" y="75"/>
                                  </a:lnTo>
                                  <a:lnTo>
                                    <a:pt x="156" y="82"/>
                                  </a:lnTo>
                                  <a:lnTo>
                                    <a:pt x="154" y="93"/>
                                  </a:lnTo>
                                  <a:lnTo>
                                    <a:pt x="152" y="94"/>
                                  </a:lnTo>
                                  <a:lnTo>
                                    <a:pt x="155" y="99"/>
                                  </a:lnTo>
                                  <a:lnTo>
                                    <a:pt x="148" y="106"/>
                                  </a:lnTo>
                                  <a:lnTo>
                                    <a:pt x="147" y="109"/>
                                  </a:lnTo>
                                  <a:lnTo>
                                    <a:pt x="146" y="110"/>
                                  </a:lnTo>
                                  <a:lnTo>
                                    <a:pt x="146" y="122"/>
                                  </a:lnTo>
                                  <a:lnTo>
                                    <a:pt x="131" y="122"/>
                                  </a:lnTo>
                                  <a:lnTo>
                                    <a:pt x="120" y="118"/>
                                  </a:lnTo>
                                  <a:lnTo>
                                    <a:pt x="112" y="117"/>
                                  </a:lnTo>
                                  <a:lnTo>
                                    <a:pt x="105" y="120"/>
                                  </a:lnTo>
                                  <a:lnTo>
                                    <a:pt x="98" y="121"/>
                                  </a:lnTo>
                                  <a:lnTo>
                                    <a:pt x="92" y="118"/>
                                  </a:lnTo>
                                  <a:lnTo>
                                    <a:pt x="86" y="113"/>
                                  </a:lnTo>
                                  <a:lnTo>
                                    <a:pt x="86" y="110"/>
                                  </a:lnTo>
                                  <a:lnTo>
                                    <a:pt x="85" y="108"/>
                                  </a:lnTo>
                                  <a:lnTo>
                                    <a:pt x="81" y="104"/>
                                  </a:lnTo>
                                  <a:lnTo>
                                    <a:pt x="76" y="101"/>
                                  </a:lnTo>
                                  <a:lnTo>
                                    <a:pt x="74" y="101"/>
                                  </a:lnTo>
                                  <a:lnTo>
                                    <a:pt x="72" y="99"/>
                                  </a:lnTo>
                                  <a:lnTo>
                                    <a:pt x="69" y="99"/>
                                  </a:lnTo>
                                  <a:lnTo>
                                    <a:pt x="63" y="102"/>
                                  </a:lnTo>
                                  <a:lnTo>
                                    <a:pt x="62" y="105"/>
                                  </a:lnTo>
                                  <a:lnTo>
                                    <a:pt x="59" y="106"/>
                                  </a:lnTo>
                                  <a:lnTo>
                                    <a:pt x="58" y="108"/>
                                  </a:lnTo>
                                  <a:lnTo>
                                    <a:pt x="55" y="106"/>
                                  </a:lnTo>
                                  <a:lnTo>
                                    <a:pt x="50" y="99"/>
                                  </a:lnTo>
                                  <a:lnTo>
                                    <a:pt x="46" y="91"/>
                                  </a:lnTo>
                                  <a:lnTo>
                                    <a:pt x="42" y="82"/>
                                  </a:lnTo>
                                  <a:lnTo>
                                    <a:pt x="38" y="77"/>
                                  </a:lnTo>
                                  <a:lnTo>
                                    <a:pt x="30" y="73"/>
                                  </a:lnTo>
                                  <a:lnTo>
                                    <a:pt x="23" y="70"/>
                                  </a:lnTo>
                                  <a:lnTo>
                                    <a:pt x="15" y="66"/>
                                  </a:lnTo>
                                  <a:lnTo>
                                    <a:pt x="4" y="58"/>
                                  </a:lnTo>
                                  <a:lnTo>
                                    <a:pt x="0" y="52"/>
                                  </a:lnTo>
                                  <a:lnTo>
                                    <a:pt x="3" y="44"/>
                                  </a:lnTo>
                                  <a:lnTo>
                                    <a:pt x="3" y="37"/>
                                  </a:lnTo>
                                  <a:lnTo>
                                    <a:pt x="4" y="36"/>
                                  </a:lnTo>
                                  <a:lnTo>
                                    <a:pt x="10" y="36"/>
                                  </a:lnTo>
                                  <a:lnTo>
                                    <a:pt x="12" y="37"/>
                                  </a:lnTo>
                                  <a:lnTo>
                                    <a:pt x="19" y="37"/>
                                  </a:lnTo>
                                  <a:lnTo>
                                    <a:pt x="20" y="36"/>
                                  </a:lnTo>
                                  <a:lnTo>
                                    <a:pt x="20" y="32"/>
                                  </a:lnTo>
                                  <a:lnTo>
                                    <a:pt x="19" y="31"/>
                                  </a:lnTo>
                                  <a:lnTo>
                                    <a:pt x="19" y="27"/>
                                  </a:lnTo>
                                  <a:lnTo>
                                    <a:pt x="20" y="28"/>
                                  </a:lnTo>
                                  <a:lnTo>
                                    <a:pt x="26" y="28"/>
                                  </a:lnTo>
                                  <a:lnTo>
                                    <a:pt x="29" y="27"/>
                                  </a:lnTo>
                                  <a:lnTo>
                                    <a:pt x="31" y="24"/>
                                  </a:lnTo>
                                  <a:lnTo>
                                    <a:pt x="34" y="20"/>
                                  </a:lnTo>
                                  <a:lnTo>
                                    <a:pt x="37" y="17"/>
                                  </a:lnTo>
                                  <a:lnTo>
                                    <a:pt x="39" y="12"/>
                                  </a:lnTo>
                                  <a:lnTo>
                                    <a:pt x="43" y="5"/>
                                  </a:lnTo>
                                  <a:lnTo>
                                    <a:pt x="4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8" name="Freeform 76"/>
                          <wps:cNvSpPr>
                            <a:spLocks/>
                          </wps:cNvSpPr>
                          <wps:spPr bwMode="auto">
                            <a:xfrm>
                              <a:off x="1079361" y="2594438"/>
                              <a:ext cx="435153" cy="291751"/>
                            </a:xfrm>
                            <a:custGeom>
                              <a:avLst/>
                              <a:gdLst/>
                              <a:ahLst/>
                              <a:cxnLst>
                                <a:cxn ang="0">
                                  <a:pos x="199" y="1"/>
                                </a:cxn>
                                <a:cxn ang="0">
                                  <a:pos x="201" y="9"/>
                                </a:cxn>
                                <a:cxn ang="0">
                                  <a:pos x="219" y="19"/>
                                </a:cxn>
                                <a:cxn ang="0">
                                  <a:pos x="238" y="27"/>
                                </a:cxn>
                                <a:cxn ang="0">
                                  <a:pos x="250" y="45"/>
                                </a:cxn>
                                <a:cxn ang="0">
                                  <a:pos x="264" y="62"/>
                                </a:cxn>
                                <a:cxn ang="0">
                                  <a:pos x="260" y="69"/>
                                </a:cxn>
                                <a:cxn ang="0">
                                  <a:pos x="252" y="71"/>
                                </a:cxn>
                                <a:cxn ang="0">
                                  <a:pos x="227" y="69"/>
                                </a:cxn>
                                <a:cxn ang="0">
                                  <a:pos x="215" y="78"/>
                                </a:cxn>
                                <a:cxn ang="0">
                                  <a:pos x="200" y="86"/>
                                </a:cxn>
                                <a:cxn ang="0">
                                  <a:pos x="177" y="84"/>
                                </a:cxn>
                                <a:cxn ang="0">
                                  <a:pos x="168" y="86"/>
                                </a:cxn>
                                <a:cxn ang="0">
                                  <a:pos x="161" y="89"/>
                                </a:cxn>
                                <a:cxn ang="0">
                                  <a:pos x="157" y="113"/>
                                </a:cxn>
                                <a:cxn ang="0">
                                  <a:pos x="154" y="129"/>
                                </a:cxn>
                                <a:cxn ang="0">
                                  <a:pos x="147" y="132"/>
                                </a:cxn>
                                <a:cxn ang="0">
                                  <a:pos x="138" y="140"/>
                                </a:cxn>
                                <a:cxn ang="0">
                                  <a:pos x="139" y="158"/>
                                </a:cxn>
                                <a:cxn ang="0">
                                  <a:pos x="134" y="162"/>
                                </a:cxn>
                                <a:cxn ang="0">
                                  <a:pos x="125" y="164"/>
                                </a:cxn>
                                <a:cxn ang="0">
                                  <a:pos x="125" y="171"/>
                                </a:cxn>
                                <a:cxn ang="0">
                                  <a:pos x="111" y="171"/>
                                </a:cxn>
                                <a:cxn ang="0">
                                  <a:pos x="110" y="162"/>
                                </a:cxn>
                                <a:cxn ang="0">
                                  <a:pos x="103" y="162"/>
                                </a:cxn>
                                <a:cxn ang="0">
                                  <a:pos x="92" y="167"/>
                                </a:cxn>
                                <a:cxn ang="0">
                                  <a:pos x="74" y="168"/>
                                </a:cxn>
                                <a:cxn ang="0">
                                  <a:pos x="67" y="175"/>
                                </a:cxn>
                                <a:cxn ang="0">
                                  <a:pos x="56" y="170"/>
                                </a:cxn>
                                <a:cxn ang="0">
                                  <a:pos x="45" y="146"/>
                                </a:cxn>
                                <a:cxn ang="0">
                                  <a:pos x="43" y="128"/>
                                </a:cxn>
                                <a:cxn ang="0">
                                  <a:pos x="24" y="115"/>
                                </a:cxn>
                                <a:cxn ang="0">
                                  <a:pos x="14" y="104"/>
                                </a:cxn>
                                <a:cxn ang="0">
                                  <a:pos x="12" y="98"/>
                                </a:cxn>
                                <a:cxn ang="0">
                                  <a:pos x="6" y="96"/>
                                </a:cxn>
                                <a:cxn ang="0">
                                  <a:pos x="0" y="86"/>
                                </a:cxn>
                                <a:cxn ang="0">
                                  <a:pos x="18" y="69"/>
                                </a:cxn>
                                <a:cxn ang="0">
                                  <a:pos x="44" y="57"/>
                                </a:cxn>
                                <a:cxn ang="0">
                                  <a:pos x="67" y="49"/>
                                </a:cxn>
                                <a:cxn ang="0">
                                  <a:pos x="92" y="34"/>
                                </a:cxn>
                                <a:cxn ang="0">
                                  <a:pos x="121" y="26"/>
                                </a:cxn>
                                <a:cxn ang="0">
                                  <a:pos x="131" y="15"/>
                                </a:cxn>
                                <a:cxn ang="0">
                                  <a:pos x="141" y="11"/>
                                </a:cxn>
                                <a:cxn ang="0">
                                  <a:pos x="165" y="16"/>
                                </a:cxn>
                                <a:cxn ang="0">
                                  <a:pos x="188" y="7"/>
                                </a:cxn>
                              </a:cxnLst>
                              <a:rect l="0" t="0" r="r" b="b"/>
                              <a:pathLst>
                                <a:path w="264" h="177">
                                  <a:moveTo>
                                    <a:pt x="196" y="0"/>
                                  </a:moveTo>
                                  <a:lnTo>
                                    <a:pt x="197" y="0"/>
                                  </a:lnTo>
                                  <a:lnTo>
                                    <a:pt x="199" y="1"/>
                                  </a:lnTo>
                                  <a:lnTo>
                                    <a:pt x="200" y="4"/>
                                  </a:lnTo>
                                  <a:lnTo>
                                    <a:pt x="200" y="7"/>
                                  </a:lnTo>
                                  <a:lnTo>
                                    <a:pt x="201" y="9"/>
                                  </a:lnTo>
                                  <a:lnTo>
                                    <a:pt x="207" y="15"/>
                                  </a:lnTo>
                                  <a:lnTo>
                                    <a:pt x="212" y="18"/>
                                  </a:lnTo>
                                  <a:lnTo>
                                    <a:pt x="219" y="19"/>
                                  </a:lnTo>
                                  <a:lnTo>
                                    <a:pt x="228" y="22"/>
                                  </a:lnTo>
                                  <a:lnTo>
                                    <a:pt x="239" y="26"/>
                                  </a:lnTo>
                                  <a:lnTo>
                                    <a:pt x="238" y="27"/>
                                  </a:lnTo>
                                  <a:lnTo>
                                    <a:pt x="239" y="31"/>
                                  </a:lnTo>
                                  <a:lnTo>
                                    <a:pt x="243" y="36"/>
                                  </a:lnTo>
                                  <a:lnTo>
                                    <a:pt x="250" y="45"/>
                                  </a:lnTo>
                                  <a:lnTo>
                                    <a:pt x="256" y="51"/>
                                  </a:lnTo>
                                  <a:lnTo>
                                    <a:pt x="262" y="58"/>
                                  </a:lnTo>
                                  <a:lnTo>
                                    <a:pt x="264" y="62"/>
                                  </a:lnTo>
                                  <a:lnTo>
                                    <a:pt x="264" y="65"/>
                                  </a:lnTo>
                                  <a:lnTo>
                                    <a:pt x="263" y="67"/>
                                  </a:lnTo>
                                  <a:lnTo>
                                    <a:pt x="260" y="69"/>
                                  </a:lnTo>
                                  <a:lnTo>
                                    <a:pt x="259" y="69"/>
                                  </a:lnTo>
                                  <a:lnTo>
                                    <a:pt x="255" y="70"/>
                                  </a:lnTo>
                                  <a:lnTo>
                                    <a:pt x="252" y="71"/>
                                  </a:lnTo>
                                  <a:lnTo>
                                    <a:pt x="248" y="73"/>
                                  </a:lnTo>
                                  <a:lnTo>
                                    <a:pt x="240" y="74"/>
                                  </a:lnTo>
                                  <a:lnTo>
                                    <a:pt x="227" y="69"/>
                                  </a:lnTo>
                                  <a:lnTo>
                                    <a:pt x="221" y="70"/>
                                  </a:lnTo>
                                  <a:lnTo>
                                    <a:pt x="219" y="74"/>
                                  </a:lnTo>
                                  <a:lnTo>
                                    <a:pt x="215" y="78"/>
                                  </a:lnTo>
                                  <a:lnTo>
                                    <a:pt x="211" y="85"/>
                                  </a:lnTo>
                                  <a:lnTo>
                                    <a:pt x="207" y="90"/>
                                  </a:lnTo>
                                  <a:lnTo>
                                    <a:pt x="200" y="86"/>
                                  </a:lnTo>
                                  <a:lnTo>
                                    <a:pt x="192" y="84"/>
                                  </a:lnTo>
                                  <a:lnTo>
                                    <a:pt x="184" y="82"/>
                                  </a:lnTo>
                                  <a:lnTo>
                                    <a:pt x="177" y="84"/>
                                  </a:lnTo>
                                  <a:lnTo>
                                    <a:pt x="173" y="85"/>
                                  </a:lnTo>
                                  <a:lnTo>
                                    <a:pt x="170" y="85"/>
                                  </a:lnTo>
                                  <a:lnTo>
                                    <a:pt x="168" y="86"/>
                                  </a:lnTo>
                                  <a:lnTo>
                                    <a:pt x="165" y="86"/>
                                  </a:lnTo>
                                  <a:lnTo>
                                    <a:pt x="162" y="88"/>
                                  </a:lnTo>
                                  <a:lnTo>
                                    <a:pt x="161" y="89"/>
                                  </a:lnTo>
                                  <a:lnTo>
                                    <a:pt x="160" y="92"/>
                                  </a:lnTo>
                                  <a:lnTo>
                                    <a:pt x="160" y="102"/>
                                  </a:lnTo>
                                  <a:lnTo>
                                    <a:pt x="157" y="113"/>
                                  </a:lnTo>
                                  <a:lnTo>
                                    <a:pt x="156" y="121"/>
                                  </a:lnTo>
                                  <a:lnTo>
                                    <a:pt x="154" y="125"/>
                                  </a:lnTo>
                                  <a:lnTo>
                                    <a:pt x="154" y="129"/>
                                  </a:lnTo>
                                  <a:lnTo>
                                    <a:pt x="153" y="131"/>
                                  </a:lnTo>
                                  <a:lnTo>
                                    <a:pt x="150" y="132"/>
                                  </a:lnTo>
                                  <a:lnTo>
                                    <a:pt x="147" y="132"/>
                                  </a:lnTo>
                                  <a:lnTo>
                                    <a:pt x="142" y="135"/>
                                  </a:lnTo>
                                  <a:lnTo>
                                    <a:pt x="139" y="137"/>
                                  </a:lnTo>
                                  <a:lnTo>
                                    <a:pt x="138" y="140"/>
                                  </a:lnTo>
                                  <a:lnTo>
                                    <a:pt x="138" y="146"/>
                                  </a:lnTo>
                                  <a:lnTo>
                                    <a:pt x="139" y="150"/>
                                  </a:lnTo>
                                  <a:lnTo>
                                    <a:pt x="139" y="158"/>
                                  </a:lnTo>
                                  <a:lnTo>
                                    <a:pt x="138" y="160"/>
                                  </a:lnTo>
                                  <a:lnTo>
                                    <a:pt x="137" y="162"/>
                                  </a:lnTo>
                                  <a:lnTo>
                                    <a:pt x="134" y="162"/>
                                  </a:lnTo>
                                  <a:lnTo>
                                    <a:pt x="131" y="163"/>
                                  </a:lnTo>
                                  <a:lnTo>
                                    <a:pt x="127" y="163"/>
                                  </a:lnTo>
                                  <a:lnTo>
                                    <a:pt x="125" y="164"/>
                                  </a:lnTo>
                                  <a:lnTo>
                                    <a:pt x="123" y="166"/>
                                  </a:lnTo>
                                  <a:lnTo>
                                    <a:pt x="123" y="167"/>
                                  </a:lnTo>
                                  <a:lnTo>
                                    <a:pt x="125" y="171"/>
                                  </a:lnTo>
                                  <a:lnTo>
                                    <a:pt x="125" y="175"/>
                                  </a:lnTo>
                                  <a:lnTo>
                                    <a:pt x="119" y="174"/>
                                  </a:lnTo>
                                  <a:lnTo>
                                    <a:pt x="111" y="171"/>
                                  </a:lnTo>
                                  <a:lnTo>
                                    <a:pt x="108" y="166"/>
                                  </a:lnTo>
                                  <a:lnTo>
                                    <a:pt x="108" y="164"/>
                                  </a:lnTo>
                                  <a:lnTo>
                                    <a:pt x="110" y="162"/>
                                  </a:lnTo>
                                  <a:lnTo>
                                    <a:pt x="110" y="160"/>
                                  </a:lnTo>
                                  <a:lnTo>
                                    <a:pt x="106" y="160"/>
                                  </a:lnTo>
                                  <a:lnTo>
                                    <a:pt x="103" y="162"/>
                                  </a:lnTo>
                                  <a:lnTo>
                                    <a:pt x="99" y="164"/>
                                  </a:lnTo>
                                  <a:lnTo>
                                    <a:pt x="95" y="166"/>
                                  </a:lnTo>
                                  <a:lnTo>
                                    <a:pt x="92" y="167"/>
                                  </a:lnTo>
                                  <a:lnTo>
                                    <a:pt x="84" y="167"/>
                                  </a:lnTo>
                                  <a:lnTo>
                                    <a:pt x="82" y="168"/>
                                  </a:lnTo>
                                  <a:lnTo>
                                    <a:pt x="74" y="168"/>
                                  </a:lnTo>
                                  <a:lnTo>
                                    <a:pt x="71" y="171"/>
                                  </a:lnTo>
                                  <a:lnTo>
                                    <a:pt x="68" y="173"/>
                                  </a:lnTo>
                                  <a:lnTo>
                                    <a:pt x="67" y="175"/>
                                  </a:lnTo>
                                  <a:lnTo>
                                    <a:pt x="64" y="177"/>
                                  </a:lnTo>
                                  <a:lnTo>
                                    <a:pt x="63" y="177"/>
                                  </a:lnTo>
                                  <a:lnTo>
                                    <a:pt x="56" y="170"/>
                                  </a:lnTo>
                                  <a:lnTo>
                                    <a:pt x="51" y="162"/>
                                  </a:lnTo>
                                  <a:lnTo>
                                    <a:pt x="47" y="154"/>
                                  </a:lnTo>
                                  <a:lnTo>
                                    <a:pt x="45" y="146"/>
                                  </a:lnTo>
                                  <a:lnTo>
                                    <a:pt x="45" y="140"/>
                                  </a:lnTo>
                                  <a:lnTo>
                                    <a:pt x="43" y="132"/>
                                  </a:lnTo>
                                  <a:lnTo>
                                    <a:pt x="43" y="128"/>
                                  </a:lnTo>
                                  <a:lnTo>
                                    <a:pt x="40" y="124"/>
                                  </a:lnTo>
                                  <a:lnTo>
                                    <a:pt x="32" y="119"/>
                                  </a:lnTo>
                                  <a:lnTo>
                                    <a:pt x="24" y="115"/>
                                  </a:lnTo>
                                  <a:lnTo>
                                    <a:pt x="17" y="109"/>
                                  </a:lnTo>
                                  <a:lnTo>
                                    <a:pt x="16" y="105"/>
                                  </a:lnTo>
                                  <a:lnTo>
                                    <a:pt x="14" y="104"/>
                                  </a:lnTo>
                                  <a:lnTo>
                                    <a:pt x="14" y="100"/>
                                  </a:lnTo>
                                  <a:lnTo>
                                    <a:pt x="13" y="98"/>
                                  </a:lnTo>
                                  <a:lnTo>
                                    <a:pt x="12" y="98"/>
                                  </a:lnTo>
                                  <a:lnTo>
                                    <a:pt x="10" y="97"/>
                                  </a:lnTo>
                                  <a:lnTo>
                                    <a:pt x="8" y="96"/>
                                  </a:lnTo>
                                  <a:lnTo>
                                    <a:pt x="6" y="96"/>
                                  </a:lnTo>
                                  <a:lnTo>
                                    <a:pt x="1" y="93"/>
                                  </a:lnTo>
                                  <a:lnTo>
                                    <a:pt x="0" y="92"/>
                                  </a:lnTo>
                                  <a:lnTo>
                                    <a:pt x="0" y="86"/>
                                  </a:lnTo>
                                  <a:lnTo>
                                    <a:pt x="1" y="84"/>
                                  </a:lnTo>
                                  <a:lnTo>
                                    <a:pt x="8" y="77"/>
                                  </a:lnTo>
                                  <a:lnTo>
                                    <a:pt x="18" y="69"/>
                                  </a:lnTo>
                                  <a:lnTo>
                                    <a:pt x="28" y="62"/>
                                  </a:lnTo>
                                  <a:lnTo>
                                    <a:pt x="35" y="58"/>
                                  </a:lnTo>
                                  <a:lnTo>
                                    <a:pt x="44" y="57"/>
                                  </a:lnTo>
                                  <a:lnTo>
                                    <a:pt x="53" y="57"/>
                                  </a:lnTo>
                                  <a:lnTo>
                                    <a:pt x="60" y="54"/>
                                  </a:lnTo>
                                  <a:lnTo>
                                    <a:pt x="67" y="49"/>
                                  </a:lnTo>
                                  <a:lnTo>
                                    <a:pt x="75" y="43"/>
                                  </a:lnTo>
                                  <a:lnTo>
                                    <a:pt x="84" y="38"/>
                                  </a:lnTo>
                                  <a:lnTo>
                                    <a:pt x="92" y="34"/>
                                  </a:lnTo>
                                  <a:lnTo>
                                    <a:pt x="103" y="31"/>
                                  </a:lnTo>
                                  <a:lnTo>
                                    <a:pt x="113" y="28"/>
                                  </a:lnTo>
                                  <a:lnTo>
                                    <a:pt x="121" y="26"/>
                                  </a:lnTo>
                                  <a:lnTo>
                                    <a:pt x="127" y="20"/>
                                  </a:lnTo>
                                  <a:lnTo>
                                    <a:pt x="130" y="18"/>
                                  </a:lnTo>
                                  <a:lnTo>
                                    <a:pt x="131" y="15"/>
                                  </a:lnTo>
                                  <a:lnTo>
                                    <a:pt x="134" y="12"/>
                                  </a:lnTo>
                                  <a:lnTo>
                                    <a:pt x="137" y="11"/>
                                  </a:lnTo>
                                  <a:lnTo>
                                    <a:pt x="141" y="11"/>
                                  </a:lnTo>
                                  <a:lnTo>
                                    <a:pt x="145" y="12"/>
                                  </a:lnTo>
                                  <a:lnTo>
                                    <a:pt x="154" y="15"/>
                                  </a:lnTo>
                                  <a:lnTo>
                                    <a:pt x="165" y="16"/>
                                  </a:lnTo>
                                  <a:lnTo>
                                    <a:pt x="176" y="15"/>
                                  </a:lnTo>
                                  <a:lnTo>
                                    <a:pt x="184" y="11"/>
                                  </a:lnTo>
                                  <a:lnTo>
                                    <a:pt x="188" y="7"/>
                                  </a:lnTo>
                                  <a:lnTo>
                                    <a:pt x="192" y="4"/>
                                  </a:lnTo>
                                  <a:lnTo>
                                    <a:pt x="19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39" name="Freeform 77"/>
                          <wps:cNvSpPr>
                            <a:spLocks/>
                          </wps:cNvSpPr>
                          <wps:spPr bwMode="auto">
                            <a:xfrm>
                              <a:off x="1048044" y="1448862"/>
                              <a:ext cx="524163" cy="639543"/>
                            </a:xfrm>
                            <a:custGeom>
                              <a:avLst/>
                              <a:gdLst/>
                              <a:ahLst/>
                              <a:cxnLst>
                                <a:cxn ang="0">
                                  <a:pos x="291" y="39"/>
                                </a:cxn>
                                <a:cxn ang="0">
                                  <a:pos x="290" y="64"/>
                                </a:cxn>
                                <a:cxn ang="0">
                                  <a:pos x="314" y="71"/>
                                </a:cxn>
                                <a:cxn ang="0">
                                  <a:pos x="317" y="83"/>
                                </a:cxn>
                                <a:cxn ang="0">
                                  <a:pos x="312" y="87"/>
                                </a:cxn>
                                <a:cxn ang="0">
                                  <a:pos x="318" y="122"/>
                                </a:cxn>
                                <a:cxn ang="0">
                                  <a:pos x="312" y="140"/>
                                </a:cxn>
                                <a:cxn ang="0">
                                  <a:pos x="286" y="148"/>
                                </a:cxn>
                                <a:cxn ang="0">
                                  <a:pos x="269" y="182"/>
                                </a:cxn>
                                <a:cxn ang="0">
                                  <a:pos x="254" y="201"/>
                                </a:cxn>
                                <a:cxn ang="0">
                                  <a:pos x="263" y="241"/>
                                </a:cxn>
                                <a:cxn ang="0">
                                  <a:pos x="254" y="261"/>
                                </a:cxn>
                                <a:cxn ang="0">
                                  <a:pos x="235" y="254"/>
                                </a:cxn>
                                <a:cxn ang="0">
                                  <a:pos x="228" y="279"/>
                                </a:cxn>
                                <a:cxn ang="0">
                                  <a:pos x="212" y="311"/>
                                </a:cxn>
                                <a:cxn ang="0">
                                  <a:pos x="223" y="333"/>
                                </a:cxn>
                                <a:cxn ang="0">
                                  <a:pos x="208" y="357"/>
                                </a:cxn>
                                <a:cxn ang="0">
                                  <a:pos x="196" y="380"/>
                                </a:cxn>
                                <a:cxn ang="0">
                                  <a:pos x="185" y="388"/>
                                </a:cxn>
                                <a:cxn ang="0">
                                  <a:pos x="170" y="373"/>
                                </a:cxn>
                                <a:cxn ang="0">
                                  <a:pos x="148" y="364"/>
                                </a:cxn>
                                <a:cxn ang="0">
                                  <a:pos x="157" y="327"/>
                                </a:cxn>
                                <a:cxn ang="0">
                                  <a:pos x="185" y="300"/>
                                </a:cxn>
                                <a:cxn ang="0">
                                  <a:pos x="176" y="277"/>
                                </a:cxn>
                                <a:cxn ang="0">
                                  <a:pos x="175" y="285"/>
                                </a:cxn>
                                <a:cxn ang="0">
                                  <a:pos x="175" y="299"/>
                                </a:cxn>
                                <a:cxn ang="0">
                                  <a:pos x="165" y="306"/>
                                </a:cxn>
                                <a:cxn ang="0">
                                  <a:pos x="152" y="299"/>
                                </a:cxn>
                                <a:cxn ang="0">
                                  <a:pos x="153" y="280"/>
                                </a:cxn>
                                <a:cxn ang="0">
                                  <a:pos x="142" y="285"/>
                                </a:cxn>
                                <a:cxn ang="0">
                                  <a:pos x="130" y="306"/>
                                </a:cxn>
                                <a:cxn ang="0">
                                  <a:pos x="125" y="307"/>
                                </a:cxn>
                                <a:cxn ang="0">
                                  <a:pos x="130" y="338"/>
                                </a:cxn>
                                <a:cxn ang="0">
                                  <a:pos x="123" y="351"/>
                                </a:cxn>
                                <a:cxn ang="0">
                                  <a:pos x="105" y="334"/>
                                </a:cxn>
                                <a:cxn ang="0">
                                  <a:pos x="94" y="333"/>
                                </a:cxn>
                                <a:cxn ang="0">
                                  <a:pos x="75" y="314"/>
                                </a:cxn>
                                <a:cxn ang="0">
                                  <a:pos x="79" y="325"/>
                                </a:cxn>
                                <a:cxn ang="0">
                                  <a:pos x="59" y="322"/>
                                </a:cxn>
                                <a:cxn ang="0">
                                  <a:pos x="48" y="327"/>
                                </a:cxn>
                                <a:cxn ang="0">
                                  <a:pos x="47" y="312"/>
                                </a:cxn>
                                <a:cxn ang="0">
                                  <a:pos x="56" y="273"/>
                                </a:cxn>
                                <a:cxn ang="0">
                                  <a:pos x="49" y="226"/>
                                </a:cxn>
                                <a:cxn ang="0">
                                  <a:pos x="35" y="232"/>
                                </a:cxn>
                                <a:cxn ang="0">
                                  <a:pos x="27" y="230"/>
                                </a:cxn>
                                <a:cxn ang="0">
                                  <a:pos x="11" y="236"/>
                                </a:cxn>
                                <a:cxn ang="0">
                                  <a:pos x="15" y="211"/>
                                </a:cxn>
                                <a:cxn ang="0">
                                  <a:pos x="88" y="207"/>
                                </a:cxn>
                                <a:cxn ang="0">
                                  <a:pos x="119" y="191"/>
                                </a:cxn>
                                <a:cxn ang="0">
                                  <a:pos x="129" y="155"/>
                                </a:cxn>
                                <a:cxn ang="0">
                                  <a:pos x="146" y="129"/>
                                </a:cxn>
                                <a:cxn ang="0">
                                  <a:pos x="161" y="109"/>
                                </a:cxn>
                                <a:cxn ang="0">
                                  <a:pos x="165" y="95"/>
                                </a:cxn>
                                <a:cxn ang="0">
                                  <a:pos x="177" y="86"/>
                                </a:cxn>
                                <a:cxn ang="0">
                                  <a:pos x="184" y="67"/>
                                </a:cxn>
                                <a:cxn ang="0">
                                  <a:pos x="204" y="54"/>
                                </a:cxn>
                                <a:cxn ang="0">
                                  <a:pos x="222" y="51"/>
                                </a:cxn>
                                <a:cxn ang="0">
                                  <a:pos x="236" y="32"/>
                                </a:cxn>
                              </a:cxnLst>
                              <a:rect l="0" t="0" r="r" b="b"/>
                              <a:pathLst>
                                <a:path w="318" h="388">
                                  <a:moveTo>
                                    <a:pt x="252" y="0"/>
                                  </a:moveTo>
                                  <a:lnTo>
                                    <a:pt x="267" y="12"/>
                                  </a:lnTo>
                                  <a:lnTo>
                                    <a:pt x="279" y="23"/>
                                  </a:lnTo>
                                  <a:lnTo>
                                    <a:pt x="291" y="39"/>
                                  </a:lnTo>
                                  <a:lnTo>
                                    <a:pt x="293" y="46"/>
                                  </a:lnTo>
                                  <a:lnTo>
                                    <a:pt x="290" y="51"/>
                                  </a:lnTo>
                                  <a:lnTo>
                                    <a:pt x="289" y="58"/>
                                  </a:lnTo>
                                  <a:lnTo>
                                    <a:pt x="290" y="64"/>
                                  </a:lnTo>
                                  <a:lnTo>
                                    <a:pt x="296" y="69"/>
                                  </a:lnTo>
                                  <a:lnTo>
                                    <a:pt x="304" y="70"/>
                                  </a:lnTo>
                                  <a:lnTo>
                                    <a:pt x="310" y="70"/>
                                  </a:lnTo>
                                  <a:lnTo>
                                    <a:pt x="314" y="71"/>
                                  </a:lnTo>
                                  <a:lnTo>
                                    <a:pt x="316" y="73"/>
                                  </a:lnTo>
                                  <a:lnTo>
                                    <a:pt x="316" y="75"/>
                                  </a:lnTo>
                                  <a:lnTo>
                                    <a:pt x="317" y="78"/>
                                  </a:lnTo>
                                  <a:lnTo>
                                    <a:pt x="317" y="83"/>
                                  </a:lnTo>
                                  <a:lnTo>
                                    <a:pt x="316" y="85"/>
                                  </a:lnTo>
                                  <a:lnTo>
                                    <a:pt x="313" y="85"/>
                                  </a:lnTo>
                                  <a:lnTo>
                                    <a:pt x="313" y="86"/>
                                  </a:lnTo>
                                  <a:lnTo>
                                    <a:pt x="312" y="87"/>
                                  </a:lnTo>
                                  <a:lnTo>
                                    <a:pt x="310" y="91"/>
                                  </a:lnTo>
                                  <a:lnTo>
                                    <a:pt x="313" y="101"/>
                                  </a:lnTo>
                                  <a:lnTo>
                                    <a:pt x="317" y="114"/>
                                  </a:lnTo>
                                  <a:lnTo>
                                    <a:pt x="318" y="122"/>
                                  </a:lnTo>
                                  <a:lnTo>
                                    <a:pt x="318" y="126"/>
                                  </a:lnTo>
                                  <a:lnTo>
                                    <a:pt x="317" y="131"/>
                                  </a:lnTo>
                                  <a:lnTo>
                                    <a:pt x="314" y="136"/>
                                  </a:lnTo>
                                  <a:lnTo>
                                    <a:pt x="312" y="140"/>
                                  </a:lnTo>
                                  <a:lnTo>
                                    <a:pt x="306" y="143"/>
                                  </a:lnTo>
                                  <a:lnTo>
                                    <a:pt x="298" y="144"/>
                                  </a:lnTo>
                                  <a:lnTo>
                                    <a:pt x="291" y="145"/>
                                  </a:lnTo>
                                  <a:lnTo>
                                    <a:pt x="286" y="148"/>
                                  </a:lnTo>
                                  <a:lnTo>
                                    <a:pt x="281" y="155"/>
                                  </a:lnTo>
                                  <a:lnTo>
                                    <a:pt x="277" y="164"/>
                                  </a:lnTo>
                                  <a:lnTo>
                                    <a:pt x="273" y="175"/>
                                  </a:lnTo>
                                  <a:lnTo>
                                    <a:pt x="269" y="182"/>
                                  </a:lnTo>
                                  <a:lnTo>
                                    <a:pt x="266" y="184"/>
                                  </a:lnTo>
                                  <a:lnTo>
                                    <a:pt x="261" y="187"/>
                                  </a:lnTo>
                                  <a:lnTo>
                                    <a:pt x="254" y="194"/>
                                  </a:lnTo>
                                  <a:lnTo>
                                    <a:pt x="254" y="201"/>
                                  </a:lnTo>
                                  <a:lnTo>
                                    <a:pt x="258" y="209"/>
                                  </a:lnTo>
                                  <a:lnTo>
                                    <a:pt x="266" y="222"/>
                                  </a:lnTo>
                                  <a:lnTo>
                                    <a:pt x="266" y="232"/>
                                  </a:lnTo>
                                  <a:lnTo>
                                    <a:pt x="263" y="241"/>
                                  </a:lnTo>
                                  <a:lnTo>
                                    <a:pt x="263" y="250"/>
                                  </a:lnTo>
                                  <a:lnTo>
                                    <a:pt x="259" y="254"/>
                                  </a:lnTo>
                                  <a:lnTo>
                                    <a:pt x="257" y="259"/>
                                  </a:lnTo>
                                  <a:lnTo>
                                    <a:pt x="254" y="261"/>
                                  </a:lnTo>
                                  <a:lnTo>
                                    <a:pt x="251" y="263"/>
                                  </a:lnTo>
                                  <a:lnTo>
                                    <a:pt x="246" y="263"/>
                                  </a:lnTo>
                                  <a:lnTo>
                                    <a:pt x="240" y="257"/>
                                  </a:lnTo>
                                  <a:lnTo>
                                    <a:pt x="235" y="254"/>
                                  </a:lnTo>
                                  <a:lnTo>
                                    <a:pt x="234" y="256"/>
                                  </a:lnTo>
                                  <a:lnTo>
                                    <a:pt x="231" y="264"/>
                                  </a:lnTo>
                                  <a:lnTo>
                                    <a:pt x="231" y="271"/>
                                  </a:lnTo>
                                  <a:lnTo>
                                    <a:pt x="228" y="279"/>
                                  </a:lnTo>
                                  <a:lnTo>
                                    <a:pt x="224" y="285"/>
                                  </a:lnTo>
                                  <a:lnTo>
                                    <a:pt x="219" y="291"/>
                                  </a:lnTo>
                                  <a:lnTo>
                                    <a:pt x="214" y="302"/>
                                  </a:lnTo>
                                  <a:lnTo>
                                    <a:pt x="212" y="311"/>
                                  </a:lnTo>
                                  <a:lnTo>
                                    <a:pt x="212" y="316"/>
                                  </a:lnTo>
                                  <a:lnTo>
                                    <a:pt x="216" y="322"/>
                                  </a:lnTo>
                                  <a:lnTo>
                                    <a:pt x="222" y="330"/>
                                  </a:lnTo>
                                  <a:lnTo>
                                    <a:pt x="223" y="333"/>
                                  </a:lnTo>
                                  <a:lnTo>
                                    <a:pt x="223" y="335"/>
                                  </a:lnTo>
                                  <a:lnTo>
                                    <a:pt x="215" y="343"/>
                                  </a:lnTo>
                                  <a:lnTo>
                                    <a:pt x="209" y="351"/>
                                  </a:lnTo>
                                  <a:lnTo>
                                    <a:pt x="208" y="357"/>
                                  </a:lnTo>
                                  <a:lnTo>
                                    <a:pt x="208" y="365"/>
                                  </a:lnTo>
                                  <a:lnTo>
                                    <a:pt x="207" y="372"/>
                                  </a:lnTo>
                                  <a:lnTo>
                                    <a:pt x="201" y="377"/>
                                  </a:lnTo>
                                  <a:lnTo>
                                    <a:pt x="196" y="380"/>
                                  </a:lnTo>
                                  <a:lnTo>
                                    <a:pt x="191" y="381"/>
                                  </a:lnTo>
                                  <a:lnTo>
                                    <a:pt x="187" y="384"/>
                                  </a:lnTo>
                                  <a:lnTo>
                                    <a:pt x="185" y="385"/>
                                  </a:lnTo>
                                  <a:lnTo>
                                    <a:pt x="185" y="388"/>
                                  </a:lnTo>
                                  <a:lnTo>
                                    <a:pt x="181" y="384"/>
                                  </a:lnTo>
                                  <a:lnTo>
                                    <a:pt x="176" y="380"/>
                                  </a:lnTo>
                                  <a:lnTo>
                                    <a:pt x="173" y="376"/>
                                  </a:lnTo>
                                  <a:lnTo>
                                    <a:pt x="170" y="373"/>
                                  </a:lnTo>
                                  <a:lnTo>
                                    <a:pt x="169" y="370"/>
                                  </a:lnTo>
                                  <a:lnTo>
                                    <a:pt x="165" y="368"/>
                                  </a:lnTo>
                                  <a:lnTo>
                                    <a:pt x="157" y="365"/>
                                  </a:lnTo>
                                  <a:lnTo>
                                    <a:pt x="148" y="364"/>
                                  </a:lnTo>
                                  <a:lnTo>
                                    <a:pt x="150" y="353"/>
                                  </a:lnTo>
                                  <a:lnTo>
                                    <a:pt x="152" y="342"/>
                                  </a:lnTo>
                                  <a:lnTo>
                                    <a:pt x="154" y="333"/>
                                  </a:lnTo>
                                  <a:lnTo>
                                    <a:pt x="157" y="327"/>
                                  </a:lnTo>
                                  <a:lnTo>
                                    <a:pt x="161" y="323"/>
                                  </a:lnTo>
                                  <a:lnTo>
                                    <a:pt x="169" y="318"/>
                                  </a:lnTo>
                                  <a:lnTo>
                                    <a:pt x="183" y="304"/>
                                  </a:lnTo>
                                  <a:lnTo>
                                    <a:pt x="185" y="300"/>
                                  </a:lnTo>
                                  <a:lnTo>
                                    <a:pt x="184" y="295"/>
                                  </a:lnTo>
                                  <a:lnTo>
                                    <a:pt x="181" y="287"/>
                                  </a:lnTo>
                                  <a:lnTo>
                                    <a:pt x="179" y="280"/>
                                  </a:lnTo>
                                  <a:lnTo>
                                    <a:pt x="176" y="277"/>
                                  </a:lnTo>
                                  <a:lnTo>
                                    <a:pt x="175" y="279"/>
                                  </a:lnTo>
                                  <a:lnTo>
                                    <a:pt x="173" y="281"/>
                                  </a:lnTo>
                                  <a:lnTo>
                                    <a:pt x="173" y="283"/>
                                  </a:lnTo>
                                  <a:lnTo>
                                    <a:pt x="175" y="285"/>
                                  </a:lnTo>
                                  <a:lnTo>
                                    <a:pt x="175" y="289"/>
                                  </a:lnTo>
                                  <a:lnTo>
                                    <a:pt x="176" y="292"/>
                                  </a:lnTo>
                                  <a:lnTo>
                                    <a:pt x="175" y="295"/>
                                  </a:lnTo>
                                  <a:lnTo>
                                    <a:pt x="175" y="299"/>
                                  </a:lnTo>
                                  <a:lnTo>
                                    <a:pt x="172" y="304"/>
                                  </a:lnTo>
                                  <a:lnTo>
                                    <a:pt x="170" y="304"/>
                                  </a:lnTo>
                                  <a:lnTo>
                                    <a:pt x="168" y="306"/>
                                  </a:lnTo>
                                  <a:lnTo>
                                    <a:pt x="165" y="306"/>
                                  </a:lnTo>
                                  <a:lnTo>
                                    <a:pt x="161" y="307"/>
                                  </a:lnTo>
                                  <a:lnTo>
                                    <a:pt x="154" y="307"/>
                                  </a:lnTo>
                                  <a:lnTo>
                                    <a:pt x="152" y="304"/>
                                  </a:lnTo>
                                  <a:lnTo>
                                    <a:pt x="152" y="299"/>
                                  </a:lnTo>
                                  <a:lnTo>
                                    <a:pt x="153" y="291"/>
                                  </a:lnTo>
                                  <a:lnTo>
                                    <a:pt x="156" y="284"/>
                                  </a:lnTo>
                                  <a:lnTo>
                                    <a:pt x="156" y="281"/>
                                  </a:lnTo>
                                  <a:lnTo>
                                    <a:pt x="153" y="280"/>
                                  </a:lnTo>
                                  <a:lnTo>
                                    <a:pt x="152" y="279"/>
                                  </a:lnTo>
                                  <a:lnTo>
                                    <a:pt x="149" y="279"/>
                                  </a:lnTo>
                                  <a:lnTo>
                                    <a:pt x="146" y="280"/>
                                  </a:lnTo>
                                  <a:lnTo>
                                    <a:pt x="142" y="285"/>
                                  </a:lnTo>
                                  <a:lnTo>
                                    <a:pt x="140" y="294"/>
                                  </a:lnTo>
                                  <a:lnTo>
                                    <a:pt x="136" y="302"/>
                                  </a:lnTo>
                                  <a:lnTo>
                                    <a:pt x="133" y="306"/>
                                  </a:lnTo>
                                  <a:lnTo>
                                    <a:pt x="130" y="306"/>
                                  </a:lnTo>
                                  <a:lnTo>
                                    <a:pt x="127" y="304"/>
                                  </a:lnTo>
                                  <a:lnTo>
                                    <a:pt x="126" y="304"/>
                                  </a:lnTo>
                                  <a:lnTo>
                                    <a:pt x="125" y="306"/>
                                  </a:lnTo>
                                  <a:lnTo>
                                    <a:pt x="125" y="307"/>
                                  </a:lnTo>
                                  <a:lnTo>
                                    <a:pt x="126" y="312"/>
                                  </a:lnTo>
                                  <a:lnTo>
                                    <a:pt x="127" y="320"/>
                                  </a:lnTo>
                                  <a:lnTo>
                                    <a:pt x="129" y="330"/>
                                  </a:lnTo>
                                  <a:lnTo>
                                    <a:pt x="130" y="338"/>
                                  </a:lnTo>
                                  <a:lnTo>
                                    <a:pt x="130" y="342"/>
                                  </a:lnTo>
                                  <a:lnTo>
                                    <a:pt x="127" y="345"/>
                                  </a:lnTo>
                                  <a:lnTo>
                                    <a:pt x="126" y="349"/>
                                  </a:lnTo>
                                  <a:lnTo>
                                    <a:pt x="123" y="351"/>
                                  </a:lnTo>
                                  <a:lnTo>
                                    <a:pt x="122" y="356"/>
                                  </a:lnTo>
                                  <a:lnTo>
                                    <a:pt x="118" y="351"/>
                                  </a:lnTo>
                                  <a:lnTo>
                                    <a:pt x="110" y="339"/>
                                  </a:lnTo>
                                  <a:lnTo>
                                    <a:pt x="105" y="334"/>
                                  </a:lnTo>
                                  <a:lnTo>
                                    <a:pt x="103" y="334"/>
                                  </a:lnTo>
                                  <a:lnTo>
                                    <a:pt x="102" y="335"/>
                                  </a:lnTo>
                                  <a:lnTo>
                                    <a:pt x="98" y="335"/>
                                  </a:lnTo>
                                  <a:lnTo>
                                    <a:pt x="94" y="333"/>
                                  </a:lnTo>
                                  <a:lnTo>
                                    <a:pt x="91" y="327"/>
                                  </a:lnTo>
                                  <a:lnTo>
                                    <a:pt x="83" y="316"/>
                                  </a:lnTo>
                                  <a:lnTo>
                                    <a:pt x="78" y="314"/>
                                  </a:lnTo>
                                  <a:lnTo>
                                    <a:pt x="75" y="314"/>
                                  </a:lnTo>
                                  <a:lnTo>
                                    <a:pt x="75" y="316"/>
                                  </a:lnTo>
                                  <a:lnTo>
                                    <a:pt x="78" y="319"/>
                                  </a:lnTo>
                                  <a:lnTo>
                                    <a:pt x="79" y="322"/>
                                  </a:lnTo>
                                  <a:lnTo>
                                    <a:pt x="79" y="325"/>
                                  </a:lnTo>
                                  <a:lnTo>
                                    <a:pt x="78" y="326"/>
                                  </a:lnTo>
                                  <a:lnTo>
                                    <a:pt x="72" y="326"/>
                                  </a:lnTo>
                                  <a:lnTo>
                                    <a:pt x="64" y="322"/>
                                  </a:lnTo>
                                  <a:lnTo>
                                    <a:pt x="59" y="322"/>
                                  </a:lnTo>
                                  <a:lnTo>
                                    <a:pt x="56" y="323"/>
                                  </a:lnTo>
                                  <a:lnTo>
                                    <a:pt x="54" y="326"/>
                                  </a:lnTo>
                                  <a:lnTo>
                                    <a:pt x="51" y="327"/>
                                  </a:lnTo>
                                  <a:lnTo>
                                    <a:pt x="48" y="327"/>
                                  </a:lnTo>
                                  <a:lnTo>
                                    <a:pt x="45" y="326"/>
                                  </a:lnTo>
                                  <a:lnTo>
                                    <a:pt x="44" y="325"/>
                                  </a:lnTo>
                                  <a:lnTo>
                                    <a:pt x="41" y="319"/>
                                  </a:lnTo>
                                  <a:lnTo>
                                    <a:pt x="47" y="312"/>
                                  </a:lnTo>
                                  <a:lnTo>
                                    <a:pt x="51" y="302"/>
                                  </a:lnTo>
                                  <a:lnTo>
                                    <a:pt x="54" y="291"/>
                                  </a:lnTo>
                                  <a:lnTo>
                                    <a:pt x="56" y="283"/>
                                  </a:lnTo>
                                  <a:lnTo>
                                    <a:pt x="56" y="273"/>
                                  </a:lnTo>
                                  <a:lnTo>
                                    <a:pt x="55" y="261"/>
                                  </a:lnTo>
                                  <a:lnTo>
                                    <a:pt x="54" y="250"/>
                                  </a:lnTo>
                                  <a:lnTo>
                                    <a:pt x="49" y="242"/>
                                  </a:lnTo>
                                  <a:lnTo>
                                    <a:pt x="49" y="226"/>
                                  </a:lnTo>
                                  <a:lnTo>
                                    <a:pt x="45" y="226"/>
                                  </a:lnTo>
                                  <a:lnTo>
                                    <a:pt x="44" y="228"/>
                                  </a:lnTo>
                                  <a:lnTo>
                                    <a:pt x="40" y="229"/>
                                  </a:lnTo>
                                  <a:lnTo>
                                    <a:pt x="35" y="232"/>
                                  </a:lnTo>
                                  <a:lnTo>
                                    <a:pt x="33" y="230"/>
                                  </a:lnTo>
                                  <a:lnTo>
                                    <a:pt x="31" y="230"/>
                                  </a:lnTo>
                                  <a:lnTo>
                                    <a:pt x="29" y="229"/>
                                  </a:lnTo>
                                  <a:lnTo>
                                    <a:pt x="27" y="230"/>
                                  </a:lnTo>
                                  <a:lnTo>
                                    <a:pt x="23" y="232"/>
                                  </a:lnTo>
                                  <a:lnTo>
                                    <a:pt x="20" y="232"/>
                                  </a:lnTo>
                                  <a:lnTo>
                                    <a:pt x="16" y="233"/>
                                  </a:lnTo>
                                  <a:lnTo>
                                    <a:pt x="11" y="236"/>
                                  </a:lnTo>
                                  <a:lnTo>
                                    <a:pt x="11" y="238"/>
                                  </a:lnTo>
                                  <a:lnTo>
                                    <a:pt x="5" y="223"/>
                                  </a:lnTo>
                                  <a:lnTo>
                                    <a:pt x="0" y="210"/>
                                  </a:lnTo>
                                  <a:lnTo>
                                    <a:pt x="15" y="211"/>
                                  </a:lnTo>
                                  <a:lnTo>
                                    <a:pt x="29" y="210"/>
                                  </a:lnTo>
                                  <a:lnTo>
                                    <a:pt x="40" y="209"/>
                                  </a:lnTo>
                                  <a:lnTo>
                                    <a:pt x="49" y="207"/>
                                  </a:lnTo>
                                  <a:lnTo>
                                    <a:pt x="88" y="207"/>
                                  </a:lnTo>
                                  <a:lnTo>
                                    <a:pt x="99" y="205"/>
                                  </a:lnTo>
                                  <a:lnTo>
                                    <a:pt x="109" y="199"/>
                                  </a:lnTo>
                                  <a:lnTo>
                                    <a:pt x="115" y="197"/>
                                  </a:lnTo>
                                  <a:lnTo>
                                    <a:pt x="119" y="191"/>
                                  </a:lnTo>
                                  <a:lnTo>
                                    <a:pt x="122" y="184"/>
                                  </a:lnTo>
                                  <a:lnTo>
                                    <a:pt x="125" y="174"/>
                                  </a:lnTo>
                                  <a:lnTo>
                                    <a:pt x="129" y="163"/>
                                  </a:lnTo>
                                  <a:lnTo>
                                    <a:pt x="129" y="155"/>
                                  </a:lnTo>
                                  <a:lnTo>
                                    <a:pt x="126" y="145"/>
                                  </a:lnTo>
                                  <a:lnTo>
                                    <a:pt x="126" y="131"/>
                                  </a:lnTo>
                                  <a:lnTo>
                                    <a:pt x="130" y="129"/>
                                  </a:lnTo>
                                  <a:lnTo>
                                    <a:pt x="146" y="129"/>
                                  </a:lnTo>
                                  <a:lnTo>
                                    <a:pt x="154" y="128"/>
                                  </a:lnTo>
                                  <a:lnTo>
                                    <a:pt x="158" y="124"/>
                                  </a:lnTo>
                                  <a:lnTo>
                                    <a:pt x="161" y="117"/>
                                  </a:lnTo>
                                  <a:lnTo>
                                    <a:pt x="161" y="109"/>
                                  </a:lnTo>
                                  <a:lnTo>
                                    <a:pt x="158" y="104"/>
                                  </a:lnTo>
                                  <a:lnTo>
                                    <a:pt x="158" y="101"/>
                                  </a:lnTo>
                                  <a:lnTo>
                                    <a:pt x="162" y="97"/>
                                  </a:lnTo>
                                  <a:lnTo>
                                    <a:pt x="165" y="95"/>
                                  </a:lnTo>
                                  <a:lnTo>
                                    <a:pt x="169" y="94"/>
                                  </a:lnTo>
                                  <a:lnTo>
                                    <a:pt x="175" y="91"/>
                                  </a:lnTo>
                                  <a:lnTo>
                                    <a:pt x="177" y="89"/>
                                  </a:lnTo>
                                  <a:lnTo>
                                    <a:pt x="177" y="86"/>
                                  </a:lnTo>
                                  <a:lnTo>
                                    <a:pt x="176" y="82"/>
                                  </a:lnTo>
                                  <a:lnTo>
                                    <a:pt x="176" y="75"/>
                                  </a:lnTo>
                                  <a:lnTo>
                                    <a:pt x="177" y="71"/>
                                  </a:lnTo>
                                  <a:lnTo>
                                    <a:pt x="184" y="67"/>
                                  </a:lnTo>
                                  <a:lnTo>
                                    <a:pt x="192" y="64"/>
                                  </a:lnTo>
                                  <a:lnTo>
                                    <a:pt x="199" y="60"/>
                                  </a:lnTo>
                                  <a:lnTo>
                                    <a:pt x="201" y="56"/>
                                  </a:lnTo>
                                  <a:lnTo>
                                    <a:pt x="204" y="54"/>
                                  </a:lnTo>
                                  <a:lnTo>
                                    <a:pt x="208" y="51"/>
                                  </a:lnTo>
                                  <a:lnTo>
                                    <a:pt x="214" y="50"/>
                                  </a:lnTo>
                                  <a:lnTo>
                                    <a:pt x="218" y="50"/>
                                  </a:lnTo>
                                  <a:lnTo>
                                    <a:pt x="222" y="51"/>
                                  </a:lnTo>
                                  <a:lnTo>
                                    <a:pt x="227" y="48"/>
                                  </a:lnTo>
                                  <a:lnTo>
                                    <a:pt x="228" y="47"/>
                                  </a:lnTo>
                                  <a:lnTo>
                                    <a:pt x="234" y="39"/>
                                  </a:lnTo>
                                  <a:lnTo>
                                    <a:pt x="236" y="32"/>
                                  </a:lnTo>
                                  <a:lnTo>
                                    <a:pt x="242" y="23"/>
                                  </a:lnTo>
                                  <a:lnTo>
                                    <a:pt x="247" y="12"/>
                                  </a:lnTo>
                                  <a:lnTo>
                                    <a:pt x="25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0" name="Freeform 78"/>
                          <wps:cNvSpPr>
                            <a:spLocks/>
                          </wps:cNvSpPr>
                          <wps:spPr bwMode="auto">
                            <a:xfrm>
                              <a:off x="1326608" y="1786766"/>
                              <a:ext cx="718663" cy="677455"/>
                            </a:xfrm>
                            <a:custGeom>
                              <a:avLst/>
                              <a:gdLst/>
                              <a:ahLst/>
                              <a:cxnLst>
                                <a:cxn ang="0">
                                  <a:pos x="145" y="4"/>
                                </a:cxn>
                                <a:cxn ang="0">
                                  <a:pos x="157" y="0"/>
                                </a:cxn>
                                <a:cxn ang="0">
                                  <a:pos x="164" y="35"/>
                                </a:cxn>
                                <a:cxn ang="0">
                                  <a:pos x="175" y="55"/>
                                </a:cxn>
                                <a:cxn ang="0">
                                  <a:pos x="190" y="80"/>
                                </a:cxn>
                                <a:cxn ang="0">
                                  <a:pos x="200" y="86"/>
                                </a:cxn>
                                <a:cxn ang="0">
                                  <a:pos x="217" y="52"/>
                                </a:cxn>
                                <a:cxn ang="0">
                                  <a:pos x="237" y="32"/>
                                </a:cxn>
                                <a:cxn ang="0">
                                  <a:pos x="272" y="32"/>
                                </a:cxn>
                                <a:cxn ang="0">
                                  <a:pos x="307" y="25"/>
                                </a:cxn>
                                <a:cxn ang="0">
                                  <a:pos x="316" y="33"/>
                                </a:cxn>
                                <a:cxn ang="0">
                                  <a:pos x="331" y="54"/>
                                </a:cxn>
                                <a:cxn ang="0">
                                  <a:pos x="321" y="67"/>
                                </a:cxn>
                                <a:cxn ang="0">
                                  <a:pos x="332" y="79"/>
                                </a:cxn>
                                <a:cxn ang="0">
                                  <a:pos x="342" y="63"/>
                                </a:cxn>
                                <a:cxn ang="0">
                                  <a:pos x="362" y="99"/>
                                </a:cxn>
                                <a:cxn ang="0">
                                  <a:pos x="393" y="142"/>
                                </a:cxn>
                                <a:cxn ang="0">
                                  <a:pos x="432" y="156"/>
                                </a:cxn>
                                <a:cxn ang="0">
                                  <a:pos x="410" y="195"/>
                                </a:cxn>
                                <a:cxn ang="0">
                                  <a:pos x="417" y="217"/>
                                </a:cxn>
                                <a:cxn ang="0">
                                  <a:pos x="417" y="245"/>
                                </a:cxn>
                                <a:cxn ang="0">
                                  <a:pos x="395" y="242"/>
                                </a:cxn>
                                <a:cxn ang="0">
                                  <a:pos x="386" y="241"/>
                                </a:cxn>
                                <a:cxn ang="0">
                                  <a:pos x="351" y="226"/>
                                </a:cxn>
                                <a:cxn ang="0">
                                  <a:pos x="323" y="207"/>
                                </a:cxn>
                                <a:cxn ang="0">
                                  <a:pos x="286" y="194"/>
                                </a:cxn>
                                <a:cxn ang="0">
                                  <a:pos x="304" y="243"/>
                                </a:cxn>
                                <a:cxn ang="0">
                                  <a:pos x="293" y="269"/>
                                </a:cxn>
                                <a:cxn ang="0">
                                  <a:pos x="273" y="288"/>
                                </a:cxn>
                                <a:cxn ang="0">
                                  <a:pos x="264" y="326"/>
                                </a:cxn>
                                <a:cxn ang="0">
                                  <a:pos x="286" y="334"/>
                                </a:cxn>
                                <a:cxn ang="0">
                                  <a:pos x="296" y="319"/>
                                </a:cxn>
                                <a:cxn ang="0">
                                  <a:pos x="321" y="318"/>
                                </a:cxn>
                                <a:cxn ang="0">
                                  <a:pos x="330" y="334"/>
                                </a:cxn>
                                <a:cxn ang="0">
                                  <a:pos x="286" y="374"/>
                                </a:cxn>
                                <a:cxn ang="0">
                                  <a:pos x="293" y="390"/>
                                </a:cxn>
                                <a:cxn ang="0">
                                  <a:pos x="257" y="408"/>
                                </a:cxn>
                                <a:cxn ang="0">
                                  <a:pos x="230" y="398"/>
                                </a:cxn>
                                <a:cxn ang="0">
                                  <a:pos x="219" y="384"/>
                                </a:cxn>
                                <a:cxn ang="0">
                                  <a:pos x="200" y="381"/>
                                </a:cxn>
                                <a:cxn ang="0">
                                  <a:pos x="184" y="365"/>
                                </a:cxn>
                                <a:cxn ang="0">
                                  <a:pos x="179" y="346"/>
                                </a:cxn>
                                <a:cxn ang="0">
                                  <a:pos x="168" y="353"/>
                                </a:cxn>
                                <a:cxn ang="0">
                                  <a:pos x="147" y="342"/>
                                </a:cxn>
                                <a:cxn ang="0">
                                  <a:pos x="125" y="327"/>
                                </a:cxn>
                                <a:cxn ang="0">
                                  <a:pos x="105" y="315"/>
                                </a:cxn>
                                <a:cxn ang="0">
                                  <a:pos x="83" y="304"/>
                                </a:cxn>
                                <a:cxn ang="0">
                                  <a:pos x="49" y="281"/>
                                </a:cxn>
                                <a:cxn ang="0">
                                  <a:pos x="26" y="258"/>
                                </a:cxn>
                                <a:cxn ang="0">
                                  <a:pos x="3" y="237"/>
                                </a:cxn>
                                <a:cxn ang="0">
                                  <a:pos x="4" y="211"/>
                                </a:cxn>
                                <a:cxn ang="0">
                                  <a:pos x="22" y="176"/>
                                </a:cxn>
                                <a:cxn ang="0">
                                  <a:pos x="39" y="152"/>
                                </a:cxn>
                                <a:cxn ang="0">
                                  <a:pos x="53" y="125"/>
                                </a:cxn>
                                <a:cxn ang="0">
                                  <a:pos x="50" y="86"/>
                                </a:cxn>
                                <a:cxn ang="0">
                                  <a:pos x="65" y="51"/>
                                </a:cxn>
                                <a:cxn ang="0">
                                  <a:pos x="85" y="56"/>
                                </a:cxn>
                                <a:cxn ang="0">
                                  <a:pos x="102" y="67"/>
                                </a:cxn>
                                <a:cxn ang="0">
                                  <a:pos x="128" y="70"/>
                                </a:cxn>
                                <a:cxn ang="0">
                                  <a:pos x="139" y="49"/>
                                </a:cxn>
                                <a:cxn ang="0">
                                  <a:pos x="124" y="41"/>
                                </a:cxn>
                                <a:cxn ang="0">
                                  <a:pos x="129" y="20"/>
                                </a:cxn>
                              </a:cxnLst>
                              <a:rect l="0" t="0" r="r" b="b"/>
                              <a:pathLst>
                                <a:path w="436" h="411">
                                  <a:moveTo>
                                    <a:pt x="135" y="0"/>
                                  </a:moveTo>
                                  <a:lnTo>
                                    <a:pt x="139" y="0"/>
                                  </a:lnTo>
                                  <a:lnTo>
                                    <a:pt x="141" y="1"/>
                                  </a:lnTo>
                                  <a:lnTo>
                                    <a:pt x="143" y="2"/>
                                  </a:lnTo>
                                  <a:lnTo>
                                    <a:pt x="145" y="4"/>
                                  </a:lnTo>
                                  <a:lnTo>
                                    <a:pt x="147" y="4"/>
                                  </a:lnTo>
                                  <a:lnTo>
                                    <a:pt x="148" y="2"/>
                                  </a:lnTo>
                                  <a:lnTo>
                                    <a:pt x="151" y="1"/>
                                  </a:lnTo>
                                  <a:lnTo>
                                    <a:pt x="152" y="0"/>
                                  </a:lnTo>
                                  <a:lnTo>
                                    <a:pt x="157" y="0"/>
                                  </a:lnTo>
                                  <a:lnTo>
                                    <a:pt x="159" y="2"/>
                                  </a:lnTo>
                                  <a:lnTo>
                                    <a:pt x="163" y="13"/>
                                  </a:lnTo>
                                  <a:lnTo>
                                    <a:pt x="163" y="32"/>
                                  </a:lnTo>
                                  <a:lnTo>
                                    <a:pt x="164" y="33"/>
                                  </a:lnTo>
                                  <a:lnTo>
                                    <a:pt x="164" y="35"/>
                                  </a:lnTo>
                                  <a:lnTo>
                                    <a:pt x="166" y="37"/>
                                  </a:lnTo>
                                  <a:lnTo>
                                    <a:pt x="166" y="45"/>
                                  </a:lnTo>
                                  <a:lnTo>
                                    <a:pt x="171" y="51"/>
                                  </a:lnTo>
                                  <a:lnTo>
                                    <a:pt x="174" y="52"/>
                                  </a:lnTo>
                                  <a:lnTo>
                                    <a:pt x="175" y="55"/>
                                  </a:lnTo>
                                  <a:lnTo>
                                    <a:pt x="176" y="62"/>
                                  </a:lnTo>
                                  <a:lnTo>
                                    <a:pt x="179" y="72"/>
                                  </a:lnTo>
                                  <a:lnTo>
                                    <a:pt x="184" y="78"/>
                                  </a:lnTo>
                                  <a:lnTo>
                                    <a:pt x="188" y="79"/>
                                  </a:lnTo>
                                  <a:lnTo>
                                    <a:pt x="190" y="80"/>
                                  </a:lnTo>
                                  <a:lnTo>
                                    <a:pt x="191" y="80"/>
                                  </a:lnTo>
                                  <a:lnTo>
                                    <a:pt x="194" y="83"/>
                                  </a:lnTo>
                                  <a:lnTo>
                                    <a:pt x="194" y="84"/>
                                  </a:lnTo>
                                  <a:lnTo>
                                    <a:pt x="198" y="89"/>
                                  </a:lnTo>
                                  <a:lnTo>
                                    <a:pt x="200" y="86"/>
                                  </a:lnTo>
                                  <a:lnTo>
                                    <a:pt x="203" y="80"/>
                                  </a:lnTo>
                                  <a:lnTo>
                                    <a:pt x="206" y="79"/>
                                  </a:lnTo>
                                  <a:lnTo>
                                    <a:pt x="211" y="72"/>
                                  </a:lnTo>
                                  <a:lnTo>
                                    <a:pt x="215" y="63"/>
                                  </a:lnTo>
                                  <a:lnTo>
                                    <a:pt x="217" y="52"/>
                                  </a:lnTo>
                                  <a:lnTo>
                                    <a:pt x="217" y="47"/>
                                  </a:lnTo>
                                  <a:lnTo>
                                    <a:pt x="218" y="41"/>
                                  </a:lnTo>
                                  <a:lnTo>
                                    <a:pt x="219" y="37"/>
                                  </a:lnTo>
                                  <a:lnTo>
                                    <a:pt x="225" y="32"/>
                                  </a:lnTo>
                                  <a:lnTo>
                                    <a:pt x="237" y="32"/>
                                  </a:lnTo>
                                  <a:lnTo>
                                    <a:pt x="248" y="29"/>
                                  </a:lnTo>
                                  <a:lnTo>
                                    <a:pt x="257" y="28"/>
                                  </a:lnTo>
                                  <a:lnTo>
                                    <a:pt x="262" y="28"/>
                                  </a:lnTo>
                                  <a:lnTo>
                                    <a:pt x="266" y="29"/>
                                  </a:lnTo>
                                  <a:lnTo>
                                    <a:pt x="272" y="32"/>
                                  </a:lnTo>
                                  <a:lnTo>
                                    <a:pt x="276" y="35"/>
                                  </a:lnTo>
                                  <a:lnTo>
                                    <a:pt x="281" y="35"/>
                                  </a:lnTo>
                                  <a:lnTo>
                                    <a:pt x="289" y="32"/>
                                  </a:lnTo>
                                  <a:lnTo>
                                    <a:pt x="299" y="29"/>
                                  </a:lnTo>
                                  <a:lnTo>
                                    <a:pt x="307" y="25"/>
                                  </a:lnTo>
                                  <a:lnTo>
                                    <a:pt x="311" y="24"/>
                                  </a:lnTo>
                                  <a:lnTo>
                                    <a:pt x="312" y="24"/>
                                  </a:lnTo>
                                  <a:lnTo>
                                    <a:pt x="315" y="25"/>
                                  </a:lnTo>
                                  <a:lnTo>
                                    <a:pt x="316" y="27"/>
                                  </a:lnTo>
                                  <a:lnTo>
                                    <a:pt x="316" y="33"/>
                                  </a:lnTo>
                                  <a:lnTo>
                                    <a:pt x="317" y="37"/>
                                  </a:lnTo>
                                  <a:lnTo>
                                    <a:pt x="319" y="40"/>
                                  </a:lnTo>
                                  <a:lnTo>
                                    <a:pt x="325" y="47"/>
                                  </a:lnTo>
                                  <a:lnTo>
                                    <a:pt x="328" y="51"/>
                                  </a:lnTo>
                                  <a:lnTo>
                                    <a:pt x="331" y="54"/>
                                  </a:lnTo>
                                  <a:lnTo>
                                    <a:pt x="331" y="59"/>
                                  </a:lnTo>
                                  <a:lnTo>
                                    <a:pt x="330" y="62"/>
                                  </a:lnTo>
                                  <a:lnTo>
                                    <a:pt x="327" y="63"/>
                                  </a:lnTo>
                                  <a:lnTo>
                                    <a:pt x="324" y="66"/>
                                  </a:lnTo>
                                  <a:lnTo>
                                    <a:pt x="321" y="67"/>
                                  </a:lnTo>
                                  <a:lnTo>
                                    <a:pt x="320" y="68"/>
                                  </a:lnTo>
                                  <a:lnTo>
                                    <a:pt x="321" y="70"/>
                                  </a:lnTo>
                                  <a:lnTo>
                                    <a:pt x="331" y="70"/>
                                  </a:lnTo>
                                  <a:lnTo>
                                    <a:pt x="331" y="79"/>
                                  </a:lnTo>
                                  <a:lnTo>
                                    <a:pt x="332" y="79"/>
                                  </a:lnTo>
                                  <a:lnTo>
                                    <a:pt x="332" y="78"/>
                                  </a:lnTo>
                                  <a:lnTo>
                                    <a:pt x="334" y="76"/>
                                  </a:lnTo>
                                  <a:lnTo>
                                    <a:pt x="335" y="74"/>
                                  </a:lnTo>
                                  <a:lnTo>
                                    <a:pt x="338" y="71"/>
                                  </a:lnTo>
                                  <a:lnTo>
                                    <a:pt x="342" y="63"/>
                                  </a:lnTo>
                                  <a:lnTo>
                                    <a:pt x="344" y="60"/>
                                  </a:lnTo>
                                  <a:lnTo>
                                    <a:pt x="350" y="59"/>
                                  </a:lnTo>
                                  <a:lnTo>
                                    <a:pt x="352" y="76"/>
                                  </a:lnTo>
                                  <a:lnTo>
                                    <a:pt x="356" y="89"/>
                                  </a:lnTo>
                                  <a:lnTo>
                                    <a:pt x="362" y="99"/>
                                  </a:lnTo>
                                  <a:lnTo>
                                    <a:pt x="367" y="107"/>
                                  </a:lnTo>
                                  <a:lnTo>
                                    <a:pt x="377" y="121"/>
                                  </a:lnTo>
                                  <a:lnTo>
                                    <a:pt x="385" y="132"/>
                                  </a:lnTo>
                                  <a:lnTo>
                                    <a:pt x="389" y="140"/>
                                  </a:lnTo>
                                  <a:lnTo>
                                    <a:pt x="393" y="142"/>
                                  </a:lnTo>
                                  <a:lnTo>
                                    <a:pt x="418" y="142"/>
                                  </a:lnTo>
                                  <a:lnTo>
                                    <a:pt x="425" y="144"/>
                                  </a:lnTo>
                                  <a:lnTo>
                                    <a:pt x="429" y="145"/>
                                  </a:lnTo>
                                  <a:lnTo>
                                    <a:pt x="436" y="152"/>
                                  </a:lnTo>
                                  <a:lnTo>
                                    <a:pt x="432" y="156"/>
                                  </a:lnTo>
                                  <a:lnTo>
                                    <a:pt x="425" y="164"/>
                                  </a:lnTo>
                                  <a:lnTo>
                                    <a:pt x="418" y="173"/>
                                  </a:lnTo>
                                  <a:lnTo>
                                    <a:pt x="413" y="183"/>
                                  </a:lnTo>
                                  <a:lnTo>
                                    <a:pt x="410" y="188"/>
                                  </a:lnTo>
                                  <a:lnTo>
                                    <a:pt x="410" y="195"/>
                                  </a:lnTo>
                                  <a:lnTo>
                                    <a:pt x="412" y="198"/>
                                  </a:lnTo>
                                  <a:lnTo>
                                    <a:pt x="414" y="202"/>
                                  </a:lnTo>
                                  <a:lnTo>
                                    <a:pt x="416" y="204"/>
                                  </a:lnTo>
                                  <a:lnTo>
                                    <a:pt x="416" y="208"/>
                                  </a:lnTo>
                                  <a:lnTo>
                                    <a:pt x="417" y="217"/>
                                  </a:lnTo>
                                  <a:lnTo>
                                    <a:pt x="418" y="227"/>
                                  </a:lnTo>
                                  <a:lnTo>
                                    <a:pt x="421" y="238"/>
                                  </a:lnTo>
                                  <a:lnTo>
                                    <a:pt x="421" y="243"/>
                                  </a:lnTo>
                                  <a:lnTo>
                                    <a:pt x="418" y="245"/>
                                  </a:lnTo>
                                  <a:lnTo>
                                    <a:pt x="417" y="245"/>
                                  </a:lnTo>
                                  <a:lnTo>
                                    <a:pt x="406" y="250"/>
                                  </a:lnTo>
                                  <a:lnTo>
                                    <a:pt x="405" y="249"/>
                                  </a:lnTo>
                                  <a:lnTo>
                                    <a:pt x="402" y="248"/>
                                  </a:lnTo>
                                  <a:lnTo>
                                    <a:pt x="401" y="245"/>
                                  </a:lnTo>
                                  <a:lnTo>
                                    <a:pt x="395" y="242"/>
                                  </a:lnTo>
                                  <a:lnTo>
                                    <a:pt x="393" y="243"/>
                                  </a:lnTo>
                                  <a:lnTo>
                                    <a:pt x="391" y="245"/>
                                  </a:lnTo>
                                  <a:lnTo>
                                    <a:pt x="389" y="245"/>
                                  </a:lnTo>
                                  <a:lnTo>
                                    <a:pt x="387" y="243"/>
                                  </a:lnTo>
                                  <a:lnTo>
                                    <a:pt x="386" y="241"/>
                                  </a:lnTo>
                                  <a:lnTo>
                                    <a:pt x="382" y="237"/>
                                  </a:lnTo>
                                  <a:lnTo>
                                    <a:pt x="379" y="235"/>
                                  </a:lnTo>
                                  <a:lnTo>
                                    <a:pt x="354" y="235"/>
                                  </a:lnTo>
                                  <a:lnTo>
                                    <a:pt x="351" y="234"/>
                                  </a:lnTo>
                                  <a:lnTo>
                                    <a:pt x="351" y="226"/>
                                  </a:lnTo>
                                  <a:lnTo>
                                    <a:pt x="350" y="225"/>
                                  </a:lnTo>
                                  <a:lnTo>
                                    <a:pt x="346" y="222"/>
                                  </a:lnTo>
                                  <a:lnTo>
                                    <a:pt x="339" y="217"/>
                                  </a:lnTo>
                                  <a:lnTo>
                                    <a:pt x="331" y="211"/>
                                  </a:lnTo>
                                  <a:lnTo>
                                    <a:pt x="323" y="207"/>
                                  </a:lnTo>
                                  <a:lnTo>
                                    <a:pt x="307" y="202"/>
                                  </a:lnTo>
                                  <a:lnTo>
                                    <a:pt x="301" y="198"/>
                                  </a:lnTo>
                                  <a:lnTo>
                                    <a:pt x="296" y="192"/>
                                  </a:lnTo>
                                  <a:lnTo>
                                    <a:pt x="289" y="191"/>
                                  </a:lnTo>
                                  <a:lnTo>
                                    <a:pt x="286" y="194"/>
                                  </a:lnTo>
                                  <a:lnTo>
                                    <a:pt x="286" y="200"/>
                                  </a:lnTo>
                                  <a:lnTo>
                                    <a:pt x="291" y="210"/>
                                  </a:lnTo>
                                  <a:lnTo>
                                    <a:pt x="296" y="221"/>
                                  </a:lnTo>
                                  <a:lnTo>
                                    <a:pt x="301" y="233"/>
                                  </a:lnTo>
                                  <a:lnTo>
                                    <a:pt x="304" y="243"/>
                                  </a:lnTo>
                                  <a:lnTo>
                                    <a:pt x="304" y="252"/>
                                  </a:lnTo>
                                  <a:lnTo>
                                    <a:pt x="301" y="256"/>
                                  </a:lnTo>
                                  <a:lnTo>
                                    <a:pt x="297" y="258"/>
                                  </a:lnTo>
                                  <a:lnTo>
                                    <a:pt x="295" y="262"/>
                                  </a:lnTo>
                                  <a:lnTo>
                                    <a:pt x="293" y="269"/>
                                  </a:lnTo>
                                  <a:lnTo>
                                    <a:pt x="293" y="277"/>
                                  </a:lnTo>
                                  <a:lnTo>
                                    <a:pt x="295" y="284"/>
                                  </a:lnTo>
                                  <a:lnTo>
                                    <a:pt x="292" y="287"/>
                                  </a:lnTo>
                                  <a:lnTo>
                                    <a:pt x="278" y="287"/>
                                  </a:lnTo>
                                  <a:lnTo>
                                    <a:pt x="273" y="288"/>
                                  </a:lnTo>
                                  <a:lnTo>
                                    <a:pt x="270" y="293"/>
                                  </a:lnTo>
                                  <a:lnTo>
                                    <a:pt x="268" y="303"/>
                                  </a:lnTo>
                                  <a:lnTo>
                                    <a:pt x="265" y="315"/>
                                  </a:lnTo>
                                  <a:lnTo>
                                    <a:pt x="264" y="323"/>
                                  </a:lnTo>
                                  <a:lnTo>
                                    <a:pt x="264" y="326"/>
                                  </a:lnTo>
                                  <a:lnTo>
                                    <a:pt x="266" y="328"/>
                                  </a:lnTo>
                                  <a:lnTo>
                                    <a:pt x="274" y="332"/>
                                  </a:lnTo>
                                  <a:lnTo>
                                    <a:pt x="278" y="332"/>
                                  </a:lnTo>
                                  <a:lnTo>
                                    <a:pt x="281" y="334"/>
                                  </a:lnTo>
                                  <a:lnTo>
                                    <a:pt x="286" y="334"/>
                                  </a:lnTo>
                                  <a:lnTo>
                                    <a:pt x="288" y="332"/>
                                  </a:lnTo>
                                  <a:lnTo>
                                    <a:pt x="289" y="330"/>
                                  </a:lnTo>
                                  <a:lnTo>
                                    <a:pt x="292" y="327"/>
                                  </a:lnTo>
                                  <a:lnTo>
                                    <a:pt x="293" y="323"/>
                                  </a:lnTo>
                                  <a:lnTo>
                                    <a:pt x="296" y="319"/>
                                  </a:lnTo>
                                  <a:lnTo>
                                    <a:pt x="301" y="315"/>
                                  </a:lnTo>
                                  <a:lnTo>
                                    <a:pt x="305" y="315"/>
                                  </a:lnTo>
                                  <a:lnTo>
                                    <a:pt x="311" y="316"/>
                                  </a:lnTo>
                                  <a:lnTo>
                                    <a:pt x="317" y="318"/>
                                  </a:lnTo>
                                  <a:lnTo>
                                    <a:pt x="321" y="318"/>
                                  </a:lnTo>
                                  <a:lnTo>
                                    <a:pt x="324" y="319"/>
                                  </a:lnTo>
                                  <a:lnTo>
                                    <a:pt x="327" y="322"/>
                                  </a:lnTo>
                                  <a:lnTo>
                                    <a:pt x="328" y="324"/>
                                  </a:lnTo>
                                  <a:lnTo>
                                    <a:pt x="328" y="328"/>
                                  </a:lnTo>
                                  <a:lnTo>
                                    <a:pt x="330" y="334"/>
                                  </a:lnTo>
                                  <a:lnTo>
                                    <a:pt x="327" y="340"/>
                                  </a:lnTo>
                                  <a:lnTo>
                                    <a:pt x="312" y="355"/>
                                  </a:lnTo>
                                  <a:lnTo>
                                    <a:pt x="301" y="362"/>
                                  </a:lnTo>
                                  <a:lnTo>
                                    <a:pt x="293" y="369"/>
                                  </a:lnTo>
                                  <a:lnTo>
                                    <a:pt x="286" y="374"/>
                                  </a:lnTo>
                                  <a:lnTo>
                                    <a:pt x="284" y="377"/>
                                  </a:lnTo>
                                  <a:lnTo>
                                    <a:pt x="284" y="381"/>
                                  </a:lnTo>
                                  <a:lnTo>
                                    <a:pt x="289" y="386"/>
                                  </a:lnTo>
                                  <a:lnTo>
                                    <a:pt x="292" y="388"/>
                                  </a:lnTo>
                                  <a:lnTo>
                                    <a:pt x="293" y="390"/>
                                  </a:lnTo>
                                  <a:lnTo>
                                    <a:pt x="293" y="396"/>
                                  </a:lnTo>
                                  <a:lnTo>
                                    <a:pt x="288" y="400"/>
                                  </a:lnTo>
                                  <a:lnTo>
                                    <a:pt x="272" y="408"/>
                                  </a:lnTo>
                                  <a:lnTo>
                                    <a:pt x="265" y="409"/>
                                  </a:lnTo>
                                  <a:lnTo>
                                    <a:pt x="257" y="408"/>
                                  </a:lnTo>
                                  <a:lnTo>
                                    <a:pt x="249" y="405"/>
                                  </a:lnTo>
                                  <a:lnTo>
                                    <a:pt x="241" y="407"/>
                                  </a:lnTo>
                                  <a:lnTo>
                                    <a:pt x="237" y="411"/>
                                  </a:lnTo>
                                  <a:lnTo>
                                    <a:pt x="231" y="402"/>
                                  </a:lnTo>
                                  <a:lnTo>
                                    <a:pt x="230" y="398"/>
                                  </a:lnTo>
                                  <a:lnTo>
                                    <a:pt x="230" y="396"/>
                                  </a:lnTo>
                                  <a:lnTo>
                                    <a:pt x="229" y="392"/>
                                  </a:lnTo>
                                  <a:lnTo>
                                    <a:pt x="226" y="388"/>
                                  </a:lnTo>
                                  <a:lnTo>
                                    <a:pt x="223" y="385"/>
                                  </a:lnTo>
                                  <a:lnTo>
                                    <a:pt x="219" y="384"/>
                                  </a:lnTo>
                                  <a:lnTo>
                                    <a:pt x="215" y="384"/>
                                  </a:lnTo>
                                  <a:lnTo>
                                    <a:pt x="210" y="386"/>
                                  </a:lnTo>
                                  <a:lnTo>
                                    <a:pt x="206" y="389"/>
                                  </a:lnTo>
                                  <a:lnTo>
                                    <a:pt x="203" y="392"/>
                                  </a:lnTo>
                                  <a:lnTo>
                                    <a:pt x="200" y="381"/>
                                  </a:lnTo>
                                  <a:lnTo>
                                    <a:pt x="200" y="377"/>
                                  </a:lnTo>
                                  <a:lnTo>
                                    <a:pt x="198" y="371"/>
                                  </a:lnTo>
                                  <a:lnTo>
                                    <a:pt x="194" y="370"/>
                                  </a:lnTo>
                                  <a:lnTo>
                                    <a:pt x="188" y="367"/>
                                  </a:lnTo>
                                  <a:lnTo>
                                    <a:pt x="184" y="365"/>
                                  </a:lnTo>
                                  <a:lnTo>
                                    <a:pt x="183" y="363"/>
                                  </a:lnTo>
                                  <a:lnTo>
                                    <a:pt x="182" y="361"/>
                                  </a:lnTo>
                                  <a:lnTo>
                                    <a:pt x="180" y="357"/>
                                  </a:lnTo>
                                  <a:lnTo>
                                    <a:pt x="180" y="349"/>
                                  </a:lnTo>
                                  <a:lnTo>
                                    <a:pt x="179" y="346"/>
                                  </a:lnTo>
                                  <a:lnTo>
                                    <a:pt x="178" y="345"/>
                                  </a:lnTo>
                                  <a:lnTo>
                                    <a:pt x="176" y="345"/>
                                  </a:lnTo>
                                  <a:lnTo>
                                    <a:pt x="175" y="347"/>
                                  </a:lnTo>
                                  <a:lnTo>
                                    <a:pt x="171" y="351"/>
                                  </a:lnTo>
                                  <a:lnTo>
                                    <a:pt x="168" y="353"/>
                                  </a:lnTo>
                                  <a:lnTo>
                                    <a:pt x="166" y="353"/>
                                  </a:lnTo>
                                  <a:lnTo>
                                    <a:pt x="161" y="351"/>
                                  </a:lnTo>
                                  <a:lnTo>
                                    <a:pt x="156" y="349"/>
                                  </a:lnTo>
                                  <a:lnTo>
                                    <a:pt x="151" y="345"/>
                                  </a:lnTo>
                                  <a:lnTo>
                                    <a:pt x="147" y="342"/>
                                  </a:lnTo>
                                  <a:lnTo>
                                    <a:pt x="141" y="336"/>
                                  </a:lnTo>
                                  <a:lnTo>
                                    <a:pt x="141" y="332"/>
                                  </a:lnTo>
                                  <a:lnTo>
                                    <a:pt x="139" y="328"/>
                                  </a:lnTo>
                                  <a:lnTo>
                                    <a:pt x="133" y="327"/>
                                  </a:lnTo>
                                  <a:lnTo>
                                    <a:pt x="125" y="327"/>
                                  </a:lnTo>
                                  <a:lnTo>
                                    <a:pt x="117" y="326"/>
                                  </a:lnTo>
                                  <a:lnTo>
                                    <a:pt x="110" y="324"/>
                                  </a:lnTo>
                                  <a:lnTo>
                                    <a:pt x="108" y="322"/>
                                  </a:lnTo>
                                  <a:lnTo>
                                    <a:pt x="106" y="319"/>
                                  </a:lnTo>
                                  <a:lnTo>
                                    <a:pt x="105" y="315"/>
                                  </a:lnTo>
                                  <a:lnTo>
                                    <a:pt x="102" y="312"/>
                                  </a:lnTo>
                                  <a:lnTo>
                                    <a:pt x="100" y="311"/>
                                  </a:lnTo>
                                  <a:lnTo>
                                    <a:pt x="97" y="308"/>
                                  </a:lnTo>
                                  <a:lnTo>
                                    <a:pt x="92" y="307"/>
                                  </a:lnTo>
                                  <a:lnTo>
                                    <a:pt x="83" y="304"/>
                                  </a:lnTo>
                                  <a:lnTo>
                                    <a:pt x="75" y="296"/>
                                  </a:lnTo>
                                  <a:lnTo>
                                    <a:pt x="70" y="295"/>
                                  </a:lnTo>
                                  <a:lnTo>
                                    <a:pt x="61" y="293"/>
                                  </a:lnTo>
                                  <a:lnTo>
                                    <a:pt x="53" y="289"/>
                                  </a:lnTo>
                                  <a:lnTo>
                                    <a:pt x="49" y="281"/>
                                  </a:lnTo>
                                  <a:lnTo>
                                    <a:pt x="43" y="274"/>
                                  </a:lnTo>
                                  <a:lnTo>
                                    <a:pt x="36" y="270"/>
                                  </a:lnTo>
                                  <a:lnTo>
                                    <a:pt x="28" y="266"/>
                                  </a:lnTo>
                                  <a:lnTo>
                                    <a:pt x="26" y="261"/>
                                  </a:lnTo>
                                  <a:lnTo>
                                    <a:pt x="26" y="258"/>
                                  </a:lnTo>
                                  <a:lnTo>
                                    <a:pt x="20" y="253"/>
                                  </a:lnTo>
                                  <a:lnTo>
                                    <a:pt x="12" y="249"/>
                                  </a:lnTo>
                                  <a:lnTo>
                                    <a:pt x="10" y="246"/>
                                  </a:lnTo>
                                  <a:lnTo>
                                    <a:pt x="6" y="238"/>
                                  </a:lnTo>
                                  <a:lnTo>
                                    <a:pt x="3" y="237"/>
                                  </a:lnTo>
                                  <a:lnTo>
                                    <a:pt x="1" y="235"/>
                                  </a:lnTo>
                                  <a:lnTo>
                                    <a:pt x="0" y="233"/>
                                  </a:lnTo>
                                  <a:lnTo>
                                    <a:pt x="0" y="227"/>
                                  </a:lnTo>
                                  <a:lnTo>
                                    <a:pt x="1" y="221"/>
                                  </a:lnTo>
                                  <a:lnTo>
                                    <a:pt x="4" y="211"/>
                                  </a:lnTo>
                                  <a:lnTo>
                                    <a:pt x="8" y="200"/>
                                  </a:lnTo>
                                  <a:lnTo>
                                    <a:pt x="12" y="191"/>
                                  </a:lnTo>
                                  <a:lnTo>
                                    <a:pt x="15" y="183"/>
                                  </a:lnTo>
                                  <a:lnTo>
                                    <a:pt x="18" y="179"/>
                                  </a:lnTo>
                                  <a:lnTo>
                                    <a:pt x="22" y="176"/>
                                  </a:lnTo>
                                  <a:lnTo>
                                    <a:pt x="27" y="175"/>
                                  </a:lnTo>
                                  <a:lnTo>
                                    <a:pt x="32" y="172"/>
                                  </a:lnTo>
                                  <a:lnTo>
                                    <a:pt x="38" y="167"/>
                                  </a:lnTo>
                                  <a:lnTo>
                                    <a:pt x="39" y="160"/>
                                  </a:lnTo>
                                  <a:lnTo>
                                    <a:pt x="39" y="152"/>
                                  </a:lnTo>
                                  <a:lnTo>
                                    <a:pt x="40" y="146"/>
                                  </a:lnTo>
                                  <a:lnTo>
                                    <a:pt x="46" y="138"/>
                                  </a:lnTo>
                                  <a:lnTo>
                                    <a:pt x="54" y="130"/>
                                  </a:lnTo>
                                  <a:lnTo>
                                    <a:pt x="54" y="128"/>
                                  </a:lnTo>
                                  <a:lnTo>
                                    <a:pt x="53" y="125"/>
                                  </a:lnTo>
                                  <a:lnTo>
                                    <a:pt x="47" y="117"/>
                                  </a:lnTo>
                                  <a:lnTo>
                                    <a:pt x="43" y="111"/>
                                  </a:lnTo>
                                  <a:lnTo>
                                    <a:pt x="43" y="106"/>
                                  </a:lnTo>
                                  <a:lnTo>
                                    <a:pt x="45" y="97"/>
                                  </a:lnTo>
                                  <a:lnTo>
                                    <a:pt x="50" y="86"/>
                                  </a:lnTo>
                                  <a:lnTo>
                                    <a:pt x="55" y="80"/>
                                  </a:lnTo>
                                  <a:lnTo>
                                    <a:pt x="59" y="74"/>
                                  </a:lnTo>
                                  <a:lnTo>
                                    <a:pt x="62" y="66"/>
                                  </a:lnTo>
                                  <a:lnTo>
                                    <a:pt x="62" y="59"/>
                                  </a:lnTo>
                                  <a:lnTo>
                                    <a:pt x="65" y="51"/>
                                  </a:lnTo>
                                  <a:lnTo>
                                    <a:pt x="66" y="49"/>
                                  </a:lnTo>
                                  <a:lnTo>
                                    <a:pt x="71" y="52"/>
                                  </a:lnTo>
                                  <a:lnTo>
                                    <a:pt x="77" y="58"/>
                                  </a:lnTo>
                                  <a:lnTo>
                                    <a:pt x="82" y="58"/>
                                  </a:lnTo>
                                  <a:lnTo>
                                    <a:pt x="85" y="56"/>
                                  </a:lnTo>
                                  <a:lnTo>
                                    <a:pt x="88" y="54"/>
                                  </a:lnTo>
                                  <a:lnTo>
                                    <a:pt x="90" y="49"/>
                                  </a:lnTo>
                                  <a:lnTo>
                                    <a:pt x="94" y="45"/>
                                  </a:lnTo>
                                  <a:lnTo>
                                    <a:pt x="98" y="58"/>
                                  </a:lnTo>
                                  <a:lnTo>
                                    <a:pt x="102" y="67"/>
                                  </a:lnTo>
                                  <a:lnTo>
                                    <a:pt x="108" y="70"/>
                                  </a:lnTo>
                                  <a:lnTo>
                                    <a:pt x="117" y="72"/>
                                  </a:lnTo>
                                  <a:lnTo>
                                    <a:pt x="124" y="72"/>
                                  </a:lnTo>
                                  <a:lnTo>
                                    <a:pt x="125" y="71"/>
                                  </a:lnTo>
                                  <a:lnTo>
                                    <a:pt x="128" y="70"/>
                                  </a:lnTo>
                                  <a:lnTo>
                                    <a:pt x="129" y="67"/>
                                  </a:lnTo>
                                  <a:lnTo>
                                    <a:pt x="132" y="63"/>
                                  </a:lnTo>
                                  <a:lnTo>
                                    <a:pt x="133" y="59"/>
                                  </a:lnTo>
                                  <a:lnTo>
                                    <a:pt x="136" y="55"/>
                                  </a:lnTo>
                                  <a:lnTo>
                                    <a:pt x="139" y="49"/>
                                  </a:lnTo>
                                  <a:lnTo>
                                    <a:pt x="139" y="48"/>
                                  </a:lnTo>
                                  <a:lnTo>
                                    <a:pt x="137" y="47"/>
                                  </a:lnTo>
                                  <a:lnTo>
                                    <a:pt x="132" y="47"/>
                                  </a:lnTo>
                                  <a:lnTo>
                                    <a:pt x="127" y="44"/>
                                  </a:lnTo>
                                  <a:lnTo>
                                    <a:pt x="124" y="41"/>
                                  </a:lnTo>
                                  <a:lnTo>
                                    <a:pt x="122" y="37"/>
                                  </a:lnTo>
                                  <a:lnTo>
                                    <a:pt x="124" y="33"/>
                                  </a:lnTo>
                                  <a:lnTo>
                                    <a:pt x="124" y="29"/>
                                  </a:lnTo>
                                  <a:lnTo>
                                    <a:pt x="127" y="25"/>
                                  </a:lnTo>
                                  <a:lnTo>
                                    <a:pt x="129" y="20"/>
                                  </a:lnTo>
                                  <a:lnTo>
                                    <a:pt x="132" y="6"/>
                                  </a:lnTo>
                                  <a:lnTo>
                                    <a:pt x="133" y="1"/>
                                  </a:lnTo>
                                  <a:lnTo>
                                    <a:pt x="13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1" name="Freeform 79"/>
                          <wps:cNvSpPr>
                            <a:spLocks/>
                          </wps:cNvSpPr>
                          <wps:spPr bwMode="auto">
                            <a:xfrm>
                              <a:off x="1420562" y="2419717"/>
                              <a:ext cx="476361" cy="543942"/>
                            </a:xfrm>
                            <a:custGeom>
                              <a:avLst/>
                              <a:gdLst/>
                              <a:ahLst/>
                              <a:cxnLst>
                                <a:cxn ang="0">
                                  <a:pos x="169" y="4"/>
                                </a:cxn>
                                <a:cxn ang="0">
                                  <a:pos x="174" y="18"/>
                                </a:cxn>
                                <a:cxn ang="0">
                                  <a:pos x="172" y="59"/>
                                </a:cxn>
                                <a:cxn ang="0">
                                  <a:pos x="161" y="64"/>
                                </a:cxn>
                                <a:cxn ang="0">
                                  <a:pos x="150" y="80"/>
                                </a:cxn>
                                <a:cxn ang="0">
                                  <a:pos x="147" y="93"/>
                                </a:cxn>
                                <a:cxn ang="0">
                                  <a:pos x="154" y="102"/>
                                </a:cxn>
                                <a:cxn ang="0">
                                  <a:pos x="152" y="113"/>
                                </a:cxn>
                                <a:cxn ang="0">
                                  <a:pos x="154" y="128"/>
                                </a:cxn>
                                <a:cxn ang="0">
                                  <a:pos x="178" y="117"/>
                                </a:cxn>
                                <a:cxn ang="0">
                                  <a:pos x="211" y="122"/>
                                </a:cxn>
                                <a:cxn ang="0">
                                  <a:pos x="221" y="118"/>
                                </a:cxn>
                                <a:cxn ang="0">
                                  <a:pos x="231" y="122"/>
                                </a:cxn>
                                <a:cxn ang="0">
                                  <a:pos x="242" y="121"/>
                                </a:cxn>
                                <a:cxn ang="0">
                                  <a:pos x="277" y="141"/>
                                </a:cxn>
                                <a:cxn ang="0">
                                  <a:pos x="285" y="165"/>
                                </a:cxn>
                                <a:cxn ang="0">
                                  <a:pos x="260" y="182"/>
                                </a:cxn>
                                <a:cxn ang="0">
                                  <a:pos x="262" y="204"/>
                                </a:cxn>
                                <a:cxn ang="0">
                                  <a:pos x="259" y="217"/>
                                </a:cxn>
                                <a:cxn ang="0">
                                  <a:pos x="251" y="230"/>
                                </a:cxn>
                                <a:cxn ang="0">
                                  <a:pos x="235" y="241"/>
                                </a:cxn>
                                <a:cxn ang="0">
                                  <a:pos x="217" y="234"/>
                                </a:cxn>
                                <a:cxn ang="0">
                                  <a:pos x="196" y="221"/>
                                </a:cxn>
                                <a:cxn ang="0">
                                  <a:pos x="184" y="218"/>
                                </a:cxn>
                                <a:cxn ang="0">
                                  <a:pos x="174" y="237"/>
                                </a:cxn>
                                <a:cxn ang="0">
                                  <a:pos x="149" y="260"/>
                                </a:cxn>
                                <a:cxn ang="0">
                                  <a:pos x="131" y="266"/>
                                </a:cxn>
                                <a:cxn ang="0">
                                  <a:pos x="125" y="295"/>
                                </a:cxn>
                                <a:cxn ang="0">
                                  <a:pos x="110" y="305"/>
                                </a:cxn>
                                <a:cxn ang="0">
                                  <a:pos x="104" y="330"/>
                                </a:cxn>
                                <a:cxn ang="0">
                                  <a:pos x="91" y="305"/>
                                </a:cxn>
                                <a:cxn ang="0">
                                  <a:pos x="87" y="289"/>
                                </a:cxn>
                                <a:cxn ang="0">
                                  <a:pos x="86" y="274"/>
                                </a:cxn>
                                <a:cxn ang="0">
                                  <a:pos x="80" y="261"/>
                                </a:cxn>
                                <a:cxn ang="0">
                                  <a:pos x="84" y="253"/>
                                </a:cxn>
                                <a:cxn ang="0">
                                  <a:pos x="67" y="229"/>
                                </a:cxn>
                                <a:cxn ang="0">
                                  <a:pos x="8" y="218"/>
                                </a:cxn>
                                <a:cxn ang="0">
                                  <a:pos x="2" y="206"/>
                                </a:cxn>
                                <a:cxn ang="0">
                                  <a:pos x="4" y="191"/>
                                </a:cxn>
                                <a:cxn ang="0">
                                  <a:pos x="20" y="175"/>
                                </a:cxn>
                                <a:cxn ang="0">
                                  <a:pos x="48" y="176"/>
                                </a:cxn>
                                <a:cxn ang="0">
                                  <a:pos x="57" y="171"/>
                                </a:cxn>
                                <a:cxn ang="0">
                                  <a:pos x="43" y="151"/>
                                </a:cxn>
                                <a:cxn ang="0">
                                  <a:pos x="35" y="129"/>
                                </a:cxn>
                                <a:cxn ang="0">
                                  <a:pos x="60" y="114"/>
                                </a:cxn>
                                <a:cxn ang="0">
                                  <a:pos x="95" y="105"/>
                                </a:cxn>
                                <a:cxn ang="0">
                                  <a:pos x="95" y="78"/>
                                </a:cxn>
                                <a:cxn ang="0">
                                  <a:pos x="113" y="49"/>
                                </a:cxn>
                                <a:cxn ang="0">
                                  <a:pos x="111" y="39"/>
                                </a:cxn>
                                <a:cxn ang="0">
                                  <a:pos x="104" y="29"/>
                                </a:cxn>
                                <a:cxn ang="0">
                                  <a:pos x="117" y="28"/>
                                </a:cxn>
                                <a:cxn ang="0">
                                  <a:pos x="152" y="2"/>
                                </a:cxn>
                              </a:cxnLst>
                              <a:rect l="0" t="0" r="r" b="b"/>
                              <a:pathLst>
                                <a:path w="289" h="330">
                                  <a:moveTo>
                                    <a:pt x="158" y="0"/>
                                  </a:moveTo>
                                  <a:lnTo>
                                    <a:pt x="162" y="0"/>
                                  </a:lnTo>
                                  <a:lnTo>
                                    <a:pt x="166" y="1"/>
                                  </a:lnTo>
                                  <a:lnTo>
                                    <a:pt x="169" y="4"/>
                                  </a:lnTo>
                                  <a:lnTo>
                                    <a:pt x="172" y="8"/>
                                  </a:lnTo>
                                  <a:lnTo>
                                    <a:pt x="173" y="12"/>
                                  </a:lnTo>
                                  <a:lnTo>
                                    <a:pt x="173" y="14"/>
                                  </a:lnTo>
                                  <a:lnTo>
                                    <a:pt x="174" y="18"/>
                                  </a:lnTo>
                                  <a:lnTo>
                                    <a:pt x="180" y="27"/>
                                  </a:lnTo>
                                  <a:lnTo>
                                    <a:pt x="174" y="36"/>
                                  </a:lnTo>
                                  <a:lnTo>
                                    <a:pt x="172" y="55"/>
                                  </a:lnTo>
                                  <a:lnTo>
                                    <a:pt x="172" y="59"/>
                                  </a:lnTo>
                                  <a:lnTo>
                                    <a:pt x="170" y="60"/>
                                  </a:lnTo>
                                  <a:lnTo>
                                    <a:pt x="165" y="63"/>
                                  </a:lnTo>
                                  <a:lnTo>
                                    <a:pt x="164" y="64"/>
                                  </a:lnTo>
                                  <a:lnTo>
                                    <a:pt x="161" y="64"/>
                                  </a:lnTo>
                                  <a:lnTo>
                                    <a:pt x="156" y="70"/>
                                  </a:lnTo>
                                  <a:lnTo>
                                    <a:pt x="154" y="74"/>
                                  </a:lnTo>
                                  <a:lnTo>
                                    <a:pt x="152" y="76"/>
                                  </a:lnTo>
                                  <a:lnTo>
                                    <a:pt x="150" y="80"/>
                                  </a:lnTo>
                                  <a:lnTo>
                                    <a:pt x="147" y="85"/>
                                  </a:lnTo>
                                  <a:lnTo>
                                    <a:pt x="146" y="89"/>
                                  </a:lnTo>
                                  <a:lnTo>
                                    <a:pt x="146" y="90"/>
                                  </a:lnTo>
                                  <a:lnTo>
                                    <a:pt x="147" y="93"/>
                                  </a:lnTo>
                                  <a:lnTo>
                                    <a:pt x="149" y="94"/>
                                  </a:lnTo>
                                  <a:lnTo>
                                    <a:pt x="150" y="97"/>
                                  </a:lnTo>
                                  <a:lnTo>
                                    <a:pt x="153" y="99"/>
                                  </a:lnTo>
                                  <a:lnTo>
                                    <a:pt x="154" y="102"/>
                                  </a:lnTo>
                                  <a:lnTo>
                                    <a:pt x="154" y="103"/>
                                  </a:lnTo>
                                  <a:lnTo>
                                    <a:pt x="153" y="106"/>
                                  </a:lnTo>
                                  <a:lnTo>
                                    <a:pt x="152" y="107"/>
                                  </a:lnTo>
                                  <a:lnTo>
                                    <a:pt x="152" y="113"/>
                                  </a:lnTo>
                                  <a:lnTo>
                                    <a:pt x="153" y="115"/>
                                  </a:lnTo>
                                  <a:lnTo>
                                    <a:pt x="156" y="118"/>
                                  </a:lnTo>
                                  <a:lnTo>
                                    <a:pt x="156" y="125"/>
                                  </a:lnTo>
                                  <a:lnTo>
                                    <a:pt x="154" y="128"/>
                                  </a:lnTo>
                                  <a:lnTo>
                                    <a:pt x="154" y="136"/>
                                  </a:lnTo>
                                  <a:lnTo>
                                    <a:pt x="157" y="137"/>
                                  </a:lnTo>
                                  <a:lnTo>
                                    <a:pt x="173" y="121"/>
                                  </a:lnTo>
                                  <a:lnTo>
                                    <a:pt x="178" y="117"/>
                                  </a:lnTo>
                                  <a:lnTo>
                                    <a:pt x="186" y="115"/>
                                  </a:lnTo>
                                  <a:lnTo>
                                    <a:pt x="195" y="117"/>
                                  </a:lnTo>
                                  <a:lnTo>
                                    <a:pt x="204" y="120"/>
                                  </a:lnTo>
                                  <a:lnTo>
                                    <a:pt x="211" y="122"/>
                                  </a:lnTo>
                                  <a:lnTo>
                                    <a:pt x="215" y="122"/>
                                  </a:lnTo>
                                  <a:lnTo>
                                    <a:pt x="217" y="121"/>
                                  </a:lnTo>
                                  <a:lnTo>
                                    <a:pt x="219" y="120"/>
                                  </a:lnTo>
                                  <a:lnTo>
                                    <a:pt x="221" y="118"/>
                                  </a:lnTo>
                                  <a:lnTo>
                                    <a:pt x="223" y="117"/>
                                  </a:lnTo>
                                  <a:lnTo>
                                    <a:pt x="228" y="117"/>
                                  </a:lnTo>
                                  <a:lnTo>
                                    <a:pt x="228" y="120"/>
                                  </a:lnTo>
                                  <a:lnTo>
                                    <a:pt x="231" y="122"/>
                                  </a:lnTo>
                                  <a:lnTo>
                                    <a:pt x="232" y="125"/>
                                  </a:lnTo>
                                  <a:lnTo>
                                    <a:pt x="234" y="126"/>
                                  </a:lnTo>
                                  <a:lnTo>
                                    <a:pt x="239" y="124"/>
                                  </a:lnTo>
                                  <a:lnTo>
                                    <a:pt x="242" y="121"/>
                                  </a:lnTo>
                                  <a:lnTo>
                                    <a:pt x="250" y="117"/>
                                  </a:lnTo>
                                  <a:lnTo>
                                    <a:pt x="256" y="117"/>
                                  </a:lnTo>
                                  <a:lnTo>
                                    <a:pt x="267" y="132"/>
                                  </a:lnTo>
                                  <a:lnTo>
                                    <a:pt x="277" y="141"/>
                                  </a:lnTo>
                                  <a:lnTo>
                                    <a:pt x="285" y="146"/>
                                  </a:lnTo>
                                  <a:lnTo>
                                    <a:pt x="289" y="151"/>
                                  </a:lnTo>
                                  <a:lnTo>
                                    <a:pt x="289" y="157"/>
                                  </a:lnTo>
                                  <a:lnTo>
                                    <a:pt x="285" y="165"/>
                                  </a:lnTo>
                                  <a:lnTo>
                                    <a:pt x="279" y="173"/>
                                  </a:lnTo>
                                  <a:lnTo>
                                    <a:pt x="274" y="177"/>
                                  </a:lnTo>
                                  <a:lnTo>
                                    <a:pt x="267" y="180"/>
                                  </a:lnTo>
                                  <a:lnTo>
                                    <a:pt x="260" y="182"/>
                                  </a:lnTo>
                                  <a:lnTo>
                                    <a:pt x="256" y="187"/>
                                  </a:lnTo>
                                  <a:lnTo>
                                    <a:pt x="256" y="194"/>
                                  </a:lnTo>
                                  <a:lnTo>
                                    <a:pt x="258" y="199"/>
                                  </a:lnTo>
                                  <a:lnTo>
                                    <a:pt x="262" y="204"/>
                                  </a:lnTo>
                                  <a:lnTo>
                                    <a:pt x="266" y="213"/>
                                  </a:lnTo>
                                  <a:lnTo>
                                    <a:pt x="264" y="214"/>
                                  </a:lnTo>
                                  <a:lnTo>
                                    <a:pt x="262" y="214"/>
                                  </a:lnTo>
                                  <a:lnTo>
                                    <a:pt x="259" y="217"/>
                                  </a:lnTo>
                                  <a:lnTo>
                                    <a:pt x="256" y="221"/>
                                  </a:lnTo>
                                  <a:lnTo>
                                    <a:pt x="255" y="223"/>
                                  </a:lnTo>
                                  <a:lnTo>
                                    <a:pt x="254" y="227"/>
                                  </a:lnTo>
                                  <a:lnTo>
                                    <a:pt x="251" y="230"/>
                                  </a:lnTo>
                                  <a:lnTo>
                                    <a:pt x="248" y="234"/>
                                  </a:lnTo>
                                  <a:lnTo>
                                    <a:pt x="247" y="235"/>
                                  </a:lnTo>
                                  <a:lnTo>
                                    <a:pt x="243" y="243"/>
                                  </a:lnTo>
                                  <a:lnTo>
                                    <a:pt x="235" y="241"/>
                                  </a:lnTo>
                                  <a:lnTo>
                                    <a:pt x="227" y="235"/>
                                  </a:lnTo>
                                  <a:lnTo>
                                    <a:pt x="223" y="231"/>
                                  </a:lnTo>
                                  <a:lnTo>
                                    <a:pt x="220" y="231"/>
                                  </a:lnTo>
                                  <a:lnTo>
                                    <a:pt x="217" y="234"/>
                                  </a:lnTo>
                                  <a:lnTo>
                                    <a:pt x="213" y="234"/>
                                  </a:lnTo>
                                  <a:lnTo>
                                    <a:pt x="208" y="231"/>
                                  </a:lnTo>
                                  <a:lnTo>
                                    <a:pt x="203" y="226"/>
                                  </a:lnTo>
                                  <a:lnTo>
                                    <a:pt x="196" y="221"/>
                                  </a:lnTo>
                                  <a:lnTo>
                                    <a:pt x="192" y="218"/>
                                  </a:lnTo>
                                  <a:lnTo>
                                    <a:pt x="189" y="217"/>
                                  </a:lnTo>
                                  <a:lnTo>
                                    <a:pt x="185" y="217"/>
                                  </a:lnTo>
                                  <a:lnTo>
                                    <a:pt x="184" y="218"/>
                                  </a:lnTo>
                                  <a:lnTo>
                                    <a:pt x="181" y="219"/>
                                  </a:lnTo>
                                  <a:lnTo>
                                    <a:pt x="178" y="222"/>
                                  </a:lnTo>
                                  <a:lnTo>
                                    <a:pt x="177" y="226"/>
                                  </a:lnTo>
                                  <a:lnTo>
                                    <a:pt x="174" y="237"/>
                                  </a:lnTo>
                                  <a:lnTo>
                                    <a:pt x="170" y="249"/>
                                  </a:lnTo>
                                  <a:lnTo>
                                    <a:pt x="162" y="258"/>
                                  </a:lnTo>
                                  <a:lnTo>
                                    <a:pt x="156" y="261"/>
                                  </a:lnTo>
                                  <a:lnTo>
                                    <a:pt x="149" y="260"/>
                                  </a:lnTo>
                                  <a:lnTo>
                                    <a:pt x="143" y="257"/>
                                  </a:lnTo>
                                  <a:lnTo>
                                    <a:pt x="139" y="256"/>
                                  </a:lnTo>
                                  <a:lnTo>
                                    <a:pt x="135" y="260"/>
                                  </a:lnTo>
                                  <a:lnTo>
                                    <a:pt x="131" y="266"/>
                                  </a:lnTo>
                                  <a:lnTo>
                                    <a:pt x="129" y="274"/>
                                  </a:lnTo>
                                  <a:lnTo>
                                    <a:pt x="127" y="283"/>
                                  </a:lnTo>
                                  <a:lnTo>
                                    <a:pt x="127" y="287"/>
                                  </a:lnTo>
                                  <a:lnTo>
                                    <a:pt x="125" y="295"/>
                                  </a:lnTo>
                                  <a:lnTo>
                                    <a:pt x="122" y="297"/>
                                  </a:lnTo>
                                  <a:lnTo>
                                    <a:pt x="117" y="299"/>
                                  </a:lnTo>
                                  <a:lnTo>
                                    <a:pt x="113" y="300"/>
                                  </a:lnTo>
                                  <a:lnTo>
                                    <a:pt x="110" y="305"/>
                                  </a:lnTo>
                                  <a:lnTo>
                                    <a:pt x="110" y="322"/>
                                  </a:lnTo>
                                  <a:lnTo>
                                    <a:pt x="109" y="324"/>
                                  </a:lnTo>
                                  <a:lnTo>
                                    <a:pt x="106" y="327"/>
                                  </a:lnTo>
                                  <a:lnTo>
                                    <a:pt x="104" y="330"/>
                                  </a:lnTo>
                                  <a:lnTo>
                                    <a:pt x="96" y="327"/>
                                  </a:lnTo>
                                  <a:lnTo>
                                    <a:pt x="92" y="323"/>
                                  </a:lnTo>
                                  <a:lnTo>
                                    <a:pt x="91" y="318"/>
                                  </a:lnTo>
                                  <a:lnTo>
                                    <a:pt x="91" y="305"/>
                                  </a:lnTo>
                                  <a:lnTo>
                                    <a:pt x="88" y="301"/>
                                  </a:lnTo>
                                  <a:lnTo>
                                    <a:pt x="86" y="299"/>
                                  </a:lnTo>
                                  <a:lnTo>
                                    <a:pt x="86" y="292"/>
                                  </a:lnTo>
                                  <a:lnTo>
                                    <a:pt x="87" y="289"/>
                                  </a:lnTo>
                                  <a:lnTo>
                                    <a:pt x="87" y="281"/>
                                  </a:lnTo>
                                  <a:lnTo>
                                    <a:pt x="86" y="280"/>
                                  </a:lnTo>
                                  <a:lnTo>
                                    <a:pt x="84" y="281"/>
                                  </a:lnTo>
                                  <a:lnTo>
                                    <a:pt x="86" y="274"/>
                                  </a:lnTo>
                                  <a:lnTo>
                                    <a:pt x="84" y="269"/>
                                  </a:lnTo>
                                  <a:lnTo>
                                    <a:pt x="83" y="265"/>
                                  </a:lnTo>
                                  <a:lnTo>
                                    <a:pt x="82" y="262"/>
                                  </a:lnTo>
                                  <a:lnTo>
                                    <a:pt x="80" y="261"/>
                                  </a:lnTo>
                                  <a:lnTo>
                                    <a:pt x="80" y="258"/>
                                  </a:lnTo>
                                  <a:lnTo>
                                    <a:pt x="82" y="257"/>
                                  </a:lnTo>
                                  <a:lnTo>
                                    <a:pt x="83" y="254"/>
                                  </a:lnTo>
                                  <a:lnTo>
                                    <a:pt x="84" y="253"/>
                                  </a:lnTo>
                                  <a:lnTo>
                                    <a:pt x="84" y="250"/>
                                  </a:lnTo>
                                  <a:lnTo>
                                    <a:pt x="76" y="242"/>
                                  </a:lnTo>
                                  <a:lnTo>
                                    <a:pt x="71" y="234"/>
                                  </a:lnTo>
                                  <a:lnTo>
                                    <a:pt x="67" y="229"/>
                                  </a:lnTo>
                                  <a:lnTo>
                                    <a:pt x="59" y="223"/>
                                  </a:lnTo>
                                  <a:lnTo>
                                    <a:pt x="48" y="221"/>
                                  </a:lnTo>
                                  <a:lnTo>
                                    <a:pt x="26" y="218"/>
                                  </a:lnTo>
                                  <a:lnTo>
                                    <a:pt x="8" y="218"/>
                                  </a:lnTo>
                                  <a:lnTo>
                                    <a:pt x="5" y="217"/>
                                  </a:lnTo>
                                  <a:lnTo>
                                    <a:pt x="4" y="214"/>
                                  </a:lnTo>
                                  <a:lnTo>
                                    <a:pt x="4" y="208"/>
                                  </a:lnTo>
                                  <a:lnTo>
                                    <a:pt x="2" y="206"/>
                                  </a:lnTo>
                                  <a:lnTo>
                                    <a:pt x="2" y="200"/>
                                  </a:lnTo>
                                  <a:lnTo>
                                    <a:pt x="1" y="199"/>
                                  </a:lnTo>
                                  <a:lnTo>
                                    <a:pt x="0" y="196"/>
                                  </a:lnTo>
                                  <a:lnTo>
                                    <a:pt x="4" y="191"/>
                                  </a:lnTo>
                                  <a:lnTo>
                                    <a:pt x="8" y="184"/>
                                  </a:lnTo>
                                  <a:lnTo>
                                    <a:pt x="12" y="180"/>
                                  </a:lnTo>
                                  <a:lnTo>
                                    <a:pt x="14" y="176"/>
                                  </a:lnTo>
                                  <a:lnTo>
                                    <a:pt x="20" y="175"/>
                                  </a:lnTo>
                                  <a:lnTo>
                                    <a:pt x="33" y="180"/>
                                  </a:lnTo>
                                  <a:lnTo>
                                    <a:pt x="41" y="179"/>
                                  </a:lnTo>
                                  <a:lnTo>
                                    <a:pt x="45" y="177"/>
                                  </a:lnTo>
                                  <a:lnTo>
                                    <a:pt x="48" y="176"/>
                                  </a:lnTo>
                                  <a:lnTo>
                                    <a:pt x="52" y="175"/>
                                  </a:lnTo>
                                  <a:lnTo>
                                    <a:pt x="53" y="175"/>
                                  </a:lnTo>
                                  <a:lnTo>
                                    <a:pt x="56" y="173"/>
                                  </a:lnTo>
                                  <a:lnTo>
                                    <a:pt x="57" y="171"/>
                                  </a:lnTo>
                                  <a:lnTo>
                                    <a:pt x="57" y="168"/>
                                  </a:lnTo>
                                  <a:lnTo>
                                    <a:pt x="55" y="164"/>
                                  </a:lnTo>
                                  <a:lnTo>
                                    <a:pt x="49" y="157"/>
                                  </a:lnTo>
                                  <a:lnTo>
                                    <a:pt x="43" y="151"/>
                                  </a:lnTo>
                                  <a:lnTo>
                                    <a:pt x="36" y="142"/>
                                  </a:lnTo>
                                  <a:lnTo>
                                    <a:pt x="32" y="137"/>
                                  </a:lnTo>
                                  <a:lnTo>
                                    <a:pt x="31" y="133"/>
                                  </a:lnTo>
                                  <a:lnTo>
                                    <a:pt x="35" y="129"/>
                                  </a:lnTo>
                                  <a:lnTo>
                                    <a:pt x="40" y="122"/>
                                  </a:lnTo>
                                  <a:lnTo>
                                    <a:pt x="47" y="117"/>
                                  </a:lnTo>
                                  <a:lnTo>
                                    <a:pt x="53" y="114"/>
                                  </a:lnTo>
                                  <a:lnTo>
                                    <a:pt x="60" y="114"/>
                                  </a:lnTo>
                                  <a:lnTo>
                                    <a:pt x="82" y="117"/>
                                  </a:lnTo>
                                  <a:lnTo>
                                    <a:pt x="91" y="115"/>
                                  </a:lnTo>
                                  <a:lnTo>
                                    <a:pt x="95" y="111"/>
                                  </a:lnTo>
                                  <a:lnTo>
                                    <a:pt x="95" y="105"/>
                                  </a:lnTo>
                                  <a:lnTo>
                                    <a:pt x="92" y="97"/>
                                  </a:lnTo>
                                  <a:lnTo>
                                    <a:pt x="90" y="90"/>
                                  </a:lnTo>
                                  <a:lnTo>
                                    <a:pt x="91" y="83"/>
                                  </a:lnTo>
                                  <a:lnTo>
                                    <a:pt x="95" y="78"/>
                                  </a:lnTo>
                                  <a:lnTo>
                                    <a:pt x="106" y="62"/>
                                  </a:lnTo>
                                  <a:lnTo>
                                    <a:pt x="109" y="55"/>
                                  </a:lnTo>
                                  <a:lnTo>
                                    <a:pt x="110" y="52"/>
                                  </a:lnTo>
                                  <a:lnTo>
                                    <a:pt x="113" y="49"/>
                                  </a:lnTo>
                                  <a:lnTo>
                                    <a:pt x="115" y="49"/>
                                  </a:lnTo>
                                  <a:lnTo>
                                    <a:pt x="119" y="45"/>
                                  </a:lnTo>
                                  <a:lnTo>
                                    <a:pt x="114" y="40"/>
                                  </a:lnTo>
                                  <a:lnTo>
                                    <a:pt x="111" y="39"/>
                                  </a:lnTo>
                                  <a:lnTo>
                                    <a:pt x="109" y="36"/>
                                  </a:lnTo>
                                  <a:lnTo>
                                    <a:pt x="106" y="35"/>
                                  </a:lnTo>
                                  <a:lnTo>
                                    <a:pt x="104" y="32"/>
                                  </a:lnTo>
                                  <a:lnTo>
                                    <a:pt x="104" y="29"/>
                                  </a:lnTo>
                                  <a:lnTo>
                                    <a:pt x="107" y="28"/>
                                  </a:lnTo>
                                  <a:lnTo>
                                    <a:pt x="111" y="27"/>
                                  </a:lnTo>
                                  <a:lnTo>
                                    <a:pt x="114" y="27"/>
                                  </a:lnTo>
                                  <a:lnTo>
                                    <a:pt x="117" y="28"/>
                                  </a:lnTo>
                                  <a:lnTo>
                                    <a:pt x="125" y="28"/>
                                  </a:lnTo>
                                  <a:lnTo>
                                    <a:pt x="137" y="16"/>
                                  </a:lnTo>
                                  <a:lnTo>
                                    <a:pt x="145" y="9"/>
                                  </a:lnTo>
                                  <a:lnTo>
                                    <a:pt x="152" y="2"/>
                                  </a:lnTo>
                                  <a:lnTo>
                                    <a:pt x="15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2" name="Freeform 80"/>
                          <wps:cNvSpPr>
                            <a:spLocks/>
                          </wps:cNvSpPr>
                          <wps:spPr bwMode="auto">
                            <a:xfrm>
                              <a:off x="1463419" y="1262605"/>
                              <a:ext cx="420318" cy="520866"/>
                            </a:xfrm>
                            <a:custGeom>
                              <a:avLst/>
                              <a:gdLst/>
                              <a:ahLst/>
                              <a:cxnLst>
                                <a:cxn ang="0">
                                  <a:pos x="134" y="1"/>
                                </a:cxn>
                                <a:cxn ang="0">
                                  <a:pos x="142" y="9"/>
                                </a:cxn>
                                <a:cxn ang="0">
                                  <a:pos x="150" y="9"/>
                                </a:cxn>
                                <a:cxn ang="0">
                                  <a:pos x="162" y="5"/>
                                </a:cxn>
                                <a:cxn ang="0">
                                  <a:pos x="165" y="9"/>
                                </a:cxn>
                                <a:cxn ang="0">
                                  <a:pos x="185" y="9"/>
                                </a:cxn>
                                <a:cxn ang="0">
                                  <a:pos x="183" y="18"/>
                                </a:cxn>
                                <a:cxn ang="0">
                                  <a:pos x="198" y="23"/>
                                </a:cxn>
                                <a:cxn ang="0">
                                  <a:pos x="206" y="33"/>
                                </a:cxn>
                                <a:cxn ang="0">
                                  <a:pos x="209" y="45"/>
                                </a:cxn>
                                <a:cxn ang="0">
                                  <a:pos x="201" y="47"/>
                                </a:cxn>
                                <a:cxn ang="0">
                                  <a:pos x="195" y="40"/>
                                </a:cxn>
                                <a:cxn ang="0">
                                  <a:pos x="190" y="36"/>
                                </a:cxn>
                                <a:cxn ang="0">
                                  <a:pos x="193" y="49"/>
                                </a:cxn>
                                <a:cxn ang="0">
                                  <a:pos x="191" y="56"/>
                                </a:cxn>
                                <a:cxn ang="0">
                                  <a:pos x="195" y="60"/>
                                </a:cxn>
                                <a:cxn ang="0">
                                  <a:pos x="199" y="66"/>
                                </a:cxn>
                                <a:cxn ang="0">
                                  <a:pos x="194" y="68"/>
                                </a:cxn>
                                <a:cxn ang="0">
                                  <a:pos x="190" y="72"/>
                                </a:cxn>
                                <a:cxn ang="0">
                                  <a:pos x="199" y="75"/>
                                </a:cxn>
                                <a:cxn ang="0">
                                  <a:pos x="212" y="86"/>
                                </a:cxn>
                                <a:cxn ang="0">
                                  <a:pos x="216" y="98"/>
                                </a:cxn>
                                <a:cxn ang="0">
                                  <a:pos x="232" y="116"/>
                                </a:cxn>
                                <a:cxn ang="0">
                                  <a:pos x="234" y="192"/>
                                </a:cxn>
                                <a:cxn ang="0">
                                  <a:pos x="245" y="223"/>
                                </a:cxn>
                                <a:cxn ang="0">
                                  <a:pos x="249" y="237"/>
                                </a:cxn>
                                <a:cxn ang="0">
                                  <a:pos x="247" y="249"/>
                                </a:cxn>
                                <a:cxn ang="0">
                                  <a:pos x="253" y="261"/>
                                </a:cxn>
                                <a:cxn ang="0">
                                  <a:pos x="252" y="270"/>
                                </a:cxn>
                                <a:cxn ang="0">
                                  <a:pos x="247" y="276"/>
                                </a:cxn>
                                <a:cxn ang="0">
                                  <a:pos x="242" y="285"/>
                                </a:cxn>
                                <a:cxn ang="0">
                                  <a:pos x="240" y="295"/>
                                </a:cxn>
                                <a:cxn ang="0">
                                  <a:pos x="232" y="304"/>
                                </a:cxn>
                                <a:cxn ang="0">
                                  <a:pos x="220" y="311"/>
                                </a:cxn>
                                <a:cxn ang="0">
                                  <a:pos x="173" y="316"/>
                                </a:cxn>
                                <a:cxn ang="0">
                                  <a:pos x="139" y="303"/>
                                </a:cxn>
                                <a:cxn ang="0">
                                  <a:pos x="123" y="276"/>
                                </a:cxn>
                                <a:cxn ang="0">
                                  <a:pos x="107" y="253"/>
                                </a:cxn>
                                <a:cxn ang="0">
                                  <a:pos x="97" y="234"/>
                                </a:cxn>
                                <a:cxn ang="0">
                                  <a:pos x="91" y="206"/>
                                </a:cxn>
                                <a:cxn ang="0">
                                  <a:pos x="85" y="180"/>
                                </a:cxn>
                                <a:cxn ang="0">
                                  <a:pos x="80" y="168"/>
                                </a:cxn>
                                <a:cxn ang="0">
                                  <a:pos x="78" y="149"/>
                                </a:cxn>
                                <a:cxn ang="0">
                                  <a:pos x="74" y="152"/>
                                </a:cxn>
                                <a:cxn ang="0">
                                  <a:pos x="68" y="157"/>
                                </a:cxn>
                                <a:cxn ang="0">
                                  <a:pos x="64" y="188"/>
                                </a:cxn>
                                <a:cxn ang="0">
                                  <a:pos x="58" y="183"/>
                                </a:cxn>
                                <a:cxn ang="0">
                                  <a:pos x="38" y="177"/>
                                </a:cxn>
                                <a:cxn ang="0">
                                  <a:pos x="41" y="159"/>
                                </a:cxn>
                                <a:cxn ang="0">
                                  <a:pos x="15" y="125"/>
                                </a:cxn>
                                <a:cxn ang="0">
                                  <a:pos x="6" y="103"/>
                                </a:cxn>
                                <a:cxn ang="0">
                                  <a:pos x="13" y="94"/>
                                </a:cxn>
                                <a:cxn ang="0">
                                  <a:pos x="45" y="91"/>
                                </a:cxn>
                                <a:cxn ang="0">
                                  <a:pos x="62" y="75"/>
                                </a:cxn>
                                <a:cxn ang="0">
                                  <a:pos x="72" y="55"/>
                                </a:cxn>
                                <a:cxn ang="0">
                                  <a:pos x="78" y="23"/>
                                </a:cxn>
                                <a:cxn ang="0">
                                  <a:pos x="99" y="10"/>
                                </a:cxn>
                                <a:cxn ang="0">
                                  <a:pos x="105" y="1"/>
                                </a:cxn>
                                <a:cxn ang="0">
                                  <a:pos x="121" y="5"/>
                                </a:cxn>
                                <a:cxn ang="0">
                                  <a:pos x="131" y="0"/>
                                </a:cxn>
                              </a:cxnLst>
                              <a:rect l="0" t="0" r="r" b="b"/>
                              <a:pathLst>
                                <a:path w="255" h="316">
                                  <a:moveTo>
                                    <a:pt x="131" y="0"/>
                                  </a:moveTo>
                                  <a:lnTo>
                                    <a:pt x="132" y="1"/>
                                  </a:lnTo>
                                  <a:lnTo>
                                    <a:pt x="134" y="1"/>
                                  </a:lnTo>
                                  <a:lnTo>
                                    <a:pt x="136" y="2"/>
                                  </a:lnTo>
                                  <a:lnTo>
                                    <a:pt x="140" y="6"/>
                                  </a:lnTo>
                                  <a:lnTo>
                                    <a:pt x="142" y="9"/>
                                  </a:lnTo>
                                  <a:lnTo>
                                    <a:pt x="144" y="9"/>
                                  </a:lnTo>
                                  <a:lnTo>
                                    <a:pt x="147" y="10"/>
                                  </a:lnTo>
                                  <a:lnTo>
                                    <a:pt x="150" y="9"/>
                                  </a:lnTo>
                                  <a:lnTo>
                                    <a:pt x="154" y="8"/>
                                  </a:lnTo>
                                  <a:lnTo>
                                    <a:pt x="159" y="5"/>
                                  </a:lnTo>
                                  <a:lnTo>
                                    <a:pt x="162" y="5"/>
                                  </a:lnTo>
                                  <a:lnTo>
                                    <a:pt x="163" y="6"/>
                                  </a:lnTo>
                                  <a:lnTo>
                                    <a:pt x="163" y="8"/>
                                  </a:lnTo>
                                  <a:lnTo>
                                    <a:pt x="165" y="9"/>
                                  </a:lnTo>
                                  <a:lnTo>
                                    <a:pt x="165" y="14"/>
                                  </a:lnTo>
                                  <a:lnTo>
                                    <a:pt x="169" y="14"/>
                                  </a:lnTo>
                                  <a:lnTo>
                                    <a:pt x="185" y="9"/>
                                  </a:lnTo>
                                  <a:lnTo>
                                    <a:pt x="185" y="12"/>
                                  </a:lnTo>
                                  <a:lnTo>
                                    <a:pt x="183" y="14"/>
                                  </a:lnTo>
                                  <a:lnTo>
                                    <a:pt x="183" y="18"/>
                                  </a:lnTo>
                                  <a:lnTo>
                                    <a:pt x="186" y="21"/>
                                  </a:lnTo>
                                  <a:lnTo>
                                    <a:pt x="191" y="21"/>
                                  </a:lnTo>
                                  <a:lnTo>
                                    <a:pt x="198" y="23"/>
                                  </a:lnTo>
                                  <a:lnTo>
                                    <a:pt x="203" y="24"/>
                                  </a:lnTo>
                                  <a:lnTo>
                                    <a:pt x="206" y="27"/>
                                  </a:lnTo>
                                  <a:lnTo>
                                    <a:pt x="206" y="33"/>
                                  </a:lnTo>
                                  <a:lnTo>
                                    <a:pt x="209" y="41"/>
                                  </a:lnTo>
                                  <a:lnTo>
                                    <a:pt x="210" y="44"/>
                                  </a:lnTo>
                                  <a:lnTo>
                                    <a:pt x="209" y="45"/>
                                  </a:lnTo>
                                  <a:lnTo>
                                    <a:pt x="206" y="45"/>
                                  </a:lnTo>
                                  <a:lnTo>
                                    <a:pt x="205" y="47"/>
                                  </a:lnTo>
                                  <a:lnTo>
                                    <a:pt x="201" y="47"/>
                                  </a:lnTo>
                                  <a:lnTo>
                                    <a:pt x="199" y="45"/>
                                  </a:lnTo>
                                  <a:lnTo>
                                    <a:pt x="198" y="43"/>
                                  </a:lnTo>
                                  <a:lnTo>
                                    <a:pt x="195" y="40"/>
                                  </a:lnTo>
                                  <a:lnTo>
                                    <a:pt x="194" y="37"/>
                                  </a:lnTo>
                                  <a:lnTo>
                                    <a:pt x="191" y="35"/>
                                  </a:lnTo>
                                  <a:lnTo>
                                    <a:pt x="190" y="36"/>
                                  </a:lnTo>
                                  <a:lnTo>
                                    <a:pt x="189" y="39"/>
                                  </a:lnTo>
                                  <a:lnTo>
                                    <a:pt x="189" y="41"/>
                                  </a:lnTo>
                                  <a:lnTo>
                                    <a:pt x="193" y="49"/>
                                  </a:lnTo>
                                  <a:lnTo>
                                    <a:pt x="194" y="51"/>
                                  </a:lnTo>
                                  <a:lnTo>
                                    <a:pt x="194" y="54"/>
                                  </a:lnTo>
                                  <a:lnTo>
                                    <a:pt x="191" y="56"/>
                                  </a:lnTo>
                                  <a:lnTo>
                                    <a:pt x="191" y="58"/>
                                  </a:lnTo>
                                  <a:lnTo>
                                    <a:pt x="194" y="59"/>
                                  </a:lnTo>
                                  <a:lnTo>
                                    <a:pt x="195" y="60"/>
                                  </a:lnTo>
                                  <a:lnTo>
                                    <a:pt x="198" y="62"/>
                                  </a:lnTo>
                                  <a:lnTo>
                                    <a:pt x="199" y="63"/>
                                  </a:lnTo>
                                  <a:lnTo>
                                    <a:pt x="199" y="66"/>
                                  </a:lnTo>
                                  <a:lnTo>
                                    <a:pt x="198" y="66"/>
                                  </a:lnTo>
                                  <a:lnTo>
                                    <a:pt x="195" y="67"/>
                                  </a:lnTo>
                                  <a:lnTo>
                                    <a:pt x="194" y="68"/>
                                  </a:lnTo>
                                  <a:lnTo>
                                    <a:pt x="191" y="70"/>
                                  </a:lnTo>
                                  <a:lnTo>
                                    <a:pt x="190" y="71"/>
                                  </a:lnTo>
                                  <a:lnTo>
                                    <a:pt x="190" y="72"/>
                                  </a:lnTo>
                                  <a:lnTo>
                                    <a:pt x="191" y="74"/>
                                  </a:lnTo>
                                  <a:lnTo>
                                    <a:pt x="197" y="74"/>
                                  </a:lnTo>
                                  <a:lnTo>
                                    <a:pt x="199" y="75"/>
                                  </a:lnTo>
                                  <a:lnTo>
                                    <a:pt x="206" y="82"/>
                                  </a:lnTo>
                                  <a:lnTo>
                                    <a:pt x="209" y="83"/>
                                  </a:lnTo>
                                  <a:lnTo>
                                    <a:pt x="212" y="86"/>
                                  </a:lnTo>
                                  <a:lnTo>
                                    <a:pt x="212" y="89"/>
                                  </a:lnTo>
                                  <a:lnTo>
                                    <a:pt x="213" y="93"/>
                                  </a:lnTo>
                                  <a:lnTo>
                                    <a:pt x="216" y="98"/>
                                  </a:lnTo>
                                  <a:lnTo>
                                    <a:pt x="224" y="102"/>
                                  </a:lnTo>
                                  <a:lnTo>
                                    <a:pt x="229" y="107"/>
                                  </a:lnTo>
                                  <a:lnTo>
                                    <a:pt x="232" y="116"/>
                                  </a:lnTo>
                                  <a:lnTo>
                                    <a:pt x="233" y="125"/>
                                  </a:lnTo>
                                  <a:lnTo>
                                    <a:pt x="233" y="186"/>
                                  </a:lnTo>
                                  <a:lnTo>
                                    <a:pt x="234" y="192"/>
                                  </a:lnTo>
                                  <a:lnTo>
                                    <a:pt x="240" y="204"/>
                                  </a:lnTo>
                                  <a:lnTo>
                                    <a:pt x="242" y="218"/>
                                  </a:lnTo>
                                  <a:lnTo>
                                    <a:pt x="245" y="223"/>
                                  </a:lnTo>
                                  <a:lnTo>
                                    <a:pt x="245" y="225"/>
                                  </a:lnTo>
                                  <a:lnTo>
                                    <a:pt x="249" y="229"/>
                                  </a:lnTo>
                                  <a:lnTo>
                                    <a:pt x="249" y="237"/>
                                  </a:lnTo>
                                  <a:lnTo>
                                    <a:pt x="248" y="242"/>
                                  </a:lnTo>
                                  <a:lnTo>
                                    <a:pt x="248" y="246"/>
                                  </a:lnTo>
                                  <a:lnTo>
                                    <a:pt x="247" y="249"/>
                                  </a:lnTo>
                                  <a:lnTo>
                                    <a:pt x="247" y="252"/>
                                  </a:lnTo>
                                  <a:lnTo>
                                    <a:pt x="248" y="256"/>
                                  </a:lnTo>
                                  <a:lnTo>
                                    <a:pt x="253" y="261"/>
                                  </a:lnTo>
                                  <a:lnTo>
                                    <a:pt x="255" y="265"/>
                                  </a:lnTo>
                                  <a:lnTo>
                                    <a:pt x="255" y="269"/>
                                  </a:lnTo>
                                  <a:lnTo>
                                    <a:pt x="252" y="270"/>
                                  </a:lnTo>
                                  <a:lnTo>
                                    <a:pt x="251" y="272"/>
                                  </a:lnTo>
                                  <a:lnTo>
                                    <a:pt x="249" y="274"/>
                                  </a:lnTo>
                                  <a:lnTo>
                                    <a:pt x="247" y="276"/>
                                  </a:lnTo>
                                  <a:lnTo>
                                    <a:pt x="247" y="281"/>
                                  </a:lnTo>
                                  <a:lnTo>
                                    <a:pt x="244" y="283"/>
                                  </a:lnTo>
                                  <a:lnTo>
                                    <a:pt x="242" y="285"/>
                                  </a:lnTo>
                                  <a:lnTo>
                                    <a:pt x="240" y="287"/>
                                  </a:lnTo>
                                  <a:lnTo>
                                    <a:pt x="237" y="289"/>
                                  </a:lnTo>
                                  <a:lnTo>
                                    <a:pt x="240" y="295"/>
                                  </a:lnTo>
                                  <a:lnTo>
                                    <a:pt x="237" y="300"/>
                                  </a:lnTo>
                                  <a:lnTo>
                                    <a:pt x="234" y="301"/>
                                  </a:lnTo>
                                  <a:lnTo>
                                    <a:pt x="232" y="304"/>
                                  </a:lnTo>
                                  <a:lnTo>
                                    <a:pt x="229" y="305"/>
                                  </a:lnTo>
                                  <a:lnTo>
                                    <a:pt x="226" y="308"/>
                                  </a:lnTo>
                                  <a:lnTo>
                                    <a:pt x="220" y="311"/>
                                  </a:lnTo>
                                  <a:lnTo>
                                    <a:pt x="209" y="314"/>
                                  </a:lnTo>
                                  <a:lnTo>
                                    <a:pt x="185" y="316"/>
                                  </a:lnTo>
                                  <a:lnTo>
                                    <a:pt x="173" y="316"/>
                                  </a:lnTo>
                                  <a:lnTo>
                                    <a:pt x="159" y="312"/>
                                  </a:lnTo>
                                  <a:lnTo>
                                    <a:pt x="147" y="307"/>
                                  </a:lnTo>
                                  <a:lnTo>
                                    <a:pt x="139" y="303"/>
                                  </a:lnTo>
                                  <a:lnTo>
                                    <a:pt x="132" y="296"/>
                                  </a:lnTo>
                                  <a:lnTo>
                                    <a:pt x="127" y="285"/>
                                  </a:lnTo>
                                  <a:lnTo>
                                    <a:pt x="123" y="276"/>
                                  </a:lnTo>
                                  <a:lnTo>
                                    <a:pt x="119" y="269"/>
                                  </a:lnTo>
                                  <a:lnTo>
                                    <a:pt x="113" y="261"/>
                                  </a:lnTo>
                                  <a:lnTo>
                                    <a:pt x="107" y="253"/>
                                  </a:lnTo>
                                  <a:lnTo>
                                    <a:pt x="101" y="246"/>
                                  </a:lnTo>
                                  <a:lnTo>
                                    <a:pt x="99" y="241"/>
                                  </a:lnTo>
                                  <a:lnTo>
                                    <a:pt x="97" y="234"/>
                                  </a:lnTo>
                                  <a:lnTo>
                                    <a:pt x="95" y="225"/>
                                  </a:lnTo>
                                  <a:lnTo>
                                    <a:pt x="92" y="214"/>
                                  </a:lnTo>
                                  <a:lnTo>
                                    <a:pt x="91" y="206"/>
                                  </a:lnTo>
                                  <a:lnTo>
                                    <a:pt x="91" y="199"/>
                                  </a:lnTo>
                                  <a:lnTo>
                                    <a:pt x="88" y="186"/>
                                  </a:lnTo>
                                  <a:lnTo>
                                    <a:pt x="85" y="180"/>
                                  </a:lnTo>
                                  <a:lnTo>
                                    <a:pt x="83" y="177"/>
                                  </a:lnTo>
                                  <a:lnTo>
                                    <a:pt x="81" y="173"/>
                                  </a:lnTo>
                                  <a:lnTo>
                                    <a:pt x="80" y="168"/>
                                  </a:lnTo>
                                  <a:lnTo>
                                    <a:pt x="80" y="153"/>
                                  </a:lnTo>
                                  <a:lnTo>
                                    <a:pt x="78" y="151"/>
                                  </a:lnTo>
                                  <a:lnTo>
                                    <a:pt x="78" y="149"/>
                                  </a:lnTo>
                                  <a:lnTo>
                                    <a:pt x="77" y="149"/>
                                  </a:lnTo>
                                  <a:lnTo>
                                    <a:pt x="77" y="151"/>
                                  </a:lnTo>
                                  <a:lnTo>
                                    <a:pt x="74" y="152"/>
                                  </a:lnTo>
                                  <a:lnTo>
                                    <a:pt x="73" y="153"/>
                                  </a:lnTo>
                                  <a:lnTo>
                                    <a:pt x="70" y="155"/>
                                  </a:lnTo>
                                  <a:lnTo>
                                    <a:pt x="68" y="157"/>
                                  </a:lnTo>
                                  <a:lnTo>
                                    <a:pt x="65" y="163"/>
                                  </a:lnTo>
                                  <a:lnTo>
                                    <a:pt x="65" y="191"/>
                                  </a:lnTo>
                                  <a:lnTo>
                                    <a:pt x="64" y="188"/>
                                  </a:lnTo>
                                  <a:lnTo>
                                    <a:pt x="64" y="186"/>
                                  </a:lnTo>
                                  <a:lnTo>
                                    <a:pt x="62" y="184"/>
                                  </a:lnTo>
                                  <a:lnTo>
                                    <a:pt x="58" y="183"/>
                                  </a:lnTo>
                                  <a:lnTo>
                                    <a:pt x="52" y="183"/>
                                  </a:lnTo>
                                  <a:lnTo>
                                    <a:pt x="44" y="182"/>
                                  </a:lnTo>
                                  <a:lnTo>
                                    <a:pt x="38" y="177"/>
                                  </a:lnTo>
                                  <a:lnTo>
                                    <a:pt x="37" y="171"/>
                                  </a:lnTo>
                                  <a:lnTo>
                                    <a:pt x="38" y="164"/>
                                  </a:lnTo>
                                  <a:lnTo>
                                    <a:pt x="41" y="159"/>
                                  </a:lnTo>
                                  <a:lnTo>
                                    <a:pt x="39" y="152"/>
                                  </a:lnTo>
                                  <a:lnTo>
                                    <a:pt x="27" y="136"/>
                                  </a:lnTo>
                                  <a:lnTo>
                                    <a:pt x="15" y="125"/>
                                  </a:lnTo>
                                  <a:lnTo>
                                    <a:pt x="0" y="113"/>
                                  </a:lnTo>
                                  <a:lnTo>
                                    <a:pt x="3" y="107"/>
                                  </a:lnTo>
                                  <a:lnTo>
                                    <a:pt x="6" y="103"/>
                                  </a:lnTo>
                                  <a:lnTo>
                                    <a:pt x="7" y="99"/>
                                  </a:lnTo>
                                  <a:lnTo>
                                    <a:pt x="9" y="97"/>
                                  </a:lnTo>
                                  <a:lnTo>
                                    <a:pt x="13" y="94"/>
                                  </a:lnTo>
                                  <a:lnTo>
                                    <a:pt x="22" y="93"/>
                                  </a:lnTo>
                                  <a:lnTo>
                                    <a:pt x="34" y="91"/>
                                  </a:lnTo>
                                  <a:lnTo>
                                    <a:pt x="45" y="91"/>
                                  </a:lnTo>
                                  <a:lnTo>
                                    <a:pt x="54" y="89"/>
                                  </a:lnTo>
                                  <a:lnTo>
                                    <a:pt x="60" y="85"/>
                                  </a:lnTo>
                                  <a:lnTo>
                                    <a:pt x="62" y="75"/>
                                  </a:lnTo>
                                  <a:lnTo>
                                    <a:pt x="64" y="67"/>
                                  </a:lnTo>
                                  <a:lnTo>
                                    <a:pt x="66" y="62"/>
                                  </a:lnTo>
                                  <a:lnTo>
                                    <a:pt x="72" y="55"/>
                                  </a:lnTo>
                                  <a:lnTo>
                                    <a:pt x="74" y="47"/>
                                  </a:lnTo>
                                  <a:lnTo>
                                    <a:pt x="74" y="31"/>
                                  </a:lnTo>
                                  <a:lnTo>
                                    <a:pt x="78" y="23"/>
                                  </a:lnTo>
                                  <a:lnTo>
                                    <a:pt x="91" y="14"/>
                                  </a:lnTo>
                                  <a:lnTo>
                                    <a:pt x="95" y="13"/>
                                  </a:lnTo>
                                  <a:lnTo>
                                    <a:pt x="99" y="10"/>
                                  </a:lnTo>
                                  <a:lnTo>
                                    <a:pt x="104" y="5"/>
                                  </a:lnTo>
                                  <a:lnTo>
                                    <a:pt x="104" y="1"/>
                                  </a:lnTo>
                                  <a:lnTo>
                                    <a:pt x="105" y="1"/>
                                  </a:lnTo>
                                  <a:lnTo>
                                    <a:pt x="116" y="6"/>
                                  </a:lnTo>
                                  <a:lnTo>
                                    <a:pt x="120" y="6"/>
                                  </a:lnTo>
                                  <a:lnTo>
                                    <a:pt x="121" y="5"/>
                                  </a:lnTo>
                                  <a:lnTo>
                                    <a:pt x="124" y="4"/>
                                  </a:lnTo>
                                  <a:lnTo>
                                    <a:pt x="127" y="1"/>
                                  </a:lnTo>
                                  <a:lnTo>
                                    <a:pt x="13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3" name="Freeform 81"/>
                          <wps:cNvSpPr>
                            <a:spLocks/>
                          </wps:cNvSpPr>
                          <wps:spPr bwMode="auto">
                            <a:xfrm>
                              <a:off x="1331554" y="3151567"/>
                              <a:ext cx="586798" cy="562074"/>
                            </a:xfrm>
                            <a:custGeom>
                              <a:avLst/>
                              <a:gdLst/>
                              <a:ahLst/>
                              <a:cxnLst>
                                <a:cxn ang="0">
                                  <a:pos x="134" y="2"/>
                                </a:cxn>
                                <a:cxn ang="0">
                                  <a:pos x="144" y="20"/>
                                </a:cxn>
                                <a:cxn ang="0">
                                  <a:pos x="152" y="61"/>
                                </a:cxn>
                                <a:cxn ang="0">
                                  <a:pos x="169" y="107"/>
                                </a:cxn>
                                <a:cxn ang="0">
                                  <a:pos x="176" y="130"/>
                                </a:cxn>
                                <a:cxn ang="0">
                                  <a:pos x="173" y="135"/>
                                </a:cxn>
                                <a:cxn ang="0">
                                  <a:pos x="173" y="143"/>
                                </a:cxn>
                                <a:cxn ang="0">
                                  <a:pos x="177" y="162"/>
                                </a:cxn>
                                <a:cxn ang="0">
                                  <a:pos x="193" y="158"/>
                                </a:cxn>
                                <a:cxn ang="0">
                                  <a:pos x="204" y="171"/>
                                </a:cxn>
                                <a:cxn ang="0">
                                  <a:pos x="195" y="182"/>
                                </a:cxn>
                                <a:cxn ang="0">
                                  <a:pos x="195" y="196"/>
                                </a:cxn>
                                <a:cxn ang="0">
                                  <a:pos x="197" y="208"/>
                                </a:cxn>
                                <a:cxn ang="0">
                                  <a:pos x="196" y="221"/>
                                </a:cxn>
                                <a:cxn ang="0">
                                  <a:pos x="212" y="233"/>
                                </a:cxn>
                                <a:cxn ang="0">
                                  <a:pos x="240" y="235"/>
                                </a:cxn>
                                <a:cxn ang="0">
                                  <a:pos x="254" y="241"/>
                                </a:cxn>
                                <a:cxn ang="0">
                                  <a:pos x="265" y="232"/>
                                </a:cxn>
                                <a:cxn ang="0">
                                  <a:pos x="267" y="221"/>
                                </a:cxn>
                                <a:cxn ang="0">
                                  <a:pos x="281" y="220"/>
                                </a:cxn>
                                <a:cxn ang="0">
                                  <a:pos x="308" y="219"/>
                                </a:cxn>
                                <a:cxn ang="0">
                                  <a:pos x="320" y="236"/>
                                </a:cxn>
                                <a:cxn ang="0">
                                  <a:pos x="316" y="251"/>
                                </a:cxn>
                                <a:cxn ang="0">
                                  <a:pos x="317" y="264"/>
                                </a:cxn>
                                <a:cxn ang="0">
                                  <a:pos x="325" y="279"/>
                                </a:cxn>
                                <a:cxn ang="0">
                                  <a:pos x="341" y="290"/>
                                </a:cxn>
                                <a:cxn ang="0">
                                  <a:pos x="353" y="321"/>
                                </a:cxn>
                                <a:cxn ang="0">
                                  <a:pos x="322" y="341"/>
                                </a:cxn>
                                <a:cxn ang="0">
                                  <a:pos x="294" y="325"/>
                                </a:cxn>
                                <a:cxn ang="0">
                                  <a:pos x="275" y="325"/>
                                </a:cxn>
                                <a:cxn ang="0">
                                  <a:pos x="259" y="322"/>
                                </a:cxn>
                                <a:cxn ang="0">
                                  <a:pos x="246" y="313"/>
                                </a:cxn>
                                <a:cxn ang="0">
                                  <a:pos x="239" y="287"/>
                                </a:cxn>
                                <a:cxn ang="0">
                                  <a:pos x="245" y="276"/>
                                </a:cxn>
                                <a:cxn ang="0">
                                  <a:pos x="216" y="268"/>
                                </a:cxn>
                                <a:cxn ang="0">
                                  <a:pos x="200" y="275"/>
                                </a:cxn>
                                <a:cxn ang="0">
                                  <a:pos x="187" y="255"/>
                                </a:cxn>
                                <a:cxn ang="0">
                                  <a:pos x="154" y="250"/>
                                </a:cxn>
                                <a:cxn ang="0">
                                  <a:pos x="145" y="255"/>
                                </a:cxn>
                                <a:cxn ang="0">
                                  <a:pos x="130" y="262"/>
                                </a:cxn>
                                <a:cxn ang="0">
                                  <a:pos x="124" y="255"/>
                                </a:cxn>
                                <a:cxn ang="0">
                                  <a:pos x="105" y="221"/>
                                </a:cxn>
                                <a:cxn ang="0">
                                  <a:pos x="95" y="229"/>
                                </a:cxn>
                                <a:cxn ang="0">
                                  <a:pos x="89" y="229"/>
                                </a:cxn>
                                <a:cxn ang="0">
                                  <a:pos x="94" y="208"/>
                                </a:cxn>
                                <a:cxn ang="0">
                                  <a:pos x="86" y="196"/>
                                </a:cxn>
                                <a:cxn ang="0">
                                  <a:pos x="76" y="170"/>
                                </a:cxn>
                                <a:cxn ang="0">
                                  <a:pos x="48" y="153"/>
                                </a:cxn>
                                <a:cxn ang="0">
                                  <a:pos x="42" y="128"/>
                                </a:cxn>
                                <a:cxn ang="0">
                                  <a:pos x="27" y="130"/>
                                </a:cxn>
                                <a:cxn ang="0">
                                  <a:pos x="13" y="135"/>
                                </a:cxn>
                                <a:cxn ang="0">
                                  <a:pos x="8" y="113"/>
                                </a:cxn>
                                <a:cxn ang="0">
                                  <a:pos x="15" y="99"/>
                                </a:cxn>
                                <a:cxn ang="0">
                                  <a:pos x="47" y="70"/>
                                </a:cxn>
                                <a:cxn ang="0">
                                  <a:pos x="56" y="70"/>
                                </a:cxn>
                                <a:cxn ang="0">
                                  <a:pos x="70" y="61"/>
                                </a:cxn>
                                <a:cxn ang="0">
                                  <a:pos x="85" y="50"/>
                                </a:cxn>
                                <a:cxn ang="0">
                                  <a:pos x="115" y="15"/>
                                </a:cxn>
                              </a:cxnLst>
                              <a:rect l="0" t="0" r="r" b="b"/>
                              <a:pathLst>
                                <a:path w="356" h="341">
                                  <a:moveTo>
                                    <a:pt x="128" y="0"/>
                                  </a:moveTo>
                                  <a:lnTo>
                                    <a:pt x="129" y="0"/>
                                  </a:lnTo>
                                  <a:lnTo>
                                    <a:pt x="132" y="2"/>
                                  </a:lnTo>
                                  <a:lnTo>
                                    <a:pt x="134" y="2"/>
                                  </a:lnTo>
                                  <a:lnTo>
                                    <a:pt x="137" y="3"/>
                                  </a:lnTo>
                                  <a:lnTo>
                                    <a:pt x="140" y="6"/>
                                  </a:lnTo>
                                  <a:lnTo>
                                    <a:pt x="141" y="10"/>
                                  </a:lnTo>
                                  <a:lnTo>
                                    <a:pt x="144" y="20"/>
                                  </a:lnTo>
                                  <a:lnTo>
                                    <a:pt x="146" y="25"/>
                                  </a:lnTo>
                                  <a:lnTo>
                                    <a:pt x="150" y="29"/>
                                  </a:lnTo>
                                  <a:lnTo>
                                    <a:pt x="150" y="51"/>
                                  </a:lnTo>
                                  <a:lnTo>
                                    <a:pt x="152" y="61"/>
                                  </a:lnTo>
                                  <a:lnTo>
                                    <a:pt x="152" y="70"/>
                                  </a:lnTo>
                                  <a:lnTo>
                                    <a:pt x="167" y="85"/>
                                  </a:lnTo>
                                  <a:lnTo>
                                    <a:pt x="169" y="97"/>
                                  </a:lnTo>
                                  <a:lnTo>
                                    <a:pt x="169" y="107"/>
                                  </a:lnTo>
                                  <a:lnTo>
                                    <a:pt x="167" y="113"/>
                                  </a:lnTo>
                                  <a:lnTo>
                                    <a:pt x="169" y="122"/>
                                  </a:lnTo>
                                  <a:lnTo>
                                    <a:pt x="172" y="126"/>
                                  </a:lnTo>
                                  <a:lnTo>
                                    <a:pt x="176" y="130"/>
                                  </a:lnTo>
                                  <a:lnTo>
                                    <a:pt x="177" y="132"/>
                                  </a:lnTo>
                                  <a:lnTo>
                                    <a:pt x="177" y="134"/>
                                  </a:lnTo>
                                  <a:lnTo>
                                    <a:pt x="176" y="135"/>
                                  </a:lnTo>
                                  <a:lnTo>
                                    <a:pt x="173" y="135"/>
                                  </a:lnTo>
                                  <a:lnTo>
                                    <a:pt x="173" y="136"/>
                                  </a:lnTo>
                                  <a:lnTo>
                                    <a:pt x="172" y="138"/>
                                  </a:lnTo>
                                  <a:lnTo>
                                    <a:pt x="173" y="139"/>
                                  </a:lnTo>
                                  <a:lnTo>
                                    <a:pt x="173" y="143"/>
                                  </a:lnTo>
                                  <a:lnTo>
                                    <a:pt x="172" y="150"/>
                                  </a:lnTo>
                                  <a:lnTo>
                                    <a:pt x="172" y="155"/>
                                  </a:lnTo>
                                  <a:lnTo>
                                    <a:pt x="175" y="161"/>
                                  </a:lnTo>
                                  <a:lnTo>
                                    <a:pt x="177" y="162"/>
                                  </a:lnTo>
                                  <a:lnTo>
                                    <a:pt x="184" y="162"/>
                                  </a:lnTo>
                                  <a:lnTo>
                                    <a:pt x="187" y="161"/>
                                  </a:lnTo>
                                  <a:lnTo>
                                    <a:pt x="191" y="159"/>
                                  </a:lnTo>
                                  <a:lnTo>
                                    <a:pt x="193" y="158"/>
                                  </a:lnTo>
                                  <a:lnTo>
                                    <a:pt x="199" y="161"/>
                                  </a:lnTo>
                                  <a:lnTo>
                                    <a:pt x="201" y="165"/>
                                  </a:lnTo>
                                  <a:lnTo>
                                    <a:pt x="203" y="167"/>
                                  </a:lnTo>
                                  <a:lnTo>
                                    <a:pt x="204" y="171"/>
                                  </a:lnTo>
                                  <a:lnTo>
                                    <a:pt x="204" y="177"/>
                                  </a:lnTo>
                                  <a:lnTo>
                                    <a:pt x="201" y="178"/>
                                  </a:lnTo>
                                  <a:lnTo>
                                    <a:pt x="200" y="179"/>
                                  </a:lnTo>
                                  <a:lnTo>
                                    <a:pt x="195" y="182"/>
                                  </a:lnTo>
                                  <a:lnTo>
                                    <a:pt x="191" y="186"/>
                                  </a:lnTo>
                                  <a:lnTo>
                                    <a:pt x="189" y="189"/>
                                  </a:lnTo>
                                  <a:lnTo>
                                    <a:pt x="192" y="194"/>
                                  </a:lnTo>
                                  <a:lnTo>
                                    <a:pt x="195" y="196"/>
                                  </a:lnTo>
                                  <a:lnTo>
                                    <a:pt x="197" y="198"/>
                                  </a:lnTo>
                                  <a:lnTo>
                                    <a:pt x="200" y="204"/>
                                  </a:lnTo>
                                  <a:lnTo>
                                    <a:pt x="199" y="205"/>
                                  </a:lnTo>
                                  <a:lnTo>
                                    <a:pt x="197" y="208"/>
                                  </a:lnTo>
                                  <a:lnTo>
                                    <a:pt x="196" y="209"/>
                                  </a:lnTo>
                                  <a:lnTo>
                                    <a:pt x="193" y="214"/>
                                  </a:lnTo>
                                  <a:lnTo>
                                    <a:pt x="195" y="217"/>
                                  </a:lnTo>
                                  <a:lnTo>
                                    <a:pt x="196" y="221"/>
                                  </a:lnTo>
                                  <a:lnTo>
                                    <a:pt x="199" y="227"/>
                                  </a:lnTo>
                                  <a:lnTo>
                                    <a:pt x="201" y="231"/>
                                  </a:lnTo>
                                  <a:lnTo>
                                    <a:pt x="206" y="233"/>
                                  </a:lnTo>
                                  <a:lnTo>
                                    <a:pt x="212" y="233"/>
                                  </a:lnTo>
                                  <a:lnTo>
                                    <a:pt x="220" y="231"/>
                                  </a:lnTo>
                                  <a:lnTo>
                                    <a:pt x="230" y="228"/>
                                  </a:lnTo>
                                  <a:lnTo>
                                    <a:pt x="234" y="228"/>
                                  </a:lnTo>
                                  <a:lnTo>
                                    <a:pt x="240" y="235"/>
                                  </a:lnTo>
                                  <a:lnTo>
                                    <a:pt x="242" y="237"/>
                                  </a:lnTo>
                                  <a:lnTo>
                                    <a:pt x="245" y="239"/>
                                  </a:lnTo>
                                  <a:lnTo>
                                    <a:pt x="250" y="240"/>
                                  </a:lnTo>
                                  <a:lnTo>
                                    <a:pt x="254" y="241"/>
                                  </a:lnTo>
                                  <a:lnTo>
                                    <a:pt x="258" y="240"/>
                                  </a:lnTo>
                                  <a:lnTo>
                                    <a:pt x="261" y="239"/>
                                  </a:lnTo>
                                  <a:lnTo>
                                    <a:pt x="262" y="237"/>
                                  </a:lnTo>
                                  <a:lnTo>
                                    <a:pt x="265" y="232"/>
                                  </a:lnTo>
                                  <a:lnTo>
                                    <a:pt x="266" y="228"/>
                                  </a:lnTo>
                                  <a:lnTo>
                                    <a:pt x="266" y="225"/>
                                  </a:lnTo>
                                  <a:lnTo>
                                    <a:pt x="267" y="223"/>
                                  </a:lnTo>
                                  <a:lnTo>
                                    <a:pt x="267" y="221"/>
                                  </a:lnTo>
                                  <a:lnTo>
                                    <a:pt x="269" y="220"/>
                                  </a:lnTo>
                                  <a:lnTo>
                                    <a:pt x="273" y="219"/>
                                  </a:lnTo>
                                  <a:lnTo>
                                    <a:pt x="277" y="219"/>
                                  </a:lnTo>
                                  <a:lnTo>
                                    <a:pt x="281" y="220"/>
                                  </a:lnTo>
                                  <a:lnTo>
                                    <a:pt x="286" y="221"/>
                                  </a:lnTo>
                                  <a:lnTo>
                                    <a:pt x="292" y="221"/>
                                  </a:lnTo>
                                  <a:lnTo>
                                    <a:pt x="300" y="219"/>
                                  </a:lnTo>
                                  <a:lnTo>
                                    <a:pt x="308" y="219"/>
                                  </a:lnTo>
                                  <a:lnTo>
                                    <a:pt x="309" y="220"/>
                                  </a:lnTo>
                                  <a:lnTo>
                                    <a:pt x="309" y="221"/>
                                  </a:lnTo>
                                  <a:lnTo>
                                    <a:pt x="313" y="229"/>
                                  </a:lnTo>
                                  <a:lnTo>
                                    <a:pt x="320" y="236"/>
                                  </a:lnTo>
                                  <a:lnTo>
                                    <a:pt x="320" y="244"/>
                                  </a:lnTo>
                                  <a:lnTo>
                                    <a:pt x="318" y="247"/>
                                  </a:lnTo>
                                  <a:lnTo>
                                    <a:pt x="317" y="248"/>
                                  </a:lnTo>
                                  <a:lnTo>
                                    <a:pt x="316" y="251"/>
                                  </a:lnTo>
                                  <a:lnTo>
                                    <a:pt x="313" y="254"/>
                                  </a:lnTo>
                                  <a:lnTo>
                                    <a:pt x="313" y="258"/>
                                  </a:lnTo>
                                  <a:lnTo>
                                    <a:pt x="314" y="259"/>
                                  </a:lnTo>
                                  <a:lnTo>
                                    <a:pt x="317" y="264"/>
                                  </a:lnTo>
                                  <a:lnTo>
                                    <a:pt x="320" y="268"/>
                                  </a:lnTo>
                                  <a:lnTo>
                                    <a:pt x="322" y="274"/>
                                  </a:lnTo>
                                  <a:lnTo>
                                    <a:pt x="322" y="276"/>
                                  </a:lnTo>
                                  <a:lnTo>
                                    <a:pt x="325" y="279"/>
                                  </a:lnTo>
                                  <a:lnTo>
                                    <a:pt x="329" y="281"/>
                                  </a:lnTo>
                                  <a:lnTo>
                                    <a:pt x="332" y="283"/>
                                  </a:lnTo>
                                  <a:lnTo>
                                    <a:pt x="340" y="289"/>
                                  </a:lnTo>
                                  <a:lnTo>
                                    <a:pt x="341" y="290"/>
                                  </a:lnTo>
                                  <a:lnTo>
                                    <a:pt x="341" y="295"/>
                                  </a:lnTo>
                                  <a:lnTo>
                                    <a:pt x="353" y="307"/>
                                  </a:lnTo>
                                  <a:lnTo>
                                    <a:pt x="356" y="313"/>
                                  </a:lnTo>
                                  <a:lnTo>
                                    <a:pt x="353" y="321"/>
                                  </a:lnTo>
                                  <a:lnTo>
                                    <a:pt x="347" y="328"/>
                                  </a:lnTo>
                                  <a:lnTo>
                                    <a:pt x="341" y="334"/>
                                  </a:lnTo>
                                  <a:lnTo>
                                    <a:pt x="335" y="338"/>
                                  </a:lnTo>
                                  <a:lnTo>
                                    <a:pt x="322" y="341"/>
                                  </a:lnTo>
                                  <a:lnTo>
                                    <a:pt x="308" y="338"/>
                                  </a:lnTo>
                                  <a:lnTo>
                                    <a:pt x="300" y="334"/>
                                  </a:lnTo>
                                  <a:lnTo>
                                    <a:pt x="296" y="330"/>
                                  </a:lnTo>
                                  <a:lnTo>
                                    <a:pt x="294" y="325"/>
                                  </a:lnTo>
                                  <a:lnTo>
                                    <a:pt x="292" y="317"/>
                                  </a:lnTo>
                                  <a:lnTo>
                                    <a:pt x="288" y="313"/>
                                  </a:lnTo>
                                  <a:lnTo>
                                    <a:pt x="283" y="314"/>
                                  </a:lnTo>
                                  <a:lnTo>
                                    <a:pt x="275" y="325"/>
                                  </a:lnTo>
                                  <a:lnTo>
                                    <a:pt x="270" y="329"/>
                                  </a:lnTo>
                                  <a:lnTo>
                                    <a:pt x="267" y="329"/>
                                  </a:lnTo>
                                  <a:lnTo>
                                    <a:pt x="265" y="328"/>
                                  </a:lnTo>
                                  <a:lnTo>
                                    <a:pt x="259" y="322"/>
                                  </a:lnTo>
                                  <a:lnTo>
                                    <a:pt x="257" y="318"/>
                                  </a:lnTo>
                                  <a:lnTo>
                                    <a:pt x="253" y="316"/>
                                  </a:lnTo>
                                  <a:lnTo>
                                    <a:pt x="250" y="314"/>
                                  </a:lnTo>
                                  <a:lnTo>
                                    <a:pt x="246" y="313"/>
                                  </a:lnTo>
                                  <a:lnTo>
                                    <a:pt x="243" y="310"/>
                                  </a:lnTo>
                                  <a:lnTo>
                                    <a:pt x="238" y="294"/>
                                  </a:lnTo>
                                  <a:lnTo>
                                    <a:pt x="238" y="289"/>
                                  </a:lnTo>
                                  <a:lnTo>
                                    <a:pt x="239" y="287"/>
                                  </a:lnTo>
                                  <a:lnTo>
                                    <a:pt x="240" y="287"/>
                                  </a:lnTo>
                                  <a:lnTo>
                                    <a:pt x="245" y="283"/>
                                  </a:lnTo>
                                  <a:lnTo>
                                    <a:pt x="246" y="281"/>
                                  </a:lnTo>
                                  <a:lnTo>
                                    <a:pt x="245" y="276"/>
                                  </a:lnTo>
                                  <a:lnTo>
                                    <a:pt x="238" y="272"/>
                                  </a:lnTo>
                                  <a:lnTo>
                                    <a:pt x="230" y="271"/>
                                  </a:lnTo>
                                  <a:lnTo>
                                    <a:pt x="223" y="268"/>
                                  </a:lnTo>
                                  <a:lnTo>
                                    <a:pt x="216" y="268"/>
                                  </a:lnTo>
                                  <a:lnTo>
                                    <a:pt x="211" y="271"/>
                                  </a:lnTo>
                                  <a:lnTo>
                                    <a:pt x="208" y="274"/>
                                  </a:lnTo>
                                  <a:lnTo>
                                    <a:pt x="203" y="276"/>
                                  </a:lnTo>
                                  <a:lnTo>
                                    <a:pt x="200" y="275"/>
                                  </a:lnTo>
                                  <a:lnTo>
                                    <a:pt x="199" y="272"/>
                                  </a:lnTo>
                                  <a:lnTo>
                                    <a:pt x="193" y="267"/>
                                  </a:lnTo>
                                  <a:lnTo>
                                    <a:pt x="192" y="263"/>
                                  </a:lnTo>
                                  <a:lnTo>
                                    <a:pt x="187" y="255"/>
                                  </a:lnTo>
                                  <a:lnTo>
                                    <a:pt x="180" y="250"/>
                                  </a:lnTo>
                                  <a:lnTo>
                                    <a:pt x="171" y="248"/>
                                  </a:lnTo>
                                  <a:lnTo>
                                    <a:pt x="163" y="248"/>
                                  </a:lnTo>
                                  <a:lnTo>
                                    <a:pt x="154" y="250"/>
                                  </a:lnTo>
                                  <a:lnTo>
                                    <a:pt x="152" y="250"/>
                                  </a:lnTo>
                                  <a:lnTo>
                                    <a:pt x="149" y="251"/>
                                  </a:lnTo>
                                  <a:lnTo>
                                    <a:pt x="148" y="254"/>
                                  </a:lnTo>
                                  <a:lnTo>
                                    <a:pt x="145" y="255"/>
                                  </a:lnTo>
                                  <a:lnTo>
                                    <a:pt x="144" y="258"/>
                                  </a:lnTo>
                                  <a:lnTo>
                                    <a:pt x="138" y="260"/>
                                  </a:lnTo>
                                  <a:lnTo>
                                    <a:pt x="134" y="262"/>
                                  </a:lnTo>
                                  <a:lnTo>
                                    <a:pt x="130" y="262"/>
                                  </a:lnTo>
                                  <a:lnTo>
                                    <a:pt x="128" y="260"/>
                                  </a:lnTo>
                                  <a:lnTo>
                                    <a:pt x="126" y="259"/>
                                  </a:lnTo>
                                  <a:lnTo>
                                    <a:pt x="125" y="256"/>
                                  </a:lnTo>
                                  <a:lnTo>
                                    <a:pt x="124" y="255"/>
                                  </a:lnTo>
                                  <a:lnTo>
                                    <a:pt x="119" y="247"/>
                                  </a:lnTo>
                                  <a:lnTo>
                                    <a:pt x="114" y="239"/>
                                  </a:lnTo>
                                  <a:lnTo>
                                    <a:pt x="109" y="229"/>
                                  </a:lnTo>
                                  <a:lnTo>
                                    <a:pt x="105" y="221"/>
                                  </a:lnTo>
                                  <a:lnTo>
                                    <a:pt x="103" y="220"/>
                                  </a:lnTo>
                                  <a:lnTo>
                                    <a:pt x="102" y="220"/>
                                  </a:lnTo>
                                  <a:lnTo>
                                    <a:pt x="98" y="224"/>
                                  </a:lnTo>
                                  <a:lnTo>
                                    <a:pt x="95" y="229"/>
                                  </a:lnTo>
                                  <a:lnTo>
                                    <a:pt x="93" y="232"/>
                                  </a:lnTo>
                                  <a:lnTo>
                                    <a:pt x="91" y="235"/>
                                  </a:lnTo>
                                  <a:lnTo>
                                    <a:pt x="89" y="235"/>
                                  </a:lnTo>
                                  <a:lnTo>
                                    <a:pt x="89" y="229"/>
                                  </a:lnTo>
                                  <a:lnTo>
                                    <a:pt x="90" y="225"/>
                                  </a:lnTo>
                                  <a:lnTo>
                                    <a:pt x="90" y="221"/>
                                  </a:lnTo>
                                  <a:lnTo>
                                    <a:pt x="94" y="213"/>
                                  </a:lnTo>
                                  <a:lnTo>
                                    <a:pt x="94" y="208"/>
                                  </a:lnTo>
                                  <a:lnTo>
                                    <a:pt x="93" y="204"/>
                                  </a:lnTo>
                                  <a:lnTo>
                                    <a:pt x="90" y="201"/>
                                  </a:lnTo>
                                  <a:lnTo>
                                    <a:pt x="89" y="198"/>
                                  </a:lnTo>
                                  <a:lnTo>
                                    <a:pt x="86" y="196"/>
                                  </a:lnTo>
                                  <a:lnTo>
                                    <a:pt x="80" y="188"/>
                                  </a:lnTo>
                                  <a:lnTo>
                                    <a:pt x="79" y="182"/>
                                  </a:lnTo>
                                  <a:lnTo>
                                    <a:pt x="79" y="177"/>
                                  </a:lnTo>
                                  <a:lnTo>
                                    <a:pt x="76" y="170"/>
                                  </a:lnTo>
                                  <a:lnTo>
                                    <a:pt x="68" y="163"/>
                                  </a:lnTo>
                                  <a:lnTo>
                                    <a:pt x="60" y="158"/>
                                  </a:lnTo>
                                  <a:lnTo>
                                    <a:pt x="51" y="154"/>
                                  </a:lnTo>
                                  <a:lnTo>
                                    <a:pt x="48" y="153"/>
                                  </a:lnTo>
                                  <a:lnTo>
                                    <a:pt x="46" y="150"/>
                                  </a:lnTo>
                                  <a:lnTo>
                                    <a:pt x="44" y="147"/>
                                  </a:lnTo>
                                  <a:lnTo>
                                    <a:pt x="44" y="131"/>
                                  </a:lnTo>
                                  <a:lnTo>
                                    <a:pt x="42" y="128"/>
                                  </a:lnTo>
                                  <a:lnTo>
                                    <a:pt x="40" y="128"/>
                                  </a:lnTo>
                                  <a:lnTo>
                                    <a:pt x="37" y="127"/>
                                  </a:lnTo>
                                  <a:lnTo>
                                    <a:pt x="31" y="127"/>
                                  </a:lnTo>
                                  <a:lnTo>
                                    <a:pt x="27" y="130"/>
                                  </a:lnTo>
                                  <a:lnTo>
                                    <a:pt x="24" y="131"/>
                                  </a:lnTo>
                                  <a:lnTo>
                                    <a:pt x="20" y="134"/>
                                  </a:lnTo>
                                  <a:lnTo>
                                    <a:pt x="17" y="135"/>
                                  </a:lnTo>
                                  <a:lnTo>
                                    <a:pt x="13" y="135"/>
                                  </a:lnTo>
                                  <a:lnTo>
                                    <a:pt x="12" y="132"/>
                                  </a:lnTo>
                                  <a:lnTo>
                                    <a:pt x="9" y="128"/>
                                  </a:lnTo>
                                  <a:lnTo>
                                    <a:pt x="9" y="117"/>
                                  </a:lnTo>
                                  <a:lnTo>
                                    <a:pt x="8" y="113"/>
                                  </a:lnTo>
                                  <a:lnTo>
                                    <a:pt x="5" y="109"/>
                                  </a:lnTo>
                                  <a:lnTo>
                                    <a:pt x="4" y="107"/>
                                  </a:lnTo>
                                  <a:lnTo>
                                    <a:pt x="0" y="104"/>
                                  </a:lnTo>
                                  <a:lnTo>
                                    <a:pt x="15" y="99"/>
                                  </a:lnTo>
                                  <a:lnTo>
                                    <a:pt x="23" y="95"/>
                                  </a:lnTo>
                                  <a:lnTo>
                                    <a:pt x="35" y="82"/>
                                  </a:lnTo>
                                  <a:lnTo>
                                    <a:pt x="42" y="74"/>
                                  </a:lnTo>
                                  <a:lnTo>
                                    <a:pt x="47" y="70"/>
                                  </a:lnTo>
                                  <a:lnTo>
                                    <a:pt x="50" y="69"/>
                                  </a:lnTo>
                                  <a:lnTo>
                                    <a:pt x="51" y="69"/>
                                  </a:lnTo>
                                  <a:lnTo>
                                    <a:pt x="54" y="70"/>
                                  </a:lnTo>
                                  <a:lnTo>
                                    <a:pt x="56" y="70"/>
                                  </a:lnTo>
                                  <a:lnTo>
                                    <a:pt x="60" y="69"/>
                                  </a:lnTo>
                                  <a:lnTo>
                                    <a:pt x="63" y="66"/>
                                  </a:lnTo>
                                  <a:lnTo>
                                    <a:pt x="67" y="64"/>
                                  </a:lnTo>
                                  <a:lnTo>
                                    <a:pt x="70" y="61"/>
                                  </a:lnTo>
                                  <a:lnTo>
                                    <a:pt x="74" y="60"/>
                                  </a:lnTo>
                                  <a:lnTo>
                                    <a:pt x="76" y="58"/>
                                  </a:lnTo>
                                  <a:lnTo>
                                    <a:pt x="80" y="55"/>
                                  </a:lnTo>
                                  <a:lnTo>
                                    <a:pt x="85" y="50"/>
                                  </a:lnTo>
                                  <a:lnTo>
                                    <a:pt x="89" y="46"/>
                                  </a:lnTo>
                                  <a:lnTo>
                                    <a:pt x="91" y="42"/>
                                  </a:lnTo>
                                  <a:lnTo>
                                    <a:pt x="93" y="38"/>
                                  </a:lnTo>
                                  <a:lnTo>
                                    <a:pt x="115" y="15"/>
                                  </a:lnTo>
                                  <a:lnTo>
                                    <a:pt x="12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4" name="Freeform 82"/>
                          <wps:cNvSpPr>
                            <a:spLocks/>
                          </wps:cNvSpPr>
                          <wps:spPr bwMode="auto">
                            <a:xfrm>
                              <a:off x="1254082" y="3069150"/>
                              <a:ext cx="288453" cy="253840"/>
                            </a:xfrm>
                            <a:custGeom>
                              <a:avLst/>
                              <a:gdLst/>
                              <a:ahLst/>
                              <a:cxnLst>
                                <a:cxn ang="0">
                                  <a:pos x="117" y="4"/>
                                </a:cxn>
                                <a:cxn ang="0">
                                  <a:pos x="127" y="13"/>
                                </a:cxn>
                                <a:cxn ang="0">
                                  <a:pos x="136" y="14"/>
                                </a:cxn>
                                <a:cxn ang="0">
                                  <a:pos x="148" y="8"/>
                                </a:cxn>
                                <a:cxn ang="0">
                                  <a:pos x="160" y="19"/>
                                </a:cxn>
                                <a:cxn ang="0">
                                  <a:pos x="168" y="31"/>
                                </a:cxn>
                                <a:cxn ang="0">
                                  <a:pos x="169" y="45"/>
                                </a:cxn>
                                <a:cxn ang="0">
                                  <a:pos x="162" y="65"/>
                                </a:cxn>
                                <a:cxn ang="0">
                                  <a:pos x="138" y="92"/>
                                </a:cxn>
                                <a:cxn ang="0">
                                  <a:pos x="132" y="100"/>
                                </a:cxn>
                                <a:cxn ang="0">
                                  <a:pos x="123" y="108"/>
                                </a:cxn>
                                <a:cxn ang="0">
                                  <a:pos x="117" y="111"/>
                                </a:cxn>
                                <a:cxn ang="0">
                                  <a:pos x="110" y="116"/>
                                </a:cxn>
                                <a:cxn ang="0">
                                  <a:pos x="103" y="120"/>
                                </a:cxn>
                                <a:cxn ang="0">
                                  <a:pos x="98" y="119"/>
                                </a:cxn>
                                <a:cxn ang="0">
                                  <a:pos x="94" y="120"/>
                                </a:cxn>
                                <a:cxn ang="0">
                                  <a:pos x="82" y="132"/>
                                </a:cxn>
                                <a:cxn ang="0">
                                  <a:pos x="62" y="149"/>
                                </a:cxn>
                                <a:cxn ang="0">
                                  <a:pos x="44" y="153"/>
                                </a:cxn>
                                <a:cxn ang="0">
                                  <a:pos x="40" y="151"/>
                                </a:cxn>
                                <a:cxn ang="0">
                                  <a:pos x="43" y="141"/>
                                </a:cxn>
                                <a:cxn ang="0">
                                  <a:pos x="32" y="112"/>
                                </a:cxn>
                                <a:cxn ang="0">
                                  <a:pos x="25" y="95"/>
                                </a:cxn>
                                <a:cxn ang="0">
                                  <a:pos x="19" y="84"/>
                                </a:cxn>
                                <a:cxn ang="0">
                                  <a:pos x="9" y="72"/>
                                </a:cxn>
                                <a:cxn ang="0">
                                  <a:pos x="1" y="57"/>
                                </a:cxn>
                                <a:cxn ang="0">
                                  <a:pos x="0" y="53"/>
                                </a:cxn>
                                <a:cxn ang="0">
                                  <a:pos x="2" y="52"/>
                                </a:cxn>
                                <a:cxn ang="0">
                                  <a:pos x="9" y="46"/>
                                </a:cxn>
                                <a:cxn ang="0">
                                  <a:pos x="8" y="38"/>
                                </a:cxn>
                                <a:cxn ang="0">
                                  <a:pos x="4" y="31"/>
                                </a:cxn>
                                <a:cxn ang="0">
                                  <a:pos x="7" y="26"/>
                                </a:cxn>
                                <a:cxn ang="0">
                                  <a:pos x="5" y="22"/>
                                </a:cxn>
                                <a:cxn ang="0">
                                  <a:pos x="4" y="18"/>
                                </a:cxn>
                                <a:cxn ang="0">
                                  <a:pos x="7" y="14"/>
                                </a:cxn>
                                <a:cxn ang="0">
                                  <a:pos x="24" y="8"/>
                                </a:cxn>
                                <a:cxn ang="0">
                                  <a:pos x="39" y="6"/>
                                </a:cxn>
                                <a:cxn ang="0">
                                  <a:pos x="55" y="10"/>
                                </a:cxn>
                                <a:cxn ang="0">
                                  <a:pos x="68" y="15"/>
                                </a:cxn>
                                <a:cxn ang="0">
                                  <a:pos x="82" y="23"/>
                                </a:cxn>
                                <a:cxn ang="0">
                                  <a:pos x="94" y="18"/>
                                </a:cxn>
                                <a:cxn ang="0">
                                  <a:pos x="114" y="0"/>
                                </a:cxn>
                              </a:cxnLst>
                              <a:rect l="0" t="0" r="r" b="b"/>
                              <a:pathLst>
                                <a:path w="175" h="154">
                                  <a:moveTo>
                                    <a:pt x="114" y="0"/>
                                  </a:moveTo>
                                  <a:lnTo>
                                    <a:pt x="117" y="4"/>
                                  </a:lnTo>
                                  <a:lnTo>
                                    <a:pt x="119" y="7"/>
                                  </a:lnTo>
                                  <a:lnTo>
                                    <a:pt x="127" y="13"/>
                                  </a:lnTo>
                                  <a:lnTo>
                                    <a:pt x="130" y="14"/>
                                  </a:lnTo>
                                  <a:lnTo>
                                    <a:pt x="136" y="14"/>
                                  </a:lnTo>
                                  <a:lnTo>
                                    <a:pt x="146" y="8"/>
                                  </a:lnTo>
                                  <a:lnTo>
                                    <a:pt x="148" y="8"/>
                                  </a:lnTo>
                                  <a:lnTo>
                                    <a:pt x="150" y="10"/>
                                  </a:lnTo>
                                  <a:lnTo>
                                    <a:pt x="160" y="19"/>
                                  </a:lnTo>
                                  <a:lnTo>
                                    <a:pt x="165" y="26"/>
                                  </a:lnTo>
                                  <a:lnTo>
                                    <a:pt x="168" y="31"/>
                                  </a:lnTo>
                                  <a:lnTo>
                                    <a:pt x="168" y="38"/>
                                  </a:lnTo>
                                  <a:lnTo>
                                    <a:pt x="169" y="45"/>
                                  </a:lnTo>
                                  <a:lnTo>
                                    <a:pt x="175" y="50"/>
                                  </a:lnTo>
                                  <a:lnTo>
                                    <a:pt x="162" y="65"/>
                                  </a:lnTo>
                                  <a:lnTo>
                                    <a:pt x="140" y="88"/>
                                  </a:lnTo>
                                  <a:lnTo>
                                    <a:pt x="138" y="92"/>
                                  </a:lnTo>
                                  <a:lnTo>
                                    <a:pt x="136" y="96"/>
                                  </a:lnTo>
                                  <a:lnTo>
                                    <a:pt x="132" y="100"/>
                                  </a:lnTo>
                                  <a:lnTo>
                                    <a:pt x="127" y="105"/>
                                  </a:lnTo>
                                  <a:lnTo>
                                    <a:pt x="123" y="108"/>
                                  </a:lnTo>
                                  <a:lnTo>
                                    <a:pt x="121" y="110"/>
                                  </a:lnTo>
                                  <a:lnTo>
                                    <a:pt x="117" y="111"/>
                                  </a:lnTo>
                                  <a:lnTo>
                                    <a:pt x="114" y="114"/>
                                  </a:lnTo>
                                  <a:lnTo>
                                    <a:pt x="110" y="116"/>
                                  </a:lnTo>
                                  <a:lnTo>
                                    <a:pt x="107" y="119"/>
                                  </a:lnTo>
                                  <a:lnTo>
                                    <a:pt x="103" y="120"/>
                                  </a:lnTo>
                                  <a:lnTo>
                                    <a:pt x="101" y="120"/>
                                  </a:lnTo>
                                  <a:lnTo>
                                    <a:pt x="98" y="119"/>
                                  </a:lnTo>
                                  <a:lnTo>
                                    <a:pt x="97" y="119"/>
                                  </a:lnTo>
                                  <a:lnTo>
                                    <a:pt x="94" y="120"/>
                                  </a:lnTo>
                                  <a:lnTo>
                                    <a:pt x="89" y="124"/>
                                  </a:lnTo>
                                  <a:lnTo>
                                    <a:pt x="82" y="132"/>
                                  </a:lnTo>
                                  <a:lnTo>
                                    <a:pt x="70" y="145"/>
                                  </a:lnTo>
                                  <a:lnTo>
                                    <a:pt x="62" y="149"/>
                                  </a:lnTo>
                                  <a:lnTo>
                                    <a:pt x="47" y="154"/>
                                  </a:lnTo>
                                  <a:lnTo>
                                    <a:pt x="44" y="153"/>
                                  </a:lnTo>
                                  <a:lnTo>
                                    <a:pt x="43" y="151"/>
                                  </a:lnTo>
                                  <a:lnTo>
                                    <a:pt x="40" y="151"/>
                                  </a:lnTo>
                                  <a:lnTo>
                                    <a:pt x="43" y="143"/>
                                  </a:lnTo>
                                  <a:lnTo>
                                    <a:pt x="43" y="141"/>
                                  </a:lnTo>
                                  <a:lnTo>
                                    <a:pt x="35" y="119"/>
                                  </a:lnTo>
                                  <a:lnTo>
                                    <a:pt x="32" y="112"/>
                                  </a:lnTo>
                                  <a:lnTo>
                                    <a:pt x="28" y="104"/>
                                  </a:lnTo>
                                  <a:lnTo>
                                    <a:pt x="25" y="95"/>
                                  </a:lnTo>
                                  <a:lnTo>
                                    <a:pt x="24" y="88"/>
                                  </a:lnTo>
                                  <a:lnTo>
                                    <a:pt x="19" y="84"/>
                                  </a:lnTo>
                                  <a:lnTo>
                                    <a:pt x="15" y="79"/>
                                  </a:lnTo>
                                  <a:lnTo>
                                    <a:pt x="9" y="72"/>
                                  </a:lnTo>
                                  <a:lnTo>
                                    <a:pt x="4" y="61"/>
                                  </a:lnTo>
                                  <a:lnTo>
                                    <a:pt x="1" y="57"/>
                                  </a:lnTo>
                                  <a:lnTo>
                                    <a:pt x="0" y="54"/>
                                  </a:lnTo>
                                  <a:lnTo>
                                    <a:pt x="0" y="53"/>
                                  </a:lnTo>
                                  <a:lnTo>
                                    <a:pt x="1" y="52"/>
                                  </a:lnTo>
                                  <a:lnTo>
                                    <a:pt x="2" y="52"/>
                                  </a:lnTo>
                                  <a:lnTo>
                                    <a:pt x="5" y="50"/>
                                  </a:lnTo>
                                  <a:lnTo>
                                    <a:pt x="9" y="46"/>
                                  </a:lnTo>
                                  <a:lnTo>
                                    <a:pt x="9" y="41"/>
                                  </a:lnTo>
                                  <a:lnTo>
                                    <a:pt x="8" y="38"/>
                                  </a:lnTo>
                                  <a:lnTo>
                                    <a:pt x="4" y="34"/>
                                  </a:lnTo>
                                  <a:lnTo>
                                    <a:pt x="4" y="31"/>
                                  </a:lnTo>
                                  <a:lnTo>
                                    <a:pt x="7" y="29"/>
                                  </a:lnTo>
                                  <a:lnTo>
                                    <a:pt x="7" y="26"/>
                                  </a:lnTo>
                                  <a:lnTo>
                                    <a:pt x="5" y="25"/>
                                  </a:lnTo>
                                  <a:lnTo>
                                    <a:pt x="5" y="22"/>
                                  </a:lnTo>
                                  <a:lnTo>
                                    <a:pt x="4" y="21"/>
                                  </a:lnTo>
                                  <a:lnTo>
                                    <a:pt x="4" y="18"/>
                                  </a:lnTo>
                                  <a:lnTo>
                                    <a:pt x="5" y="17"/>
                                  </a:lnTo>
                                  <a:lnTo>
                                    <a:pt x="7" y="14"/>
                                  </a:lnTo>
                                  <a:lnTo>
                                    <a:pt x="19" y="10"/>
                                  </a:lnTo>
                                  <a:lnTo>
                                    <a:pt x="24" y="8"/>
                                  </a:lnTo>
                                  <a:lnTo>
                                    <a:pt x="32" y="6"/>
                                  </a:lnTo>
                                  <a:lnTo>
                                    <a:pt x="39" y="6"/>
                                  </a:lnTo>
                                  <a:lnTo>
                                    <a:pt x="45" y="8"/>
                                  </a:lnTo>
                                  <a:lnTo>
                                    <a:pt x="55" y="10"/>
                                  </a:lnTo>
                                  <a:lnTo>
                                    <a:pt x="62" y="11"/>
                                  </a:lnTo>
                                  <a:lnTo>
                                    <a:pt x="68" y="15"/>
                                  </a:lnTo>
                                  <a:lnTo>
                                    <a:pt x="76" y="21"/>
                                  </a:lnTo>
                                  <a:lnTo>
                                    <a:pt x="82" y="23"/>
                                  </a:lnTo>
                                  <a:lnTo>
                                    <a:pt x="87" y="23"/>
                                  </a:lnTo>
                                  <a:lnTo>
                                    <a:pt x="94" y="18"/>
                                  </a:lnTo>
                                  <a:lnTo>
                                    <a:pt x="103" y="11"/>
                                  </a:lnTo>
                                  <a:lnTo>
                                    <a:pt x="11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5" name="Freeform 83"/>
                          <wps:cNvSpPr>
                            <a:spLocks/>
                          </wps:cNvSpPr>
                          <wps:spPr bwMode="auto">
                            <a:xfrm>
                              <a:off x="1306828" y="2869705"/>
                              <a:ext cx="392298" cy="329661"/>
                            </a:xfrm>
                            <a:custGeom>
                              <a:avLst/>
                              <a:gdLst/>
                              <a:ahLst/>
                              <a:cxnLst>
                                <a:cxn ang="0">
                                  <a:pos x="114" y="3"/>
                                </a:cxn>
                                <a:cxn ang="0">
                                  <a:pos x="126" y="3"/>
                                </a:cxn>
                                <a:cxn ang="0">
                                  <a:pos x="134" y="8"/>
                                </a:cxn>
                                <a:cxn ang="0">
                                  <a:pos x="148" y="10"/>
                                </a:cxn>
                                <a:cxn ang="0">
                                  <a:pos x="155" y="7"/>
                                </a:cxn>
                                <a:cxn ang="0">
                                  <a:pos x="155" y="19"/>
                                </a:cxn>
                                <a:cxn ang="0">
                                  <a:pos x="160" y="32"/>
                                </a:cxn>
                                <a:cxn ang="0">
                                  <a:pos x="165" y="54"/>
                                </a:cxn>
                                <a:cxn ang="0">
                                  <a:pos x="165" y="70"/>
                                </a:cxn>
                                <a:cxn ang="0">
                                  <a:pos x="190" y="77"/>
                                </a:cxn>
                                <a:cxn ang="0">
                                  <a:pos x="215" y="68"/>
                                </a:cxn>
                                <a:cxn ang="0">
                                  <a:pos x="229" y="66"/>
                                </a:cxn>
                                <a:cxn ang="0">
                                  <a:pos x="223" y="84"/>
                                </a:cxn>
                                <a:cxn ang="0">
                                  <a:pos x="231" y="85"/>
                                </a:cxn>
                                <a:cxn ang="0">
                                  <a:pos x="235" y="93"/>
                                </a:cxn>
                                <a:cxn ang="0">
                                  <a:pos x="223" y="104"/>
                                </a:cxn>
                                <a:cxn ang="0">
                                  <a:pos x="234" y="115"/>
                                </a:cxn>
                                <a:cxn ang="0">
                                  <a:pos x="230" y="138"/>
                                </a:cxn>
                                <a:cxn ang="0">
                                  <a:pos x="210" y="146"/>
                                </a:cxn>
                                <a:cxn ang="0">
                                  <a:pos x="195" y="144"/>
                                </a:cxn>
                                <a:cxn ang="0">
                                  <a:pos x="194" y="167"/>
                                </a:cxn>
                                <a:cxn ang="0">
                                  <a:pos x="169" y="189"/>
                                </a:cxn>
                                <a:cxn ang="0">
                                  <a:pos x="165" y="197"/>
                                </a:cxn>
                                <a:cxn ang="0">
                                  <a:pos x="159" y="191"/>
                                </a:cxn>
                                <a:cxn ang="0">
                                  <a:pos x="152" y="174"/>
                                </a:cxn>
                                <a:cxn ang="0">
                                  <a:pos x="145" y="171"/>
                                </a:cxn>
                                <a:cxn ang="0">
                                  <a:pos x="139" y="169"/>
                                </a:cxn>
                                <a:cxn ang="0">
                                  <a:pos x="136" y="152"/>
                                </a:cxn>
                                <a:cxn ang="0">
                                  <a:pos x="118" y="131"/>
                                </a:cxn>
                                <a:cxn ang="0">
                                  <a:pos x="104" y="135"/>
                                </a:cxn>
                                <a:cxn ang="0">
                                  <a:pos x="87" y="128"/>
                                </a:cxn>
                                <a:cxn ang="0">
                                  <a:pos x="81" y="117"/>
                                </a:cxn>
                                <a:cxn ang="0">
                                  <a:pos x="67" y="103"/>
                                </a:cxn>
                                <a:cxn ang="0">
                                  <a:pos x="67" y="89"/>
                                </a:cxn>
                                <a:cxn ang="0">
                                  <a:pos x="67" y="81"/>
                                </a:cxn>
                                <a:cxn ang="0">
                                  <a:pos x="50" y="82"/>
                                </a:cxn>
                                <a:cxn ang="0">
                                  <a:pos x="35" y="72"/>
                                </a:cxn>
                                <a:cxn ang="0">
                                  <a:pos x="32" y="63"/>
                                </a:cxn>
                                <a:cxn ang="0">
                                  <a:pos x="0" y="59"/>
                                </a:cxn>
                                <a:cxn ang="0">
                                  <a:pos x="4" y="51"/>
                                </a:cxn>
                                <a:cxn ang="0">
                                  <a:pos x="30" y="47"/>
                                </a:cxn>
                                <a:cxn ang="0">
                                  <a:pos x="43" y="35"/>
                                </a:cxn>
                                <a:cxn ang="0">
                                  <a:pos x="42" y="28"/>
                                </a:cxn>
                                <a:cxn ang="0">
                                  <a:pos x="66" y="18"/>
                                </a:cxn>
                                <a:cxn ang="0">
                                  <a:pos x="93" y="11"/>
                                </a:cxn>
                                <a:cxn ang="0">
                                  <a:pos x="105" y="0"/>
                                </a:cxn>
                              </a:cxnLst>
                              <a:rect l="0" t="0" r="r" b="b"/>
                              <a:pathLst>
                                <a:path w="238" h="200">
                                  <a:moveTo>
                                    <a:pt x="105" y="0"/>
                                  </a:moveTo>
                                  <a:lnTo>
                                    <a:pt x="112" y="0"/>
                                  </a:lnTo>
                                  <a:lnTo>
                                    <a:pt x="114" y="3"/>
                                  </a:lnTo>
                                  <a:lnTo>
                                    <a:pt x="118" y="4"/>
                                  </a:lnTo>
                                  <a:lnTo>
                                    <a:pt x="124" y="4"/>
                                  </a:lnTo>
                                  <a:lnTo>
                                    <a:pt x="126" y="3"/>
                                  </a:lnTo>
                                  <a:lnTo>
                                    <a:pt x="132" y="3"/>
                                  </a:lnTo>
                                  <a:lnTo>
                                    <a:pt x="134" y="6"/>
                                  </a:lnTo>
                                  <a:lnTo>
                                    <a:pt x="134" y="8"/>
                                  </a:lnTo>
                                  <a:lnTo>
                                    <a:pt x="137" y="11"/>
                                  </a:lnTo>
                                  <a:lnTo>
                                    <a:pt x="144" y="11"/>
                                  </a:lnTo>
                                  <a:lnTo>
                                    <a:pt x="148" y="10"/>
                                  </a:lnTo>
                                  <a:lnTo>
                                    <a:pt x="151" y="8"/>
                                  </a:lnTo>
                                  <a:lnTo>
                                    <a:pt x="153" y="8"/>
                                  </a:lnTo>
                                  <a:lnTo>
                                    <a:pt x="155" y="7"/>
                                  </a:lnTo>
                                  <a:lnTo>
                                    <a:pt x="156" y="8"/>
                                  </a:lnTo>
                                  <a:lnTo>
                                    <a:pt x="156" y="16"/>
                                  </a:lnTo>
                                  <a:lnTo>
                                    <a:pt x="155" y="19"/>
                                  </a:lnTo>
                                  <a:lnTo>
                                    <a:pt x="155" y="26"/>
                                  </a:lnTo>
                                  <a:lnTo>
                                    <a:pt x="157" y="28"/>
                                  </a:lnTo>
                                  <a:lnTo>
                                    <a:pt x="160" y="32"/>
                                  </a:lnTo>
                                  <a:lnTo>
                                    <a:pt x="160" y="45"/>
                                  </a:lnTo>
                                  <a:lnTo>
                                    <a:pt x="161" y="50"/>
                                  </a:lnTo>
                                  <a:lnTo>
                                    <a:pt x="165" y="54"/>
                                  </a:lnTo>
                                  <a:lnTo>
                                    <a:pt x="173" y="57"/>
                                  </a:lnTo>
                                  <a:lnTo>
                                    <a:pt x="165" y="65"/>
                                  </a:lnTo>
                                  <a:lnTo>
                                    <a:pt x="165" y="70"/>
                                  </a:lnTo>
                                  <a:lnTo>
                                    <a:pt x="172" y="73"/>
                                  </a:lnTo>
                                  <a:lnTo>
                                    <a:pt x="182" y="76"/>
                                  </a:lnTo>
                                  <a:lnTo>
                                    <a:pt x="190" y="77"/>
                                  </a:lnTo>
                                  <a:lnTo>
                                    <a:pt x="196" y="76"/>
                                  </a:lnTo>
                                  <a:lnTo>
                                    <a:pt x="204" y="72"/>
                                  </a:lnTo>
                                  <a:lnTo>
                                    <a:pt x="215" y="68"/>
                                  </a:lnTo>
                                  <a:lnTo>
                                    <a:pt x="229" y="61"/>
                                  </a:lnTo>
                                  <a:lnTo>
                                    <a:pt x="230" y="62"/>
                                  </a:lnTo>
                                  <a:lnTo>
                                    <a:pt x="229" y="66"/>
                                  </a:lnTo>
                                  <a:lnTo>
                                    <a:pt x="225" y="72"/>
                                  </a:lnTo>
                                  <a:lnTo>
                                    <a:pt x="222" y="77"/>
                                  </a:lnTo>
                                  <a:lnTo>
                                    <a:pt x="223" y="84"/>
                                  </a:lnTo>
                                  <a:lnTo>
                                    <a:pt x="225" y="86"/>
                                  </a:lnTo>
                                  <a:lnTo>
                                    <a:pt x="230" y="86"/>
                                  </a:lnTo>
                                  <a:lnTo>
                                    <a:pt x="231" y="85"/>
                                  </a:lnTo>
                                  <a:lnTo>
                                    <a:pt x="235" y="85"/>
                                  </a:lnTo>
                                  <a:lnTo>
                                    <a:pt x="238" y="90"/>
                                  </a:lnTo>
                                  <a:lnTo>
                                    <a:pt x="235" y="93"/>
                                  </a:lnTo>
                                  <a:lnTo>
                                    <a:pt x="222" y="100"/>
                                  </a:lnTo>
                                  <a:lnTo>
                                    <a:pt x="222" y="103"/>
                                  </a:lnTo>
                                  <a:lnTo>
                                    <a:pt x="223" y="104"/>
                                  </a:lnTo>
                                  <a:lnTo>
                                    <a:pt x="226" y="105"/>
                                  </a:lnTo>
                                  <a:lnTo>
                                    <a:pt x="234" y="108"/>
                                  </a:lnTo>
                                  <a:lnTo>
                                    <a:pt x="234" y="115"/>
                                  </a:lnTo>
                                  <a:lnTo>
                                    <a:pt x="238" y="127"/>
                                  </a:lnTo>
                                  <a:lnTo>
                                    <a:pt x="237" y="132"/>
                                  </a:lnTo>
                                  <a:lnTo>
                                    <a:pt x="230" y="138"/>
                                  </a:lnTo>
                                  <a:lnTo>
                                    <a:pt x="221" y="142"/>
                                  </a:lnTo>
                                  <a:lnTo>
                                    <a:pt x="214" y="144"/>
                                  </a:lnTo>
                                  <a:lnTo>
                                    <a:pt x="210" y="146"/>
                                  </a:lnTo>
                                  <a:lnTo>
                                    <a:pt x="206" y="146"/>
                                  </a:lnTo>
                                  <a:lnTo>
                                    <a:pt x="202" y="144"/>
                                  </a:lnTo>
                                  <a:lnTo>
                                    <a:pt x="195" y="144"/>
                                  </a:lnTo>
                                  <a:lnTo>
                                    <a:pt x="192" y="151"/>
                                  </a:lnTo>
                                  <a:lnTo>
                                    <a:pt x="194" y="159"/>
                                  </a:lnTo>
                                  <a:lnTo>
                                    <a:pt x="194" y="167"/>
                                  </a:lnTo>
                                  <a:lnTo>
                                    <a:pt x="188" y="174"/>
                                  </a:lnTo>
                                  <a:lnTo>
                                    <a:pt x="180" y="181"/>
                                  </a:lnTo>
                                  <a:lnTo>
                                    <a:pt x="169" y="189"/>
                                  </a:lnTo>
                                  <a:lnTo>
                                    <a:pt x="168" y="190"/>
                                  </a:lnTo>
                                  <a:lnTo>
                                    <a:pt x="167" y="193"/>
                                  </a:lnTo>
                                  <a:lnTo>
                                    <a:pt x="165" y="197"/>
                                  </a:lnTo>
                                  <a:lnTo>
                                    <a:pt x="165" y="200"/>
                                  </a:lnTo>
                                  <a:lnTo>
                                    <a:pt x="161" y="196"/>
                                  </a:lnTo>
                                  <a:lnTo>
                                    <a:pt x="159" y="191"/>
                                  </a:lnTo>
                                  <a:lnTo>
                                    <a:pt x="156" y="181"/>
                                  </a:lnTo>
                                  <a:lnTo>
                                    <a:pt x="155" y="177"/>
                                  </a:lnTo>
                                  <a:lnTo>
                                    <a:pt x="152" y="174"/>
                                  </a:lnTo>
                                  <a:lnTo>
                                    <a:pt x="149" y="173"/>
                                  </a:lnTo>
                                  <a:lnTo>
                                    <a:pt x="147" y="173"/>
                                  </a:lnTo>
                                  <a:lnTo>
                                    <a:pt x="145" y="171"/>
                                  </a:lnTo>
                                  <a:lnTo>
                                    <a:pt x="143" y="171"/>
                                  </a:lnTo>
                                  <a:lnTo>
                                    <a:pt x="140" y="170"/>
                                  </a:lnTo>
                                  <a:lnTo>
                                    <a:pt x="139" y="169"/>
                                  </a:lnTo>
                                  <a:lnTo>
                                    <a:pt x="137" y="166"/>
                                  </a:lnTo>
                                  <a:lnTo>
                                    <a:pt x="136" y="159"/>
                                  </a:lnTo>
                                  <a:lnTo>
                                    <a:pt x="136" y="152"/>
                                  </a:lnTo>
                                  <a:lnTo>
                                    <a:pt x="133" y="147"/>
                                  </a:lnTo>
                                  <a:lnTo>
                                    <a:pt x="128" y="140"/>
                                  </a:lnTo>
                                  <a:lnTo>
                                    <a:pt x="118" y="131"/>
                                  </a:lnTo>
                                  <a:lnTo>
                                    <a:pt x="116" y="129"/>
                                  </a:lnTo>
                                  <a:lnTo>
                                    <a:pt x="114" y="129"/>
                                  </a:lnTo>
                                  <a:lnTo>
                                    <a:pt x="104" y="135"/>
                                  </a:lnTo>
                                  <a:lnTo>
                                    <a:pt x="98" y="135"/>
                                  </a:lnTo>
                                  <a:lnTo>
                                    <a:pt x="95" y="134"/>
                                  </a:lnTo>
                                  <a:lnTo>
                                    <a:pt x="87" y="128"/>
                                  </a:lnTo>
                                  <a:lnTo>
                                    <a:pt x="85" y="125"/>
                                  </a:lnTo>
                                  <a:lnTo>
                                    <a:pt x="82" y="121"/>
                                  </a:lnTo>
                                  <a:lnTo>
                                    <a:pt x="81" y="117"/>
                                  </a:lnTo>
                                  <a:lnTo>
                                    <a:pt x="78" y="112"/>
                                  </a:lnTo>
                                  <a:lnTo>
                                    <a:pt x="71" y="107"/>
                                  </a:lnTo>
                                  <a:lnTo>
                                    <a:pt x="67" y="103"/>
                                  </a:lnTo>
                                  <a:lnTo>
                                    <a:pt x="66" y="96"/>
                                  </a:lnTo>
                                  <a:lnTo>
                                    <a:pt x="67" y="93"/>
                                  </a:lnTo>
                                  <a:lnTo>
                                    <a:pt x="67" y="89"/>
                                  </a:lnTo>
                                  <a:lnTo>
                                    <a:pt x="69" y="86"/>
                                  </a:lnTo>
                                  <a:lnTo>
                                    <a:pt x="69" y="82"/>
                                  </a:lnTo>
                                  <a:lnTo>
                                    <a:pt x="67" y="81"/>
                                  </a:lnTo>
                                  <a:lnTo>
                                    <a:pt x="63" y="80"/>
                                  </a:lnTo>
                                  <a:lnTo>
                                    <a:pt x="55" y="80"/>
                                  </a:lnTo>
                                  <a:lnTo>
                                    <a:pt x="50" y="82"/>
                                  </a:lnTo>
                                  <a:lnTo>
                                    <a:pt x="43" y="81"/>
                                  </a:lnTo>
                                  <a:lnTo>
                                    <a:pt x="38" y="76"/>
                                  </a:lnTo>
                                  <a:lnTo>
                                    <a:pt x="35" y="72"/>
                                  </a:lnTo>
                                  <a:lnTo>
                                    <a:pt x="34" y="68"/>
                                  </a:lnTo>
                                  <a:lnTo>
                                    <a:pt x="32" y="65"/>
                                  </a:lnTo>
                                  <a:lnTo>
                                    <a:pt x="32" y="63"/>
                                  </a:lnTo>
                                  <a:lnTo>
                                    <a:pt x="30" y="61"/>
                                  </a:lnTo>
                                  <a:lnTo>
                                    <a:pt x="5" y="61"/>
                                  </a:lnTo>
                                  <a:lnTo>
                                    <a:pt x="0" y="59"/>
                                  </a:lnTo>
                                  <a:lnTo>
                                    <a:pt x="0" y="57"/>
                                  </a:lnTo>
                                  <a:lnTo>
                                    <a:pt x="1" y="54"/>
                                  </a:lnTo>
                                  <a:lnTo>
                                    <a:pt x="4" y="51"/>
                                  </a:lnTo>
                                  <a:lnTo>
                                    <a:pt x="5" y="49"/>
                                  </a:lnTo>
                                  <a:lnTo>
                                    <a:pt x="8" y="47"/>
                                  </a:lnTo>
                                  <a:lnTo>
                                    <a:pt x="30" y="47"/>
                                  </a:lnTo>
                                  <a:lnTo>
                                    <a:pt x="38" y="45"/>
                                  </a:lnTo>
                                  <a:lnTo>
                                    <a:pt x="43" y="41"/>
                                  </a:lnTo>
                                  <a:lnTo>
                                    <a:pt x="43" y="35"/>
                                  </a:lnTo>
                                  <a:lnTo>
                                    <a:pt x="40" y="32"/>
                                  </a:lnTo>
                                  <a:lnTo>
                                    <a:pt x="40" y="30"/>
                                  </a:lnTo>
                                  <a:lnTo>
                                    <a:pt x="42" y="28"/>
                                  </a:lnTo>
                                  <a:lnTo>
                                    <a:pt x="44" y="27"/>
                                  </a:lnTo>
                                  <a:lnTo>
                                    <a:pt x="54" y="23"/>
                                  </a:lnTo>
                                  <a:lnTo>
                                    <a:pt x="66" y="18"/>
                                  </a:lnTo>
                                  <a:lnTo>
                                    <a:pt x="78" y="14"/>
                                  </a:lnTo>
                                  <a:lnTo>
                                    <a:pt x="87" y="12"/>
                                  </a:lnTo>
                                  <a:lnTo>
                                    <a:pt x="93" y="11"/>
                                  </a:lnTo>
                                  <a:lnTo>
                                    <a:pt x="97" y="7"/>
                                  </a:lnTo>
                                  <a:lnTo>
                                    <a:pt x="101" y="4"/>
                                  </a:lnTo>
                                  <a:lnTo>
                                    <a:pt x="10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6" name="Freeform 84"/>
                          <wps:cNvSpPr>
                            <a:spLocks/>
                          </wps:cNvSpPr>
                          <wps:spPr bwMode="auto">
                            <a:xfrm>
                              <a:off x="1578800" y="2777400"/>
                              <a:ext cx="242301" cy="270323"/>
                            </a:xfrm>
                            <a:custGeom>
                              <a:avLst/>
                              <a:gdLst/>
                              <a:ahLst/>
                              <a:cxnLst>
                                <a:cxn ang="0">
                                  <a:pos x="93" y="0"/>
                                </a:cxn>
                                <a:cxn ang="0">
                                  <a:pos x="100" y="4"/>
                                </a:cxn>
                                <a:cxn ang="0">
                                  <a:pos x="112" y="14"/>
                                </a:cxn>
                                <a:cxn ang="0">
                                  <a:pos x="121" y="17"/>
                                </a:cxn>
                                <a:cxn ang="0">
                                  <a:pos x="127" y="14"/>
                                </a:cxn>
                                <a:cxn ang="0">
                                  <a:pos x="139" y="24"/>
                                </a:cxn>
                                <a:cxn ang="0">
                                  <a:pos x="144" y="43"/>
                                </a:cxn>
                                <a:cxn ang="0">
                                  <a:pos x="142" y="68"/>
                                </a:cxn>
                                <a:cxn ang="0">
                                  <a:pos x="133" y="74"/>
                                </a:cxn>
                                <a:cxn ang="0">
                                  <a:pos x="128" y="86"/>
                                </a:cxn>
                                <a:cxn ang="0">
                                  <a:pos x="127" y="94"/>
                                </a:cxn>
                                <a:cxn ang="0">
                                  <a:pos x="124" y="107"/>
                                </a:cxn>
                                <a:cxn ang="0">
                                  <a:pos x="117" y="113"/>
                                </a:cxn>
                                <a:cxn ang="0">
                                  <a:pos x="115" y="114"/>
                                </a:cxn>
                                <a:cxn ang="0">
                                  <a:pos x="112" y="115"/>
                                </a:cxn>
                                <a:cxn ang="0">
                                  <a:pos x="107" y="119"/>
                                </a:cxn>
                                <a:cxn ang="0">
                                  <a:pos x="101" y="121"/>
                                </a:cxn>
                                <a:cxn ang="0">
                                  <a:pos x="100" y="136"/>
                                </a:cxn>
                                <a:cxn ang="0">
                                  <a:pos x="97" y="149"/>
                                </a:cxn>
                                <a:cxn ang="0">
                                  <a:pos x="84" y="161"/>
                                </a:cxn>
                                <a:cxn ang="0">
                                  <a:pos x="81" y="163"/>
                                </a:cxn>
                                <a:cxn ang="0">
                                  <a:pos x="70" y="161"/>
                                </a:cxn>
                                <a:cxn ang="0">
                                  <a:pos x="69" y="164"/>
                                </a:cxn>
                                <a:cxn ang="0">
                                  <a:pos x="58" y="160"/>
                                </a:cxn>
                                <a:cxn ang="0">
                                  <a:pos x="57" y="156"/>
                                </a:cxn>
                                <a:cxn ang="0">
                                  <a:pos x="73" y="146"/>
                                </a:cxn>
                                <a:cxn ang="0">
                                  <a:pos x="66" y="141"/>
                                </a:cxn>
                                <a:cxn ang="0">
                                  <a:pos x="60" y="142"/>
                                </a:cxn>
                                <a:cxn ang="0">
                                  <a:pos x="57" y="133"/>
                                </a:cxn>
                                <a:cxn ang="0">
                                  <a:pos x="64" y="122"/>
                                </a:cxn>
                                <a:cxn ang="0">
                                  <a:pos x="64" y="117"/>
                                </a:cxn>
                                <a:cxn ang="0">
                                  <a:pos x="39" y="128"/>
                                </a:cxn>
                                <a:cxn ang="0">
                                  <a:pos x="25" y="133"/>
                                </a:cxn>
                                <a:cxn ang="0">
                                  <a:pos x="7" y="129"/>
                                </a:cxn>
                                <a:cxn ang="0">
                                  <a:pos x="0" y="121"/>
                                </a:cxn>
                                <a:cxn ang="0">
                                  <a:pos x="10" y="110"/>
                                </a:cxn>
                                <a:cxn ang="0">
                                  <a:pos x="14" y="105"/>
                                </a:cxn>
                                <a:cxn ang="0">
                                  <a:pos x="17" y="83"/>
                                </a:cxn>
                                <a:cxn ang="0">
                                  <a:pos x="26" y="80"/>
                                </a:cxn>
                                <a:cxn ang="0">
                                  <a:pos x="31" y="70"/>
                                </a:cxn>
                                <a:cxn ang="0">
                                  <a:pos x="33" y="57"/>
                                </a:cxn>
                                <a:cxn ang="0">
                                  <a:pos x="39" y="43"/>
                                </a:cxn>
                                <a:cxn ang="0">
                                  <a:pos x="47" y="40"/>
                                </a:cxn>
                                <a:cxn ang="0">
                                  <a:pos x="60" y="44"/>
                                </a:cxn>
                                <a:cxn ang="0">
                                  <a:pos x="74" y="32"/>
                                </a:cxn>
                                <a:cxn ang="0">
                                  <a:pos x="81" y="9"/>
                                </a:cxn>
                                <a:cxn ang="0">
                                  <a:pos x="85" y="2"/>
                                </a:cxn>
                                <a:cxn ang="0">
                                  <a:pos x="89" y="0"/>
                                </a:cxn>
                              </a:cxnLst>
                              <a:rect l="0" t="0" r="r" b="b"/>
                              <a:pathLst>
                                <a:path w="147" h="164">
                                  <a:moveTo>
                                    <a:pt x="89" y="0"/>
                                  </a:moveTo>
                                  <a:lnTo>
                                    <a:pt x="93" y="0"/>
                                  </a:lnTo>
                                  <a:lnTo>
                                    <a:pt x="96" y="1"/>
                                  </a:lnTo>
                                  <a:lnTo>
                                    <a:pt x="100" y="4"/>
                                  </a:lnTo>
                                  <a:lnTo>
                                    <a:pt x="107" y="9"/>
                                  </a:lnTo>
                                  <a:lnTo>
                                    <a:pt x="112" y="14"/>
                                  </a:lnTo>
                                  <a:lnTo>
                                    <a:pt x="117" y="17"/>
                                  </a:lnTo>
                                  <a:lnTo>
                                    <a:pt x="121" y="17"/>
                                  </a:lnTo>
                                  <a:lnTo>
                                    <a:pt x="124" y="14"/>
                                  </a:lnTo>
                                  <a:lnTo>
                                    <a:pt x="127" y="14"/>
                                  </a:lnTo>
                                  <a:lnTo>
                                    <a:pt x="131" y="18"/>
                                  </a:lnTo>
                                  <a:lnTo>
                                    <a:pt x="139" y="24"/>
                                  </a:lnTo>
                                  <a:lnTo>
                                    <a:pt x="147" y="26"/>
                                  </a:lnTo>
                                  <a:lnTo>
                                    <a:pt x="144" y="43"/>
                                  </a:lnTo>
                                  <a:lnTo>
                                    <a:pt x="144" y="63"/>
                                  </a:lnTo>
                                  <a:lnTo>
                                    <a:pt x="142" y="68"/>
                                  </a:lnTo>
                                  <a:lnTo>
                                    <a:pt x="138" y="72"/>
                                  </a:lnTo>
                                  <a:lnTo>
                                    <a:pt x="133" y="74"/>
                                  </a:lnTo>
                                  <a:lnTo>
                                    <a:pt x="128" y="79"/>
                                  </a:lnTo>
                                  <a:lnTo>
                                    <a:pt x="128" y="86"/>
                                  </a:lnTo>
                                  <a:lnTo>
                                    <a:pt x="129" y="88"/>
                                  </a:lnTo>
                                  <a:lnTo>
                                    <a:pt x="127" y="94"/>
                                  </a:lnTo>
                                  <a:lnTo>
                                    <a:pt x="124" y="97"/>
                                  </a:lnTo>
                                  <a:lnTo>
                                    <a:pt x="124" y="107"/>
                                  </a:lnTo>
                                  <a:lnTo>
                                    <a:pt x="123" y="110"/>
                                  </a:lnTo>
                                  <a:lnTo>
                                    <a:pt x="117" y="113"/>
                                  </a:lnTo>
                                  <a:lnTo>
                                    <a:pt x="116" y="114"/>
                                  </a:lnTo>
                                  <a:lnTo>
                                    <a:pt x="115" y="114"/>
                                  </a:lnTo>
                                  <a:lnTo>
                                    <a:pt x="113" y="115"/>
                                  </a:lnTo>
                                  <a:lnTo>
                                    <a:pt x="112" y="115"/>
                                  </a:lnTo>
                                  <a:lnTo>
                                    <a:pt x="109" y="118"/>
                                  </a:lnTo>
                                  <a:lnTo>
                                    <a:pt x="107" y="119"/>
                                  </a:lnTo>
                                  <a:lnTo>
                                    <a:pt x="103" y="119"/>
                                  </a:lnTo>
                                  <a:lnTo>
                                    <a:pt x="101" y="121"/>
                                  </a:lnTo>
                                  <a:lnTo>
                                    <a:pt x="100" y="124"/>
                                  </a:lnTo>
                                  <a:lnTo>
                                    <a:pt x="100" y="136"/>
                                  </a:lnTo>
                                  <a:lnTo>
                                    <a:pt x="101" y="146"/>
                                  </a:lnTo>
                                  <a:lnTo>
                                    <a:pt x="97" y="149"/>
                                  </a:lnTo>
                                  <a:lnTo>
                                    <a:pt x="86" y="160"/>
                                  </a:lnTo>
                                  <a:lnTo>
                                    <a:pt x="84" y="161"/>
                                  </a:lnTo>
                                  <a:lnTo>
                                    <a:pt x="82" y="163"/>
                                  </a:lnTo>
                                  <a:lnTo>
                                    <a:pt x="81" y="163"/>
                                  </a:lnTo>
                                  <a:lnTo>
                                    <a:pt x="78" y="161"/>
                                  </a:lnTo>
                                  <a:lnTo>
                                    <a:pt x="70" y="161"/>
                                  </a:lnTo>
                                  <a:lnTo>
                                    <a:pt x="69" y="163"/>
                                  </a:lnTo>
                                  <a:lnTo>
                                    <a:pt x="69" y="164"/>
                                  </a:lnTo>
                                  <a:lnTo>
                                    <a:pt x="61" y="161"/>
                                  </a:lnTo>
                                  <a:lnTo>
                                    <a:pt x="58" y="160"/>
                                  </a:lnTo>
                                  <a:lnTo>
                                    <a:pt x="57" y="159"/>
                                  </a:lnTo>
                                  <a:lnTo>
                                    <a:pt x="57" y="156"/>
                                  </a:lnTo>
                                  <a:lnTo>
                                    <a:pt x="70" y="149"/>
                                  </a:lnTo>
                                  <a:lnTo>
                                    <a:pt x="73" y="146"/>
                                  </a:lnTo>
                                  <a:lnTo>
                                    <a:pt x="70" y="141"/>
                                  </a:lnTo>
                                  <a:lnTo>
                                    <a:pt x="66" y="141"/>
                                  </a:lnTo>
                                  <a:lnTo>
                                    <a:pt x="65" y="142"/>
                                  </a:lnTo>
                                  <a:lnTo>
                                    <a:pt x="60" y="142"/>
                                  </a:lnTo>
                                  <a:lnTo>
                                    <a:pt x="58" y="140"/>
                                  </a:lnTo>
                                  <a:lnTo>
                                    <a:pt x="57" y="133"/>
                                  </a:lnTo>
                                  <a:lnTo>
                                    <a:pt x="60" y="128"/>
                                  </a:lnTo>
                                  <a:lnTo>
                                    <a:pt x="64" y="122"/>
                                  </a:lnTo>
                                  <a:lnTo>
                                    <a:pt x="65" y="118"/>
                                  </a:lnTo>
                                  <a:lnTo>
                                    <a:pt x="64" y="117"/>
                                  </a:lnTo>
                                  <a:lnTo>
                                    <a:pt x="50" y="124"/>
                                  </a:lnTo>
                                  <a:lnTo>
                                    <a:pt x="39" y="128"/>
                                  </a:lnTo>
                                  <a:lnTo>
                                    <a:pt x="31" y="132"/>
                                  </a:lnTo>
                                  <a:lnTo>
                                    <a:pt x="25" y="133"/>
                                  </a:lnTo>
                                  <a:lnTo>
                                    <a:pt x="17" y="132"/>
                                  </a:lnTo>
                                  <a:lnTo>
                                    <a:pt x="7" y="129"/>
                                  </a:lnTo>
                                  <a:lnTo>
                                    <a:pt x="0" y="126"/>
                                  </a:lnTo>
                                  <a:lnTo>
                                    <a:pt x="0" y="121"/>
                                  </a:lnTo>
                                  <a:lnTo>
                                    <a:pt x="8" y="113"/>
                                  </a:lnTo>
                                  <a:lnTo>
                                    <a:pt x="10" y="110"/>
                                  </a:lnTo>
                                  <a:lnTo>
                                    <a:pt x="13" y="107"/>
                                  </a:lnTo>
                                  <a:lnTo>
                                    <a:pt x="14" y="105"/>
                                  </a:lnTo>
                                  <a:lnTo>
                                    <a:pt x="14" y="88"/>
                                  </a:lnTo>
                                  <a:lnTo>
                                    <a:pt x="17" y="83"/>
                                  </a:lnTo>
                                  <a:lnTo>
                                    <a:pt x="21" y="82"/>
                                  </a:lnTo>
                                  <a:lnTo>
                                    <a:pt x="26" y="80"/>
                                  </a:lnTo>
                                  <a:lnTo>
                                    <a:pt x="29" y="78"/>
                                  </a:lnTo>
                                  <a:lnTo>
                                    <a:pt x="31" y="70"/>
                                  </a:lnTo>
                                  <a:lnTo>
                                    <a:pt x="31" y="66"/>
                                  </a:lnTo>
                                  <a:lnTo>
                                    <a:pt x="33" y="57"/>
                                  </a:lnTo>
                                  <a:lnTo>
                                    <a:pt x="35" y="49"/>
                                  </a:lnTo>
                                  <a:lnTo>
                                    <a:pt x="39" y="43"/>
                                  </a:lnTo>
                                  <a:lnTo>
                                    <a:pt x="43" y="39"/>
                                  </a:lnTo>
                                  <a:lnTo>
                                    <a:pt x="47" y="40"/>
                                  </a:lnTo>
                                  <a:lnTo>
                                    <a:pt x="53" y="43"/>
                                  </a:lnTo>
                                  <a:lnTo>
                                    <a:pt x="60" y="44"/>
                                  </a:lnTo>
                                  <a:lnTo>
                                    <a:pt x="66" y="41"/>
                                  </a:lnTo>
                                  <a:lnTo>
                                    <a:pt x="74" y="32"/>
                                  </a:lnTo>
                                  <a:lnTo>
                                    <a:pt x="78" y="20"/>
                                  </a:lnTo>
                                  <a:lnTo>
                                    <a:pt x="81" y="9"/>
                                  </a:lnTo>
                                  <a:lnTo>
                                    <a:pt x="82" y="5"/>
                                  </a:lnTo>
                                  <a:lnTo>
                                    <a:pt x="85" y="2"/>
                                  </a:lnTo>
                                  <a:lnTo>
                                    <a:pt x="88" y="1"/>
                                  </a:lnTo>
                                  <a:lnTo>
                                    <a:pt x="8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7" name="Freeform 85"/>
                          <wps:cNvSpPr>
                            <a:spLocks/>
                          </wps:cNvSpPr>
                          <wps:spPr bwMode="auto">
                            <a:xfrm>
                              <a:off x="1903516" y="1679626"/>
                              <a:ext cx="855472" cy="515921"/>
                            </a:xfrm>
                            <a:custGeom>
                              <a:avLst/>
                              <a:gdLst/>
                              <a:ahLst/>
                              <a:cxnLst>
                                <a:cxn ang="0">
                                  <a:pos x="76" y="8"/>
                                </a:cxn>
                                <a:cxn ang="0">
                                  <a:pos x="106" y="32"/>
                                </a:cxn>
                                <a:cxn ang="0">
                                  <a:pos x="106" y="58"/>
                                </a:cxn>
                                <a:cxn ang="0">
                                  <a:pos x="107" y="79"/>
                                </a:cxn>
                                <a:cxn ang="0">
                                  <a:pos x="96" y="89"/>
                                </a:cxn>
                                <a:cxn ang="0">
                                  <a:pos x="68" y="81"/>
                                </a:cxn>
                                <a:cxn ang="0">
                                  <a:pos x="47" y="96"/>
                                </a:cxn>
                                <a:cxn ang="0">
                                  <a:pos x="52" y="121"/>
                                </a:cxn>
                                <a:cxn ang="0">
                                  <a:pos x="60" y="141"/>
                                </a:cxn>
                                <a:cxn ang="0">
                                  <a:pos x="84" y="151"/>
                                </a:cxn>
                                <a:cxn ang="0">
                                  <a:pos x="111" y="121"/>
                                </a:cxn>
                                <a:cxn ang="0">
                                  <a:pos x="138" y="123"/>
                                </a:cxn>
                                <a:cxn ang="0">
                                  <a:pos x="141" y="116"/>
                                </a:cxn>
                                <a:cxn ang="0">
                                  <a:pos x="178" y="123"/>
                                </a:cxn>
                                <a:cxn ang="0">
                                  <a:pos x="216" y="123"/>
                                </a:cxn>
                                <a:cxn ang="0">
                                  <a:pos x="231" y="136"/>
                                </a:cxn>
                                <a:cxn ang="0">
                                  <a:pos x="239" y="136"/>
                                </a:cxn>
                                <a:cxn ang="0">
                                  <a:pos x="246" y="121"/>
                                </a:cxn>
                                <a:cxn ang="0">
                                  <a:pos x="291" y="124"/>
                                </a:cxn>
                                <a:cxn ang="0">
                                  <a:pos x="277" y="131"/>
                                </a:cxn>
                                <a:cxn ang="0">
                                  <a:pos x="266" y="140"/>
                                </a:cxn>
                                <a:cxn ang="0">
                                  <a:pos x="259" y="155"/>
                                </a:cxn>
                                <a:cxn ang="0">
                                  <a:pos x="255" y="160"/>
                                </a:cxn>
                                <a:cxn ang="0">
                                  <a:pos x="281" y="174"/>
                                </a:cxn>
                                <a:cxn ang="0">
                                  <a:pos x="295" y="160"/>
                                </a:cxn>
                                <a:cxn ang="0">
                                  <a:pos x="326" y="172"/>
                                </a:cxn>
                                <a:cxn ang="0">
                                  <a:pos x="342" y="178"/>
                                </a:cxn>
                                <a:cxn ang="0">
                                  <a:pos x="386" y="175"/>
                                </a:cxn>
                                <a:cxn ang="0">
                                  <a:pos x="384" y="195"/>
                                </a:cxn>
                                <a:cxn ang="0">
                                  <a:pos x="387" y="201"/>
                                </a:cxn>
                                <a:cxn ang="0">
                                  <a:pos x="403" y="198"/>
                                </a:cxn>
                                <a:cxn ang="0">
                                  <a:pos x="426" y="193"/>
                                </a:cxn>
                                <a:cxn ang="0">
                                  <a:pos x="427" y="168"/>
                                </a:cxn>
                                <a:cxn ang="0">
                                  <a:pos x="437" y="148"/>
                                </a:cxn>
                                <a:cxn ang="0">
                                  <a:pos x="453" y="144"/>
                                </a:cxn>
                                <a:cxn ang="0">
                                  <a:pos x="486" y="168"/>
                                </a:cxn>
                                <a:cxn ang="0">
                                  <a:pos x="517" y="206"/>
                                </a:cxn>
                                <a:cxn ang="0">
                                  <a:pos x="505" y="222"/>
                                </a:cxn>
                                <a:cxn ang="0">
                                  <a:pos x="516" y="259"/>
                                </a:cxn>
                                <a:cxn ang="0">
                                  <a:pos x="492" y="263"/>
                                </a:cxn>
                                <a:cxn ang="0">
                                  <a:pos x="478" y="271"/>
                                </a:cxn>
                                <a:cxn ang="0">
                                  <a:pos x="461" y="282"/>
                                </a:cxn>
                                <a:cxn ang="0">
                                  <a:pos x="429" y="302"/>
                                </a:cxn>
                                <a:cxn ang="0">
                                  <a:pos x="360" y="300"/>
                                </a:cxn>
                                <a:cxn ang="0">
                                  <a:pos x="235" y="234"/>
                                </a:cxn>
                                <a:cxn ang="0">
                                  <a:pos x="176" y="203"/>
                                </a:cxn>
                                <a:cxn ang="0">
                                  <a:pos x="122" y="217"/>
                                </a:cxn>
                                <a:cxn ang="0">
                                  <a:pos x="75" y="209"/>
                                </a:cxn>
                                <a:cxn ang="0">
                                  <a:pos x="27" y="186"/>
                                </a:cxn>
                                <a:cxn ang="0">
                                  <a:pos x="0" y="124"/>
                                </a:cxn>
                                <a:cxn ang="0">
                                  <a:pos x="17" y="114"/>
                                </a:cxn>
                                <a:cxn ang="0">
                                  <a:pos x="23" y="77"/>
                                </a:cxn>
                                <a:cxn ang="0">
                                  <a:pos x="52" y="52"/>
                                </a:cxn>
                                <a:cxn ang="0">
                                  <a:pos x="67" y="15"/>
                                </a:cxn>
                              </a:cxnLst>
                              <a:rect l="0" t="0" r="r" b="b"/>
                              <a:pathLst>
                                <a:path w="519" h="313">
                                  <a:moveTo>
                                    <a:pt x="68" y="0"/>
                                  </a:moveTo>
                                  <a:lnTo>
                                    <a:pt x="71" y="0"/>
                                  </a:lnTo>
                                  <a:lnTo>
                                    <a:pt x="72" y="3"/>
                                  </a:lnTo>
                                  <a:lnTo>
                                    <a:pt x="75" y="5"/>
                                  </a:lnTo>
                                  <a:lnTo>
                                    <a:pt x="76" y="8"/>
                                  </a:lnTo>
                                  <a:lnTo>
                                    <a:pt x="79" y="12"/>
                                  </a:lnTo>
                                  <a:lnTo>
                                    <a:pt x="80" y="16"/>
                                  </a:lnTo>
                                  <a:lnTo>
                                    <a:pt x="86" y="21"/>
                                  </a:lnTo>
                                  <a:lnTo>
                                    <a:pt x="92" y="26"/>
                                  </a:lnTo>
                                  <a:lnTo>
                                    <a:pt x="106" y="32"/>
                                  </a:lnTo>
                                  <a:lnTo>
                                    <a:pt x="109" y="36"/>
                                  </a:lnTo>
                                  <a:lnTo>
                                    <a:pt x="109" y="40"/>
                                  </a:lnTo>
                                  <a:lnTo>
                                    <a:pt x="107" y="44"/>
                                  </a:lnTo>
                                  <a:lnTo>
                                    <a:pt x="106" y="50"/>
                                  </a:lnTo>
                                  <a:lnTo>
                                    <a:pt x="106" y="58"/>
                                  </a:lnTo>
                                  <a:lnTo>
                                    <a:pt x="107" y="61"/>
                                  </a:lnTo>
                                  <a:lnTo>
                                    <a:pt x="107" y="63"/>
                                  </a:lnTo>
                                  <a:lnTo>
                                    <a:pt x="109" y="67"/>
                                  </a:lnTo>
                                  <a:lnTo>
                                    <a:pt x="109" y="77"/>
                                  </a:lnTo>
                                  <a:lnTo>
                                    <a:pt x="107" y="79"/>
                                  </a:lnTo>
                                  <a:lnTo>
                                    <a:pt x="107" y="86"/>
                                  </a:lnTo>
                                  <a:lnTo>
                                    <a:pt x="106" y="89"/>
                                  </a:lnTo>
                                  <a:lnTo>
                                    <a:pt x="103" y="90"/>
                                  </a:lnTo>
                                  <a:lnTo>
                                    <a:pt x="99" y="90"/>
                                  </a:lnTo>
                                  <a:lnTo>
                                    <a:pt x="96" y="89"/>
                                  </a:lnTo>
                                  <a:lnTo>
                                    <a:pt x="94" y="89"/>
                                  </a:lnTo>
                                  <a:lnTo>
                                    <a:pt x="87" y="86"/>
                                  </a:lnTo>
                                  <a:lnTo>
                                    <a:pt x="80" y="82"/>
                                  </a:lnTo>
                                  <a:lnTo>
                                    <a:pt x="74" y="81"/>
                                  </a:lnTo>
                                  <a:lnTo>
                                    <a:pt x="68" y="81"/>
                                  </a:lnTo>
                                  <a:lnTo>
                                    <a:pt x="64" y="82"/>
                                  </a:lnTo>
                                  <a:lnTo>
                                    <a:pt x="57" y="83"/>
                                  </a:lnTo>
                                  <a:lnTo>
                                    <a:pt x="51" y="86"/>
                                  </a:lnTo>
                                  <a:lnTo>
                                    <a:pt x="47" y="90"/>
                                  </a:lnTo>
                                  <a:lnTo>
                                    <a:pt x="47" y="96"/>
                                  </a:lnTo>
                                  <a:lnTo>
                                    <a:pt x="49" y="101"/>
                                  </a:lnTo>
                                  <a:lnTo>
                                    <a:pt x="53" y="106"/>
                                  </a:lnTo>
                                  <a:lnTo>
                                    <a:pt x="55" y="112"/>
                                  </a:lnTo>
                                  <a:lnTo>
                                    <a:pt x="55" y="117"/>
                                  </a:lnTo>
                                  <a:lnTo>
                                    <a:pt x="52" y="121"/>
                                  </a:lnTo>
                                  <a:lnTo>
                                    <a:pt x="51" y="127"/>
                                  </a:lnTo>
                                  <a:lnTo>
                                    <a:pt x="51" y="135"/>
                                  </a:lnTo>
                                  <a:lnTo>
                                    <a:pt x="53" y="137"/>
                                  </a:lnTo>
                                  <a:lnTo>
                                    <a:pt x="56" y="139"/>
                                  </a:lnTo>
                                  <a:lnTo>
                                    <a:pt x="60" y="141"/>
                                  </a:lnTo>
                                  <a:lnTo>
                                    <a:pt x="71" y="144"/>
                                  </a:lnTo>
                                  <a:lnTo>
                                    <a:pt x="75" y="145"/>
                                  </a:lnTo>
                                  <a:lnTo>
                                    <a:pt x="78" y="148"/>
                                  </a:lnTo>
                                  <a:lnTo>
                                    <a:pt x="82" y="149"/>
                                  </a:lnTo>
                                  <a:lnTo>
                                    <a:pt x="84" y="151"/>
                                  </a:lnTo>
                                  <a:lnTo>
                                    <a:pt x="87" y="149"/>
                                  </a:lnTo>
                                  <a:lnTo>
                                    <a:pt x="95" y="141"/>
                                  </a:lnTo>
                                  <a:lnTo>
                                    <a:pt x="99" y="135"/>
                                  </a:lnTo>
                                  <a:lnTo>
                                    <a:pt x="105" y="128"/>
                                  </a:lnTo>
                                  <a:lnTo>
                                    <a:pt x="111" y="121"/>
                                  </a:lnTo>
                                  <a:lnTo>
                                    <a:pt x="117" y="119"/>
                                  </a:lnTo>
                                  <a:lnTo>
                                    <a:pt x="121" y="119"/>
                                  </a:lnTo>
                                  <a:lnTo>
                                    <a:pt x="125" y="120"/>
                                  </a:lnTo>
                                  <a:lnTo>
                                    <a:pt x="135" y="123"/>
                                  </a:lnTo>
                                  <a:lnTo>
                                    <a:pt x="138" y="123"/>
                                  </a:lnTo>
                                  <a:lnTo>
                                    <a:pt x="138" y="121"/>
                                  </a:lnTo>
                                  <a:lnTo>
                                    <a:pt x="139" y="120"/>
                                  </a:lnTo>
                                  <a:lnTo>
                                    <a:pt x="139" y="119"/>
                                  </a:lnTo>
                                  <a:lnTo>
                                    <a:pt x="141" y="117"/>
                                  </a:lnTo>
                                  <a:lnTo>
                                    <a:pt x="141" y="116"/>
                                  </a:lnTo>
                                  <a:lnTo>
                                    <a:pt x="144" y="116"/>
                                  </a:lnTo>
                                  <a:lnTo>
                                    <a:pt x="152" y="119"/>
                                  </a:lnTo>
                                  <a:lnTo>
                                    <a:pt x="162" y="123"/>
                                  </a:lnTo>
                                  <a:lnTo>
                                    <a:pt x="172" y="124"/>
                                  </a:lnTo>
                                  <a:lnTo>
                                    <a:pt x="178" y="123"/>
                                  </a:lnTo>
                                  <a:lnTo>
                                    <a:pt x="188" y="120"/>
                                  </a:lnTo>
                                  <a:lnTo>
                                    <a:pt x="196" y="117"/>
                                  </a:lnTo>
                                  <a:lnTo>
                                    <a:pt x="204" y="116"/>
                                  </a:lnTo>
                                  <a:lnTo>
                                    <a:pt x="208" y="117"/>
                                  </a:lnTo>
                                  <a:lnTo>
                                    <a:pt x="216" y="123"/>
                                  </a:lnTo>
                                  <a:lnTo>
                                    <a:pt x="224" y="124"/>
                                  </a:lnTo>
                                  <a:lnTo>
                                    <a:pt x="231" y="125"/>
                                  </a:lnTo>
                                  <a:lnTo>
                                    <a:pt x="234" y="127"/>
                                  </a:lnTo>
                                  <a:lnTo>
                                    <a:pt x="234" y="131"/>
                                  </a:lnTo>
                                  <a:lnTo>
                                    <a:pt x="231" y="136"/>
                                  </a:lnTo>
                                  <a:lnTo>
                                    <a:pt x="231" y="139"/>
                                  </a:lnTo>
                                  <a:lnTo>
                                    <a:pt x="234" y="141"/>
                                  </a:lnTo>
                                  <a:lnTo>
                                    <a:pt x="235" y="141"/>
                                  </a:lnTo>
                                  <a:lnTo>
                                    <a:pt x="238" y="139"/>
                                  </a:lnTo>
                                  <a:lnTo>
                                    <a:pt x="239" y="136"/>
                                  </a:lnTo>
                                  <a:lnTo>
                                    <a:pt x="240" y="132"/>
                                  </a:lnTo>
                                  <a:lnTo>
                                    <a:pt x="243" y="128"/>
                                  </a:lnTo>
                                  <a:lnTo>
                                    <a:pt x="244" y="124"/>
                                  </a:lnTo>
                                  <a:lnTo>
                                    <a:pt x="244" y="123"/>
                                  </a:lnTo>
                                  <a:lnTo>
                                    <a:pt x="246" y="121"/>
                                  </a:lnTo>
                                  <a:lnTo>
                                    <a:pt x="251" y="120"/>
                                  </a:lnTo>
                                  <a:lnTo>
                                    <a:pt x="271" y="120"/>
                                  </a:lnTo>
                                  <a:lnTo>
                                    <a:pt x="282" y="121"/>
                                  </a:lnTo>
                                  <a:lnTo>
                                    <a:pt x="289" y="123"/>
                                  </a:lnTo>
                                  <a:lnTo>
                                    <a:pt x="291" y="124"/>
                                  </a:lnTo>
                                  <a:lnTo>
                                    <a:pt x="281" y="124"/>
                                  </a:lnTo>
                                  <a:lnTo>
                                    <a:pt x="279" y="125"/>
                                  </a:lnTo>
                                  <a:lnTo>
                                    <a:pt x="279" y="128"/>
                                  </a:lnTo>
                                  <a:lnTo>
                                    <a:pt x="278" y="131"/>
                                  </a:lnTo>
                                  <a:lnTo>
                                    <a:pt x="277" y="131"/>
                                  </a:lnTo>
                                  <a:lnTo>
                                    <a:pt x="274" y="133"/>
                                  </a:lnTo>
                                  <a:lnTo>
                                    <a:pt x="270" y="135"/>
                                  </a:lnTo>
                                  <a:lnTo>
                                    <a:pt x="267" y="136"/>
                                  </a:lnTo>
                                  <a:lnTo>
                                    <a:pt x="267" y="139"/>
                                  </a:lnTo>
                                  <a:lnTo>
                                    <a:pt x="266" y="140"/>
                                  </a:lnTo>
                                  <a:lnTo>
                                    <a:pt x="266" y="149"/>
                                  </a:lnTo>
                                  <a:lnTo>
                                    <a:pt x="265" y="152"/>
                                  </a:lnTo>
                                  <a:lnTo>
                                    <a:pt x="263" y="154"/>
                                  </a:lnTo>
                                  <a:lnTo>
                                    <a:pt x="260" y="155"/>
                                  </a:lnTo>
                                  <a:lnTo>
                                    <a:pt x="259" y="155"/>
                                  </a:lnTo>
                                  <a:lnTo>
                                    <a:pt x="255" y="154"/>
                                  </a:lnTo>
                                  <a:lnTo>
                                    <a:pt x="252" y="152"/>
                                  </a:lnTo>
                                  <a:lnTo>
                                    <a:pt x="247" y="152"/>
                                  </a:lnTo>
                                  <a:lnTo>
                                    <a:pt x="248" y="155"/>
                                  </a:lnTo>
                                  <a:lnTo>
                                    <a:pt x="255" y="160"/>
                                  </a:lnTo>
                                  <a:lnTo>
                                    <a:pt x="265" y="166"/>
                                  </a:lnTo>
                                  <a:lnTo>
                                    <a:pt x="273" y="171"/>
                                  </a:lnTo>
                                  <a:lnTo>
                                    <a:pt x="277" y="172"/>
                                  </a:lnTo>
                                  <a:lnTo>
                                    <a:pt x="278" y="174"/>
                                  </a:lnTo>
                                  <a:lnTo>
                                    <a:pt x="281" y="174"/>
                                  </a:lnTo>
                                  <a:lnTo>
                                    <a:pt x="281" y="172"/>
                                  </a:lnTo>
                                  <a:lnTo>
                                    <a:pt x="282" y="171"/>
                                  </a:lnTo>
                                  <a:lnTo>
                                    <a:pt x="285" y="166"/>
                                  </a:lnTo>
                                  <a:lnTo>
                                    <a:pt x="289" y="163"/>
                                  </a:lnTo>
                                  <a:lnTo>
                                    <a:pt x="295" y="160"/>
                                  </a:lnTo>
                                  <a:lnTo>
                                    <a:pt x="312" y="160"/>
                                  </a:lnTo>
                                  <a:lnTo>
                                    <a:pt x="316" y="162"/>
                                  </a:lnTo>
                                  <a:lnTo>
                                    <a:pt x="320" y="164"/>
                                  </a:lnTo>
                                  <a:lnTo>
                                    <a:pt x="324" y="168"/>
                                  </a:lnTo>
                                  <a:lnTo>
                                    <a:pt x="326" y="172"/>
                                  </a:lnTo>
                                  <a:lnTo>
                                    <a:pt x="332" y="178"/>
                                  </a:lnTo>
                                  <a:lnTo>
                                    <a:pt x="337" y="180"/>
                                  </a:lnTo>
                                  <a:lnTo>
                                    <a:pt x="338" y="179"/>
                                  </a:lnTo>
                                  <a:lnTo>
                                    <a:pt x="340" y="179"/>
                                  </a:lnTo>
                                  <a:lnTo>
                                    <a:pt x="342" y="178"/>
                                  </a:lnTo>
                                  <a:lnTo>
                                    <a:pt x="344" y="176"/>
                                  </a:lnTo>
                                  <a:lnTo>
                                    <a:pt x="349" y="176"/>
                                  </a:lnTo>
                                  <a:lnTo>
                                    <a:pt x="377" y="172"/>
                                  </a:lnTo>
                                  <a:lnTo>
                                    <a:pt x="383" y="172"/>
                                  </a:lnTo>
                                  <a:lnTo>
                                    <a:pt x="386" y="175"/>
                                  </a:lnTo>
                                  <a:lnTo>
                                    <a:pt x="387" y="178"/>
                                  </a:lnTo>
                                  <a:lnTo>
                                    <a:pt x="387" y="185"/>
                                  </a:lnTo>
                                  <a:lnTo>
                                    <a:pt x="388" y="187"/>
                                  </a:lnTo>
                                  <a:lnTo>
                                    <a:pt x="388" y="191"/>
                                  </a:lnTo>
                                  <a:lnTo>
                                    <a:pt x="384" y="195"/>
                                  </a:lnTo>
                                  <a:lnTo>
                                    <a:pt x="383" y="195"/>
                                  </a:lnTo>
                                  <a:lnTo>
                                    <a:pt x="381" y="197"/>
                                  </a:lnTo>
                                  <a:lnTo>
                                    <a:pt x="381" y="198"/>
                                  </a:lnTo>
                                  <a:lnTo>
                                    <a:pt x="384" y="201"/>
                                  </a:lnTo>
                                  <a:lnTo>
                                    <a:pt x="387" y="201"/>
                                  </a:lnTo>
                                  <a:lnTo>
                                    <a:pt x="392" y="198"/>
                                  </a:lnTo>
                                  <a:lnTo>
                                    <a:pt x="395" y="198"/>
                                  </a:lnTo>
                                  <a:lnTo>
                                    <a:pt x="398" y="197"/>
                                  </a:lnTo>
                                  <a:lnTo>
                                    <a:pt x="400" y="197"/>
                                  </a:lnTo>
                                  <a:lnTo>
                                    <a:pt x="403" y="198"/>
                                  </a:lnTo>
                                  <a:lnTo>
                                    <a:pt x="406" y="201"/>
                                  </a:lnTo>
                                  <a:lnTo>
                                    <a:pt x="411" y="203"/>
                                  </a:lnTo>
                                  <a:lnTo>
                                    <a:pt x="412" y="203"/>
                                  </a:lnTo>
                                  <a:lnTo>
                                    <a:pt x="418" y="201"/>
                                  </a:lnTo>
                                  <a:lnTo>
                                    <a:pt x="426" y="193"/>
                                  </a:lnTo>
                                  <a:lnTo>
                                    <a:pt x="427" y="190"/>
                                  </a:lnTo>
                                  <a:lnTo>
                                    <a:pt x="430" y="187"/>
                                  </a:lnTo>
                                  <a:lnTo>
                                    <a:pt x="430" y="186"/>
                                  </a:lnTo>
                                  <a:lnTo>
                                    <a:pt x="429" y="179"/>
                                  </a:lnTo>
                                  <a:lnTo>
                                    <a:pt x="427" y="168"/>
                                  </a:lnTo>
                                  <a:lnTo>
                                    <a:pt x="427" y="148"/>
                                  </a:lnTo>
                                  <a:lnTo>
                                    <a:pt x="429" y="145"/>
                                  </a:lnTo>
                                  <a:lnTo>
                                    <a:pt x="433" y="145"/>
                                  </a:lnTo>
                                  <a:lnTo>
                                    <a:pt x="434" y="147"/>
                                  </a:lnTo>
                                  <a:lnTo>
                                    <a:pt x="437" y="148"/>
                                  </a:lnTo>
                                  <a:lnTo>
                                    <a:pt x="441" y="148"/>
                                  </a:lnTo>
                                  <a:lnTo>
                                    <a:pt x="446" y="143"/>
                                  </a:lnTo>
                                  <a:lnTo>
                                    <a:pt x="447" y="143"/>
                                  </a:lnTo>
                                  <a:lnTo>
                                    <a:pt x="450" y="144"/>
                                  </a:lnTo>
                                  <a:lnTo>
                                    <a:pt x="453" y="144"/>
                                  </a:lnTo>
                                  <a:lnTo>
                                    <a:pt x="457" y="147"/>
                                  </a:lnTo>
                                  <a:lnTo>
                                    <a:pt x="459" y="151"/>
                                  </a:lnTo>
                                  <a:lnTo>
                                    <a:pt x="466" y="156"/>
                                  </a:lnTo>
                                  <a:lnTo>
                                    <a:pt x="476" y="163"/>
                                  </a:lnTo>
                                  <a:lnTo>
                                    <a:pt x="486" y="168"/>
                                  </a:lnTo>
                                  <a:lnTo>
                                    <a:pt x="493" y="174"/>
                                  </a:lnTo>
                                  <a:lnTo>
                                    <a:pt x="507" y="187"/>
                                  </a:lnTo>
                                  <a:lnTo>
                                    <a:pt x="513" y="197"/>
                                  </a:lnTo>
                                  <a:lnTo>
                                    <a:pt x="517" y="205"/>
                                  </a:lnTo>
                                  <a:lnTo>
                                    <a:pt x="517" y="206"/>
                                  </a:lnTo>
                                  <a:lnTo>
                                    <a:pt x="519" y="209"/>
                                  </a:lnTo>
                                  <a:lnTo>
                                    <a:pt x="515" y="213"/>
                                  </a:lnTo>
                                  <a:lnTo>
                                    <a:pt x="511" y="216"/>
                                  </a:lnTo>
                                  <a:lnTo>
                                    <a:pt x="508" y="220"/>
                                  </a:lnTo>
                                  <a:lnTo>
                                    <a:pt x="505" y="222"/>
                                  </a:lnTo>
                                  <a:lnTo>
                                    <a:pt x="505" y="229"/>
                                  </a:lnTo>
                                  <a:lnTo>
                                    <a:pt x="513" y="240"/>
                                  </a:lnTo>
                                  <a:lnTo>
                                    <a:pt x="517" y="251"/>
                                  </a:lnTo>
                                  <a:lnTo>
                                    <a:pt x="517" y="255"/>
                                  </a:lnTo>
                                  <a:lnTo>
                                    <a:pt x="516" y="259"/>
                                  </a:lnTo>
                                  <a:lnTo>
                                    <a:pt x="513" y="264"/>
                                  </a:lnTo>
                                  <a:lnTo>
                                    <a:pt x="512" y="269"/>
                                  </a:lnTo>
                                  <a:lnTo>
                                    <a:pt x="504" y="267"/>
                                  </a:lnTo>
                                  <a:lnTo>
                                    <a:pt x="497" y="264"/>
                                  </a:lnTo>
                                  <a:lnTo>
                                    <a:pt x="492" y="263"/>
                                  </a:lnTo>
                                  <a:lnTo>
                                    <a:pt x="486" y="263"/>
                                  </a:lnTo>
                                  <a:lnTo>
                                    <a:pt x="484" y="264"/>
                                  </a:lnTo>
                                  <a:lnTo>
                                    <a:pt x="481" y="267"/>
                                  </a:lnTo>
                                  <a:lnTo>
                                    <a:pt x="481" y="269"/>
                                  </a:lnTo>
                                  <a:lnTo>
                                    <a:pt x="478" y="271"/>
                                  </a:lnTo>
                                  <a:lnTo>
                                    <a:pt x="477" y="272"/>
                                  </a:lnTo>
                                  <a:lnTo>
                                    <a:pt x="472" y="275"/>
                                  </a:lnTo>
                                  <a:lnTo>
                                    <a:pt x="469" y="275"/>
                                  </a:lnTo>
                                  <a:lnTo>
                                    <a:pt x="466" y="276"/>
                                  </a:lnTo>
                                  <a:lnTo>
                                    <a:pt x="461" y="282"/>
                                  </a:lnTo>
                                  <a:lnTo>
                                    <a:pt x="459" y="287"/>
                                  </a:lnTo>
                                  <a:lnTo>
                                    <a:pt x="455" y="294"/>
                                  </a:lnTo>
                                  <a:lnTo>
                                    <a:pt x="442" y="296"/>
                                  </a:lnTo>
                                  <a:lnTo>
                                    <a:pt x="437" y="298"/>
                                  </a:lnTo>
                                  <a:lnTo>
                                    <a:pt x="429" y="302"/>
                                  </a:lnTo>
                                  <a:lnTo>
                                    <a:pt x="402" y="310"/>
                                  </a:lnTo>
                                  <a:lnTo>
                                    <a:pt x="391" y="313"/>
                                  </a:lnTo>
                                  <a:lnTo>
                                    <a:pt x="386" y="311"/>
                                  </a:lnTo>
                                  <a:lnTo>
                                    <a:pt x="375" y="307"/>
                                  </a:lnTo>
                                  <a:lnTo>
                                    <a:pt x="360" y="300"/>
                                  </a:lnTo>
                                  <a:lnTo>
                                    <a:pt x="342" y="291"/>
                                  </a:lnTo>
                                  <a:lnTo>
                                    <a:pt x="299" y="269"/>
                                  </a:lnTo>
                                  <a:lnTo>
                                    <a:pt x="277" y="257"/>
                                  </a:lnTo>
                                  <a:lnTo>
                                    <a:pt x="255" y="245"/>
                                  </a:lnTo>
                                  <a:lnTo>
                                    <a:pt x="235" y="234"/>
                                  </a:lnTo>
                                  <a:lnTo>
                                    <a:pt x="216" y="224"/>
                                  </a:lnTo>
                                  <a:lnTo>
                                    <a:pt x="201" y="216"/>
                                  </a:lnTo>
                                  <a:lnTo>
                                    <a:pt x="189" y="210"/>
                                  </a:lnTo>
                                  <a:lnTo>
                                    <a:pt x="184" y="206"/>
                                  </a:lnTo>
                                  <a:lnTo>
                                    <a:pt x="176" y="203"/>
                                  </a:lnTo>
                                  <a:lnTo>
                                    <a:pt x="169" y="206"/>
                                  </a:lnTo>
                                  <a:lnTo>
                                    <a:pt x="158" y="214"/>
                                  </a:lnTo>
                                  <a:lnTo>
                                    <a:pt x="150" y="216"/>
                                  </a:lnTo>
                                  <a:lnTo>
                                    <a:pt x="137" y="217"/>
                                  </a:lnTo>
                                  <a:lnTo>
                                    <a:pt x="122" y="217"/>
                                  </a:lnTo>
                                  <a:lnTo>
                                    <a:pt x="106" y="216"/>
                                  </a:lnTo>
                                  <a:lnTo>
                                    <a:pt x="92" y="216"/>
                                  </a:lnTo>
                                  <a:lnTo>
                                    <a:pt x="86" y="217"/>
                                  </a:lnTo>
                                  <a:lnTo>
                                    <a:pt x="79" y="210"/>
                                  </a:lnTo>
                                  <a:lnTo>
                                    <a:pt x="75" y="209"/>
                                  </a:lnTo>
                                  <a:lnTo>
                                    <a:pt x="68" y="207"/>
                                  </a:lnTo>
                                  <a:lnTo>
                                    <a:pt x="43" y="207"/>
                                  </a:lnTo>
                                  <a:lnTo>
                                    <a:pt x="39" y="205"/>
                                  </a:lnTo>
                                  <a:lnTo>
                                    <a:pt x="35" y="197"/>
                                  </a:lnTo>
                                  <a:lnTo>
                                    <a:pt x="27" y="186"/>
                                  </a:lnTo>
                                  <a:lnTo>
                                    <a:pt x="17" y="172"/>
                                  </a:lnTo>
                                  <a:lnTo>
                                    <a:pt x="12" y="164"/>
                                  </a:lnTo>
                                  <a:lnTo>
                                    <a:pt x="6" y="154"/>
                                  </a:lnTo>
                                  <a:lnTo>
                                    <a:pt x="2" y="141"/>
                                  </a:lnTo>
                                  <a:lnTo>
                                    <a:pt x="0" y="124"/>
                                  </a:lnTo>
                                  <a:lnTo>
                                    <a:pt x="2" y="123"/>
                                  </a:lnTo>
                                  <a:lnTo>
                                    <a:pt x="6" y="121"/>
                                  </a:lnTo>
                                  <a:lnTo>
                                    <a:pt x="9" y="121"/>
                                  </a:lnTo>
                                  <a:lnTo>
                                    <a:pt x="12" y="120"/>
                                  </a:lnTo>
                                  <a:lnTo>
                                    <a:pt x="17" y="114"/>
                                  </a:lnTo>
                                  <a:lnTo>
                                    <a:pt x="23" y="106"/>
                                  </a:lnTo>
                                  <a:lnTo>
                                    <a:pt x="25" y="100"/>
                                  </a:lnTo>
                                  <a:lnTo>
                                    <a:pt x="24" y="92"/>
                                  </a:lnTo>
                                  <a:lnTo>
                                    <a:pt x="24" y="83"/>
                                  </a:lnTo>
                                  <a:lnTo>
                                    <a:pt x="23" y="77"/>
                                  </a:lnTo>
                                  <a:lnTo>
                                    <a:pt x="25" y="73"/>
                                  </a:lnTo>
                                  <a:lnTo>
                                    <a:pt x="31" y="67"/>
                                  </a:lnTo>
                                  <a:lnTo>
                                    <a:pt x="39" y="62"/>
                                  </a:lnTo>
                                  <a:lnTo>
                                    <a:pt x="45" y="58"/>
                                  </a:lnTo>
                                  <a:lnTo>
                                    <a:pt x="52" y="52"/>
                                  </a:lnTo>
                                  <a:lnTo>
                                    <a:pt x="59" y="44"/>
                                  </a:lnTo>
                                  <a:lnTo>
                                    <a:pt x="66" y="35"/>
                                  </a:lnTo>
                                  <a:lnTo>
                                    <a:pt x="68" y="28"/>
                                  </a:lnTo>
                                  <a:lnTo>
                                    <a:pt x="68" y="23"/>
                                  </a:lnTo>
                                  <a:lnTo>
                                    <a:pt x="67" y="15"/>
                                  </a:lnTo>
                                  <a:lnTo>
                                    <a:pt x="66" y="8"/>
                                  </a:lnTo>
                                  <a:lnTo>
                                    <a:pt x="67" y="1"/>
                                  </a:lnTo>
                                  <a:lnTo>
                                    <a:pt x="6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8" name="Freeform 86"/>
                          <wps:cNvSpPr>
                            <a:spLocks/>
                          </wps:cNvSpPr>
                          <wps:spPr bwMode="auto">
                            <a:xfrm>
                              <a:off x="1661215" y="2014233"/>
                              <a:ext cx="1086235" cy="646137"/>
                            </a:xfrm>
                            <a:custGeom>
                              <a:avLst/>
                              <a:gdLst/>
                              <a:ahLst/>
                              <a:cxnLst>
                                <a:cxn ang="0">
                                  <a:pos x="363" y="21"/>
                                </a:cxn>
                                <a:cxn ang="0">
                                  <a:pos x="489" y="88"/>
                                </a:cxn>
                                <a:cxn ang="0">
                                  <a:pos x="549" y="107"/>
                                </a:cxn>
                                <a:cxn ang="0">
                                  <a:pos x="606" y="84"/>
                                </a:cxn>
                                <a:cxn ang="0">
                                  <a:pos x="624" y="69"/>
                                </a:cxn>
                                <a:cxn ang="0">
                                  <a:pos x="633" y="60"/>
                                </a:cxn>
                                <a:cxn ang="0">
                                  <a:pos x="656" y="72"/>
                                </a:cxn>
                                <a:cxn ang="0">
                                  <a:pos x="655" y="99"/>
                                </a:cxn>
                                <a:cxn ang="0">
                                  <a:pos x="652" y="114"/>
                                </a:cxn>
                                <a:cxn ang="0">
                                  <a:pos x="624" y="138"/>
                                </a:cxn>
                                <a:cxn ang="0">
                                  <a:pos x="572" y="161"/>
                                </a:cxn>
                                <a:cxn ang="0">
                                  <a:pos x="518" y="193"/>
                                </a:cxn>
                                <a:cxn ang="0">
                                  <a:pos x="463" y="223"/>
                                </a:cxn>
                                <a:cxn ang="0">
                                  <a:pos x="428" y="225"/>
                                </a:cxn>
                                <a:cxn ang="0">
                                  <a:pos x="421" y="263"/>
                                </a:cxn>
                                <a:cxn ang="0">
                                  <a:pos x="405" y="271"/>
                                </a:cxn>
                                <a:cxn ang="0">
                                  <a:pos x="377" y="313"/>
                                </a:cxn>
                                <a:cxn ang="0">
                                  <a:pos x="374" y="353"/>
                                </a:cxn>
                                <a:cxn ang="0">
                                  <a:pos x="358" y="368"/>
                                </a:cxn>
                                <a:cxn ang="0">
                                  <a:pos x="359" y="380"/>
                                </a:cxn>
                                <a:cxn ang="0">
                                  <a:pos x="320" y="390"/>
                                </a:cxn>
                                <a:cxn ang="0">
                                  <a:pos x="273" y="366"/>
                                </a:cxn>
                                <a:cxn ang="0">
                                  <a:pos x="254" y="372"/>
                                </a:cxn>
                                <a:cxn ang="0">
                                  <a:pos x="217" y="376"/>
                                </a:cxn>
                                <a:cxn ang="0">
                                  <a:pos x="182" y="357"/>
                                </a:cxn>
                                <a:cxn ang="0">
                                  <a:pos x="164" y="340"/>
                                </a:cxn>
                                <a:cxn ang="0">
                                  <a:pos x="128" y="337"/>
                                </a:cxn>
                                <a:cxn ang="0">
                                  <a:pos x="113" y="339"/>
                                </a:cxn>
                                <a:cxn ang="0">
                                  <a:pos x="114" y="361"/>
                                </a:cxn>
                                <a:cxn ang="0">
                                  <a:pos x="88" y="372"/>
                                </a:cxn>
                                <a:cxn ang="0">
                                  <a:pos x="77" y="363"/>
                                </a:cxn>
                                <a:cxn ang="0">
                                  <a:pos x="65" y="368"/>
                                </a:cxn>
                                <a:cxn ang="0">
                                  <a:pos x="27" y="367"/>
                                </a:cxn>
                                <a:cxn ang="0">
                                  <a:pos x="10" y="364"/>
                                </a:cxn>
                                <a:cxn ang="0">
                                  <a:pos x="8" y="349"/>
                                </a:cxn>
                                <a:cxn ang="0">
                                  <a:pos x="1" y="339"/>
                                </a:cxn>
                                <a:cxn ang="0">
                                  <a:pos x="6" y="322"/>
                                </a:cxn>
                                <a:cxn ang="0">
                                  <a:pos x="19" y="309"/>
                                </a:cxn>
                                <a:cxn ang="0">
                                  <a:pos x="28" y="283"/>
                                </a:cxn>
                                <a:cxn ang="0">
                                  <a:pos x="62" y="271"/>
                                </a:cxn>
                                <a:cxn ang="0">
                                  <a:pos x="89" y="250"/>
                                </a:cxn>
                                <a:cxn ang="0">
                                  <a:pos x="90" y="231"/>
                                </a:cxn>
                                <a:cxn ang="0">
                                  <a:pos x="125" y="190"/>
                                </a:cxn>
                                <a:cxn ang="0">
                                  <a:pos x="114" y="180"/>
                                </a:cxn>
                                <a:cxn ang="0">
                                  <a:pos x="90" y="185"/>
                                </a:cxn>
                                <a:cxn ang="0">
                                  <a:pos x="78" y="196"/>
                                </a:cxn>
                                <a:cxn ang="0">
                                  <a:pos x="61" y="185"/>
                                </a:cxn>
                                <a:cxn ang="0">
                                  <a:pos x="75" y="149"/>
                                </a:cxn>
                                <a:cxn ang="0">
                                  <a:pos x="92" y="124"/>
                                </a:cxn>
                                <a:cxn ang="0">
                                  <a:pos x="98" y="95"/>
                                </a:cxn>
                                <a:cxn ang="0">
                                  <a:pos x="86" y="53"/>
                                </a:cxn>
                                <a:cxn ang="0">
                                  <a:pos x="128" y="73"/>
                                </a:cxn>
                                <a:cxn ang="0">
                                  <a:pos x="148" y="96"/>
                                </a:cxn>
                                <a:cxn ang="0">
                                  <a:pos x="184" y="105"/>
                                </a:cxn>
                                <a:cxn ang="0">
                                  <a:pos x="198" y="107"/>
                                </a:cxn>
                                <a:cxn ang="0">
                                  <a:pos x="215" y="107"/>
                                </a:cxn>
                                <a:cxn ang="0">
                                  <a:pos x="213" y="70"/>
                                </a:cxn>
                                <a:cxn ang="0">
                                  <a:pos x="207" y="50"/>
                                </a:cxn>
                                <a:cxn ang="0">
                                  <a:pos x="233" y="14"/>
                                </a:cxn>
                                <a:cxn ang="0">
                                  <a:pos x="297" y="13"/>
                                </a:cxn>
                              </a:cxnLst>
                              <a:rect l="0" t="0" r="r" b="b"/>
                              <a:pathLst>
                                <a:path w="659" h="392">
                                  <a:moveTo>
                                    <a:pt x="323" y="0"/>
                                  </a:moveTo>
                                  <a:lnTo>
                                    <a:pt x="331" y="3"/>
                                  </a:lnTo>
                                  <a:lnTo>
                                    <a:pt x="336" y="7"/>
                                  </a:lnTo>
                                  <a:lnTo>
                                    <a:pt x="348" y="13"/>
                                  </a:lnTo>
                                  <a:lnTo>
                                    <a:pt x="363" y="21"/>
                                  </a:lnTo>
                                  <a:lnTo>
                                    <a:pt x="382" y="31"/>
                                  </a:lnTo>
                                  <a:lnTo>
                                    <a:pt x="402" y="42"/>
                                  </a:lnTo>
                                  <a:lnTo>
                                    <a:pt x="424" y="54"/>
                                  </a:lnTo>
                                  <a:lnTo>
                                    <a:pt x="446" y="66"/>
                                  </a:lnTo>
                                  <a:lnTo>
                                    <a:pt x="489" y="88"/>
                                  </a:lnTo>
                                  <a:lnTo>
                                    <a:pt x="507" y="97"/>
                                  </a:lnTo>
                                  <a:lnTo>
                                    <a:pt x="522" y="104"/>
                                  </a:lnTo>
                                  <a:lnTo>
                                    <a:pt x="533" y="108"/>
                                  </a:lnTo>
                                  <a:lnTo>
                                    <a:pt x="538" y="110"/>
                                  </a:lnTo>
                                  <a:lnTo>
                                    <a:pt x="549" y="107"/>
                                  </a:lnTo>
                                  <a:lnTo>
                                    <a:pt x="576" y="99"/>
                                  </a:lnTo>
                                  <a:lnTo>
                                    <a:pt x="584" y="95"/>
                                  </a:lnTo>
                                  <a:lnTo>
                                    <a:pt x="589" y="93"/>
                                  </a:lnTo>
                                  <a:lnTo>
                                    <a:pt x="602" y="91"/>
                                  </a:lnTo>
                                  <a:lnTo>
                                    <a:pt x="606" y="84"/>
                                  </a:lnTo>
                                  <a:lnTo>
                                    <a:pt x="608" y="79"/>
                                  </a:lnTo>
                                  <a:lnTo>
                                    <a:pt x="613" y="73"/>
                                  </a:lnTo>
                                  <a:lnTo>
                                    <a:pt x="616" y="72"/>
                                  </a:lnTo>
                                  <a:lnTo>
                                    <a:pt x="619" y="72"/>
                                  </a:lnTo>
                                  <a:lnTo>
                                    <a:pt x="624" y="69"/>
                                  </a:lnTo>
                                  <a:lnTo>
                                    <a:pt x="625" y="68"/>
                                  </a:lnTo>
                                  <a:lnTo>
                                    <a:pt x="628" y="66"/>
                                  </a:lnTo>
                                  <a:lnTo>
                                    <a:pt x="628" y="64"/>
                                  </a:lnTo>
                                  <a:lnTo>
                                    <a:pt x="631" y="61"/>
                                  </a:lnTo>
                                  <a:lnTo>
                                    <a:pt x="633" y="60"/>
                                  </a:lnTo>
                                  <a:lnTo>
                                    <a:pt x="639" y="60"/>
                                  </a:lnTo>
                                  <a:lnTo>
                                    <a:pt x="644" y="61"/>
                                  </a:lnTo>
                                  <a:lnTo>
                                    <a:pt x="651" y="64"/>
                                  </a:lnTo>
                                  <a:lnTo>
                                    <a:pt x="659" y="66"/>
                                  </a:lnTo>
                                  <a:lnTo>
                                    <a:pt x="656" y="72"/>
                                  </a:lnTo>
                                  <a:lnTo>
                                    <a:pt x="655" y="76"/>
                                  </a:lnTo>
                                  <a:lnTo>
                                    <a:pt x="649" y="87"/>
                                  </a:lnTo>
                                  <a:lnTo>
                                    <a:pt x="649" y="91"/>
                                  </a:lnTo>
                                  <a:lnTo>
                                    <a:pt x="652" y="93"/>
                                  </a:lnTo>
                                  <a:lnTo>
                                    <a:pt x="655" y="99"/>
                                  </a:lnTo>
                                  <a:lnTo>
                                    <a:pt x="658" y="101"/>
                                  </a:lnTo>
                                  <a:lnTo>
                                    <a:pt x="658" y="108"/>
                                  </a:lnTo>
                                  <a:lnTo>
                                    <a:pt x="656" y="110"/>
                                  </a:lnTo>
                                  <a:lnTo>
                                    <a:pt x="655" y="112"/>
                                  </a:lnTo>
                                  <a:lnTo>
                                    <a:pt x="652" y="114"/>
                                  </a:lnTo>
                                  <a:lnTo>
                                    <a:pt x="649" y="116"/>
                                  </a:lnTo>
                                  <a:lnTo>
                                    <a:pt x="649" y="128"/>
                                  </a:lnTo>
                                  <a:lnTo>
                                    <a:pt x="647" y="131"/>
                                  </a:lnTo>
                                  <a:lnTo>
                                    <a:pt x="637" y="131"/>
                                  </a:lnTo>
                                  <a:lnTo>
                                    <a:pt x="624" y="138"/>
                                  </a:lnTo>
                                  <a:lnTo>
                                    <a:pt x="613" y="147"/>
                                  </a:lnTo>
                                  <a:lnTo>
                                    <a:pt x="606" y="153"/>
                                  </a:lnTo>
                                  <a:lnTo>
                                    <a:pt x="596" y="155"/>
                                  </a:lnTo>
                                  <a:lnTo>
                                    <a:pt x="582" y="158"/>
                                  </a:lnTo>
                                  <a:lnTo>
                                    <a:pt x="572" y="161"/>
                                  </a:lnTo>
                                  <a:lnTo>
                                    <a:pt x="561" y="166"/>
                                  </a:lnTo>
                                  <a:lnTo>
                                    <a:pt x="551" y="174"/>
                                  </a:lnTo>
                                  <a:lnTo>
                                    <a:pt x="537" y="189"/>
                                  </a:lnTo>
                                  <a:lnTo>
                                    <a:pt x="528" y="192"/>
                                  </a:lnTo>
                                  <a:lnTo>
                                    <a:pt x="518" y="193"/>
                                  </a:lnTo>
                                  <a:lnTo>
                                    <a:pt x="506" y="196"/>
                                  </a:lnTo>
                                  <a:lnTo>
                                    <a:pt x="495" y="201"/>
                                  </a:lnTo>
                                  <a:lnTo>
                                    <a:pt x="484" y="211"/>
                                  </a:lnTo>
                                  <a:lnTo>
                                    <a:pt x="473" y="217"/>
                                  </a:lnTo>
                                  <a:lnTo>
                                    <a:pt x="463" y="223"/>
                                  </a:lnTo>
                                  <a:lnTo>
                                    <a:pt x="457" y="224"/>
                                  </a:lnTo>
                                  <a:lnTo>
                                    <a:pt x="446" y="213"/>
                                  </a:lnTo>
                                  <a:lnTo>
                                    <a:pt x="441" y="213"/>
                                  </a:lnTo>
                                  <a:lnTo>
                                    <a:pt x="433" y="219"/>
                                  </a:lnTo>
                                  <a:lnTo>
                                    <a:pt x="428" y="225"/>
                                  </a:lnTo>
                                  <a:lnTo>
                                    <a:pt x="422" y="235"/>
                                  </a:lnTo>
                                  <a:lnTo>
                                    <a:pt x="420" y="242"/>
                                  </a:lnTo>
                                  <a:lnTo>
                                    <a:pt x="420" y="252"/>
                                  </a:lnTo>
                                  <a:lnTo>
                                    <a:pt x="421" y="259"/>
                                  </a:lnTo>
                                  <a:lnTo>
                                    <a:pt x="421" y="263"/>
                                  </a:lnTo>
                                  <a:lnTo>
                                    <a:pt x="418" y="264"/>
                                  </a:lnTo>
                                  <a:lnTo>
                                    <a:pt x="417" y="267"/>
                                  </a:lnTo>
                                  <a:lnTo>
                                    <a:pt x="414" y="269"/>
                                  </a:lnTo>
                                  <a:lnTo>
                                    <a:pt x="410" y="269"/>
                                  </a:lnTo>
                                  <a:lnTo>
                                    <a:pt x="405" y="271"/>
                                  </a:lnTo>
                                  <a:lnTo>
                                    <a:pt x="399" y="282"/>
                                  </a:lnTo>
                                  <a:lnTo>
                                    <a:pt x="393" y="293"/>
                                  </a:lnTo>
                                  <a:lnTo>
                                    <a:pt x="385" y="304"/>
                                  </a:lnTo>
                                  <a:lnTo>
                                    <a:pt x="379" y="310"/>
                                  </a:lnTo>
                                  <a:lnTo>
                                    <a:pt x="377" y="313"/>
                                  </a:lnTo>
                                  <a:lnTo>
                                    <a:pt x="377" y="322"/>
                                  </a:lnTo>
                                  <a:lnTo>
                                    <a:pt x="378" y="325"/>
                                  </a:lnTo>
                                  <a:lnTo>
                                    <a:pt x="378" y="331"/>
                                  </a:lnTo>
                                  <a:lnTo>
                                    <a:pt x="377" y="337"/>
                                  </a:lnTo>
                                  <a:lnTo>
                                    <a:pt x="374" y="353"/>
                                  </a:lnTo>
                                  <a:lnTo>
                                    <a:pt x="371" y="359"/>
                                  </a:lnTo>
                                  <a:lnTo>
                                    <a:pt x="367" y="361"/>
                                  </a:lnTo>
                                  <a:lnTo>
                                    <a:pt x="364" y="363"/>
                                  </a:lnTo>
                                  <a:lnTo>
                                    <a:pt x="360" y="366"/>
                                  </a:lnTo>
                                  <a:lnTo>
                                    <a:pt x="358" y="368"/>
                                  </a:lnTo>
                                  <a:lnTo>
                                    <a:pt x="356" y="371"/>
                                  </a:lnTo>
                                  <a:lnTo>
                                    <a:pt x="356" y="375"/>
                                  </a:lnTo>
                                  <a:lnTo>
                                    <a:pt x="358" y="378"/>
                                  </a:lnTo>
                                  <a:lnTo>
                                    <a:pt x="358" y="379"/>
                                  </a:lnTo>
                                  <a:lnTo>
                                    <a:pt x="359" y="380"/>
                                  </a:lnTo>
                                  <a:lnTo>
                                    <a:pt x="355" y="384"/>
                                  </a:lnTo>
                                  <a:lnTo>
                                    <a:pt x="351" y="387"/>
                                  </a:lnTo>
                                  <a:lnTo>
                                    <a:pt x="346" y="392"/>
                                  </a:lnTo>
                                  <a:lnTo>
                                    <a:pt x="328" y="392"/>
                                  </a:lnTo>
                                  <a:lnTo>
                                    <a:pt x="320" y="390"/>
                                  </a:lnTo>
                                  <a:lnTo>
                                    <a:pt x="315" y="387"/>
                                  </a:lnTo>
                                  <a:lnTo>
                                    <a:pt x="305" y="382"/>
                                  </a:lnTo>
                                  <a:lnTo>
                                    <a:pt x="293" y="375"/>
                                  </a:lnTo>
                                  <a:lnTo>
                                    <a:pt x="282" y="370"/>
                                  </a:lnTo>
                                  <a:lnTo>
                                    <a:pt x="273" y="366"/>
                                  </a:lnTo>
                                  <a:lnTo>
                                    <a:pt x="268" y="364"/>
                                  </a:lnTo>
                                  <a:lnTo>
                                    <a:pt x="265" y="364"/>
                                  </a:lnTo>
                                  <a:lnTo>
                                    <a:pt x="262" y="367"/>
                                  </a:lnTo>
                                  <a:lnTo>
                                    <a:pt x="257" y="370"/>
                                  </a:lnTo>
                                  <a:lnTo>
                                    <a:pt x="254" y="372"/>
                                  </a:lnTo>
                                  <a:lnTo>
                                    <a:pt x="250" y="372"/>
                                  </a:lnTo>
                                  <a:lnTo>
                                    <a:pt x="246" y="371"/>
                                  </a:lnTo>
                                  <a:lnTo>
                                    <a:pt x="233" y="374"/>
                                  </a:lnTo>
                                  <a:lnTo>
                                    <a:pt x="225" y="374"/>
                                  </a:lnTo>
                                  <a:lnTo>
                                    <a:pt x="217" y="376"/>
                                  </a:lnTo>
                                  <a:lnTo>
                                    <a:pt x="210" y="378"/>
                                  </a:lnTo>
                                  <a:lnTo>
                                    <a:pt x="202" y="375"/>
                                  </a:lnTo>
                                  <a:lnTo>
                                    <a:pt x="194" y="368"/>
                                  </a:lnTo>
                                  <a:lnTo>
                                    <a:pt x="188" y="363"/>
                                  </a:lnTo>
                                  <a:lnTo>
                                    <a:pt x="182" y="357"/>
                                  </a:lnTo>
                                  <a:lnTo>
                                    <a:pt x="172" y="357"/>
                                  </a:lnTo>
                                  <a:lnTo>
                                    <a:pt x="167" y="355"/>
                                  </a:lnTo>
                                  <a:lnTo>
                                    <a:pt x="166" y="352"/>
                                  </a:lnTo>
                                  <a:lnTo>
                                    <a:pt x="164" y="351"/>
                                  </a:lnTo>
                                  <a:lnTo>
                                    <a:pt x="164" y="340"/>
                                  </a:lnTo>
                                  <a:lnTo>
                                    <a:pt x="161" y="340"/>
                                  </a:lnTo>
                                  <a:lnTo>
                                    <a:pt x="159" y="339"/>
                                  </a:lnTo>
                                  <a:lnTo>
                                    <a:pt x="144" y="339"/>
                                  </a:lnTo>
                                  <a:lnTo>
                                    <a:pt x="135" y="340"/>
                                  </a:lnTo>
                                  <a:lnTo>
                                    <a:pt x="128" y="337"/>
                                  </a:lnTo>
                                  <a:lnTo>
                                    <a:pt x="125" y="335"/>
                                  </a:lnTo>
                                  <a:lnTo>
                                    <a:pt x="122" y="333"/>
                                  </a:lnTo>
                                  <a:lnTo>
                                    <a:pt x="120" y="333"/>
                                  </a:lnTo>
                                  <a:lnTo>
                                    <a:pt x="114" y="336"/>
                                  </a:lnTo>
                                  <a:lnTo>
                                    <a:pt x="113" y="339"/>
                                  </a:lnTo>
                                  <a:lnTo>
                                    <a:pt x="113" y="341"/>
                                  </a:lnTo>
                                  <a:lnTo>
                                    <a:pt x="116" y="347"/>
                                  </a:lnTo>
                                  <a:lnTo>
                                    <a:pt x="118" y="349"/>
                                  </a:lnTo>
                                  <a:lnTo>
                                    <a:pt x="121" y="355"/>
                                  </a:lnTo>
                                  <a:lnTo>
                                    <a:pt x="114" y="361"/>
                                  </a:lnTo>
                                  <a:lnTo>
                                    <a:pt x="110" y="363"/>
                                  </a:lnTo>
                                  <a:lnTo>
                                    <a:pt x="104" y="363"/>
                                  </a:lnTo>
                                  <a:lnTo>
                                    <a:pt x="96" y="367"/>
                                  </a:lnTo>
                                  <a:lnTo>
                                    <a:pt x="93" y="370"/>
                                  </a:lnTo>
                                  <a:lnTo>
                                    <a:pt x="88" y="372"/>
                                  </a:lnTo>
                                  <a:lnTo>
                                    <a:pt x="86" y="371"/>
                                  </a:lnTo>
                                  <a:lnTo>
                                    <a:pt x="85" y="368"/>
                                  </a:lnTo>
                                  <a:lnTo>
                                    <a:pt x="82" y="366"/>
                                  </a:lnTo>
                                  <a:lnTo>
                                    <a:pt x="82" y="363"/>
                                  </a:lnTo>
                                  <a:lnTo>
                                    <a:pt x="77" y="363"/>
                                  </a:lnTo>
                                  <a:lnTo>
                                    <a:pt x="75" y="364"/>
                                  </a:lnTo>
                                  <a:lnTo>
                                    <a:pt x="73" y="366"/>
                                  </a:lnTo>
                                  <a:lnTo>
                                    <a:pt x="71" y="367"/>
                                  </a:lnTo>
                                  <a:lnTo>
                                    <a:pt x="69" y="368"/>
                                  </a:lnTo>
                                  <a:lnTo>
                                    <a:pt x="65" y="368"/>
                                  </a:lnTo>
                                  <a:lnTo>
                                    <a:pt x="58" y="366"/>
                                  </a:lnTo>
                                  <a:lnTo>
                                    <a:pt x="49" y="363"/>
                                  </a:lnTo>
                                  <a:lnTo>
                                    <a:pt x="40" y="361"/>
                                  </a:lnTo>
                                  <a:lnTo>
                                    <a:pt x="32" y="363"/>
                                  </a:lnTo>
                                  <a:lnTo>
                                    <a:pt x="27" y="367"/>
                                  </a:lnTo>
                                  <a:lnTo>
                                    <a:pt x="11" y="383"/>
                                  </a:lnTo>
                                  <a:lnTo>
                                    <a:pt x="8" y="382"/>
                                  </a:lnTo>
                                  <a:lnTo>
                                    <a:pt x="8" y="374"/>
                                  </a:lnTo>
                                  <a:lnTo>
                                    <a:pt x="10" y="371"/>
                                  </a:lnTo>
                                  <a:lnTo>
                                    <a:pt x="10" y="364"/>
                                  </a:lnTo>
                                  <a:lnTo>
                                    <a:pt x="7" y="361"/>
                                  </a:lnTo>
                                  <a:lnTo>
                                    <a:pt x="6" y="359"/>
                                  </a:lnTo>
                                  <a:lnTo>
                                    <a:pt x="6" y="353"/>
                                  </a:lnTo>
                                  <a:lnTo>
                                    <a:pt x="7" y="352"/>
                                  </a:lnTo>
                                  <a:lnTo>
                                    <a:pt x="8" y="349"/>
                                  </a:lnTo>
                                  <a:lnTo>
                                    <a:pt x="8" y="348"/>
                                  </a:lnTo>
                                  <a:lnTo>
                                    <a:pt x="7" y="345"/>
                                  </a:lnTo>
                                  <a:lnTo>
                                    <a:pt x="4" y="343"/>
                                  </a:lnTo>
                                  <a:lnTo>
                                    <a:pt x="3" y="340"/>
                                  </a:lnTo>
                                  <a:lnTo>
                                    <a:pt x="1" y="339"/>
                                  </a:lnTo>
                                  <a:lnTo>
                                    <a:pt x="0" y="336"/>
                                  </a:lnTo>
                                  <a:lnTo>
                                    <a:pt x="0" y="335"/>
                                  </a:lnTo>
                                  <a:lnTo>
                                    <a:pt x="1" y="331"/>
                                  </a:lnTo>
                                  <a:lnTo>
                                    <a:pt x="4" y="326"/>
                                  </a:lnTo>
                                  <a:lnTo>
                                    <a:pt x="6" y="322"/>
                                  </a:lnTo>
                                  <a:lnTo>
                                    <a:pt x="8" y="320"/>
                                  </a:lnTo>
                                  <a:lnTo>
                                    <a:pt x="10" y="316"/>
                                  </a:lnTo>
                                  <a:lnTo>
                                    <a:pt x="15" y="310"/>
                                  </a:lnTo>
                                  <a:lnTo>
                                    <a:pt x="18" y="310"/>
                                  </a:lnTo>
                                  <a:lnTo>
                                    <a:pt x="19" y="309"/>
                                  </a:lnTo>
                                  <a:lnTo>
                                    <a:pt x="24" y="306"/>
                                  </a:lnTo>
                                  <a:lnTo>
                                    <a:pt x="26" y="305"/>
                                  </a:lnTo>
                                  <a:lnTo>
                                    <a:pt x="26" y="301"/>
                                  </a:lnTo>
                                  <a:lnTo>
                                    <a:pt x="27" y="293"/>
                                  </a:lnTo>
                                  <a:lnTo>
                                    <a:pt x="28" y="283"/>
                                  </a:lnTo>
                                  <a:lnTo>
                                    <a:pt x="32" y="274"/>
                                  </a:lnTo>
                                  <a:lnTo>
                                    <a:pt x="38" y="269"/>
                                  </a:lnTo>
                                  <a:lnTo>
                                    <a:pt x="46" y="267"/>
                                  </a:lnTo>
                                  <a:lnTo>
                                    <a:pt x="54" y="270"/>
                                  </a:lnTo>
                                  <a:lnTo>
                                    <a:pt x="62" y="271"/>
                                  </a:lnTo>
                                  <a:lnTo>
                                    <a:pt x="69" y="270"/>
                                  </a:lnTo>
                                  <a:lnTo>
                                    <a:pt x="85" y="262"/>
                                  </a:lnTo>
                                  <a:lnTo>
                                    <a:pt x="90" y="258"/>
                                  </a:lnTo>
                                  <a:lnTo>
                                    <a:pt x="90" y="252"/>
                                  </a:lnTo>
                                  <a:lnTo>
                                    <a:pt x="89" y="250"/>
                                  </a:lnTo>
                                  <a:lnTo>
                                    <a:pt x="86" y="248"/>
                                  </a:lnTo>
                                  <a:lnTo>
                                    <a:pt x="81" y="243"/>
                                  </a:lnTo>
                                  <a:lnTo>
                                    <a:pt x="81" y="239"/>
                                  </a:lnTo>
                                  <a:lnTo>
                                    <a:pt x="83" y="236"/>
                                  </a:lnTo>
                                  <a:lnTo>
                                    <a:pt x="90" y="231"/>
                                  </a:lnTo>
                                  <a:lnTo>
                                    <a:pt x="98" y="224"/>
                                  </a:lnTo>
                                  <a:lnTo>
                                    <a:pt x="109" y="217"/>
                                  </a:lnTo>
                                  <a:lnTo>
                                    <a:pt x="124" y="202"/>
                                  </a:lnTo>
                                  <a:lnTo>
                                    <a:pt x="127" y="196"/>
                                  </a:lnTo>
                                  <a:lnTo>
                                    <a:pt x="125" y="190"/>
                                  </a:lnTo>
                                  <a:lnTo>
                                    <a:pt x="125" y="186"/>
                                  </a:lnTo>
                                  <a:lnTo>
                                    <a:pt x="124" y="184"/>
                                  </a:lnTo>
                                  <a:lnTo>
                                    <a:pt x="121" y="181"/>
                                  </a:lnTo>
                                  <a:lnTo>
                                    <a:pt x="118" y="180"/>
                                  </a:lnTo>
                                  <a:lnTo>
                                    <a:pt x="114" y="180"/>
                                  </a:lnTo>
                                  <a:lnTo>
                                    <a:pt x="108" y="178"/>
                                  </a:lnTo>
                                  <a:lnTo>
                                    <a:pt x="102" y="177"/>
                                  </a:lnTo>
                                  <a:lnTo>
                                    <a:pt x="98" y="177"/>
                                  </a:lnTo>
                                  <a:lnTo>
                                    <a:pt x="93" y="181"/>
                                  </a:lnTo>
                                  <a:lnTo>
                                    <a:pt x="90" y="185"/>
                                  </a:lnTo>
                                  <a:lnTo>
                                    <a:pt x="89" y="189"/>
                                  </a:lnTo>
                                  <a:lnTo>
                                    <a:pt x="86" y="192"/>
                                  </a:lnTo>
                                  <a:lnTo>
                                    <a:pt x="85" y="194"/>
                                  </a:lnTo>
                                  <a:lnTo>
                                    <a:pt x="83" y="196"/>
                                  </a:lnTo>
                                  <a:lnTo>
                                    <a:pt x="78" y="196"/>
                                  </a:lnTo>
                                  <a:lnTo>
                                    <a:pt x="75" y="194"/>
                                  </a:lnTo>
                                  <a:lnTo>
                                    <a:pt x="71" y="194"/>
                                  </a:lnTo>
                                  <a:lnTo>
                                    <a:pt x="63" y="190"/>
                                  </a:lnTo>
                                  <a:lnTo>
                                    <a:pt x="61" y="188"/>
                                  </a:lnTo>
                                  <a:lnTo>
                                    <a:pt x="61" y="185"/>
                                  </a:lnTo>
                                  <a:lnTo>
                                    <a:pt x="62" y="177"/>
                                  </a:lnTo>
                                  <a:lnTo>
                                    <a:pt x="65" y="165"/>
                                  </a:lnTo>
                                  <a:lnTo>
                                    <a:pt x="67" y="155"/>
                                  </a:lnTo>
                                  <a:lnTo>
                                    <a:pt x="70" y="150"/>
                                  </a:lnTo>
                                  <a:lnTo>
                                    <a:pt x="75" y="149"/>
                                  </a:lnTo>
                                  <a:lnTo>
                                    <a:pt x="89" y="149"/>
                                  </a:lnTo>
                                  <a:lnTo>
                                    <a:pt x="92" y="146"/>
                                  </a:lnTo>
                                  <a:lnTo>
                                    <a:pt x="90" y="139"/>
                                  </a:lnTo>
                                  <a:lnTo>
                                    <a:pt x="90" y="131"/>
                                  </a:lnTo>
                                  <a:lnTo>
                                    <a:pt x="92" y="124"/>
                                  </a:lnTo>
                                  <a:lnTo>
                                    <a:pt x="94" y="120"/>
                                  </a:lnTo>
                                  <a:lnTo>
                                    <a:pt x="98" y="118"/>
                                  </a:lnTo>
                                  <a:lnTo>
                                    <a:pt x="101" y="114"/>
                                  </a:lnTo>
                                  <a:lnTo>
                                    <a:pt x="101" y="105"/>
                                  </a:lnTo>
                                  <a:lnTo>
                                    <a:pt x="98" y="95"/>
                                  </a:lnTo>
                                  <a:lnTo>
                                    <a:pt x="93" y="83"/>
                                  </a:lnTo>
                                  <a:lnTo>
                                    <a:pt x="88" y="72"/>
                                  </a:lnTo>
                                  <a:lnTo>
                                    <a:pt x="83" y="62"/>
                                  </a:lnTo>
                                  <a:lnTo>
                                    <a:pt x="83" y="56"/>
                                  </a:lnTo>
                                  <a:lnTo>
                                    <a:pt x="86" y="53"/>
                                  </a:lnTo>
                                  <a:lnTo>
                                    <a:pt x="93" y="54"/>
                                  </a:lnTo>
                                  <a:lnTo>
                                    <a:pt x="98" y="60"/>
                                  </a:lnTo>
                                  <a:lnTo>
                                    <a:pt x="104" y="64"/>
                                  </a:lnTo>
                                  <a:lnTo>
                                    <a:pt x="120" y="69"/>
                                  </a:lnTo>
                                  <a:lnTo>
                                    <a:pt x="128" y="73"/>
                                  </a:lnTo>
                                  <a:lnTo>
                                    <a:pt x="136" y="79"/>
                                  </a:lnTo>
                                  <a:lnTo>
                                    <a:pt x="143" y="84"/>
                                  </a:lnTo>
                                  <a:lnTo>
                                    <a:pt x="147" y="87"/>
                                  </a:lnTo>
                                  <a:lnTo>
                                    <a:pt x="148" y="88"/>
                                  </a:lnTo>
                                  <a:lnTo>
                                    <a:pt x="148" y="96"/>
                                  </a:lnTo>
                                  <a:lnTo>
                                    <a:pt x="151" y="97"/>
                                  </a:lnTo>
                                  <a:lnTo>
                                    <a:pt x="176" y="97"/>
                                  </a:lnTo>
                                  <a:lnTo>
                                    <a:pt x="179" y="99"/>
                                  </a:lnTo>
                                  <a:lnTo>
                                    <a:pt x="183" y="103"/>
                                  </a:lnTo>
                                  <a:lnTo>
                                    <a:pt x="184" y="105"/>
                                  </a:lnTo>
                                  <a:lnTo>
                                    <a:pt x="186" y="107"/>
                                  </a:lnTo>
                                  <a:lnTo>
                                    <a:pt x="188" y="107"/>
                                  </a:lnTo>
                                  <a:lnTo>
                                    <a:pt x="190" y="105"/>
                                  </a:lnTo>
                                  <a:lnTo>
                                    <a:pt x="192" y="104"/>
                                  </a:lnTo>
                                  <a:lnTo>
                                    <a:pt x="198" y="107"/>
                                  </a:lnTo>
                                  <a:lnTo>
                                    <a:pt x="199" y="110"/>
                                  </a:lnTo>
                                  <a:lnTo>
                                    <a:pt x="202" y="111"/>
                                  </a:lnTo>
                                  <a:lnTo>
                                    <a:pt x="203" y="112"/>
                                  </a:lnTo>
                                  <a:lnTo>
                                    <a:pt x="214" y="107"/>
                                  </a:lnTo>
                                  <a:lnTo>
                                    <a:pt x="215" y="107"/>
                                  </a:lnTo>
                                  <a:lnTo>
                                    <a:pt x="218" y="105"/>
                                  </a:lnTo>
                                  <a:lnTo>
                                    <a:pt x="218" y="100"/>
                                  </a:lnTo>
                                  <a:lnTo>
                                    <a:pt x="215" y="89"/>
                                  </a:lnTo>
                                  <a:lnTo>
                                    <a:pt x="214" y="79"/>
                                  </a:lnTo>
                                  <a:lnTo>
                                    <a:pt x="213" y="70"/>
                                  </a:lnTo>
                                  <a:lnTo>
                                    <a:pt x="213" y="66"/>
                                  </a:lnTo>
                                  <a:lnTo>
                                    <a:pt x="211" y="64"/>
                                  </a:lnTo>
                                  <a:lnTo>
                                    <a:pt x="209" y="60"/>
                                  </a:lnTo>
                                  <a:lnTo>
                                    <a:pt x="207" y="57"/>
                                  </a:lnTo>
                                  <a:lnTo>
                                    <a:pt x="207" y="50"/>
                                  </a:lnTo>
                                  <a:lnTo>
                                    <a:pt x="210" y="45"/>
                                  </a:lnTo>
                                  <a:lnTo>
                                    <a:pt x="215" y="35"/>
                                  </a:lnTo>
                                  <a:lnTo>
                                    <a:pt x="222" y="26"/>
                                  </a:lnTo>
                                  <a:lnTo>
                                    <a:pt x="229" y="18"/>
                                  </a:lnTo>
                                  <a:lnTo>
                                    <a:pt x="233" y="14"/>
                                  </a:lnTo>
                                  <a:lnTo>
                                    <a:pt x="239" y="13"/>
                                  </a:lnTo>
                                  <a:lnTo>
                                    <a:pt x="252" y="13"/>
                                  </a:lnTo>
                                  <a:lnTo>
                                    <a:pt x="268" y="14"/>
                                  </a:lnTo>
                                  <a:lnTo>
                                    <a:pt x="284" y="14"/>
                                  </a:lnTo>
                                  <a:lnTo>
                                    <a:pt x="297" y="13"/>
                                  </a:lnTo>
                                  <a:lnTo>
                                    <a:pt x="305" y="11"/>
                                  </a:lnTo>
                                  <a:lnTo>
                                    <a:pt x="316" y="3"/>
                                  </a:lnTo>
                                  <a:lnTo>
                                    <a:pt x="32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49" name="Freeform 87"/>
                          <wps:cNvSpPr>
                            <a:spLocks/>
                          </wps:cNvSpPr>
                          <wps:spPr bwMode="auto">
                            <a:xfrm>
                              <a:off x="2248014" y="2332356"/>
                              <a:ext cx="1221396" cy="881845"/>
                            </a:xfrm>
                            <a:custGeom>
                              <a:avLst/>
                              <a:gdLst/>
                              <a:ahLst/>
                              <a:cxnLst>
                                <a:cxn ang="0">
                                  <a:pos x="162" y="57"/>
                                </a:cxn>
                                <a:cxn ang="0">
                                  <a:pos x="146" y="71"/>
                                </a:cxn>
                                <a:cxn ang="0">
                                  <a:pos x="160" y="82"/>
                                </a:cxn>
                                <a:cxn ang="0">
                                  <a:pos x="199" y="104"/>
                                </a:cxn>
                                <a:cxn ang="0">
                                  <a:pos x="248" y="117"/>
                                </a:cxn>
                                <a:cxn ang="0">
                                  <a:pos x="276" y="148"/>
                                </a:cxn>
                                <a:cxn ang="0">
                                  <a:pos x="339" y="162"/>
                                </a:cxn>
                                <a:cxn ang="0">
                                  <a:pos x="350" y="204"/>
                                </a:cxn>
                                <a:cxn ang="0">
                                  <a:pos x="374" y="233"/>
                                </a:cxn>
                                <a:cxn ang="0">
                                  <a:pos x="405" y="244"/>
                                </a:cxn>
                                <a:cxn ang="0">
                                  <a:pos x="439" y="263"/>
                                </a:cxn>
                                <a:cxn ang="0">
                                  <a:pos x="474" y="271"/>
                                </a:cxn>
                                <a:cxn ang="0">
                                  <a:pos x="503" y="290"/>
                                </a:cxn>
                                <a:cxn ang="0">
                                  <a:pos x="542" y="315"/>
                                </a:cxn>
                                <a:cxn ang="0">
                                  <a:pos x="592" y="298"/>
                                </a:cxn>
                                <a:cxn ang="0">
                                  <a:pos x="620" y="306"/>
                                </a:cxn>
                                <a:cxn ang="0">
                                  <a:pos x="638" y="317"/>
                                </a:cxn>
                                <a:cxn ang="0">
                                  <a:pos x="669" y="334"/>
                                </a:cxn>
                                <a:cxn ang="0">
                                  <a:pos x="699" y="353"/>
                                </a:cxn>
                                <a:cxn ang="0">
                                  <a:pos x="712" y="381"/>
                                </a:cxn>
                                <a:cxn ang="0">
                                  <a:pos x="738" y="408"/>
                                </a:cxn>
                                <a:cxn ang="0">
                                  <a:pos x="708" y="429"/>
                                </a:cxn>
                                <a:cxn ang="0">
                                  <a:pos x="678" y="437"/>
                                </a:cxn>
                                <a:cxn ang="0">
                                  <a:pos x="658" y="424"/>
                                </a:cxn>
                                <a:cxn ang="0">
                                  <a:pos x="620" y="451"/>
                                </a:cxn>
                                <a:cxn ang="0">
                                  <a:pos x="593" y="443"/>
                                </a:cxn>
                                <a:cxn ang="0">
                                  <a:pos x="581" y="431"/>
                                </a:cxn>
                                <a:cxn ang="0">
                                  <a:pos x="562" y="442"/>
                                </a:cxn>
                                <a:cxn ang="0">
                                  <a:pos x="546" y="434"/>
                                </a:cxn>
                                <a:cxn ang="0">
                                  <a:pos x="515" y="423"/>
                                </a:cxn>
                                <a:cxn ang="0">
                                  <a:pos x="475" y="416"/>
                                </a:cxn>
                                <a:cxn ang="0">
                                  <a:pos x="459" y="433"/>
                                </a:cxn>
                                <a:cxn ang="0">
                                  <a:pos x="449" y="481"/>
                                </a:cxn>
                                <a:cxn ang="0">
                                  <a:pos x="416" y="496"/>
                                </a:cxn>
                                <a:cxn ang="0">
                                  <a:pos x="398" y="528"/>
                                </a:cxn>
                                <a:cxn ang="0">
                                  <a:pos x="371" y="524"/>
                                </a:cxn>
                                <a:cxn ang="0">
                                  <a:pos x="326" y="492"/>
                                </a:cxn>
                                <a:cxn ang="0">
                                  <a:pos x="295" y="439"/>
                                </a:cxn>
                                <a:cxn ang="0">
                                  <a:pos x="250" y="414"/>
                                </a:cxn>
                                <a:cxn ang="0">
                                  <a:pos x="224" y="418"/>
                                </a:cxn>
                                <a:cxn ang="0">
                                  <a:pos x="194" y="431"/>
                                </a:cxn>
                                <a:cxn ang="0">
                                  <a:pos x="181" y="439"/>
                                </a:cxn>
                                <a:cxn ang="0">
                                  <a:pos x="139" y="446"/>
                                </a:cxn>
                                <a:cxn ang="0">
                                  <a:pos x="131" y="460"/>
                                </a:cxn>
                                <a:cxn ang="0">
                                  <a:pos x="101" y="457"/>
                                </a:cxn>
                                <a:cxn ang="0">
                                  <a:pos x="95" y="415"/>
                                </a:cxn>
                                <a:cxn ang="0">
                                  <a:pos x="60" y="381"/>
                                </a:cxn>
                                <a:cxn ang="0">
                                  <a:pos x="69" y="342"/>
                                </a:cxn>
                                <a:cxn ang="0">
                                  <a:pos x="60" y="298"/>
                                </a:cxn>
                                <a:cxn ang="0">
                                  <a:pos x="51" y="248"/>
                                </a:cxn>
                                <a:cxn ang="0">
                                  <a:pos x="21" y="213"/>
                                </a:cxn>
                                <a:cxn ang="0">
                                  <a:pos x="7" y="198"/>
                                </a:cxn>
                                <a:cxn ang="0">
                                  <a:pos x="4" y="173"/>
                                </a:cxn>
                                <a:cxn ang="0">
                                  <a:pos x="21" y="144"/>
                                </a:cxn>
                                <a:cxn ang="0">
                                  <a:pos x="23" y="117"/>
                                </a:cxn>
                                <a:cxn ang="0">
                                  <a:pos x="54" y="76"/>
                                </a:cxn>
                                <a:cxn ang="0">
                                  <a:pos x="65" y="66"/>
                                </a:cxn>
                                <a:cxn ang="0">
                                  <a:pos x="77" y="26"/>
                                </a:cxn>
                                <a:cxn ang="0">
                                  <a:pos x="117" y="24"/>
                                </a:cxn>
                                <a:cxn ang="0">
                                  <a:pos x="159" y="0"/>
                                </a:cxn>
                              </a:cxnLst>
                              <a:rect l="0" t="0" r="r" b="b"/>
                              <a:pathLst>
                                <a:path w="741" h="535">
                                  <a:moveTo>
                                    <a:pt x="159" y="0"/>
                                  </a:moveTo>
                                  <a:lnTo>
                                    <a:pt x="159" y="18"/>
                                  </a:lnTo>
                                  <a:lnTo>
                                    <a:pt x="160" y="34"/>
                                  </a:lnTo>
                                  <a:lnTo>
                                    <a:pt x="162" y="47"/>
                                  </a:lnTo>
                                  <a:lnTo>
                                    <a:pt x="162" y="57"/>
                                  </a:lnTo>
                                  <a:lnTo>
                                    <a:pt x="159" y="62"/>
                                  </a:lnTo>
                                  <a:lnTo>
                                    <a:pt x="156" y="65"/>
                                  </a:lnTo>
                                  <a:lnTo>
                                    <a:pt x="152" y="67"/>
                                  </a:lnTo>
                                  <a:lnTo>
                                    <a:pt x="147" y="70"/>
                                  </a:lnTo>
                                  <a:lnTo>
                                    <a:pt x="146" y="71"/>
                                  </a:lnTo>
                                  <a:lnTo>
                                    <a:pt x="144" y="74"/>
                                  </a:lnTo>
                                  <a:lnTo>
                                    <a:pt x="146" y="74"/>
                                  </a:lnTo>
                                  <a:lnTo>
                                    <a:pt x="154" y="78"/>
                                  </a:lnTo>
                                  <a:lnTo>
                                    <a:pt x="158" y="80"/>
                                  </a:lnTo>
                                  <a:lnTo>
                                    <a:pt x="160" y="82"/>
                                  </a:lnTo>
                                  <a:lnTo>
                                    <a:pt x="160" y="90"/>
                                  </a:lnTo>
                                  <a:lnTo>
                                    <a:pt x="166" y="98"/>
                                  </a:lnTo>
                                  <a:lnTo>
                                    <a:pt x="175" y="102"/>
                                  </a:lnTo>
                                  <a:lnTo>
                                    <a:pt x="187" y="104"/>
                                  </a:lnTo>
                                  <a:lnTo>
                                    <a:pt x="199" y="104"/>
                                  </a:lnTo>
                                  <a:lnTo>
                                    <a:pt x="211" y="102"/>
                                  </a:lnTo>
                                  <a:lnTo>
                                    <a:pt x="221" y="101"/>
                                  </a:lnTo>
                                  <a:lnTo>
                                    <a:pt x="233" y="105"/>
                                  </a:lnTo>
                                  <a:lnTo>
                                    <a:pt x="244" y="112"/>
                                  </a:lnTo>
                                  <a:lnTo>
                                    <a:pt x="248" y="117"/>
                                  </a:lnTo>
                                  <a:lnTo>
                                    <a:pt x="248" y="135"/>
                                  </a:lnTo>
                                  <a:lnTo>
                                    <a:pt x="252" y="144"/>
                                  </a:lnTo>
                                  <a:lnTo>
                                    <a:pt x="257" y="148"/>
                                  </a:lnTo>
                                  <a:lnTo>
                                    <a:pt x="265" y="150"/>
                                  </a:lnTo>
                                  <a:lnTo>
                                    <a:pt x="276" y="148"/>
                                  </a:lnTo>
                                  <a:lnTo>
                                    <a:pt x="288" y="146"/>
                                  </a:lnTo>
                                  <a:lnTo>
                                    <a:pt x="307" y="140"/>
                                  </a:lnTo>
                                  <a:lnTo>
                                    <a:pt x="311" y="140"/>
                                  </a:lnTo>
                                  <a:lnTo>
                                    <a:pt x="323" y="148"/>
                                  </a:lnTo>
                                  <a:lnTo>
                                    <a:pt x="339" y="162"/>
                                  </a:lnTo>
                                  <a:lnTo>
                                    <a:pt x="345" y="168"/>
                                  </a:lnTo>
                                  <a:lnTo>
                                    <a:pt x="345" y="174"/>
                                  </a:lnTo>
                                  <a:lnTo>
                                    <a:pt x="342" y="183"/>
                                  </a:lnTo>
                                  <a:lnTo>
                                    <a:pt x="345" y="193"/>
                                  </a:lnTo>
                                  <a:lnTo>
                                    <a:pt x="350" y="204"/>
                                  </a:lnTo>
                                  <a:lnTo>
                                    <a:pt x="355" y="212"/>
                                  </a:lnTo>
                                  <a:lnTo>
                                    <a:pt x="358" y="220"/>
                                  </a:lnTo>
                                  <a:lnTo>
                                    <a:pt x="361" y="226"/>
                                  </a:lnTo>
                                  <a:lnTo>
                                    <a:pt x="366" y="232"/>
                                  </a:lnTo>
                                  <a:lnTo>
                                    <a:pt x="374" y="233"/>
                                  </a:lnTo>
                                  <a:lnTo>
                                    <a:pt x="384" y="232"/>
                                  </a:lnTo>
                                  <a:lnTo>
                                    <a:pt x="394" y="232"/>
                                  </a:lnTo>
                                  <a:lnTo>
                                    <a:pt x="400" y="235"/>
                                  </a:lnTo>
                                  <a:lnTo>
                                    <a:pt x="401" y="236"/>
                                  </a:lnTo>
                                  <a:lnTo>
                                    <a:pt x="405" y="244"/>
                                  </a:lnTo>
                                  <a:lnTo>
                                    <a:pt x="408" y="248"/>
                                  </a:lnTo>
                                  <a:lnTo>
                                    <a:pt x="413" y="252"/>
                                  </a:lnTo>
                                  <a:lnTo>
                                    <a:pt x="421" y="255"/>
                                  </a:lnTo>
                                  <a:lnTo>
                                    <a:pt x="431" y="257"/>
                                  </a:lnTo>
                                  <a:lnTo>
                                    <a:pt x="439" y="263"/>
                                  </a:lnTo>
                                  <a:lnTo>
                                    <a:pt x="445" y="267"/>
                                  </a:lnTo>
                                  <a:lnTo>
                                    <a:pt x="451" y="267"/>
                                  </a:lnTo>
                                  <a:lnTo>
                                    <a:pt x="456" y="266"/>
                                  </a:lnTo>
                                  <a:lnTo>
                                    <a:pt x="464" y="267"/>
                                  </a:lnTo>
                                  <a:lnTo>
                                    <a:pt x="474" y="271"/>
                                  </a:lnTo>
                                  <a:lnTo>
                                    <a:pt x="479" y="275"/>
                                  </a:lnTo>
                                  <a:lnTo>
                                    <a:pt x="488" y="279"/>
                                  </a:lnTo>
                                  <a:lnTo>
                                    <a:pt x="496" y="282"/>
                                  </a:lnTo>
                                  <a:lnTo>
                                    <a:pt x="501" y="286"/>
                                  </a:lnTo>
                                  <a:lnTo>
                                    <a:pt x="503" y="290"/>
                                  </a:lnTo>
                                  <a:lnTo>
                                    <a:pt x="505" y="294"/>
                                  </a:lnTo>
                                  <a:lnTo>
                                    <a:pt x="510" y="303"/>
                                  </a:lnTo>
                                  <a:lnTo>
                                    <a:pt x="519" y="310"/>
                                  </a:lnTo>
                                  <a:lnTo>
                                    <a:pt x="530" y="314"/>
                                  </a:lnTo>
                                  <a:lnTo>
                                    <a:pt x="542" y="315"/>
                                  </a:lnTo>
                                  <a:lnTo>
                                    <a:pt x="557" y="315"/>
                                  </a:lnTo>
                                  <a:lnTo>
                                    <a:pt x="568" y="313"/>
                                  </a:lnTo>
                                  <a:lnTo>
                                    <a:pt x="574" y="310"/>
                                  </a:lnTo>
                                  <a:lnTo>
                                    <a:pt x="583" y="305"/>
                                  </a:lnTo>
                                  <a:lnTo>
                                    <a:pt x="592" y="298"/>
                                  </a:lnTo>
                                  <a:lnTo>
                                    <a:pt x="600" y="292"/>
                                  </a:lnTo>
                                  <a:lnTo>
                                    <a:pt x="607" y="291"/>
                                  </a:lnTo>
                                  <a:lnTo>
                                    <a:pt x="611" y="294"/>
                                  </a:lnTo>
                                  <a:lnTo>
                                    <a:pt x="615" y="299"/>
                                  </a:lnTo>
                                  <a:lnTo>
                                    <a:pt x="620" y="306"/>
                                  </a:lnTo>
                                  <a:lnTo>
                                    <a:pt x="624" y="314"/>
                                  </a:lnTo>
                                  <a:lnTo>
                                    <a:pt x="627" y="317"/>
                                  </a:lnTo>
                                  <a:lnTo>
                                    <a:pt x="631" y="318"/>
                                  </a:lnTo>
                                  <a:lnTo>
                                    <a:pt x="634" y="318"/>
                                  </a:lnTo>
                                  <a:lnTo>
                                    <a:pt x="638" y="317"/>
                                  </a:lnTo>
                                  <a:lnTo>
                                    <a:pt x="640" y="315"/>
                                  </a:lnTo>
                                  <a:lnTo>
                                    <a:pt x="644" y="315"/>
                                  </a:lnTo>
                                  <a:lnTo>
                                    <a:pt x="651" y="318"/>
                                  </a:lnTo>
                                  <a:lnTo>
                                    <a:pt x="659" y="326"/>
                                  </a:lnTo>
                                  <a:lnTo>
                                    <a:pt x="669" y="334"/>
                                  </a:lnTo>
                                  <a:lnTo>
                                    <a:pt x="674" y="337"/>
                                  </a:lnTo>
                                  <a:lnTo>
                                    <a:pt x="685" y="337"/>
                                  </a:lnTo>
                                  <a:lnTo>
                                    <a:pt x="689" y="338"/>
                                  </a:lnTo>
                                  <a:lnTo>
                                    <a:pt x="697" y="350"/>
                                  </a:lnTo>
                                  <a:lnTo>
                                    <a:pt x="699" y="353"/>
                                  </a:lnTo>
                                  <a:lnTo>
                                    <a:pt x="704" y="356"/>
                                  </a:lnTo>
                                  <a:lnTo>
                                    <a:pt x="704" y="367"/>
                                  </a:lnTo>
                                  <a:lnTo>
                                    <a:pt x="705" y="372"/>
                                  </a:lnTo>
                                  <a:lnTo>
                                    <a:pt x="708" y="376"/>
                                  </a:lnTo>
                                  <a:lnTo>
                                    <a:pt x="712" y="381"/>
                                  </a:lnTo>
                                  <a:lnTo>
                                    <a:pt x="720" y="387"/>
                                  </a:lnTo>
                                  <a:lnTo>
                                    <a:pt x="729" y="394"/>
                                  </a:lnTo>
                                  <a:lnTo>
                                    <a:pt x="741" y="402"/>
                                  </a:lnTo>
                                  <a:lnTo>
                                    <a:pt x="740" y="404"/>
                                  </a:lnTo>
                                  <a:lnTo>
                                    <a:pt x="738" y="408"/>
                                  </a:lnTo>
                                  <a:lnTo>
                                    <a:pt x="736" y="411"/>
                                  </a:lnTo>
                                  <a:lnTo>
                                    <a:pt x="733" y="415"/>
                                  </a:lnTo>
                                  <a:lnTo>
                                    <a:pt x="728" y="419"/>
                                  </a:lnTo>
                                  <a:lnTo>
                                    <a:pt x="718" y="423"/>
                                  </a:lnTo>
                                  <a:lnTo>
                                    <a:pt x="708" y="429"/>
                                  </a:lnTo>
                                  <a:lnTo>
                                    <a:pt x="698" y="434"/>
                                  </a:lnTo>
                                  <a:lnTo>
                                    <a:pt x="693" y="441"/>
                                  </a:lnTo>
                                  <a:lnTo>
                                    <a:pt x="687" y="441"/>
                                  </a:lnTo>
                                  <a:lnTo>
                                    <a:pt x="683" y="439"/>
                                  </a:lnTo>
                                  <a:lnTo>
                                    <a:pt x="678" y="437"/>
                                  </a:lnTo>
                                  <a:lnTo>
                                    <a:pt x="675" y="434"/>
                                  </a:lnTo>
                                  <a:lnTo>
                                    <a:pt x="673" y="429"/>
                                  </a:lnTo>
                                  <a:lnTo>
                                    <a:pt x="670" y="426"/>
                                  </a:lnTo>
                                  <a:lnTo>
                                    <a:pt x="666" y="424"/>
                                  </a:lnTo>
                                  <a:lnTo>
                                    <a:pt x="658" y="424"/>
                                  </a:lnTo>
                                  <a:lnTo>
                                    <a:pt x="648" y="430"/>
                                  </a:lnTo>
                                  <a:lnTo>
                                    <a:pt x="639" y="438"/>
                                  </a:lnTo>
                                  <a:lnTo>
                                    <a:pt x="631" y="445"/>
                                  </a:lnTo>
                                  <a:lnTo>
                                    <a:pt x="626" y="450"/>
                                  </a:lnTo>
                                  <a:lnTo>
                                    <a:pt x="620" y="451"/>
                                  </a:lnTo>
                                  <a:lnTo>
                                    <a:pt x="616" y="450"/>
                                  </a:lnTo>
                                  <a:lnTo>
                                    <a:pt x="611" y="446"/>
                                  </a:lnTo>
                                  <a:lnTo>
                                    <a:pt x="604" y="445"/>
                                  </a:lnTo>
                                  <a:lnTo>
                                    <a:pt x="596" y="445"/>
                                  </a:lnTo>
                                  <a:lnTo>
                                    <a:pt x="593" y="443"/>
                                  </a:lnTo>
                                  <a:lnTo>
                                    <a:pt x="592" y="441"/>
                                  </a:lnTo>
                                  <a:lnTo>
                                    <a:pt x="589" y="439"/>
                                  </a:lnTo>
                                  <a:lnTo>
                                    <a:pt x="588" y="437"/>
                                  </a:lnTo>
                                  <a:lnTo>
                                    <a:pt x="584" y="433"/>
                                  </a:lnTo>
                                  <a:lnTo>
                                    <a:pt x="581" y="431"/>
                                  </a:lnTo>
                                  <a:lnTo>
                                    <a:pt x="580" y="431"/>
                                  </a:lnTo>
                                  <a:lnTo>
                                    <a:pt x="577" y="433"/>
                                  </a:lnTo>
                                  <a:lnTo>
                                    <a:pt x="569" y="441"/>
                                  </a:lnTo>
                                  <a:lnTo>
                                    <a:pt x="566" y="442"/>
                                  </a:lnTo>
                                  <a:lnTo>
                                    <a:pt x="562" y="442"/>
                                  </a:lnTo>
                                  <a:lnTo>
                                    <a:pt x="560" y="441"/>
                                  </a:lnTo>
                                  <a:lnTo>
                                    <a:pt x="558" y="438"/>
                                  </a:lnTo>
                                  <a:lnTo>
                                    <a:pt x="556" y="437"/>
                                  </a:lnTo>
                                  <a:lnTo>
                                    <a:pt x="552" y="434"/>
                                  </a:lnTo>
                                  <a:lnTo>
                                    <a:pt x="546" y="434"/>
                                  </a:lnTo>
                                  <a:lnTo>
                                    <a:pt x="539" y="427"/>
                                  </a:lnTo>
                                  <a:lnTo>
                                    <a:pt x="537" y="426"/>
                                  </a:lnTo>
                                  <a:lnTo>
                                    <a:pt x="533" y="424"/>
                                  </a:lnTo>
                                  <a:lnTo>
                                    <a:pt x="529" y="424"/>
                                  </a:lnTo>
                                  <a:lnTo>
                                    <a:pt x="515" y="423"/>
                                  </a:lnTo>
                                  <a:lnTo>
                                    <a:pt x="501" y="419"/>
                                  </a:lnTo>
                                  <a:lnTo>
                                    <a:pt x="487" y="415"/>
                                  </a:lnTo>
                                  <a:lnTo>
                                    <a:pt x="483" y="414"/>
                                  </a:lnTo>
                                  <a:lnTo>
                                    <a:pt x="478" y="414"/>
                                  </a:lnTo>
                                  <a:lnTo>
                                    <a:pt x="475" y="416"/>
                                  </a:lnTo>
                                  <a:lnTo>
                                    <a:pt x="471" y="424"/>
                                  </a:lnTo>
                                  <a:lnTo>
                                    <a:pt x="467" y="429"/>
                                  </a:lnTo>
                                  <a:lnTo>
                                    <a:pt x="464" y="430"/>
                                  </a:lnTo>
                                  <a:lnTo>
                                    <a:pt x="462" y="430"/>
                                  </a:lnTo>
                                  <a:lnTo>
                                    <a:pt x="459" y="433"/>
                                  </a:lnTo>
                                  <a:lnTo>
                                    <a:pt x="459" y="435"/>
                                  </a:lnTo>
                                  <a:lnTo>
                                    <a:pt x="457" y="445"/>
                                  </a:lnTo>
                                  <a:lnTo>
                                    <a:pt x="456" y="457"/>
                                  </a:lnTo>
                                  <a:lnTo>
                                    <a:pt x="452" y="470"/>
                                  </a:lnTo>
                                  <a:lnTo>
                                    <a:pt x="449" y="481"/>
                                  </a:lnTo>
                                  <a:lnTo>
                                    <a:pt x="444" y="486"/>
                                  </a:lnTo>
                                  <a:lnTo>
                                    <a:pt x="439" y="488"/>
                                  </a:lnTo>
                                  <a:lnTo>
                                    <a:pt x="431" y="488"/>
                                  </a:lnTo>
                                  <a:lnTo>
                                    <a:pt x="423" y="491"/>
                                  </a:lnTo>
                                  <a:lnTo>
                                    <a:pt x="416" y="496"/>
                                  </a:lnTo>
                                  <a:lnTo>
                                    <a:pt x="413" y="500"/>
                                  </a:lnTo>
                                  <a:lnTo>
                                    <a:pt x="413" y="505"/>
                                  </a:lnTo>
                                  <a:lnTo>
                                    <a:pt x="412" y="513"/>
                                  </a:lnTo>
                                  <a:lnTo>
                                    <a:pt x="408" y="522"/>
                                  </a:lnTo>
                                  <a:lnTo>
                                    <a:pt x="398" y="528"/>
                                  </a:lnTo>
                                  <a:lnTo>
                                    <a:pt x="388" y="535"/>
                                  </a:lnTo>
                                  <a:lnTo>
                                    <a:pt x="385" y="530"/>
                                  </a:lnTo>
                                  <a:lnTo>
                                    <a:pt x="382" y="527"/>
                                  </a:lnTo>
                                  <a:lnTo>
                                    <a:pt x="380" y="526"/>
                                  </a:lnTo>
                                  <a:lnTo>
                                    <a:pt x="371" y="524"/>
                                  </a:lnTo>
                                  <a:lnTo>
                                    <a:pt x="347" y="519"/>
                                  </a:lnTo>
                                  <a:lnTo>
                                    <a:pt x="336" y="515"/>
                                  </a:lnTo>
                                  <a:lnTo>
                                    <a:pt x="331" y="509"/>
                                  </a:lnTo>
                                  <a:lnTo>
                                    <a:pt x="328" y="500"/>
                                  </a:lnTo>
                                  <a:lnTo>
                                    <a:pt x="326" y="492"/>
                                  </a:lnTo>
                                  <a:lnTo>
                                    <a:pt x="320" y="485"/>
                                  </a:lnTo>
                                  <a:lnTo>
                                    <a:pt x="314" y="477"/>
                                  </a:lnTo>
                                  <a:lnTo>
                                    <a:pt x="308" y="465"/>
                                  </a:lnTo>
                                  <a:lnTo>
                                    <a:pt x="300" y="451"/>
                                  </a:lnTo>
                                  <a:lnTo>
                                    <a:pt x="295" y="439"/>
                                  </a:lnTo>
                                  <a:lnTo>
                                    <a:pt x="288" y="431"/>
                                  </a:lnTo>
                                  <a:lnTo>
                                    <a:pt x="279" y="427"/>
                                  </a:lnTo>
                                  <a:lnTo>
                                    <a:pt x="268" y="426"/>
                                  </a:lnTo>
                                  <a:lnTo>
                                    <a:pt x="259" y="422"/>
                                  </a:lnTo>
                                  <a:lnTo>
                                    <a:pt x="250" y="414"/>
                                  </a:lnTo>
                                  <a:lnTo>
                                    <a:pt x="241" y="408"/>
                                  </a:lnTo>
                                  <a:lnTo>
                                    <a:pt x="233" y="406"/>
                                  </a:lnTo>
                                  <a:lnTo>
                                    <a:pt x="230" y="407"/>
                                  </a:lnTo>
                                  <a:lnTo>
                                    <a:pt x="228" y="410"/>
                                  </a:lnTo>
                                  <a:lnTo>
                                    <a:pt x="224" y="418"/>
                                  </a:lnTo>
                                  <a:lnTo>
                                    <a:pt x="222" y="419"/>
                                  </a:lnTo>
                                  <a:lnTo>
                                    <a:pt x="220" y="420"/>
                                  </a:lnTo>
                                  <a:lnTo>
                                    <a:pt x="211" y="422"/>
                                  </a:lnTo>
                                  <a:lnTo>
                                    <a:pt x="202" y="424"/>
                                  </a:lnTo>
                                  <a:lnTo>
                                    <a:pt x="194" y="431"/>
                                  </a:lnTo>
                                  <a:lnTo>
                                    <a:pt x="190" y="434"/>
                                  </a:lnTo>
                                  <a:lnTo>
                                    <a:pt x="187" y="437"/>
                                  </a:lnTo>
                                  <a:lnTo>
                                    <a:pt x="185" y="438"/>
                                  </a:lnTo>
                                  <a:lnTo>
                                    <a:pt x="183" y="438"/>
                                  </a:lnTo>
                                  <a:lnTo>
                                    <a:pt x="181" y="439"/>
                                  </a:lnTo>
                                  <a:lnTo>
                                    <a:pt x="174" y="439"/>
                                  </a:lnTo>
                                  <a:lnTo>
                                    <a:pt x="166" y="441"/>
                                  </a:lnTo>
                                  <a:lnTo>
                                    <a:pt x="159" y="445"/>
                                  </a:lnTo>
                                  <a:lnTo>
                                    <a:pt x="151" y="446"/>
                                  </a:lnTo>
                                  <a:lnTo>
                                    <a:pt x="139" y="446"/>
                                  </a:lnTo>
                                  <a:lnTo>
                                    <a:pt x="136" y="447"/>
                                  </a:lnTo>
                                  <a:lnTo>
                                    <a:pt x="135" y="449"/>
                                  </a:lnTo>
                                  <a:lnTo>
                                    <a:pt x="135" y="453"/>
                                  </a:lnTo>
                                  <a:lnTo>
                                    <a:pt x="132" y="458"/>
                                  </a:lnTo>
                                  <a:lnTo>
                                    <a:pt x="131" y="460"/>
                                  </a:lnTo>
                                  <a:lnTo>
                                    <a:pt x="128" y="461"/>
                                  </a:lnTo>
                                  <a:lnTo>
                                    <a:pt x="123" y="462"/>
                                  </a:lnTo>
                                  <a:lnTo>
                                    <a:pt x="103" y="462"/>
                                  </a:lnTo>
                                  <a:lnTo>
                                    <a:pt x="103" y="458"/>
                                  </a:lnTo>
                                  <a:lnTo>
                                    <a:pt x="101" y="457"/>
                                  </a:lnTo>
                                  <a:lnTo>
                                    <a:pt x="97" y="447"/>
                                  </a:lnTo>
                                  <a:lnTo>
                                    <a:pt x="95" y="437"/>
                                  </a:lnTo>
                                  <a:lnTo>
                                    <a:pt x="93" y="427"/>
                                  </a:lnTo>
                                  <a:lnTo>
                                    <a:pt x="93" y="422"/>
                                  </a:lnTo>
                                  <a:lnTo>
                                    <a:pt x="95" y="415"/>
                                  </a:lnTo>
                                  <a:lnTo>
                                    <a:pt x="93" y="407"/>
                                  </a:lnTo>
                                  <a:lnTo>
                                    <a:pt x="88" y="402"/>
                                  </a:lnTo>
                                  <a:lnTo>
                                    <a:pt x="69" y="391"/>
                                  </a:lnTo>
                                  <a:lnTo>
                                    <a:pt x="61" y="387"/>
                                  </a:lnTo>
                                  <a:lnTo>
                                    <a:pt x="60" y="381"/>
                                  </a:lnTo>
                                  <a:lnTo>
                                    <a:pt x="62" y="376"/>
                                  </a:lnTo>
                                  <a:lnTo>
                                    <a:pt x="66" y="369"/>
                                  </a:lnTo>
                                  <a:lnTo>
                                    <a:pt x="70" y="361"/>
                                  </a:lnTo>
                                  <a:lnTo>
                                    <a:pt x="72" y="352"/>
                                  </a:lnTo>
                                  <a:lnTo>
                                    <a:pt x="69" y="342"/>
                                  </a:lnTo>
                                  <a:lnTo>
                                    <a:pt x="64" y="330"/>
                                  </a:lnTo>
                                  <a:lnTo>
                                    <a:pt x="60" y="321"/>
                                  </a:lnTo>
                                  <a:lnTo>
                                    <a:pt x="58" y="313"/>
                                  </a:lnTo>
                                  <a:lnTo>
                                    <a:pt x="58" y="306"/>
                                  </a:lnTo>
                                  <a:lnTo>
                                    <a:pt x="60" y="298"/>
                                  </a:lnTo>
                                  <a:lnTo>
                                    <a:pt x="65" y="282"/>
                                  </a:lnTo>
                                  <a:lnTo>
                                    <a:pt x="66" y="275"/>
                                  </a:lnTo>
                                  <a:lnTo>
                                    <a:pt x="62" y="267"/>
                                  </a:lnTo>
                                  <a:lnTo>
                                    <a:pt x="57" y="260"/>
                                  </a:lnTo>
                                  <a:lnTo>
                                    <a:pt x="51" y="248"/>
                                  </a:lnTo>
                                  <a:lnTo>
                                    <a:pt x="45" y="233"/>
                                  </a:lnTo>
                                  <a:lnTo>
                                    <a:pt x="38" y="222"/>
                                  </a:lnTo>
                                  <a:lnTo>
                                    <a:pt x="29" y="217"/>
                                  </a:lnTo>
                                  <a:lnTo>
                                    <a:pt x="25" y="216"/>
                                  </a:lnTo>
                                  <a:lnTo>
                                    <a:pt x="21" y="213"/>
                                  </a:lnTo>
                                  <a:lnTo>
                                    <a:pt x="18" y="212"/>
                                  </a:lnTo>
                                  <a:lnTo>
                                    <a:pt x="14" y="209"/>
                                  </a:lnTo>
                                  <a:lnTo>
                                    <a:pt x="8" y="204"/>
                                  </a:lnTo>
                                  <a:lnTo>
                                    <a:pt x="8" y="201"/>
                                  </a:lnTo>
                                  <a:lnTo>
                                    <a:pt x="7" y="198"/>
                                  </a:lnTo>
                                  <a:lnTo>
                                    <a:pt x="4" y="190"/>
                                  </a:lnTo>
                                  <a:lnTo>
                                    <a:pt x="0" y="182"/>
                                  </a:lnTo>
                                  <a:lnTo>
                                    <a:pt x="0" y="178"/>
                                  </a:lnTo>
                                  <a:lnTo>
                                    <a:pt x="2" y="175"/>
                                  </a:lnTo>
                                  <a:lnTo>
                                    <a:pt x="4" y="173"/>
                                  </a:lnTo>
                                  <a:lnTo>
                                    <a:pt x="8" y="170"/>
                                  </a:lnTo>
                                  <a:lnTo>
                                    <a:pt x="11" y="168"/>
                                  </a:lnTo>
                                  <a:lnTo>
                                    <a:pt x="15" y="166"/>
                                  </a:lnTo>
                                  <a:lnTo>
                                    <a:pt x="18" y="160"/>
                                  </a:lnTo>
                                  <a:lnTo>
                                    <a:pt x="21" y="144"/>
                                  </a:lnTo>
                                  <a:lnTo>
                                    <a:pt x="22" y="138"/>
                                  </a:lnTo>
                                  <a:lnTo>
                                    <a:pt x="22" y="132"/>
                                  </a:lnTo>
                                  <a:lnTo>
                                    <a:pt x="21" y="129"/>
                                  </a:lnTo>
                                  <a:lnTo>
                                    <a:pt x="21" y="120"/>
                                  </a:lnTo>
                                  <a:lnTo>
                                    <a:pt x="23" y="117"/>
                                  </a:lnTo>
                                  <a:lnTo>
                                    <a:pt x="29" y="111"/>
                                  </a:lnTo>
                                  <a:lnTo>
                                    <a:pt x="37" y="100"/>
                                  </a:lnTo>
                                  <a:lnTo>
                                    <a:pt x="43" y="89"/>
                                  </a:lnTo>
                                  <a:lnTo>
                                    <a:pt x="49" y="78"/>
                                  </a:lnTo>
                                  <a:lnTo>
                                    <a:pt x="54" y="76"/>
                                  </a:lnTo>
                                  <a:lnTo>
                                    <a:pt x="58" y="76"/>
                                  </a:lnTo>
                                  <a:lnTo>
                                    <a:pt x="61" y="74"/>
                                  </a:lnTo>
                                  <a:lnTo>
                                    <a:pt x="62" y="71"/>
                                  </a:lnTo>
                                  <a:lnTo>
                                    <a:pt x="65" y="70"/>
                                  </a:lnTo>
                                  <a:lnTo>
                                    <a:pt x="65" y="66"/>
                                  </a:lnTo>
                                  <a:lnTo>
                                    <a:pt x="64" y="59"/>
                                  </a:lnTo>
                                  <a:lnTo>
                                    <a:pt x="64" y="49"/>
                                  </a:lnTo>
                                  <a:lnTo>
                                    <a:pt x="66" y="42"/>
                                  </a:lnTo>
                                  <a:lnTo>
                                    <a:pt x="72" y="32"/>
                                  </a:lnTo>
                                  <a:lnTo>
                                    <a:pt x="77" y="26"/>
                                  </a:lnTo>
                                  <a:lnTo>
                                    <a:pt x="85" y="20"/>
                                  </a:lnTo>
                                  <a:lnTo>
                                    <a:pt x="90" y="20"/>
                                  </a:lnTo>
                                  <a:lnTo>
                                    <a:pt x="101" y="31"/>
                                  </a:lnTo>
                                  <a:lnTo>
                                    <a:pt x="107" y="30"/>
                                  </a:lnTo>
                                  <a:lnTo>
                                    <a:pt x="117" y="24"/>
                                  </a:lnTo>
                                  <a:lnTo>
                                    <a:pt x="128" y="18"/>
                                  </a:lnTo>
                                  <a:lnTo>
                                    <a:pt x="139" y="8"/>
                                  </a:lnTo>
                                  <a:lnTo>
                                    <a:pt x="143" y="5"/>
                                  </a:lnTo>
                                  <a:lnTo>
                                    <a:pt x="148" y="3"/>
                                  </a:lnTo>
                                  <a:lnTo>
                                    <a:pt x="15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0" name="Freeform 88"/>
                          <wps:cNvSpPr>
                            <a:spLocks/>
                          </wps:cNvSpPr>
                          <wps:spPr bwMode="auto">
                            <a:xfrm>
                              <a:off x="2292517" y="3001569"/>
                              <a:ext cx="595039" cy="481306"/>
                            </a:xfrm>
                            <a:custGeom>
                              <a:avLst/>
                              <a:gdLst/>
                              <a:ahLst/>
                              <a:cxnLst>
                                <a:cxn ang="0">
                                  <a:pos x="223" y="8"/>
                                </a:cxn>
                                <a:cxn ang="0">
                                  <a:pos x="252" y="21"/>
                                </a:cxn>
                                <a:cxn ang="0">
                                  <a:pos x="273" y="45"/>
                                </a:cxn>
                                <a:cxn ang="0">
                                  <a:pos x="293" y="79"/>
                                </a:cxn>
                                <a:cxn ang="0">
                                  <a:pos x="304" y="103"/>
                                </a:cxn>
                                <a:cxn ang="0">
                                  <a:pos x="344" y="118"/>
                                </a:cxn>
                                <a:cxn ang="0">
                                  <a:pos x="358" y="124"/>
                                </a:cxn>
                                <a:cxn ang="0">
                                  <a:pos x="343" y="138"/>
                                </a:cxn>
                                <a:cxn ang="0">
                                  <a:pos x="307" y="145"/>
                                </a:cxn>
                                <a:cxn ang="0">
                                  <a:pos x="277" y="146"/>
                                </a:cxn>
                                <a:cxn ang="0">
                                  <a:pos x="250" y="132"/>
                                </a:cxn>
                                <a:cxn ang="0">
                                  <a:pos x="230" y="132"/>
                                </a:cxn>
                                <a:cxn ang="0">
                                  <a:pos x="229" y="124"/>
                                </a:cxn>
                                <a:cxn ang="0">
                                  <a:pos x="237" y="109"/>
                                </a:cxn>
                                <a:cxn ang="0">
                                  <a:pos x="230" y="103"/>
                                </a:cxn>
                                <a:cxn ang="0">
                                  <a:pos x="210" y="118"/>
                                </a:cxn>
                                <a:cxn ang="0">
                                  <a:pos x="199" y="144"/>
                                </a:cxn>
                                <a:cxn ang="0">
                                  <a:pos x="203" y="159"/>
                                </a:cxn>
                                <a:cxn ang="0">
                                  <a:pos x="198" y="160"/>
                                </a:cxn>
                                <a:cxn ang="0">
                                  <a:pos x="194" y="165"/>
                                </a:cxn>
                                <a:cxn ang="0">
                                  <a:pos x="197" y="173"/>
                                </a:cxn>
                                <a:cxn ang="0">
                                  <a:pos x="206" y="173"/>
                                </a:cxn>
                                <a:cxn ang="0">
                                  <a:pos x="213" y="176"/>
                                </a:cxn>
                                <a:cxn ang="0">
                                  <a:pos x="223" y="206"/>
                                </a:cxn>
                                <a:cxn ang="0">
                                  <a:pos x="205" y="219"/>
                                </a:cxn>
                                <a:cxn ang="0">
                                  <a:pos x="186" y="237"/>
                                </a:cxn>
                                <a:cxn ang="0">
                                  <a:pos x="172" y="261"/>
                                </a:cxn>
                                <a:cxn ang="0">
                                  <a:pos x="168" y="277"/>
                                </a:cxn>
                                <a:cxn ang="0">
                                  <a:pos x="163" y="281"/>
                                </a:cxn>
                                <a:cxn ang="0">
                                  <a:pos x="152" y="292"/>
                                </a:cxn>
                                <a:cxn ang="0">
                                  <a:pos x="145" y="284"/>
                                </a:cxn>
                                <a:cxn ang="0">
                                  <a:pos x="135" y="274"/>
                                </a:cxn>
                                <a:cxn ang="0">
                                  <a:pos x="101" y="264"/>
                                </a:cxn>
                                <a:cxn ang="0">
                                  <a:pos x="94" y="262"/>
                                </a:cxn>
                                <a:cxn ang="0">
                                  <a:pos x="84" y="244"/>
                                </a:cxn>
                                <a:cxn ang="0">
                                  <a:pos x="66" y="230"/>
                                </a:cxn>
                                <a:cxn ang="0">
                                  <a:pos x="55" y="210"/>
                                </a:cxn>
                                <a:cxn ang="0">
                                  <a:pos x="38" y="206"/>
                                </a:cxn>
                                <a:cxn ang="0">
                                  <a:pos x="26" y="198"/>
                                </a:cxn>
                                <a:cxn ang="0">
                                  <a:pos x="16" y="192"/>
                                </a:cxn>
                                <a:cxn ang="0">
                                  <a:pos x="12" y="180"/>
                                </a:cxn>
                                <a:cxn ang="0">
                                  <a:pos x="0" y="161"/>
                                </a:cxn>
                                <a:cxn ang="0">
                                  <a:pos x="6" y="151"/>
                                </a:cxn>
                                <a:cxn ang="0">
                                  <a:pos x="15" y="148"/>
                                </a:cxn>
                                <a:cxn ang="0">
                                  <a:pos x="16" y="137"/>
                                </a:cxn>
                                <a:cxn ang="0">
                                  <a:pos x="11" y="125"/>
                                </a:cxn>
                                <a:cxn ang="0">
                                  <a:pos x="15" y="109"/>
                                </a:cxn>
                                <a:cxn ang="0">
                                  <a:pos x="22" y="101"/>
                                </a:cxn>
                                <a:cxn ang="0">
                                  <a:pos x="27" y="89"/>
                                </a:cxn>
                                <a:cxn ang="0">
                                  <a:pos x="43" y="89"/>
                                </a:cxn>
                                <a:cxn ang="0">
                                  <a:pos x="57" y="86"/>
                                </a:cxn>
                                <a:cxn ang="0">
                                  <a:pos x="76" y="76"/>
                                </a:cxn>
                                <a:cxn ang="0">
                                  <a:pos x="77" y="62"/>
                                </a:cxn>
                                <a:cxn ang="0">
                                  <a:pos x="101" y="55"/>
                                </a:cxn>
                                <a:cxn ang="0">
                                  <a:pos x="108" y="47"/>
                                </a:cxn>
                                <a:cxn ang="0">
                                  <a:pos x="112" y="40"/>
                                </a:cxn>
                                <a:cxn ang="0">
                                  <a:pos x="139" y="35"/>
                                </a:cxn>
                                <a:cxn ang="0">
                                  <a:pos x="156" y="32"/>
                                </a:cxn>
                                <a:cxn ang="0">
                                  <a:pos x="163" y="28"/>
                                </a:cxn>
                                <a:cxn ang="0">
                                  <a:pos x="184" y="16"/>
                                </a:cxn>
                                <a:cxn ang="0">
                                  <a:pos x="197" y="12"/>
                                </a:cxn>
                                <a:cxn ang="0">
                                  <a:pos x="206" y="0"/>
                                </a:cxn>
                              </a:cxnLst>
                              <a:rect l="0" t="0" r="r" b="b"/>
                              <a:pathLst>
                                <a:path w="361" h="292">
                                  <a:moveTo>
                                    <a:pt x="206" y="0"/>
                                  </a:moveTo>
                                  <a:lnTo>
                                    <a:pt x="214" y="2"/>
                                  </a:lnTo>
                                  <a:lnTo>
                                    <a:pt x="223" y="8"/>
                                  </a:lnTo>
                                  <a:lnTo>
                                    <a:pt x="232" y="16"/>
                                  </a:lnTo>
                                  <a:lnTo>
                                    <a:pt x="241" y="20"/>
                                  </a:lnTo>
                                  <a:lnTo>
                                    <a:pt x="252" y="21"/>
                                  </a:lnTo>
                                  <a:lnTo>
                                    <a:pt x="261" y="25"/>
                                  </a:lnTo>
                                  <a:lnTo>
                                    <a:pt x="268" y="33"/>
                                  </a:lnTo>
                                  <a:lnTo>
                                    <a:pt x="273" y="45"/>
                                  </a:lnTo>
                                  <a:lnTo>
                                    <a:pt x="281" y="59"/>
                                  </a:lnTo>
                                  <a:lnTo>
                                    <a:pt x="287" y="71"/>
                                  </a:lnTo>
                                  <a:lnTo>
                                    <a:pt x="293" y="79"/>
                                  </a:lnTo>
                                  <a:lnTo>
                                    <a:pt x="299" y="86"/>
                                  </a:lnTo>
                                  <a:lnTo>
                                    <a:pt x="301" y="94"/>
                                  </a:lnTo>
                                  <a:lnTo>
                                    <a:pt x="304" y="103"/>
                                  </a:lnTo>
                                  <a:lnTo>
                                    <a:pt x="309" y="109"/>
                                  </a:lnTo>
                                  <a:lnTo>
                                    <a:pt x="320" y="113"/>
                                  </a:lnTo>
                                  <a:lnTo>
                                    <a:pt x="344" y="118"/>
                                  </a:lnTo>
                                  <a:lnTo>
                                    <a:pt x="353" y="120"/>
                                  </a:lnTo>
                                  <a:lnTo>
                                    <a:pt x="355" y="121"/>
                                  </a:lnTo>
                                  <a:lnTo>
                                    <a:pt x="358" y="124"/>
                                  </a:lnTo>
                                  <a:lnTo>
                                    <a:pt x="361" y="129"/>
                                  </a:lnTo>
                                  <a:lnTo>
                                    <a:pt x="354" y="133"/>
                                  </a:lnTo>
                                  <a:lnTo>
                                    <a:pt x="343" y="138"/>
                                  </a:lnTo>
                                  <a:lnTo>
                                    <a:pt x="328" y="148"/>
                                  </a:lnTo>
                                  <a:lnTo>
                                    <a:pt x="316" y="148"/>
                                  </a:lnTo>
                                  <a:lnTo>
                                    <a:pt x="307" y="145"/>
                                  </a:lnTo>
                                  <a:lnTo>
                                    <a:pt x="296" y="144"/>
                                  </a:lnTo>
                                  <a:lnTo>
                                    <a:pt x="287" y="146"/>
                                  </a:lnTo>
                                  <a:lnTo>
                                    <a:pt x="277" y="146"/>
                                  </a:lnTo>
                                  <a:lnTo>
                                    <a:pt x="266" y="142"/>
                                  </a:lnTo>
                                  <a:lnTo>
                                    <a:pt x="257" y="134"/>
                                  </a:lnTo>
                                  <a:lnTo>
                                    <a:pt x="250" y="132"/>
                                  </a:lnTo>
                                  <a:lnTo>
                                    <a:pt x="246" y="130"/>
                                  </a:lnTo>
                                  <a:lnTo>
                                    <a:pt x="241" y="132"/>
                                  </a:lnTo>
                                  <a:lnTo>
                                    <a:pt x="230" y="132"/>
                                  </a:lnTo>
                                  <a:lnTo>
                                    <a:pt x="227" y="130"/>
                                  </a:lnTo>
                                  <a:lnTo>
                                    <a:pt x="227" y="126"/>
                                  </a:lnTo>
                                  <a:lnTo>
                                    <a:pt x="229" y="124"/>
                                  </a:lnTo>
                                  <a:lnTo>
                                    <a:pt x="233" y="120"/>
                                  </a:lnTo>
                                  <a:lnTo>
                                    <a:pt x="237" y="111"/>
                                  </a:lnTo>
                                  <a:lnTo>
                                    <a:pt x="237" y="109"/>
                                  </a:lnTo>
                                  <a:lnTo>
                                    <a:pt x="236" y="106"/>
                                  </a:lnTo>
                                  <a:lnTo>
                                    <a:pt x="233" y="103"/>
                                  </a:lnTo>
                                  <a:lnTo>
                                    <a:pt x="230" y="103"/>
                                  </a:lnTo>
                                  <a:lnTo>
                                    <a:pt x="227" y="105"/>
                                  </a:lnTo>
                                  <a:lnTo>
                                    <a:pt x="223" y="107"/>
                                  </a:lnTo>
                                  <a:lnTo>
                                    <a:pt x="210" y="118"/>
                                  </a:lnTo>
                                  <a:lnTo>
                                    <a:pt x="199" y="128"/>
                                  </a:lnTo>
                                  <a:lnTo>
                                    <a:pt x="198" y="136"/>
                                  </a:lnTo>
                                  <a:lnTo>
                                    <a:pt x="199" y="144"/>
                                  </a:lnTo>
                                  <a:lnTo>
                                    <a:pt x="202" y="153"/>
                                  </a:lnTo>
                                  <a:lnTo>
                                    <a:pt x="203" y="156"/>
                                  </a:lnTo>
                                  <a:lnTo>
                                    <a:pt x="203" y="159"/>
                                  </a:lnTo>
                                  <a:lnTo>
                                    <a:pt x="202" y="159"/>
                                  </a:lnTo>
                                  <a:lnTo>
                                    <a:pt x="201" y="160"/>
                                  </a:lnTo>
                                  <a:lnTo>
                                    <a:pt x="198" y="160"/>
                                  </a:lnTo>
                                  <a:lnTo>
                                    <a:pt x="197" y="161"/>
                                  </a:lnTo>
                                  <a:lnTo>
                                    <a:pt x="194" y="163"/>
                                  </a:lnTo>
                                  <a:lnTo>
                                    <a:pt x="194" y="165"/>
                                  </a:lnTo>
                                  <a:lnTo>
                                    <a:pt x="193" y="167"/>
                                  </a:lnTo>
                                  <a:lnTo>
                                    <a:pt x="194" y="169"/>
                                  </a:lnTo>
                                  <a:lnTo>
                                    <a:pt x="197" y="173"/>
                                  </a:lnTo>
                                  <a:lnTo>
                                    <a:pt x="198" y="175"/>
                                  </a:lnTo>
                                  <a:lnTo>
                                    <a:pt x="203" y="175"/>
                                  </a:lnTo>
                                  <a:lnTo>
                                    <a:pt x="206" y="173"/>
                                  </a:lnTo>
                                  <a:lnTo>
                                    <a:pt x="209" y="173"/>
                                  </a:lnTo>
                                  <a:lnTo>
                                    <a:pt x="211" y="175"/>
                                  </a:lnTo>
                                  <a:lnTo>
                                    <a:pt x="213" y="176"/>
                                  </a:lnTo>
                                  <a:lnTo>
                                    <a:pt x="219" y="184"/>
                                  </a:lnTo>
                                  <a:lnTo>
                                    <a:pt x="223" y="195"/>
                                  </a:lnTo>
                                  <a:lnTo>
                                    <a:pt x="223" y="206"/>
                                  </a:lnTo>
                                  <a:lnTo>
                                    <a:pt x="218" y="213"/>
                                  </a:lnTo>
                                  <a:lnTo>
                                    <a:pt x="211" y="217"/>
                                  </a:lnTo>
                                  <a:lnTo>
                                    <a:pt x="205" y="219"/>
                                  </a:lnTo>
                                  <a:lnTo>
                                    <a:pt x="197" y="222"/>
                                  </a:lnTo>
                                  <a:lnTo>
                                    <a:pt x="189" y="229"/>
                                  </a:lnTo>
                                  <a:lnTo>
                                    <a:pt x="186" y="237"/>
                                  </a:lnTo>
                                  <a:lnTo>
                                    <a:pt x="186" y="245"/>
                                  </a:lnTo>
                                  <a:lnTo>
                                    <a:pt x="183" y="250"/>
                                  </a:lnTo>
                                  <a:lnTo>
                                    <a:pt x="172" y="261"/>
                                  </a:lnTo>
                                  <a:lnTo>
                                    <a:pt x="170" y="268"/>
                                  </a:lnTo>
                                  <a:lnTo>
                                    <a:pt x="170" y="274"/>
                                  </a:lnTo>
                                  <a:lnTo>
                                    <a:pt x="168" y="277"/>
                                  </a:lnTo>
                                  <a:lnTo>
                                    <a:pt x="167" y="279"/>
                                  </a:lnTo>
                                  <a:lnTo>
                                    <a:pt x="166" y="279"/>
                                  </a:lnTo>
                                  <a:lnTo>
                                    <a:pt x="163" y="281"/>
                                  </a:lnTo>
                                  <a:lnTo>
                                    <a:pt x="160" y="283"/>
                                  </a:lnTo>
                                  <a:lnTo>
                                    <a:pt x="159" y="285"/>
                                  </a:lnTo>
                                  <a:lnTo>
                                    <a:pt x="152" y="292"/>
                                  </a:lnTo>
                                  <a:lnTo>
                                    <a:pt x="150" y="291"/>
                                  </a:lnTo>
                                  <a:lnTo>
                                    <a:pt x="147" y="288"/>
                                  </a:lnTo>
                                  <a:lnTo>
                                    <a:pt x="145" y="284"/>
                                  </a:lnTo>
                                  <a:lnTo>
                                    <a:pt x="143" y="280"/>
                                  </a:lnTo>
                                  <a:lnTo>
                                    <a:pt x="140" y="277"/>
                                  </a:lnTo>
                                  <a:lnTo>
                                    <a:pt x="135" y="274"/>
                                  </a:lnTo>
                                  <a:lnTo>
                                    <a:pt x="116" y="266"/>
                                  </a:lnTo>
                                  <a:lnTo>
                                    <a:pt x="108" y="264"/>
                                  </a:lnTo>
                                  <a:lnTo>
                                    <a:pt x="101" y="264"/>
                                  </a:lnTo>
                                  <a:lnTo>
                                    <a:pt x="100" y="266"/>
                                  </a:lnTo>
                                  <a:lnTo>
                                    <a:pt x="97" y="268"/>
                                  </a:lnTo>
                                  <a:lnTo>
                                    <a:pt x="94" y="262"/>
                                  </a:lnTo>
                                  <a:lnTo>
                                    <a:pt x="93" y="258"/>
                                  </a:lnTo>
                                  <a:lnTo>
                                    <a:pt x="90" y="253"/>
                                  </a:lnTo>
                                  <a:lnTo>
                                    <a:pt x="84" y="244"/>
                                  </a:lnTo>
                                  <a:lnTo>
                                    <a:pt x="76" y="238"/>
                                  </a:lnTo>
                                  <a:lnTo>
                                    <a:pt x="69" y="234"/>
                                  </a:lnTo>
                                  <a:lnTo>
                                    <a:pt x="66" y="230"/>
                                  </a:lnTo>
                                  <a:lnTo>
                                    <a:pt x="66" y="219"/>
                                  </a:lnTo>
                                  <a:lnTo>
                                    <a:pt x="59" y="213"/>
                                  </a:lnTo>
                                  <a:lnTo>
                                    <a:pt x="55" y="210"/>
                                  </a:lnTo>
                                  <a:lnTo>
                                    <a:pt x="50" y="207"/>
                                  </a:lnTo>
                                  <a:lnTo>
                                    <a:pt x="42" y="206"/>
                                  </a:lnTo>
                                  <a:lnTo>
                                    <a:pt x="38" y="206"/>
                                  </a:lnTo>
                                  <a:lnTo>
                                    <a:pt x="34" y="204"/>
                                  </a:lnTo>
                                  <a:lnTo>
                                    <a:pt x="29" y="199"/>
                                  </a:lnTo>
                                  <a:lnTo>
                                    <a:pt x="26" y="198"/>
                                  </a:lnTo>
                                  <a:lnTo>
                                    <a:pt x="23" y="198"/>
                                  </a:lnTo>
                                  <a:lnTo>
                                    <a:pt x="18" y="195"/>
                                  </a:lnTo>
                                  <a:lnTo>
                                    <a:pt x="16" y="192"/>
                                  </a:lnTo>
                                  <a:lnTo>
                                    <a:pt x="16" y="187"/>
                                  </a:lnTo>
                                  <a:lnTo>
                                    <a:pt x="15" y="184"/>
                                  </a:lnTo>
                                  <a:lnTo>
                                    <a:pt x="12" y="180"/>
                                  </a:lnTo>
                                  <a:lnTo>
                                    <a:pt x="7" y="173"/>
                                  </a:lnTo>
                                  <a:lnTo>
                                    <a:pt x="3" y="168"/>
                                  </a:lnTo>
                                  <a:lnTo>
                                    <a:pt x="0" y="161"/>
                                  </a:lnTo>
                                  <a:lnTo>
                                    <a:pt x="2" y="155"/>
                                  </a:lnTo>
                                  <a:lnTo>
                                    <a:pt x="3" y="152"/>
                                  </a:lnTo>
                                  <a:lnTo>
                                    <a:pt x="6" y="151"/>
                                  </a:lnTo>
                                  <a:lnTo>
                                    <a:pt x="7" y="149"/>
                                  </a:lnTo>
                                  <a:lnTo>
                                    <a:pt x="10" y="148"/>
                                  </a:lnTo>
                                  <a:lnTo>
                                    <a:pt x="15" y="148"/>
                                  </a:lnTo>
                                  <a:lnTo>
                                    <a:pt x="18" y="145"/>
                                  </a:lnTo>
                                  <a:lnTo>
                                    <a:pt x="18" y="141"/>
                                  </a:lnTo>
                                  <a:lnTo>
                                    <a:pt x="16" y="137"/>
                                  </a:lnTo>
                                  <a:lnTo>
                                    <a:pt x="12" y="129"/>
                                  </a:lnTo>
                                  <a:lnTo>
                                    <a:pt x="11" y="128"/>
                                  </a:lnTo>
                                  <a:lnTo>
                                    <a:pt x="11" y="125"/>
                                  </a:lnTo>
                                  <a:lnTo>
                                    <a:pt x="14" y="120"/>
                                  </a:lnTo>
                                  <a:lnTo>
                                    <a:pt x="15" y="116"/>
                                  </a:lnTo>
                                  <a:lnTo>
                                    <a:pt x="15" y="109"/>
                                  </a:lnTo>
                                  <a:lnTo>
                                    <a:pt x="16" y="106"/>
                                  </a:lnTo>
                                  <a:lnTo>
                                    <a:pt x="16" y="103"/>
                                  </a:lnTo>
                                  <a:lnTo>
                                    <a:pt x="22" y="101"/>
                                  </a:lnTo>
                                  <a:lnTo>
                                    <a:pt x="24" y="95"/>
                                  </a:lnTo>
                                  <a:lnTo>
                                    <a:pt x="26" y="91"/>
                                  </a:lnTo>
                                  <a:lnTo>
                                    <a:pt x="27" y="89"/>
                                  </a:lnTo>
                                  <a:lnTo>
                                    <a:pt x="31" y="85"/>
                                  </a:lnTo>
                                  <a:lnTo>
                                    <a:pt x="35" y="85"/>
                                  </a:lnTo>
                                  <a:lnTo>
                                    <a:pt x="43" y="89"/>
                                  </a:lnTo>
                                  <a:lnTo>
                                    <a:pt x="46" y="89"/>
                                  </a:lnTo>
                                  <a:lnTo>
                                    <a:pt x="50" y="87"/>
                                  </a:lnTo>
                                  <a:lnTo>
                                    <a:pt x="57" y="86"/>
                                  </a:lnTo>
                                  <a:lnTo>
                                    <a:pt x="66" y="83"/>
                                  </a:lnTo>
                                  <a:lnTo>
                                    <a:pt x="73" y="80"/>
                                  </a:lnTo>
                                  <a:lnTo>
                                    <a:pt x="76" y="76"/>
                                  </a:lnTo>
                                  <a:lnTo>
                                    <a:pt x="76" y="72"/>
                                  </a:lnTo>
                                  <a:lnTo>
                                    <a:pt x="77" y="67"/>
                                  </a:lnTo>
                                  <a:lnTo>
                                    <a:pt x="77" y="62"/>
                                  </a:lnTo>
                                  <a:lnTo>
                                    <a:pt x="76" y="56"/>
                                  </a:lnTo>
                                  <a:lnTo>
                                    <a:pt x="96" y="56"/>
                                  </a:lnTo>
                                  <a:lnTo>
                                    <a:pt x="101" y="55"/>
                                  </a:lnTo>
                                  <a:lnTo>
                                    <a:pt x="104" y="54"/>
                                  </a:lnTo>
                                  <a:lnTo>
                                    <a:pt x="105" y="52"/>
                                  </a:lnTo>
                                  <a:lnTo>
                                    <a:pt x="108" y="47"/>
                                  </a:lnTo>
                                  <a:lnTo>
                                    <a:pt x="108" y="43"/>
                                  </a:lnTo>
                                  <a:lnTo>
                                    <a:pt x="109" y="41"/>
                                  </a:lnTo>
                                  <a:lnTo>
                                    <a:pt x="112" y="40"/>
                                  </a:lnTo>
                                  <a:lnTo>
                                    <a:pt x="124" y="40"/>
                                  </a:lnTo>
                                  <a:lnTo>
                                    <a:pt x="132" y="39"/>
                                  </a:lnTo>
                                  <a:lnTo>
                                    <a:pt x="139" y="35"/>
                                  </a:lnTo>
                                  <a:lnTo>
                                    <a:pt x="147" y="33"/>
                                  </a:lnTo>
                                  <a:lnTo>
                                    <a:pt x="154" y="33"/>
                                  </a:lnTo>
                                  <a:lnTo>
                                    <a:pt x="156" y="32"/>
                                  </a:lnTo>
                                  <a:lnTo>
                                    <a:pt x="158" y="32"/>
                                  </a:lnTo>
                                  <a:lnTo>
                                    <a:pt x="160" y="31"/>
                                  </a:lnTo>
                                  <a:lnTo>
                                    <a:pt x="163" y="28"/>
                                  </a:lnTo>
                                  <a:lnTo>
                                    <a:pt x="167" y="25"/>
                                  </a:lnTo>
                                  <a:lnTo>
                                    <a:pt x="175" y="18"/>
                                  </a:lnTo>
                                  <a:lnTo>
                                    <a:pt x="184" y="16"/>
                                  </a:lnTo>
                                  <a:lnTo>
                                    <a:pt x="193" y="14"/>
                                  </a:lnTo>
                                  <a:lnTo>
                                    <a:pt x="195" y="13"/>
                                  </a:lnTo>
                                  <a:lnTo>
                                    <a:pt x="197" y="12"/>
                                  </a:lnTo>
                                  <a:lnTo>
                                    <a:pt x="201" y="4"/>
                                  </a:lnTo>
                                  <a:lnTo>
                                    <a:pt x="203" y="1"/>
                                  </a:lnTo>
                                  <a:lnTo>
                                    <a:pt x="20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1" name="Freeform 89"/>
                          <wps:cNvSpPr>
                            <a:spLocks/>
                          </wps:cNvSpPr>
                          <wps:spPr bwMode="auto">
                            <a:xfrm>
                              <a:off x="2485370" y="1705999"/>
                              <a:ext cx="1008766" cy="1213155"/>
                            </a:xfrm>
                            <a:custGeom>
                              <a:avLst/>
                              <a:gdLst/>
                              <a:ahLst/>
                              <a:cxnLst>
                                <a:cxn ang="0">
                                  <a:pos x="386" y="27"/>
                                </a:cxn>
                                <a:cxn ang="0">
                                  <a:pos x="352" y="117"/>
                                </a:cxn>
                                <a:cxn ang="0">
                                  <a:pos x="335" y="226"/>
                                </a:cxn>
                                <a:cxn ang="0">
                                  <a:pos x="319" y="332"/>
                                </a:cxn>
                                <a:cxn ang="0">
                                  <a:pos x="246" y="388"/>
                                </a:cxn>
                                <a:cxn ang="0">
                                  <a:pos x="203" y="384"/>
                                </a:cxn>
                                <a:cxn ang="0">
                                  <a:pos x="256" y="418"/>
                                </a:cxn>
                                <a:cxn ang="0">
                                  <a:pos x="293" y="410"/>
                                </a:cxn>
                                <a:cxn ang="0">
                                  <a:pos x="359" y="345"/>
                                </a:cxn>
                                <a:cxn ang="0">
                                  <a:pos x="383" y="286"/>
                                </a:cxn>
                                <a:cxn ang="0">
                                  <a:pos x="425" y="319"/>
                                </a:cxn>
                                <a:cxn ang="0">
                                  <a:pos x="414" y="364"/>
                                </a:cxn>
                                <a:cxn ang="0">
                                  <a:pos x="424" y="361"/>
                                </a:cxn>
                                <a:cxn ang="0">
                                  <a:pos x="440" y="319"/>
                                </a:cxn>
                                <a:cxn ang="0">
                                  <a:pos x="395" y="264"/>
                                </a:cxn>
                                <a:cxn ang="0">
                                  <a:pos x="352" y="255"/>
                                </a:cxn>
                                <a:cxn ang="0">
                                  <a:pos x="379" y="185"/>
                                </a:cxn>
                                <a:cxn ang="0">
                                  <a:pos x="373" y="116"/>
                                </a:cxn>
                                <a:cxn ang="0">
                                  <a:pos x="406" y="86"/>
                                </a:cxn>
                                <a:cxn ang="0">
                                  <a:pos x="440" y="36"/>
                                </a:cxn>
                                <a:cxn ang="0">
                                  <a:pos x="425" y="109"/>
                                </a:cxn>
                                <a:cxn ang="0">
                                  <a:pos x="465" y="151"/>
                                </a:cxn>
                                <a:cxn ang="0">
                                  <a:pos x="473" y="144"/>
                                </a:cxn>
                                <a:cxn ang="0">
                                  <a:pos x="445" y="93"/>
                                </a:cxn>
                                <a:cxn ang="0">
                                  <a:pos x="480" y="105"/>
                                </a:cxn>
                                <a:cxn ang="0">
                                  <a:pos x="494" y="77"/>
                                </a:cxn>
                                <a:cxn ang="0">
                                  <a:pos x="527" y="113"/>
                                </a:cxn>
                                <a:cxn ang="0">
                                  <a:pos x="504" y="131"/>
                                </a:cxn>
                                <a:cxn ang="0">
                                  <a:pos x="519" y="164"/>
                                </a:cxn>
                                <a:cxn ang="0">
                                  <a:pos x="486" y="232"/>
                                </a:cxn>
                                <a:cxn ang="0">
                                  <a:pos x="510" y="283"/>
                                </a:cxn>
                                <a:cxn ang="0">
                                  <a:pos x="539" y="287"/>
                                </a:cxn>
                                <a:cxn ang="0">
                                  <a:pos x="557" y="330"/>
                                </a:cxn>
                                <a:cxn ang="0">
                                  <a:pos x="551" y="354"/>
                                </a:cxn>
                                <a:cxn ang="0">
                                  <a:pos x="537" y="404"/>
                                </a:cxn>
                                <a:cxn ang="0">
                                  <a:pos x="550" y="460"/>
                                </a:cxn>
                                <a:cxn ang="0">
                                  <a:pos x="580" y="538"/>
                                </a:cxn>
                                <a:cxn ang="0">
                                  <a:pos x="596" y="579"/>
                                </a:cxn>
                                <a:cxn ang="0">
                                  <a:pos x="589" y="644"/>
                                </a:cxn>
                                <a:cxn ang="0">
                                  <a:pos x="594" y="679"/>
                                </a:cxn>
                                <a:cxn ang="0">
                                  <a:pos x="560" y="736"/>
                                </a:cxn>
                                <a:cxn ang="0">
                                  <a:pos x="494" y="697"/>
                                </a:cxn>
                                <a:cxn ang="0">
                                  <a:pos x="439" y="685"/>
                                </a:cxn>
                                <a:cxn ang="0">
                                  <a:pos x="352" y="662"/>
                                </a:cxn>
                                <a:cxn ang="0">
                                  <a:pos x="269" y="632"/>
                                </a:cxn>
                                <a:cxn ang="0">
                                  <a:pos x="211" y="592"/>
                                </a:cxn>
                                <a:cxn ang="0">
                                  <a:pos x="132" y="528"/>
                                </a:cxn>
                                <a:cxn ang="0">
                                  <a:pos x="43" y="484"/>
                                </a:cxn>
                                <a:cxn ang="0">
                                  <a:pos x="8" y="447"/>
                                </a:cxn>
                                <a:cxn ang="0">
                                  <a:pos x="61" y="353"/>
                                </a:cxn>
                                <a:cxn ang="0">
                                  <a:pos x="152" y="301"/>
                                </a:cxn>
                                <a:cxn ang="0">
                                  <a:pos x="163" y="241"/>
                                </a:cxn>
                                <a:cxn ang="0">
                                  <a:pos x="183" y="214"/>
                                </a:cxn>
                                <a:cxn ang="0">
                                  <a:pos x="226" y="275"/>
                                </a:cxn>
                                <a:cxn ang="0">
                                  <a:pos x="234" y="214"/>
                                </a:cxn>
                                <a:cxn ang="0">
                                  <a:pos x="213" y="181"/>
                                </a:cxn>
                                <a:cxn ang="0">
                                  <a:pos x="248" y="120"/>
                                </a:cxn>
                                <a:cxn ang="0">
                                  <a:pos x="262" y="86"/>
                                </a:cxn>
                                <a:cxn ang="0">
                                  <a:pos x="330" y="1"/>
                                </a:cxn>
                              </a:cxnLst>
                              <a:rect l="0" t="0" r="r" b="b"/>
                              <a:pathLst>
                                <a:path w="612" h="736">
                                  <a:moveTo>
                                    <a:pt x="332" y="0"/>
                                  </a:moveTo>
                                  <a:lnTo>
                                    <a:pt x="335" y="0"/>
                                  </a:lnTo>
                                  <a:lnTo>
                                    <a:pt x="336" y="1"/>
                                  </a:lnTo>
                                  <a:lnTo>
                                    <a:pt x="342" y="4"/>
                                  </a:lnTo>
                                  <a:lnTo>
                                    <a:pt x="352" y="7"/>
                                  </a:lnTo>
                                  <a:lnTo>
                                    <a:pt x="365" y="11"/>
                                  </a:lnTo>
                                  <a:lnTo>
                                    <a:pt x="371" y="15"/>
                                  </a:lnTo>
                                  <a:lnTo>
                                    <a:pt x="377" y="20"/>
                                  </a:lnTo>
                                  <a:lnTo>
                                    <a:pt x="379" y="22"/>
                                  </a:lnTo>
                                  <a:lnTo>
                                    <a:pt x="383" y="24"/>
                                  </a:lnTo>
                                  <a:lnTo>
                                    <a:pt x="386" y="27"/>
                                  </a:lnTo>
                                  <a:lnTo>
                                    <a:pt x="389" y="28"/>
                                  </a:lnTo>
                                  <a:lnTo>
                                    <a:pt x="389" y="34"/>
                                  </a:lnTo>
                                  <a:lnTo>
                                    <a:pt x="386" y="45"/>
                                  </a:lnTo>
                                  <a:lnTo>
                                    <a:pt x="383" y="61"/>
                                  </a:lnTo>
                                  <a:lnTo>
                                    <a:pt x="381" y="70"/>
                                  </a:lnTo>
                                  <a:lnTo>
                                    <a:pt x="374" y="81"/>
                                  </a:lnTo>
                                  <a:lnTo>
                                    <a:pt x="366" y="92"/>
                                  </a:lnTo>
                                  <a:lnTo>
                                    <a:pt x="358" y="101"/>
                                  </a:lnTo>
                                  <a:lnTo>
                                    <a:pt x="350" y="109"/>
                                  </a:lnTo>
                                  <a:lnTo>
                                    <a:pt x="350" y="112"/>
                                  </a:lnTo>
                                  <a:lnTo>
                                    <a:pt x="352" y="117"/>
                                  </a:lnTo>
                                  <a:lnTo>
                                    <a:pt x="355" y="125"/>
                                  </a:lnTo>
                                  <a:lnTo>
                                    <a:pt x="358" y="139"/>
                                  </a:lnTo>
                                  <a:lnTo>
                                    <a:pt x="359" y="151"/>
                                  </a:lnTo>
                                  <a:lnTo>
                                    <a:pt x="358" y="159"/>
                                  </a:lnTo>
                                  <a:lnTo>
                                    <a:pt x="354" y="167"/>
                                  </a:lnTo>
                                  <a:lnTo>
                                    <a:pt x="348" y="179"/>
                                  </a:lnTo>
                                  <a:lnTo>
                                    <a:pt x="344" y="191"/>
                                  </a:lnTo>
                                  <a:lnTo>
                                    <a:pt x="342" y="201"/>
                                  </a:lnTo>
                                  <a:lnTo>
                                    <a:pt x="342" y="209"/>
                                  </a:lnTo>
                                  <a:lnTo>
                                    <a:pt x="339" y="218"/>
                                  </a:lnTo>
                                  <a:lnTo>
                                    <a:pt x="335" y="226"/>
                                  </a:lnTo>
                                  <a:lnTo>
                                    <a:pt x="331" y="236"/>
                                  </a:lnTo>
                                  <a:lnTo>
                                    <a:pt x="328" y="248"/>
                                  </a:lnTo>
                                  <a:lnTo>
                                    <a:pt x="324" y="261"/>
                                  </a:lnTo>
                                  <a:lnTo>
                                    <a:pt x="324" y="271"/>
                                  </a:lnTo>
                                  <a:lnTo>
                                    <a:pt x="328" y="280"/>
                                  </a:lnTo>
                                  <a:lnTo>
                                    <a:pt x="335" y="290"/>
                                  </a:lnTo>
                                  <a:lnTo>
                                    <a:pt x="338" y="297"/>
                                  </a:lnTo>
                                  <a:lnTo>
                                    <a:pt x="338" y="302"/>
                                  </a:lnTo>
                                  <a:lnTo>
                                    <a:pt x="320" y="319"/>
                                  </a:lnTo>
                                  <a:lnTo>
                                    <a:pt x="318" y="326"/>
                                  </a:lnTo>
                                  <a:lnTo>
                                    <a:pt x="319" y="332"/>
                                  </a:lnTo>
                                  <a:lnTo>
                                    <a:pt x="319" y="338"/>
                                  </a:lnTo>
                                  <a:lnTo>
                                    <a:pt x="318" y="345"/>
                                  </a:lnTo>
                                  <a:lnTo>
                                    <a:pt x="315" y="348"/>
                                  </a:lnTo>
                                  <a:lnTo>
                                    <a:pt x="313" y="350"/>
                                  </a:lnTo>
                                  <a:lnTo>
                                    <a:pt x="308" y="350"/>
                                  </a:lnTo>
                                  <a:lnTo>
                                    <a:pt x="303" y="353"/>
                                  </a:lnTo>
                                  <a:lnTo>
                                    <a:pt x="288" y="368"/>
                                  </a:lnTo>
                                  <a:lnTo>
                                    <a:pt x="281" y="377"/>
                                  </a:lnTo>
                                  <a:lnTo>
                                    <a:pt x="275" y="383"/>
                                  </a:lnTo>
                                  <a:lnTo>
                                    <a:pt x="268" y="385"/>
                                  </a:lnTo>
                                  <a:lnTo>
                                    <a:pt x="246" y="388"/>
                                  </a:lnTo>
                                  <a:lnTo>
                                    <a:pt x="234" y="388"/>
                                  </a:lnTo>
                                  <a:lnTo>
                                    <a:pt x="231" y="387"/>
                                  </a:lnTo>
                                  <a:lnTo>
                                    <a:pt x="229" y="384"/>
                                  </a:lnTo>
                                  <a:lnTo>
                                    <a:pt x="226" y="380"/>
                                  </a:lnTo>
                                  <a:lnTo>
                                    <a:pt x="225" y="377"/>
                                  </a:lnTo>
                                  <a:lnTo>
                                    <a:pt x="219" y="375"/>
                                  </a:lnTo>
                                  <a:lnTo>
                                    <a:pt x="211" y="375"/>
                                  </a:lnTo>
                                  <a:lnTo>
                                    <a:pt x="209" y="373"/>
                                  </a:lnTo>
                                  <a:lnTo>
                                    <a:pt x="206" y="373"/>
                                  </a:lnTo>
                                  <a:lnTo>
                                    <a:pt x="203" y="376"/>
                                  </a:lnTo>
                                  <a:lnTo>
                                    <a:pt x="203" y="384"/>
                                  </a:lnTo>
                                  <a:lnTo>
                                    <a:pt x="205" y="387"/>
                                  </a:lnTo>
                                  <a:lnTo>
                                    <a:pt x="207" y="391"/>
                                  </a:lnTo>
                                  <a:lnTo>
                                    <a:pt x="210" y="394"/>
                                  </a:lnTo>
                                  <a:lnTo>
                                    <a:pt x="218" y="399"/>
                                  </a:lnTo>
                                  <a:lnTo>
                                    <a:pt x="222" y="403"/>
                                  </a:lnTo>
                                  <a:lnTo>
                                    <a:pt x="223" y="406"/>
                                  </a:lnTo>
                                  <a:lnTo>
                                    <a:pt x="225" y="410"/>
                                  </a:lnTo>
                                  <a:lnTo>
                                    <a:pt x="229" y="412"/>
                                  </a:lnTo>
                                  <a:lnTo>
                                    <a:pt x="238" y="415"/>
                                  </a:lnTo>
                                  <a:lnTo>
                                    <a:pt x="249" y="416"/>
                                  </a:lnTo>
                                  <a:lnTo>
                                    <a:pt x="256" y="418"/>
                                  </a:lnTo>
                                  <a:lnTo>
                                    <a:pt x="258" y="419"/>
                                  </a:lnTo>
                                  <a:lnTo>
                                    <a:pt x="261" y="422"/>
                                  </a:lnTo>
                                  <a:lnTo>
                                    <a:pt x="262" y="425"/>
                                  </a:lnTo>
                                  <a:lnTo>
                                    <a:pt x="265" y="426"/>
                                  </a:lnTo>
                                  <a:lnTo>
                                    <a:pt x="268" y="429"/>
                                  </a:lnTo>
                                  <a:lnTo>
                                    <a:pt x="272" y="430"/>
                                  </a:lnTo>
                                  <a:lnTo>
                                    <a:pt x="275" y="430"/>
                                  </a:lnTo>
                                  <a:lnTo>
                                    <a:pt x="279" y="422"/>
                                  </a:lnTo>
                                  <a:lnTo>
                                    <a:pt x="279" y="418"/>
                                  </a:lnTo>
                                  <a:lnTo>
                                    <a:pt x="283" y="410"/>
                                  </a:lnTo>
                                  <a:lnTo>
                                    <a:pt x="293" y="410"/>
                                  </a:lnTo>
                                  <a:lnTo>
                                    <a:pt x="312" y="404"/>
                                  </a:lnTo>
                                  <a:lnTo>
                                    <a:pt x="318" y="402"/>
                                  </a:lnTo>
                                  <a:lnTo>
                                    <a:pt x="323" y="398"/>
                                  </a:lnTo>
                                  <a:lnTo>
                                    <a:pt x="327" y="391"/>
                                  </a:lnTo>
                                  <a:lnTo>
                                    <a:pt x="334" y="377"/>
                                  </a:lnTo>
                                  <a:lnTo>
                                    <a:pt x="335" y="373"/>
                                  </a:lnTo>
                                  <a:lnTo>
                                    <a:pt x="338" y="371"/>
                                  </a:lnTo>
                                  <a:lnTo>
                                    <a:pt x="340" y="367"/>
                                  </a:lnTo>
                                  <a:lnTo>
                                    <a:pt x="348" y="361"/>
                                  </a:lnTo>
                                  <a:lnTo>
                                    <a:pt x="354" y="354"/>
                                  </a:lnTo>
                                  <a:lnTo>
                                    <a:pt x="359" y="345"/>
                                  </a:lnTo>
                                  <a:lnTo>
                                    <a:pt x="362" y="334"/>
                                  </a:lnTo>
                                  <a:lnTo>
                                    <a:pt x="362" y="329"/>
                                  </a:lnTo>
                                  <a:lnTo>
                                    <a:pt x="361" y="325"/>
                                  </a:lnTo>
                                  <a:lnTo>
                                    <a:pt x="361" y="322"/>
                                  </a:lnTo>
                                  <a:lnTo>
                                    <a:pt x="359" y="319"/>
                                  </a:lnTo>
                                  <a:lnTo>
                                    <a:pt x="359" y="314"/>
                                  </a:lnTo>
                                  <a:lnTo>
                                    <a:pt x="361" y="306"/>
                                  </a:lnTo>
                                  <a:lnTo>
                                    <a:pt x="363" y="297"/>
                                  </a:lnTo>
                                  <a:lnTo>
                                    <a:pt x="367" y="290"/>
                                  </a:lnTo>
                                  <a:lnTo>
                                    <a:pt x="373" y="287"/>
                                  </a:lnTo>
                                  <a:lnTo>
                                    <a:pt x="383" y="286"/>
                                  </a:lnTo>
                                  <a:lnTo>
                                    <a:pt x="397" y="286"/>
                                  </a:lnTo>
                                  <a:lnTo>
                                    <a:pt x="408" y="284"/>
                                  </a:lnTo>
                                  <a:lnTo>
                                    <a:pt x="416" y="284"/>
                                  </a:lnTo>
                                  <a:lnTo>
                                    <a:pt x="416" y="290"/>
                                  </a:lnTo>
                                  <a:lnTo>
                                    <a:pt x="414" y="292"/>
                                  </a:lnTo>
                                  <a:lnTo>
                                    <a:pt x="414" y="295"/>
                                  </a:lnTo>
                                  <a:lnTo>
                                    <a:pt x="416" y="298"/>
                                  </a:lnTo>
                                  <a:lnTo>
                                    <a:pt x="417" y="302"/>
                                  </a:lnTo>
                                  <a:lnTo>
                                    <a:pt x="422" y="310"/>
                                  </a:lnTo>
                                  <a:lnTo>
                                    <a:pt x="426" y="318"/>
                                  </a:lnTo>
                                  <a:lnTo>
                                    <a:pt x="425" y="319"/>
                                  </a:lnTo>
                                  <a:lnTo>
                                    <a:pt x="425" y="321"/>
                                  </a:lnTo>
                                  <a:lnTo>
                                    <a:pt x="424" y="322"/>
                                  </a:lnTo>
                                  <a:lnTo>
                                    <a:pt x="421" y="322"/>
                                  </a:lnTo>
                                  <a:lnTo>
                                    <a:pt x="418" y="325"/>
                                  </a:lnTo>
                                  <a:lnTo>
                                    <a:pt x="418" y="328"/>
                                  </a:lnTo>
                                  <a:lnTo>
                                    <a:pt x="420" y="330"/>
                                  </a:lnTo>
                                  <a:lnTo>
                                    <a:pt x="421" y="334"/>
                                  </a:lnTo>
                                  <a:lnTo>
                                    <a:pt x="421" y="340"/>
                                  </a:lnTo>
                                  <a:lnTo>
                                    <a:pt x="418" y="348"/>
                                  </a:lnTo>
                                  <a:lnTo>
                                    <a:pt x="416" y="354"/>
                                  </a:lnTo>
                                  <a:lnTo>
                                    <a:pt x="414" y="364"/>
                                  </a:lnTo>
                                  <a:lnTo>
                                    <a:pt x="417" y="371"/>
                                  </a:lnTo>
                                  <a:lnTo>
                                    <a:pt x="424" y="376"/>
                                  </a:lnTo>
                                  <a:lnTo>
                                    <a:pt x="443" y="381"/>
                                  </a:lnTo>
                                  <a:lnTo>
                                    <a:pt x="448" y="381"/>
                                  </a:lnTo>
                                  <a:lnTo>
                                    <a:pt x="448" y="379"/>
                                  </a:lnTo>
                                  <a:lnTo>
                                    <a:pt x="444" y="375"/>
                                  </a:lnTo>
                                  <a:lnTo>
                                    <a:pt x="441" y="373"/>
                                  </a:lnTo>
                                  <a:lnTo>
                                    <a:pt x="436" y="373"/>
                                  </a:lnTo>
                                  <a:lnTo>
                                    <a:pt x="432" y="371"/>
                                  </a:lnTo>
                                  <a:lnTo>
                                    <a:pt x="426" y="365"/>
                                  </a:lnTo>
                                  <a:lnTo>
                                    <a:pt x="424" y="361"/>
                                  </a:lnTo>
                                  <a:lnTo>
                                    <a:pt x="424" y="354"/>
                                  </a:lnTo>
                                  <a:lnTo>
                                    <a:pt x="425" y="352"/>
                                  </a:lnTo>
                                  <a:lnTo>
                                    <a:pt x="426" y="348"/>
                                  </a:lnTo>
                                  <a:lnTo>
                                    <a:pt x="429" y="342"/>
                                  </a:lnTo>
                                  <a:lnTo>
                                    <a:pt x="432" y="341"/>
                                  </a:lnTo>
                                  <a:lnTo>
                                    <a:pt x="433" y="338"/>
                                  </a:lnTo>
                                  <a:lnTo>
                                    <a:pt x="436" y="337"/>
                                  </a:lnTo>
                                  <a:lnTo>
                                    <a:pt x="441" y="332"/>
                                  </a:lnTo>
                                  <a:lnTo>
                                    <a:pt x="443" y="328"/>
                                  </a:lnTo>
                                  <a:lnTo>
                                    <a:pt x="443" y="323"/>
                                  </a:lnTo>
                                  <a:lnTo>
                                    <a:pt x="440" y="319"/>
                                  </a:lnTo>
                                  <a:lnTo>
                                    <a:pt x="437" y="311"/>
                                  </a:lnTo>
                                  <a:lnTo>
                                    <a:pt x="437" y="303"/>
                                  </a:lnTo>
                                  <a:lnTo>
                                    <a:pt x="439" y="297"/>
                                  </a:lnTo>
                                  <a:lnTo>
                                    <a:pt x="437" y="292"/>
                                  </a:lnTo>
                                  <a:lnTo>
                                    <a:pt x="432" y="287"/>
                                  </a:lnTo>
                                  <a:lnTo>
                                    <a:pt x="424" y="282"/>
                                  </a:lnTo>
                                  <a:lnTo>
                                    <a:pt x="416" y="275"/>
                                  </a:lnTo>
                                  <a:lnTo>
                                    <a:pt x="409" y="270"/>
                                  </a:lnTo>
                                  <a:lnTo>
                                    <a:pt x="404" y="267"/>
                                  </a:lnTo>
                                  <a:lnTo>
                                    <a:pt x="400" y="264"/>
                                  </a:lnTo>
                                  <a:lnTo>
                                    <a:pt x="395" y="264"/>
                                  </a:lnTo>
                                  <a:lnTo>
                                    <a:pt x="391" y="266"/>
                                  </a:lnTo>
                                  <a:lnTo>
                                    <a:pt x="389" y="267"/>
                                  </a:lnTo>
                                  <a:lnTo>
                                    <a:pt x="385" y="268"/>
                                  </a:lnTo>
                                  <a:lnTo>
                                    <a:pt x="382" y="270"/>
                                  </a:lnTo>
                                  <a:lnTo>
                                    <a:pt x="374" y="267"/>
                                  </a:lnTo>
                                  <a:lnTo>
                                    <a:pt x="369" y="264"/>
                                  </a:lnTo>
                                  <a:lnTo>
                                    <a:pt x="363" y="264"/>
                                  </a:lnTo>
                                  <a:lnTo>
                                    <a:pt x="358" y="263"/>
                                  </a:lnTo>
                                  <a:lnTo>
                                    <a:pt x="354" y="263"/>
                                  </a:lnTo>
                                  <a:lnTo>
                                    <a:pt x="351" y="260"/>
                                  </a:lnTo>
                                  <a:lnTo>
                                    <a:pt x="352" y="255"/>
                                  </a:lnTo>
                                  <a:lnTo>
                                    <a:pt x="361" y="241"/>
                                  </a:lnTo>
                                  <a:lnTo>
                                    <a:pt x="362" y="239"/>
                                  </a:lnTo>
                                  <a:lnTo>
                                    <a:pt x="362" y="233"/>
                                  </a:lnTo>
                                  <a:lnTo>
                                    <a:pt x="361" y="231"/>
                                  </a:lnTo>
                                  <a:lnTo>
                                    <a:pt x="361" y="228"/>
                                  </a:lnTo>
                                  <a:lnTo>
                                    <a:pt x="362" y="221"/>
                                  </a:lnTo>
                                  <a:lnTo>
                                    <a:pt x="365" y="212"/>
                                  </a:lnTo>
                                  <a:lnTo>
                                    <a:pt x="367" y="205"/>
                                  </a:lnTo>
                                  <a:lnTo>
                                    <a:pt x="370" y="200"/>
                                  </a:lnTo>
                                  <a:lnTo>
                                    <a:pt x="374" y="194"/>
                                  </a:lnTo>
                                  <a:lnTo>
                                    <a:pt x="379" y="185"/>
                                  </a:lnTo>
                                  <a:lnTo>
                                    <a:pt x="386" y="177"/>
                                  </a:lnTo>
                                  <a:lnTo>
                                    <a:pt x="389" y="170"/>
                                  </a:lnTo>
                                  <a:lnTo>
                                    <a:pt x="387" y="163"/>
                                  </a:lnTo>
                                  <a:lnTo>
                                    <a:pt x="385" y="154"/>
                                  </a:lnTo>
                                  <a:lnTo>
                                    <a:pt x="381" y="143"/>
                                  </a:lnTo>
                                  <a:lnTo>
                                    <a:pt x="379" y="133"/>
                                  </a:lnTo>
                                  <a:lnTo>
                                    <a:pt x="379" y="129"/>
                                  </a:lnTo>
                                  <a:lnTo>
                                    <a:pt x="378" y="125"/>
                                  </a:lnTo>
                                  <a:lnTo>
                                    <a:pt x="377" y="123"/>
                                  </a:lnTo>
                                  <a:lnTo>
                                    <a:pt x="375" y="121"/>
                                  </a:lnTo>
                                  <a:lnTo>
                                    <a:pt x="373" y="116"/>
                                  </a:lnTo>
                                  <a:lnTo>
                                    <a:pt x="373" y="113"/>
                                  </a:lnTo>
                                  <a:lnTo>
                                    <a:pt x="375" y="112"/>
                                  </a:lnTo>
                                  <a:lnTo>
                                    <a:pt x="377" y="109"/>
                                  </a:lnTo>
                                  <a:lnTo>
                                    <a:pt x="382" y="107"/>
                                  </a:lnTo>
                                  <a:lnTo>
                                    <a:pt x="385" y="104"/>
                                  </a:lnTo>
                                  <a:lnTo>
                                    <a:pt x="386" y="101"/>
                                  </a:lnTo>
                                  <a:lnTo>
                                    <a:pt x="387" y="97"/>
                                  </a:lnTo>
                                  <a:lnTo>
                                    <a:pt x="389" y="94"/>
                                  </a:lnTo>
                                  <a:lnTo>
                                    <a:pt x="394" y="89"/>
                                  </a:lnTo>
                                  <a:lnTo>
                                    <a:pt x="398" y="88"/>
                                  </a:lnTo>
                                  <a:lnTo>
                                    <a:pt x="406" y="86"/>
                                  </a:lnTo>
                                  <a:lnTo>
                                    <a:pt x="416" y="82"/>
                                  </a:lnTo>
                                  <a:lnTo>
                                    <a:pt x="424" y="78"/>
                                  </a:lnTo>
                                  <a:lnTo>
                                    <a:pt x="429" y="74"/>
                                  </a:lnTo>
                                  <a:lnTo>
                                    <a:pt x="430" y="69"/>
                                  </a:lnTo>
                                  <a:lnTo>
                                    <a:pt x="430" y="41"/>
                                  </a:lnTo>
                                  <a:lnTo>
                                    <a:pt x="432" y="34"/>
                                  </a:lnTo>
                                  <a:lnTo>
                                    <a:pt x="433" y="31"/>
                                  </a:lnTo>
                                  <a:lnTo>
                                    <a:pt x="434" y="31"/>
                                  </a:lnTo>
                                  <a:lnTo>
                                    <a:pt x="436" y="32"/>
                                  </a:lnTo>
                                  <a:lnTo>
                                    <a:pt x="439" y="34"/>
                                  </a:lnTo>
                                  <a:lnTo>
                                    <a:pt x="440" y="36"/>
                                  </a:lnTo>
                                  <a:lnTo>
                                    <a:pt x="441" y="41"/>
                                  </a:lnTo>
                                  <a:lnTo>
                                    <a:pt x="441" y="49"/>
                                  </a:lnTo>
                                  <a:lnTo>
                                    <a:pt x="440" y="58"/>
                                  </a:lnTo>
                                  <a:lnTo>
                                    <a:pt x="440" y="67"/>
                                  </a:lnTo>
                                  <a:lnTo>
                                    <a:pt x="437" y="78"/>
                                  </a:lnTo>
                                  <a:lnTo>
                                    <a:pt x="430" y="88"/>
                                  </a:lnTo>
                                  <a:lnTo>
                                    <a:pt x="426" y="93"/>
                                  </a:lnTo>
                                  <a:lnTo>
                                    <a:pt x="425" y="96"/>
                                  </a:lnTo>
                                  <a:lnTo>
                                    <a:pt x="424" y="100"/>
                                  </a:lnTo>
                                  <a:lnTo>
                                    <a:pt x="424" y="104"/>
                                  </a:lnTo>
                                  <a:lnTo>
                                    <a:pt x="425" y="109"/>
                                  </a:lnTo>
                                  <a:lnTo>
                                    <a:pt x="425" y="116"/>
                                  </a:lnTo>
                                  <a:lnTo>
                                    <a:pt x="424" y="119"/>
                                  </a:lnTo>
                                  <a:lnTo>
                                    <a:pt x="424" y="120"/>
                                  </a:lnTo>
                                  <a:lnTo>
                                    <a:pt x="422" y="123"/>
                                  </a:lnTo>
                                  <a:lnTo>
                                    <a:pt x="422" y="129"/>
                                  </a:lnTo>
                                  <a:lnTo>
                                    <a:pt x="426" y="135"/>
                                  </a:lnTo>
                                  <a:lnTo>
                                    <a:pt x="436" y="140"/>
                                  </a:lnTo>
                                  <a:lnTo>
                                    <a:pt x="447" y="144"/>
                                  </a:lnTo>
                                  <a:lnTo>
                                    <a:pt x="456" y="148"/>
                                  </a:lnTo>
                                  <a:lnTo>
                                    <a:pt x="463" y="150"/>
                                  </a:lnTo>
                                  <a:lnTo>
                                    <a:pt x="465" y="151"/>
                                  </a:lnTo>
                                  <a:lnTo>
                                    <a:pt x="467" y="154"/>
                                  </a:lnTo>
                                  <a:lnTo>
                                    <a:pt x="468" y="155"/>
                                  </a:lnTo>
                                  <a:lnTo>
                                    <a:pt x="469" y="158"/>
                                  </a:lnTo>
                                  <a:lnTo>
                                    <a:pt x="469" y="160"/>
                                  </a:lnTo>
                                  <a:lnTo>
                                    <a:pt x="472" y="166"/>
                                  </a:lnTo>
                                  <a:lnTo>
                                    <a:pt x="473" y="167"/>
                                  </a:lnTo>
                                  <a:lnTo>
                                    <a:pt x="478" y="163"/>
                                  </a:lnTo>
                                  <a:lnTo>
                                    <a:pt x="479" y="160"/>
                                  </a:lnTo>
                                  <a:lnTo>
                                    <a:pt x="479" y="152"/>
                                  </a:lnTo>
                                  <a:lnTo>
                                    <a:pt x="476" y="147"/>
                                  </a:lnTo>
                                  <a:lnTo>
                                    <a:pt x="473" y="144"/>
                                  </a:lnTo>
                                  <a:lnTo>
                                    <a:pt x="471" y="143"/>
                                  </a:lnTo>
                                  <a:lnTo>
                                    <a:pt x="467" y="142"/>
                                  </a:lnTo>
                                  <a:lnTo>
                                    <a:pt x="456" y="131"/>
                                  </a:lnTo>
                                  <a:lnTo>
                                    <a:pt x="452" y="128"/>
                                  </a:lnTo>
                                  <a:lnTo>
                                    <a:pt x="447" y="125"/>
                                  </a:lnTo>
                                  <a:lnTo>
                                    <a:pt x="445" y="124"/>
                                  </a:lnTo>
                                  <a:lnTo>
                                    <a:pt x="443" y="119"/>
                                  </a:lnTo>
                                  <a:lnTo>
                                    <a:pt x="441" y="107"/>
                                  </a:lnTo>
                                  <a:lnTo>
                                    <a:pt x="441" y="97"/>
                                  </a:lnTo>
                                  <a:lnTo>
                                    <a:pt x="443" y="94"/>
                                  </a:lnTo>
                                  <a:lnTo>
                                    <a:pt x="445" y="93"/>
                                  </a:lnTo>
                                  <a:lnTo>
                                    <a:pt x="448" y="93"/>
                                  </a:lnTo>
                                  <a:lnTo>
                                    <a:pt x="451" y="92"/>
                                  </a:lnTo>
                                  <a:lnTo>
                                    <a:pt x="455" y="93"/>
                                  </a:lnTo>
                                  <a:lnTo>
                                    <a:pt x="457" y="93"/>
                                  </a:lnTo>
                                  <a:lnTo>
                                    <a:pt x="460" y="96"/>
                                  </a:lnTo>
                                  <a:lnTo>
                                    <a:pt x="464" y="98"/>
                                  </a:lnTo>
                                  <a:lnTo>
                                    <a:pt x="472" y="107"/>
                                  </a:lnTo>
                                  <a:lnTo>
                                    <a:pt x="475" y="108"/>
                                  </a:lnTo>
                                  <a:lnTo>
                                    <a:pt x="479" y="108"/>
                                  </a:lnTo>
                                  <a:lnTo>
                                    <a:pt x="480" y="107"/>
                                  </a:lnTo>
                                  <a:lnTo>
                                    <a:pt x="480" y="105"/>
                                  </a:lnTo>
                                  <a:lnTo>
                                    <a:pt x="483" y="105"/>
                                  </a:lnTo>
                                  <a:lnTo>
                                    <a:pt x="483" y="93"/>
                                  </a:lnTo>
                                  <a:lnTo>
                                    <a:pt x="479" y="89"/>
                                  </a:lnTo>
                                  <a:lnTo>
                                    <a:pt x="478" y="89"/>
                                  </a:lnTo>
                                  <a:lnTo>
                                    <a:pt x="475" y="86"/>
                                  </a:lnTo>
                                  <a:lnTo>
                                    <a:pt x="475" y="84"/>
                                  </a:lnTo>
                                  <a:lnTo>
                                    <a:pt x="478" y="82"/>
                                  </a:lnTo>
                                  <a:lnTo>
                                    <a:pt x="480" y="80"/>
                                  </a:lnTo>
                                  <a:lnTo>
                                    <a:pt x="484" y="78"/>
                                  </a:lnTo>
                                  <a:lnTo>
                                    <a:pt x="491" y="78"/>
                                  </a:lnTo>
                                  <a:lnTo>
                                    <a:pt x="494" y="77"/>
                                  </a:lnTo>
                                  <a:lnTo>
                                    <a:pt x="500" y="77"/>
                                  </a:lnTo>
                                  <a:lnTo>
                                    <a:pt x="498" y="85"/>
                                  </a:lnTo>
                                  <a:lnTo>
                                    <a:pt x="498" y="90"/>
                                  </a:lnTo>
                                  <a:lnTo>
                                    <a:pt x="499" y="94"/>
                                  </a:lnTo>
                                  <a:lnTo>
                                    <a:pt x="506" y="101"/>
                                  </a:lnTo>
                                  <a:lnTo>
                                    <a:pt x="508" y="103"/>
                                  </a:lnTo>
                                  <a:lnTo>
                                    <a:pt x="511" y="103"/>
                                  </a:lnTo>
                                  <a:lnTo>
                                    <a:pt x="514" y="104"/>
                                  </a:lnTo>
                                  <a:lnTo>
                                    <a:pt x="522" y="107"/>
                                  </a:lnTo>
                                  <a:lnTo>
                                    <a:pt x="525" y="109"/>
                                  </a:lnTo>
                                  <a:lnTo>
                                    <a:pt x="527" y="113"/>
                                  </a:lnTo>
                                  <a:lnTo>
                                    <a:pt x="529" y="116"/>
                                  </a:lnTo>
                                  <a:lnTo>
                                    <a:pt x="529" y="119"/>
                                  </a:lnTo>
                                  <a:lnTo>
                                    <a:pt x="526" y="121"/>
                                  </a:lnTo>
                                  <a:lnTo>
                                    <a:pt x="525" y="124"/>
                                  </a:lnTo>
                                  <a:lnTo>
                                    <a:pt x="522" y="125"/>
                                  </a:lnTo>
                                  <a:lnTo>
                                    <a:pt x="519" y="129"/>
                                  </a:lnTo>
                                  <a:lnTo>
                                    <a:pt x="518" y="132"/>
                                  </a:lnTo>
                                  <a:lnTo>
                                    <a:pt x="516" y="133"/>
                                  </a:lnTo>
                                  <a:lnTo>
                                    <a:pt x="514" y="133"/>
                                  </a:lnTo>
                                  <a:lnTo>
                                    <a:pt x="511" y="131"/>
                                  </a:lnTo>
                                  <a:lnTo>
                                    <a:pt x="504" y="131"/>
                                  </a:lnTo>
                                  <a:lnTo>
                                    <a:pt x="502" y="132"/>
                                  </a:lnTo>
                                  <a:lnTo>
                                    <a:pt x="499" y="138"/>
                                  </a:lnTo>
                                  <a:lnTo>
                                    <a:pt x="498" y="142"/>
                                  </a:lnTo>
                                  <a:lnTo>
                                    <a:pt x="496" y="144"/>
                                  </a:lnTo>
                                  <a:lnTo>
                                    <a:pt x="500" y="148"/>
                                  </a:lnTo>
                                  <a:lnTo>
                                    <a:pt x="506" y="151"/>
                                  </a:lnTo>
                                  <a:lnTo>
                                    <a:pt x="508" y="154"/>
                                  </a:lnTo>
                                  <a:lnTo>
                                    <a:pt x="511" y="159"/>
                                  </a:lnTo>
                                  <a:lnTo>
                                    <a:pt x="515" y="163"/>
                                  </a:lnTo>
                                  <a:lnTo>
                                    <a:pt x="518" y="163"/>
                                  </a:lnTo>
                                  <a:lnTo>
                                    <a:pt x="519" y="164"/>
                                  </a:lnTo>
                                  <a:lnTo>
                                    <a:pt x="522" y="170"/>
                                  </a:lnTo>
                                  <a:lnTo>
                                    <a:pt x="523" y="179"/>
                                  </a:lnTo>
                                  <a:lnTo>
                                    <a:pt x="525" y="190"/>
                                  </a:lnTo>
                                  <a:lnTo>
                                    <a:pt x="525" y="200"/>
                                  </a:lnTo>
                                  <a:lnTo>
                                    <a:pt x="523" y="208"/>
                                  </a:lnTo>
                                  <a:lnTo>
                                    <a:pt x="521" y="210"/>
                                  </a:lnTo>
                                  <a:lnTo>
                                    <a:pt x="518" y="209"/>
                                  </a:lnTo>
                                  <a:lnTo>
                                    <a:pt x="516" y="208"/>
                                  </a:lnTo>
                                  <a:lnTo>
                                    <a:pt x="514" y="208"/>
                                  </a:lnTo>
                                  <a:lnTo>
                                    <a:pt x="511" y="206"/>
                                  </a:lnTo>
                                  <a:lnTo>
                                    <a:pt x="486" y="232"/>
                                  </a:lnTo>
                                  <a:lnTo>
                                    <a:pt x="480" y="239"/>
                                  </a:lnTo>
                                  <a:lnTo>
                                    <a:pt x="480" y="247"/>
                                  </a:lnTo>
                                  <a:lnTo>
                                    <a:pt x="484" y="255"/>
                                  </a:lnTo>
                                  <a:lnTo>
                                    <a:pt x="487" y="257"/>
                                  </a:lnTo>
                                  <a:lnTo>
                                    <a:pt x="491" y="270"/>
                                  </a:lnTo>
                                  <a:lnTo>
                                    <a:pt x="492" y="272"/>
                                  </a:lnTo>
                                  <a:lnTo>
                                    <a:pt x="495" y="275"/>
                                  </a:lnTo>
                                  <a:lnTo>
                                    <a:pt x="498" y="276"/>
                                  </a:lnTo>
                                  <a:lnTo>
                                    <a:pt x="502" y="279"/>
                                  </a:lnTo>
                                  <a:lnTo>
                                    <a:pt x="506" y="280"/>
                                  </a:lnTo>
                                  <a:lnTo>
                                    <a:pt x="510" y="283"/>
                                  </a:lnTo>
                                  <a:lnTo>
                                    <a:pt x="512" y="284"/>
                                  </a:lnTo>
                                  <a:lnTo>
                                    <a:pt x="515" y="287"/>
                                  </a:lnTo>
                                  <a:lnTo>
                                    <a:pt x="519" y="287"/>
                                  </a:lnTo>
                                  <a:lnTo>
                                    <a:pt x="525" y="286"/>
                                  </a:lnTo>
                                  <a:lnTo>
                                    <a:pt x="530" y="282"/>
                                  </a:lnTo>
                                  <a:lnTo>
                                    <a:pt x="535" y="279"/>
                                  </a:lnTo>
                                  <a:lnTo>
                                    <a:pt x="539" y="276"/>
                                  </a:lnTo>
                                  <a:lnTo>
                                    <a:pt x="541" y="276"/>
                                  </a:lnTo>
                                  <a:lnTo>
                                    <a:pt x="541" y="282"/>
                                  </a:lnTo>
                                  <a:lnTo>
                                    <a:pt x="539" y="284"/>
                                  </a:lnTo>
                                  <a:lnTo>
                                    <a:pt x="539" y="287"/>
                                  </a:lnTo>
                                  <a:lnTo>
                                    <a:pt x="538" y="290"/>
                                  </a:lnTo>
                                  <a:lnTo>
                                    <a:pt x="538" y="291"/>
                                  </a:lnTo>
                                  <a:lnTo>
                                    <a:pt x="539" y="292"/>
                                  </a:lnTo>
                                  <a:lnTo>
                                    <a:pt x="542" y="294"/>
                                  </a:lnTo>
                                  <a:lnTo>
                                    <a:pt x="543" y="294"/>
                                  </a:lnTo>
                                  <a:lnTo>
                                    <a:pt x="547" y="298"/>
                                  </a:lnTo>
                                  <a:lnTo>
                                    <a:pt x="546" y="301"/>
                                  </a:lnTo>
                                  <a:lnTo>
                                    <a:pt x="546" y="307"/>
                                  </a:lnTo>
                                  <a:lnTo>
                                    <a:pt x="554" y="321"/>
                                  </a:lnTo>
                                  <a:lnTo>
                                    <a:pt x="557" y="328"/>
                                  </a:lnTo>
                                  <a:lnTo>
                                    <a:pt x="557" y="330"/>
                                  </a:lnTo>
                                  <a:lnTo>
                                    <a:pt x="555" y="332"/>
                                  </a:lnTo>
                                  <a:lnTo>
                                    <a:pt x="554" y="332"/>
                                  </a:lnTo>
                                  <a:lnTo>
                                    <a:pt x="553" y="330"/>
                                  </a:lnTo>
                                  <a:lnTo>
                                    <a:pt x="550" y="330"/>
                                  </a:lnTo>
                                  <a:lnTo>
                                    <a:pt x="549" y="332"/>
                                  </a:lnTo>
                                  <a:lnTo>
                                    <a:pt x="549" y="337"/>
                                  </a:lnTo>
                                  <a:lnTo>
                                    <a:pt x="550" y="341"/>
                                  </a:lnTo>
                                  <a:lnTo>
                                    <a:pt x="551" y="344"/>
                                  </a:lnTo>
                                  <a:lnTo>
                                    <a:pt x="553" y="348"/>
                                  </a:lnTo>
                                  <a:lnTo>
                                    <a:pt x="553" y="350"/>
                                  </a:lnTo>
                                  <a:lnTo>
                                    <a:pt x="551" y="354"/>
                                  </a:lnTo>
                                  <a:lnTo>
                                    <a:pt x="546" y="361"/>
                                  </a:lnTo>
                                  <a:lnTo>
                                    <a:pt x="538" y="372"/>
                                  </a:lnTo>
                                  <a:lnTo>
                                    <a:pt x="537" y="373"/>
                                  </a:lnTo>
                                  <a:lnTo>
                                    <a:pt x="529" y="373"/>
                                  </a:lnTo>
                                  <a:lnTo>
                                    <a:pt x="527" y="375"/>
                                  </a:lnTo>
                                  <a:lnTo>
                                    <a:pt x="527" y="379"/>
                                  </a:lnTo>
                                  <a:lnTo>
                                    <a:pt x="529" y="384"/>
                                  </a:lnTo>
                                  <a:lnTo>
                                    <a:pt x="533" y="391"/>
                                  </a:lnTo>
                                  <a:lnTo>
                                    <a:pt x="535" y="398"/>
                                  </a:lnTo>
                                  <a:lnTo>
                                    <a:pt x="537" y="400"/>
                                  </a:lnTo>
                                  <a:lnTo>
                                    <a:pt x="537" y="404"/>
                                  </a:lnTo>
                                  <a:lnTo>
                                    <a:pt x="535" y="406"/>
                                  </a:lnTo>
                                  <a:lnTo>
                                    <a:pt x="533" y="411"/>
                                  </a:lnTo>
                                  <a:lnTo>
                                    <a:pt x="533" y="416"/>
                                  </a:lnTo>
                                  <a:lnTo>
                                    <a:pt x="541" y="430"/>
                                  </a:lnTo>
                                  <a:lnTo>
                                    <a:pt x="546" y="438"/>
                                  </a:lnTo>
                                  <a:lnTo>
                                    <a:pt x="549" y="443"/>
                                  </a:lnTo>
                                  <a:lnTo>
                                    <a:pt x="550" y="447"/>
                                  </a:lnTo>
                                  <a:lnTo>
                                    <a:pt x="551" y="450"/>
                                  </a:lnTo>
                                  <a:lnTo>
                                    <a:pt x="553" y="454"/>
                                  </a:lnTo>
                                  <a:lnTo>
                                    <a:pt x="553" y="457"/>
                                  </a:lnTo>
                                  <a:lnTo>
                                    <a:pt x="550" y="460"/>
                                  </a:lnTo>
                                  <a:lnTo>
                                    <a:pt x="547" y="464"/>
                                  </a:lnTo>
                                  <a:lnTo>
                                    <a:pt x="545" y="469"/>
                                  </a:lnTo>
                                  <a:lnTo>
                                    <a:pt x="546" y="474"/>
                                  </a:lnTo>
                                  <a:lnTo>
                                    <a:pt x="550" y="480"/>
                                  </a:lnTo>
                                  <a:lnTo>
                                    <a:pt x="553" y="485"/>
                                  </a:lnTo>
                                  <a:lnTo>
                                    <a:pt x="553" y="489"/>
                                  </a:lnTo>
                                  <a:lnTo>
                                    <a:pt x="551" y="497"/>
                                  </a:lnTo>
                                  <a:lnTo>
                                    <a:pt x="554" y="505"/>
                                  </a:lnTo>
                                  <a:lnTo>
                                    <a:pt x="561" y="512"/>
                                  </a:lnTo>
                                  <a:lnTo>
                                    <a:pt x="572" y="522"/>
                                  </a:lnTo>
                                  <a:lnTo>
                                    <a:pt x="580" y="538"/>
                                  </a:lnTo>
                                  <a:lnTo>
                                    <a:pt x="581" y="546"/>
                                  </a:lnTo>
                                  <a:lnTo>
                                    <a:pt x="578" y="550"/>
                                  </a:lnTo>
                                  <a:lnTo>
                                    <a:pt x="566" y="562"/>
                                  </a:lnTo>
                                  <a:lnTo>
                                    <a:pt x="566" y="566"/>
                                  </a:lnTo>
                                  <a:lnTo>
                                    <a:pt x="572" y="569"/>
                                  </a:lnTo>
                                  <a:lnTo>
                                    <a:pt x="584" y="569"/>
                                  </a:lnTo>
                                  <a:lnTo>
                                    <a:pt x="588" y="573"/>
                                  </a:lnTo>
                                  <a:lnTo>
                                    <a:pt x="589" y="575"/>
                                  </a:lnTo>
                                  <a:lnTo>
                                    <a:pt x="592" y="578"/>
                                  </a:lnTo>
                                  <a:lnTo>
                                    <a:pt x="594" y="579"/>
                                  </a:lnTo>
                                  <a:lnTo>
                                    <a:pt x="596" y="579"/>
                                  </a:lnTo>
                                  <a:lnTo>
                                    <a:pt x="601" y="577"/>
                                  </a:lnTo>
                                  <a:lnTo>
                                    <a:pt x="603" y="575"/>
                                  </a:lnTo>
                                  <a:lnTo>
                                    <a:pt x="605" y="575"/>
                                  </a:lnTo>
                                  <a:lnTo>
                                    <a:pt x="607" y="577"/>
                                  </a:lnTo>
                                  <a:lnTo>
                                    <a:pt x="608" y="585"/>
                                  </a:lnTo>
                                  <a:lnTo>
                                    <a:pt x="608" y="596"/>
                                  </a:lnTo>
                                  <a:lnTo>
                                    <a:pt x="611" y="606"/>
                                  </a:lnTo>
                                  <a:lnTo>
                                    <a:pt x="612" y="616"/>
                                  </a:lnTo>
                                  <a:lnTo>
                                    <a:pt x="608" y="623"/>
                                  </a:lnTo>
                                  <a:lnTo>
                                    <a:pt x="594" y="636"/>
                                  </a:lnTo>
                                  <a:lnTo>
                                    <a:pt x="589" y="644"/>
                                  </a:lnTo>
                                  <a:lnTo>
                                    <a:pt x="585" y="651"/>
                                  </a:lnTo>
                                  <a:lnTo>
                                    <a:pt x="584" y="652"/>
                                  </a:lnTo>
                                  <a:lnTo>
                                    <a:pt x="584" y="654"/>
                                  </a:lnTo>
                                  <a:lnTo>
                                    <a:pt x="585" y="656"/>
                                  </a:lnTo>
                                  <a:lnTo>
                                    <a:pt x="589" y="660"/>
                                  </a:lnTo>
                                  <a:lnTo>
                                    <a:pt x="592" y="664"/>
                                  </a:lnTo>
                                  <a:lnTo>
                                    <a:pt x="593" y="670"/>
                                  </a:lnTo>
                                  <a:lnTo>
                                    <a:pt x="594" y="674"/>
                                  </a:lnTo>
                                  <a:lnTo>
                                    <a:pt x="596" y="676"/>
                                  </a:lnTo>
                                  <a:lnTo>
                                    <a:pt x="596" y="679"/>
                                  </a:lnTo>
                                  <a:lnTo>
                                    <a:pt x="594" y="679"/>
                                  </a:lnTo>
                                  <a:lnTo>
                                    <a:pt x="594" y="681"/>
                                  </a:lnTo>
                                  <a:lnTo>
                                    <a:pt x="593" y="681"/>
                                  </a:lnTo>
                                  <a:lnTo>
                                    <a:pt x="593" y="683"/>
                                  </a:lnTo>
                                  <a:lnTo>
                                    <a:pt x="590" y="690"/>
                                  </a:lnTo>
                                  <a:lnTo>
                                    <a:pt x="586" y="697"/>
                                  </a:lnTo>
                                  <a:lnTo>
                                    <a:pt x="584" y="705"/>
                                  </a:lnTo>
                                  <a:lnTo>
                                    <a:pt x="581" y="710"/>
                                  </a:lnTo>
                                  <a:lnTo>
                                    <a:pt x="574" y="717"/>
                                  </a:lnTo>
                                  <a:lnTo>
                                    <a:pt x="569" y="725"/>
                                  </a:lnTo>
                                  <a:lnTo>
                                    <a:pt x="562" y="732"/>
                                  </a:lnTo>
                                  <a:lnTo>
                                    <a:pt x="560" y="736"/>
                                  </a:lnTo>
                                  <a:lnTo>
                                    <a:pt x="555" y="733"/>
                                  </a:lnTo>
                                  <a:lnTo>
                                    <a:pt x="553" y="730"/>
                                  </a:lnTo>
                                  <a:lnTo>
                                    <a:pt x="545" y="718"/>
                                  </a:lnTo>
                                  <a:lnTo>
                                    <a:pt x="541" y="717"/>
                                  </a:lnTo>
                                  <a:lnTo>
                                    <a:pt x="530" y="717"/>
                                  </a:lnTo>
                                  <a:lnTo>
                                    <a:pt x="525" y="714"/>
                                  </a:lnTo>
                                  <a:lnTo>
                                    <a:pt x="515" y="706"/>
                                  </a:lnTo>
                                  <a:lnTo>
                                    <a:pt x="507" y="698"/>
                                  </a:lnTo>
                                  <a:lnTo>
                                    <a:pt x="500" y="695"/>
                                  </a:lnTo>
                                  <a:lnTo>
                                    <a:pt x="496" y="695"/>
                                  </a:lnTo>
                                  <a:lnTo>
                                    <a:pt x="494" y="697"/>
                                  </a:lnTo>
                                  <a:lnTo>
                                    <a:pt x="490" y="698"/>
                                  </a:lnTo>
                                  <a:lnTo>
                                    <a:pt x="487" y="698"/>
                                  </a:lnTo>
                                  <a:lnTo>
                                    <a:pt x="483" y="697"/>
                                  </a:lnTo>
                                  <a:lnTo>
                                    <a:pt x="480" y="694"/>
                                  </a:lnTo>
                                  <a:lnTo>
                                    <a:pt x="476" y="686"/>
                                  </a:lnTo>
                                  <a:lnTo>
                                    <a:pt x="471" y="679"/>
                                  </a:lnTo>
                                  <a:lnTo>
                                    <a:pt x="467" y="674"/>
                                  </a:lnTo>
                                  <a:lnTo>
                                    <a:pt x="463" y="671"/>
                                  </a:lnTo>
                                  <a:lnTo>
                                    <a:pt x="456" y="672"/>
                                  </a:lnTo>
                                  <a:lnTo>
                                    <a:pt x="448" y="678"/>
                                  </a:lnTo>
                                  <a:lnTo>
                                    <a:pt x="439" y="685"/>
                                  </a:lnTo>
                                  <a:lnTo>
                                    <a:pt x="430" y="690"/>
                                  </a:lnTo>
                                  <a:lnTo>
                                    <a:pt x="424" y="693"/>
                                  </a:lnTo>
                                  <a:lnTo>
                                    <a:pt x="413" y="695"/>
                                  </a:lnTo>
                                  <a:lnTo>
                                    <a:pt x="398" y="695"/>
                                  </a:lnTo>
                                  <a:lnTo>
                                    <a:pt x="386" y="694"/>
                                  </a:lnTo>
                                  <a:lnTo>
                                    <a:pt x="375" y="690"/>
                                  </a:lnTo>
                                  <a:lnTo>
                                    <a:pt x="366" y="683"/>
                                  </a:lnTo>
                                  <a:lnTo>
                                    <a:pt x="361" y="674"/>
                                  </a:lnTo>
                                  <a:lnTo>
                                    <a:pt x="359" y="670"/>
                                  </a:lnTo>
                                  <a:lnTo>
                                    <a:pt x="357" y="666"/>
                                  </a:lnTo>
                                  <a:lnTo>
                                    <a:pt x="352" y="662"/>
                                  </a:lnTo>
                                  <a:lnTo>
                                    <a:pt x="344" y="659"/>
                                  </a:lnTo>
                                  <a:lnTo>
                                    <a:pt x="335" y="655"/>
                                  </a:lnTo>
                                  <a:lnTo>
                                    <a:pt x="330" y="651"/>
                                  </a:lnTo>
                                  <a:lnTo>
                                    <a:pt x="320" y="647"/>
                                  </a:lnTo>
                                  <a:lnTo>
                                    <a:pt x="312" y="646"/>
                                  </a:lnTo>
                                  <a:lnTo>
                                    <a:pt x="307" y="647"/>
                                  </a:lnTo>
                                  <a:lnTo>
                                    <a:pt x="301" y="647"/>
                                  </a:lnTo>
                                  <a:lnTo>
                                    <a:pt x="295" y="643"/>
                                  </a:lnTo>
                                  <a:lnTo>
                                    <a:pt x="287" y="637"/>
                                  </a:lnTo>
                                  <a:lnTo>
                                    <a:pt x="277" y="635"/>
                                  </a:lnTo>
                                  <a:lnTo>
                                    <a:pt x="269" y="632"/>
                                  </a:lnTo>
                                  <a:lnTo>
                                    <a:pt x="264" y="628"/>
                                  </a:lnTo>
                                  <a:lnTo>
                                    <a:pt x="261" y="624"/>
                                  </a:lnTo>
                                  <a:lnTo>
                                    <a:pt x="257" y="616"/>
                                  </a:lnTo>
                                  <a:lnTo>
                                    <a:pt x="256" y="615"/>
                                  </a:lnTo>
                                  <a:lnTo>
                                    <a:pt x="250" y="612"/>
                                  </a:lnTo>
                                  <a:lnTo>
                                    <a:pt x="240" y="612"/>
                                  </a:lnTo>
                                  <a:lnTo>
                                    <a:pt x="230" y="613"/>
                                  </a:lnTo>
                                  <a:lnTo>
                                    <a:pt x="222" y="612"/>
                                  </a:lnTo>
                                  <a:lnTo>
                                    <a:pt x="217" y="606"/>
                                  </a:lnTo>
                                  <a:lnTo>
                                    <a:pt x="214" y="600"/>
                                  </a:lnTo>
                                  <a:lnTo>
                                    <a:pt x="211" y="592"/>
                                  </a:lnTo>
                                  <a:lnTo>
                                    <a:pt x="206" y="584"/>
                                  </a:lnTo>
                                  <a:lnTo>
                                    <a:pt x="201" y="573"/>
                                  </a:lnTo>
                                  <a:lnTo>
                                    <a:pt x="198" y="563"/>
                                  </a:lnTo>
                                  <a:lnTo>
                                    <a:pt x="201" y="554"/>
                                  </a:lnTo>
                                  <a:lnTo>
                                    <a:pt x="201" y="548"/>
                                  </a:lnTo>
                                  <a:lnTo>
                                    <a:pt x="195" y="542"/>
                                  </a:lnTo>
                                  <a:lnTo>
                                    <a:pt x="179" y="528"/>
                                  </a:lnTo>
                                  <a:lnTo>
                                    <a:pt x="167" y="520"/>
                                  </a:lnTo>
                                  <a:lnTo>
                                    <a:pt x="163" y="520"/>
                                  </a:lnTo>
                                  <a:lnTo>
                                    <a:pt x="144" y="526"/>
                                  </a:lnTo>
                                  <a:lnTo>
                                    <a:pt x="132" y="528"/>
                                  </a:lnTo>
                                  <a:lnTo>
                                    <a:pt x="121" y="530"/>
                                  </a:lnTo>
                                  <a:lnTo>
                                    <a:pt x="113" y="528"/>
                                  </a:lnTo>
                                  <a:lnTo>
                                    <a:pt x="108" y="524"/>
                                  </a:lnTo>
                                  <a:lnTo>
                                    <a:pt x="104" y="515"/>
                                  </a:lnTo>
                                  <a:lnTo>
                                    <a:pt x="104" y="497"/>
                                  </a:lnTo>
                                  <a:lnTo>
                                    <a:pt x="100" y="492"/>
                                  </a:lnTo>
                                  <a:lnTo>
                                    <a:pt x="89" y="485"/>
                                  </a:lnTo>
                                  <a:lnTo>
                                    <a:pt x="77" y="481"/>
                                  </a:lnTo>
                                  <a:lnTo>
                                    <a:pt x="67" y="482"/>
                                  </a:lnTo>
                                  <a:lnTo>
                                    <a:pt x="55" y="484"/>
                                  </a:lnTo>
                                  <a:lnTo>
                                    <a:pt x="43" y="484"/>
                                  </a:lnTo>
                                  <a:lnTo>
                                    <a:pt x="31" y="482"/>
                                  </a:lnTo>
                                  <a:lnTo>
                                    <a:pt x="22" y="478"/>
                                  </a:lnTo>
                                  <a:lnTo>
                                    <a:pt x="16" y="470"/>
                                  </a:lnTo>
                                  <a:lnTo>
                                    <a:pt x="16" y="462"/>
                                  </a:lnTo>
                                  <a:lnTo>
                                    <a:pt x="14" y="460"/>
                                  </a:lnTo>
                                  <a:lnTo>
                                    <a:pt x="10" y="458"/>
                                  </a:lnTo>
                                  <a:lnTo>
                                    <a:pt x="2" y="454"/>
                                  </a:lnTo>
                                  <a:lnTo>
                                    <a:pt x="0" y="454"/>
                                  </a:lnTo>
                                  <a:lnTo>
                                    <a:pt x="2" y="451"/>
                                  </a:lnTo>
                                  <a:lnTo>
                                    <a:pt x="3" y="450"/>
                                  </a:lnTo>
                                  <a:lnTo>
                                    <a:pt x="8" y="447"/>
                                  </a:lnTo>
                                  <a:lnTo>
                                    <a:pt x="12" y="445"/>
                                  </a:lnTo>
                                  <a:lnTo>
                                    <a:pt x="15" y="442"/>
                                  </a:lnTo>
                                  <a:lnTo>
                                    <a:pt x="18" y="437"/>
                                  </a:lnTo>
                                  <a:lnTo>
                                    <a:pt x="18" y="427"/>
                                  </a:lnTo>
                                  <a:lnTo>
                                    <a:pt x="16" y="414"/>
                                  </a:lnTo>
                                  <a:lnTo>
                                    <a:pt x="15" y="398"/>
                                  </a:lnTo>
                                  <a:lnTo>
                                    <a:pt x="15" y="380"/>
                                  </a:lnTo>
                                  <a:lnTo>
                                    <a:pt x="27" y="379"/>
                                  </a:lnTo>
                                  <a:lnTo>
                                    <a:pt x="37" y="376"/>
                                  </a:lnTo>
                                  <a:lnTo>
                                    <a:pt x="51" y="361"/>
                                  </a:lnTo>
                                  <a:lnTo>
                                    <a:pt x="61" y="353"/>
                                  </a:lnTo>
                                  <a:lnTo>
                                    <a:pt x="72" y="348"/>
                                  </a:lnTo>
                                  <a:lnTo>
                                    <a:pt x="82" y="345"/>
                                  </a:lnTo>
                                  <a:lnTo>
                                    <a:pt x="96" y="342"/>
                                  </a:lnTo>
                                  <a:lnTo>
                                    <a:pt x="106" y="340"/>
                                  </a:lnTo>
                                  <a:lnTo>
                                    <a:pt x="113" y="334"/>
                                  </a:lnTo>
                                  <a:lnTo>
                                    <a:pt x="124" y="325"/>
                                  </a:lnTo>
                                  <a:lnTo>
                                    <a:pt x="137" y="318"/>
                                  </a:lnTo>
                                  <a:lnTo>
                                    <a:pt x="147" y="318"/>
                                  </a:lnTo>
                                  <a:lnTo>
                                    <a:pt x="149" y="315"/>
                                  </a:lnTo>
                                  <a:lnTo>
                                    <a:pt x="149" y="303"/>
                                  </a:lnTo>
                                  <a:lnTo>
                                    <a:pt x="152" y="301"/>
                                  </a:lnTo>
                                  <a:lnTo>
                                    <a:pt x="155" y="299"/>
                                  </a:lnTo>
                                  <a:lnTo>
                                    <a:pt x="156" y="297"/>
                                  </a:lnTo>
                                  <a:lnTo>
                                    <a:pt x="158" y="295"/>
                                  </a:lnTo>
                                  <a:lnTo>
                                    <a:pt x="158" y="288"/>
                                  </a:lnTo>
                                  <a:lnTo>
                                    <a:pt x="155" y="286"/>
                                  </a:lnTo>
                                  <a:lnTo>
                                    <a:pt x="152" y="280"/>
                                  </a:lnTo>
                                  <a:lnTo>
                                    <a:pt x="149" y="278"/>
                                  </a:lnTo>
                                  <a:lnTo>
                                    <a:pt x="149" y="274"/>
                                  </a:lnTo>
                                  <a:lnTo>
                                    <a:pt x="152" y="268"/>
                                  </a:lnTo>
                                  <a:lnTo>
                                    <a:pt x="155" y="260"/>
                                  </a:lnTo>
                                  <a:lnTo>
                                    <a:pt x="163" y="241"/>
                                  </a:lnTo>
                                  <a:lnTo>
                                    <a:pt x="164" y="235"/>
                                  </a:lnTo>
                                  <a:lnTo>
                                    <a:pt x="160" y="224"/>
                                  </a:lnTo>
                                  <a:lnTo>
                                    <a:pt x="152" y="213"/>
                                  </a:lnTo>
                                  <a:lnTo>
                                    <a:pt x="152" y="206"/>
                                  </a:lnTo>
                                  <a:lnTo>
                                    <a:pt x="155" y="204"/>
                                  </a:lnTo>
                                  <a:lnTo>
                                    <a:pt x="158" y="200"/>
                                  </a:lnTo>
                                  <a:lnTo>
                                    <a:pt x="162" y="197"/>
                                  </a:lnTo>
                                  <a:lnTo>
                                    <a:pt x="166" y="193"/>
                                  </a:lnTo>
                                  <a:lnTo>
                                    <a:pt x="172" y="201"/>
                                  </a:lnTo>
                                  <a:lnTo>
                                    <a:pt x="179" y="208"/>
                                  </a:lnTo>
                                  <a:lnTo>
                                    <a:pt x="183" y="214"/>
                                  </a:lnTo>
                                  <a:lnTo>
                                    <a:pt x="188" y="221"/>
                                  </a:lnTo>
                                  <a:lnTo>
                                    <a:pt x="195" y="229"/>
                                  </a:lnTo>
                                  <a:lnTo>
                                    <a:pt x="201" y="237"/>
                                  </a:lnTo>
                                  <a:lnTo>
                                    <a:pt x="203" y="248"/>
                                  </a:lnTo>
                                  <a:lnTo>
                                    <a:pt x="209" y="259"/>
                                  </a:lnTo>
                                  <a:lnTo>
                                    <a:pt x="215" y="268"/>
                                  </a:lnTo>
                                  <a:lnTo>
                                    <a:pt x="218" y="271"/>
                                  </a:lnTo>
                                  <a:lnTo>
                                    <a:pt x="218" y="280"/>
                                  </a:lnTo>
                                  <a:lnTo>
                                    <a:pt x="219" y="282"/>
                                  </a:lnTo>
                                  <a:lnTo>
                                    <a:pt x="222" y="280"/>
                                  </a:lnTo>
                                  <a:lnTo>
                                    <a:pt x="226" y="275"/>
                                  </a:lnTo>
                                  <a:lnTo>
                                    <a:pt x="231" y="267"/>
                                  </a:lnTo>
                                  <a:lnTo>
                                    <a:pt x="238" y="260"/>
                                  </a:lnTo>
                                  <a:lnTo>
                                    <a:pt x="242" y="253"/>
                                  </a:lnTo>
                                  <a:lnTo>
                                    <a:pt x="245" y="249"/>
                                  </a:lnTo>
                                  <a:lnTo>
                                    <a:pt x="246" y="248"/>
                                  </a:lnTo>
                                  <a:lnTo>
                                    <a:pt x="244" y="248"/>
                                  </a:lnTo>
                                  <a:lnTo>
                                    <a:pt x="242" y="247"/>
                                  </a:lnTo>
                                  <a:lnTo>
                                    <a:pt x="240" y="245"/>
                                  </a:lnTo>
                                  <a:lnTo>
                                    <a:pt x="237" y="241"/>
                                  </a:lnTo>
                                  <a:lnTo>
                                    <a:pt x="234" y="222"/>
                                  </a:lnTo>
                                  <a:lnTo>
                                    <a:pt x="234" y="214"/>
                                  </a:lnTo>
                                  <a:lnTo>
                                    <a:pt x="236" y="209"/>
                                  </a:lnTo>
                                  <a:lnTo>
                                    <a:pt x="237" y="206"/>
                                  </a:lnTo>
                                  <a:lnTo>
                                    <a:pt x="234" y="201"/>
                                  </a:lnTo>
                                  <a:lnTo>
                                    <a:pt x="233" y="197"/>
                                  </a:lnTo>
                                  <a:lnTo>
                                    <a:pt x="222" y="186"/>
                                  </a:lnTo>
                                  <a:lnTo>
                                    <a:pt x="218" y="186"/>
                                  </a:lnTo>
                                  <a:lnTo>
                                    <a:pt x="215" y="187"/>
                                  </a:lnTo>
                                  <a:lnTo>
                                    <a:pt x="213" y="190"/>
                                  </a:lnTo>
                                  <a:lnTo>
                                    <a:pt x="211" y="190"/>
                                  </a:lnTo>
                                  <a:lnTo>
                                    <a:pt x="211" y="186"/>
                                  </a:lnTo>
                                  <a:lnTo>
                                    <a:pt x="213" y="181"/>
                                  </a:lnTo>
                                  <a:lnTo>
                                    <a:pt x="215" y="174"/>
                                  </a:lnTo>
                                  <a:lnTo>
                                    <a:pt x="219" y="166"/>
                                  </a:lnTo>
                                  <a:lnTo>
                                    <a:pt x="230" y="166"/>
                                  </a:lnTo>
                                  <a:lnTo>
                                    <a:pt x="231" y="163"/>
                                  </a:lnTo>
                                  <a:lnTo>
                                    <a:pt x="233" y="162"/>
                                  </a:lnTo>
                                  <a:lnTo>
                                    <a:pt x="233" y="155"/>
                                  </a:lnTo>
                                  <a:lnTo>
                                    <a:pt x="234" y="152"/>
                                  </a:lnTo>
                                  <a:lnTo>
                                    <a:pt x="234" y="150"/>
                                  </a:lnTo>
                                  <a:lnTo>
                                    <a:pt x="237" y="144"/>
                                  </a:lnTo>
                                  <a:lnTo>
                                    <a:pt x="245" y="125"/>
                                  </a:lnTo>
                                  <a:lnTo>
                                    <a:pt x="248" y="120"/>
                                  </a:lnTo>
                                  <a:lnTo>
                                    <a:pt x="248" y="117"/>
                                  </a:lnTo>
                                  <a:lnTo>
                                    <a:pt x="246" y="116"/>
                                  </a:lnTo>
                                  <a:lnTo>
                                    <a:pt x="236" y="116"/>
                                  </a:lnTo>
                                  <a:lnTo>
                                    <a:pt x="233" y="115"/>
                                  </a:lnTo>
                                  <a:lnTo>
                                    <a:pt x="234" y="109"/>
                                  </a:lnTo>
                                  <a:lnTo>
                                    <a:pt x="237" y="103"/>
                                  </a:lnTo>
                                  <a:lnTo>
                                    <a:pt x="242" y="97"/>
                                  </a:lnTo>
                                  <a:lnTo>
                                    <a:pt x="246" y="92"/>
                                  </a:lnTo>
                                  <a:lnTo>
                                    <a:pt x="250" y="90"/>
                                  </a:lnTo>
                                  <a:lnTo>
                                    <a:pt x="256" y="89"/>
                                  </a:lnTo>
                                  <a:lnTo>
                                    <a:pt x="262" y="86"/>
                                  </a:lnTo>
                                  <a:lnTo>
                                    <a:pt x="272" y="82"/>
                                  </a:lnTo>
                                  <a:lnTo>
                                    <a:pt x="279" y="77"/>
                                  </a:lnTo>
                                  <a:lnTo>
                                    <a:pt x="284" y="74"/>
                                  </a:lnTo>
                                  <a:lnTo>
                                    <a:pt x="288" y="70"/>
                                  </a:lnTo>
                                  <a:lnTo>
                                    <a:pt x="293" y="61"/>
                                  </a:lnTo>
                                  <a:lnTo>
                                    <a:pt x="300" y="50"/>
                                  </a:lnTo>
                                  <a:lnTo>
                                    <a:pt x="307" y="36"/>
                                  </a:lnTo>
                                  <a:lnTo>
                                    <a:pt x="313" y="24"/>
                                  </a:lnTo>
                                  <a:lnTo>
                                    <a:pt x="319" y="15"/>
                                  </a:lnTo>
                                  <a:lnTo>
                                    <a:pt x="323" y="8"/>
                                  </a:lnTo>
                                  <a:lnTo>
                                    <a:pt x="330" y="1"/>
                                  </a:lnTo>
                                  <a:lnTo>
                                    <a:pt x="33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2" name="Freeform 90"/>
                          <wps:cNvSpPr>
                            <a:spLocks/>
                          </wps:cNvSpPr>
                          <wps:spPr bwMode="auto">
                            <a:xfrm>
                              <a:off x="2941951" y="3695508"/>
                              <a:ext cx="552183" cy="400540"/>
                            </a:xfrm>
                            <a:custGeom>
                              <a:avLst/>
                              <a:gdLst/>
                              <a:ahLst/>
                              <a:cxnLst>
                                <a:cxn ang="0">
                                  <a:pos x="121" y="4"/>
                                </a:cxn>
                                <a:cxn ang="0">
                                  <a:pos x="124" y="23"/>
                                </a:cxn>
                                <a:cxn ang="0">
                                  <a:pos x="144" y="34"/>
                                </a:cxn>
                                <a:cxn ang="0">
                                  <a:pos x="143" y="42"/>
                                </a:cxn>
                                <a:cxn ang="0">
                                  <a:pos x="157" y="49"/>
                                </a:cxn>
                                <a:cxn ang="0">
                                  <a:pos x="167" y="60"/>
                                </a:cxn>
                                <a:cxn ang="0">
                                  <a:pos x="191" y="30"/>
                                </a:cxn>
                                <a:cxn ang="0">
                                  <a:pos x="202" y="37"/>
                                </a:cxn>
                                <a:cxn ang="0">
                                  <a:pos x="206" y="35"/>
                                </a:cxn>
                                <a:cxn ang="0">
                                  <a:pos x="214" y="27"/>
                                </a:cxn>
                                <a:cxn ang="0">
                                  <a:pos x="225" y="29"/>
                                </a:cxn>
                                <a:cxn ang="0">
                                  <a:pos x="235" y="25"/>
                                </a:cxn>
                                <a:cxn ang="0">
                                  <a:pos x="249" y="22"/>
                                </a:cxn>
                                <a:cxn ang="0">
                                  <a:pos x="250" y="12"/>
                                </a:cxn>
                                <a:cxn ang="0">
                                  <a:pos x="264" y="8"/>
                                </a:cxn>
                                <a:cxn ang="0">
                                  <a:pos x="273" y="15"/>
                                </a:cxn>
                                <a:cxn ang="0">
                                  <a:pos x="289" y="35"/>
                                </a:cxn>
                                <a:cxn ang="0">
                                  <a:pos x="312" y="70"/>
                                </a:cxn>
                                <a:cxn ang="0">
                                  <a:pos x="326" y="76"/>
                                </a:cxn>
                                <a:cxn ang="0">
                                  <a:pos x="324" y="85"/>
                                </a:cxn>
                                <a:cxn ang="0">
                                  <a:pos x="320" y="91"/>
                                </a:cxn>
                                <a:cxn ang="0">
                                  <a:pos x="335" y="103"/>
                                </a:cxn>
                                <a:cxn ang="0">
                                  <a:pos x="330" y="119"/>
                                </a:cxn>
                                <a:cxn ang="0">
                                  <a:pos x="328" y="127"/>
                                </a:cxn>
                                <a:cxn ang="0">
                                  <a:pos x="316" y="130"/>
                                </a:cxn>
                                <a:cxn ang="0">
                                  <a:pos x="312" y="140"/>
                                </a:cxn>
                                <a:cxn ang="0">
                                  <a:pos x="319" y="158"/>
                                </a:cxn>
                                <a:cxn ang="0">
                                  <a:pos x="293" y="167"/>
                                </a:cxn>
                                <a:cxn ang="0">
                                  <a:pos x="288" y="159"/>
                                </a:cxn>
                                <a:cxn ang="0">
                                  <a:pos x="272" y="182"/>
                                </a:cxn>
                                <a:cxn ang="0">
                                  <a:pos x="261" y="190"/>
                                </a:cxn>
                                <a:cxn ang="0">
                                  <a:pos x="222" y="207"/>
                                </a:cxn>
                                <a:cxn ang="0">
                                  <a:pos x="219" y="217"/>
                                </a:cxn>
                                <a:cxn ang="0">
                                  <a:pos x="229" y="227"/>
                                </a:cxn>
                                <a:cxn ang="0">
                                  <a:pos x="229" y="235"/>
                                </a:cxn>
                                <a:cxn ang="0">
                                  <a:pos x="221" y="243"/>
                                </a:cxn>
                                <a:cxn ang="0">
                                  <a:pos x="201" y="216"/>
                                </a:cxn>
                                <a:cxn ang="0">
                                  <a:pos x="174" y="216"/>
                                </a:cxn>
                                <a:cxn ang="0">
                                  <a:pos x="166" y="217"/>
                                </a:cxn>
                                <a:cxn ang="0">
                                  <a:pos x="152" y="224"/>
                                </a:cxn>
                                <a:cxn ang="0">
                                  <a:pos x="114" y="220"/>
                                </a:cxn>
                                <a:cxn ang="0">
                                  <a:pos x="105" y="207"/>
                                </a:cxn>
                                <a:cxn ang="0">
                                  <a:pos x="100" y="198"/>
                                </a:cxn>
                                <a:cxn ang="0">
                                  <a:pos x="94" y="186"/>
                                </a:cxn>
                                <a:cxn ang="0">
                                  <a:pos x="81" y="190"/>
                                </a:cxn>
                                <a:cxn ang="0">
                                  <a:pos x="77" y="202"/>
                                </a:cxn>
                                <a:cxn ang="0">
                                  <a:pos x="65" y="205"/>
                                </a:cxn>
                                <a:cxn ang="0">
                                  <a:pos x="50" y="171"/>
                                </a:cxn>
                                <a:cxn ang="0">
                                  <a:pos x="22" y="91"/>
                                </a:cxn>
                                <a:cxn ang="0">
                                  <a:pos x="6" y="42"/>
                                </a:cxn>
                                <a:cxn ang="0">
                                  <a:pos x="7" y="31"/>
                                </a:cxn>
                                <a:cxn ang="0">
                                  <a:pos x="16" y="35"/>
                                </a:cxn>
                                <a:cxn ang="0">
                                  <a:pos x="22" y="35"/>
                                </a:cxn>
                                <a:cxn ang="0">
                                  <a:pos x="61" y="31"/>
                                </a:cxn>
                                <a:cxn ang="0">
                                  <a:pos x="90" y="11"/>
                                </a:cxn>
                              </a:cxnLst>
                              <a:rect l="0" t="0" r="r" b="b"/>
                              <a:pathLst>
                                <a:path w="335" h="243">
                                  <a:moveTo>
                                    <a:pt x="117" y="0"/>
                                  </a:moveTo>
                                  <a:lnTo>
                                    <a:pt x="118" y="0"/>
                                  </a:lnTo>
                                  <a:lnTo>
                                    <a:pt x="120" y="3"/>
                                  </a:lnTo>
                                  <a:lnTo>
                                    <a:pt x="121" y="4"/>
                                  </a:lnTo>
                                  <a:lnTo>
                                    <a:pt x="121" y="11"/>
                                  </a:lnTo>
                                  <a:lnTo>
                                    <a:pt x="123" y="14"/>
                                  </a:lnTo>
                                  <a:lnTo>
                                    <a:pt x="123" y="21"/>
                                  </a:lnTo>
                                  <a:lnTo>
                                    <a:pt x="124" y="23"/>
                                  </a:lnTo>
                                  <a:lnTo>
                                    <a:pt x="132" y="27"/>
                                  </a:lnTo>
                                  <a:lnTo>
                                    <a:pt x="135" y="30"/>
                                  </a:lnTo>
                                  <a:lnTo>
                                    <a:pt x="139" y="31"/>
                                  </a:lnTo>
                                  <a:lnTo>
                                    <a:pt x="144" y="34"/>
                                  </a:lnTo>
                                  <a:lnTo>
                                    <a:pt x="144" y="35"/>
                                  </a:lnTo>
                                  <a:lnTo>
                                    <a:pt x="140" y="39"/>
                                  </a:lnTo>
                                  <a:lnTo>
                                    <a:pt x="141" y="42"/>
                                  </a:lnTo>
                                  <a:lnTo>
                                    <a:pt x="143" y="42"/>
                                  </a:lnTo>
                                  <a:lnTo>
                                    <a:pt x="147" y="45"/>
                                  </a:lnTo>
                                  <a:lnTo>
                                    <a:pt x="151" y="46"/>
                                  </a:lnTo>
                                  <a:lnTo>
                                    <a:pt x="156" y="49"/>
                                  </a:lnTo>
                                  <a:lnTo>
                                    <a:pt x="157" y="49"/>
                                  </a:lnTo>
                                  <a:lnTo>
                                    <a:pt x="159" y="50"/>
                                  </a:lnTo>
                                  <a:lnTo>
                                    <a:pt x="163" y="58"/>
                                  </a:lnTo>
                                  <a:lnTo>
                                    <a:pt x="166" y="60"/>
                                  </a:lnTo>
                                  <a:lnTo>
                                    <a:pt x="167" y="60"/>
                                  </a:lnTo>
                                  <a:lnTo>
                                    <a:pt x="168" y="58"/>
                                  </a:lnTo>
                                  <a:lnTo>
                                    <a:pt x="168" y="57"/>
                                  </a:lnTo>
                                  <a:lnTo>
                                    <a:pt x="172" y="49"/>
                                  </a:lnTo>
                                  <a:lnTo>
                                    <a:pt x="191" y="30"/>
                                  </a:lnTo>
                                  <a:lnTo>
                                    <a:pt x="194" y="29"/>
                                  </a:lnTo>
                                  <a:lnTo>
                                    <a:pt x="196" y="30"/>
                                  </a:lnTo>
                                  <a:lnTo>
                                    <a:pt x="201" y="34"/>
                                  </a:lnTo>
                                  <a:lnTo>
                                    <a:pt x="202" y="37"/>
                                  </a:lnTo>
                                  <a:lnTo>
                                    <a:pt x="205" y="39"/>
                                  </a:lnTo>
                                  <a:lnTo>
                                    <a:pt x="205" y="38"/>
                                  </a:lnTo>
                                  <a:lnTo>
                                    <a:pt x="206" y="37"/>
                                  </a:lnTo>
                                  <a:lnTo>
                                    <a:pt x="206" y="35"/>
                                  </a:lnTo>
                                  <a:lnTo>
                                    <a:pt x="209" y="30"/>
                                  </a:lnTo>
                                  <a:lnTo>
                                    <a:pt x="210" y="29"/>
                                  </a:lnTo>
                                  <a:lnTo>
                                    <a:pt x="213" y="27"/>
                                  </a:lnTo>
                                  <a:lnTo>
                                    <a:pt x="214" y="27"/>
                                  </a:lnTo>
                                  <a:lnTo>
                                    <a:pt x="215" y="29"/>
                                  </a:lnTo>
                                  <a:lnTo>
                                    <a:pt x="218" y="30"/>
                                  </a:lnTo>
                                  <a:lnTo>
                                    <a:pt x="222" y="30"/>
                                  </a:lnTo>
                                  <a:lnTo>
                                    <a:pt x="225" y="29"/>
                                  </a:lnTo>
                                  <a:lnTo>
                                    <a:pt x="226" y="27"/>
                                  </a:lnTo>
                                  <a:lnTo>
                                    <a:pt x="229" y="26"/>
                                  </a:lnTo>
                                  <a:lnTo>
                                    <a:pt x="231" y="26"/>
                                  </a:lnTo>
                                  <a:lnTo>
                                    <a:pt x="235" y="25"/>
                                  </a:lnTo>
                                  <a:lnTo>
                                    <a:pt x="245" y="25"/>
                                  </a:lnTo>
                                  <a:lnTo>
                                    <a:pt x="248" y="23"/>
                                  </a:lnTo>
                                  <a:lnTo>
                                    <a:pt x="249" y="23"/>
                                  </a:lnTo>
                                  <a:lnTo>
                                    <a:pt x="249" y="22"/>
                                  </a:lnTo>
                                  <a:lnTo>
                                    <a:pt x="248" y="21"/>
                                  </a:lnTo>
                                  <a:lnTo>
                                    <a:pt x="248" y="17"/>
                                  </a:lnTo>
                                  <a:lnTo>
                                    <a:pt x="249" y="15"/>
                                  </a:lnTo>
                                  <a:lnTo>
                                    <a:pt x="250" y="12"/>
                                  </a:lnTo>
                                  <a:lnTo>
                                    <a:pt x="253" y="11"/>
                                  </a:lnTo>
                                  <a:lnTo>
                                    <a:pt x="257" y="10"/>
                                  </a:lnTo>
                                  <a:lnTo>
                                    <a:pt x="260" y="10"/>
                                  </a:lnTo>
                                  <a:lnTo>
                                    <a:pt x="264" y="8"/>
                                  </a:lnTo>
                                  <a:lnTo>
                                    <a:pt x="270" y="8"/>
                                  </a:lnTo>
                                  <a:lnTo>
                                    <a:pt x="272" y="11"/>
                                  </a:lnTo>
                                  <a:lnTo>
                                    <a:pt x="272" y="12"/>
                                  </a:lnTo>
                                  <a:lnTo>
                                    <a:pt x="273" y="15"/>
                                  </a:lnTo>
                                  <a:lnTo>
                                    <a:pt x="273" y="19"/>
                                  </a:lnTo>
                                  <a:lnTo>
                                    <a:pt x="274" y="22"/>
                                  </a:lnTo>
                                  <a:lnTo>
                                    <a:pt x="280" y="29"/>
                                  </a:lnTo>
                                  <a:lnTo>
                                    <a:pt x="289" y="35"/>
                                  </a:lnTo>
                                  <a:lnTo>
                                    <a:pt x="304" y="50"/>
                                  </a:lnTo>
                                  <a:lnTo>
                                    <a:pt x="307" y="56"/>
                                  </a:lnTo>
                                  <a:lnTo>
                                    <a:pt x="311" y="66"/>
                                  </a:lnTo>
                                  <a:lnTo>
                                    <a:pt x="312" y="70"/>
                                  </a:lnTo>
                                  <a:lnTo>
                                    <a:pt x="313" y="73"/>
                                  </a:lnTo>
                                  <a:lnTo>
                                    <a:pt x="316" y="74"/>
                                  </a:lnTo>
                                  <a:lnTo>
                                    <a:pt x="324" y="74"/>
                                  </a:lnTo>
                                  <a:lnTo>
                                    <a:pt x="326" y="76"/>
                                  </a:lnTo>
                                  <a:lnTo>
                                    <a:pt x="327" y="79"/>
                                  </a:lnTo>
                                  <a:lnTo>
                                    <a:pt x="327" y="84"/>
                                  </a:lnTo>
                                  <a:lnTo>
                                    <a:pt x="326" y="84"/>
                                  </a:lnTo>
                                  <a:lnTo>
                                    <a:pt x="324" y="85"/>
                                  </a:lnTo>
                                  <a:lnTo>
                                    <a:pt x="316" y="85"/>
                                  </a:lnTo>
                                  <a:lnTo>
                                    <a:pt x="315" y="87"/>
                                  </a:lnTo>
                                  <a:lnTo>
                                    <a:pt x="315" y="88"/>
                                  </a:lnTo>
                                  <a:lnTo>
                                    <a:pt x="320" y="91"/>
                                  </a:lnTo>
                                  <a:lnTo>
                                    <a:pt x="323" y="93"/>
                                  </a:lnTo>
                                  <a:lnTo>
                                    <a:pt x="328" y="97"/>
                                  </a:lnTo>
                                  <a:lnTo>
                                    <a:pt x="332" y="100"/>
                                  </a:lnTo>
                                  <a:lnTo>
                                    <a:pt x="335" y="103"/>
                                  </a:lnTo>
                                  <a:lnTo>
                                    <a:pt x="335" y="107"/>
                                  </a:lnTo>
                                  <a:lnTo>
                                    <a:pt x="328" y="114"/>
                                  </a:lnTo>
                                  <a:lnTo>
                                    <a:pt x="328" y="116"/>
                                  </a:lnTo>
                                  <a:lnTo>
                                    <a:pt x="330" y="119"/>
                                  </a:lnTo>
                                  <a:lnTo>
                                    <a:pt x="332" y="126"/>
                                  </a:lnTo>
                                  <a:lnTo>
                                    <a:pt x="335" y="131"/>
                                  </a:lnTo>
                                  <a:lnTo>
                                    <a:pt x="332" y="130"/>
                                  </a:lnTo>
                                  <a:lnTo>
                                    <a:pt x="328" y="127"/>
                                  </a:lnTo>
                                  <a:lnTo>
                                    <a:pt x="324" y="126"/>
                                  </a:lnTo>
                                  <a:lnTo>
                                    <a:pt x="321" y="126"/>
                                  </a:lnTo>
                                  <a:lnTo>
                                    <a:pt x="319" y="127"/>
                                  </a:lnTo>
                                  <a:lnTo>
                                    <a:pt x="316" y="130"/>
                                  </a:lnTo>
                                  <a:lnTo>
                                    <a:pt x="315" y="132"/>
                                  </a:lnTo>
                                  <a:lnTo>
                                    <a:pt x="313" y="134"/>
                                  </a:lnTo>
                                  <a:lnTo>
                                    <a:pt x="312" y="136"/>
                                  </a:lnTo>
                                  <a:lnTo>
                                    <a:pt x="312" y="140"/>
                                  </a:lnTo>
                                  <a:lnTo>
                                    <a:pt x="315" y="146"/>
                                  </a:lnTo>
                                  <a:lnTo>
                                    <a:pt x="317" y="150"/>
                                  </a:lnTo>
                                  <a:lnTo>
                                    <a:pt x="319" y="153"/>
                                  </a:lnTo>
                                  <a:lnTo>
                                    <a:pt x="319" y="158"/>
                                  </a:lnTo>
                                  <a:lnTo>
                                    <a:pt x="311" y="162"/>
                                  </a:lnTo>
                                  <a:lnTo>
                                    <a:pt x="299" y="166"/>
                                  </a:lnTo>
                                  <a:lnTo>
                                    <a:pt x="296" y="167"/>
                                  </a:lnTo>
                                  <a:lnTo>
                                    <a:pt x="293" y="167"/>
                                  </a:lnTo>
                                  <a:lnTo>
                                    <a:pt x="293" y="166"/>
                                  </a:lnTo>
                                  <a:lnTo>
                                    <a:pt x="292" y="165"/>
                                  </a:lnTo>
                                  <a:lnTo>
                                    <a:pt x="292" y="163"/>
                                  </a:lnTo>
                                  <a:lnTo>
                                    <a:pt x="288" y="159"/>
                                  </a:lnTo>
                                  <a:lnTo>
                                    <a:pt x="283" y="162"/>
                                  </a:lnTo>
                                  <a:lnTo>
                                    <a:pt x="278" y="170"/>
                                  </a:lnTo>
                                  <a:lnTo>
                                    <a:pt x="276" y="178"/>
                                  </a:lnTo>
                                  <a:lnTo>
                                    <a:pt x="272" y="182"/>
                                  </a:lnTo>
                                  <a:lnTo>
                                    <a:pt x="269" y="184"/>
                                  </a:lnTo>
                                  <a:lnTo>
                                    <a:pt x="268" y="186"/>
                                  </a:lnTo>
                                  <a:lnTo>
                                    <a:pt x="265" y="188"/>
                                  </a:lnTo>
                                  <a:lnTo>
                                    <a:pt x="261" y="190"/>
                                  </a:lnTo>
                                  <a:lnTo>
                                    <a:pt x="258" y="192"/>
                                  </a:lnTo>
                                  <a:lnTo>
                                    <a:pt x="246" y="196"/>
                                  </a:lnTo>
                                  <a:lnTo>
                                    <a:pt x="238" y="201"/>
                                  </a:lnTo>
                                  <a:lnTo>
                                    <a:pt x="222" y="207"/>
                                  </a:lnTo>
                                  <a:lnTo>
                                    <a:pt x="219" y="209"/>
                                  </a:lnTo>
                                  <a:lnTo>
                                    <a:pt x="218" y="213"/>
                                  </a:lnTo>
                                  <a:lnTo>
                                    <a:pt x="218" y="216"/>
                                  </a:lnTo>
                                  <a:lnTo>
                                    <a:pt x="219" y="217"/>
                                  </a:lnTo>
                                  <a:lnTo>
                                    <a:pt x="221" y="220"/>
                                  </a:lnTo>
                                  <a:lnTo>
                                    <a:pt x="223" y="223"/>
                                  </a:lnTo>
                                  <a:lnTo>
                                    <a:pt x="226" y="224"/>
                                  </a:lnTo>
                                  <a:lnTo>
                                    <a:pt x="229" y="227"/>
                                  </a:lnTo>
                                  <a:lnTo>
                                    <a:pt x="230" y="229"/>
                                  </a:lnTo>
                                  <a:lnTo>
                                    <a:pt x="230" y="232"/>
                                  </a:lnTo>
                                  <a:lnTo>
                                    <a:pt x="229" y="233"/>
                                  </a:lnTo>
                                  <a:lnTo>
                                    <a:pt x="229" y="235"/>
                                  </a:lnTo>
                                  <a:lnTo>
                                    <a:pt x="227" y="236"/>
                                  </a:lnTo>
                                  <a:lnTo>
                                    <a:pt x="227" y="239"/>
                                  </a:lnTo>
                                  <a:lnTo>
                                    <a:pt x="226" y="240"/>
                                  </a:lnTo>
                                  <a:lnTo>
                                    <a:pt x="221" y="243"/>
                                  </a:lnTo>
                                  <a:lnTo>
                                    <a:pt x="217" y="243"/>
                                  </a:lnTo>
                                  <a:lnTo>
                                    <a:pt x="213" y="231"/>
                                  </a:lnTo>
                                  <a:lnTo>
                                    <a:pt x="207" y="221"/>
                                  </a:lnTo>
                                  <a:lnTo>
                                    <a:pt x="201" y="216"/>
                                  </a:lnTo>
                                  <a:lnTo>
                                    <a:pt x="192" y="213"/>
                                  </a:lnTo>
                                  <a:lnTo>
                                    <a:pt x="183" y="215"/>
                                  </a:lnTo>
                                  <a:lnTo>
                                    <a:pt x="179" y="216"/>
                                  </a:lnTo>
                                  <a:lnTo>
                                    <a:pt x="174" y="216"/>
                                  </a:lnTo>
                                  <a:lnTo>
                                    <a:pt x="172" y="215"/>
                                  </a:lnTo>
                                  <a:lnTo>
                                    <a:pt x="170" y="215"/>
                                  </a:lnTo>
                                  <a:lnTo>
                                    <a:pt x="168" y="216"/>
                                  </a:lnTo>
                                  <a:lnTo>
                                    <a:pt x="166" y="217"/>
                                  </a:lnTo>
                                  <a:lnTo>
                                    <a:pt x="162" y="221"/>
                                  </a:lnTo>
                                  <a:lnTo>
                                    <a:pt x="159" y="223"/>
                                  </a:lnTo>
                                  <a:lnTo>
                                    <a:pt x="156" y="223"/>
                                  </a:lnTo>
                                  <a:lnTo>
                                    <a:pt x="152" y="224"/>
                                  </a:lnTo>
                                  <a:lnTo>
                                    <a:pt x="148" y="223"/>
                                  </a:lnTo>
                                  <a:lnTo>
                                    <a:pt x="118" y="223"/>
                                  </a:lnTo>
                                  <a:lnTo>
                                    <a:pt x="116" y="221"/>
                                  </a:lnTo>
                                  <a:lnTo>
                                    <a:pt x="114" y="220"/>
                                  </a:lnTo>
                                  <a:lnTo>
                                    <a:pt x="113" y="217"/>
                                  </a:lnTo>
                                  <a:lnTo>
                                    <a:pt x="113" y="215"/>
                                  </a:lnTo>
                                  <a:lnTo>
                                    <a:pt x="110" y="209"/>
                                  </a:lnTo>
                                  <a:lnTo>
                                    <a:pt x="105" y="207"/>
                                  </a:lnTo>
                                  <a:lnTo>
                                    <a:pt x="101" y="205"/>
                                  </a:lnTo>
                                  <a:lnTo>
                                    <a:pt x="98" y="202"/>
                                  </a:lnTo>
                                  <a:lnTo>
                                    <a:pt x="100" y="201"/>
                                  </a:lnTo>
                                  <a:lnTo>
                                    <a:pt x="100" y="198"/>
                                  </a:lnTo>
                                  <a:lnTo>
                                    <a:pt x="101" y="196"/>
                                  </a:lnTo>
                                  <a:lnTo>
                                    <a:pt x="101" y="190"/>
                                  </a:lnTo>
                                  <a:lnTo>
                                    <a:pt x="100" y="189"/>
                                  </a:lnTo>
                                  <a:lnTo>
                                    <a:pt x="94" y="186"/>
                                  </a:lnTo>
                                  <a:lnTo>
                                    <a:pt x="90" y="185"/>
                                  </a:lnTo>
                                  <a:lnTo>
                                    <a:pt x="88" y="185"/>
                                  </a:lnTo>
                                  <a:lnTo>
                                    <a:pt x="82" y="188"/>
                                  </a:lnTo>
                                  <a:lnTo>
                                    <a:pt x="81" y="190"/>
                                  </a:lnTo>
                                  <a:lnTo>
                                    <a:pt x="80" y="194"/>
                                  </a:lnTo>
                                  <a:lnTo>
                                    <a:pt x="78" y="197"/>
                                  </a:lnTo>
                                  <a:lnTo>
                                    <a:pt x="78" y="200"/>
                                  </a:lnTo>
                                  <a:lnTo>
                                    <a:pt x="77" y="202"/>
                                  </a:lnTo>
                                  <a:lnTo>
                                    <a:pt x="75" y="204"/>
                                  </a:lnTo>
                                  <a:lnTo>
                                    <a:pt x="70" y="207"/>
                                  </a:lnTo>
                                  <a:lnTo>
                                    <a:pt x="67" y="205"/>
                                  </a:lnTo>
                                  <a:lnTo>
                                    <a:pt x="65" y="205"/>
                                  </a:lnTo>
                                  <a:lnTo>
                                    <a:pt x="62" y="202"/>
                                  </a:lnTo>
                                  <a:lnTo>
                                    <a:pt x="59" y="197"/>
                                  </a:lnTo>
                                  <a:lnTo>
                                    <a:pt x="55" y="186"/>
                                  </a:lnTo>
                                  <a:lnTo>
                                    <a:pt x="50" y="171"/>
                                  </a:lnTo>
                                  <a:lnTo>
                                    <a:pt x="43" y="153"/>
                                  </a:lnTo>
                                  <a:lnTo>
                                    <a:pt x="36" y="132"/>
                                  </a:lnTo>
                                  <a:lnTo>
                                    <a:pt x="30" y="111"/>
                                  </a:lnTo>
                                  <a:lnTo>
                                    <a:pt x="22" y="91"/>
                                  </a:lnTo>
                                  <a:lnTo>
                                    <a:pt x="16" y="72"/>
                                  </a:lnTo>
                                  <a:lnTo>
                                    <a:pt x="11" y="57"/>
                                  </a:lnTo>
                                  <a:lnTo>
                                    <a:pt x="7" y="46"/>
                                  </a:lnTo>
                                  <a:lnTo>
                                    <a:pt x="6" y="42"/>
                                  </a:lnTo>
                                  <a:lnTo>
                                    <a:pt x="6" y="41"/>
                                  </a:lnTo>
                                  <a:lnTo>
                                    <a:pt x="0" y="35"/>
                                  </a:lnTo>
                                  <a:lnTo>
                                    <a:pt x="4" y="34"/>
                                  </a:lnTo>
                                  <a:lnTo>
                                    <a:pt x="7" y="31"/>
                                  </a:lnTo>
                                  <a:lnTo>
                                    <a:pt x="10" y="30"/>
                                  </a:lnTo>
                                  <a:lnTo>
                                    <a:pt x="15" y="30"/>
                                  </a:lnTo>
                                  <a:lnTo>
                                    <a:pt x="16" y="31"/>
                                  </a:lnTo>
                                  <a:lnTo>
                                    <a:pt x="16" y="35"/>
                                  </a:lnTo>
                                  <a:lnTo>
                                    <a:pt x="18" y="37"/>
                                  </a:lnTo>
                                  <a:lnTo>
                                    <a:pt x="19" y="37"/>
                                  </a:lnTo>
                                  <a:lnTo>
                                    <a:pt x="20" y="35"/>
                                  </a:lnTo>
                                  <a:lnTo>
                                    <a:pt x="22" y="35"/>
                                  </a:lnTo>
                                  <a:lnTo>
                                    <a:pt x="23" y="33"/>
                                  </a:lnTo>
                                  <a:lnTo>
                                    <a:pt x="26" y="33"/>
                                  </a:lnTo>
                                  <a:lnTo>
                                    <a:pt x="28" y="31"/>
                                  </a:lnTo>
                                  <a:lnTo>
                                    <a:pt x="61" y="31"/>
                                  </a:lnTo>
                                  <a:lnTo>
                                    <a:pt x="67" y="29"/>
                                  </a:lnTo>
                                  <a:lnTo>
                                    <a:pt x="74" y="23"/>
                                  </a:lnTo>
                                  <a:lnTo>
                                    <a:pt x="82" y="17"/>
                                  </a:lnTo>
                                  <a:lnTo>
                                    <a:pt x="90" y="11"/>
                                  </a:lnTo>
                                  <a:lnTo>
                                    <a:pt x="102" y="7"/>
                                  </a:lnTo>
                                  <a:lnTo>
                                    <a:pt x="112" y="3"/>
                                  </a:lnTo>
                                  <a:lnTo>
                                    <a:pt x="11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3" name="Freeform 91"/>
                          <wps:cNvSpPr>
                            <a:spLocks/>
                          </wps:cNvSpPr>
                          <wps:spPr bwMode="auto">
                            <a:xfrm>
                              <a:off x="2543060" y="3171346"/>
                              <a:ext cx="367572" cy="530755"/>
                            </a:xfrm>
                            <a:custGeom>
                              <a:avLst/>
                              <a:gdLst/>
                              <a:ahLst/>
                              <a:cxnLst>
                                <a:cxn ang="0">
                                  <a:pos x="85" y="6"/>
                                </a:cxn>
                                <a:cxn ang="0">
                                  <a:pos x="75" y="23"/>
                                </a:cxn>
                                <a:cxn ang="0">
                                  <a:pos x="94" y="27"/>
                                </a:cxn>
                                <a:cxn ang="0">
                                  <a:pos x="125" y="43"/>
                                </a:cxn>
                                <a:cxn ang="0">
                                  <a:pos x="164" y="45"/>
                                </a:cxn>
                                <a:cxn ang="0">
                                  <a:pos x="209" y="26"/>
                                </a:cxn>
                                <a:cxn ang="0">
                                  <a:pos x="206" y="52"/>
                                </a:cxn>
                                <a:cxn ang="0">
                                  <a:pos x="210" y="64"/>
                                </a:cxn>
                                <a:cxn ang="0">
                                  <a:pos x="214" y="76"/>
                                </a:cxn>
                                <a:cxn ang="0">
                                  <a:pos x="213" y="92"/>
                                </a:cxn>
                                <a:cxn ang="0">
                                  <a:pos x="223" y="142"/>
                                </a:cxn>
                                <a:cxn ang="0">
                                  <a:pos x="209" y="159"/>
                                </a:cxn>
                                <a:cxn ang="0">
                                  <a:pos x="217" y="184"/>
                                </a:cxn>
                                <a:cxn ang="0">
                                  <a:pos x="196" y="182"/>
                                </a:cxn>
                                <a:cxn ang="0">
                                  <a:pos x="174" y="205"/>
                                </a:cxn>
                                <a:cxn ang="0">
                                  <a:pos x="168" y="217"/>
                                </a:cxn>
                                <a:cxn ang="0">
                                  <a:pos x="170" y="240"/>
                                </a:cxn>
                                <a:cxn ang="0">
                                  <a:pos x="176" y="277"/>
                                </a:cxn>
                                <a:cxn ang="0">
                                  <a:pos x="174" y="297"/>
                                </a:cxn>
                                <a:cxn ang="0">
                                  <a:pos x="163" y="306"/>
                                </a:cxn>
                                <a:cxn ang="0">
                                  <a:pos x="144" y="310"/>
                                </a:cxn>
                                <a:cxn ang="0">
                                  <a:pos x="119" y="322"/>
                                </a:cxn>
                                <a:cxn ang="0">
                                  <a:pos x="110" y="317"/>
                                </a:cxn>
                                <a:cxn ang="0">
                                  <a:pos x="100" y="312"/>
                                </a:cxn>
                                <a:cxn ang="0">
                                  <a:pos x="86" y="316"/>
                                </a:cxn>
                                <a:cxn ang="0">
                                  <a:pos x="88" y="304"/>
                                </a:cxn>
                                <a:cxn ang="0">
                                  <a:pos x="100" y="290"/>
                                </a:cxn>
                                <a:cxn ang="0">
                                  <a:pos x="102" y="285"/>
                                </a:cxn>
                                <a:cxn ang="0">
                                  <a:pos x="89" y="290"/>
                                </a:cxn>
                                <a:cxn ang="0">
                                  <a:pos x="75" y="279"/>
                                </a:cxn>
                                <a:cxn ang="0">
                                  <a:pos x="67" y="274"/>
                                </a:cxn>
                                <a:cxn ang="0">
                                  <a:pos x="57" y="282"/>
                                </a:cxn>
                                <a:cxn ang="0">
                                  <a:pos x="53" y="259"/>
                                </a:cxn>
                                <a:cxn ang="0">
                                  <a:pos x="42" y="254"/>
                                </a:cxn>
                                <a:cxn ang="0">
                                  <a:pos x="30" y="259"/>
                                </a:cxn>
                                <a:cxn ang="0">
                                  <a:pos x="20" y="258"/>
                                </a:cxn>
                                <a:cxn ang="0">
                                  <a:pos x="11" y="247"/>
                                </a:cxn>
                                <a:cxn ang="0">
                                  <a:pos x="26" y="215"/>
                                </a:cxn>
                                <a:cxn ang="0">
                                  <a:pos x="16" y="185"/>
                                </a:cxn>
                                <a:cxn ang="0">
                                  <a:pos x="0" y="189"/>
                                </a:cxn>
                                <a:cxn ang="0">
                                  <a:pos x="14" y="176"/>
                                </a:cxn>
                                <a:cxn ang="0">
                                  <a:pos x="18" y="165"/>
                                </a:cxn>
                                <a:cxn ang="0">
                                  <a:pos x="34" y="134"/>
                                </a:cxn>
                                <a:cxn ang="0">
                                  <a:pos x="59" y="114"/>
                                </a:cxn>
                                <a:cxn ang="0">
                                  <a:pos x="67" y="81"/>
                                </a:cxn>
                                <a:cxn ang="0">
                                  <a:pos x="54" y="70"/>
                                </a:cxn>
                                <a:cxn ang="0">
                                  <a:pos x="42" y="66"/>
                                </a:cxn>
                                <a:cxn ang="0">
                                  <a:pos x="45" y="58"/>
                                </a:cxn>
                                <a:cxn ang="0">
                                  <a:pos x="51" y="56"/>
                                </a:cxn>
                                <a:cxn ang="0">
                                  <a:pos x="46" y="33"/>
                                </a:cxn>
                                <a:cxn ang="0">
                                  <a:pos x="75" y="2"/>
                                </a:cxn>
                              </a:cxnLst>
                              <a:rect l="0" t="0" r="r" b="b"/>
                              <a:pathLst>
                                <a:path w="223" h="322">
                                  <a:moveTo>
                                    <a:pt x="78" y="0"/>
                                  </a:moveTo>
                                  <a:lnTo>
                                    <a:pt x="81" y="0"/>
                                  </a:lnTo>
                                  <a:lnTo>
                                    <a:pt x="84" y="3"/>
                                  </a:lnTo>
                                  <a:lnTo>
                                    <a:pt x="85" y="6"/>
                                  </a:lnTo>
                                  <a:lnTo>
                                    <a:pt x="85" y="8"/>
                                  </a:lnTo>
                                  <a:lnTo>
                                    <a:pt x="81" y="17"/>
                                  </a:lnTo>
                                  <a:lnTo>
                                    <a:pt x="77" y="21"/>
                                  </a:lnTo>
                                  <a:lnTo>
                                    <a:pt x="75" y="23"/>
                                  </a:lnTo>
                                  <a:lnTo>
                                    <a:pt x="75" y="27"/>
                                  </a:lnTo>
                                  <a:lnTo>
                                    <a:pt x="78" y="29"/>
                                  </a:lnTo>
                                  <a:lnTo>
                                    <a:pt x="89" y="29"/>
                                  </a:lnTo>
                                  <a:lnTo>
                                    <a:pt x="94" y="27"/>
                                  </a:lnTo>
                                  <a:lnTo>
                                    <a:pt x="98" y="29"/>
                                  </a:lnTo>
                                  <a:lnTo>
                                    <a:pt x="105" y="31"/>
                                  </a:lnTo>
                                  <a:lnTo>
                                    <a:pt x="114" y="39"/>
                                  </a:lnTo>
                                  <a:lnTo>
                                    <a:pt x="125" y="43"/>
                                  </a:lnTo>
                                  <a:lnTo>
                                    <a:pt x="135" y="43"/>
                                  </a:lnTo>
                                  <a:lnTo>
                                    <a:pt x="144" y="41"/>
                                  </a:lnTo>
                                  <a:lnTo>
                                    <a:pt x="155" y="42"/>
                                  </a:lnTo>
                                  <a:lnTo>
                                    <a:pt x="164" y="45"/>
                                  </a:lnTo>
                                  <a:lnTo>
                                    <a:pt x="176" y="45"/>
                                  </a:lnTo>
                                  <a:lnTo>
                                    <a:pt x="191" y="35"/>
                                  </a:lnTo>
                                  <a:lnTo>
                                    <a:pt x="202" y="30"/>
                                  </a:lnTo>
                                  <a:lnTo>
                                    <a:pt x="209" y="26"/>
                                  </a:lnTo>
                                  <a:lnTo>
                                    <a:pt x="210" y="31"/>
                                  </a:lnTo>
                                  <a:lnTo>
                                    <a:pt x="210" y="42"/>
                                  </a:lnTo>
                                  <a:lnTo>
                                    <a:pt x="209" y="48"/>
                                  </a:lnTo>
                                  <a:lnTo>
                                    <a:pt x="206" y="52"/>
                                  </a:lnTo>
                                  <a:lnTo>
                                    <a:pt x="205" y="56"/>
                                  </a:lnTo>
                                  <a:lnTo>
                                    <a:pt x="205" y="60"/>
                                  </a:lnTo>
                                  <a:lnTo>
                                    <a:pt x="207" y="62"/>
                                  </a:lnTo>
                                  <a:lnTo>
                                    <a:pt x="210" y="64"/>
                                  </a:lnTo>
                                  <a:lnTo>
                                    <a:pt x="211" y="65"/>
                                  </a:lnTo>
                                  <a:lnTo>
                                    <a:pt x="213" y="68"/>
                                  </a:lnTo>
                                  <a:lnTo>
                                    <a:pt x="214" y="72"/>
                                  </a:lnTo>
                                  <a:lnTo>
                                    <a:pt x="214" y="76"/>
                                  </a:lnTo>
                                  <a:lnTo>
                                    <a:pt x="213" y="79"/>
                                  </a:lnTo>
                                  <a:lnTo>
                                    <a:pt x="211" y="83"/>
                                  </a:lnTo>
                                  <a:lnTo>
                                    <a:pt x="211" y="85"/>
                                  </a:lnTo>
                                  <a:lnTo>
                                    <a:pt x="213" y="92"/>
                                  </a:lnTo>
                                  <a:lnTo>
                                    <a:pt x="217" y="100"/>
                                  </a:lnTo>
                                  <a:lnTo>
                                    <a:pt x="222" y="114"/>
                                  </a:lnTo>
                                  <a:lnTo>
                                    <a:pt x="223" y="120"/>
                                  </a:lnTo>
                                  <a:lnTo>
                                    <a:pt x="223" y="142"/>
                                  </a:lnTo>
                                  <a:lnTo>
                                    <a:pt x="222" y="149"/>
                                  </a:lnTo>
                                  <a:lnTo>
                                    <a:pt x="217" y="154"/>
                                  </a:lnTo>
                                  <a:lnTo>
                                    <a:pt x="211" y="157"/>
                                  </a:lnTo>
                                  <a:lnTo>
                                    <a:pt x="209" y="159"/>
                                  </a:lnTo>
                                  <a:lnTo>
                                    <a:pt x="207" y="162"/>
                                  </a:lnTo>
                                  <a:lnTo>
                                    <a:pt x="215" y="170"/>
                                  </a:lnTo>
                                  <a:lnTo>
                                    <a:pt x="218" y="178"/>
                                  </a:lnTo>
                                  <a:lnTo>
                                    <a:pt x="217" y="184"/>
                                  </a:lnTo>
                                  <a:lnTo>
                                    <a:pt x="214" y="185"/>
                                  </a:lnTo>
                                  <a:lnTo>
                                    <a:pt x="210" y="184"/>
                                  </a:lnTo>
                                  <a:lnTo>
                                    <a:pt x="203" y="182"/>
                                  </a:lnTo>
                                  <a:lnTo>
                                    <a:pt x="196" y="182"/>
                                  </a:lnTo>
                                  <a:lnTo>
                                    <a:pt x="188" y="185"/>
                                  </a:lnTo>
                                  <a:lnTo>
                                    <a:pt x="180" y="189"/>
                                  </a:lnTo>
                                  <a:lnTo>
                                    <a:pt x="175" y="196"/>
                                  </a:lnTo>
                                  <a:lnTo>
                                    <a:pt x="174" y="205"/>
                                  </a:lnTo>
                                  <a:lnTo>
                                    <a:pt x="174" y="209"/>
                                  </a:lnTo>
                                  <a:lnTo>
                                    <a:pt x="172" y="212"/>
                                  </a:lnTo>
                                  <a:lnTo>
                                    <a:pt x="172" y="213"/>
                                  </a:lnTo>
                                  <a:lnTo>
                                    <a:pt x="168" y="217"/>
                                  </a:lnTo>
                                  <a:lnTo>
                                    <a:pt x="168" y="219"/>
                                  </a:lnTo>
                                  <a:lnTo>
                                    <a:pt x="167" y="221"/>
                                  </a:lnTo>
                                  <a:lnTo>
                                    <a:pt x="167" y="225"/>
                                  </a:lnTo>
                                  <a:lnTo>
                                    <a:pt x="170" y="240"/>
                                  </a:lnTo>
                                  <a:lnTo>
                                    <a:pt x="175" y="255"/>
                                  </a:lnTo>
                                  <a:lnTo>
                                    <a:pt x="180" y="267"/>
                                  </a:lnTo>
                                  <a:lnTo>
                                    <a:pt x="180" y="273"/>
                                  </a:lnTo>
                                  <a:lnTo>
                                    <a:pt x="176" y="277"/>
                                  </a:lnTo>
                                  <a:lnTo>
                                    <a:pt x="175" y="277"/>
                                  </a:lnTo>
                                  <a:lnTo>
                                    <a:pt x="172" y="279"/>
                                  </a:lnTo>
                                  <a:lnTo>
                                    <a:pt x="172" y="291"/>
                                  </a:lnTo>
                                  <a:lnTo>
                                    <a:pt x="174" y="297"/>
                                  </a:lnTo>
                                  <a:lnTo>
                                    <a:pt x="170" y="298"/>
                                  </a:lnTo>
                                  <a:lnTo>
                                    <a:pt x="167" y="299"/>
                                  </a:lnTo>
                                  <a:lnTo>
                                    <a:pt x="166" y="301"/>
                                  </a:lnTo>
                                  <a:lnTo>
                                    <a:pt x="163" y="306"/>
                                  </a:lnTo>
                                  <a:lnTo>
                                    <a:pt x="160" y="308"/>
                                  </a:lnTo>
                                  <a:lnTo>
                                    <a:pt x="155" y="309"/>
                                  </a:lnTo>
                                  <a:lnTo>
                                    <a:pt x="151" y="310"/>
                                  </a:lnTo>
                                  <a:lnTo>
                                    <a:pt x="144" y="310"/>
                                  </a:lnTo>
                                  <a:lnTo>
                                    <a:pt x="136" y="312"/>
                                  </a:lnTo>
                                  <a:lnTo>
                                    <a:pt x="129" y="316"/>
                                  </a:lnTo>
                                  <a:lnTo>
                                    <a:pt x="121" y="321"/>
                                  </a:lnTo>
                                  <a:lnTo>
                                    <a:pt x="119" y="322"/>
                                  </a:lnTo>
                                  <a:lnTo>
                                    <a:pt x="116" y="322"/>
                                  </a:lnTo>
                                  <a:lnTo>
                                    <a:pt x="114" y="321"/>
                                  </a:lnTo>
                                  <a:lnTo>
                                    <a:pt x="113" y="318"/>
                                  </a:lnTo>
                                  <a:lnTo>
                                    <a:pt x="110" y="317"/>
                                  </a:lnTo>
                                  <a:lnTo>
                                    <a:pt x="109" y="314"/>
                                  </a:lnTo>
                                  <a:lnTo>
                                    <a:pt x="108" y="313"/>
                                  </a:lnTo>
                                  <a:lnTo>
                                    <a:pt x="105" y="312"/>
                                  </a:lnTo>
                                  <a:lnTo>
                                    <a:pt x="100" y="312"/>
                                  </a:lnTo>
                                  <a:lnTo>
                                    <a:pt x="94" y="317"/>
                                  </a:lnTo>
                                  <a:lnTo>
                                    <a:pt x="92" y="318"/>
                                  </a:lnTo>
                                  <a:lnTo>
                                    <a:pt x="86" y="318"/>
                                  </a:lnTo>
                                  <a:lnTo>
                                    <a:pt x="86" y="316"/>
                                  </a:lnTo>
                                  <a:lnTo>
                                    <a:pt x="85" y="313"/>
                                  </a:lnTo>
                                  <a:lnTo>
                                    <a:pt x="85" y="310"/>
                                  </a:lnTo>
                                  <a:lnTo>
                                    <a:pt x="86" y="308"/>
                                  </a:lnTo>
                                  <a:lnTo>
                                    <a:pt x="88" y="304"/>
                                  </a:lnTo>
                                  <a:lnTo>
                                    <a:pt x="90" y="298"/>
                                  </a:lnTo>
                                  <a:lnTo>
                                    <a:pt x="93" y="295"/>
                                  </a:lnTo>
                                  <a:lnTo>
                                    <a:pt x="97" y="293"/>
                                  </a:lnTo>
                                  <a:lnTo>
                                    <a:pt x="100" y="290"/>
                                  </a:lnTo>
                                  <a:lnTo>
                                    <a:pt x="102" y="289"/>
                                  </a:lnTo>
                                  <a:lnTo>
                                    <a:pt x="104" y="286"/>
                                  </a:lnTo>
                                  <a:lnTo>
                                    <a:pt x="104" y="285"/>
                                  </a:lnTo>
                                  <a:lnTo>
                                    <a:pt x="102" y="285"/>
                                  </a:lnTo>
                                  <a:lnTo>
                                    <a:pt x="101" y="286"/>
                                  </a:lnTo>
                                  <a:lnTo>
                                    <a:pt x="98" y="286"/>
                                  </a:lnTo>
                                  <a:lnTo>
                                    <a:pt x="93" y="289"/>
                                  </a:lnTo>
                                  <a:lnTo>
                                    <a:pt x="89" y="290"/>
                                  </a:lnTo>
                                  <a:lnTo>
                                    <a:pt x="86" y="290"/>
                                  </a:lnTo>
                                  <a:lnTo>
                                    <a:pt x="82" y="289"/>
                                  </a:lnTo>
                                  <a:lnTo>
                                    <a:pt x="77" y="283"/>
                                  </a:lnTo>
                                  <a:lnTo>
                                    <a:pt x="75" y="279"/>
                                  </a:lnTo>
                                  <a:lnTo>
                                    <a:pt x="73" y="277"/>
                                  </a:lnTo>
                                  <a:lnTo>
                                    <a:pt x="71" y="274"/>
                                  </a:lnTo>
                                  <a:lnTo>
                                    <a:pt x="70" y="273"/>
                                  </a:lnTo>
                                  <a:lnTo>
                                    <a:pt x="67" y="274"/>
                                  </a:lnTo>
                                  <a:lnTo>
                                    <a:pt x="63" y="278"/>
                                  </a:lnTo>
                                  <a:lnTo>
                                    <a:pt x="61" y="279"/>
                                  </a:lnTo>
                                  <a:lnTo>
                                    <a:pt x="59" y="282"/>
                                  </a:lnTo>
                                  <a:lnTo>
                                    <a:pt x="57" y="282"/>
                                  </a:lnTo>
                                  <a:lnTo>
                                    <a:pt x="55" y="279"/>
                                  </a:lnTo>
                                  <a:lnTo>
                                    <a:pt x="54" y="274"/>
                                  </a:lnTo>
                                  <a:lnTo>
                                    <a:pt x="54" y="267"/>
                                  </a:lnTo>
                                  <a:lnTo>
                                    <a:pt x="53" y="259"/>
                                  </a:lnTo>
                                  <a:lnTo>
                                    <a:pt x="50" y="254"/>
                                  </a:lnTo>
                                  <a:lnTo>
                                    <a:pt x="47" y="251"/>
                                  </a:lnTo>
                                  <a:lnTo>
                                    <a:pt x="43" y="251"/>
                                  </a:lnTo>
                                  <a:lnTo>
                                    <a:pt x="42" y="254"/>
                                  </a:lnTo>
                                  <a:lnTo>
                                    <a:pt x="37" y="259"/>
                                  </a:lnTo>
                                  <a:lnTo>
                                    <a:pt x="34" y="260"/>
                                  </a:lnTo>
                                  <a:lnTo>
                                    <a:pt x="31" y="260"/>
                                  </a:lnTo>
                                  <a:lnTo>
                                    <a:pt x="30" y="259"/>
                                  </a:lnTo>
                                  <a:lnTo>
                                    <a:pt x="28" y="259"/>
                                  </a:lnTo>
                                  <a:lnTo>
                                    <a:pt x="26" y="256"/>
                                  </a:lnTo>
                                  <a:lnTo>
                                    <a:pt x="23" y="256"/>
                                  </a:lnTo>
                                  <a:lnTo>
                                    <a:pt x="20" y="258"/>
                                  </a:lnTo>
                                  <a:lnTo>
                                    <a:pt x="16" y="258"/>
                                  </a:lnTo>
                                  <a:lnTo>
                                    <a:pt x="15" y="255"/>
                                  </a:lnTo>
                                  <a:lnTo>
                                    <a:pt x="11" y="251"/>
                                  </a:lnTo>
                                  <a:lnTo>
                                    <a:pt x="11" y="247"/>
                                  </a:lnTo>
                                  <a:lnTo>
                                    <a:pt x="15" y="240"/>
                                  </a:lnTo>
                                  <a:lnTo>
                                    <a:pt x="28" y="227"/>
                                  </a:lnTo>
                                  <a:lnTo>
                                    <a:pt x="28" y="223"/>
                                  </a:lnTo>
                                  <a:lnTo>
                                    <a:pt x="26" y="215"/>
                                  </a:lnTo>
                                  <a:lnTo>
                                    <a:pt x="26" y="201"/>
                                  </a:lnTo>
                                  <a:lnTo>
                                    <a:pt x="24" y="194"/>
                                  </a:lnTo>
                                  <a:lnTo>
                                    <a:pt x="22" y="188"/>
                                  </a:lnTo>
                                  <a:lnTo>
                                    <a:pt x="16" y="185"/>
                                  </a:lnTo>
                                  <a:lnTo>
                                    <a:pt x="14" y="186"/>
                                  </a:lnTo>
                                  <a:lnTo>
                                    <a:pt x="10" y="186"/>
                                  </a:lnTo>
                                  <a:lnTo>
                                    <a:pt x="2" y="190"/>
                                  </a:lnTo>
                                  <a:lnTo>
                                    <a:pt x="0" y="189"/>
                                  </a:lnTo>
                                  <a:lnTo>
                                    <a:pt x="7" y="182"/>
                                  </a:lnTo>
                                  <a:lnTo>
                                    <a:pt x="8" y="180"/>
                                  </a:lnTo>
                                  <a:lnTo>
                                    <a:pt x="11" y="178"/>
                                  </a:lnTo>
                                  <a:lnTo>
                                    <a:pt x="14" y="176"/>
                                  </a:lnTo>
                                  <a:lnTo>
                                    <a:pt x="15" y="176"/>
                                  </a:lnTo>
                                  <a:lnTo>
                                    <a:pt x="16" y="174"/>
                                  </a:lnTo>
                                  <a:lnTo>
                                    <a:pt x="18" y="171"/>
                                  </a:lnTo>
                                  <a:lnTo>
                                    <a:pt x="18" y="165"/>
                                  </a:lnTo>
                                  <a:lnTo>
                                    <a:pt x="20" y="158"/>
                                  </a:lnTo>
                                  <a:lnTo>
                                    <a:pt x="31" y="147"/>
                                  </a:lnTo>
                                  <a:lnTo>
                                    <a:pt x="34" y="142"/>
                                  </a:lnTo>
                                  <a:lnTo>
                                    <a:pt x="34" y="134"/>
                                  </a:lnTo>
                                  <a:lnTo>
                                    <a:pt x="37" y="126"/>
                                  </a:lnTo>
                                  <a:lnTo>
                                    <a:pt x="45" y="119"/>
                                  </a:lnTo>
                                  <a:lnTo>
                                    <a:pt x="53" y="116"/>
                                  </a:lnTo>
                                  <a:lnTo>
                                    <a:pt x="59" y="114"/>
                                  </a:lnTo>
                                  <a:lnTo>
                                    <a:pt x="66" y="110"/>
                                  </a:lnTo>
                                  <a:lnTo>
                                    <a:pt x="71" y="103"/>
                                  </a:lnTo>
                                  <a:lnTo>
                                    <a:pt x="71" y="92"/>
                                  </a:lnTo>
                                  <a:lnTo>
                                    <a:pt x="67" y="81"/>
                                  </a:lnTo>
                                  <a:lnTo>
                                    <a:pt x="61" y="73"/>
                                  </a:lnTo>
                                  <a:lnTo>
                                    <a:pt x="59" y="72"/>
                                  </a:lnTo>
                                  <a:lnTo>
                                    <a:pt x="57" y="70"/>
                                  </a:lnTo>
                                  <a:lnTo>
                                    <a:pt x="54" y="70"/>
                                  </a:lnTo>
                                  <a:lnTo>
                                    <a:pt x="51" y="72"/>
                                  </a:lnTo>
                                  <a:lnTo>
                                    <a:pt x="46" y="72"/>
                                  </a:lnTo>
                                  <a:lnTo>
                                    <a:pt x="45" y="70"/>
                                  </a:lnTo>
                                  <a:lnTo>
                                    <a:pt x="42" y="66"/>
                                  </a:lnTo>
                                  <a:lnTo>
                                    <a:pt x="41" y="64"/>
                                  </a:lnTo>
                                  <a:lnTo>
                                    <a:pt x="42" y="62"/>
                                  </a:lnTo>
                                  <a:lnTo>
                                    <a:pt x="42" y="60"/>
                                  </a:lnTo>
                                  <a:lnTo>
                                    <a:pt x="45" y="58"/>
                                  </a:lnTo>
                                  <a:lnTo>
                                    <a:pt x="46" y="57"/>
                                  </a:lnTo>
                                  <a:lnTo>
                                    <a:pt x="49" y="57"/>
                                  </a:lnTo>
                                  <a:lnTo>
                                    <a:pt x="50" y="56"/>
                                  </a:lnTo>
                                  <a:lnTo>
                                    <a:pt x="51" y="56"/>
                                  </a:lnTo>
                                  <a:lnTo>
                                    <a:pt x="51" y="53"/>
                                  </a:lnTo>
                                  <a:lnTo>
                                    <a:pt x="50" y="50"/>
                                  </a:lnTo>
                                  <a:lnTo>
                                    <a:pt x="47" y="41"/>
                                  </a:lnTo>
                                  <a:lnTo>
                                    <a:pt x="46" y="33"/>
                                  </a:lnTo>
                                  <a:lnTo>
                                    <a:pt x="47" y="25"/>
                                  </a:lnTo>
                                  <a:lnTo>
                                    <a:pt x="58" y="15"/>
                                  </a:lnTo>
                                  <a:lnTo>
                                    <a:pt x="71" y="4"/>
                                  </a:lnTo>
                                  <a:lnTo>
                                    <a:pt x="75" y="2"/>
                                  </a:lnTo>
                                  <a:lnTo>
                                    <a:pt x="7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4" name="Freeform 92"/>
                          <wps:cNvSpPr>
                            <a:spLocks/>
                          </wps:cNvSpPr>
                          <wps:spPr bwMode="auto">
                            <a:xfrm>
                              <a:off x="3617758" y="2106538"/>
                              <a:ext cx="865362" cy="1114257"/>
                            </a:xfrm>
                            <a:custGeom>
                              <a:avLst/>
                              <a:gdLst/>
                              <a:ahLst/>
                              <a:cxnLst>
                                <a:cxn ang="0">
                                  <a:pos x="273" y="13"/>
                                </a:cxn>
                                <a:cxn ang="0">
                                  <a:pos x="320" y="18"/>
                                </a:cxn>
                                <a:cxn ang="0">
                                  <a:pos x="369" y="10"/>
                                </a:cxn>
                                <a:cxn ang="0">
                                  <a:pos x="377" y="12"/>
                                </a:cxn>
                                <a:cxn ang="0">
                                  <a:pos x="397" y="6"/>
                                </a:cxn>
                                <a:cxn ang="0">
                                  <a:pos x="422" y="48"/>
                                </a:cxn>
                                <a:cxn ang="0">
                                  <a:pos x="438" y="120"/>
                                </a:cxn>
                                <a:cxn ang="0">
                                  <a:pos x="420" y="157"/>
                                </a:cxn>
                                <a:cxn ang="0">
                                  <a:pos x="436" y="171"/>
                                </a:cxn>
                                <a:cxn ang="0">
                                  <a:pos x="455" y="210"/>
                                </a:cxn>
                                <a:cxn ang="0">
                                  <a:pos x="461" y="237"/>
                                </a:cxn>
                                <a:cxn ang="0">
                                  <a:pos x="457" y="268"/>
                                </a:cxn>
                                <a:cxn ang="0">
                                  <a:pos x="455" y="301"/>
                                </a:cxn>
                                <a:cxn ang="0">
                                  <a:pos x="473" y="310"/>
                                </a:cxn>
                                <a:cxn ang="0">
                                  <a:pos x="504" y="315"/>
                                </a:cxn>
                                <a:cxn ang="0">
                                  <a:pos x="519" y="327"/>
                                </a:cxn>
                                <a:cxn ang="0">
                                  <a:pos x="500" y="341"/>
                                </a:cxn>
                                <a:cxn ang="0">
                                  <a:pos x="491" y="370"/>
                                </a:cxn>
                                <a:cxn ang="0">
                                  <a:pos x="491" y="403"/>
                                </a:cxn>
                                <a:cxn ang="0">
                                  <a:pos x="503" y="443"/>
                                </a:cxn>
                                <a:cxn ang="0">
                                  <a:pos x="507" y="455"/>
                                </a:cxn>
                                <a:cxn ang="0">
                                  <a:pos x="479" y="502"/>
                                </a:cxn>
                                <a:cxn ang="0">
                                  <a:pos x="475" y="513"/>
                                </a:cxn>
                                <a:cxn ang="0">
                                  <a:pos x="465" y="539"/>
                                </a:cxn>
                                <a:cxn ang="0">
                                  <a:pos x="480" y="572"/>
                                </a:cxn>
                                <a:cxn ang="0">
                                  <a:pos x="511" y="580"/>
                                </a:cxn>
                                <a:cxn ang="0">
                                  <a:pos x="506" y="599"/>
                                </a:cxn>
                                <a:cxn ang="0">
                                  <a:pos x="495" y="615"/>
                                </a:cxn>
                                <a:cxn ang="0">
                                  <a:pos x="512" y="632"/>
                                </a:cxn>
                                <a:cxn ang="0">
                                  <a:pos x="510" y="649"/>
                                </a:cxn>
                                <a:cxn ang="0">
                                  <a:pos x="500" y="667"/>
                                </a:cxn>
                                <a:cxn ang="0">
                                  <a:pos x="490" y="673"/>
                                </a:cxn>
                                <a:cxn ang="0">
                                  <a:pos x="475" y="669"/>
                                </a:cxn>
                                <a:cxn ang="0">
                                  <a:pos x="463" y="660"/>
                                </a:cxn>
                                <a:cxn ang="0">
                                  <a:pos x="448" y="649"/>
                                </a:cxn>
                                <a:cxn ang="0">
                                  <a:pos x="441" y="646"/>
                                </a:cxn>
                                <a:cxn ang="0">
                                  <a:pos x="426" y="645"/>
                                </a:cxn>
                                <a:cxn ang="0">
                                  <a:pos x="402" y="629"/>
                                </a:cxn>
                                <a:cxn ang="0">
                                  <a:pos x="352" y="622"/>
                                </a:cxn>
                                <a:cxn ang="0">
                                  <a:pos x="320" y="623"/>
                                </a:cxn>
                                <a:cxn ang="0">
                                  <a:pos x="268" y="642"/>
                                </a:cxn>
                                <a:cxn ang="0">
                                  <a:pos x="254" y="657"/>
                                </a:cxn>
                                <a:cxn ang="0">
                                  <a:pos x="186" y="634"/>
                                </a:cxn>
                                <a:cxn ang="0">
                                  <a:pos x="199" y="595"/>
                                </a:cxn>
                                <a:cxn ang="0">
                                  <a:pos x="170" y="566"/>
                                </a:cxn>
                                <a:cxn ang="0">
                                  <a:pos x="117" y="553"/>
                                </a:cxn>
                                <a:cxn ang="0">
                                  <a:pos x="89" y="591"/>
                                </a:cxn>
                                <a:cxn ang="0">
                                  <a:pos x="71" y="568"/>
                                </a:cxn>
                                <a:cxn ang="0">
                                  <a:pos x="62" y="531"/>
                                </a:cxn>
                                <a:cxn ang="0">
                                  <a:pos x="67" y="466"/>
                                </a:cxn>
                                <a:cxn ang="0">
                                  <a:pos x="80" y="436"/>
                                </a:cxn>
                                <a:cxn ang="0">
                                  <a:pos x="82" y="424"/>
                                </a:cxn>
                                <a:cxn ang="0">
                                  <a:pos x="90" y="388"/>
                                </a:cxn>
                                <a:cxn ang="0">
                                  <a:pos x="34" y="347"/>
                                </a:cxn>
                                <a:cxn ang="0">
                                  <a:pos x="20" y="326"/>
                                </a:cxn>
                                <a:cxn ang="0">
                                  <a:pos x="0" y="289"/>
                                </a:cxn>
                                <a:cxn ang="0">
                                  <a:pos x="14" y="245"/>
                                </a:cxn>
                                <a:cxn ang="0">
                                  <a:pos x="53" y="196"/>
                                </a:cxn>
                                <a:cxn ang="0">
                                  <a:pos x="108" y="109"/>
                                </a:cxn>
                                <a:cxn ang="0">
                                  <a:pos x="132" y="101"/>
                                </a:cxn>
                                <a:cxn ang="0">
                                  <a:pos x="166" y="45"/>
                                </a:cxn>
                                <a:cxn ang="0">
                                  <a:pos x="219" y="12"/>
                                </a:cxn>
                              </a:cxnLst>
                              <a:rect l="0" t="0" r="r" b="b"/>
                              <a:pathLst>
                                <a:path w="525" h="676">
                                  <a:moveTo>
                                    <a:pt x="246" y="0"/>
                                  </a:moveTo>
                                  <a:lnTo>
                                    <a:pt x="252" y="1"/>
                                  </a:lnTo>
                                  <a:lnTo>
                                    <a:pt x="257" y="5"/>
                                  </a:lnTo>
                                  <a:lnTo>
                                    <a:pt x="264" y="9"/>
                                  </a:lnTo>
                                  <a:lnTo>
                                    <a:pt x="273" y="13"/>
                                  </a:lnTo>
                                  <a:lnTo>
                                    <a:pt x="284" y="13"/>
                                  </a:lnTo>
                                  <a:lnTo>
                                    <a:pt x="296" y="12"/>
                                  </a:lnTo>
                                  <a:lnTo>
                                    <a:pt x="305" y="12"/>
                                  </a:lnTo>
                                  <a:lnTo>
                                    <a:pt x="312" y="13"/>
                                  </a:lnTo>
                                  <a:lnTo>
                                    <a:pt x="320" y="18"/>
                                  </a:lnTo>
                                  <a:lnTo>
                                    <a:pt x="327" y="20"/>
                                  </a:lnTo>
                                  <a:lnTo>
                                    <a:pt x="335" y="18"/>
                                  </a:lnTo>
                                  <a:lnTo>
                                    <a:pt x="348" y="17"/>
                                  </a:lnTo>
                                  <a:lnTo>
                                    <a:pt x="361" y="14"/>
                                  </a:lnTo>
                                  <a:lnTo>
                                    <a:pt x="369" y="10"/>
                                  </a:lnTo>
                                  <a:lnTo>
                                    <a:pt x="370" y="9"/>
                                  </a:lnTo>
                                  <a:lnTo>
                                    <a:pt x="371" y="9"/>
                                  </a:lnTo>
                                  <a:lnTo>
                                    <a:pt x="373" y="10"/>
                                  </a:lnTo>
                                  <a:lnTo>
                                    <a:pt x="375" y="10"/>
                                  </a:lnTo>
                                  <a:lnTo>
                                    <a:pt x="377" y="12"/>
                                  </a:lnTo>
                                  <a:lnTo>
                                    <a:pt x="379" y="13"/>
                                  </a:lnTo>
                                  <a:lnTo>
                                    <a:pt x="382" y="13"/>
                                  </a:lnTo>
                                  <a:lnTo>
                                    <a:pt x="390" y="10"/>
                                  </a:lnTo>
                                  <a:lnTo>
                                    <a:pt x="393" y="8"/>
                                  </a:lnTo>
                                  <a:lnTo>
                                    <a:pt x="397" y="6"/>
                                  </a:lnTo>
                                  <a:lnTo>
                                    <a:pt x="402" y="14"/>
                                  </a:lnTo>
                                  <a:lnTo>
                                    <a:pt x="410" y="24"/>
                                  </a:lnTo>
                                  <a:lnTo>
                                    <a:pt x="417" y="33"/>
                                  </a:lnTo>
                                  <a:lnTo>
                                    <a:pt x="421" y="41"/>
                                  </a:lnTo>
                                  <a:lnTo>
                                    <a:pt x="422" y="48"/>
                                  </a:lnTo>
                                  <a:lnTo>
                                    <a:pt x="426" y="59"/>
                                  </a:lnTo>
                                  <a:lnTo>
                                    <a:pt x="429" y="74"/>
                                  </a:lnTo>
                                  <a:lnTo>
                                    <a:pt x="433" y="90"/>
                                  </a:lnTo>
                                  <a:lnTo>
                                    <a:pt x="437" y="105"/>
                                  </a:lnTo>
                                  <a:lnTo>
                                    <a:pt x="438" y="120"/>
                                  </a:lnTo>
                                  <a:lnTo>
                                    <a:pt x="440" y="129"/>
                                  </a:lnTo>
                                  <a:lnTo>
                                    <a:pt x="438" y="134"/>
                                  </a:lnTo>
                                  <a:lnTo>
                                    <a:pt x="434" y="140"/>
                                  </a:lnTo>
                                  <a:lnTo>
                                    <a:pt x="420" y="155"/>
                                  </a:lnTo>
                                  <a:lnTo>
                                    <a:pt x="420" y="157"/>
                                  </a:lnTo>
                                  <a:lnTo>
                                    <a:pt x="422" y="160"/>
                                  </a:lnTo>
                                  <a:lnTo>
                                    <a:pt x="428" y="163"/>
                                  </a:lnTo>
                                  <a:lnTo>
                                    <a:pt x="430" y="165"/>
                                  </a:lnTo>
                                  <a:lnTo>
                                    <a:pt x="433" y="167"/>
                                  </a:lnTo>
                                  <a:lnTo>
                                    <a:pt x="436" y="171"/>
                                  </a:lnTo>
                                  <a:lnTo>
                                    <a:pt x="436" y="173"/>
                                  </a:lnTo>
                                  <a:lnTo>
                                    <a:pt x="438" y="192"/>
                                  </a:lnTo>
                                  <a:lnTo>
                                    <a:pt x="441" y="200"/>
                                  </a:lnTo>
                                  <a:lnTo>
                                    <a:pt x="448" y="206"/>
                                  </a:lnTo>
                                  <a:lnTo>
                                    <a:pt x="455" y="210"/>
                                  </a:lnTo>
                                  <a:lnTo>
                                    <a:pt x="456" y="215"/>
                                  </a:lnTo>
                                  <a:lnTo>
                                    <a:pt x="455" y="222"/>
                                  </a:lnTo>
                                  <a:lnTo>
                                    <a:pt x="455" y="229"/>
                                  </a:lnTo>
                                  <a:lnTo>
                                    <a:pt x="456" y="233"/>
                                  </a:lnTo>
                                  <a:lnTo>
                                    <a:pt x="461" y="237"/>
                                  </a:lnTo>
                                  <a:lnTo>
                                    <a:pt x="465" y="241"/>
                                  </a:lnTo>
                                  <a:lnTo>
                                    <a:pt x="468" y="245"/>
                                  </a:lnTo>
                                  <a:lnTo>
                                    <a:pt x="467" y="250"/>
                                  </a:lnTo>
                                  <a:lnTo>
                                    <a:pt x="461" y="258"/>
                                  </a:lnTo>
                                  <a:lnTo>
                                    <a:pt x="457" y="268"/>
                                  </a:lnTo>
                                  <a:lnTo>
                                    <a:pt x="456" y="275"/>
                                  </a:lnTo>
                                  <a:lnTo>
                                    <a:pt x="457" y="279"/>
                                  </a:lnTo>
                                  <a:lnTo>
                                    <a:pt x="457" y="283"/>
                                  </a:lnTo>
                                  <a:lnTo>
                                    <a:pt x="455" y="291"/>
                                  </a:lnTo>
                                  <a:lnTo>
                                    <a:pt x="455" y="301"/>
                                  </a:lnTo>
                                  <a:lnTo>
                                    <a:pt x="456" y="305"/>
                                  </a:lnTo>
                                  <a:lnTo>
                                    <a:pt x="464" y="314"/>
                                  </a:lnTo>
                                  <a:lnTo>
                                    <a:pt x="468" y="314"/>
                                  </a:lnTo>
                                  <a:lnTo>
                                    <a:pt x="471" y="312"/>
                                  </a:lnTo>
                                  <a:lnTo>
                                    <a:pt x="473" y="310"/>
                                  </a:lnTo>
                                  <a:lnTo>
                                    <a:pt x="479" y="307"/>
                                  </a:lnTo>
                                  <a:lnTo>
                                    <a:pt x="483" y="307"/>
                                  </a:lnTo>
                                  <a:lnTo>
                                    <a:pt x="491" y="310"/>
                                  </a:lnTo>
                                  <a:lnTo>
                                    <a:pt x="496" y="312"/>
                                  </a:lnTo>
                                  <a:lnTo>
                                    <a:pt x="504" y="315"/>
                                  </a:lnTo>
                                  <a:lnTo>
                                    <a:pt x="520" y="315"/>
                                  </a:lnTo>
                                  <a:lnTo>
                                    <a:pt x="525" y="316"/>
                                  </a:lnTo>
                                  <a:lnTo>
                                    <a:pt x="525" y="319"/>
                                  </a:lnTo>
                                  <a:lnTo>
                                    <a:pt x="523" y="323"/>
                                  </a:lnTo>
                                  <a:lnTo>
                                    <a:pt x="519" y="327"/>
                                  </a:lnTo>
                                  <a:lnTo>
                                    <a:pt x="516" y="327"/>
                                  </a:lnTo>
                                  <a:lnTo>
                                    <a:pt x="511" y="330"/>
                                  </a:lnTo>
                                  <a:lnTo>
                                    <a:pt x="508" y="335"/>
                                  </a:lnTo>
                                  <a:lnTo>
                                    <a:pt x="506" y="338"/>
                                  </a:lnTo>
                                  <a:lnTo>
                                    <a:pt x="500" y="341"/>
                                  </a:lnTo>
                                  <a:lnTo>
                                    <a:pt x="495" y="341"/>
                                  </a:lnTo>
                                  <a:lnTo>
                                    <a:pt x="492" y="342"/>
                                  </a:lnTo>
                                  <a:lnTo>
                                    <a:pt x="490" y="345"/>
                                  </a:lnTo>
                                  <a:lnTo>
                                    <a:pt x="490" y="367"/>
                                  </a:lnTo>
                                  <a:lnTo>
                                    <a:pt x="491" y="370"/>
                                  </a:lnTo>
                                  <a:lnTo>
                                    <a:pt x="496" y="376"/>
                                  </a:lnTo>
                                  <a:lnTo>
                                    <a:pt x="495" y="382"/>
                                  </a:lnTo>
                                  <a:lnTo>
                                    <a:pt x="491" y="389"/>
                                  </a:lnTo>
                                  <a:lnTo>
                                    <a:pt x="490" y="397"/>
                                  </a:lnTo>
                                  <a:lnTo>
                                    <a:pt x="491" y="403"/>
                                  </a:lnTo>
                                  <a:lnTo>
                                    <a:pt x="507" y="423"/>
                                  </a:lnTo>
                                  <a:lnTo>
                                    <a:pt x="508" y="425"/>
                                  </a:lnTo>
                                  <a:lnTo>
                                    <a:pt x="508" y="428"/>
                                  </a:lnTo>
                                  <a:lnTo>
                                    <a:pt x="504" y="440"/>
                                  </a:lnTo>
                                  <a:lnTo>
                                    <a:pt x="503" y="443"/>
                                  </a:lnTo>
                                  <a:lnTo>
                                    <a:pt x="503" y="446"/>
                                  </a:lnTo>
                                  <a:lnTo>
                                    <a:pt x="504" y="447"/>
                                  </a:lnTo>
                                  <a:lnTo>
                                    <a:pt x="506" y="450"/>
                                  </a:lnTo>
                                  <a:lnTo>
                                    <a:pt x="506" y="451"/>
                                  </a:lnTo>
                                  <a:lnTo>
                                    <a:pt x="507" y="455"/>
                                  </a:lnTo>
                                  <a:lnTo>
                                    <a:pt x="504" y="462"/>
                                  </a:lnTo>
                                  <a:lnTo>
                                    <a:pt x="496" y="486"/>
                                  </a:lnTo>
                                  <a:lnTo>
                                    <a:pt x="490" y="493"/>
                                  </a:lnTo>
                                  <a:lnTo>
                                    <a:pt x="486" y="495"/>
                                  </a:lnTo>
                                  <a:lnTo>
                                    <a:pt x="479" y="502"/>
                                  </a:lnTo>
                                  <a:lnTo>
                                    <a:pt x="476" y="504"/>
                                  </a:lnTo>
                                  <a:lnTo>
                                    <a:pt x="473" y="506"/>
                                  </a:lnTo>
                                  <a:lnTo>
                                    <a:pt x="472" y="509"/>
                                  </a:lnTo>
                                  <a:lnTo>
                                    <a:pt x="473" y="512"/>
                                  </a:lnTo>
                                  <a:lnTo>
                                    <a:pt x="475" y="513"/>
                                  </a:lnTo>
                                  <a:lnTo>
                                    <a:pt x="477" y="518"/>
                                  </a:lnTo>
                                  <a:lnTo>
                                    <a:pt x="475" y="524"/>
                                  </a:lnTo>
                                  <a:lnTo>
                                    <a:pt x="472" y="526"/>
                                  </a:lnTo>
                                  <a:lnTo>
                                    <a:pt x="467" y="535"/>
                                  </a:lnTo>
                                  <a:lnTo>
                                    <a:pt x="465" y="539"/>
                                  </a:lnTo>
                                  <a:lnTo>
                                    <a:pt x="467" y="547"/>
                                  </a:lnTo>
                                  <a:lnTo>
                                    <a:pt x="471" y="553"/>
                                  </a:lnTo>
                                  <a:lnTo>
                                    <a:pt x="475" y="561"/>
                                  </a:lnTo>
                                  <a:lnTo>
                                    <a:pt x="477" y="568"/>
                                  </a:lnTo>
                                  <a:lnTo>
                                    <a:pt x="480" y="572"/>
                                  </a:lnTo>
                                  <a:lnTo>
                                    <a:pt x="487" y="574"/>
                                  </a:lnTo>
                                  <a:lnTo>
                                    <a:pt x="500" y="571"/>
                                  </a:lnTo>
                                  <a:lnTo>
                                    <a:pt x="504" y="571"/>
                                  </a:lnTo>
                                  <a:lnTo>
                                    <a:pt x="508" y="575"/>
                                  </a:lnTo>
                                  <a:lnTo>
                                    <a:pt x="511" y="580"/>
                                  </a:lnTo>
                                  <a:lnTo>
                                    <a:pt x="512" y="587"/>
                                  </a:lnTo>
                                  <a:lnTo>
                                    <a:pt x="512" y="592"/>
                                  </a:lnTo>
                                  <a:lnTo>
                                    <a:pt x="511" y="594"/>
                                  </a:lnTo>
                                  <a:lnTo>
                                    <a:pt x="510" y="597"/>
                                  </a:lnTo>
                                  <a:lnTo>
                                    <a:pt x="506" y="599"/>
                                  </a:lnTo>
                                  <a:lnTo>
                                    <a:pt x="503" y="602"/>
                                  </a:lnTo>
                                  <a:lnTo>
                                    <a:pt x="499" y="605"/>
                                  </a:lnTo>
                                  <a:lnTo>
                                    <a:pt x="496" y="609"/>
                                  </a:lnTo>
                                  <a:lnTo>
                                    <a:pt x="495" y="613"/>
                                  </a:lnTo>
                                  <a:lnTo>
                                    <a:pt x="495" y="615"/>
                                  </a:lnTo>
                                  <a:lnTo>
                                    <a:pt x="496" y="618"/>
                                  </a:lnTo>
                                  <a:lnTo>
                                    <a:pt x="510" y="625"/>
                                  </a:lnTo>
                                  <a:lnTo>
                                    <a:pt x="511" y="626"/>
                                  </a:lnTo>
                                  <a:lnTo>
                                    <a:pt x="511" y="629"/>
                                  </a:lnTo>
                                  <a:lnTo>
                                    <a:pt x="512" y="632"/>
                                  </a:lnTo>
                                  <a:lnTo>
                                    <a:pt x="512" y="634"/>
                                  </a:lnTo>
                                  <a:lnTo>
                                    <a:pt x="514" y="638"/>
                                  </a:lnTo>
                                  <a:lnTo>
                                    <a:pt x="514" y="644"/>
                                  </a:lnTo>
                                  <a:lnTo>
                                    <a:pt x="512" y="646"/>
                                  </a:lnTo>
                                  <a:lnTo>
                                    <a:pt x="510" y="649"/>
                                  </a:lnTo>
                                  <a:lnTo>
                                    <a:pt x="508" y="652"/>
                                  </a:lnTo>
                                  <a:lnTo>
                                    <a:pt x="504" y="654"/>
                                  </a:lnTo>
                                  <a:lnTo>
                                    <a:pt x="503" y="659"/>
                                  </a:lnTo>
                                  <a:lnTo>
                                    <a:pt x="500" y="663"/>
                                  </a:lnTo>
                                  <a:lnTo>
                                    <a:pt x="500" y="667"/>
                                  </a:lnTo>
                                  <a:lnTo>
                                    <a:pt x="503" y="669"/>
                                  </a:lnTo>
                                  <a:lnTo>
                                    <a:pt x="503" y="673"/>
                                  </a:lnTo>
                                  <a:lnTo>
                                    <a:pt x="502" y="676"/>
                                  </a:lnTo>
                                  <a:lnTo>
                                    <a:pt x="492" y="676"/>
                                  </a:lnTo>
                                  <a:lnTo>
                                    <a:pt x="490" y="673"/>
                                  </a:lnTo>
                                  <a:lnTo>
                                    <a:pt x="486" y="671"/>
                                  </a:lnTo>
                                  <a:lnTo>
                                    <a:pt x="480" y="668"/>
                                  </a:lnTo>
                                  <a:lnTo>
                                    <a:pt x="479" y="668"/>
                                  </a:lnTo>
                                  <a:lnTo>
                                    <a:pt x="476" y="669"/>
                                  </a:lnTo>
                                  <a:lnTo>
                                    <a:pt x="475" y="669"/>
                                  </a:lnTo>
                                  <a:lnTo>
                                    <a:pt x="472" y="667"/>
                                  </a:lnTo>
                                  <a:lnTo>
                                    <a:pt x="471" y="664"/>
                                  </a:lnTo>
                                  <a:lnTo>
                                    <a:pt x="469" y="663"/>
                                  </a:lnTo>
                                  <a:lnTo>
                                    <a:pt x="465" y="661"/>
                                  </a:lnTo>
                                  <a:lnTo>
                                    <a:pt x="463" y="660"/>
                                  </a:lnTo>
                                  <a:lnTo>
                                    <a:pt x="455" y="657"/>
                                  </a:lnTo>
                                  <a:lnTo>
                                    <a:pt x="452" y="656"/>
                                  </a:lnTo>
                                  <a:lnTo>
                                    <a:pt x="451" y="653"/>
                                  </a:lnTo>
                                  <a:lnTo>
                                    <a:pt x="449" y="652"/>
                                  </a:lnTo>
                                  <a:lnTo>
                                    <a:pt x="448" y="649"/>
                                  </a:lnTo>
                                  <a:lnTo>
                                    <a:pt x="447" y="648"/>
                                  </a:lnTo>
                                  <a:lnTo>
                                    <a:pt x="447" y="646"/>
                                  </a:lnTo>
                                  <a:lnTo>
                                    <a:pt x="445" y="645"/>
                                  </a:lnTo>
                                  <a:lnTo>
                                    <a:pt x="444" y="645"/>
                                  </a:lnTo>
                                  <a:lnTo>
                                    <a:pt x="441" y="646"/>
                                  </a:lnTo>
                                  <a:lnTo>
                                    <a:pt x="437" y="648"/>
                                  </a:lnTo>
                                  <a:lnTo>
                                    <a:pt x="434" y="650"/>
                                  </a:lnTo>
                                  <a:lnTo>
                                    <a:pt x="430" y="653"/>
                                  </a:lnTo>
                                  <a:lnTo>
                                    <a:pt x="428" y="649"/>
                                  </a:lnTo>
                                  <a:lnTo>
                                    <a:pt x="426" y="645"/>
                                  </a:lnTo>
                                  <a:lnTo>
                                    <a:pt x="425" y="640"/>
                                  </a:lnTo>
                                  <a:lnTo>
                                    <a:pt x="424" y="636"/>
                                  </a:lnTo>
                                  <a:lnTo>
                                    <a:pt x="421" y="632"/>
                                  </a:lnTo>
                                  <a:lnTo>
                                    <a:pt x="413" y="630"/>
                                  </a:lnTo>
                                  <a:lnTo>
                                    <a:pt x="402" y="629"/>
                                  </a:lnTo>
                                  <a:lnTo>
                                    <a:pt x="390" y="630"/>
                                  </a:lnTo>
                                  <a:lnTo>
                                    <a:pt x="378" y="630"/>
                                  </a:lnTo>
                                  <a:lnTo>
                                    <a:pt x="367" y="629"/>
                                  </a:lnTo>
                                  <a:lnTo>
                                    <a:pt x="361" y="628"/>
                                  </a:lnTo>
                                  <a:lnTo>
                                    <a:pt x="352" y="622"/>
                                  </a:lnTo>
                                  <a:lnTo>
                                    <a:pt x="344" y="615"/>
                                  </a:lnTo>
                                  <a:lnTo>
                                    <a:pt x="338" y="611"/>
                                  </a:lnTo>
                                  <a:lnTo>
                                    <a:pt x="332" y="611"/>
                                  </a:lnTo>
                                  <a:lnTo>
                                    <a:pt x="326" y="615"/>
                                  </a:lnTo>
                                  <a:lnTo>
                                    <a:pt x="320" y="623"/>
                                  </a:lnTo>
                                  <a:lnTo>
                                    <a:pt x="313" y="630"/>
                                  </a:lnTo>
                                  <a:lnTo>
                                    <a:pt x="307" y="634"/>
                                  </a:lnTo>
                                  <a:lnTo>
                                    <a:pt x="299" y="636"/>
                                  </a:lnTo>
                                  <a:lnTo>
                                    <a:pt x="277" y="641"/>
                                  </a:lnTo>
                                  <a:lnTo>
                                    <a:pt x="268" y="642"/>
                                  </a:lnTo>
                                  <a:lnTo>
                                    <a:pt x="262" y="645"/>
                                  </a:lnTo>
                                  <a:lnTo>
                                    <a:pt x="260" y="648"/>
                                  </a:lnTo>
                                  <a:lnTo>
                                    <a:pt x="258" y="652"/>
                                  </a:lnTo>
                                  <a:lnTo>
                                    <a:pt x="256" y="654"/>
                                  </a:lnTo>
                                  <a:lnTo>
                                    <a:pt x="254" y="657"/>
                                  </a:lnTo>
                                  <a:lnTo>
                                    <a:pt x="249" y="660"/>
                                  </a:lnTo>
                                  <a:lnTo>
                                    <a:pt x="218" y="660"/>
                                  </a:lnTo>
                                  <a:lnTo>
                                    <a:pt x="207" y="657"/>
                                  </a:lnTo>
                                  <a:lnTo>
                                    <a:pt x="199" y="653"/>
                                  </a:lnTo>
                                  <a:lnTo>
                                    <a:pt x="186" y="634"/>
                                  </a:lnTo>
                                  <a:lnTo>
                                    <a:pt x="183" y="625"/>
                                  </a:lnTo>
                                  <a:lnTo>
                                    <a:pt x="183" y="618"/>
                                  </a:lnTo>
                                  <a:lnTo>
                                    <a:pt x="194" y="607"/>
                                  </a:lnTo>
                                  <a:lnTo>
                                    <a:pt x="198" y="602"/>
                                  </a:lnTo>
                                  <a:lnTo>
                                    <a:pt x="199" y="595"/>
                                  </a:lnTo>
                                  <a:lnTo>
                                    <a:pt x="197" y="587"/>
                                  </a:lnTo>
                                  <a:lnTo>
                                    <a:pt x="191" y="578"/>
                                  </a:lnTo>
                                  <a:lnTo>
                                    <a:pt x="184" y="570"/>
                                  </a:lnTo>
                                  <a:lnTo>
                                    <a:pt x="178" y="566"/>
                                  </a:lnTo>
                                  <a:lnTo>
                                    <a:pt x="170" y="566"/>
                                  </a:lnTo>
                                  <a:lnTo>
                                    <a:pt x="160" y="568"/>
                                  </a:lnTo>
                                  <a:lnTo>
                                    <a:pt x="152" y="568"/>
                                  </a:lnTo>
                                  <a:lnTo>
                                    <a:pt x="140" y="564"/>
                                  </a:lnTo>
                                  <a:lnTo>
                                    <a:pt x="127" y="557"/>
                                  </a:lnTo>
                                  <a:lnTo>
                                    <a:pt x="117" y="553"/>
                                  </a:lnTo>
                                  <a:lnTo>
                                    <a:pt x="109" y="556"/>
                                  </a:lnTo>
                                  <a:lnTo>
                                    <a:pt x="102" y="564"/>
                                  </a:lnTo>
                                  <a:lnTo>
                                    <a:pt x="97" y="580"/>
                                  </a:lnTo>
                                  <a:lnTo>
                                    <a:pt x="93" y="587"/>
                                  </a:lnTo>
                                  <a:lnTo>
                                    <a:pt x="89" y="591"/>
                                  </a:lnTo>
                                  <a:lnTo>
                                    <a:pt x="81" y="590"/>
                                  </a:lnTo>
                                  <a:lnTo>
                                    <a:pt x="76" y="587"/>
                                  </a:lnTo>
                                  <a:lnTo>
                                    <a:pt x="74" y="583"/>
                                  </a:lnTo>
                                  <a:lnTo>
                                    <a:pt x="74" y="575"/>
                                  </a:lnTo>
                                  <a:lnTo>
                                    <a:pt x="71" y="568"/>
                                  </a:lnTo>
                                  <a:lnTo>
                                    <a:pt x="65" y="560"/>
                                  </a:lnTo>
                                  <a:lnTo>
                                    <a:pt x="59" y="555"/>
                                  </a:lnTo>
                                  <a:lnTo>
                                    <a:pt x="57" y="551"/>
                                  </a:lnTo>
                                  <a:lnTo>
                                    <a:pt x="58" y="544"/>
                                  </a:lnTo>
                                  <a:lnTo>
                                    <a:pt x="62" y="531"/>
                                  </a:lnTo>
                                  <a:lnTo>
                                    <a:pt x="63" y="514"/>
                                  </a:lnTo>
                                  <a:lnTo>
                                    <a:pt x="62" y="500"/>
                                  </a:lnTo>
                                  <a:lnTo>
                                    <a:pt x="61" y="486"/>
                                  </a:lnTo>
                                  <a:lnTo>
                                    <a:pt x="63" y="474"/>
                                  </a:lnTo>
                                  <a:lnTo>
                                    <a:pt x="67" y="466"/>
                                  </a:lnTo>
                                  <a:lnTo>
                                    <a:pt x="74" y="460"/>
                                  </a:lnTo>
                                  <a:lnTo>
                                    <a:pt x="80" y="451"/>
                                  </a:lnTo>
                                  <a:lnTo>
                                    <a:pt x="81" y="442"/>
                                  </a:lnTo>
                                  <a:lnTo>
                                    <a:pt x="81" y="439"/>
                                  </a:lnTo>
                                  <a:lnTo>
                                    <a:pt x="80" y="436"/>
                                  </a:lnTo>
                                  <a:lnTo>
                                    <a:pt x="80" y="433"/>
                                  </a:lnTo>
                                  <a:lnTo>
                                    <a:pt x="78" y="431"/>
                                  </a:lnTo>
                                  <a:lnTo>
                                    <a:pt x="78" y="429"/>
                                  </a:lnTo>
                                  <a:lnTo>
                                    <a:pt x="80" y="427"/>
                                  </a:lnTo>
                                  <a:lnTo>
                                    <a:pt x="82" y="424"/>
                                  </a:lnTo>
                                  <a:lnTo>
                                    <a:pt x="86" y="421"/>
                                  </a:lnTo>
                                  <a:lnTo>
                                    <a:pt x="92" y="416"/>
                                  </a:lnTo>
                                  <a:lnTo>
                                    <a:pt x="93" y="412"/>
                                  </a:lnTo>
                                  <a:lnTo>
                                    <a:pt x="93" y="398"/>
                                  </a:lnTo>
                                  <a:lnTo>
                                    <a:pt x="90" y="388"/>
                                  </a:lnTo>
                                  <a:lnTo>
                                    <a:pt x="85" y="376"/>
                                  </a:lnTo>
                                  <a:lnTo>
                                    <a:pt x="74" y="366"/>
                                  </a:lnTo>
                                  <a:lnTo>
                                    <a:pt x="62" y="359"/>
                                  </a:lnTo>
                                  <a:lnTo>
                                    <a:pt x="49" y="353"/>
                                  </a:lnTo>
                                  <a:lnTo>
                                    <a:pt x="34" y="347"/>
                                  </a:lnTo>
                                  <a:lnTo>
                                    <a:pt x="22" y="341"/>
                                  </a:lnTo>
                                  <a:lnTo>
                                    <a:pt x="14" y="336"/>
                                  </a:lnTo>
                                  <a:lnTo>
                                    <a:pt x="12" y="334"/>
                                  </a:lnTo>
                                  <a:lnTo>
                                    <a:pt x="15" y="330"/>
                                  </a:lnTo>
                                  <a:lnTo>
                                    <a:pt x="20" y="326"/>
                                  </a:lnTo>
                                  <a:lnTo>
                                    <a:pt x="23" y="320"/>
                                  </a:lnTo>
                                  <a:lnTo>
                                    <a:pt x="22" y="312"/>
                                  </a:lnTo>
                                  <a:lnTo>
                                    <a:pt x="16" y="304"/>
                                  </a:lnTo>
                                  <a:lnTo>
                                    <a:pt x="3" y="293"/>
                                  </a:lnTo>
                                  <a:lnTo>
                                    <a:pt x="0" y="289"/>
                                  </a:lnTo>
                                  <a:lnTo>
                                    <a:pt x="0" y="284"/>
                                  </a:lnTo>
                                  <a:lnTo>
                                    <a:pt x="6" y="275"/>
                                  </a:lnTo>
                                  <a:lnTo>
                                    <a:pt x="11" y="264"/>
                                  </a:lnTo>
                                  <a:lnTo>
                                    <a:pt x="12" y="253"/>
                                  </a:lnTo>
                                  <a:lnTo>
                                    <a:pt x="14" y="245"/>
                                  </a:lnTo>
                                  <a:lnTo>
                                    <a:pt x="19" y="238"/>
                                  </a:lnTo>
                                  <a:lnTo>
                                    <a:pt x="30" y="227"/>
                                  </a:lnTo>
                                  <a:lnTo>
                                    <a:pt x="35" y="221"/>
                                  </a:lnTo>
                                  <a:lnTo>
                                    <a:pt x="43" y="210"/>
                                  </a:lnTo>
                                  <a:lnTo>
                                    <a:pt x="53" y="196"/>
                                  </a:lnTo>
                                  <a:lnTo>
                                    <a:pt x="61" y="183"/>
                                  </a:lnTo>
                                  <a:lnTo>
                                    <a:pt x="82" y="140"/>
                                  </a:lnTo>
                                  <a:lnTo>
                                    <a:pt x="92" y="126"/>
                                  </a:lnTo>
                                  <a:lnTo>
                                    <a:pt x="100" y="116"/>
                                  </a:lnTo>
                                  <a:lnTo>
                                    <a:pt x="108" y="109"/>
                                  </a:lnTo>
                                  <a:lnTo>
                                    <a:pt x="114" y="106"/>
                                  </a:lnTo>
                                  <a:lnTo>
                                    <a:pt x="119" y="106"/>
                                  </a:lnTo>
                                  <a:lnTo>
                                    <a:pt x="127" y="107"/>
                                  </a:lnTo>
                                  <a:lnTo>
                                    <a:pt x="131" y="106"/>
                                  </a:lnTo>
                                  <a:lnTo>
                                    <a:pt x="132" y="101"/>
                                  </a:lnTo>
                                  <a:lnTo>
                                    <a:pt x="136" y="87"/>
                                  </a:lnTo>
                                  <a:lnTo>
                                    <a:pt x="144" y="74"/>
                                  </a:lnTo>
                                  <a:lnTo>
                                    <a:pt x="151" y="60"/>
                                  </a:lnTo>
                                  <a:lnTo>
                                    <a:pt x="156" y="52"/>
                                  </a:lnTo>
                                  <a:lnTo>
                                    <a:pt x="166" y="45"/>
                                  </a:lnTo>
                                  <a:lnTo>
                                    <a:pt x="175" y="40"/>
                                  </a:lnTo>
                                  <a:lnTo>
                                    <a:pt x="184" y="32"/>
                                  </a:lnTo>
                                  <a:lnTo>
                                    <a:pt x="195" y="21"/>
                                  </a:lnTo>
                                  <a:lnTo>
                                    <a:pt x="206" y="14"/>
                                  </a:lnTo>
                                  <a:lnTo>
                                    <a:pt x="219" y="12"/>
                                  </a:lnTo>
                                  <a:lnTo>
                                    <a:pt x="229" y="10"/>
                                  </a:lnTo>
                                  <a:lnTo>
                                    <a:pt x="235" y="6"/>
                                  </a:lnTo>
                                  <a:lnTo>
                                    <a:pt x="241" y="2"/>
                                  </a:lnTo>
                                  <a:lnTo>
                                    <a:pt x="24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5" name="Freeform 93"/>
                          <wps:cNvSpPr>
                            <a:spLocks/>
                          </wps:cNvSpPr>
                          <wps:spPr bwMode="auto">
                            <a:xfrm>
                              <a:off x="4207853" y="3182884"/>
                              <a:ext cx="998875" cy="880197"/>
                            </a:xfrm>
                            <a:custGeom>
                              <a:avLst/>
                              <a:gdLst/>
                              <a:ahLst/>
                              <a:cxnLst>
                                <a:cxn ang="0">
                                  <a:pos x="521" y="18"/>
                                </a:cxn>
                                <a:cxn ang="0">
                                  <a:pos x="530" y="46"/>
                                </a:cxn>
                                <a:cxn ang="0">
                                  <a:pos x="550" y="86"/>
                                </a:cxn>
                                <a:cxn ang="0">
                                  <a:pos x="587" y="111"/>
                                </a:cxn>
                                <a:cxn ang="0">
                                  <a:pos x="603" y="127"/>
                                </a:cxn>
                                <a:cxn ang="0">
                                  <a:pos x="577" y="166"/>
                                </a:cxn>
                                <a:cxn ang="0">
                                  <a:pos x="548" y="214"/>
                                </a:cxn>
                                <a:cxn ang="0">
                                  <a:pos x="536" y="249"/>
                                </a:cxn>
                                <a:cxn ang="0">
                                  <a:pos x="551" y="282"/>
                                </a:cxn>
                                <a:cxn ang="0">
                                  <a:pos x="515" y="321"/>
                                </a:cxn>
                                <a:cxn ang="0">
                                  <a:pos x="491" y="341"/>
                                </a:cxn>
                                <a:cxn ang="0">
                                  <a:pos x="465" y="376"/>
                                </a:cxn>
                                <a:cxn ang="0">
                                  <a:pos x="457" y="396"/>
                                </a:cxn>
                                <a:cxn ang="0">
                                  <a:pos x="417" y="410"/>
                                </a:cxn>
                                <a:cxn ang="0">
                                  <a:pos x="388" y="418"/>
                                </a:cxn>
                                <a:cxn ang="0">
                                  <a:pos x="376" y="426"/>
                                </a:cxn>
                                <a:cxn ang="0">
                                  <a:pos x="374" y="458"/>
                                </a:cxn>
                                <a:cxn ang="0">
                                  <a:pos x="388" y="472"/>
                                </a:cxn>
                                <a:cxn ang="0">
                                  <a:pos x="388" y="481"/>
                                </a:cxn>
                                <a:cxn ang="0">
                                  <a:pos x="356" y="515"/>
                                </a:cxn>
                                <a:cxn ang="0">
                                  <a:pos x="333" y="503"/>
                                </a:cxn>
                                <a:cxn ang="0">
                                  <a:pos x="321" y="511"/>
                                </a:cxn>
                                <a:cxn ang="0">
                                  <a:pos x="288" y="507"/>
                                </a:cxn>
                                <a:cxn ang="0">
                                  <a:pos x="211" y="531"/>
                                </a:cxn>
                                <a:cxn ang="0">
                                  <a:pos x="165" y="513"/>
                                </a:cxn>
                                <a:cxn ang="0">
                                  <a:pos x="124" y="472"/>
                                </a:cxn>
                                <a:cxn ang="0">
                                  <a:pos x="58" y="461"/>
                                </a:cxn>
                                <a:cxn ang="0">
                                  <a:pos x="19" y="447"/>
                                </a:cxn>
                                <a:cxn ang="0">
                                  <a:pos x="4" y="408"/>
                                </a:cxn>
                                <a:cxn ang="0">
                                  <a:pos x="35" y="377"/>
                                </a:cxn>
                                <a:cxn ang="0">
                                  <a:pos x="56" y="388"/>
                                </a:cxn>
                                <a:cxn ang="0">
                                  <a:pos x="99" y="410"/>
                                </a:cxn>
                                <a:cxn ang="0">
                                  <a:pos x="132" y="425"/>
                                </a:cxn>
                                <a:cxn ang="0">
                                  <a:pos x="160" y="441"/>
                                </a:cxn>
                                <a:cxn ang="0">
                                  <a:pos x="173" y="462"/>
                                </a:cxn>
                                <a:cxn ang="0">
                                  <a:pos x="200" y="468"/>
                                </a:cxn>
                                <a:cxn ang="0">
                                  <a:pos x="222" y="469"/>
                                </a:cxn>
                                <a:cxn ang="0">
                                  <a:pos x="234" y="451"/>
                                </a:cxn>
                                <a:cxn ang="0">
                                  <a:pos x="278" y="414"/>
                                </a:cxn>
                                <a:cxn ang="0">
                                  <a:pos x="298" y="379"/>
                                </a:cxn>
                                <a:cxn ang="0">
                                  <a:pos x="331" y="350"/>
                                </a:cxn>
                                <a:cxn ang="0">
                                  <a:pos x="353" y="310"/>
                                </a:cxn>
                                <a:cxn ang="0">
                                  <a:pos x="357" y="292"/>
                                </a:cxn>
                                <a:cxn ang="0">
                                  <a:pos x="357" y="276"/>
                                </a:cxn>
                                <a:cxn ang="0">
                                  <a:pos x="367" y="245"/>
                                </a:cxn>
                                <a:cxn ang="0">
                                  <a:pos x="355" y="159"/>
                                </a:cxn>
                                <a:cxn ang="0">
                                  <a:pos x="343" y="159"/>
                                </a:cxn>
                                <a:cxn ang="0">
                                  <a:pos x="336" y="209"/>
                                </a:cxn>
                                <a:cxn ang="0">
                                  <a:pos x="317" y="175"/>
                                </a:cxn>
                                <a:cxn ang="0">
                                  <a:pos x="328" y="150"/>
                                </a:cxn>
                                <a:cxn ang="0">
                                  <a:pos x="313" y="105"/>
                                </a:cxn>
                                <a:cxn ang="0">
                                  <a:pos x="341" y="81"/>
                                </a:cxn>
                                <a:cxn ang="0">
                                  <a:pos x="376" y="78"/>
                                </a:cxn>
                                <a:cxn ang="0">
                                  <a:pos x="384" y="59"/>
                                </a:cxn>
                                <a:cxn ang="0">
                                  <a:pos x="419" y="55"/>
                                </a:cxn>
                                <a:cxn ang="0">
                                  <a:pos x="448" y="65"/>
                                </a:cxn>
                                <a:cxn ang="0">
                                  <a:pos x="470" y="62"/>
                                </a:cxn>
                                <a:cxn ang="0">
                                  <a:pos x="492" y="47"/>
                                </a:cxn>
                                <a:cxn ang="0">
                                  <a:pos x="503" y="16"/>
                                </a:cxn>
                                <a:cxn ang="0">
                                  <a:pos x="521" y="0"/>
                                </a:cxn>
                              </a:cxnLst>
                              <a:rect l="0" t="0" r="r" b="b"/>
                              <a:pathLst>
                                <a:path w="606" h="534">
                                  <a:moveTo>
                                    <a:pt x="521" y="0"/>
                                  </a:moveTo>
                                  <a:lnTo>
                                    <a:pt x="528" y="0"/>
                                  </a:lnTo>
                                  <a:lnTo>
                                    <a:pt x="531" y="4"/>
                                  </a:lnTo>
                                  <a:lnTo>
                                    <a:pt x="528" y="8"/>
                                  </a:lnTo>
                                  <a:lnTo>
                                    <a:pt x="524" y="14"/>
                                  </a:lnTo>
                                  <a:lnTo>
                                    <a:pt x="521" y="18"/>
                                  </a:lnTo>
                                  <a:lnTo>
                                    <a:pt x="520" y="22"/>
                                  </a:lnTo>
                                  <a:lnTo>
                                    <a:pt x="520" y="38"/>
                                  </a:lnTo>
                                  <a:lnTo>
                                    <a:pt x="521" y="41"/>
                                  </a:lnTo>
                                  <a:lnTo>
                                    <a:pt x="523" y="42"/>
                                  </a:lnTo>
                                  <a:lnTo>
                                    <a:pt x="525" y="43"/>
                                  </a:lnTo>
                                  <a:lnTo>
                                    <a:pt x="530" y="46"/>
                                  </a:lnTo>
                                  <a:lnTo>
                                    <a:pt x="531" y="47"/>
                                  </a:lnTo>
                                  <a:lnTo>
                                    <a:pt x="532" y="50"/>
                                  </a:lnTo>
                                  <a:lnTo>
                                    <a:pt x="534" y="54"/>
                                  </a:lnTo>
                                  <a:lnTo>
                                    <a:pt x="539" y="63"/>
                                  </a:lnTo>
                                  <a:lnTo>
                                    <a:pt x="544" y="76"/>
                                  </a:lnTo>
                                  <a:lnTo>
                                    <a:pt x="550" y="86"/>
                                  </a:lnTo>
                                  <a:lnTo>
                                    <a:pt x="555" y="96"/>
                                  </a:lnTo>
                                  <a:lnTo>
                                    <a:pt x="560" y="101"/>
                                  </a:lnTo>
                                  <a:lnTo>
                                    <a:pt x="570" y="104"/>
                                  </a:lnTo>
                                  <a:lnTo>
                                    <a:pt x="578" y="105"/>
                                  </a:lnTo>
                                  <a:lnTo>
                                    <a:pt x="582" y="108"/>
                                  </a:lnTo>
                                  <a:lnTo>
                                    <a:pt x="587" y="111"/>
                                  </a:lnTo>
                                  <a:lnTo>
                                    <a:pt x="591" y="111"/>
                                  </a:lnTo>
                                  <a:lnTo>
                                    <a:pt x="594" y="113"/>
                                  </a:lnTo>
                                  <a:lnTo>
                                    <a:pt x="598" y="115"/>
                                  </a:lnTo>
                                  <a:lnTo>
                                    <a:pt x="601" y="117"/>
                                  </a:lnTo>
                                  <a:lnTo>
                                    <a:pt x="602" y="120"/>
                                  </a:lnTo>
                                  <a:lnTo>
                                    <a:pt x="603" y="127"/>
                                  </a:lnTo>
                                  <a:lnTo>
                                    <a:pt x="606" y="134"/>
                                  </a:lnTo>
                                  <a:lnTo>
                                    <a:pt x="606" y="147"/>
                                  </a:lnTo>
                                  <a:lnTo>
                                    <a:pt x="603" y="150"/>
                                  </a:lnTo>
                                  <a:lnTo>
                                    <a:pt x="598" y="151"/>
                                  </a:lnTo>
                                  <a:lnTo>
                                    <a:pt x="590" y="155"/>
                                  </a:lnTo>
                                  <a:lnTo>
                                    <a:pt x="577" y="166"/>
                                  </a:lnTo>
                                  <a:lnTo>
                                    <a:pt x="574" y="171"/>
                                  </a:lnTo>
                                  <a:lnTo>
                                    <a:pt x="571" y="179"/>
                                  </a:lnTo>
                                  <a:lnTo>
                                    <a:pt x="567" y="190"/>
                                  </a:lnTo>
                                  <a:lnTo>
                                    <a:pt x="562" y="200"/>
                                  </a:lnTo>
                                  <a:lnTo>
                                    <a:pt x="554" y="208"/>
                                  </a:lnTo>
                                  <a:lnTo>
                                    <a:pt x="548" y="214"/>
                                  </a:lnTo>
                                  <a:lnTo>
                                    <a:pt x="542" y="221"/>
                                  </a:lnTo>
                                  <a:lnTo>
                                    <a:pt x="536" y="225"/>
                                  </a:lnTo>
                                  <a:lnTo>
                                    <a:pt x="534" y="229"/>
                                  </a:lnTo>
                                  <a:lnTo>
                                    <a:pt x="532" y="237"/>
                                  </a:lnTo>
                                  <a:lnTo>
                                    <a:pt x="534" y="244"/>
                                  </a:lnTo>
                                  <a:lnTo>
                                    <a:pt x="536" y="249"/>
                                  </a:lnTo>
                                  <a:lnTo>
                                    <a:pt x="542" y="255"/>
                                  </a:lnTo>
                                  <a:lnTo>
                                    <a:pt x="546" y="256"/>
                                  </a:lnTo>
                                  <a:lnTo>
                                    <a:pt x="551" y="262"/>
                                  </a:lnTo>
                                  <a:lnTo>
                                    <a:pt x="552" y="266"/>
                                  </a:lnTo>
                                  <a:lnTo>
                                    <a:pt x="552" y="272"/>
                                  </a:lnTo>
                                  <a:lnTo>
                                    <a:pt x="551" y="282"/>
                                  </a:lnTo>
                                  <a:lnTo>
                                    <a:pt x="548" y="291"/>
                                  </a:lnTo>
                                  <a:lnTo>
                                    <a:pt x="544" y="297"/>
                                  </a:lnTo>
                                  <a:lnTo>
                                    <a:pt x="539" y="301"/>
                                  </a:lnTo>
                                  <a:lnTo>
                                    <a:pt x="531" y="307"/>
                                  </a:lnTo>
                                  <a:lnTo>
                                    <a:pt x="521" y="315"/>
                                  </a:lnTo>
                                  <a:lnTo>
                                    <a:pt x="515" y="321"/>
                                  </a:lnTo>
                                  <a:lnTo>
                                    <a:pt x="509" y="325"/>
                                  </a:lnTo>
                                  <a:lnTo>
                                    <a:pt x="507" y="326"/>
                                  </a:lnTo>
                                  <a:lnTo>
                                    <a:pt x="504" y="329"/>
                                  </a:lnTo>
                                  <a:lnTo>
                                    <a:pt x="500" y="330"/>
                                  </a:lnTo>
                                  <a:lnTo>
                                    <a:pt x="492" y="334"/>
                                  </a:lnTo>
                                  <a:lnTo>
                                    <a:pt x="491" y="341"/>
                                  </a:lnTo>
                                  <a:lnTo>
                                    <a:pt x="488" y="349"/>
                                  </a:lnTo>
                                  <a:lnTo>
                                    <a:pt x="485" y="356"/>
                                  </a:lnTo>
                                  <a:lnTo>
                                    <a:pt x="482" y="361"/>
                                  </a:lnTo>
                                  <a:lnTo>
                                    <a:pt x="472" y="369"/>
                                  </a:lnTo>
                                  <a:lnTo>
                                    <a:pt x="468" y="372"/>
                                  </a:lnTo>
                                  <a:lnTo>
                                    <a:pt x="465" y="376"/>
                                  </a:lnTo>
                                  <a:lnTo>
                                    <a:pt x="465" y="379"/>
                                  </a:lnTo>
                                  <a:lnTo>
                                    <a:pt x="464" y="383"/>
                                  </a:lnTo>
                                  <a:lnTo>
                                    <a:pt x="464" y="390"/>
                                  </a:lnTo>
                                  <a:lnTo>
                                    <a:pt x="461" y="395"/>
                                  </a:lnTo>
                                  <a:lnTo>
                                    <a:pt x="460" y="396"/>
                                  </a:lnTo>
                                  <a:lnTo>
                                    <a:pt x="457" y="396"/>
                                  </a:lnTo>
                                  <a:lnTo>
                                    <a:pt x="449" y="395"/>
                                  </a:lnTo>
                                  <a:lnTo>
                                    <a:pt x="442" y="394"/>
                                  </a:lnTo>
                                  <a:lnTo>
                                    <a:pt x="435" y="394"/>
                                  </a:lnTo>
                                  <a:lnTo>
                                    <a:pt x="430" y="398"/>
                                  </a:lnTo>
                                  <a:lnTo>
                                    <a:pt x="425" y="404"/>
                                  </a:lnTo>
                                  <a:lnTo>
                                    <a:pt x="417" y="410"/>
                                  </a:lnTo>
                                  <a:lnTo>
                                    <a:pt x="410" y="414"/>
                                  </a:lnTo>
                                  <a:lnTo>
                                    <a:pt x="403" y="414"/>
                                  </a:lnTo>
                                  <a:lnTo>
                                    <a:pt x="400" y="412"/>
                                  </a:lnTo>
                                  <a:lnTo>
                                    <a:pt x="398" y="412"/>
                                  </a:lnTo>
                                  <a:lnTo>
                                    <a:pt x="392" y="415"/>
                                  </a:lnTo>
                                  <a:lnTo>
                                    <a:pt x="388" y="418"/>
                                  </a:lnTo>
                                  <a:lnTo>
                                    <a:pt x="387" y="419"/>
                                  </a:lnTo>
                                  <a:lnTo>
                                    <a:pt x="382" y="419"/>
                                  </a:lnTo>
                                  <a:lnTo>
                                    <a:pt x="380" y="418"/>
                                  </a:lnTo>
                                  <a:lnTo>
                                    <a:pt x="379" y="418"/>
                                  </a:lnTo>
                                  <a:lnTo>
                                    <a:pt x="376" y="420"/>
                                  </a:lnTo>
                                  <a:lnTo>
                                    <a:pt x="376" y="426"/>
                                  </a:lnTo>
                                  <a:lnTo>
                                    <a:pt x="382" y="437"/>
                                  </a:lnTo>
                                  <a:lnTo>
                                    <a:pt x="380" y="442"/>
                                  </a:lnTo>
                                  <a:lnTo>
                                    <a:pt x="378" y="446"/>
                                  </a:lnTo>
                                  <a:lnTo>
                                    <a:pt x="375" y="449"/>
                                  </a:lnTo>
                                  <a:lnTo>
                                    <a:pt x="374" y="451"/>
                                  </a:lnTo>
                                  <a:lnTo>
                                    <a:pt x="374" y="458"/>
                                  </a:lnTo>
                                  <a:lnTo>
                                    <a:pt x="372" y="461"/>
                                  </a:lnTo>
                                  <a:lnTo>
                                    <a:pt x="372" y="464"/>
                                  </a:lnTo>
                                  <a:lnTo>
                                    <a:pt x="371" y="466"/>
                                  </a:lnTo>
                                  <a:lnTo>
                                    <a:pt x="371" y="470"/>
                                  </a:lnTo>
                                  <a:lnTo>
                                    <a:pt x="384" y="470"/>
                                  </a:lnTo>
                                  <a:lnTo>
                                    <a:pt x="388" y="472"/>
                                  </a:lnTo>
                                  <a:lnTo>
                                    <a:pt x="391" y="472"/>
                                  </a:lnTo>
                                  <a:lnTo>
                                    <a:pt x="394" y="473"/>
                                  </a:lnTo>
                                  <a:lnTo>
                                    <a:pt x="395" y="474"/>
                                  </a:lnTo>
                                  <a:lnTo>
                                    <a:pt x="395" y="476"/>
                                  </a:lnTo>
                                  <a:lnTo>
                                    <a:pt x="392" y="477"/>
                                  </a:lnTo>
                                  <a:lnTo>
                                    <a:pt x="388" y="481"/>
                                  </a:lnTo>
                                  <a:lnTo>
                                    <a:pt x="382" y="489"/>
                                  </a:lnTo>
                                  <a:lnTo>
                                    <a:pt x="375" y="500"/>
                                  </a:lnTo>
                                  <a:lnTo>
                                    <a:pt x="367" y="513"/>
                                  </a:lnTo>
                                  <a:lnTo>
                                    <a:pt x="365" y="513"/>
                                  </a:lnTo>
                                  <a:lnTo>
                                    <a:pt x="363" y="515"/>
                                  </a:lnTo>
                                  <a:lnTo>
                                    <a:pt x="356" y="515"/>
                                  </a:lnTo>
                                  <a:lnTo>
                                    <a:pt x="353" y="513"/>
                                  </a:lnTo>
                                  <a:lnTo>
                                    <a:pt x="352" y="513"/>
                                  </a:lnTo>
                                  <a:lnTo>
                                    <a:pt x="348" y="509"/>
                                  </a:lnTo>
                                  <a:lnTo>
                                    <a:pt x="344" y="507"/>
                                  </a:lnTo>
                                  <a:lnTo>
                                    <a:pt x="336" y="504"/>
                                  </a:lnTo>
                                  <a:lnTo>
                                    <a:pt x="333" y="503"/>
                                  </a:lnTo>
                                  <a:lnTo>
                                    <a:pt x="331" y="503"/>
                                  </a:lnTo>
                                  <a:lnTo>
                                    <a:pt x="329" y="504"/>
                                  </a:lnTo>
                                  <a:lnTo>
                                    <a:pt x="329" y="505"/>
                                  </a:lnTo>
                                  <a:lnTo>
                                    <a:pt x="325" y="509"/>
                                  </a:lnTo>
                                  <a:lnTo>
                                    <a:pt x="322" y="511"/>
                                  </a:lnTo>
                                  <a:lnTo>
                                    <a:pt x="321" y="511"/>
                                  </a:lnTo>
                                  <a:lnTo>
                                    <a:pt x="318" y="508"/>
                                  </a:lnTo>
                                  <a:lnTo>
                                    <a:pt x="317" y="505"/>
                                  </a:lnTo>
                                  <a:lnTo>
                                    <a:pt x="309" y="501"/>
                                  </a:lnTo>
                                  <a:lnTo>
                                    <a:pt x="302" y="503"/>
                                  </a:lnTo>
                                  <a:lnTo>
                                    <a:pt x="294" y="505"/>
                                  </a:lnTo>
                                  <a:lnTo>
                                    <a:pt x="288" y="507"/>
                                  </a:lnTo>
                                  <a:lnTo>
                                    <a:pt x="271" y="511"/>
                                  </a:lnTo>
                                  <a:lnTo>
                                    <a:pt x="254" y="518"/>
                                  </a:lnTo>
                                  <a:lnTo>
                                    <a:pt x="242" y="526"/>
                                  </a:lnTo>
                                  <a:lnTo>
                                    <a:pt x="228" y="532"/>
                                  </a:lnTo>
                                  <a:lnTo>
                                    <a:pt x="219" y="534"/>
                                  </a:lnTo>
                                  <a:lnTo>
                                    <a:pt x="211" y="531"/>
                                  </a:lnTo>
                                  <a:lnTo>
                                    <a:pt x="201" y="532"/>
                                  </a:lnTo>
                                  <a:lnTo>
                                    <a:pt x="193" y="532"/>
                                  </a:lnTo>
                                  <a:lnTo>
                                    <a:pt x="184" y="530"/>
                                  </a:lnTo>
                                  <a:lnTo>
                                    <a:pt x="175" y="524"/>
                                  </a:lnTo>
                                  <a:lnTo>
                                    <a:pt x="168" y="519"/>
                                  </a:lnTo>
                                  <a:lnTo>
                                    <a:pt x="165" y="513"/>
                                  </a:lnTo>
                                  <a:lnTo>
                                    <a:pt x="162" y="504"/>
                                  </a:lnTo>
                                  <a:lnTo>
                                    <a:pt x="161" y="495"/>
                                  </a:lnTo>
                                  <a:lnTo>
                                    <a:pt x="158" y="485"/>
                                  </a:lnTo>
                                  <a:lnTo>
                                    <a:pt x="154" y="477"/>
                                  </a:lnTo>
                                  <a:lnTo>
                                    <a:pt x="145" y="472"/>
                                  </a:lnTo>
                                  <a:lnTo>
                                    <a:pt x="124" y="472"/>
                                  </a:lnTo>
                                  <a:lnTo>
                                    <a:pt x="114" y="470"/>
                                  </a:lnTo>
                                  <a:lnTo>
                                    <a:pt x="106" y="466"/>
                                  </a:lnTo>
                                  <a:lnTo>
                                    <a:pt x="97" y="462"/>
                                  </a:lnTo>
                                  <a:lnTo>
                                    <a:pt x="82" y="461"/>
                                  </a:lnTo>
                                  <a:lnTo>
                                    <a:pt x="66" y="462"/>
                                  </a:lnTo>
                                  <a:lnTo>
                                    <a:pt x="58" y="461"/>
                                  </a:lnTo>
                                  <a:lnTo>
                                    <a:pt x="50" y="456"/>
                                  </a:lnTo>
                                  <a:lnTo>
                                    <a:pt x="44" y="454"/>
                                  </a:lnTo>
                                  <a:lnTo>
                                    <a:pt x="35" y="453"/>
                                  </a:lnTo>
                                  <a:lnTo>
                                    <a:pt x="25" y="449"/>
                                  </a:lnTo>
                                  <a:lnTo>
                                    <a:pt x="20" y="447"/>
                                  </a:lnTo>
                                  <a:lnTo>
                                    <a:pt x="19" y="447"/>
                                  </a:lnTo>
                                  <a:lnTo>
                                    <a:pt x="17" y="449"/>
                                  </a:lnTo>
                                  <a:lnTo>
                                    <a:pt x="9" y="443"/>
                                  </a:lnTo>
                                  <a:lnTo>
                                    <a:pt x="0" y="434"/>
                                  </a:lnTo>
                                  <a:lnTo>
                                    <a:pt x="0" y="431"/>
                                  </a:lnTo>
                                  <a:lnTo>
                                    <a:pt x="4" y="423"/>
                                  </a:lnTo>
                                  <a:lnTo>
                                    <a:pt x="4" y="408"/>
                                  </a:lnTo>
                                  <a:lnTo>
                                    <a:pt x="8" y="402"/>
                                  </a:lnTo>
                                  <a:lnTo>
                                    <a:pt x="17" y="395"/>
                                  </a:lnTo>
                                  <a:lnTo>
                                    <a:pt x="25" y="388"/>
                                  </a:lnTo>
                                  <a:lnTo>
                                    <a:pt x="29" y="384"/>
                                  </a:lnTo>
                                  <a:lnTo>
                                    <a:pt x="32" y="380"/>
                                  </a:lnTo>
                                  <a:lnTo>
                                    <a:pt x="35" y="377"/>
                                  </a:lnTo>
                                  <a:lnTo>
                                    <a:pt x="37" y="376"/>
                                  </a:lnTo>
                                  <a:lnTo>
                                    <a:pt x="40" y="373"/>
                                  </a:lnTo>
                                  <a:lnTo>
                                    <a:pt x="47" y="373"/>
                                  </a:lnTo>
                                  <a:lnTo>
                                    <a:pt x="52" y="379"/>
                                  </a:lnTo>
                                  <a:lnTo>
                                    <a:pt x="55" y="384"/>
                                  </a:lnTo>
                                  <a:lnTo>
                                    <a:pt x="56" y="388"/>
                                  </a:lnTo>
                                  <a:lnTo>
                                    <a:pt x="59" y="391"/>
                                  </a:lnTo>
                                  <a:lnTo>
                                    <a:pt x="62" y="392"/>
                                  </a:lnTo>
                                  <a:lnTo>
                                    <a:pt x="68" y="395"/>
                                  </a:lnTo>
                                  <a:lnTo>
                                    <a:pt x="79" y="399"/>
                                  </a:lnTo>
                                  <a:lnTo>
                                    <a:pt x="90" y="404"/>
                                  </a:lnTo>
                                  <a:lnTo>
                                    <a:pt x="99" y="410"/>
                                  </a:lnTo>
                                  <a:lnTo>
                                    <a:pt x="107" y="415"/>
                                  </a:lnTo>
                                  <a:lnTo>
                                    <a:pt x="113" y="419"/>
                                  </a:lnTo>
                                  <a:lnTo>
                                    <a:pt x="117" y="423"/>
                                  </a:lnTo>
                                  <a:lnTo>
                                    <a:pt x="125" y="426"/>
                                  </a:lnTo>
                                  <a:lnTo>
                                    <a:pt x="128" y="426"/>
                                  </a:lnTo>
                                  <a:lnTo>
                                    <a:pt x="132" y="425"/>
                                  </a:lnTo>
                                  <a:lnTo>
                                    <a:pt x="134" y="423"/>
                                  </a:lnTo>
                                  <a:lnTo>
                                    <a:pt x="141" y="423"/>
                                  </a:lnTo>
                                  <a:lnTo>
                                    <a:pt x="146" y="429"/>
                                  </a:lnTo>
                                  <a:lnTo>
                                    <a:pt x="149" y="433"/>
                                  </a:lnTo>
                                  <a:lnTo>
                                    <a:pt x="152" y="435"/>
                                  </a:lnTo>
                                  <a:lnTo>
                                    <a:pt x="160" y="441"/>
                                  </a:lnTo>
                                  <a:lnTo>
                                    <a:pt x="168" y="443"/>
                                  </a:lnTo>
                                  <a:lnTo>
                                    <a:pt x="171" y="445"/>
                                  </a:lnTo>
                                  <a:lnTo>
                                    <a:pt x="172" y="447"/>
                                  </a:lnTo>
                                  <a:lnTo>
                                    <a:pt x="172" y="458"/>
                                  </a:lnTo>
                                  <a:lnTo>
                                    <a:pt x="173" y="460"/>
                                  </a:lnTo>
                                  <a:lnTo>
                                    <a:pt x="173" y="462"/>
                                  </a:lnTo>
                                  <a:lnTo>
                                    <a:pt x="175" y="464"/>
                                  </a:lnTo>
                                  <a:lnTo>
                                    <a:pt x="181" y="464"/>
                                  </a:lnTo>
                                  <a:lnTo>
                                    <a:pt x="187" y="461"/>
                                  </a:lnTo>
                                  <a:lnTo>
                                    <a:pt x="192" y="461"/>
                                  </a:lnTo>
                                  <a:lnTo>
                                    <a:pt x="195" y="462"/>
                                  </a:lnTo>
                                  <a:lnTo>
                                    <a:pt x="200" y="468"/>
                                  </a:lnTo>
                                  <a:lnTo>
                                    <a:pt x="203" y="472"/>
                                  </a:lnTo>
                                  <a:lnTo>
                                    <a:pt x="204" y="474"/>
                                  </a:lnTo>
                                  <a:lnTo>
                                    <a:pt x="208" y="478"/>
                                  </a:lnTo>
                                  <a:lnTo>
                                    <a:pt x="211" y="478"/>
                                  </a:lnTo>
                                  <a:lnTo>
                                    <a:pt x="214" y="477"/>
                                  </a:lnTo>
                                  <a:lnTo>
                                    <a:pt x="222" y="469"/>
                                  </a:lnTo>
                                  <a:lnTo>
                                    <a:pt x="227" y="466"/>
                                  </a:lnTo>
                                  <a:lnTo>
                                    <a:pt x="228" y="466"/>
                                  </a:lnTo>
                                  <a:lnTo>
                                    <a:pt x="230" y="465"/>
                                  </a:lnTo>
                                  <a:lnTo>
                                    <a:pt x="230" y="453"/>
                                  </a:lnTo>
                                  <a:lnTo>
                                    <a:pt x="232" y="453"/>
                                  </a:lnTo>
                                  <a:lnTo>
                                    <a:pt x="234" y="451"/>
                                  </a:lnTo>
                                  <a:lnTo>
                                    <a:pt x="240" y="449"/>
                                  </a:lnTo>
                                  <a:lnTo>
                                    <a:pt x="259" y="438"/>
                                  </a:lnTo>
                                  <a:lnTo>
                                    <a:pt x="267" y="433"/>
                                  </a:lnTo>
                                  <a:lnTo>
                                    <a:pt x="273" y="429"/>
                                  </a:lnTo>
                                  <a:lnTo>
                                    <a:pt x="275" y="423"/>
                                  </a:lnTo>
                                  <a:lnTo>
                                    <a:pt x="278" y="414"/>
                                  </a:lnTo>
                                  <a:lnTo>
                                    <a:pt x="281" y="402"/>
                                  </a:lnTo>
                                  <a:lnTo>
                                    <a:pt x="283" y="391"/>
                                  </a:lnTo>
                                  <a:lnTo>
                                    <a:pt x="285" y="384"/>
                                  </a:lnTo>
                                  <a:lnTo>
                                    <a:pt x="288" y="381"/>
                                  </a:lnTo>
                                  <a:lnTo>
                                    <a:pt x="294" y="381"/>
                                  </a:lnTo>
                                  <a:lnTo>
                                    <a:pt x="298" y="379"/>
                                  </a:lnTo>
                                  <a:lnTo>
                                    <a:pt x="304" y="372"/>
                                  </a:lnTo>
                                  <a:lnTo>
                                    <a:pt x="309" y="364"/>
                                  </a:lnTo>
                                  <a:lnTo>
                                    <a:pt x="313" y="359"/>
                                  </a:lnTo>
                                  <a:lnTo>
                                    <a:pt x="321" y="353"/>
                                  </a:lnTo>
                                  <a:lnTo>
                                    <a:pt x="325" y="352"/>
                                  </a:lnTo>
                                  <a:lnTo>
                                    <a:pt x="331" y="350"/>
                                  </a:lnTo>
                                  <a:lnTo>
                                    <a:pt x="335" y="345"/>
                                  </a:lnTo>
                                  <a:lnTo>
                                    <a:pt x="339" y="336"/>
                                  </a:lnTo>
                                  <a:lnTo>
                                    <a:pt x="343" y="325"/>
                                  </a:lnTo>
                                  <a:lnTo>
                                    <a:pt x="347" y="315"/>
                                  </a:lnTo>
                                  <a:lnTo>
                                    <a:pt x="351" y="311"/>
                                  </a:lnTo>
                                  <a:lnTo>
                                    <a:pt x="353" y="310"/>
                                  </a:lnTo>
                                  <a:lnTo>
                                    <a:pt x="357" y="306"/>
                                  </a:lnTo>
                                  <a:lnTo>
                                    <a:pt x="359" y="303"/>
                                  </a:lnTo>
                                  <a:lnTo>
                                    <a:pt x="359" y="301"/>
                                  </a:lnTo>
                                  <a:lnTo>
                                    <a:pt x="360" y="299"/>
                                  </a:lnTo>
                                  <a:lnTo>
                                    <a:pt x="360" y="298"/>
                                  </a:lnTo>
                                  <a:lnTo>
                                    <a:pt x="357" y="292"/>
                                  </a:lnTo>
                                  <a:lnTo>
                                    <a:pt x="352" y="290"/>
                                  </a:lnTo>
                                  <a:lnTo>
                                    <a:pt x="351" y="288"/>
                                  </a:lnTo>
                                  <a:lnTo>
                                    <a:pt x="352" y="287"/>
                                  </a:lnTo>
                                  <a:lnTo>
                                    <a:pt x="352" y="284"/>
                                  </a:lnTo>
                                  <a:lnTo>
                                    <a:pt x="355" y="279"/>
                                  </a:lnTo>
                                  <a:lnTo>
                                    <a:pt x="357" y="276"/>
                                  </a:lnTo>
                                  <a:lnTo>
                                    <a:pt x="359" y="274"/>
                                  </a:lnTo>
                                  <a:lnTo>
                                    <a:pt x="363" y="267"/>
                                  </a:lnTo>
                                  <a:lnTo>
                                    <a:pt x="365" y="260"/>
                                  </a:lnTo>
                                  <a:lnTo>
                                    <a:pt x="368" y="255"/>
                                  </a:lnTo>
                                  <a:lnTo>
                                    <a:pt x="368" y="248"/>
                                  </a:lnTo>
                                  <a:lnTo>
                                    <a:pt x="367" y="245"/>
                                  </a:lnTo>
                                  <a:lnTo>
                                    <a:pt x="364" y="241"/>
                                  </a:lnTo>
                                  <a:lnTo>
                                    <a:pt x="360" y="221"/>
                                  </a:lnTo>
                                  <a:lnTo>
                                    <a:pt x="359" y="205"/>
                                  </a:lnTo>
                                  <a:lnTo>
                                    <a:pt x="357" y="187"/>
                                  </a:lnTo>
                                  <a:lnTo>
                                    <a:pt x="356" y="171"/>
                                  </a:lnTo>
                                  <a:lnTo>
                                    <a:pt x="355" y="159"/>
                                  </a:lnTo>
                                  <a:lnTo>
                                    <a:pt x="355" y="152"/>
                                  </a:lnTo>
                                  <a:lnTo>
                                    <a:pt x="353" y="151"/>
                                  </a:lnTo>
                                  <a:lnTo>
                                    <a:pt x="349" y="151"/>
                                  </a:lnTo>
                                  <a:lnTo>
                                    <a:pt x="347" y="154"/>
                                  </a:lnTo>
                                  <a:lnTo>
                                    <a:pt x="345" y="156"/>
                                  </a:lnTo>
                                  <a:lnTo>
                                    <a:pt x="343" y="159"/>
                                  </a:lnTo>
                                  <a:lnTo>
                                    <a:pt x="340" y="163"/>
                                  </a:lnTo>
                                  <a:lnTo>
                                    <a:pt x="337" y="171"/>
                                  </a:lnTo>
                                  <a:lnTo>
                                    <a:pt x="337" y="181"/>
                                  </a:lnTo>
                                  <a:lnTo>
                                    <a:pt x="339" y="191"/>
                                  </a:lnTo>
                                  <a:lnTo>
                                    <a:pt x="337" y="202"/>
                                  </a:lnTo>
                                  <a:lnTo>
                                    <a:pt x="336" y="209"/>
                                  </a:lnTo>
                                  <a:lnTo>
                                    <a:pt x="333" y="220"/>
                                  </a:lnTo>
                                  <a:lnTo>
                                    <a:pt x="331" y="233"/>
                                  </a:lnTo>
                                  <a:lnTo>
                                    <a:pt x="329" y="224"/>
                                  </a:lnTo>
                                  <a:lnTo>
                                    <a:pt x="327" y="212"/>
                                  </a:lnTo>
                                  <a:lnTo>
                                    <a:pt x="325" y="200"/>
                                  </a:lnTo>
                                  <a:lnTo>
                                    <a:pt x="317" y="175"/>
                                  </a:lnTo>
                                  <a:lnTo>
                                    <a:pt x="316" y="166"/>
                                  </a:lnTo>
                                  <a:lnTo>
                                    <a:pt x="316" y="160"/>
                                  </a:lnTo>
                                  <a:lnTo>
                                    <a:pt x="317" y="159"/>
                                  </a:lnTo>
                                  <a:lnTo>
                                    <a:pt x="325" y="155"/>
                                  </a:lnTo>
                                  <a:lnTo>
                                    <a:pt x="328" y="152"/>
                                  </a:lnTo>
                                  <a:lnTo>
                                    <a:pt x="328" y="150"/>
                                  </a:lnTo>
                                  <a:lnTo>
                                    <a:pt x="321" y="143"/>
                                  </a:lnTo>
                                  <a:lnTo>
                                    <a:pt x="313" y="138"/>
                                  </a:lnTo>
                                  <a:lnTo>
                                    <a:pt x="306" y="131"/>
                                  </a:lnTo>
                                  <a:lnTo>
                                    <a:pt x="304" y="123"/>
                                  </a:lnTo>
                                  <a:lnTo>
                                    <a:pt x="306" y="113"/>
                                  </a:lnTo>
                                  <a:lnTo>
                                    <a:pt x="313" y="105"/>
                                  </a:lnTo>
                                  <a:lnTo>
                                    <a:pt x="322" y="100"/>
                                  </a:lnTo>
                                  <a:lnTo>
                                    <a:pt x="329" y="97"/>
                                  </a:lnTo>
                                  <a:lnTo>
                                    <a:pt x="332" y="96"/>
                                  </a:lnTo>
                                  <a:lnTo>
                                    <a:pt x="333" y="94"/>
                                  </a:lnTo>
                                  <a:lnTo>
                                    <a:pt x="339" y="84"/>
                                  </a:lnTo>
                                  <a:lnTo>
                                    <a:pt x="341" y="81"/>
                                  </a:lnTo>
                                  <a:lnTo>
                                    <a:pt x="345" y="81"/>
                                  </a:lnTo>
                                  <a:lnTo>
                                    <a:pt x="348" y="82"/>
                                  </a:lnTo>
                                  <a:lnTo>
                                    <a:pt x="357" y="82"/>
                                  </a:lnTo>
                                  <a:lnTo>
                                    <a:pt x="364" y="81"/>
                                  </a:lnTo>
                                  <a:lnTo>
                                    <a:pt x="371" y="81"/>
                                  </a:lnTo>
                                  <a:lnTo>
                                    <a:pt x="376" y="78"/>
                                  </a:lnTo>
                                  <a:lnTo>
                                    <a:pt x="379" y="74"/>
                                  </a:lnTo>
                                  <a:lnTo>
                                    <a:pt x="379" y="70"/>
                                  </a:lnTo>
                                  <a:lnTo>
                                    <a:pt x="380" y="66"/>
                                  </a:lnTo>
                                  <a:lnTo>
                                    <a:pt x="380" y="62"/>
                                  </a:lnTo>
                                  <a:lnTo>
                                    <a:pt x="382" y="61"/>
                                  </a:lnTo>
                                  <a:lnTo>
                                    <a:pt x="384" y="59"/>
                                  </a:lnTo>
                                  <a:lnTo>
                                    <a:pt x="391" y="62"/>
                                  </a:lnTo>
                                  <a:lnTo>
                                    <a:pt x="400" y="63"/>
                                  </a:lnTo>
                                  <a:lnTo>
                                    <a:pt x="410" y="63"/>
                                  </a:lnTo>
                                  <a:lnTo>
                                    <a:pt x="414" y="62"/>
                                  </a:lnTo>
                                  <a:lnTo>
                                    <a:pt x="418" y="58"/>
                                  </a:lnTo>
                                  <a:lnTo>
                                    <a:pt x="419" y="55"/>
                                  </a:lnTo>
                                  <a:lnTo>
                                    <a:pt x="423" y="55"/>
                                  </a:lnTo>
                                  <a:lnTo>
                                    <a:pt x="425" y="57"/>
                                  </a:lnTo>
                                  <a:lnTo>
                                    <a:pt x="426" y="59"/>
                                  </a:lnTo>
                                  <a:lnTo>
                                    <a:pt x="434" y="63"/>
                                  </a:lnTo>
                                  <a:lnTo>
                                    <a:pt x="439" y="65"/>
                                  </a:lnTo>
                                  <a:lnTo>
                                    <a:pt x="448" y="65"/>
                                  </a:lnTo>
                                  <a:lnTo>
                                    <a:pt x="453" y="62"/>
                                  </a:lnTo>
                                  <a:lnTo>
                                    <a:pt x="454" y="61"/>
                                  </a:lnTo>
                                  <a:lnTo>
                                    <a:pt x="457" y="59"/>
                                  </a:lnTo>
                                  <a:lnTo>
                                    <a:pt x="462" y="59"/>
                                  </a:lnTo>
                                  <a:lnTo>
                                    <a:pt x="468" y="62"/>
                                  </a:lnTo>
                                  <a:lnTo>
                                    <a:pt x="470" y="62"/>
                                  </a:lnTo>
                                  <a:lnTo>
                                    <a:pt x="473" y="63"/>
                                  </a:lnTo>
                                  <a:lnTo>
                                    <a:pt x="474" y="63"/>
                                  </a:lnTo>
                                  <a:lnTo>
                                    <a:pt x="474" y="53"/>
                                  </a:lnTo>
                                  <a:lnTo>
                                    <a:pt x="477" y="53"/>
                                  </a:lnTo>
                                  <a:lnTo>
                                    <a:pt x="480" y="51"/>
                                  </a:lnTo>
                                  <a:lnTo>
                                    <a:pt x="492" y="47"/>
                                  </a:lnTo>
                                  <a:lnTo>
                                    <a:pt x="493" y="45"/>
                                  </a:lnTo>
                                  <a:lnTo>
                                    <a:pt x="495" y="41"/>
                                  </a:lnTo>
                                  <a:lnTo>
                                    <a:pt x="495" y="32"/>
                                  </a:lnTo>
                                  <a:lnTo>
                                    <a:pt x="496" y="24"/>
                                  </a:lnTo>
                                  <a:lnTo>
                                    <a:pt x="499" y="19"/>
                                  </a:lnTo>
                                  <a:lnTo>
                                    <a:pt x="503" y="16"/>
                                  </a:lnTo>
                                  <a:lnTo>
                                    <a:pt x="507" y="15"/>
                                  </a:lnTo>
                                  <a:lnTo>
                                    <a:pt x="511" y="12"/>
                                  </a:lnTo>
                                  <a:lnTo>
                                    <a:pt x="513" y="10"/>
                                  </a:lnTo>
                                  <a:lnTo>
                                    <a:pt x="516" y="4"/>
                                  </a:lnTo>
                                  <a:lnTo>
                                    <a:pt x="519" y="1"/>
                                  </a:lnTo>
                                  <a:lnTo>
                                    <a:pt x="52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6" name="Freeform 94"/>
                          <wps:cNvSpPr>
                            <a:spLocks/>
                          </wps:cNvSpPr>
                          <wps:spPr bwMode="auto">
                            <a:xfrm>
                              <a:off x="5081456" y="3730122"/>
                              <a:ext cx="206038" cy="154942"/>
                            </a:xfrm>
                            <a:custGeom>
                              <a:avLst/>
                              <a:gdLst/>
                              <a:ahLst/>
                              <a:cxnLst>
                                <a:cxn ang="0">
                                  <a:pos x="98" y="0"/>
                                </a:cxn>
                                <a:cxn ang="0">
                                  <a:pos x="108" y="1"/>
                                </a:cxn>
                                <a:cxn ang="0">
                                  <a:pos x="115" y="5"/>
                                </a:cxn>
                                <a:cxn ang="0">
                                  <a:pos x="118" y="10"/>
                                </a:cxn>
                                <a:cxn ang="0">
                                  <a:pos x="115" y="17"/>
                                </a:cxn>
                                <a:cxn ang="0">
                                  <a:pos x="112" y="22"/>
                                </a:cxn>
                                <a:cxn ang="0">
                                  <a:pos x="112" y="29"/>
                                </a:cxn>
                                <a:cxn ang="0">
                                  <a:pos x="115" y="35"/>
                                </a:cxn>
                                <a:cxn ang="0">
                                  <a:pos x="121" y="37"/>
                                </a:cxn>
                                <a:cxn ang="0">
                                  <a:pos x="125" y="41"/>
                                </a:cxn>
                                <a:cxn ang="0">
                                  <a:pos x="125" y="45"/>
                                </a:cxn>
                                <a:cxn ang="0">
                                  <a:pos x="123" y="49"/>
                                </a:cxn>
                                <a:cxn ang="0">
                                  <a:pos x="118" y="55"/>
                                </a:cxn>
                                <a:cxn ang="0">
                                  <a:pos x="107" y="63"/>
                                </a:cxn>
                                <a:cxn ang="0">
                                  <a:pos x="94" y="71"/>
                                </a:cxn>
                                <a:cxn ang="0">
                                  <a:pos x="80" y="80"/>
                                </a:cxn>
                                <a:cxn ang="0">
                                  <a:pos x="65" y="87"/>
                                </a:cxn>
                                <a:cxn ang="0">
                                  <a:pos x="53" y="93"/>
                                </a:cxn>
                                <a:cxn ang="0">
                                  <a:pos x="44" y="94"/>
                                </a:cxn>
                                <a:cxn ang="0">
                                  <a:pos x="36" y="93"/>
                                </a:cxn>
                                <a:cxn ang="0">
                                  <a:pos x="24" y="90"/>
                                </a:cxn>
                                <a:cxn ang="0">
                                  <a:pos x="12" y="86"/>
                                </a:cxn>
                                <a:cxn ang="0">
                                  <a:pos x="2" y="82"/>
                                </a:cxn>
                                <a:cxn ang="0">
                                  <a:pos x="0" y="76"/>
                                </a:cxn>
                                <a:cxn ang="0">
                                  <a:pos x="1" y="70"/>
                                </a:cxn>
                                <a:cxn ang="0">
                                  <a:pos x="5" y="63"/>
                                </a:cxn>
                                <a:cxn ang="0">
                                  <a:pos x="9" y="58"/>
                                </a:cxn>
                                <a:cxn ang="0">
                                  <a:pos x="12" y="58"/>
                                </a:cxn>
                                <a:cxn ang="0">
                                  <a:pos x="13" y="60"/>
                                </a:cxn>
                                <a:cxn ang="0">
                                  <a:pos x="16" y="62"/>
                                </a:cxn>
                                <a:cxn ang="0">
                                  <a:pos x="17" y="64"/>
                                </a:cxn>
                                <a:cxn ang="0">
                                  <a:pos x="20" y="67"/>
                                </a:cxn>
                                <a:cxn ang="0">
                                  <a:pos x="25" y="70"/>
                                </a:cxn>
                                <a:cxn ang="0">
                                  <a:pos x="28" y="68"/>
                                </a:cxn>
                                <a:cxn ang="0">
                                  <a:pos x="34" y="60"/>
                                </a:cxn>
                                <a:cxn ang="0">
                                  <a:pos x="45" y="39"/>
                                </a:cxn>
                                <a:cxn ang="0">
                                  <a:pos x="49" y="32"/>
                                </a:cxn>
                                <a:cxn ang="0">
                                  <a:pos x="52" y="31"/>
                                </a:cxn>
                                <a:cxn ang="0">
                                  <a:pos x="57" y="31"/>
                                </a:cxn>
                                <a:cxn ang="0">
                                  <a:pos x="59" y="32"/>
                                </a:cxn>
                                <a:cxn ang="0">
                                  <a:pos x="61" y="31"/>
                                </a:cxn>
                                <a:cxn ang="0">
                                  <a:pos x="63" y="29"/>
                                </a:cxn>
                                <a:cxn ang="0">
                                  <a:pos x="64" y="27"/>
                                </a:cxn>
                                <a:cxn ang="0">
                                  <a:pos x="65" y="18"/>
                                </a:cxn>
                                <a:cxn ang="0">
                                  <a:pos x="68" y="12"/>
                                </a:cxn>
                                <a:cxn ang="0">
                                  <a:pos x="73" y="5"/>
                                </a:cxn>
                                <a:cxn ang="0">
                                  <a:pos x="84" y="1"/>
                                </a:cxn>
                                <a:cxn ang="0">
                                  <a:pos x="98" y="0"/>
                                </a:cxn>
                              </a:cxnLst>
                              <a:rect l="0" t="0" r="r" b="b"/>
                              <a:pathLst>
                                <a:path w="125" h="94">
                                  <a:moveTo>
                                    <a:pt x="98" y="0"/>
                                  </a:moveTo>
                                  <a:lnTo>
                                    <a:pt x="108" y="1"/>
                                  </a:lnTo>
                                  <a:lnTo>
                                    <a:pt x="115" y="5"/>
                                  </a:lnTo>
                                  <a:lnTo>
                                    <a:pt x="118" y="10"/>
                                  </a:lnTo>
                                  <a:lnTo>
                                    <a:pt x="115" y="17"/>
                                  </a:lnTo>
                                  <a:lnTo>
                                    <a:pt x="112" y="22"/>
                                  </a:lnTo>
                                  <a:lnTo>
                                    <a:pt x="112" y="29"/>
                                  </a:lnTo>
                                  <a:lnTo>
                                    <a:pt x="115" y="35"/>
                                  </a:lnTo>
                                  <a:lnTo>
                                    <a:pt x="121" y="37"/>
                                  </a:lnTo>
                                  <a:lnTo>
                                    <a:pt x="125" y="41"/>
                                  </a:lnTo>
                                  <a:lnTo>
                                    <a:pt x="125" y="45"/>
                                  </a:lnTo>
                                  <a:lnTo>
                                    <a:pt x="123" y="49"/>
                                  </a:lnTo>
                                  <a:lnTo>
                                    <a:pt x="118" y="55"/>
                                  </a:lnTo>
                                  <a:lnTo>
                                    <a:pt x="107" y="63"/>
                                  </a:lnTo>
                                  <a:lnTo>
                                    <a:pt x="94" y="71"/>
                                  </a:lnTo>
                                  <a:lnTo>
                                    <a:pt x="80" y="80"/>
                                  </a:lnTo>
                                  <a:lnTo>
                                    <a:pt x="65" y="87"/>
                                  </a:lnTo>
                                  <a:lnTo>
                                    <a:pt x="53" y="93"/>
                                  </a:lnTo>
                                  <a:lnTo>
                                    <a:pt x="44" y="94"/>
                                  </a:lnTo>
                                  <a:lnTo>
                                    <a:pt x="36" y="93"/>
                                  </a:lnTo>
                                  <a:lnTo>
                                    <a:pt x="24" y="90"/>
                                  </a:lnTo>
                                  <a:lnTo>
                                    <a:pt x="12" y="86"/>
                                  </a:lnTo>
                                  <a:lnTo>
                                    <a:pt x="2" y="82"/>
                                  </a:lnTo>
                                  <a:lnTo>
                                    <a:pt x="0" y="76"/>
                                  </a:lnTo>
                                  <a:lnTo>
                                    <a:pt x="1" y="70"/>
                                  </a:lnTo>
                                  <a:lnTo>
                                    <a:pt x="5" y="63"/>
                                  </a:lnTo>
                                  <a:lnTo>
                                    <a:pt x="9" y="58"/>
                                  </a:lnTo>
                                  <a:lnTo>
                                    <a:pt x="12" y="58"/>
                                  </a:lnTo>
                                  <a:lnTo>
                                    <a:pt x="13" y="60"/>
                                  </a:lnTo>
                                  <a:lnTo>
                                    <a:pt x="16" y="62"/>
                                  </a:lnTo>
                                  <a:lnTo>
                                    <a:pt x="17" y="64"/>
                                  </a:lnTo>
                                  <a:lnTo>
                                    <a:pt x="20" y="67"/>
                                  </a:lnTo>
                                  <a:lnTo>
                                    <a:pt x="25" y="70"/>
                                  </a:lnTo>
                                  <a:lnTo>
                                    <a:pt x="28" y="68"/>
                                  </a:lnTo>
                                  <a:lnTo>
                                    <a:pt x="34" y="60"/>
                                  </a:lnTo>
                                  <a:lnTo>
                                    <a:pt x="45" y="39"/>
                                  </a:lnTo>
                                  <a:lnTo>
                                    <a:pt x="49" y="32"/>
                                  </a:lnTo>
                                  <a:lnTo>
                                    <a:pt x="52" y="31"/>
                                  </a:lnTo>
                                  <a:lnTo>
                                    <a:pt x="57" y="31"/>
                                  </a:lnTo>
                                  <a:lnTo>
                                    <a:pt x="59" y="32"/>
                                  </a:lnTo>
                                  <a:lnTo>
                                    <a:pt x="61" y="31"/>
                                  </a:lnTo>
                                  <a:lnTo>
                                    <a:pt x="63" y="29"/>
                                  </a:lnTo>
                                  <a:lnTo>
                                    <a:pt x="64" y="27"/>
                                  </a:lnTo>
                                  <a:lnTo>
                                    <a:pt x="65" y="18"/>
                                  </a:lnTo>
                                  <a:lnTo>
                                    <a:pt x="68" y="12"/>
                                  </a:lnTo>
                                  <a:lnTo>
                                    <a:pt x="73" y="5"/>
                                  </a:lnTo>
                                  <a:lnTo>
                                    <a:pt x="84" y="1"/>
                                  </a:lnTo>
                                  <a:lnTo>
                                    <a:pt x="9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157" name="Freeform 95"/>
                          <wps:cNvSpPr>
                            <a:spLocks/>
                          </wps:cNvSpPr>
                          <wps:spPr bwMode="auto">
                            <a:xfrm>
                              <a:off x="4415539" y="3687266"/>
                              <a:ext cx="217577" cy="145051"/>
                            </a:xfrm>
                            <a:custGeom>
                              <a:avLst/>
                              <a:gdLst/>
                              <a:ahLst/>
                              <a:cxnLst>
                                <a:cxn ang="0">
                                  <a:pos x="57" y="0"/>
                                </a:cxn>
                                <a:cxn ang="0">
                                  <a:pos x="67" y="12"/>
                                </a:cxn>
                                <a:cxn ang="0">
                                  <a:pos x="80" y="27"/>
                                </a:cxn>
                                <a:cxn ang="0">
                                  <a:pos x="94" y="26"/>
                                </a:cxn>
                                <a:cxn ang="0">
                                  <a:pos x="121" y="13"/>
                                </a:cxn>
                                <a:cxn ang="0">
                                  <a:pos x="127" y="17"/>
                                </a:cxn>
                                <a:cxn ang="0">
                                  <a:pos x="132" y="27"/>
                                </a:cxn>
                                <a:cxn ang="0">
                                  <a:pos x="131" y="42"/>
                                </a:cxn>
                                <a:cxn ang="0">
                                  <a:pos x="127" y="62"/>
                                </a:cxn>
                                <a:cxn ang="0">
                                  <a:pos x="121" y="71"/>
                                </a:cxn>
                                <a:cxn ang="0">
                                  <a:pos x="112" y="85"/>
                                </a:cxn>
                                <a:cxn ang="0">
                                  <a:pos x="100" y="86"/>
                                </a:cxn>
                                <a:cxn ang="0">
                                  <a:pos x="89" y="73"/>
                                </a:cxn>
                                <a:cxn ang="0">
                                  <a:pos x="77" y="61"/>
                                </a:cxn>
                                <a:cxn ang="0">
                                  <a:pos x="73" y="63"/>
                                </a:cxn>
                                <a:cxn ang="0">
                                  <a:pos x="69" y="69"/>
                                </a:cxn>
                                <a:cxn ang="0">
                                  <a:pos x="65" y="74"/>
                                </a:cxn>
                                <a:cxn ang="0">
                                  <a:pos x="61" y="77"/>
                                </a:cxn>
                                <a:cxn ang="0">
                                  <a:pos x="53" y="69"/>
                                </a:cxn>
                                <a:cxn ang="0">
                                  <a:pos x="42" y="51"/>
                                </a:cxn>
                                <a:cxn ang="0">
                                  <a:pos x="34" y="51"/>
                                </a:cxn>
                                <a:cxn ang="0">
                                  <a:pos x="20" y="63"/>
                                </a:cxn>
                                <a:cxn ang="0">
                                  <a:pos x="16" y="61"/>
                                </a:cxn>
                                <a:cxn ang="0">
                                  <a:pos x="12" y="46"/>
                                </a:cxn>
                                <a:cxn ang="0">
                                  <a:pos x="8" y="32"/>
                                </a:cxn>
                                <a:cxn ang="0">
                                  <a:pos x="0" y="22"/>
                                </a:cxn>
                                <a:cxn ang="0">
                                  <a:pos x="2" y="13"/>
                                </a:cxn>
                                <a:cxn ang="0">
                                  <a:pos x="7" y="9"/>
                                </a:cxn>
                                <a:cxn ang="0">
                                  <a:pos x="18" y="11"/>
                                </a:cxn>
                                <a:cxn ang="0">
                                  <a:pos x="22" y="17"/>
                                </a:cxn>
                                <a:cxn ang="0">
                                  <a:pos x="30" y="24"/>
                                </a:cxn>
                                <a:cxn ang="0">
                                  <a:pos x="36" y="20"/>
                                </a:cxn>
                                <a:cxn ang="0">
                                  <a:pos x="47" y="5"/>
                                </a:cxn>
                              </a:cxnLst>
                              <a:rect l="0" t="0" r="r" b="b"/>
                              <a:pathLst>
                                <a:path w="132" h="88">
                                  <a:moveTo>
                                    <a:pt x="53" y="0"/>
                                  </a:moveTo>
                                  <a:lnTo>
                                    <a:pt x="57" y="0"/>
                                  </a:lnTo>
                                  <a:lnTo>
                                    <a:pt x="61" y="5"/>
                                  </a:lnTo>
                                  <a:lnTo>
                                    <a:pt x="67" y="12"/>
                                  </a:lnTo>
                                  <a:lnTo>
                                    <a:pt x="73" y="22"/>
                                  </a:lnTo>
                                  <a:lnTo>
                                    <a:pt x="80" y="27"/>
                                  </a:lnTo>
                                  <a:lnTo>
                                    <a:pt x="85" y="30"/>
                                  </a:lnTo>
                                  <a:lnTo>
                                    <a:pt x="94" y="26"/>
                                  </a:lnTo>
                                  <a:lnTo>
                                    <a:pt x="113" y="15"/>
                                  </a:lnTo>
                                  <a:lnTo>
                                    <a:pt x="121" y="13"/>
                                  </a:lnTo>
                                  <a:lnTo>
                                    <a:pt x="124" y="15"/>
                                  </a:lnTo>
                                  <a:lnTo>
                                    <a:pt x="127" y="17"/>
                                  </a:lnTo>
                                  <a:lnTo>
                                    <a:pt x="129" y="23"/>
                                  </a:lnTo>
                                  <a:lnTo>
                                    <a:pt x="132" y="27"/>
                                  </a:lnTo>
                                  <a:lnTo>
                                    <a:pt x="132" y="32"/>
                                  </a:lnTo>
                                  <a:lnTo>
                                    <a:pt x="131" y="42"/>
                                  </a:lnTo>
                                  <a:lnTo>
                                    <a:pt x="129" y="53"/>
                                  </a:lnTo>
                                  <a:lnTo>
                                    <a:pt x="127" y="62"/>
                                  </a:lnTo>
                                  <a:lnTo>
                                    <a:pt x="124" y="67"/>
                                  </a:lnTo>
                                  <a:lnTo>
                                    <a:pt x="121" y="71"/>
                                  </a:lnTo>
                                  <a:lnTo>
                                    <a:pt x="117" y="78"/>
                                  </a:lnTo>
                                  <a:lnTo>
                                    <a:pt x="112" y="85"/>
                                  </a:lnTo>
                                  <a:lnTo>
                                    <a:pt x="106" y="88"/>
                                  </a:lnTo>
                                  <a:lnTo>
                                    <a:pt x="100" y="86"/>
                                  </a:lnTo>
                                  <a:lnTo>
                                    <a:pt x="94" y="81"/>
                                  </a:lnTo>
                                  <a:lnTo>
                                    <a:pt x="89" y="73"/>
                                  </a:lnTo>
                                  <a:lnTo>
                                    <a:pt x="82" y="65"/>
                                  </a:lnTo>
                                  <a:lnTo>
                                    <a:pt x="77" y="61"/>
                                  </a:lnTo>
                                  <a:lnTo>
                                    <a:pt x="75" y="61"/>
                                  </a:lnTo>
                                  <a:lnTo>
                                    <a:pt x="73" y="63"/>
                                  </a:lnTo>
                                  <a:lnTo>
                                    <a:pt x="71" y="66"/>
                                  </a:lnTo>
                                  <a:lnTo>
                                    <a:pt x="69" y="69"/>
                                  </a:lnTo>
                                  <a:lnTo>
                                    <a:pt x="67" y="71"/>
                                  </a:lnTo>
                                  <a:lnTo>
                                    <a:pt x="65" y="74"/>
                                  </a:lnTo>
                                  <a:lnTo>
                                    <a:pt x="63" y="77"/>
                                  </a:lnTo>
                                  <a:lnTo>
                                    <a:pt x="61" y="77"/>
                                  </a:lnTo>
                                  <a:lnTo>
                                    <a:pt x="58" y="75"/>
                                  </a:lnTo>
                                  <a:lnTo>
                                    <a:pt x="53" y="69"/>
                                  </a:lnTo>
                                  <a:lnTo>
                                    <a:pt x="47" y="59"/>
                                  </a:lnTo>
                                  <a:lnTo>
                                    <a:pt x="42" y="51"/>
                                  </a:lnTo>
                                  <a:lnTo>
                                    <a:pt x="36" y="50"/>
                                  </a:lnTo>
                                  <a:lnTo>
                                    <a:pt x="34" y="51"/>
                                  </a:lnTo>
                                  <a:lnTo>
                                    <a:pt x="23" y="62"/>
                                  </a:lnTo>
                                  <a:lnTo>
                                    <a:pt x="20" y="63"/>
                                  </a:lnTo>
                                  <a:lnTo>
                                    <a:pt x="19" y="63"/>
                                  </a:lnTo>
                                  <a:lnTo>
                                    <a:pt x="16" y="61"/>
                                  </a:lnTo>
                                  <a:lnTo>
                                    <a:pt x="12" y="54"/>
                                  </a:lnTo>
                                  <a:lnTo>
                                    <a:pt x="12" y="46"/>
                                  </a:lnTo>
                                  <a:lnTo>
                                    <a:pt x="10" y="36"/>
                                  </a:lnTo>
                                  <a:lnTo>
                                    <a:pt x="8" y="32"/>
                                  </a:lnTo>
                                  <a:lnTo>
                                    <a:pt x="3" y="27"/>
                                  </a:lnTo>
                                  <a:lnTo>
                                    <a:pt x="0" y="22"/>
                                  </a:lnTo>
                                  <a:lnTo>
                                    <a:pt x="0" y="16"/>
                                  </a:lnTo>
                                  <a:lnTo>
                                    <a:pt x="2" y="13"/>
                                  </a:lnTo>
                                  <a:lnTo>
                                    <a:pt x="4" y="11"/>
                                  </a:lnTo>
                                  <a:lnTo>
                                    <a:pt x="7" y="9"/>
                                  </a:lnTo>
                                  <a:lnTo>
                                    <a:pt x="15" y="9"/>
                                  </a:lnTo>
                                  <a:lnTo>
                                    <a:pt x="18" y="11"/>
                                  </a:lnTo>
                                  <a:lnTo>
                                    <a:pt x="19" y="13"/>
                                  </a:lnTo>
                                  <a:lnTo>
                                    <a:pt x="22" y="17"/>
                                  </a:lnTo>
                                  <a:lnTo>
                                    <a:pt x="27" y="23"/>
                                  </a:lnTo>
                                  <a:lnTo>
                                    <a:pt x="30" y="24"/>
                                  </a:lnTo>
                                  <a:lnTo>
                                    <a:pt x="32" y="24"/>
                                  </a:lnTo>
                                  <a:lnTo>
                                    <a:pt x="36" y="20"/>
                                  </a:lnTo>
                                  <a:lnTo>
                                    <a:pt x="42" y="12"/>
                                  </a:lnTo>
                                  <a:lnTo>
                                    <a:pt x="47" y="5"/>
                                  </a:lnTo>
                                  <a:lnTo>
                                    <a:pt x="5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3" name="Freeform 96"/>
                          <wps:cNvSpPr>
                            <a:spLocks/>
                          </wps:cNvSpPr>
                          <wps:spPr bwMode="auto">
                            <a:xfrm>
                              <a:off x="5277606" y="2889485"/>
                              <a:ext cx="1002172" cy="665916"/>
                            </a:xfrm>
                            <a:custGeom>
                              <a:avLst/>
                              <a:gdLst/>
                              <a:ahLst/>
                              <a:cxnLst>
                                <a:cxn ang="0">
                                  <a:pos x="433" y="12"/>
                                </a:cxn>
                                <a:cxn ang="0">
                                  <a:pos x="429" y="25"/>
                                </a:cxn>
                                <a:cxn ang="0">
                                  <a:pos x="425" y="38"/>
                                </a:cxn>
                                <a:cxn ang="0">
                                  <a:pos x="421" y="62"/>
                                </a:cxn>
                                <a:cxn ang="0">
                                  <a:pos x="424" y="89"/>
                                </a:cxn>
                                <a:cxn ang="0">
                                  <a:pos x="412" y="107"/>
                                </a:cxn>
                                <a:cxn ang="0">
                                  <a:pos x="441" y="126"/>
                                </a:cxn>
                                <a:cxn ang="0">
                                  <a:pos x="446" y="116"/>
                                </a:cxn>
                                <a:cxn ang="0">
                                  <a:pos x="475" y="144"/>
                                </a:cxn>
                                <a:cxn ang="0">
                                  <a:pos x="511" y="116"/>
                                </a:cxn>
                                <a:cxn ang="0">
                                  <a:pos x="542" y="82"/>
                                </a:cxn>
                                <a:cxn ang="0">
                                  <a:pos x="550" y="65"/>
                                </a:cxn>
                                <a:cxn ang="0">
                                  <a:pos x="573" y="70"/>
                                </a:cxn>
                                <a:cxn ang="0">
                                  <a:pos x="590" y="104"/>
                                </a:cxn>
                                <a:cxn ang="0">
                                  <a:pos x="576" y="128"/>
                                </a:cxn>
                                <a:cxn ang="0">
                                  <a:pos x="551" y="139"/>
                                </a:cxn>
                                <a:cxn ang="0">
                                  <a:pos x="565" y="155"/>
                                </a:cxn>
                                <a:cxn ang="0">
                                  <a:pos x="549" y="181"/>
                                </a:cxn>
                                <a:cxn ang="0">
                                  <a:pos x="530" y="221"/>
                                </a:cxn>
                                <a:cxn ang="0">
                                  <a:pos x="527" y="252"/>
                                </a:cxn>
                                <a:cxn ang="0">
                                  <a:pos x="541" y="293"/>
                                </a:cxn>
                                <a:cxn ang="0">
                                  <a:pos x="574" y="305"/>
                                </a:cxn>
                                <a:cxn ang="0">
                                  <a:pos x="588" y="330"/>
                                </a:cxn>
                                <a:cxn ang="0">
                                  <a:pos x="605" y="353"/>
                                </a:cxn>
                                <a:cxn ang="0">
                                  <a:pos x="601" y="367"/>
                                </a:cxn>
                                <a:cxn ang="0">
                                  <a:pos x="593" y="386"/>
                                </a:cxn>
                                <a:cxn ang="0">
                                  <a:pos x="546" y="375"/>
                                </a:cxn>
                                <a:cxn ang="0">
                                  <a:pos x="538" y="387"/>
                                </a:cxn>
                                <a:cxn ang="0">
                                  <a:pos x="508" y="384"/>
                                </a:cxn>
                                <a:cxn ang="0">
                                  <a:pos x="476" y="402"/>
                                </a:cxn>
                                <a:cxn ang="0">
                                  <a:pos x="451" y="367"/>
                                </a:cxn>
                                <a:cxn ang="0">
                                  <a:pos x="420" y="349"/>
                                </a:cxn>
                                <a:cxn ang="0">
                                  <a:pos x="366" y="301"/>
                                </a:cxn>
                                <a:cxn ang="0">
                                  <a:pos x="312" y="262"/>
                                </a:cxn>
                                <a:cxn ang="0">
                                  <a:pos x="268" y="272"/>
                                </a:cxn>
                                <a:cxn ang="0">
                                  <a:pos x="188" y="287"/>
                                </a:cxn>
                                <a:cxn ang="0">
                                  <a:pos x="141" y="283"/>
                                </a:cxn>
                                <a:cxn ang="0">
                                  <a:pos x="128" y="260"/>
                                </a:cxn>
                                <a:cxn ang="0">
                                  <a:pos x="132" y="245"/>
                                </a:cxn>
                                <a:cxn ang="0">
                                  <a:pos x="113" y="236"/>
                                </a:cxn>
                                <a:cxn ang="0">
                                  <a:pos x="108" y="197"/>
                                </a:cxn>
                                <a:cxn ang="0">
                                  <a:pos x="89" y="202"/>
                                </a:cxn>
                                <a:cxn ang="0">
                                  <a:pos x="67" y="179"/>
                                </a:cxn>
                                <a:cxn ang="0">
                                  <a:pos x="34" y="197"/>
                                </a:cxn>
                                <a:cxn ang="0">
                                  <a:pos x="38" y="182"/>
                                </a:cxn>
                                <a:cxn ang="0">
                                  <a:pos x="30" y="170"/>
                                </a:cxn>
                                <a:cxn ang="0">
                                  <a:pos x="0" y="157"/>
                                </a:cxn>
                                <a:cxn ang="0">
                                  <a:pos x="35" y="126"/>
                                </a:cxn>
                                <a:cxn ang="0">
                                  <a:pos x="65" y="126"/>
                                </a:cxn>
                                <a:cxn ang="0">
                                  <a:pos x="88" y="126"/>
                                </a:cxn>
                                <a:cxn ang="0">
                                  <a:pos x="122" y="120"/>
                                </a:cxn>
                                <a:cxn ang="0">
                                  <a:pos x="174" y="131"/>
                                </a:cxn>
                                <a:cxn ang="0">
                                  <a:pos x="202" y="120"/>
                                </a:cxn>
                                <a:cxn ang="0">
                                  <a:pos x="219" y="115"/>
                                </a:cxn>
                                <a:cxn ang="0">
                                  <a:pos x="234" y="120"/>
                                </a:cxn>
                                <a:cxn ang="0">
                                  <a:pos x="253" y="109"/>
                                </a:cxn>
                                <a:cxn ang="0">
                                  <a:pos x="270" y="101"/>
                                </a:cxn>
                                <a:cxn ang="0">
                                  <a:pos x="289" y="82"/>
                                </a:cxn>
                                <a:cxn ang="0">
                                  <a:pos x="320" y="69"/>
                                </a:cxn>
                                <a:cxn ang="0">
                                  <a:pos x="327" y="53"/>
                                </a:cxn>
                                <a:cxn ang="0">
                                  <a:pos x="381" y="29"/>
                                </a:cxn>
                              </a:cxnLst>
                              <a:rect l="0" t="0" r="r" b="b"/>
                              <a:pathLst>
                                <a:path w="608" h="404">
                                  <a:moveTo>
                                    <a:pt x="412" y="0"/>
                                  </a:moveTo>
                                  <a:lnTo>
                                    <a:pt x="418" y="0"/>
                                  </a:lnTo>
                                  <a:lnTo>
                                    <a:pt x="426" y="3"/>
                                  </a:lnTo>
                                  <a:lnTo>
                                    <a:pt x="430" y="6"/>
                                  </a:lnTo>
                                  <a:lnTo>
                                    <a:pt x="433" y="10"/>
                                  </a:lnTo>
                                  <a:lnTo>
                                    <a:pt x="433" y="12"/>
                                  </a:lnTo>
                                  <a:lnTo>
                                    <a:pt x="432" y="14"/>
                                  </a:lnTo>
                                  <a:lnTo>
                                    <a:pt x="430" y="16"/>
                                  </a:lnTo>
                                  <a:lnTo>
                                    <a:pt x="429" y="18"/>
                                  </a:lnTo>
                                  <a:lnTo>
                                    <a:pt x="428" y="20"/>
                                  </a:lnTo>
                                  <a:lnTo>
                                    <a:pt x="428" y="22"/>
                                  </a:lnTo>
                                  <a:lnTo>
                                    <a:pt x="429" y="25"/>
                                  </a:lnTo>
                                  <a:lnTo>
                                    <a:pt x="434" y="30"/>
                                  </a:lnTo>
                                  <a:lnTo>
                                    <a:pt x="434" y="31"/>
                                  </a:lnTo>
                                  <a:lnTo>
                                    <a:pt x="432" y="34"/>
                                  </a:lnTo>
                                  <a:lnTo>
                                    <a:pt x="429" y="35"/>
                                  </a:lnTo>
                                  <a:lnTo>
                                    <a:pt x="428" y="35"/>
                                  </a:lnTo>
                                  <a:lnTo>
                                    <a:pt x="425" y="38"/>
                                  </a:lnTo>
                                  <a:lnTo>
                                    <a:pt x="425" y="41"/>
                                  </a:lnTo>
                                  <a:lnTo>
                                    <a:pt x="426" y="43"/>
                                  </a:lnTo>
                                  <a:lnTo>
                                    <a:pt x="430" y="47"/>
                                  </a:lnTo>
                                  <a:lnTo>
                                    <a:pt x="430" y="51"/>
                                  </a:lnTo>
                                  <a:lnTo>
                                    <a:pt x="428" y="54"/>
                                  </a:lnTo>
                                  <a:lnTo>
                                    <a:pt x="421" y="62"/>
                                  </a:lnTo>
                                  <a:lnTo>
                                    <a:pt x="417" y="70"/>
                                  </a:lnTo>
                                  <a:lnTo>
                                    <a:pt x="416" y="78"/>
                                  </a:lnTo>
                                  <a:lnTo>
                                    <a:pt x="417" y="81"/>
                                  </a:lnTo>
                                  <a:lnTo>
                                    <a:pt x="420" y="84"/>
                                  </a:lnTo>
                                  <a:lnTo>
                                    <a:pt x="421" y="86"/>
                                  </a:lnTo>
                                  <a:lnTo>
                                    <a:pt x="424" y="89"/>
                                  </a:lnTo>
                                  <a:lnTo>
                                    <a:pt x="425" y="92"/>
                                  </a:lnTo>
                                  <a:lnTo>
                                    <a:pt x="422" y="97"/>
                                  </a:lnTo>
                                  <a:lnTo>
                                    <a:pt x="418" y="100"/>
                                  </a:lnTo>
                                  <a:lnTo>
                                    <a:pt x="416" y="103"/>
                                  </a:lnTo>
                                  <a:lnTo>
                                    <a:pt x="413" y="104"/>
                                  </a:lnTo>
                                  <a:lnTo>
                                    <a:pt x="412" y="107"/>
                                  </a:lnTo>
                                  <a:lnTo>
                                    <a:pt x="412" y="124"/>
                                  </a:lnTo>
                                  <a:lnTo>
                                    <a:pt x="414" y="127"/>
                                  </a:lnTo>
                                  <a:lnTo>
                                    <a:pt x="418" y="127"/>
                                  </a:lnTo>
                                  <a:lnTo>
                                    <a:pt x="429" y="128"/>
                                  </a:lnTo>
                                  <a:lnTo>
                                    <a:pt x="436" y="127"/>
                                  </a:lnTo>
                                  <a:lnTo>
                                    <a:pt x="441" y="126"/>
                                  </a:lnTo>
                                  <a:lnTo>
                                    <a:pt x="442" y="124"/>
                                  </a:lnTo>
                                  <a:lnTo>
                                    <a:pt x="442" y="122"/>
                                  </a:lnTo>
                                  <a:lnTo>
                                    <a:pt x="444" y="119"/>
                                  </a:lnTo>
                                  <a:lnTo>
                                    <a:pt x="444" y="117"/>
                                  </a:lnTo>
                                  <a:lnTo>
                                    <a:pt x="445" y="117"/>
                                  </a:lnTo>
                                  <a:lnTo>
                                    <a:pt x="446" y="116"/>
                                  </a:lnTo>
                                  <a:lnTo>
                                    <a:pt x="452" y="119"/>
                                  </a:lnTo>
                                  <a:lnTo>
                                    <a:pt x="457" y="124"/>
                                  </a:lnTo>
                                  <a:lnTo>
                                    <a:pt x="463" y="132"/>
                                  </a:lnTo>
                                  <a:lnTo>
                                    <a:pt x="467" y="139"/>
                                  </a:lnTo>
                                  <a:lnTo>
                                    <a:pt x="471" y="144"/>
                                  </a:lnTo>
                                  <a:lnTo>
                                    <a:pt x="475" y="144"/>
                                  </a:lnTo>
                                  <a:lnTo>
                                    <a:pt x="480" y="139"/>
                                  </a:lnTo>
                                  <a:lnTo>
                                    <a:pt x="483" y="138"/>
                                  </a:lnTo>
                                  <a:lnTo>
                                    <a:pt x="485" y="138"/>
                                  </a:lnTo>
                                  <a:lnTo>
                                    <a:pt x="491" y="135"/>
                                  </a:lnTo>
                                  <a:lnTo>
                                    <a:pt x="498" y="130"/>
                                  </a:lnTo>
                                  <a:lnTo>
                                    <a:pt x="511" y="116"/>
                                  </a:lnTo>
                                  <a:lnTo>
                                    <a:pt x="515" y="111"/>
                                  </a:lnTo>
                                  <a:lnTo>
                                    <a:pt x="519" y="103"/>
                                  </a:lnTo>
                                  <a:lnTo>
                                    <a:pt x="519" y="99"/>
                                  </a:lnTo>
                                  <a:lnTo>
                                    <a:pt x="523" y="91"/>
                                  </a:lnTo>
                                  <a:lnTo>
                                    <a:pt x="528" y="88"/>
                                  </a:lnTo>
                                  <a:lnTo>
                                    <a:pt x="542" y="82"/>
                                  </a:lnTo>
                                  <a:lnTo>
                                    <a:pt x="545" y="78"/>
                                  </a:lnTo>
                                  <a:lnTo>
                                    <a:pt x="545" y="76"/>
                                  </a:lnTo>
                                  <a:lnTo>
                                    <a:pt x="546" y="73"/>
                                  </a:lnTo>
                                  <a:lnTo>
                                    <a:pt x="546" y="70"/>
                                  </a:lnTo>
                                  <a:lnTo>
                                    <a:pt x="547" y="68"/>
                                  </a:lnTo>
                                  <a:lnTo>
                                    <a:pt x="550" y="65"/>
                                  </a:lnTo>
                                  <a:lnTo>
                                    <a:pt x="554" y="64"/>
                                  </a:lnTo>
                                  <a:lnTo>
                                    <a:pt x="558" y="64"/>
                                  </a:lnTo>
                                  <a:lnTo>
                                    <a:pt x="563" y="65"/>
                                  </a:lnTo>
                                  <a:lnTo>
                                    <a:pt x="566" y="65"/>
                                  </a:lnTo>
                                  <a:lnTo>
                                    <a:pt x="570" y="68"/>
                                  </a:lnTo>
                                  <a:lnTo>
                                    <a:pt x="573" y="70"/>
                                  </a:lnTo>
                                  <a:lnTo>
                                    <a:pt x="574" y="74"/>
                                  </a:lnTo>
                                  <a:lnTo>
                                    <a:pt x="576" y="85"/>
                                  </a:lnTo>
                                  <a:lnTo>
                                    <a:pt x="580" y="95"/>
                                  </a:lnTo>
                                  <a:lnTo>
                                    <a:pt x="585" y="100"/>
                                  </a:lnTo>
                                  <a:lnTo>
                                    <a:pt x="588" y="101"/>
                                  </a:lnTo>
                                  <a:lnTo>
                                    <a:pt x="590" y="104"/>
                                  </a:lnTo>
                                  <a:lnTo>
                                    <a:pt x="592" y="108"/>
                                  </a:lnTo>
                                  <a:lnTo>
                                    <a:pt x="593" y="111"/>
                                  </a:lnTo>
                                  <a:lnTo>
                                    <a:pt x="594" y="115"/>
                                  </a:lnTo>
                                  <a:lnTo>
                                    <a:pt x="592" y="120"/>
                                  </a:lnTo>
                                  <a:lnTo>
                                    <a:pt x="585" y="124"/>
                                  </a:lnTo>
                                  <a:lnTo>
                                    <a:pt x="576" y="128"/>
                                  </a:lnTo>
                                  <a:lnTo>
                                    <a:pt x="566" y="131"/>
                                  </a:lnTo>
                                  <a:lnTo>
                                    <a:pt x="559" y="132"/>
                                  </a:lnTo>
                                  <a:lnTo>
                                    <a:pt x="549" y="132"/>
                                  </a:lnTo>
                                  <a:lnTo>
                                    <a:pt x="547" y="134"/>
                                  </a:lnTo>
                                  <a:lnTo>
                                    <a:pt x="547" y="135"/>
                                  </a:lnTo>
                                  <a:lnTo>
                                    <a:pt x="551" y="139"/>
                                  </a:lnTo>
                                  <a:lnTo>
                                    <a:pt x="554" y="140"/>
                                  </a:lnTo>
                                  <a:lnTo>
                                    <a:pt x="557" y="143"/>
                                  </a:lnTo>
                                  <a:lnTo>
                                    <a:pt x="561" y="146"/>
                                  </a:lnTo>
                                  <a:lnTo>
                                    <a:pt x="563" y="147"/>
                                  </a:lnTo>
                                  <a:lnTo>
                                    <a:pt x="566" y="153"/>
                                  </a:lnTo>
                                  <a:lnTo>
                                    <a:pt x="565" y="155"/>
                                  </a:lnTo>
                                  <a:lnTo>
                                    <a:pt x="561" y="161"/>
                                  </a:lnTo>
                                  <a:lnTo>
                                    <a:pt x="558" y="165"/>
                                  </a:lnTo>
                                  <a:lnTo>
                                    <a:pt x="554" y="167"/>
                                  </a:lnTo>
                                  <a:lnTo>
                                    <a:pt x="551" y="170"/>
                                  </a:lnTo>
                                  <a:lnTo>
                                    <a:pt x="550" y="174"/>
                                  </a:lnTo>
                                  <a:lnTo>
                                    <a:pt x="549" y="181"/>
                                  </a:lnTo>
                                  <a:lnTo>
                                    <a:pt x="549" y="189"/>
                                  </a:lnTo>
                                  <a:lnTo>
                                    <a:pt x="547" y="196"/>
                                  </a:lnTo>
                                  <a:lnTo>
                                    <a:pt x="546" y="200"/>
                                  </a:lnTo>
                                  <a:lnTo>
                                    <a:pt x="542" y="204"/>
                                  </a:lnTo>
                                  <a:lnTo>
                                    <a:pt x="535" y="212"/>
                                  </a:lnTo>
                                  <a:lnTo>
                                    <a:pt x="530" y="221"/>
                                  </a:lnTo>
                                  <a:lnTo>
                                    <a:pt x="527" y="228"/>
                                  </a:lnTo>
                                  <a:lnTo>
                                    <a:pt x="527" y="231"/>
                                  </a:lnTo>
                                  <a:lnTo>
                                    <a:pt x="533" y="236"/>
                                  </a:lnTo>
                                  <a:lnTo>
                                    <a:pt x="533" y="240"/>
                                  </a:lnTo>
                                  <a:lnTo>
                                    <a:pt x="531" y="243"/>
                                  </a:lnTo>
                                  <a:lnTo>
                                    <a:pt x="527" y="252"/>
                                  </a:lnTo>
                                  <a:lnTo>
                                    <a:pt x="524" y="263"/>
                                  </a:lnTo>
                                  <a:lnTo>
                                    <a:pt x="523" y="270"/>
                                  </a:lnTo>
                                  <a:lnTo>
                                    <a:pt x="524" y="276"/>
                                  </a:lnTo>
                                  <a:lnTo>
                                    <a:pt x="527" y="286"/>
                                  </a:lnTo>
                                  <a:lnTo>
                                    <a:pt x="533" y="291"/>
                                  </a:lnTo>
                                  <a:lnTo>
                                    <a:pt x="541" y="293"/>
                                  </a:lnTo>
                                  <a:lnTo>
                                    <a:pt x="550" y="295"/>
                                  </a:lnTo>
                                  <a:lnTo>
                                    <a:pt x="559" y="299"/>
                                  </a:lnTo>
                                  <a:lnTo>
                                    <a:pt x="563" y="302"/>
                                  </a:lnTo>
                                  <a:lnTo>
                                    <a:pt x="566" y="303"/>
                                  </a:lnTo>
                                  <a:lnTo>
                                    <a:pt x="572" y="303"/>
                                  </a:lnTo>
                                  <a:lnTo>
                                    <a:pt x="574" y="305"/>
                                  </a:lnTo>
                                  <a:lnTo>
                                    <a:pt x="578" y="313"/>
                                  </a:lnTo>
                                  <a:lnTo>
                                    <a:pt x="581" y="316"/>
                                  </a:lnTo>
                                  <a:lnTo>
                                    <a:pt x="584" y="316"/>
                                  </a:lnTo>
                                  <a:lnTo>
                                    <a:pt x="586" y="318"/>
                                  </a:lnTo>
                                  <a:lnTo>
                                    <a:pt x="586" y="326"/>
                                  </a:lnTo>
                                  <a:lnTo>
                                    <a:pt x="588" y="330"/>
                                  </a:lnTo>
                                  <a:lnTo>
                                    <a:pt x="593" y="336"/>
                                  </a:lnTo>
                                  <a:lnTo>
                                    <a:pt x="598" y="336"/>
                                  </a:lnTo>
                                  <a:lnTo>
                                    <a:pt x="604" y="341"/>
                                  </a:lnTo>
                                  <a:lnTo>
                                    <a:pt x="606" y="347"/>
                                  </a:lnTo>
                                  <a:lnTo>
                                    <a:pt x="608" y="352"/>
                                  </a:lnTo>
                                  <a:lnTo>
                                    <a:pt x="605" y="353"/>
                                  </a:lnTo>
                                  <a:lnTo>
                                    <a:pt x="601" y="357"/>
                                  </a:lnTo>
                                  <a:lnTo>
                                    <a:pt x="600" y="360"/>
                                  </a:lnTo>
                                  <a:lnTo>
                                    <a:pt x="598" y="361"/>
                                  </a:lnTo>
                                  <a:lnTo>
                                    <a:pt x="600" y="363"/>
                                  </a:lnTo>
                                  <a:lnTo>
                                    <a:pt x="600" y="364"/>
                                  </a:lnTo>
                                  <a:lnTo>
                                    <a:pt x="601" y="367"/>
                                  </a:lnTo>
                                  <a:lnTo>
                                    <a:pt x="602" y="368"/>
                                  </a:lnTo>
                                  <a:lnTo>
                                    <a:pt x="602" y="375"/>
                                  </a:lnTo>
                                  <a:lnTo>
                                    <a:pt x="600" y="383"/>
                                  </a:lnTo>
                                  <a:lnTo>
                                    <a:pt x="597" y="383"/>
                                  </a:lnTo>
                                  <a:lnTo>
                                    <a:pt x="596" y="384"/>
                                  </a:lnTo>
                                  <a:lnTo>
                                    <a:pt x="593" y="386"/>
                                  </a:lnTo>
                                  <a:lnTo>
                                    <a:pt x="580" y="388"/>
                                  </a:lnTo>
                                  <a:lnTo>
                                    <a:pt x="567" y="386"/>
                                  </a:lnTo>
                                  <a:lnTo>
                                    <a:pt x="554" y="378"/>
                                  </a:lnTo>
                                  <a:lnTo>
                                    <a:pt x="550" y="376"/>
                                  </a:lnTo>
                                  <a:lnTo>
                                    <a:pt x="549" y="375"/>
                                  </a:lnTo>
                                  <a:lnTo>
                                    <a:pt x="546" y="375"/>
                                  </a:lnTo>
                                  <a:lnTo>
                                    <a:pt x="545" y="376"/>
                                  </a:lnTo>
                                  <a:lnTo>
                                    <a:pt x="545" y="378"/>
                                  </a:lnTo>
                                  <a:lnTo>
                                    <a:pt x="543" y="380"/>
                                  </a:lnTo>
                                  <a:lnTo>
                                    <a:pt x="542" y="382"/>
                                  </a:lnTo>
                                  <a:lnTo>
                                    <a:pt x="541" y="384"/>
                                  </a:lnTo>
                                  <a:lnTo>
                                    <a:pt x="538" y="387"/>
                                  </a:lnTo>
                                  <a:lnTo>
                                    <a:pt x="533" y="390"/>
                                  </a:lnTo>
                                  <a:lnTo>
                                    <a:pt x="527" y="390"/>
                                  </a:lnTo>
                                  <a:lnTo>
                                    <a:pt x="522" y="386"/>
                                  </a:lnTo>
                                  <a:lnTo>
                                    <a:pt x="516" y="383"/>
                                  </a:lnTo>
                                  <a:lnTo>
                                    <a:pt x="511" y="383"/>
                                  </a:lnTo>
                                  <a:lnTo>
                                    <a:pt x="508" y="384"/>
                                  </a:lnTo>
                                  <a:lnTo>
                                    <a:pt x="506" y="390"/>
                                  </a:lnTo>
                                  <a:lnTo>
                                    <a:pt x="504" y="394"/>
                                  </a:lnTo>
                                  <a:lnTo>
                                    <a:pt x="502" y="398"/>
                                  </a:lnTo>
                                  <a:lnTo>
                                    <a:pt x="495" y="403"/>
                                  </a:lnTo>
                                  <a:lnTo>
                                    <a:pt x="485" y="404"/>
                                  </a:lnTo>
                                  <a:lnTo>
                                    <a:pt x="476" y="402"/>
                                  </a:lnTo>
                                  <a:lnTo>
                                    <a:pt x="468" y="398"/>
                                  </a:lnTo>
                                  <a:lnTo>
                                    <a:pt x="460" y="391"/>
                                  </a:lnTo>
                                  <a:lnTo>
                                    <a:pt x="456" y="382"/>
                                  </a:lnTo>
                                  <a:lnTo>
                                    <a:pt x="453" y="372"/>
                                  </a:lnTo>
                                  <a:lnTo>
                                    <a:pt x="453" y="369"/>
                                  </a:lnTo>
                                  <a:lnTo>
                                    <a:pt x="451" y="367"/>
                                  </a:lnTo>
                                  <a:lnTo>
                                    <a:pt x="442" y="363"/>
                                  </a:lnTo>
                                  <a:lnTo>
                                    <a:pt x="438" y="361"/>
                                  </a:lnTo>
                                  <a:lnTo>
                                    <a:pt x="436" y="360"/>
                                  </a:lnTo>
                                  <a:lnTo>
                                    <a:pt x="434" y="359"/>
                                  </a:lnTo>
                                  <a:lnTo>
                                    <a:pt x="428" y="353"/>
                                  </a:lnTo>
                                  <a:lnTo>
                                    <a:pt x="420" y="349"/>
                                  </a:lnTo>
                                  <a:lnTo>
                                    <a:pt x="410" y="344"/>
                                  </a:lnTo>
                                  <a:lnTo>
                                    <a:pt x="403" y="336"/>
                                  </a:lnTo>
                                  <a:lnTo>
                                    <a:pt x="394" y="326"/>
                                  </a:lnTo>
                                  <a:lnTo>
                                    <a:pt x="382" y="317"/>
                                  </a:lnTo>
                                  <a:lnTo>
                                    <a:pt x="373" y="310"/>
                                  </a:lnTo>
                                  <a:lnTo>
                                    <a:pt x="366" y="301"/>
                                  </a:lnTo>
                                  <a:lnTo>
                                    <a:pt x="360" y="293"/>
                                  </a:lnTo>
                                  <a:lnTo>
                                    <a:pt x="356" y="287"/>
                                  </a:lnTo>
                                  <a:lnTo>
                                    <a:pt x="338" y="278"/>
                                  </a:lnTo>
                                  <a:lnTo>
                                    <a:pt x="330" y="271"/>
                                  </a:lnTo>
                                  <a:lnTo>
                                    <a:pt x="323" y="266"/>
                                  </a:lnTo>
                                  <a:lnTo>
                                    <a:pt x="312" y="262"/>
                                  </a:lnTo>
                                  <a:lnTo>
                                    <a:pt x="300" y="259"/>
                                  </a:lnTo>
                                  <a:lnTo>
                                    <a:pt x="289" y="258"/>
                                  </a:lnTo>
                                  <a:lnTo>
                                    <a:pt x="282" y="259"/>
                                  </a:lnTo>
                                  <a:lnTo>
                                    <a:pt x="278" y="263"/>
                                  </a:lnTo>
                                  <a:lnTo>
                                    <a:pt x="274" y="268"/>
                                  </a:lnTo>
                                  <a:lnTo>
                                    <a:pt x="268" y="272"/>
                                  </a:lnTo>
                                  <a:lnTo>
                                    <a:pt x="257" y="274"/>
                                  </a:lnTo>
                                  <a:lnTo>
                                    <a:pt x="243" y="272"/>
                                  </a:lnTo>
                                  <a:lnTo>
                                    <a:pt x="229" y="271"/>
                                  </a:lnTo>
                                  <a:lnTo>
                                    <a:pt x="217" y="272"/>
                                  </a:lnTo>
                                  <a:lnTo>
                                    <a:pt x="202" y="279"/>
                                  </a:lnTo>
                                  <a:lnTo>
                                    <a:pt x="188" y="287"/>
                                  </a:lnTo>
                                  <a:lnTo>
                                    <a:pt x="170" y="306"/>
                                  </a:lnTo>
                                  <a:lnTo>
                                    <a:pt x="163" y="312"/>
                                  </a:lnTo>
                                  <a:lnTo>
                                    <a:pt x="153" y="293"/>
                                  </a:lnTo>
                                  <a:lnTo>
                                    <a:pt x="149" y="287"/>
                                  </a:lnTo>
                                  <a:lnTo>
                                    <a:pt x="145" y="286"/>
                                  </a:lnTo>
                                  <a:lnTo>
                                    <a:pt x="141" y="283"/>
                                  </a:lnTo>
                                  <a:lnTo>
                                    <a:pt x="137" y="282"/>
                                  </a:lnTo>
                                  <a:lnTo>
                                    <a:pt x="133" y="278"/>
                                  </a:lnTo>
                                  <a:lnTo>
                                    <a:pt x="132" y="275"/>
                                  </a:lnTo>
                                  <a:lnTo>
                                    <a:pt x="132" y="271"/>
                                  </a:lnTo>
                                  <a:lnTo>
                                    <a:pt x="129" y="263"/>
                                  </a:lnTo>
                                  <a:lnTo>
                                    <a:pt x="128" y="260"/>
                                  </a:lnTo>
                                  <a:lnTo>
                                    <a:pt x="131" y="258"/>
                                  </a:lnTo>
                                  <a:lnTo>
                                    <a:pt x="132" y="258"/>
                                  </a:lnTo>
                                  <a:lnTo>
                                    <a:pt x="136" y="254"/>
                                  </a:lnTo>
                                  <a:lnTo>
                                    <a:pt x="136" y="252"/>
                                  </a:lnTo>
                                  <a:lnTo>
                                    <a:pt x="135" y="250"/>
                                  </a:lnTo>
                                  <a:lnTo>
                                    <a:pt x="132" y="245"/>
                                  </a:lnTo>
                                  <a:lnTo>
                                    <a:pt x="129" y="243"/>
                                  </a:lnTo>
                                  <a:lnTo>
                                    <a:pt x="125" y="240"/>
                                  </a:lnTo>
                                  <a:lnTo>
                                    <a:pt x="122" y="239"/>
                                  </a:lnTo>
                                  <a:lnTo>
                                    <a:pt x="118" y="237"/>
                                  </a:lnTo>
                                  <a:lnTo>
                                    <a:pt x="114" y="237"/>
                                  </a:lnTo>
                                  <a:lnTo>
                                    <a:pt x="113" y="236"/>
                                  </a:lnTo>
                                  <a:lnTo>
                                    <a:pt x="117" y="232"/>
                                  </a:lnTo>
                                  <a:lnTo>
                                    <a:pt x="118" y="229"/>
                                  </a:lnTo>
                                  <a:lnTo>
                                    <a:pt x="118" y="223"/>
                                  </a:lnTo>
                                  <a:lnTo>
                                    <a:pt x="116" y="214"/>
                                  </a:lnTo>
                                  <a:lnTo>
                                    <a:pt x="112" y="205"/>
                                  </a:lnTo>
                                  <a:lnTo>
                                    <a:pt x="108" y="197"/>
                                  </a:lnTo>
                                  <a:lnTo>
                                    <a:pt x="104" y="193"/>
                                  </a:lnTo>
                                  <a:lnTo>
                                    <a:pt x="101" y="193"/>
                                  </a:lnTo>
                                  <a:lnTo>
                                    <a:pt x="98" y="194"/>
                                  </a:lnTo>
                                  <a:lnTo>
                                    <a:pt x="96" y="197"/>
                                  </a:lnTo>
                                  <a:lnTo>
                                    <a:pt x="93" y="198"/>
                                  </a:lnTo>
                                  <a:lnTo>
                                    <a:pt x="89" y="202"/>
                                  </a:lnTo>
                                  <a:lnTo>
                                    <a:pt x="86" y="202"/>
                                  </a:lnTo>
                                  <a:lnTo>
                                    <a:pt x="85" y="201"/>
                                  </a:lnTo>
                                  <a:lnTo>
                                    <a:pt x="81" y="196"/>
                                  </a:lnTo>
                                  <a:lnTo>
                                    <a:pt x="78" y="189"/>
                                  </a:lnTo>
                                  <a:lnTo>
                                    <a:pt x="74" y="182"/>
                                  </a:lnTo>
                                  <a:lnTo>
                                    <a:pt x="67" y="179"/>
                                  </a:lnTo>
                                  <a:lnTo>
                                    <a:pt x="62" y="181"/>
                                  </a:lnTo>
                                  <a:lnTo>
                                    <a:pt x="58" y="185"/>
                                  </a:lnTo>
                                  <a:lnTo>
                                    <a:pt x="55" y="190"/>
                                  </a:lnTo>
                                  <a:lnTo>
                                    <a:pt x="50" y="196"/>
                                  </a:lnTo>
                                  <a:lnTo>
                                    <a:pt x="45" y="197"/>
                                  </a:lnTo>
                                  <a:lnTo>
                                    <a:pt x="34" y="197"/>
                                  </a:lnTo>
                                  <a:lnTo>
                                    <a:pt x="31" y="196"/>
                                  </a:lnTo>
                                  <a:lnTo>
                                    <a:pt x="30" y="194"/>
                                  </a:lnTo>
                                  <a:lnTo>
                                    <a:pt x="30" y="192"/>
                                  </a:lnTo>
                                  <a:lnTo>
                                    <a:pt x="32" y="186"/>
                                  </a:lnTo>
                                  <a:lnTo>
                                    <a:pt x="35" y="185"/>
                                  </a:lnTo>
                                  <a:lnTo>
                                    <a:pt x="38" y="182"/>
                                  </a:lnTo>
                                  <a:lnTo>
                                    <a:pt x="40" y="181"/>
                                  </a:lnTo>
                                  <a:lnTo>
                                    <a:pt x="42" y="178"/>
                                  </a:lnTo>
                                  <a:lnTo>
                                    <a:pt x="43" y="177"/>
                                  </a:lnTo>
                                  <a:lnTo>
                                    <a:pt x="43" y="174"/>
                                  </a:lnTo>
                                  <a:lnTo>
                                    <a:pt x="40" y="173"/>
                                  </a:lnTo>
                                  <a:lnTo>
                                    <a:pt x="30" y="170"/>
                                  </a:lnTo>
                                  <a:lnTo>
                                    <a:pt x="19" y="169"/>
                                  </a:lnTo>
                                  <a:lnTo>
                                    <a:pt x="10" y="165"/>
                                  </a:lnTo>
                                  <a:lnTo>
                                    <a:pt x="6" y="162"/>
                                  </a:lnTo>
                                  <a:lnTo>
                                    <a:pt x="3" y="161"/>
                                  </a:lnTo>
                                  <a:lnTo>
                                    <a:pt x="2" y="159"/>
                                  </a:lnTo>
                                  <a:lnTo>
                                    <a:pt x="0" y="157"/>
                                  </a:lnTo>
                                  <a:lnTo>
                                    <a:pt x="0" y="155"/>
                                  </a:lnTo>
                                  <a:lnTo>
                                    <a:pt x="3" y="151"/>
                                  </a:lnTo>
                                  <a:lnTo>
                                    <a:pt x="6" y="144"/>
                                  </a:lnTo>
                                  <a:lnTo>
                                    <a:pt x="11" y="138"/>
                                  </a:lnTo>
                                  <a:lnTo>
                                    <a:pt x="19" y="132"/>
                                  </a:lnTo>
                                  <a:lnTo>
                                    <a:pt x="35" y="126"/>
                                  </a:lnTo>
                                  <a:lnTo>
                                    <a:pt x="47" y="122"/>
                                  </a:lnTo>
                                  <a:lnTo>
                                    <a:pt x="50" y="123"/>
                                  </a:lnTo>
                                  <a:lnTo>
                                    <a:pt x="57" y="130"/>
                                  </a:lnTo>
                                  <a:lnTo>
                                    <a:pt x="58" y="130"/>
                                  </a:lnTo>
                                  <a:lnTo>
                                    <a:pt x="61" y="128"/>
                                  </a:lnTo>
                                  <a:lnTo>
                                    <a:pt x="65" y="126"/>
                                  </a:lnTo>
                                  <a:lnTo>
                                    <a:pt x="67" y="123"/>
                                  </a:lnTo>
                                  <a:lnTo>
                                    <a:pt x="70" y="122"/>
                                  </a:lnTo>
                                  <a:lnTo>
                                    <a:pt x="73" y="122"/>
                                  </a:lnTo>
                                  <a:lnTo>
                                    <a:pt x="75" y="120"/>
                                  </a:lnTo>
                                  <a:lnTo>
                                    <a:pt x="84" y="123"/>
                                  </a:lnTo>
                                  <a:lnTo>
                                    <a:pt x="88" y="126"/>
                                  </a:lnTo>
                                  <a:lnTo>
                                    <a:pt x="96" y="128"/>
                                  </a:lnTo>
                                  <a:lnTo>
                                    <a:pt x="98" y="128"/>
                                  </a:lnTo>
                                  <a:lnTo>
                                    <a:pt x="102" y="124"/>
                                  </a:lnTo>
                                  <a:lnTo>
                                    <a:pt x="104" y="122"/>
                                  </a:lnTo>
                                  <a:lnTo>
                                    <a:pt x="105" y="120"/>
                                  </a:lnTo>
                                  <a:lnTo>
                                    <a:pt x="122" y="120"/>
                                  </a:lnTo>
                                  <a:lnTo>
                                    <a:pt x="136" y="116"/>
                                  </a:lnTo>
                                  <a:lnTo>
                                    <a:pt x="143" y="117"/>
                                  </a:lnTo>
                                  <a:lnTo>
                                    <a:pt x="149" y="122"/>
                                  </a:lnTo>
                                  <a:lnTo>
                                    <a:pt x="157" y="127"/>
                                  </a:lnTo>
                                  <a:lnTo>
                                    <a:pt x="166" y="131"/>
                                  </a:lnTo>
                                  <a:lnTo>
                                    <a:pt x="174" y="131"/>
                                  </a:lnTo>
                                  <a:lnTo>
                                    <a:pt x="182" y="127"/>
                                  </a:lnTo>
                                  <a:lnTo>
                                    <a:pt x="188" y="123"/>
                                  </a:lnTo>
                                  <a:lnTo>
                                    <a:pt x="192" y="119"/>
                                  </a:lnTo>
                                  <a:lnTo>
                                    <a:pt x="198" y="119"/>
                                  </a:lnTo>
                                  <a:lnTo>
                                    <a:pt x="200" y="120"/>
                                  </a:lnTo>
                                  <a:lnTo>
                                    <a:pt x="202" y="120"/>
                                  </a:lnTo>
                                  <a:lnTo>
                                    <a:pt x="203" y="122"/>
                                  </a:lnTo>
                                  <a:lnTo>
                                    <a:pt x="206" y="122"/>
                                  </a:lnTo>
                                  <a:lnTo>
                                    <a:pt x="211" y="119"/>
                                  </a:lnTo>
                                  <a:lnTo>
                                    <a:pt x="213" y="116"/>
                                  </a:lnTo>
                                  <a:lnTo>
                                    <a:pt x="215" y="115"/>
                                  </a:lnTo>
                                  <a:lnTo>
                                    <a:pt x="219" y="115"/>
                                  </a:lnTo>
                                  <a:lnTo>
                                    <a:pt x="221" y="116"/>
                                  </a:lnTo>
                                  <a:lnTo>
                                    <a:pt x="222" y="116"/>
                                  </a:lnTo>
                                  <a:lnTo>
                                    <a:pt x="222" y="119"/>
                                  </a:lnTo>
                                  <a:lnTo>
                                    <a:pt x="225" y="122"/>
                                  </a:lnTo>
                                  <a:lnTo>
                                    <a:pt x="231" y="122"/>
                                  </a:lnTo>
                                  <a:lnTo>
                                    <a:pt x="234" y="120"/>
                                  </a:lnTo>
                                  <a:lnTo>
                                    <a:pt x="237" y="117"/>
                                  </a:lnTo>
                                  <a:lnTo>
                                    <a:pt x="237" y="116"/>
                                  </a:lnTo>
                                  <a:lnTo>
                                    <a:pt x="238" y="113"/>
                                  </a:lnTo>
                                  <a:lnTo>
                                    <a:pt x="238" y="112"/>
                                  </a:lnTo>
                                  <a:lnTo>
                                    <a:pt x="241" y="109"/>
                                  </a:lnTo>
                                  <a:lnTo>
                                    <a:pt x="253" y="109"/>
                                  </a:lnTo>
                                  <a:lnTo>
                                    <a:pt x="254" y="108"/>
                                  </a:lnTo>
                                  <a:lnTo>
                                    <a:pt x="257" y="107"/>
                                  </a:lnTo>
                                  <a:lnTo>
                                    <a:pt x="260" y="104"/>
                                  </a:lnTo>
                                  <a:lnTo>
                                    <a:pt x="264" y="103"/>
                                  </a:lnTo>
                                  <a:lnTo>
                                    <a:pt x="266" y="101"/>
                                  </a:lnTo>
                                  <a:lnTo>
                                    <a:pt x="270" y="101"/>
                                  </a:lnTo>
                                  <a:lnTo>
                                    <a:pt x="273" y="99"/>
                                  </a:lnTo>
                                  <a:lnTo>
                                    <a:pt x="273" y="92"/>
                                  </a:lnTo>
                                  <a:lnTo>
                                    <a:pt x="274" y="92"/>
                                  </a:lnTo>
                                  <a:lnTo>
                                    <a:pt x="276" y="91"/>
                                  </a:lnTo>
                                  <a:lnTo>
                                    <a:pt x="284" y="88"/>
                                  </a:lnTo>
                                  <a:lnTo>
                                    <a:pt x="289" y="82"/>
                                  </a:lnTo>
                                  <a:lnTo>
                                    <a:pt x="291" y="82"/>
                                  </a:lnTo>
                                  <a:lnTo>
                                    <a:pt x="293" y="81"/>
                                  </a:lnTo>
                                  <a:lnTo>
                                    <a:pt x="316" y="81"/>
                                  </a:lnTo>
                                  <a:lnTo>
                                    <a:pt x="321" y="78"/>
                                  </a:lnTo>
                                  <a:lnTo>
                                    <a:pt x="323" y="74"/>
                                  </a:lnTo>
                                  <a:lnTo>
                                    <a:pt x="320" y="69"/>
                                  </a:lnTo>
                                  <a:lnTo>
                                    <a:pt x="316" y="65"/>
                                  </a:lnTo>
                                  <a:lnTo>
                                    <a:pt x="317" y="62"/>
                                  </a:lnTo>
                                  <a:lnTo>
                                    <a:pt x="321" y="58"/>
                                  </a:lnTo>
                                  <a:lnTo>
                                    <a:pt x="323" y="56"/>
                                  </a:lnTo>
                                  <a:lnTo>
                                    <a:pt x="325" y="54"/>
                                  </a:lnTo>
                                  <a:lnTo>
                                    <a:pt x="327" y="53"/>
                                  </a:lnTo>
                                  <a:lnTo>
                                    <a:pt x="332" y="50"/>
                                  </a:lnTo>
                                  <a:lnTo>
                                    <a:pt x="343" y="46"/>
                                  </a:lnTo>
                                  <a:lnTo>
                                    <a:pt x="354" y="41"/>
                                  </a:lnTo>
                                  <a:lnTo>
                                    <a:pt x="364" y="34"/>
                                  </a:lnTo>
                                  <a:lnTo>
                                    <a:pt x="374" y="30"/>
                                  </a:lnTo>
                                  <a:lnTo>
                                    <a:pt x="381" y="29"/>
                                  </a:lnTo>
                                  <a:lnTo>
                                    <a:pt x="387" y="26"/>
                                  </a:lnTo>
                                  <a:lnTo>
                                    <a:pt x="393" y="20"/>
                                  </a:lnTo>
                                  <a:lnTo>
                                    <a:pt x="398" y="14"/>
                                  </a:lnTo>
                                  <a:lnTo>
                                    <a:pt x="405" y="6"/>
                                  </a:lnTo>
                                  <a:lnTo>
                                    <a:pt x="41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4" name="Freeform 97"/>
                          <wps:cNvSpPr>
                            <a:spLocks/>
                          </wps:cNvSpPr>
                          <wps:spPr bwMode="auto">
                            <a:xfrm>
                              <a:off x="6499002" y="3260355"/>
                              <a:ext cx="329661" cy="824154"/>
                            </a:xfrm>
                            <a:custGeom>
                              <a:avLst/>
                              <a:gdLst/>
                              <a:ahLst/>
                              <a:cxnLst>
                                <a:cxn ang="0">
                                  <a:pos x="149" y="11"/>
                                </a:cxn>
                                <a:cxn ang="0">
                                  <a:pos x="160" y="37"/>
                                </a:cxn>
                                <a:cxn ang="0">
                                  <a:pos x="172" y="38"/>
                                </a:cxn>
                                <a:cxn ang="0">
                                  <a:pos x="184" y="58"/>
                                </a:cxn>
                                <a:cxn ang="0">
                                  <a:pos x="196" y="100"/>
                                </a:cxn>
                                <a:cxn ang="0">
                                  <a:pos x="199" y="135"/>
                                </a:cxn>
                                <a:cxn ang="0">
                                  <a:pos x="196" y="217"/>
                                </a:cxn>
                                <a:cxn ang="0">
                                  <a:pos x="199" y="289"/>
                                </a:cxn>
                                <a:cxn ang="0">
                                  <a:pos x="198" y="330"/>
                                </a:cxn>
                                <a:cxn ang="0">
                                  <a:pos x="183" y="367"/>
                                </a:cxn>
                                <a:cxn ang="0">
                                  <a:pos x="180" y="378"/>
                                </a:cxn>
                                <a:cxn ang="0">
                                  <a:pos x="160" y="409"/>
                                </a:cxn>
                                <a:cxn ang="0">
                                  <a:pos x="149" y="421"/>
                                </a:cxn>
                                <a:cxn ang="0">
                                  <a:pos x="126" y="423"/>
                                </a:cxn>
                                <a:cxn ang="0">
                                  <a:pos x="116" y="430"/>
                                </a:cxn>
                                <a:cxn ang="0">
                                  <a:pos x="107" y="421"/>
                                </a:cxn>
                                <a:cxn ang="0">
                                  <a:pos x="99" y="418"/>
                                </a:cxn>
                                <a:cxn ang="0">
                                  <a:pos x="97" y="434"/>
                                </a:cxn>
                                <a:cxn ang="0">
                                  <a:pos x="89" y="425"/>
                                </a:cxn>
                                <a:cxn ang="0">
                                  <a:pos x="83" y="441"/>
                                </a:cxn>
                                <a:cxn ang="0">
                                  <a:pos x="82" y="475"/>
                                </a:cxn>
                                <a:cxn ang="0">
                                  <a:pos x="71" y="481"/>
                                </a:cxn>
                                <a:cxn ang="0">
                                  <a:pos x="71" y="500"/>
                                </a:cxn>
                                <a:cxn ang="0">
                                  <a:pos x="58" y="479"/>
                                </a:cxn>
                                <a:cxn ang="0">
                                  <a:pos x="66" y="461"/>
                                </a:cxn>
                                <a:cxn ang="0">
                                  <a:pos x="60" y="430"/>
                                </a:cxn>
                                <a:cxn ang="0">
                                  <a:pos x="29" y="384"/>
                                </a:cxn>
                                <a:cxn ang="0">
                                  <a:pos x="0" y="359"/>
                                </a:cxn>
                                <a:cxn ang="0">
                                  <a:pos x="7" y="349"/>
                                </a:cxn>
                                <a:cxn ang="0">
                                  <a:pos x="16" y="333"/>
                                </a:cxn>
                                <a:cxn ang="0">
                                  <a:pos x="23" y="314"/>
                                </a:cxn>
                                <a:cxn ang="0">
                                  <a:pos x="31" y="324"/>
                                </a:cxn>
                                <a:cxn ang="0">
                                  <a:pos x="42" y="332"/>
                                </a:cxn>
                                <a:cxn ang="0">
                                  <a:pos x="54" y="340"/>
                                </a:cxn>
                                <a:cxn ang="0">
                                  <a:pos x="63" y="326"/>
                                </a:cxn>
                                <a:cxn ang="0">
                                  <a:pos x="55" y="310"/>
                                </a:cxn>
                                <a:cxn ang="0">
                                  <a:pos x="68" y="302"/>
                                </a:cxn>
                                <a:cxn ang="0">
                                  <a:pos x="66" y="287"/>
                                </a:cxn>
                                <a:cxn ang="0">
                                  <a:pos x="78" y="259"/>
                                </a:cxn>
                                <a:cxn ang="0">
                                  <a:pos x="71" y="247"/>
                                </a:cxn>
                                <a:cxn ang="0">
                                  <a:pos x="66" y="223"/>
                                </a:cxn>
                                <a:cxn ang="0">
                                  <a:pos x="56" y="179"/>
                                </a:cxn>
                                <a:cxn ang="0">
                                  <a:pos x="51" y="166"/>
                                </a:cxn>
                                <a:cxn ang="0">
                                  <a:pos x="60" y="144"/>
                                </a:cxn>
                                <a:cxn ang="0">
                                  <a:pos x="110" y="136"/>
                                </a:cxn>
                                <a:cxn ang="0">
                                  <a:pos x="133" y="111"/>
                                </a:cxn>
                                <a:cxn ang="0">
                                  <a:pos x="125" y="89"/>
                                </a:cxn>
                                <a:cxn ang="0">
                                  <a:pos x="141" y="76"/>
                                </a:cxn>
                                <a:cxn ang="0">
                                  <a:pos x="142" y="45"/>
                                </a:cxn>
                                <a:cxn ang="0">
                                  <a:pos x="121" y="49"/>
                                </a:cxn>
                                <a:cxn ang="0">
                                  <a:pos x="107" y="45"/>
                                </a:cxn>
                                <a:cxn ang="0">
                                  <a:pos x="105" y="37"/>
                                </a:cxn>
                                <a:cxn ang="0">
                                  <a:pos x="118" y="26"/>
                                </a:cxn>
                                <a:cxn ang="0">
                                  <a:pos x="118" y="12"/>
                                </a:cxn>
                              </a:cxnLst>
                              <a:rect l="0" t="0" r="r" b="b"/>
                              <a:pathLst>
                                <a:path w="200" h="500">
                                  <a:moveTo>
                                    <a:pt x="125" y="0"/>
                                  </a:moveTo>
                                  <a:lnTo>
                                    <a:pt x="132" y="2"/>
                                  </a:lnTo>
                                  <a:lnTo>
                                    <a:pt x="141" y="6"/>
                                  </a:lnTo>
                                  <a:lnTo>
                                    <a:pt x="149" y="11"/>
                                  </a:lnTo>
                                  <a:lnTo>
                                    <a:pt x="156" y="14"/>
                                  </a:lnTo>
                                  <a:lnTo>
                                    <a:pt x="159" y="18"/>
                                  </a:lnTo>
                                  <a:lnTo>
                                    <a:pt x="159" y="31"/>
                                  </a:lnTo>
                                  <a:lnTo>
                                    <a:pt x="160" y="37"/>
                                  </a:lnTo>
                                  <a:lnTo>
                                    <a:pt x="161" y="39"/>
                                  </a:lnTo>
                                  <a:lnTo>
                                    <a:pt x="164" y="39"/>
                                  </a:lnTo>
                                  <a:lnTo>
                                    <a:pt x="167" y="38"/>
                                  </a:lnTo>
                                  <a:lnTo>
                                    <a:pt x="172" y="38"/>
                                  </a:lnTo>
                                  <a:lnTo>
                                    <a:pt x="176" y="37"/>
                                  </a:lnTo>
                                  <a:lnTo>
                                    <a:pt x="181" y="34"/>
                                  </a:lnTo>
                                  <a:lnTo>
                                    <a:pt x="181" y="49"/>
                                  </a:lnTo>
                                  <a:lnTo>
                                    <a:pt x="184" y="58"/>
                                  </a:lnTo>
                                  <a:lnTo>
                                    <a:pt x="188" y="69"/>
                                  </a:lnTo>
                                  <a:lnTo>
                                    <a:pt x="191" y="80"/>
                                  </a:lnTo>
                                  <a:lnTo>
                                    <a:pt x="193" y="89"/>
                                  </a:lnTo>
                                  <a:lnTo>
                                    <a:pt x="196" y="100"/>
                                  </a:lnTo>
                                  <a:lnTo>
                                    <a:pt x="199" y="109"/>
                                  </a:lnTo>
                                  <a:lnTo>
                                    <a:pt x="200" y="116"/>
                                  </a:lnTo>
                                  <a:lnTo>
                                    <a:pt x="200" y="122"/>
                                  </a:lnTo>
                                  <a:lnTo>
                                    <a:pt x="199" y="135"/>
                                  </a:lnTo>
                                  <a:lnTo>
                                    <a:pt x="199" y="154"/>
                                  </a:lnTo>
                                  <a:lnTo>
                                    <a:pt x="198" y="174"/>
                                  </a:lnTo>
                                  <a:lnTo>
                                    <a:pt x="196" y="197"/>
                                  </a:lnTo>
                                  <a:lnTo>
                                    <a:pt x="196" y="217"/>
                                  </a:lnTo>
                                  <a:lnTo>
                                    <a:pt x="195" y="236"/>
                                  </a:lnTo>
                                  <a:lnTo>
                                    <a:pt x="195" y="263"/>
                                  </a:lnTo>
                                  <a:lnTo>
                                    <a:pt x="196" y="275"/>
                                  </a:lnTo>
                                  <a:lnTo>
                                    <a:pt x="199" y="289"/>
                                  </a:lnTo>
                                  <a:lnTo>
                                    <a:pt x="200" y="302"/>
                                  </a:lnTo>
                                  <a:lnTo>
                                    <a:pt x="200" y="310"/>
                                  </a:lnTo>
                                  <a:lnTo>
                                    <a:pt x="199" y="318"/>
                                  </a:lnTo>
                                  <a:lnTo>
                                    <a:pt x="198" y="330"/>
                                  </a:lnTo>
                                  <a:lnTo>
                                    <a:pt x="193" y="344"/>
                                  </a:lnTo>
                                  <a:lnTo>
                                    <a:pt x="189" y="356"/>
                                  </a:lnTo>
                                  <a:lnTo>
                                    <a:pt x="185" y="364"/>
                                  </a:lnTo>
                                  <a:lnTo>
                                    <a:pt x="183" y="367"/>
                                  </a:lnTo>
                                  <a:lnTo>
                                    <a:pt x="181" y="369"/>
                                  </a:lnTo>
                                  <a:lnTo>
                                    <a:pt x="181" y="372"/>
                                  </a:lnTo>
                                  <a:lnTo>
                                    <a:pt x="180" y="375"/>
                                  </a:lnTo>
                                  <a:lnTo>
                                    <a:pt x="180" y="378"/>
                                  </a:lnTo>
                                  <a:lnTo>
                                    <a:pt x="179" y="380"/>
                                  </a:lnTo>
                                  <a:lnTo>
                                    <a:pt x="171" y="392"/>
                                  </a:lnTo>
                                  <a:lnTo>
                                    <a:pt x="165" y="402"/>
                                  </a:lnTo>
                                  <a:lnTo>
                                    <a:pt x="160" y="409"/>
                                  </a:lnTo>
                                  <a:lnTo>
                                    <a:pt x="156" y="414"/>
                                  </a:lnTo>
                                  <a:lnTo>
                                    <a:pt x="155" y="417"/>
                                  </a:lnTo>
                                  <a:lnTo>
                                    <a:pt x="152" y="418"/>
                                  </a:lnTo>
                                  <a:lnTo>
                                    <a:pt x="149" y="421"/>
                                  </a:lnTo>
                                  <a:lnTo>
                                    <a:pt x="146" y="421"/>
                                  </a:lnTo>
                                  <a:lnTo>
                                    <a:pt x="141" y="422"/>
                                  </a:lnTo>
                                  <a:lnTo>
                                    <a:pt x="130" y="422"/>
                                  </a:lnTo>
                                  <a:lnTo>
                                    <a:pt x="126" y="423"/>
                                  </a:lnTo>
                                  <a:lnTo>
                                    <a:pt x="121" y="426"/>
                                  </a:lnTo>
                                  <a:lnTo>
                                    <a:pt x="120" y="427"/>
                                  </a:lnTo>
                                  <a:lnTo>
                                    <a:pt x="117" y="429"/>
                                  </a:lnTo>
                                  <a:lnTo>
                                    <a:pt x="116" y="430"/>
                                  </a:lnTo>
                                  <a:lnTo>
                                    <a:pt x="114" y="430"/>
                                  </a:lnTo>
                                  <a:lnTo>
                                    <a:pt x="111" y="427"/>
                                  </a:lnTo>
                                  <a:lnTo>
                                    <a:pt x="110" y="425"/>
                                  </a:lnTo>
                                  <a:lnTo>
                                    <a:pt x="107" y="421"/>
                                  </a:lnTo>
                                  <a:lnTo>
                                    <a:pt x="106" y="418"/>
                                  </a:lnTo>
                                  <a:lnTo>
                                    <a:pt x="103" y="417"/>
                                  </a:lnTo>
                                  <a:lnTo>
                                    <a:pt x="102" y="417"/>
                                  </a:lnTo>
                                  <a:lnTo>
                                    <a:pt x="99" y="418"/>
                                  </a:lnTo>
                                  <a:lnTo>
                                    <a:pt x="98" y="421"/>
                                  </a:lnTo>
                                  <a:lnTo>
                                    <a:pt x="98" y="425"/>
                                  </a:lnTo>
                                  <a:lnTo>
                                    <a:pt x="97" y="429"/>
                                  </a:lnTo>
                                  <a:lnTo>
                                    <a:pt x="97" y="434"/>
                                  </a:lnTo>
                                  <a:lnTo>
                                    <a:pt x="95" y="435"/>
                                  </a:lnTo>
                                  <a:lnTo>
                                    <a:pt x="95" y="434"/>
                                  </a:lnTo>
                                  <a:lnTo>
                                    <a:pt x="91" y="430"/>
                                  </a:lnTo>
                                  <a:lnTo>
                                    <a:pt x="89" y="425"/>
                                  </a:lnTo>
                                  <a:lnTo>
                                    <a:pt x="85" y="421"/>
                                  </a:lnTo>
                                  <a:lnTo>
                                    <a:pt x="82" y="421"/>
                                  </a:lnTo>
                                  <a:lnTo>
                                    <a:pt x="82" y="434"/>
                                  </a:lnTo>
                                  <a:lnTo>
                                    <a:pt x="83" y="441"/>
                                  </a:lnTo>
                                  <a:lnTo>
                                    <a:pt x="83" y="456"/>
                                  </a:lnTo>
                                  <a:lnTo>
                                    <a:pt x="85" y="464"/>
                                  </a:lnTo>
                                  <a:lnTo>
                                    <a:pt x="83" y="472"/>
                                  </a:lnTo>
                                  <a:lnTo>
                                    <a:pt x="82" y="475"/>
                                  </a:lnTo>
                                  <a:lnTo>
                                    <a:pt x="79" y="477"/>
                                  </a:lnTo>
                                  <a:lnTo>
                                    <a:pt x="77" y="479"/>
                                  </a:lnTo>
                                  <a:lnTo>
                                    <a:pt x="74" y="479"/>
                                  </a:lnTo>
                                  <a:lnTo>
                                    <a:pt x="71" y="481"/>
                                  </a:lnTo>
                                  <a:lnTo>
                                    <a:pt x="71" y="483"/>
                                  </a:lnTo>
                                  <a:lnTo>
                                    <a:pt x="73" y="487"/>
                                  </a:lnTo>
                                  <a:lnTo>
                                    <a:pt x="73" y="495"/>
                                  </a:lnTo>
                                  <a:lnTo>
                                    <a:pt x="71" y="500"/>
                                  </a:lnTo>
                                  <a:lnTo>
                                    <a:pt x="55" y="500"/>
                                  </a:lnTo>
                                  <a:lnTo>
                                    <a:pt x="59" y="492"/>
                                  </a:lnTo>
                                  <a:lnTo>
                                    <a:pt x="59" y="484"/>
                                  </a:lnTo>
                                  <a:lnTo>
                                    <a:pt x="58" y="479"/>
                                  </a:lnTo>
                                  <a:lnTo>
                                    <a:pt x="56" y="476"/>
                                  </a:lnTo>
                                  <a:lnTo>
                                    <a:pt x="56" y="472"/>
                                  </a:lnTo>
                                  <a:lnTo>
                                    <a:pt x="58" y="469"/>
                                  </a:lnTo>
                                  <a:lnTo>
                                    <a:pt x="66" y="461"/>
                                  </a:lnTo>
                                  <a:lnTo>
                                    <a:pt x="67" y="454"/>
                                  </a:lnTo>
                                  <a:lnTo>
                                    <a:pt x="67" y="445"/>
                                  </a:lnTo>
                                  <a:lnTo>
                                    <a:pt x="64" y="437"/>
                                  </a:lnTo>
                                  <a:lnTo>
                                    <a:pt x="60" y="430"/>
                                  </a:lnTo>
                                  <a:lnTo>
                                    <a:pt x="55" y="423"/>
                                  </a:lnTo>
                                  <a:lnTo>
                                    <a:pt x="39" y="404"/>
                                  </a:lnTo>
                                  <a:lnTo>
                                    <a:pt x="35" y="394"/>
                                  </a:lnTo>
                                  <a:lnTo>
                                    <a:pt x="29" y="384"/>
                                  </a:lnTo>
                                  <a:lnTo>
                                    <a:pt x="21" y="376"/>
                                  </a:lnTo>
                                  <a:lnTo>
                                    <a:pt x="11" y="368"/>
                                  </a:lnTo>
                                  <a:lnTo>
                                    <a:pt x="3" y="361"/>
                                  </a:lnTo>
                                  <a:lnTo>
                                    <a:pt x="0" y="359"/>
                                  </a:lnTo>
                                  <a:lnTo>
                                    <a:pt x="0" y="356"/>
                                  </a:lnTo>
                                  <a:lnTo>
                                    <a:pt x="1" y="353"/>
                                  </a:lnTo>
                                  <a:lnTo>
                                    <a:pt x="4" y="351"/>
                                  </a:lnTo>
                                  <a:lnTo>
                                    <a:pt x="7" y="349"/>
                                  </a:lnTo>
                                  <a:lnTo>
                                    <a:pt x="9" y="347"/>
                                  </a:lnTo>
                                  <a:lnTo>
                                    <a:pt x="12" y="345"/>
                                  </a:lnTo>
                                  <a:lnTo>
                                    <a:pt x="15" y="341"/>
                                  </a:lnTo>
                                  <a:lnTo>
                                    <a:pt x="16" y="333"/>
                                  </a:lnTo>
                                  <a:lnTo>
                                    <a:pt x="16" y="325"/>
                                  </a:lnTo>
                                  <a:lnTo>
                                    <a:pt x="17" y="317"/>
                                  </a:lnTo>
                                  <a:lnTo>
                                    <a:pt x="20" y="314"/>
                                  </a:lnTo>
                                  <a:lnTo>
                                    <a:pt x="23" y="314"/>
                                  </a:lnTo>
                                  <a:lnTo>
                                    <a:pt x="25" y="313"/>
                                  </a:lnTo>
                                  <a:lnTo>
                                    <a:pt x="27" y="317"/>
                                  </a:lnTo>
                                  <a:lnTo>
                                    <a:pt x="28" y="320"/>
                                  </a:lnTo>
                                  <a:lnTo>
                                    <a:pt x="31" y="324"/>
                                  </a:lnTo>
                                  <a:lnTo>
                                    <a:pt x="34" y="326"/>
                                  </a:lnTo>
                                  <a:lnTo>
                                    <a:pt x="36" y="328"/>
                                  </a:lnTo>
                                  <a:lnTo>
                                    <a:pt x="39" y="330"/>
                                  </a:lnTo>
                                  <a:lnTo>
                                    <a:pt x="42" y="332"/>
                                  </a:lnTo>
                                  <a:lnTo>
                                    <a:pt x="44" y="336"/>
                                  </a:lnTo>
                                  <a:lnTo>
                                    <a:pt x="47" y="337"/>
                                  </a:lnTo>
                                  <a:lnTo>
                                    <a:pt x="51" y="340"/>
                                  </a:lnTo>
                                  <a:lnTo>
                                    <a:pt x="54" y="340"/>
                                  </a:lnTo>
                                  <a:lnTo>
                                    <a:pt x="56" y="338"/>
                                  </a:lnTo>
                                  <a:lnTo>
                                    <a:pt x="62" y="333"/>
                                  </a:lnTo>
                                  <a:lnTo>
                                    <a:pt x="63" y="329"/>
                                  </a:lnTo>
                                  <a:lnTo>
                                    <a:pt x="63" y="326"/>
                                  </a:lnTo>
                                  <a:lnTo>
                                    <a:pt x="62" y="322"/>
                                  </a:lnTo>
                                  <a:lnTo>
                                    <a:pt x="59" y="318"/>
                                  </a:lnTo>
                                  <a:lnTo>
                                    <a:pt x="58" y="314"/>
                                  </a:lnTo>
                                  <a:lnTo>
                                    <a:pt x="55" y="310"/>
                                  </a:lnTo>
                                  <a:lnTo>
                                    <a:pt x="54" y="305"/>
                                  </a:lnTo>
                                  <a:lnTo>
                                    <a:pt x="58" y="303"/>
                                  </a:lnTo>
                                  <a:lnTo>
                                    <a:pt x="67" y="303"/>
                                  </a:lnTo>
                                  <a:lnTo>
                                    <a:pt x="68" y="302"/>
                                  </a:lnTo>
                                  <a:lnTo>
                                    <a:pt x="70" y="299"/>
                                  </a:lnTo>
                                  <a:lnTo>
                                    <a:pt x="70" y="297"/>
                                  </a:lnTo>
                                  <a:lnTo>
                                    <a:pt x="68" y="293"/>
                                  </a:lnTo>
                                  <a:lnTo>
                                    <a:pt x="66" y="287"/>
                                  </a:lnTo>
                                  <a:lnTo>
                                    <a:pt x="64" y="279"/>
                                  </a:lnTo>
                                  <a:lnTo>
                                    <a:pt x="68" y="270"/>
                                  </a:lnTo>
                                  <a:lnTo>
                                    <a:pt x="74" y="263"/>
                                  </a:lnTo>
                                  <a:lnTo>
                                    <a:pt x="78" y="259"/>
                                  </a:lnTo>
                                  <a:lnTo>
                                    <a:pt x="78" y="255"/>
                                  </a:lnTo>
                                  <a:lnTo>
                                    <a:pt x="75" y="254"/>
                                  </a:lnTo>
                                  <a:lnTo>
                                    <a:pt x="74" y="251"/>
                                  </a:lnTo>
                                  <a:lnTo>
                                    <a:pt x="71" y="247"/>
                                  </a:lnTo>
                                  <a:lnTo>
                                    <a:pt x="68" y="244"/>
                                  </a:lnTo>
                                  <a:lnTo>
                                    <a:pt x="64" y="237"/>
                                  </a:lnTo>
                                  <a:lnTo>
                                    <a:pt x="64" y="229"/>
                                  </a:lnTo>
                                  <a:lnTo>
                                    <a:pt x="66" y="223"/>
                                  </a:lnTo>
                                  <a:lnTo>
                                    <a:pt x="66" y="215"/>
                                  </a:lnTo>
                                  <a:lnTo>
                                    <a:pt x="64" y="202"/>
                                  </a:lnTo>
                                  <a:lnTo>
                                    <a:pt x="60" y="190"/>
                                  </a:lnTo>
                                  <a:lnTo>
                                    <a:pt x="56" y="179"/>
                                  </a:lnTo>
                                  <a:lnTo>
                                    <a:pt x="55" y="175"/>
                                  </a:lnTo>
                                  <a:lnTo>
                                    <a:pt x="52" y="173"/>
                                  </a:lnTo>
                                  <a:lnTo>
                                    <a:pt x="51" y="169"/>
                                  </a:lnTo>
                                  <a:lnTo>
                                    <a:pt x="51" y="166"/>
                                  </a:lnTo>
                                  <a:lnTo>
                                    <a:pt x="54" y="158"/>
                                  </a:lnTo>
                                  <a:lnTo>
                                    <a:pt x="55" y="151"/>
                                  </a:lnTo>
                                  <a:lnTo>
                                    <a:pt x="58" y="147"/>
                                  </a:lnTo>
                                  <a:lnTo>
                                    <a:pt x="60" y="144"/>
                                  </a:lnTo>
                                  <a:lnTo>
                                    <a:pt x="64" y="142"/>
                                  </a:lnTo>
                                  <a:lnTo>
                                    <a:pt x="67" y="140"/>
                                  </a:lnTo>
                                  <a:lnTo>
                                    <a:pt x="98" y="140"/>
                                  </a:lnTo>
                                  <a:lnTo>
                                    <a:pt x="110" y="136"/>
                                  </a:lnTo>
                                  <a:lnTo>
                                    <a:pt x="118" y="132"/>
                                  </a:lnTo>
                                  <a:lnTo>
                                    <a:pt x="128" y="126"/>
                                  </a:lnTo>
                                  <a:lnTo>
                                    <a:pt x="133" y="119"/>
                                  </a:lnTo>
                                  <a:lnTo>
                                    <a:pt x="133" y="111"/>
                                  </a:lnTo>
                                  <a:lnTo>
                                    <a:pt x="129" y="103"/>
                                  </a:lnTo>
                                  <a:lnTo>
                                    <a:pt x="125" y="97"/>
                                  </a:lnTo>
                                  <a:lnTo>
                                    <a:pt x="122" y="93"/>
                                  </a:lnTo>
                                  <a:lnTo>
                                    <a:pt x="125" y="89"/>
                                  </a:lnTo>
                                  <a:lnTo>
                                    <a:pt x="133" y="87"/>
                                  </a:lnTo>
                                  <a:lnTo>
                                    <a:pt x="138" y="84"/>
                                  </a:lnTo>
                                  <a:lnTo>
                                    <a:pt x="140" y="81"/>
                                  </a:lnTo>
                                  <a:lnTo>
                                    <a:pt x="141" y="76"/>
                                  </a:lnTo>
                                  <a:lnTo>
                                    <a:pt x="145" y="66"/>
                                  </a:lnTo>
                                  <a:lnTo>
                                    <a:pt x="146" y="57"/>
                                  </a:lnTo>
                                  <a:lnTo>
                                    <a:pt x="145" y="47"/>
                                  </a:lnTo>
                                  <a:lnTo>
                                    <a:pt x="142" y="45"/>
                                  </a:lnTo>
                                  <a:lnTo>
                                    <a:pt x="138" y="46"/>
                                  </a:lnTo>
                                  <a:lnTo>
                                    <a:pt x="132" y="49"/>
                                  </a:lnTo>
                                  <a:lnTo>
                                    <a:pt x="126" y="50"/>
                                  </a:lnTo>
                                  <a:lnTo>
                                    <a:pt x="121" y="49"/>
                                  </a:lnTo>
                                  <a:lnTo>
                                    <a:pt x="117" y="46"/>
                                  </a:lnTo>
                                  <a:lnTo>
                                    <a:pt x="114" y="46"/>
                                  </a:lnTo>
                                  <a:lnTo>
                                    <a:pt x="110" y="45"/>
                                  </a:lnTo>
                                  <a:lnTo>
                                    <a:pt x="107" y="45"/>
                                  </a:lnTo>
                                  <a:lnTo>
                                    <a:pt x="105" y="43"/>
                                  </a:lnTo>
                                  <a:lnTo>
                                    <a:pt x="102" y="43"/>
                                  </a:lnTo>
                                  <a:lnTo>
                                    <a:pt x="102" y="39"/>
                                  </a:lnTo>
                                  <a:lnTo>
                                    <a:pt x="105" y="37"/>
                                  </a:lnTo>
                                  <a:lnTo>
                                    <a:pt x="107" y="33"/>
                                  </a:lnTo>
                                  <a:lnTo>
                                    <a:pt x="111" y="31"/>
                                  </a:lnTo>
                                  <a:lnTo>
                                    <a:pt x="116" y="29"/>
                                  </a:lnTo>
                                  <a:lnTo>
                                    <a:pt x="118" y="26"/>
                                  </a:lnTo>
                                  <a:lnTo>
                                    <a:pt x="120" y="23"/>
                                  </a:lnTo>
                                  <a:lnTo>
                                    <a:pt x="120" y="20"/>
                                  </a:lnTo>
                                  <a:lnTo>
                                    <a:pt x="118" y="16"/>
                                  </a:lnTo>
                                  <a:lnTo>
                                    <a:pt x="118" y="12"/>
                                  </a:lnTo>
                                  <a:lnTo>
                                    <a:pt x="121" y="4"/>
                                  </a:lnTo>
                                  <a:lnTo>
                                    <a:pt x="122" y="2"/>
                                  </a:lnTo>
                                  <a:lnTo>
                                    <a:pt x="12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5" name="Freeform 98"/>
                          <wps:cNvSpPr>
                            <a:spLocks/>
                          </wps:cNvSpPr>
                          <wps:spPr bwMode="auto">
                            <a:xfrm>
                              <a:off x="6263294" y="3387274"/>
                              <a:ext cx="260433" cy="217577"/>
                            </a:xfrm>
                            <a:custGeom>
                              <a:avLst/>
                              <a:gdLst/>
                              <a:ahLst/>
                              <a:cxnLst>
                                <a:cxn ang="0">
                                  <a:pos x="150" y="0"/>
                                </a:cxn>
                                <a:cxn ang="0">
                                  <a:pos x="156" y="4"/>
                                </a:cxn>
                                <a:cxn ang="0">
                                  <a:pos x="158" y="11"/>
                                </a:cxn>
                                <a:cxn ang="0">
                                  <a:pos x="154" y="12"/>
                                </a:cxn>
                                <a:cxn ang="0">
                                  <a:pos x="144" y="27"/>
                                </a:cxn>
                                <a:cxn ang="0">
                                  <a:pos x="132" y="46"/>
                                </a:cxn>
                                <a:cxn ang="0">
                                  <a:pos x="123" y="57"/>
                                </a:cxn>
                                <a:cxn ang="0">
                                  <a:pos x="116" y="66"/>
                                </a:cxn>
                                <a:cxn ang="0">
                                  <a:pos x="109" y="74"/>
                                </a:cxn>
                                <a:cxn ang="0">
                                  <a:pos x="108" y="82"/>
                                </a:cxn>
                                <a:cxn ang="0">
                                  <a:pos x="109" y="89"/>
                                </a:cxn>
                                <a:cxn ang="0">
                                  <a:pos x="103" y="100"/>
                                </a:cxn>
                                <a:cxn ang="0">
                                  <a:pos x="90" y="112"/>
                                </a:cxn>
                                <a:cxn ang="0">
                                  <a:pos x="78" y="116"/>
                                </a:cxn>
                                <a:cxn ang="0">
                                  <a:pos x="64" y="128"/>
                                </a:cxn>
                                <a:cxn ang="0">
                                  <a:pos x="58" y="131"/>
                                </a:cxn>
                                <a:cxn ang="0">
                                  <a:pos x="54" y="129"/>
                                </a:cxn>
                                <a:cxn ang="0">
                                  <a:pos x="49" y="123"/>
                                </a:cxn>
                                <a:cxn ang="0">
                                  <a:pos x="39" y="116"/>
                                </a:cxn>
                                <a:cxn ang="0">
                                  <a:pos x="31" y="102"/>
                                </a:cxn>
                                <a:cxn ang="0">
                                  <a:pos x="27" y="97"/>
                                </a:cxn>
                                <a:cxn ang="0">
                                  <a:pos x="22" y="93"/>
                                </a:cxn>
                                <a:cxn ang="0">
                                  <a:pos x="14" y="86"/>
                                </a:cxn>
                                <a:cxn ang="0">
                                  <a:pos x="2" y="81"/>
                                </a:cxn>
                                <a:cxn ang="0">
                                  <a:pos x="4" y="66"/>
                                </a:cxn>
                                <a:cxn ang="0">
                                  <a:pos x="2" y="62"/>
                                </a:cxn>
                                <a:cxn ang="0">
                                  <a:pos x="0" y="59"/>
                                </a:cxn>
                                <a:cxn ang="0">
                                  <a:pos x="3" y="55"/>
                                </a:cxn>
                                <a:cxn ang="0">
                                  <a:pos x="15" y="46"/>
                                </a:cxn>
                                <a:cxn ang="0">
                                  <a:pos x="27" y="34"/>
                                </a:cxn>
                                <a:cxn ang="0">
                                  <a:pos x="29" y="27"/>
                                </a:cxn>
                                <a:cxn ang="0">
                                  <a:pos x="33" y="24"/>
                                </a:cxn>
                                <a:cxn ang="0">
                                  <a:pos x="60" y="15"/>
                                </a:cxn>
                                <a:cxn ang="0">
                                  <a:pos x="76" y="14"/>
                                </a:cxn>
                                <a:cxn ang="0">
                                  <a:pos x="80" y="18"/>
                                </a:cxn>
                                <a:cxn ang="0">
                                  <a:pos x="85" y="22"/>
                                </a:cxn>
                                <a:cxn ang="0">
                                  <a:pos x="92" y="24"/>
                                </a:cxn>
                                <a:cxn ang="0">
                                  <a:pos x="108" y="20"/>
                                </a:cxn>
                                <a:cxn ang="0">
                                  <a:pos x="123" y="12"/>
                                </a:cxn>
                                <a:cxn ang="0">
                                  <a:pos x="136" y="4"/>
                                </a:cxn>
                              </a:cxnLst>
                              <a:rect l="0" t="0" r="r" b="b"/>
                              <a:pathLst>
                                <a:path w="158" h="132">
                                  <a:moveTo>
                                    <a:pt x="143" y="0"/>
                                  </a:moveTo>
                                  <a:lnTo>
                                    <a:pt x="150" y="0"/>
                                  </a:lnTo>
                                  <a:lnTo>
                                    <a:pt x="154" y="1"/>
                                  </a:lnTo>
                                  <a:lnTo>
                                    <a:pt x="156" y="4"/>
                                  </a:lnTo>
                                  <a:lnTo>
                                    <a:pt x="158" y="7"/>
                                  </a:lnTo>
                                  <a:lnTo>
                                    <a:pt x="158" y="11"/>
                                  </a:lnTo>
                                  <a:lnTo>
                                    <a:pt x="156" y="11"/>
                                  </a:lnTo>
                                  <a:lnTo>
                                    <a:pt x="154" y="12"/>
                                  </a:lnTo>
                                  <a:lnTo>
                                    <a:pt x="150" y="18"/>
                                  </a:lnTo>
                                  <a:lnTo>
                                    <a:pt x="144" y="27"/>
                                  </a:lnTo>
                                  <a:lnTo>
                                    <a:pt x="138" y="36"/>
                                  </a:lnTo>
                                  <a:lnTo>
                                    <a:pt x="132" y="46"/>
                                  </a:lnTo>
                                  <a:lnTo>
                                    <a:pt x="128" y="51"/>
                                  </a:lnTo>
                                  <a:lnTo>
                                    <a:pt x="123" y="57"/>
                                  </a:lnTo>
                                  <a:lnTo>
                                    <a:pt x="120" y="62"/>
                                  </a:lnTo>
                                  <a:lnTo>
                                    <a:pt x="116" y="66"/>
                                  </a:lnTo>
                                  <a:lnTo>
                                    <a:pt x="112" y="71"/>
                                  </a:lnTo>
                                  <a:lnTo>
                                    <a:pt x="109" y="74"/>
                                  </a:lnTo>
                                  <a:lnTo>
                                    <a:pt x="108" y="78"/>
                                  </a:lnTo>
                                  <a:lnTo>
                                    <a:pt x="108" y="82"/>
                                  </a:lnTo>
                                  <a:lnTo>
                                    <a:pt x="109" y="85"/>
                                  </a:lnTo>
                                  <a:lnTo>
                                    <a:pt x="109" y="89"/>
                                  </a:lnTo>
                                  <a:lnTo>
                                    <a:pt x="108" y="94"/>
                                  </a:lnTo>
                                  <a:lnTo>
                                    <a:pt x="103" y="100"/>
                                  </a:lnTo>
                                  <a:lnTo>
                                    <a:pt x="97" y="107"/>
                                  </a:lnTo>
                                  <a:lnTo>
                                    <a:pt x="90" y="112"/>
                                  </a:lnTo>
                                  <a:lnTo>
                                    <a:pt x="85" y="115"/>
                                  </a:lnTo>
                                  <a:lnTo>
                                    <a:pt x="78" y="116"/>
                                  </a:lnTo>
                                  <a:lnTo>
                                    <a:pt x="72" y="121"/>
                                  </a:lnTo>
                                  <a:lnTo>
                                    <a:pt x="64" y="128"/>
                                  </a:lnTo>
                                  <a:lnTo>
                                    <a:pt x="61" y="131"/>
                                  </a:lnTo>
                                  <a:lnTo>
                                    <a:pt x="58" y="131"/>
                                  </a:lnTo>
                                  <a:lnTo>
                                    <a:pt x="57" y="132"/>
                                  </a:lnTo>
                                  <a:lnTo>
                                    <a:pt x="54" y="129"/>
                                  </a:lnTo>
                                  <a:lnTo>
                                    <a:pt x="53" y="127"/>
                                  </a:lnTo>
                                  <a:lnTo>
                                    <a:pt x="49" y="123"/>
                                  </a:lnTo>
                                  <a:lnTo>
                                    <a:pt x="43" y="119"/>
                                  </a:lnTo>
                                  <a:lnTo>
                                    <a:pt x="39" y="116"/>
                                  </a:lnTo>
                                  <a:lnTo>
                                    <a:pt x="34" y="111"/>
                                  </a:lnTo>
                                  <a:lnTo>
                                    <a:pt x="31" y="102"/>
                                  </a:lnTo>
                                  <a:lnTo>
                                    <a:pt x="30" y="100"/>
                                  </a:lnTo>
                                  <a:lnTo>
                                    <a:pt x="27" y="97"/>
                                  </a:lnTo>
                                  <a:lnTo>
                                    <a:pt x="25" y="96"/>
                                  </a:lnTo>
                                  <a:lnTo>
                                    <a:pt x="22" y="93"/>
                                  </a:lnTo>
                                  <a:lnTo>
                                    <a:pt x="19" y="92"/>
                                  </a:lnTo>
                                  <a:lnTo>
                                    <a:pt x="14" y="86"/>
                                  </a:lnTo>
                                  <a:lnTo>
                                    <a:pt x="10" y="84"/>
                                  </a:lnTo>
                                  <a:lnTo>
                                    <a:pt x="2" y="81"/>
                                  </a:lnTo>
                                  <a:lnTo>
                                    <a:pt x="4" y="73"/>
                                  </a:lnTo>
                                  <a:lnTo>
                                    <a:pt x="4" y="66"/>
                                  </a:lnTo>
                                  <a:lnTo>
                                    <a:pt x="3" y="65"/>
                                  </a:lnTo>
                                  <a:lnTo>
                                    <a:pt x="2" y="62"/>
                                  </a:lnTo>
                                  <a:lnTo>
                                    <a:pt x="2" y="61"/>
                                  </a:lnTo>
                                  <a:lnTo>
                                    <a:pt x="0" y="59"/>
                                  </a:lnTo>
                                  <a:lnTo>
                                    <a:pt x="2" y="58"/>
                                  </a:lnTo>
                                  <a:lnTo>
                                    <a:pt x="3" y="55"/>
                                  </a:lnTo>
                                  <a:lnTo>
                                    <a:pt x="8" y="51"/>
                                  </a:lnTo>
                                  <a:lnTo>
                                    <a:pt x="15" y="46"/>
                                  </a:lnTo>
                                  <a:lnTo>
                                    <a:pt x="23" y="39"/>
                                  </a:lnTo>
                                  <a:lnTo>
                                    <a:pt x="27" y="34"/>
                                  </a:lnTo>
                                  <a:lnTo>
                                    <a:pt x="29" y="30"/>
                                  </a:lnTo>
                                  <a:lnTo>
                                    <a:pt x="29" y="27"/>
                                  </a:lnTo>
                                  <a:lnTo>
                                    <a:pt x="30" y="24"/>
                                  </a:lnTo>
                                  <a:lnTo>
                                    <a:pt x="33" y="24"/>
                                  </a:lnTo>
                                  <a:lnTo>
                                    <a:pt x="35" y="23"/>
                                  </a:lnTo>
                                  <a:lnTo>
                                    <a:pt x="60" y="15"/>
                                  </a:lnTo>
                                  <a:lnTo>
                                    <a:pt x="69" y="12"/>
                                  </a:lnTo>
                                  <a:lnTo>
                                    <a:pt x="76" y="14"/>
                                  </a:lnTo>
                                  <a:lnTo>
                                    <a:pt x="78" y="15"/>
                                  </a:lnTo>
                                  <a:lnTo>
                                    <a:pt x="80" y="18"/>
                                  </a:lnTo>
                                  <a:lnTo>
                                    <a:pt x="82" y="19"/>
                                  </a:lnTo>
                                  <a:lnTo>
                                    <a:pt x="85" y="22"/>
                                  </a:lnTo>
                                  <a:lnTo>
                                    <a:pt x="88" y="23"/>
                                  </a:lnTo>
                                  <a:lnTo>
                                    <a:pt x="92" y="24"/>
                                  </a:lnTo>
                                  <a:lnTo>
                                    <a:pt x="99" y="23"/>
                                  </a:lnTo>
                                  <a:lnTo>
                                    <a:pt x="108" y="20"/>
                                  </a:lnTo>
                                  <a:lnTo>
                                    <a:pt x="116" y="16"/>
                                  </a:lnTo>
                                  <a:lnTo>
                                    <a:pt x="123" y="12"/>
                                  </a:lnTo>
                                  <a:lnTo>
                                    <a:pt x="128" y="8"/>
                                  </a:lnTo>
                                  <a:lnTo>
                                    <a:pt x="136" y="4"/>
                                  </a:lnTo>
                                  <a:lnTo>
                                    <a:pt x="14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6" name="Freeform 99"/>
                          <wps:cNvSpPr>
                            <a:spLocks/>
                          </wps:cNvSpPr>
                          <wps:spPr bwMode="auto">
                            <a:xfrm>
                              <a:off x="6891299" y="1541168"/>
                              <a:ext cx="451636" cy="660972"/>
                            </a:xfrm>
                            <a:custGeom>
                              <a:avLst/>
                              <a:gdLst/>
                              <a:ahLst/>
                              <a:cxnLst>
                                <a:cxn ang="0">
                                  <a:pos x="87" y="11"/>
                                </a:cxn>
                                <a:cxn ang="0">
                                  <a:pos x="107" y="8"/>
                                </a:cxn>
                                <a:cxn ang="0">
                                  <a:pos x="129" y="19"/>
                                </a:cxn>
                                <a:cxn ang="0">
                                  <a:pos x="140" y="33"/>
                                </a:cxn>
                                <a:cxn ang="0">
                                  <a:pos x="118" y="37"/>
                                </a:cxn>
                                <a:cxn ang="0">
                                  <a:pos x="114" y="27"/>
                                </a:cxn>
                                <a:cxn ang="0">
                                  <a:pos x="114" y="37"/>
                                </a:cxn>
                                <a:cxn ang="0">
                                  <a:pos x="117" y="57"/>
                                </a:cxn>
                                <a:cxn ang="0">
                                  <a:pos x="134" y="80"/>
                                </a:cxn>
                                <a:cxn ang="0">
                                  <a:pos x="158" y="96"/>
                                </a:cxn>
                                <a:cxn ang="0">
                                  <a:pos x="189" y="110"/>
                                </a:cxn>
                                <a:cxn ang="0">
                                  <a:pos x="189" y="128"/>
                                </a:cxn>
                                <a:cxn ang="0">
                                  <a:pos x="176" y="143"/>
                                </a:cxn>
                                <a:cxn ang="0">
                                  <a:pos x="185" y="193"/>
                                </a:cxn>
                                <a:cxn ang="0">
                                  <a:pos x="197" y="204"/>
                                </a:cxn>
                                <a:cxn ang="0">
                                  <a:pos x="214" y="215"/>
                                </a:cxn>
                                <a:cxn ang="0">
                                  <a:pos x="231" y="220"/>
                                </a:cxn>
                                <a:cxn ang="0">
                                  <a:pos x="226" y="224"/>
                                </a:cxn>
                                <a:cxn ang="0">
                                  <a:pos x="218" y="227"/>
                                </a:cxn>
                                <a:cxn ang="0">
                                  <a:pos x="215" y="267"/>
                                </a:cxn>
                                <a:cxn ang="0">
                                  <a:pos x="235" y="287"/>
                                </a:cxn>
                                <a:cxn ang="0">
                                  <a:pos x="258" y="322"/>
                                </a:cxn>
                                <a:cxn ang="0">
                                  <a:pos x="265" y="356"/>
                                </a:cxn>
                                <a:cxn ang="0">
                                  <a:pos x="273" y="390"/>
                                </a:cxn>
                                <a:cxn ang="0">
                                  <a:pos x="273" y="401"/>
                                </a:cxn>
                                <a:cxn ang="0">
                                  <a:pos x="255" y="391"/>
                                </a:cxn>
                                <a:cxn ang="0">
                                  <a:pos x="245" y="390"/>
                                </a:cxn>
                                <a:cxn ang="0">
                                  <a:pos x="215" y="368"/>
                                </a:cxn>
                                <a:cxn ang="0">
                                  <a:pos x="181" y="352"/>
                                </a:cxn>
                                <a:cxn ang="0">
                                  <a:pos x="141" y="333"/>
                                </a:cxn>
                                <a:cxn ang="0">
                                  <a:pos x="95" y="312"/>
                                </a:cxn>
                                <a:cxn ang="0">
                                  <a:pos x="55" y="293"/>
                                </a:cxn>
                                <a:cxn ang="0">
                                  <a:pos x="21" y="267"/>
                                </a:cxn>
                                <a:cxn ang="0">
                                  <a:pos x="32" y="242"/>
                                </a:cxn>
                                <a:cxn ang="0">
                                  <a:pos x="31" y="229"/>
                                </a:cxn>
                                <a:cxn ang="0">
                                  <a:pos x="46" y="215"/>
                                </a:cxn>
                                <a:cxn ang="0">
                                  <a:pos x="55" y="192"/>
                                </a:cxn>
                                <a:cxn ang="0">
                                  <a:pos x="44" y="172"/>
                                </a:cxn>
                                <a:cxn ang="0">
                                  <a:pos x="27" y="180"/>
                                </a:cxn>
                                <a:cxn ang="0">
                                  <a:pos x="8" y="176"/>
                                </a:cxn>
                                <a:cxn ang="0">
                                  <a:pos x="4" y="155"/>
                                </a:cxn>
                                <a:cxn ang="0">
                                  <a:pos x="38" y="135"/>
                                </a:cxn>
                                <a:cxn ang="0">
                                  <a:pos x="42" y="108"/>
                                </a:cxn>
                                <a:cxn ang="0">
                                  <a:pos x="25" y="76"/>
                                </a:cxn>
                                <a:cxn ang="0">
                                  <a:pos x="19" y="57"/>
                                </a:cxn>
                                <a:cxn ang="0">
                                  <a:pos x="40" y="39"/>
                                </a:cxn>
                                <a:cxn ang="0">
                                  <a:pos x="58" y="10"/>
                                </a:cxn>
                                <a:cxn ang="0">
                                  <a:pos x="70" y="0"/>
                                </a:cxn>
                              </a:cxnLst>
                              <a:rect l="0" t="0" r="r" b="b"/>
                              <a:pathLst>
                                <a:path w="274" h="401">
                                  <a:moveTo>
                                    <a:pt x="70" y="0"/>
                                  </a:moveTo>
                                  <a:lnTo>
                                    <a:pt x="71" y="0"/>
                                  </a:lnTo>
                                  <a:lnTo>
                                    <a:pt x="87" y="11"/>
                                  </a:lnTo>
                                  <a:lnTo>
                                    <a:pt x="95" y="15"/>
                                  </a:lnTo>
                                  <a:lnTo>
                                    <a:pt x="101" y="15"/>
                                  </a:lnTo>
                                  <a:lnTo>
                                    <a:pt x="107" y="8"/>
                                  </a:lnTo>
                                  <a:lnTo>
                                    <a:pt x="113" y="10"/>
                                  </a:lnTo>
                                  <a:lnTo>
                                    <a:pt x="120" y="14"/>
                                  </a:lnTo>
                                  <a:lnTo>
                                    <a:pt x="129" y="19"/>
                                  </a:lnTo>
                                  <a:lnTo>
                                    <a:pt x="136" y="25"/>
                                  </a:lnTo>
                                  <a:lnTo>
                                    <a:pt x="140" y="30"/>
                                  </a:lnTo>
                                  <a:lnTo>
                                    <a:pt x="140" y="33"/>
                                  </a:lnTo>
                                  <a:lnTo>
                                    <a:pt x="138" y="35"/>
                                  </a:lnTo>
                                  <a:lnTo>
                                    <a:pt x="137" y="37"/>
                                  </a:lnTo>
                                  <a:lnTo>
                                    <a:pt x="118" y="37"/>
                                  </a:lnTo>
                                  <a:lnTo>
                                    <a:pt x="115" y="34"/>
                                  </a:lnTo>
                                  <a:lnTo>
                                    <a:pt x="115" y="29"/>
                                  </a:lnTo>
                                  <a:lnTo>
                                    <a:pt x="114" y="27"/>
                                  </a:lnTo>
                                  <a:lnTo>
                                    <a:pt x="111" y="27"/>
                                  </a:lnTo>
                                  <a:lnTo>
                                    <a:pt x="111" y="31"/>
                                  </a:lnTo>
                                  <a:lnTo>
                                    <a:pt x="114" y="37"/>
                                  </a:lnTo>
                                  <a:lnTo>
                                    <a:pt x="114" y="39"/>
                                  </a:lnTo>
                                  <a:lnTo>
                                    <a:pt x="117" y="45"/>
                                  </a:lnTo>
                                  <a:lnTo>
                                    <a:pt x="117" y="57"/>
                                  </a:lnTo>
                                  <a:lnTo>
                                    <a:pt x="120" y="64"/>
                                  </a:lnTo>
                                  <a:lnTo>
                                    <a:pt x="126" y="72"/>
                                  </a:lnTo>
                                  <a:lnTo>
                                    <a:pt x="134" y="80"/>
                                  </a:lnTo>
                                  <a:lnTo>
                                    <a:pt x="144" y="88"/>
                                  </a:lnTo>
                                  <a:lnTo>
                                    <a:pt x="150" y="93"/>
                                  </a:lnTo>
                                  <a:lnTo>
                                    <a:pt x="158" y="96"/>
                                  </a:lnTo>
                                  <a:lnTo>
                                    <a:pt x="177" y="99"/>
                                  </a:lnTo>
                                  <a:lnTo>
                                    <a:pt x="184" y="101"/>
                                  </a:lnTo>
                                  <a:lnTo>
                                    <a:pt x="189" y="110"/>
                                  </a:lnTo>
                                  <a:lnTo>
                                    <a:pt x="192" y="120"/>
                                  </a:lnTo>
                                  <a:lnTo>
                                    <a:pt x="192" y="126"/>
                                  </a:lnTo>
                                  <a:lnTo>
                                    <a:pt x="189" y="128"/>
                                  </a:lnTo>
                                  <a:lnTo>
                                    <a:pt x="181" y="132"/>
                                  </a:lnTo>
                                  <a:lnTo>
                                    <a:pt x="177" y="136"/>
                                  </a:lnTo>
                                  <a:lnTo>
                                    <a:pt x="176" y="143"/>
                                  </a:lnTo>
                                  <a:lnTo>
                                    <a:pt x="176" y="176"/>
                                  </a:lnTo>
                                  <a:lnTo>
                                    <a:pt x="180" y="185"/>
                                  </a:lnTo>
                                  <a:lnTo>
                                    <a:pt x="185" y="193"/>
                                  </a:lnTo>
                                  <a:lnTo>
                                    <a:pt x="192" y="200"/>
                                  </a:lnTo>
                                  <a:lnTo>
                                    <a:pt x="195" y="201"/>
                                  </a:lnTo>
                                  <a:lnTo>
                                    <a:pt x="197" y="204"/>
                                  </a:lnTo>
                                  <a:lnTo>
                                    <a:pt x="206" y="207"/>
                                  </a:lnTo>
                                  <a:lnTo>
                                    <a:pt x="211" y="209"/>
                                  </a:lnTo>
                                  <a:lnTo>
                                    <a:pt x="214" y="215"/>
                                  </a:lnTo>
                                  <a:lnTo>
                                    <a:pt x="219" y="217"/>
                                  </a:lnTo>
                                  <a:lnTo>
                                    <a:pt x="226" y="217"/>
                                  </a:lnTo>
                                  <a:lnTo>
                                    <a:pt x="231" y="220"/>
                                  </a:lnTo>
                                  <a:lnTo>
                                    <a:pt x="231" y="223"/>
                                  </a:lnTo>
                                  <a:lnTo>
                                    <a:pt x="228" y="224"/>
                                  </a:lnTo>
                                  <a:lnTo>
                                    <a:pt x="226" y="224"/>
                                  </a:lnTo>
                                  <a:lnTo>
                                    <a:pt x="223" y="225"/>
                                  </a:lnTo>
                                  <a:lnTo>
                                    <a:pt x="220" y="225"/>
                                  </a:lnTo>
                                  <a:lnTo>
                                    <a:pt x="218" y="227"/>
                                  </a:lnTo>
                                  <a:lnTo>
                                    <a:pt x="216" y="227"/>
                                  </a:lnTo>
                                  <a:lnTo>
                                    <a:pt x="215" y="228"/>
                                  </a:lnTo>
                                  <a:lnTo>
                                    <a:pt x="215" y="267"/>
                                  </a:lnTo>
                                  <a:lnTo>
                                    <a:pt x="219" y="273"/>
                                  </a:lnTo>
                                  <a:lnTo>
                                    <a:pt x="226" y="279"/>
                                  </a:lnTo>
                                  <a:lnTo>
                                    <a:pt x="235" y="287"/>
                                  </a:lnTo>
                                  <a:lnTo>
                                    <a:pt x="249" y="301"/>
                                  </a:lnTo>
                                  <a:lnTo>
                                    <a:pt x="254" y="310"/>
                                  </a:lnTo>
                                  <a:lnTo>
                                    <a:pt x="258" y="322"/>
                                  </a:lnTo>
                                  <a:lnTo>
                                    <a:pt x="262" y="336"/>
                                  </a:lnTo>
                                  <a:lnTo>
                                    <a:pt x="263" y="347"/>
                                  </a:lnTo>
                                  <a:lnTo>
                                    <a:pt x="265" y="356"/>
                                  </a:lnTo>
                                  <a:lnTo>
                                    <a:pt x="267" y="367"/>
                                  </a:lnTo>
                                  <a:lnTo>
                                    <a:pt x="270" y="379"/>
                                  </a:lnTo>
                                  <a:lnTo>
                                    <a:pt x="273" y="390"/>
                                  </a:lnTo>
                                  <a:lnTo>
                                    <a:pt x="274" y="397"/>
                                  </a:lnTo>
                                  <a:lnTo>
                                    <a:pt x="274" y="401"/>
                                  </a:lnTo>
                                  <a:lnTo>
                                    <a:pt x="273" y="401"/>
                                  </a:lnTo>
                                  <a:lnTo>
                                    <a:pt x="265" y="392"/>
                                  </a:lnTo>
                                  <a:lnTo>
                                    <a:pt x="262" y="391"/>
                                  </a:lnTo>
                                  <a:lnTo>
                                    <a:pt x="255" y="391"/>
                                  </a:lnTo>
                                  <a:lnTo>
                                    <a:pt x="253" y="392"/>
                                  </a:lnTo>
                                  <a:lnTo>
                                    <a:pt x="250" y="392"/>
                                  </a:lnTo>
                                  <a:lnTo>
                                    <a:pt x="245" y="390"/>
                                  </a:lnTo>
                                  <a:lnTo>
                                    <a:pt x="238" y="384"/>
                                  </a:lnTo>
                                  <a:lnTo>
                                    <a:pt x="227" y="376"/>
                                  </a:lnTo>
                                  <a:lnTo>
                                    <a:pt x="215" y="368"/>
                                  </a:lnTo>
                                  <a:lnTo>
                                    <a:pt x="204" y="361"/>
                                  </a:lnTo>
                                  <a:lnTo>
                                    <a:pt x="195" y="357"/>
                                  </a:lnTo>
                                  <a:lnTo>
                                    <a:pt x="181" y="352"/>
                                  </a:lnTo>
                                  <a:lnTo>
                                    <a:pt x="165" y="347"/>
                                  </a:lnTo>
                                  <a:lnTo>
                                    <a:pt x="150" y="339"/>
                                  </a:lnTo>
                                  <a:lnTo>
                                    <a:pt x="141" y="333"/>
                                  </a:lnTo>
                                  <a:lnTo>
                                    <a:pt x="128" y="328"/>
                                  </a:lnTo>
                                  <a:lnTo>
                                    <a:pt x="113" y="320"/>
                                  </a:lnTo>
                                  <a:lnTo>
                                    <a:pt x="95" y="312"/>
                                  </a:lnTo>
                                  <a:lnTo>
                                    <a:pt x="79" y="304"/>
                                  </a:lnTo>
                                  <a:lnTo>
                                    <a:pt x="64" y="297"/>
                                  </a:lnTo>
                                  <a:lnTo>
                                    <a:pt x="55" y="293"/>
                                  </a:lnTo>
                                  <a:lnTo>
                                    <a:pt x="46" y="287"/>
                                  </a:lnTo>
                                  <a:lnTo>
                                    <a:pt x="33" y="278"/>
                                  </a:lnTo>
                                  <a:lnTo>
                                    <a:pt x="21" y="267"/>
                                  </a:lnTo>
                                  <a:lnTo>
                                    <a:pt x="11" y="255"/>
                                  </a:lnTo>
                                  <a:lnTo>
                                    <a:pt x="29" y="246"/>
                                  </a:lnTo>
                                  <a:lnTo>
                                    <a:pt x="32" y="242"/>
                                  </a:lnTo>
                                  <a:lnTo>
                                    <a:pt x="32" y="235"/>
                                  </a:lnTo>
                                  <a:lnTo>
                                    <a:pt x="31" y="232"/>
                                  </a:lnTo>
                                  <a:lnTo>
                                    <a:pt x="31" y="229"/>
                                  </a:lnTo>
                                  <a:lnTo>
                                    <a:pt x="33" y="224"/>
                                  </a:lnTo>
                                  <a:lnTo>
                                    <a:pt x="36" y="221"/>
                                  </a:lnTo>
                                  <a:lnTo>
                                    <a:pt x="46" y="215"/>
                                  </a:lnTo>
                                  <a:lnTo>
                                    <a:pt x="54" y="207"/>
                                  </a:lnTo>
                                  <a:lnTo>
                                    <a:pt x="56" y="198"/>
                                  </a:lnTo>
                                  <a:lnTo>
                                    <a:pt x="55" y="192"/>
                                  </a:lnTo>
                                  <a:lnTo>
                                    <a:pt x="54" y="184"/>
                                  </a:lnTo>
                                  <a:lnTo>
                                    <a:pt x="51" y="177"/>
                                  </a:lnTo>
                                  <a:lnTo>
                                    <a:pt x="44" y="172"/>
                                  </a:lnTo>
                                  <a:lnTo>
                                    <a:pt x="36" y="172"/>
                                  </a:lnTo>
                                  <a:lnTo>
                                    <a:pt x="32" y="176"/>
                                  </a:lnTo>
                                  <a:lnTo>
                                    <a:pt x="27" y="180"/>
                                  </a:lnTo>
                                  <a:lnTo>
                                    <a:pt x="23" y="182"/>
                                  </a:lnTo>
                                  <a:lnTo>
                                    <a:pt x="16" y="180"/>
                                  </a:lnTo>
                                  <a:lnTo>
                                    <a:pt x="8" y="176"/>
                                  </a:lnTo>
                                  <a:lnTo>
                                    <a:pt x="1" y="167"/>
                                  </a:lnTo>
                                  <a:lnTo>
                                    <a:pt x="0" y="161"/>
                                  </a:lnTo>
                                  <a:lnTo>
                                    <a:pt x="4" y="155"/>
                                  </a:lnTo>
                                  <a:lnTo>
                                    <a:pt x="20" y="147"/>
                                  </a:lnTo>
                                  <a:lnTo>
                                    <a:pt x="29" y="143"/>
                                  </a:lnTo>
                                  <a:lnTo>
                                    <a:pt x="38" y="135"/>
                                  </a:lnTo>
                                  <a:lnTo>
                                    <a:pt x="42" y="124"/>
                                  </a:lnTo>
                                  <a:lnTo>
                                    <a:pt x="43" y="115"/>
                                  </a:lnTo>
                                  <a:lnTo>
                                    <a:pt x="42" y="108"/>
                                  </a:lnTo>
                                  <a:lnTo>
                                    <a:pt x="38" y="99"/>
                                  </a:lnTo>
                                  <a:lnTo>
                                    <a:pt x="31" y="87"/>
                                  </a:lnTo>
                                  <a:lnTo>
                                    <a:pt x="25" y="76"/>
                                  </a:lnTo>
                                  <a:lnTo>
                                    <a:pt x="20" y="68"/>
                                  </a:lnTo>
                                  <a:lnTo>
                                    <a:pt x="17" y="62"/>
                                  </a:lnTo>
                                  <a:lnTo>
                                    <a:pt x="19" y="57"/>
                                  </a:lnTo>
                                  <a:lnTo>
                                    <a:pt x="24" y="52"/>
                                  </a:lnTo>
                                  <a:lnTo>
                                    <a:pt x="32" y="46"/>
                                  </a:lnTo>
                                  <a:lnTo>
                                    <a:pt x="40" y="39"/>
                                  </a:lnTo>
                                  <a:lnTo>
                                    <a:pt x="47" y="29"/>
                                  </a:lnTo>
                                  <a:lnTo>
                                    <a:pt x="52" y="18"/>
                                  </a:lnTo>
                                  <a:lnTo>
                                    <a:pt x="58" y="10"/>
                                  </a:lnTo>
                                  <a:lnTo>
                                    <a:pt x="59" y="7"/>
                                  </a:lnTo>
                                  <a:lnTo>
                                    <a:pt x="62" y="6"/>
                                  </a:lnTo>
                                  <a:lnTo>
                                    <a:pt x="7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7" name="Freeform 100"/>
                          <wps:cNvSpPr>
                            <a:spLocks/>
                          </wps:cNvSpPr>
                          <wps:spPr bwMode="auto">
                            <a:xfrm>
                              <a:off x="6352304" y="797781"/>
                              <a:ext cx="654378" cy="1163706"/>
                            </a:xfrm>
                            <a:custGeom>
                              <a:avLst/>
                              <a:gdLst/>
                              <a:ahLst/>
                              <a:cxnLst>
                                <a:cxn ang="0">
                                  <a:pos x="274" y="8"/>
                                </a:cxn>
                                <a:cxn ang="0">
                                  <a:pos x="296" y="1"/>
                                </a:cxn>
                                <a:cxn ang="0">
                                  <a:pos x="303" y="30"/>
                                </a:cxn>
                                <a:cxn ang="0">
                                  <a:pos x="315" y="62"/>
                                </a:cxn>
                                <a:cxn ang="0">
                                  <a:pos x="335" y="132"/>
                                </a:cxn>
                                <a:cxn ang="0">
                                  <a:pos x="360" y="170"/>
                                </a:cxn>
                                <a:cxn ang="0">
                                  <a:pos x="301" y="201"/>
                                </a:cxn>
                                <a:cxn ang="0">
                                  <a:pos x="307" y="267"/>
                                </a:cxn>
                                <a:cxn ang="0">
                                  <a:pos x="285" y="263"/>
                                </a:cxn>
                                <a:cxn ang="0">
                                  <a:pos x="278" y="291"/>
                                </a:cxn>
                                <a:cxn ang="0">
                                  <a:pos x="291" y="309"/>
                                </a:cxn>
                                <a:cxn ang="0">
                                  <a:pos x="274" y="317"/>
                                </a:cxn>
                                <a:cxn ang="0">
                                  <a:pos x="277" y="331"/>
                                </a:cxn>
                                <a:cxn ang="0">
                                  <a:pos x="269" y="349"/>
                                </a:cxn>
                                <a:cxn ang="0">
                                  <a:pos x="304" y="389"/>
                                </a:cxn>
                                <a:cxn ang="0">
                                  <a:pos x="340" y="453"/>
                                </a:cxn>
                                <a:cxn ang="0">
                                  <a:pos x="359" y="446"/>
                                </a:cxn>
                                <a:cxn ang="0">
                                  <a:pos x="375" y="427"/>
                                </a:cxn>
                                <a:cxn ang="0">
                                  <a:pos x="389" y="457"/>
                                </a:cxn>
                                <a:cxn ang="0">
                                  <a:pos x="359" y="497"/>
                                </a:cxn>
                                <a:cxn ang="0">
                                  <a:pos x="358" y="538"/>
                                </a:cxn>
                                <a:cxn ang="0">
                                  <a:pos x="356" y="594"/>
                                </a:cxn>
                                <a:cxn ang="0">
                                  <a:pos x="343" y="631"/>
                                </a:cxn>
                                <a:cxn ang="0">
                                  <a:pos x="378" y="628"/>
                                </a:cxn>
                                <a:cxn ang="0">
                                  <a:pos x="363" y="672"/>
                                </a:cxn>
                                <a:cxn ang="0">
                                  <a:pos x="356" y="697"/>
                                </a:cxn>
                                <a:cxn ang="0">
                                  <a:pos x="303" y="674"/>
                                </a:cxn>
                                <a:cxn ang="0">
                                  <a:pos x="284" y="623"/>
                                </a:cxn>
                                <a:cxn ang="0">
                                  <a:pos x="258" y="601"/>
                                </a:cxn>
                                <a:cxn ang="0">
                                  <a:pos x="269" y="574"/>
                                </a:cxn>
                                <a:cxn ang="0">
                                  <a:pos x="273" y="544"/>
                                </a:cxn>
                                <a:cxn ang="0">
                                  <a:pos x="252" y="481"/>
                                </a:cxn>
                                <a:cxn ang="0">
                                  <a:pos x="235" y="423"/>
                                </a:cxn>
                                <a:cxn ang="0">
                                  <a:pos x="219" y="384"/>
                                </a:cxn>
                                <a:cxn ang="0">
                                  <a:pos x="213" y="353"/>
                                </a:cxn>
                                <a:cxn ang="0">
                                  <a:pos x="209" y="315"/>
                                </a:cxn>
                                <a:cxn ang="0">
                                  <a:pos x="179" y="290"/>
                                </a:cxn>
                                <a:cxn ang="0">
                                  <a:pos x="148" y="253"/>
                                </a:cxn>
                                <a:cxn ang="0">
                                  <a:pos x="149" y="229"/>
                                </a:cxn>
                                <a:cxn ang="0">
                                  <a:pos x="131" y="239"/>
                                </a:cxn>
                                <a:cxn ang="0">
                                  <a:pos x="123" y="272"/>
                                </a:cxn>
                                <a:cxn ang="0">
                                  <a:pos x="166" y="309"/>
                                </a:cxn>
                                <a:cxn ang="0">
                                  <a:pos x="152" y="319"/>
                                </a:cxn>
                                <a:cxn ang="0">
                                  <a:pos x="139" y="309"/>
                                </a:cxn>
                                <a:cxn ang="0">
                                  <a:pos x="128" y="302"/>
                                </a:cxn>
                                <a:cxn ang="0">
                                  <a:pos x="98" y="283"/>
                                </a:cxn>
                                <a:cxn ang="0">
                                  <a:pos x="81" y="270"/>
                                </a:cxn>
                                <a:cxn ang="0">
                                  <a:pos x="66" y="247"/>
                                </a:cxn>
                                <a:cxn ang="0">
                                  <a:pos x="32" y="239"/>
                                </a:cxn>
                                <a:cxn ang="0">
                                  <a:pos x="31" y="218"/>
                                </a:cxn>
                                <a:cxn ang="0">
                                  <a:pos x="0" y="195"/>
                                </a:cxn>
                                <a:cxn ang="0">
                                  <a:pos x="30" y="171"/>
                                </a:cxn>
                                <a:cxn ang="0">
                                  <a:pos x="24" y="158"/>
                                </a:cxn>
                                <a:cxn ang="0">
                                  <a:pos x="54" y="139"/>
                                </a:cxn>
                                <a:cxn ang="0">
                                  <a:pos x="90" y="104"/>
                                </a:cxn>
                                <a:cxn ang="0">
                                  <a:pos x="116" y="92"/>
                                </a:cxn>
                                <a:cxn ang="0">
                                  <a:pos x="144" y="90"/>
                                </a:cxn>
                                <a:cxn ang="0">
                                  <a:pos x="175" y="120"/>
                                </a:cxn>
                                <a:cxn ang="0">
                                  <a:pos x="198" y="102"/>
                                </a:cxn>
                                <a:cxn ang="0">
                                  <a:pos x="214" y="102"/>
                                </a:cxn>
                                <a:cxn ang="0">
                                  <a:pos x="238" y="86"/>
                                </a:cxn>
                                <a:cxn ang="0">
                                  <a:pos x="241" y="54"/>
                                </a:cxn>
                                <a:cxn ang="0">
                                  <a:pos x="254" y="14"/>
                                </a:cxn>
                              </a:cxnLst>
                              <a:rect l="0" t="0" r="r" b="b"/>
                              <a:pathLst>
                                <a:path w="397" h="706">
                                  <a:moveTo>
                                    <a:pt x="265" y="0"/>
                                  </a:moveTo>
                                  <a:lnTo>
                                    <a:pt x="268" y="0"/>
                                  </a:lnTo>
                                  <a:lnTo>
                                    <a:pt x="269" y="1"/>
                                  </a:lnTo>
                                  <a:lnTo>
                                    <a:pt x="270" y="4"/>
                                  </a:lnTo>
                                  <a:lnTo>
                                    <a:pt x="273" y="5"/>
                                  </a:lnTo>
                                  <a:lnTo>
                                    <a:pt x="274" y="8"/>
                                  </a:lnTo>
                                  <a:lnTo>
                                    <a:pt x="277" y="9"/>
                                  </a:lnTo>
                                  <a:lnTo>
                                    <a:pt x="282" y="9"/>
                                  </a:lnTo>
                                  <a:lnTo>
                                    <a:pt x="285" y="8"/>
                                  </a:lnTo>
                                  <a:lnTo>
                                    <a:pt x="288" y="5"/>
                                  </a:lnTo>
                                  <a:lnTo>
                                    <a:pt x="292" y="3"/>
                                  </a:lnTo>
                                  <a:lnTo>
                                    <a:pt x="296" y="1"/>
                                  </a:lnTo>
                                  <a:lnTo>
                                    <a:pt x="301" y="0"/>
                                  </a:lnTo>
                                  <a:lnTo>
                                    <a:pt x="303" y="7"/>
                                  </a:lnTo>
                                  <a:lnTo>
                                    <a:pt x="305" y="15"/>
                                  </a:lnTo>
                                  <a:lnTo>
                                    <a:pt x="304" y="22"/>
                                  </a:lnTo>
                                  <a:lnTo>
                                    <a:pt x="303" y="26"/>
                                  </a:lnTo>
                                  <a:lnTo>
                                    <a:pt x="303" y="30"/>
                                  </a:lnTo>
                                  <a:lnTo>
                                    <a:pt x="308" y="35"/>
                                  </a:lnTo>
                                  <a:lnTo>
                                    <a:pt x="309" y="39"/>
                                  </a:lnTo>
                                  <a:lnTo>
                                    <a:pt x="312" y="44"/>
                                  </a:lnTo>
                                  <a:lnTo>
                                    <a:pt x="313" y="50"/>
                                  </a:lnTo>
                                  <a:lnTo>
                                    <a:pt x="313" y="55"/>
                                  </a:lnTo>
                                  <a:lnTo>
                                    <a:pt x="315" y="62"/>
                                  </a:lnTo>
                                  <a:lnTo>
                                    <a:pt x="326" y="81"/>
                                  </a:lnTo>
                                  <a:lnTo>
                                    <a:pt x="330" y="89"/>
                                  </a:lnTo>
                                  <a:lnTo>
                                    <a:pt x="332" y="98"/>
                                  </a:lnTo>
                                  <a:lnTo>
                                    <a:pt x="334" y="112"/>
                                  </a:lnTo>
                                  <a:lnTo>
                                    <a:pt x="335" y="124"/>
                                  </a:lnTo>
                                  <a:lnTo>
                                    <a:pt x="335" y="132"/>
                                  </a:lnTo>
                                  <a:lnTo>
                                    <a:pt x="338" y="136"/>
                                  </a:lnTo>
                                  <a:lnTo>
                                    <a:pt x="343" y="143"/>
                                  </a:lnTo>
                                  <a:lnTo>
                                    <a:pt x="359" y="156"/>
                                  </a:lnTo>
                                  <a:lnTo>
                                    <a:pt x="365" y="163"/>
                                  </a:lnTo>
                                  <a:lnTo>
                                    <a:pt x="365" y="167"/>
                                  </a:lnTo>
                                  <a:lnTo>
                                    <a:pt x="360" y="170"/>
                                  </a:lnTo>
                                  <a:lnTo>
                                    <a:pt x="352" y="171"/>
                                  </a:lnTo>
                                  <a:lnTo>
                                    <a:pt x="326" y="171"/>
                                  </a:lnTo>
                                  <a:lnTo>
                                    <a:pt x="317" y="174"/>
                                  </a:lnTo>
                                  <a:lnTo>
                                    <a:pt x="312" y="178"/>
                                  </a:lnTo>
                                  <a:lnTo>
                                    <a:pt x="304" y="191"/>
                                  </a:lnTo>
                                  <a:lnTo>
                                    <a:pt x="301" y="201"/>
                                  </a:lnTo>
                                  <a:lnTo>
                                    <a:pt x="299" y="214"/>
                                  </a:lnTo>
                                  <a:lnTo>
                                    <a:pt x="297" y="229"/>
                                  </a:lnTo>
                                  <a:lnTo>
                                    <a:pt x="296" y="239"/>
                                  </a:lnTo>
                                  <a:lnTo>
                                    <a:pt x="297" y="247"/>
                                  </a:lnTo>
                                  <a:lnTo>
                                    <a:pt x="303" y="256"/>
                                  </a:lnTo>
                                  <a:lnTo>
                                    <a:pt x="307" y="267"/>
                                  </a:lnTo>
                                  <a:lnTo>
                                    <a:pt x="308" y="276"/>
                                  </a:lnTo>
                                  <a:lnTo>
                                    <a:pt x="307" y="279"/>
                                  </a:lnTo>
                                  <a:lnTo>
                                    <a:pt x="303" y="278"/>
                                  </a:lnTo>
                                  <a:lnTo>
                                    <a:pt x="297" y="274"/>
                                  </a:lnTo>
                                  <a:lnTo>
                                    <a:pt x="291" y="268"/>
                                  </a:lnTo>
                                  <a:lnTo>
                                    <a:pt x="285" y="263"/>
                                  </a:lnTo>
                                  <a:lnTo>
                                    <a:pt x="280" y="260"/>
                                  </a:lnTo>
                                  <a:lnTo>
                                    <a:pt x="276" y="259"/>
                                  </a:lnTo>
                                  <a:lnTo>
                                    <a:pt x="274" y="263"/>
                                  </a:lnTo>
                                  <a:lnTo>
                                    <a:pt x="274" y="272"/>
                                  </a:lnTo>
                                  <a:lnTo>
                                    <a:pt x="277" y="282"/>
                                  </a:lnTo>
                                  <a:lnTo>
                                    <a:pt x="278" y="291"/>
                                  </a:lnTo>
                                  <a:lnTo>
                                    <a:pt x="280" y="296"/>
                                  </a:lnTo>
                                  <a:lnTo>
                                    <a:pt x="280" y="298"/>
                                  </a:lnTo>
                                  <a:lnTo>
                                    <a:pt x="281" y="299"/>
                                  </a:lnTo>
                                  <a:lnTo>
                                    <a:pt x="284" y="300"/>
                                  </a:lnTo>
                                  <a:lnTo>
                                    <a:pt x="289" y="306"/>
                                  </a:lnTo>
                                  <a:lnTo>
                                    <a:pt x="291" y="309"/>
                                  </a:lnTo>
                                  <a:lnTo>
                                    <a:pt x="292" y="313"/>
                                  </a:lnTo>
                                  <a:lnTo>
                                    <a:pt x="292" y="317"/>
                                  </a:lnTo>
                                  <a:lnTo>
                                    <a:pt x="291" y="318"/>
                                  </a:lnTo>
                                  <a:lnTo>
                                    <a:pt x="287" y="318"/>
                                  </a:lnTo>
                                  <a:lnTo>
                                    <a:pt x="282" y="317"/>
                                  </a:lnTo>
                                  <a:lnTo>
                                    <a:pt x="274" y="317"/>
                                  </a:lnTo>
                                  <a:lnTo>
                                    <a:pt x="272" y="318"/>
                                  </a:lnTo>
                                  <a:lnTo>
                                    <a:pt x="270" y="319"/>
                                  </a:lnTo>
                                  <a:lnTo>
                                    <a:pt x="272" y="322"/>
                                  </a:lnTo>
                                  <a:lnTo>
                                    <a:pt x="272" y="325"/>
                                  </a:lnTo>
                                  <a:lnTo>
                                    <a:pt x="274" y="326"/>
                                  </a:lnTo>
                                  <a:lnTo>
                                    <a:pt x="277" y="331"/>
                                  </a:lnTo>
                                  <a:lnTo>
                                    <a:pt x="277" y="334"/>
                                  </a:lnTo>
                                  <a:lnTo>
                                    <a:pt x="268" y="334"/>
                                  </a:lnTo>
                                  <a:lnTo>
                                    <a:pt x="265" y="336"/>
                                  </a:lnTo>
                                  <a:lnTo>
                                    <a:pt x="264" y="337"/>
                                  </a:lnTo>
                                  <a:lnTo>
                                    <a:pt x="268" y="345"/>
                                  </a:lnTo>
                                  <a:lnTo>
                                    <a:pt x="269" y="349"/>
                                  </a:lnTo>
                                  <a:lnTo>
                                    <a:pt x="272" y="352"/>
                                  </a:lnTo>
                                  <a:lnTo>
                                    <a:pt x="272" y="356"/>
                                  </a:lnTo>
                                  <a:lnTo>
                                    <a:pt x="274" y="361"/>
                                  </a:lnTo>
                                  <a:lnTo>
                                    <a:pt x="281" y="368"/>
                                  </a:lnTo>
                                  <a:lnTo>
                                    <a:pt x="289" y="375"/>
                                  </a:lnTo>
                                  <a:lnTo>
                                    <a:pt x="304" y="389"/>
                                  </a:lnTo>
                                  <a:lnTo>
                                    <a:pt x="309" y="400"/>
                                  </a:lnTo>
                                  <a:lnTo>
                                    <a:pt x="315" y="412"/>
                                  </a:lnTo>
                                  <a:lnTo>
                                    <a:pt x="321" y="433"/>
                                  </a:lnTo>
                                  <a:lnTo>
                                    <a:pt x="321" y="437"/>
                                  </a:lnTo>
                                  <a:lnTo>
                                    <a:pt x="335" y="450"/>
                                  </a:lnTo>
                                  <a:lnTo>
                                    <a:pt x="340" y="453"/>
                                  </a:lnTo>
                                  <a:lnTo>
                                    <a:pt x="347" y="453"/>
                                  </a:lnTo>
                                  <a:lnTo>
                                    <a:pt x="354" y="451"/>
                                  </a:lnTo>
                                  <a:lnTo>
                                    <a:pt x="359" y="450"/>
                                  </a:lnTo>
                                  <a:lnTo>
                                    <a:pt x="360" y="449"/>
                                  </a:lnTo>
                                  <a:lnTo>
                                    <a:pt x="360" y="447"/>
                                  </a:lnTo>
                                  <a:lnTo>
                                    <a:pt x="359" y="446"/>
                                  </a:lnTo>
                                  <a:lnTo>
                                    <a:pt x="358" y="443"/>
                                  </a:lnTo>
                                  <a:lnTo>
                                    <a:pt x="356" y="442"/>
                                  </a:lnTo>
                                  <a:lnTo>
                                    <a:pt x="356" y="437"/>
                                  </a:lnTo>
                                  <a:lnTo>
                                    <a:pt x="359" y="433"/>
                                  </a:lnTo>
                                  <a:lnTo>
                                    <a:pt x="367" y="428"/>
                                  </a:lnTo>
                                  <a:lnTo>
                                    <a:pt x="375" y="427"/>
                                  </a:lnTo>
                                  <a:lnTo>
                                    <a:pt x="381" y="428"/>
                                  </a:lnTo>
                                  <a:lnTo>
                                    <a:pt x="385" y="433"/>
                                  </a:lnTo>
                                  <a:lnTo>
                                    <a:pt x="389" y="439"/>
                                  </a:lnTo>
                                  <a:lnTo>
                                    <a:pt x="391" y="446"/>
                                  </a:lnTo>
                                  <a:lnTo>
                                    <a:pt x="397" y="451"/>
                                  </a:lnTo>
                                  <a:lnTo>
                                    <a:pt x="389" y="457"/>
                                  </a:lnTo>
                                  <a:lnTo>
                                    <a:pt x="386" y="458"/>
                                  </a:lnTo>
                                  <a:lnTo>
                                    <a:pt x="385" y="461"/>
                                  </a:lnTo>
                                  <a:lnTo>
                                    <a:pt x="379" y="469"/>
                                  </a:lnTo>
                                  <a:lnTo>
                                    <a:pt x="374" y="480"/>
                                  </a:lnTo>
                                  <a:lnTo>
                                    <a:pt x="367" y="490"/>
                                  </a:lnTo>
                                  <a:lnTo>
                                    <a:pt x="359" y="497"/>
                                  </a:lnTo>
                                  <a:lnTo>
                                    <a:pt x="351" y="503"/>
                                  </a:lnTo>
                                  <a:lnTo>
                                    <a:pt x="346" y="508"/>
                                  </a:lnTo>
                                  <a:lnTo>
                                    <a:pt x="344" y="513"/>
                                  </a:lnTo>
                                  <a:lnTo>
                                    <a:pt x="347" y="519"/>
                                  </a:lnTo>
                                  <a:lnTo>
                                    <a:pt x="352" y="527"/>
                                  </a:lnTo>
                                  <a:lnTo>
                                    <a:pt x="358" y="538"/>
                                  </a:lnTo>
                                  <a:lnTo>
                                    <a:pt x="365" y="550"/>
                                  </a:lnTo>
                                  <a:lnTo>
                                    <a:pt x="369" y="559"/>
                                  </a:lnTo>
                                  <a:lnTo>
                                    <a:pt x="370" y="566"/>
                                  </a:lnTo>
                                  <a:lnTo>
                                    <a:pt x="369" y="575"/>
                                  </a:lnTo>
                                  <a:lnTo>
                                    <a:pt x="365" y="586"/>
                                  </a:lnTo>
                                  <a:lnTo>
                                    <a:pt x="356" y="594"/>
                                  </a:lnTo>
                                  <a:lnTo>
                                    <a:pt x="347" y="598"/>
                                  </a:lnTo>
                                  <a:lnTo>
                                    <a:pt x="331" y="606"/>
                                  </a:lnTo>
                                  <a:lnTo>
                                    <a:pt x="327" y="612"/>
                                  </a:lnTo>
                                  <a:lnTo>
                                    <a:pt x="328" y="618"/>
                                  </a:lnTo>
                                  <a:lnTo>
                                    <a:pt x="335" y="627"/>
                                  </a:lnTo>
                                  <a:lnTo>
                                    <a:pt x="343" y="631"/>
                                  </a:lnTo>
                                  <a:lnTo>
                                    <a:pt x="350" y="633"/>
                                  </a:lnTo>
                                  <a:lnTo>
                                    <a:pt x="354" y="631"/>
                                  </a:lnTo>
                                  <a:lnTo>
                                    <a:pt x="359" y="627"/>
                                  </a:lnTo>
                                  <a:lnTo>
                                    <a:pt x="363" y="623"/>
                                  </a:lnTo>
                                  <a:lnTo>
                                    <a:pt x="371" y="623"/>
                                  </a:lnTo>
                                  <a:lnTo>
                                    <a:pt x="378" y="628"/>
                                  </a:lnTo>
                                  <a:lnTo>
                                    <a:pt x="381" y="635"/>
                                  </a:lnTo>
                                  <a:lnTo>
                                    <a:pt x="382" y="643"/>
                                  </a:lnTo>
                                  <a:lnTo>
                                    <a:pt x="383" y="649"/>
                                  </a:lnTo>
                                  <a:lnTo>
                                    <a:pt x="381" y="658"/>
                                  </a:lnTo>
                                  <a:lnTo>
                                    <a:pt x="373" y="666"/>
                                  </a:lnTo>
                                  <a:lnTo>
                                    <a:pt x="363" y="672"/>
                                  </a:lnTo>
                                  <a:lnTo>
                                    <a:pt x="360" y="675"/>
                                  </a:lnTo>
                                  <a:lnTo>
                                    <a:pt x="358" y="680"/>
                                  </a:lnTo>
                                  <a:lnTo>
                                    <a:pt x="358" y="683"/>
                                  </a:lnTo>
                                  <a:lnTo>
                                    <a:pt x="359" y="686"/>
                                  </a:lnTo>
                                  <a:lnTo>
                                    <a:pt x="359" y="693"/>
                                  </a:lnTo>
                                  <a:lnTo>
                                    <a:pt x="356" y="697"/>
                                  </a:lnTo>
                                  <a:lnTo>
                                    <a:pt x="338" y="706"/>
                                  </a:lnTo>
                                  <a:lnTo>
                                    <a:pt x="334" y="702"/>
                                  </a:lnTo>
                                  <a:lnTo>
                                    <a:pt x="330" y="697"/>
                                  </a:lnTo>
                                  <a:lnTo>
                                    <a:pt x="317" y="684"/>
                                  </a:lnTo>
                                  <a:lnTo>
                                    <a:pt x="311" y="679"/>
                                  </a:lnTo>
                                  <a:lnTo>
                                    <a:pt x="303" y="674"/>
                                  </a:lnTo>
                                  <a:lnTo>
                                    <a:pt x="297" y="668"/>
                                  </a:lnTo>
                                  <a:lnTo>
                                    <a:pt x="295" y="664"/>
                                  </a:lnTo>
                                  <a:lnTo>
                                    <a:pt x="293" y="658"/>
                                  </a:lnTo>
                                  <a:lnTo>
                                    <a:pt x="291" y="647"/>
                                  </a:lnTo>
                                  <a:lnTo>
                                    <a:pt x="287" y="635"/>
                                  </a:lnTo>
                                  <a:lnTo>
                                    <a:pt x="284" y="623"/>
                                  </a:lnTo>
                                  <a:lnTo>
                                    <a:pt x="282" y="614"/>
                                  </a:lnTo>
                                  <a:lnTo>
                                    <a:pt x="280" y="609"/>
                                  </a:lnTo>
                                  <a:lnTo>
                                    <a:pt x="274" y="606"/>
                                  </a:lnTo>
                                  <a:lnTo>
                                    <a:pt x="268" y="604"/>
                                  </a:lnTo>
                                  <a:lnTo>
                                    <a:pt x="261" y="602"/>
                                  </a:lnTo>
                                  <a:lnTo>
                                    <a:pt x="258" y="601"/>
                                  </a:lnTo>
                                  <a:lnTo>
                                    <a:pt x="258" y="598"/>
                                  </a:lnTo>
                                  <a:lnTo>
                                    <a:pt x="260" y="596"/>
                                  </a:lnTo>
                                  <a:lnTo>
                                    <a:pt x="265" y="590"/>
                                  </a:lnTo>
                                  <a:lnTo>
                                    <a:pt x="270" y="587"/>
                                  </a:lnTo>
                                  <a:lnTo>
                                    <a:pt x="272" y="585"/>
                                  </a:lnTo>
                                  <a:lnTo>
                                    <a:pt x="269" y="574"/>
                                  </a:lnTo>
                                  <a:lnTo>
                                    <a:pt x="266" y="569"/>
                                  </a:lnTo>
                                  <a:lnTo>
                                    <a:pt x="268" y="565"/>
                                  </a:lnTo>
                                  <a:lnTo>
                                    <a:pt x="274" y="558"/>
                                  </a:lnTo>
                                  <a:lnTo>
                                    <a:pt x="276" y="555"/>
                                  </a:lnTo>
                                  <a:lnTo>
                                    <a:pt x="276" y="548"/>
                                  </a:lnTo>
                                  <a:lnTo>
                                    <a:pt x="273" y="544"/>
                                  </a:lnTo>
                                  <a:lnTo>
                                    <a:pt x="269" y="536"/>
                                  </a:lnTo>
                                  <a:lnTo>
                                    <a:pt x="269" y="528"/>
                                  </a:lnTo>
                                  <a:lnTo>
                                    <a:pt x="270" y="519"/>
                                  </a:lnTo>
                                  <a:lnTo>
                                    <a:pt x="269" y="509"/>
                                  </a:lnTo>
                                  <a:lnTo>
                                    <a:pt x="258" y="488"/>
                                  </a:lnTo>
                                  <a:lnTo>
                                    <a:pt x="252" y="481"/>
                                  </a:lnTo>
                                  <a:lnTo>
                                    <a:pt x="246" y="474"/>
                                  </a:lnTo>
                                  <a:lnTo>
                                    <a:pt x="244" y="465"/>
                                  </a:lnTo>
                                  <a:lnTo>
                                    <a:pt x="242" y="454"/>
                                  </a:lnTo>
                                  <a:lnTo>
                                    <a:pt x="239" y="443"/>
                                  </a:lnTo>
                                  <a:lnTo>
                                    <a:pt x="237" y="434"/>
                                  </a:lnTo>
                                  <a:lnTo>
                                    <a:pt x="235" y="423"/>
                                  </a:lnTo>
                                  <a:lnTo>
                                    <a:pt x="233" y="415"/>
                                  </a:lnTo>
                                  <a:lnTo>
                                    <a:pt x="225" y="399"/>
                                  </a:lnTo>
                                  <a:lnTo>
                                    <a:pt x="222" y="392"/>
                                  </a:lnTo>
                                  <a:lnTo>
                                    <a:pt x="222" y="388"/>
                                  </a:lnTo>
                                  <a:lnTo>
                                    <a:pt x="221" y="385"/>
                                  </a:lnTo>
                                  <a:lnTo>
                                    <a:pt x="219" y="384"/>
                                  </a:lnTo>
                                  <a:lnTo>
                                    <a:pt x="218" y="381"/>
                                  </a:lnTo>
                                  <a:lnTo>
                                    <a:pt x="215" y="380"/>
                                  </a:lnTo>
                                  <a:lnTo>
                                    <a:pt x="214" y="377"/>
                                  </a:lnTo>
                                  <a:lnTo>
                                    <a:pt x="213" y="373"/>
                                  </a:lnTo>
                                  <a:lnTo>
                                    <a:pt x="211" y="365"/>
                                  </a:lnTo>
                                  <a:lnTo>
                                    <a:pt x="213" y="353"/>
                                  </a:lnTo>
                                  <a:lnTo>
                                    <a:pt x="214" y="340"/>
                                  </a:lnTo>
                                  <a:lnTo>
                                    <a:pt x="215" y="327"/>
                                  </a:lnTo>
                                  <a:lnTo>
                                    <a:pt x="215" y="318"/>
                                  </a:lnTo>
                                  <a:lnTo>
                                    <a:pt x="213" y="315"/>
                                  </a:lnTo>
                                  <a:lnTo>
                                    <a:pt x="210" y="314"/>
                                  </a:lnTo>
                                  <a:lnTo>
                                    <a:pt x="209" y="315"/>
                                  </a:lnTo>
                                  <a:lnTo>
                                    <a:pt x="206" y="315"/>
                                  </a:lnTo>
                                  <a:lnTo>
                                    <a:pt x="202" y="311"/>
                                  </a:lnTo>
                                  <a:lnTo>
                                    <a:pt x="191" y="295"/>
                                  </a:lnTo>
                                  <a:lnTo>
                                    <a:pt x="186" y="292"/>
                                  </a:lnTo>
                                  <a:lnTo>
                                    <a:pt x="180" y="292"/>
                                  </a:lnTo>
                                  <a:lnTo>
                                    <a:pt x="179" y="290"/>
                                  </a:lnTo>
                                  <a:lnTo>
                                    <a:pt x="179" y="287"/>
                                  </a:lnTo>
                                  <a:lnTo>
                                    <a:pt x="174" y="276"/>
                                  </a:lnTo>
                                  <a:lnTo>
                                    <a:pt x="171" y="274"/>
                                  </a:lnTo>
                                  <a:lnTo>
                                    <a:pt x="162" y="268"/>
                                  </a:lnTo>
                                  <a:lnTo>
                                    <a:pt x="153" y="261"/>
                                  </a:lnTo>
                                  <a:lnTo>
                                    <a:pt x="148" y="253"/>
                                  </a:lnTo>
                                  <a:lnTo>
                                    <a:pt x="147" y="248"/>
                                  </a:lnTo>
                                  <a:lnTo>
                                    <a:pt x="147" y="244"/>
                                  </a:lnTo>
                                  <a:lnTo>
                                    <a:pt x="152" y="236"/>
                                  </a:lnTo>
                                  <a:lnTo>
                                    <a:pt x="153" y="234"/>
                                  </a:lnTo>
                                  <a:lnTo>
                                    <a:pt x="152" y="232"/>
                                  </a:lnTo>
                                  <a:lnTo>
                                    <a:pt x="149" y="229"/>
                                  </a:lnTo>
                                  <a:lnTo>
                                    <a:pt x="147" y="229"/>
                                  </a:lnTo>
                                  <a:lnTo>
                                    <a:pt x="144" y="232"/>
                                  </a:lnTo>
                                  <a:lnTo>
                                    <a:pt x="139" y="234"/>
                                  </a:lnTo>
                                  <a:lnTo>
                                    <a:pt x="135" y="236"/>
                                  </a:lnTo>
                                  <a:lnTo>
                                    <a:pt x="132" y="237"/>
                                  </a:lnTo>
                                  <a:lnTo>
                                    <a:pt x="131" y="239"/>
                                  </a:lnTo>
                                  <a:lnTo>
                                    <a:pt x="131" y="248"/>
                                  </a:lnTo>
                                  <a:lnTo>
                                    <a:pt x="129" y="251"/>
                                  </a:lnTo>
                                  <a:lnTo>
                                    <a:pt x="127" y="255"/>
                                  </a:lnTo>
                                  <a:lnTo>
                                    <a:pt x="121" y="265"/>
                                  </a:lnTo>
                                  <a:lnTo>
                                    <a:pt x="121" y="270"/>
                                  </a:lnTo>
                                  <a:lnTo>
                                    <a:pt x="123" y="272"/>
                                  </a:lnTo>
                                  <a:lnTo>
                                    <a:pt x="149" y="299"/>
                                  </a:lnTo>
                                  <a:lnTo>
                                    <a:pt x="153" y="300"/>
                                  </a:lnTo>
                                  <a:lnTo>
                                    <a:pt x="159" y="303"/>
                                  </a:lnTo>
                                  <a:lnTo>
                                    <a:pt x="168" y="303"/>
                                  </a:lnTo>
                                  <a:lnTo>
                                    <a:pt x="168" y="306"/>
                                  </a:lnTo>
                                  <a:lnTo>
                                    <a:pt x="166" y="309"/>
                                  </a:lnTo>
                                  <a:lnTo>
                                    <a:pt x="160" y="311"/>
                                  </a:lnTo>
                                  <a:lnTo>
                                    <a:pt x="159" y="313"/>
                                  </a:lnTo>
                                  <a:lnTo>
                                    <a:pt x="157" y="315"/>
                                  </a:lnTo>
                                  <a:lnTo>
                                    <a:pt x="157" y="321"/>
                                  </a:lnTo>
                                  <a:lnTo>
                                    <a:pt x="155" y="319"/>
                                  </a:lnTo>
                                  <a:lnTo>
                                    <a:pt x="152" y="319"/>
                                  </a:lnTo>
                                  <a:lnTo>
                                    <a:pt x="149" y="318"/>
                                  </a:lnTo>
                                  <a:lnTo>
                                    <a:pt x="148" y="318"/>
                                  </a:lnTo>
                                  <a:lnTo>
                                    <a:pt x="145" y="317"/>
                                  </a:lnTo>
                                  <a:lnTo>
                                    <a:pt x="143" y="311"/>
                                  </a:lnTo>
                                  <a:lnTo>
                                    <a:pt x="141" y="310"/>
                                  </a:lnTo>
                                  <a:lnTo>
                                    <a:pt x="139" y="309"/>
                                  </a:lnTo>
                                  <a:lnTo>
                                    <a:pt x="136" y="309"/>
                                  </a:lnTo>
                                  <a:lnTo>
                                    <a:pt x="135" y="310"/>
                                  </a:lnTo>
                                  <a:lnTo>
                                    <a:pt x="132" y="311"/>
                                  </a:lnTo>
                                  <a:lnTo>
                                    <a:pt x="129" y="311"/>
                                  </a:lnTo>
                                  <a:lnTo>
                                    <a:pt x="128" y="310"/>
                                  </a:lnTo>
                                  <a:lnTo>
                                    <a:pt x="128" y="302"/>
                                  </a:lnTo>
                                  <a:lnTo>
                                    <a:pt x="129" y="299"/>
                                  </a:lnTo>
                                  <a:lnTo>
                                    <a:pt x="129" y="296"/>
                                  </a:lnTo>
                                  <a:lnTo>
                                    <a:pt x="127" y="291"/>
                                  </a:lnTo>
                                  <a:lnTo>
                                    <a:pt x="116" y="286"/>
                                  </a:lnTo>
                                  <a:lnTo>
                                    <a:pt x="102" y="283"/>
                                  </a:lnTo>
                                  <a:lnTo>
                                    <a:pt x="98" y="283"/>
                                  </a:lnTo>
                                  <a:lnTo>
                                    <a:pt x="93" y="286"/>
                                  </a:lnTo>
                                  <a:lnTo>
                                    <a:pt x="89" y="287"/>
                                  </a:lnTo>
                                  <a:lnTo>
                                    <a:pt x="88" y="288"/>
                                  </a:lnTo>
                                  <a:lnTo>
                                    <a:pt x="84" y="288"/>
                                  </a:lnTo>
                                  <a:lnTo>
                                    <a:pt x="84" y="283"/>
                                  </a:lnTo>
                                  <a:lnTo>
                                    <a:pt x="81" y="270"/>
                                  </a:lnTo>
                                  <a:lnTo>
                                    <a:pt x="77" y="265"/>
                                  </a:lnTo>
                                  <a:lnTo>
                                    <a:pt x="74" y="264"/>
                                  </a:lnTo>
                                  <a:lnTo>
                                    <a:pt x="71" y="259"/>
                                  </a:lnTo>
                                  <a:lnTo>
                                    <a:pt x="71" y="256"/>
                                  </a:lnTo>
                                  <a:lnTo>
                                    <a:pt x="67" y="248"/>
                                  </a:lnTo>
                                  <a:lnTo>
                                    <a:pt x="66" y="247"/>
                                  </a:lnTo>
                                  <a:lnTo>
                                    <a:pt x="46" y="247"/>
                                  </a:lnTo>
                                  <a:lnTo>
                                    <a:pt x="45" y="244"/>
                                  </a:lnTo>
                                  <a:lnTo>
                                    <a:pt x="42" y="241"/>
                                  </a:lnTo>
                                  <a:lnTo>
                                    <a:pt x="39" y="240"/>
                                  </a:lnTo>
                                  <a:lnTo>
                                    <a:pt x="34" y="240"/>
                                  </a:lnTo>
                                  <a:lnTo>
                                    <a:pt x="32" y="239"/>
                                  </a:lnTo>
                                  <a:lnTo>
                                    <a:pt x="30" y="237"/>
                                  </a:lnTo>
                                  <a:lnTo>
                                    <a:pt x="28" y="236"/>
                                  </a:lnTo>
                                  <a:lnTo>
                                    <a:pt x="28" y="232"/>
                                  </a:lnTo>
                                  <a:lnTo>
                                    <a:pt x="30" y="226"/>
                                  </a:lnTo>
                                  <a:lnTo>
                                    <a:pt x="30" y="221"/>
                                  </a:lnTo>
                                  <a:lnTo>
                                    <a:pt x="31" y="218"/>
                                  </a:lnTo>
                                  <a:lnTo>
                                    <a:pt x="30" y="216"/>
                                  </a:lnTo>
                                  <a:lnTo>
                                    <a:pt x="28" y="214"/>
                                  </a:lnTo>
                                  <a:lnTo>
                                    <a:pt x="26" y="213"/>
                                  </a:lnTo>
                                  <a:lnTo>
                                    <a:pt x="10" y="210"/>
                                  </a:lnTo>
                                  <a:lnTo>
                                    <a:pt x="3" y="205"/>
                                  </a:lnTo>
                                  <a:lnTo>
                                    <a:pt x="0" y="195"/>
                                  </a:lnTo>
                                  <a:lnTo>
                                    <a:pt x="2" y="187"/>
                                  </a:lnTo>
                                  <a:lnTo>
                                    <a:pt x="6" y="179"/>
                                  </a:lnTo>
                                  <a:lnTo>
                                    <a:pt x="11" y="177"/>
                                  </a:lnTo>
                                  <a:lnTo>
                                    <a:pt x="18" y="174"/>
                                  </a:lnTo>
                                  <a:lnTo>
                                    <a:pt x="24" y="174"/>
                                  </a:lnTo>
                                  <a:lnTo>
                                    <a:pt x="30" y="171"/>
                                  </a:lnTo>
                                  <a:lnTo>
                                    <a:pt x="31" y="168"/>
                                  </a:lnTo>
                                  <a:lnTo>
                                    <a:pt x="30" y="166"/>
                                  </a:lnTo>
                                  <a:lnTo>
                                    <a:pt x="28" y="164"/>
                                  </a:lnTo>
                                  <a:lnTo>
                                    <a:pt x="26" y="163"/>
                                  </a:lnTo>
                                  <a:lnTo>
                                    <a:pt x="24" y="160"/>
                                  </a:lnTo>
                                  <a:lnTo>
                                    <a:pt x="24" y="158"/>
                                  </a:lnTo>
                                  <a:lnTo>
                                    <a:pt x="27" y="155"/>
                                  </a:lnTo>
                                  <a:lnTo>
                                    <a:pt x="32" y="152"/>
                                  </a:lnTo>
                                  <a:lnTo>
                                    <a:pt x="41" y="151"/>
                                  </a:lnTo>
                                  <a:lnTo>
                                    <a:pt x="46" y="148"/>
                                  </a:lnTo>
                                  <a:lnTo>
                                    <a:pt x="50" y="144"/>
                                  </a:lnTo>
                                  <a:lnTo>
                                    <a:pt x="54" y="139"/>
                                  </a:lnTo>
                                  <a:lnTo>
                                    <a:pt x="59" y="132"/>
                                  </a:lnTo>
                                  <a:lnTo>
                                    <a:pt x="66" y="123"/>
                                  </a:lnTo>
                                  <a:lnTo>
                                    <a:pt x="71" y="117"/>
                                  </a:lnTo>
                                  <a:lnTo>
                                    <a:pt x="77" y="115"/>
                                  </a:lnTo>
                                  <a:lnTo>
                                    <a:pt x="88" y="112"/>
                                  </a:lnTo>
                                  <a:lnTo>
                                    <a:pt x="90" y="104"/>
                                  </a:lnTo>
                                  <a:lnTo>
                                    <a:pt x="93" y="98"/>
                                  </a:lnTo>
                                  <a:lnTo>
                                    <a:pt x="96" y="96"/>
                                  </a:lnTo>
                                  <a:lnTo>
                                    <a:pt x="100" y="94"/>
                                  </a:lnTo>
                                  <a:lnTo>
                                    <a:pt x="105" y="94"/>
                                  </a:lnTo>
                                  <a:lnTo>
                                    <a:pt x="112" y="93"/>
                                  </a:lnTo>
                                  <a:lnTo>
                                    <a:pt x="116" y="92"/>
                                  </a:lnTo>
                                  <a:lnTo>
                                    <a:pt x="118" y="90"/>
                                  </a:lnTo>
                                  <a:lnTo>
                                    <a:pt x="127" y="88"/>
                                  </a:lnTo>
                                  <a:lnTo>
                                    <a:pt x="137" y="85"/>
                                  </a:lnTo>
                                  <a:lnTo>
                                    <a:pt x="143" y="85"/>
                                  </a:lnTo>
                                  <a:lnTo>
                                    <a:pt x="144" y="88"/>
                                  </a:lnTo>
                                  <a:lnTo>
                                    <a:pt x="144" y="90"/>
                                  </a:lnTo>
                                  <a:lnTo>
                                    <a:pt x="145" y="98"/>
                                  </a:lnTo>
                                  <a:lnTo>
                                    <a:pt x="149" y="109"/>
                                  </a:lnTo>
                                  <a:lnTo>
                                    <a:pt x="155" y="120"/>
                                  </a:lnTo>
                                  <a:lnTo>
                                    <a:pt x="162" y="127"/>
                                  </a:lnTo>
                                  <a:lnTo>
                                    <a:pt x="168" y="127"/>
                                  </a:lnTo>
                                  <a:lnTo>
                                    <a:pt x="175" y="120"/>
                                  </a:lnTo>
                                  <a:lnTo>
                                    <a:pt x="176" y="116"/>
                                  </a:lnTo>
                                  <a:lnTo>
                                    <a:pt x="184" y="108"/>
                                  </a:lnTo>
                                  <a:lnTo>
                                    <a:pt x="192" y="108"/>
                                  </a:lnTo>
                                  <a:lnTo>
                                    <a:pt x="195" y="106"/>
                                  </a:lnTo>
                                  <a:lnTo>
                                    <a:pt x="196" y="105"/>
                                  </a:lnTo>
                                  <a:lnTo>
                                    <a:pt x="198" y="102"/>
                                  </a:lnTo>
                                  <a:lnTo>
                                    <a:pt x="199" y="101"/>
                                  </a:lnTo>
                                  <a:lnTo>
                                    <a:pt x="202" y="100"/>
                                  </a:lnTo>
                                  <a:lnTo>
                                    <a:pt x="206" y="100"/>
                                  </a:lnTo>
                                  <a:lnTo>
                                    <a:pt x="210" y="101"/>
                                  </a:lnTo>
                                  <a:lnTo>
                                    <a:pt x="211" y="101"/>
                                  </a:lnTo>
                                  <a:lnTo>
                                    <a:pt x="214" y="102"/>
                                  </a:lnTo>
                                  <a:lnTo>
                                    <a:pt x="215" y="104"/>
                                  </a:lnTo>
                                  <a:lnTo>
                                    <a:pt x="218" y="104"/>
                                  </a:lnTo>
                                  <a:lnTo>
                                    <a:pt x="221" y="105"/>
                                  </a:lnTo>
                                  <a:lnTo>
                                    <a:pt x="225" y="104"/>
                                  </a:lnTo>
                                  <a:lnTo>
                                    <a:pt x="233" y="97"/>
                                  </a:lnTo>
                                  <a:lnTo>
                                    <a:pt x="238" y="86"/>
                                  </a:lnTo>
                                  <a:lnTo>
                                    <a:pt x="245" y="66"/>
                                  </a:lnTo>
                                  <a:lnTo>
                                    <a:pt x="245" y="63"/>
                                  </a:lnTo>
                                  <a:lnTo>
                                    <a:pt x="244" y="61"/>
                                  </a:lnTo>
                                  <a:lnTo>
                                    <a:pt x="244" y="58"/>
                                  </a:lnTo>
                                  <a:lnTo>
                                    <a:pt x="242" y="55"/>
                                  </a:lnTo>
                                  <a:lnTo>
                                    <a:pt x="241" y="54"/>
                                  </a:lnTo>
                                  <a:lnTo>
                                    <a:pt x="241" y="49"/>
                                  </a:lnTo>
                                  <a:lnTo>
                                    <a:pt x="244" y="46"/>
                                  </a:lnTo>
                                  <a:lnTo>
                                    <a:pt x="249" y="39"/>
                                  </a:lnTo>
                                  <a:lnTo>
                                    <a:pt x="253" y="31"/>
                                  </a:lnTo>
                                  <a:lnTo>
                                    <a:pt x="254" y="22"/>
                                  </a:lnTo>
                                  <a:lnTo>
                                    <a:pt x="254" y="14"/>
                                  </a:lnTo>
                                  <a:lnTo>
                                    <a:pt x="257" y="5"/>
                                  </a:lnTo>
                                  <a:lnTo>
                                    <a:pt x="260" y="1"/>
                                  </a:lnTo>
                                  <a:lnTo>
                                    <a:pt x="26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8" name="Freeform 101"/>
                          <wps:cNvSpPr>
                            <a:spLocks/>
                          </wps:cNvSpPr>
                          <wps:spPr bwMode="auto">
                            <a:xfrm>
                              <a:off x="5783635" y="1941708"/>
                              <a:ext cx="1013710" cy="1597211"/>
                            </a:xfrm>
                            <a:custGeom>
                              <a:avLst/>
                              <a:gdLst/>
                              <a:ahLst/>
                              <a:cxnLst>
                                <a:cxn ang="0">
                                  <a:pos x="255" y="39"/>
                                </a:cxn>
                                <a:cxn ang="0">
                                  <a:pos x="256" y="82"/>
                                </a:cxn>
                                <a:cxn ang="0">
                                  <a:pos x="306" y="65"/>
                                </a:cxn>
                                <a:cxn ang="0">
                                  <a:pos x="314" y="100"/>
                                </a:cxn>
                                <a:cxn ang="0">
                                  <a:pos x="286" y="125"/>
                                </a:cxn>
                                <a:cxn ang="0">
                                  <a:pos x="232" y="209"/>
                                </a:cxn>
                                <a:cxn ang="0">
                                  <a:pos x="238" y="308"/>
                                </a:cxn>
                                <a:cxn ang="0">
                                  <a:pos x="234" y="428"/>
                                </a:cxn>
                                <a:cxn ang="0">
                                  <a:pos x="221" y="524"/>
                                </a:cxn>
                                <a:cxn ang="0">
                                  <a:pos x="243" y="556"/>
                                </a:cxn>
                                <a:cxn ang="0">
                                  <a:pos x="289" y="555"/>
                                </a:cxn>
                                <a:cxn ang="0">
                                  <a:pos x="316" y="548"/>
                                </a:cxn>
                                <a:cxn ang="0">
                                  <a:pos x="344" y="550"/>
                                </a:cxn>
                                <a:cxn ang="0">
                                  <a:pos x="353" y="547"/>
                                </a:cxn>
                                <a:cxn ang="0">
                                  <a:pos x="338" y="505"/>
                                </a:cxn>
                                <a:cxn ang="0">
                                  <a:pos x="380" y="488"/>
                                </a:cxn>
                                <a:cxn ang="0">
                                  <a:pos x="458" y="494"/>
                                </a:cxn>
                                <a:cxn ang="0">
                                  <a:pos x="472" y="524"/>
                                </a:cxn>
                                <a:cxn ang="0">
                                  <a:pos x="505" y="556"/>
                                </a:cxn>
                                <a:cxn ang="0">
                                  <a:pos x="537" y="639"/>
                                </a:cxn>
                                <a:cxn ang="0">
                                  <a:pos x="607" y="744"/>
                                </a:cxn>
                                <a:cxn ang="0">
                                  <a:pos x="610" y="837"/>
                                </a:cxn>
                                <a:cxn ang="0">
                                  <a:pos x="575" y="806"/>
                                </a:cxn>
                                <a:cxn ang="0">
                                  <a:pos x="550" y="829"/>
                                </a:cxn>
                                <a:cxn ang="0">
                                  <a:pos x="551" y="846"/>
                                </a:cxn>
                                <a:cxn ang="0">
                                  <a:pos x="574" y="881"/>
                                </a:cxn>
                                <a:cxn ang="0">
                                  <a:pos x="552" y="932"/>
                                </a:cxn>
                                <a:cxn ang="0">
                                  <a:pos x="485" y="969"/>
                                </a:cxn>
                                <a:cxn ang="0">
                                  <a:pos x="474" y="913"/>
                                </a:cxn>
                                <a:cxn ang="0">
                                  <a:pos x="447" y="881"/>
                                </a:cxn>
                                <a:cxn ang="0">
                                  <a:pos x="383" y="901"/>
                                </a:cxn>
                                <a:cxn ang="0">
                                  <a:pos x="324" y="901"/>
                                </a:cxn>
                                <a:cxn ang="0">
                                  <a:pos x="291" y="911"/>
                                </a:cxn>
                                <a:cxn ang="0">
                                  <a:pos x="259" y="878"/>
                                </a:cxn>
                                <a:cxn ang="0">
                                  <a:pos x="220" y="827"/>
                                </a:cxn>
                                <a:cxn ang="0">
                                  <a:pos x="240" y="771"/>
                                </a:cxn>
                                <a:cxn ang="0">
                                  <a:pos x="256" y="722"/>
                                </a:cxn>
                                <a:cxn ang="0">
                                  <a:pos x="269" y="703"/>
                                </a:cxn>
                                <a:cxn ang="0">
                                  <a:pos x="269" y="660"/>
                                </a:cxn>
                                <a:cxn ang="0">
                                  <a:pos x="239" y="645"/>
                                </a:cxn>
                                <a:cxn ang="0">
                                  <a:pos x="204" y="691"/>
                                </a:cxn>
                                <a:cxn ang="0">
                                  <a:pos x="150" y="699"/>
                                </a:cxn>
                                <a:cxn ang="0">
                                  <a:pos x="122" y="703"/>
                                </a:cxn>
                                <a:cxn ang="0">
                                  <a:pos x="117" y="664"/>
                                </a:cxn>
                                <a:cxn ang="0">
                                  <a:pos x="119" y="618"/>
                                </a:cxn>
                                <a:cxn ang="0">
                                  <a:pos x="121" y="595"/>
                                </a:cxn>
                                <a:cxn ang="0">
                                  <a:pos x="98" y="581"/>
                                </a:cxn>
                                <a:cxn ang="0">
                                  <a:pos x="51" y="577"/>
                                </a:cxn>
                                <a:cxn ang="0">
                                  <a:pos x="52" y="533"/>
                                </a:cxn>
                                <a:cxn ang="0">
                                  <a:pos x="18" y="517"/>
                                </a:cxn>
                                <a:cxn ang="0">
                                  <a:pos x="28" y="482"/>
                                </a:cxn>
                                <a:cxn ang="0">
                                  <a:pos x="1" y="463"/>
                                </a:cxn>
                                <a:cxn ang="0">
                                  <a:pos x="2" y="415"/>
                                </a:cxn>
                                <a:cxn ang="0">
                                  <a:pos x="36" y="362"/>
                                </a:cxn>
                                <a:cxn ang="0">
                                  <a:pos x="80" y="310"/>
                                </a:cxn>
                                <a:cxn ang="0">
                                  <a:pos x="106" y="255"/>
                                </a:cxn>
                                <a:cxn ang="0">
                                  <a:pos x="68" y="207"/>
                                </a:cxn>
                                <a:cxn ang="0">
                                  <a:pos x="59" y="171"/>
                                </a:cxn>
                                <a:cxn ang="0">
                                  <a:pos x="56" y="98"/>
                                </a:cxn>
                                <a:cxn ang="0">
                                  <a:pos x="95" y="78"/>
                                </a:cxn>
                                <a:cxn ang="0">
                                  <a:pos x="129" y="54"/>
                                </a:cxn>
                                <a:cxn ang="0">
                                  <a:pos x="160" y="50"/>
                                </a:cxn>
                                <a:cxn ang="0">
                                  <a:pos x="184" y="4"/>
                                </a:cxn>
                              </a:cxnLst>
                              <a:rect l="0" t="0" r="r" b="b"/>
                              <a:pathLst>
                                <a:path w="615" h="969">
                                  <a:moveTo>
                                    <a:pt x="193" y="0"/>
                                  </a:moveTo>
                                  <a:lnTo>
                                    <a:pt x="201" y="1"/>
                                  </a:lnTo>
                                  <a:lnTo>
                                    <a:pt x="212" y="4"/>
                                  </a:lnTo>
                                  <a:lnTo>
                                    <a:pt x="223" y="9"/>
                                  </a:lnTo>
                                  <a:lnTo>
                                    <a:pt x="232" y="15"/>
                                  </a:lnTo>
                                  <a:lnTo>
                                    <a:pt x="238" y="19"/>
                                  </a:lnTo>
                                  <a:lnTo>
                                    <a:pt x="246" y="27"/>
                                  </a:lnTo>
                                  <a:lnTo>
                                    <a:pt x="248" y="31"/>
                                  </a:lnTo>
                                  <a:lnTo>
                                    <a:pt x="252" y="35"/>
                                  </a:lnTo>
                                  <a:lnTo>
                                    <a:pt x="255" y="39"/>
                                  </a:lnTo>
                                  <a:lnTo>
                                    <a:pt x="258" y="42"/>
                                  </a:lnTo>
                                  <a:lnTo>
                                    <a:pt x="258" y="44"/>
                                  </a:lnTo>
                                  <a:lnTo>
                                    <a:pt x="250" y="52"/>
                                  </a:lnTo>
                                  <a:lnTo>
                                    <a:pt x="248" y="55"/>
                                  </a:lnTo>
                                  <a:lnTo>
                                    <a:pt x="247" y="59"/>
                                  </a:lnTo>
                                  <a:lnTo>
                                    <a:pt x="247" y="69"/>
                                  </a:lnTo>
                                  <a:lnTo>
                                    <a:pt x="248" y="74"/>
                                  </a:lnTo>
                                  <a:lnTo>
                                    <a:pt x="251" y="79"/>
                                  </a:lnTo>
                                  <a:lnTo>
                                    <a:pt x="254" y="82"/>
                                  </a:lnTo>
                                  <a:lnTo>
                                    <a:pt x="256" y="82"/>
                                  </a:lnTo>
                                  <a:lnTo>
                                    <a:pt x="260" y="81"/>
                                  </a:lnTo>
                                  <a:lnTo>
                                    <a:pt x="269" y="75"/>
                                  </a:lnTo>
                                  <a:lnTo>
                                    <a:pt x="274" y="70"/>
                                  </a:lnTo>
                                  <a:lnTo>
                                    <a:pt x="277" y="69"/>
                                  </a:lnTo>
                                  <a:lnTo>
                                    <a:pt x="279" y="69"/>
                                  </a:lnTo>
                                  <a:lnTo>
                                    <a:pt x="295" y="71"/>
                                  </a:lnTo>
                                  <a:lnTo>
                                    <a:pt x="301" y="71"/>
                                  </a:lnTo>
                                  <a:lnTo>
                                    <a:pt x="305" y="67"/>
                                  </a:lnTo>
                                  <a:lnTo>
                                    <a:pt x="305" y="66"/>
                                  </a:lnTo>
                                  <a:lnTo>
                                    <a:pt x="306" y="65"/>
                                  </a:lnTo>
                                  <a:lnTo>
                                    <a:pt x="308" y="65"/>
                                  </a:lnTo>
                                  <a:lnTo>
                                    <a:pt x="313" y="67"/>
                                  </a:lnTo>
                                  <a:lnTo>
                                    <a:pt x="318" y="71"/>
                                  </a:lnTo>
                                  <a:lnTo>
                                    <a:pt x="325" y="79"/>
                                  </a:lnTo>
                                  <a:lnTo>
                                    <a:pt x="332" y="89"/>
                                  </a:lnTo>
                                  <a:lnTo>
                                    <a:pt x="326" y="90"/>
                                  </a:lnTo>
                                  <a:lnTo>
                                    <a:pt x="321" y="93"/>
                                  </a:lnTo>
                                  <a:lnTo>
                                    <a:pt x="317" y="94"/>
                                  </a:lnTo>
                                  <a:lnTo>
                                    <a:pt x="314" y="96"/>
                                  </a:lnTo>
                                  <a:lnTo>
                                    <a:pt x="314" y="100"/>
                                  </a:lnTo>
                                  <a:lnTo>
                                    <a:pt x="318" y="108"/>
                                  </a:lnTo>
                                  <a:lnTo>
                                    <a:pt x="322" y="112"/>
                                  </a:lnTo>
                                  <a:lnTo>
                                    <a:pt x="322" y="114"/>
                                  </a:lnTo>
                                  <a:lnTo>
                                    <a:pt x="321" y="114"/>
                                  </a:lnTo>
                                  <a:lnTo>
                                    <a:pt x="320" y="116"/>
                                  </a:lnTo>
                                  <a:lnTo>
                                    <a:pt x="316" y="116"/>
                                  </a:lnTo>
                                  <a:lnTo>
                                    <a:pt x="313" y="117"/>
                                  </a:lnTo>
                                  <a:lnTo>
                                    <a:pt x="293" y="117"/>
                                  </a:lnTo>
                                  <a:lnTo>
                                    <a:pt x="290" y="120"/>
                                  </a:lnTo>
                                  <a:lnTo>
                                    <a:pt x="286" y="125"/>
                                  </a:lnTo>
                                  <a:lnTo>
                                    <a:pt x="271" y="140"/>
                                  </a:lnTo>
                                  <a:lnTo>
                                    <a:pt x="263" y="147"/>
                                  </a:lnTo>
                                  <a:lnTo>
                                    <a:pt x="259" y="151"/>
                                  </a:lnTo>
                                  <a:lnTo>
                                    <a:pt x="254" y="159"/>
                                  </a:lnTo>
                                  <a:lnTo>
                                    <a:pt x="251" y="164"/>
                                  </a:lnTo>
                                  <a:lnTo>
                                    <a:pt x="246" y="172"/>
                                  </a:lnTo>
                                  <a:lnTo>
                                    <a:pt x="242" y="178"/>
                                  </a:lnTo>
                                  <a:lnTo>
                                    <a:pt x="238" y="186"/>
                                  </a:lnTo>
                                  <a:lnTo>
                                    <a:pt x="235" y="197"/>
                                  </a:lnTo>
                                  <a:lnTo>
                                    <a:pt x="232" y="209"/>
                                  </a:lnTo>
                                  <a:lnTo>
                                    <a:pt x="234" y="220"/>
                                  </a:lnTo>
                                  <a:lnTo>
                                    <a:pt x="236" y="238"/>
                                  </a:lnTo>
                                  <a:lnTo>
                                    <a:pt x="234" y="248"/>
                                  </a:lnTo>
                                  <a:lnTo>
                                    <a:pt x="230" y="257"/>
                                  </a:lnTo>
                                  <a:lnTo>
                                    <a:pt x="228" y="264"/>
                                  </a:lnTo>
                                  <a:lnTo>
                                    <a:pt x="230" y="272"/>
                                  </a:lnTo>
                                  <a:lnTo>
                                    <a:pt x="238" y="294"/>
                                  </a:lnTo>
                                  <a:lnTo>
                                    <a:pt x="239" y="302"/>
                                  </a:lnTo>
                                  <a:lnTo>
                                    <a:pt x="239" y="306"/>
                                  </a:lnTo>
                                  <a:lnTo>
                                    <a:pt x="238" y="308"/>
                                  </a:lnTo>
                                  <a:lnTo>
                                    <a:pt x="238" y="311"/>
                                  </a:lnTo>
                                  <a:lnTo>
                                    <a:pt x="236" y="314"/>
                                  </a:lnTo>
                                  <a:lnTo>
                                    <a:pt x="236" y="326"/>
                                  </a:lnTo>
                                  <a:lnTo>
                                    <a:pt x="235" y="339"/>
                                  </a:lnTo>
                                  <a:lnTo>
                                    <a:pt x="232" y="354"/>
                                  </a:lnTo>
                                  <a:lnTo>
                                    <a:pt x="231" y="369"/>
                                  </a:lnTo>
                                  <a:lnTo>
                                    <a:pt x="230" y="381"/>
                                  </a:lnTo>
                                  <a:lnTo>
                                    <a:pt x="230" y="396"/>
                                  </a:lnTo>
                                  <a:lnTo>
                                    <a:pt x="232" y="412"/>
                                  </a:lnTo>
                                  <a:lnTo>
                                    <a:pt x="234" y="428"/>
                                  </a:lnTo>
                                  <a:lnTo>
                                    <a:pt x="235" y="439"/>
                                  </a:lnTo>
                                  <a:lnTo>
                                    <a:pt x="235" y="450"/>
                                  </a:lnTo>
                                  <a:lnTo>
                                    <a:pt x="234" y="463"/>
                                  </a:lnTo>
                                  <a:lnTo>
                                    <a:pt x="231" y="473"/>
                                  </a:lnTo>
                                  <a:lnTo>
                                    <a:pt x="230" y="481"/>
                                  </a:lnTo>
                                  <a:lnTo>
                                    <a:pt x="228" y="492"/>
                                  </a:lnTo>
                                  <a:lnTo>
                                    <a:pt x="227" y="504"/>
                                  </a:lnTo>
                                  <a:lnTo>
                                    <a:pt x="227" y="511"/>
                                  </a:lnTo>
                                  <a:lnTo>
                                    <a:pt x="226" y="516"/>
                                  </a:lnTo>
                                  <a:lnTo>
                                    <a:pt x="221" y="524"/>
                                  </a:lnTo>
                                  <a:lnTo>
                                    <a:pt x="219" y="532"/>
                                  </a:lnTo>
                                  <a:lnTo>
                                    <a:pt x="215" y="538"/>
                                  </a:lnTo>
                                  <a:lnTo>
                                    <a:pt x="213" y="543"/>
                                  </a:lnTo>
                                  <a:lnTo>
                                    <a:pt x="213" y="550"/>
                                  </a:lnTo>
                                  <a:lnTo>
                                    <a:pt x="216" y="556"/>
                                  </a:lnTo>
                                  <a:lnTo>
                                    <a:pt x="220" y="563"/>
                                  </a:lnTo>
                                  <a:lnTo>
                                    <a:pt x="226" y="564"/>
                                  </a:lnTo>
                                  <a:lnTo>
                                    <a:pt x="232" y="563"/>
                                  </a:lnTo>
                                  <a:lnTo>
                                    <a:pt x="239" y="559"/>
                                  </a:lnTo>
                                  <a:lnTo>
                                    <a:pt x="243" y="556"/>
                                  </a:lnTo>
                                  <a:lnTo>
                                    <a:pt x="248" y="554"/>
                                  </a:lnTo>
                                  <a:lnTo>
                                    <a:pt x="255" y="548"/>
                                  </a:lnTo>
                                  <a:lnTo>
                                    <a:pt x="263" y="543"/>
                                  </a:lnTo>
                                  <a:lnTo>
                                    <a:pt x="270" y="539"/>
                                  </a:lnTo>
                                  <a:lnTo>
                                    <a:pt x="274" y="538"/>
                                  </a:lnTo>
                                  <a:lnTo>
                                    <a:pt x="277" y="539"/>
                                  </a:lnTo>
                                  <a:lnTo>
                                    <a:pt x="282" y="544"/>
                                  </a:lnTo>
                                  <a:lnTo>
                                    <a:pt x="285" y="548"/>
                                  </a:lnTo>
                                  <a:lnTo>
                                    <a:pt x="287" y="551"/>
                                  </a:lnTo>
                                  <a:lnTo>
                                    <a:pt x="289" y="555"/>
                                  </a:lnTo>
                                  <a:lnTo>
                                    <a:pt x="289" y="563"/>
                                  </a:lnTo>
                                  <a:lnTo>
                                    <a:pt x="290" y="567"/>
                                  </a:lnTo>
                                  <a:lnTo>
                                    <a:pt x="293" y="571"/>
                                  </a:lnTo>
                                  <a:lnTo>
                                    <a:pt x="297" y="575"/>
                                  </a:lnTo>
                                  <a:lnTo>
                                    <a:pt x="298" y="575"/>
                                  </a:lnTo>
                                  <a:lnTo>
                                    <a:pt x="302" y="571"/>
                                  </a:lnTo>
                                  <a:lnTo>
                                    <a:pt x="305" y="566"/>
                                  </a:lnTo>
                                  <a:lnTo>
                                    <a:pt x="309" y="554"/>
                                  </a:lnTo>
                                  <a:lnTo>
                                    <a:pt x="310" y="551"/>
                                  </a:lnTo>
                                  <a:lnTo>
                                    <a:pt x="316" y="548"/>
                                  </a:lnTo>
                                  <a:lnTo>
                                    <a:pt x="328" y="548"/>
                                  </a:lnTo>
                                  <a:lnTo>
                                    <a:pt x="329" y="551"/>
                                  </a:lnTo>
                                  <a:lnTo>
                                    <a:pt x="329" y="556"/>
                                  </a:lnTo>
                                  <a:lnTo>
                                    <a:pt x="326" y="563"/>
                                  </a:lnTo>
                                  <a:lnTo>
                                    <a:pt x="324" y="571"/>
                                  </a:lnTo>
                                  <a:lnTo>
                                    <a:pt x="324" y="577"/>
                                  </a:lnTo>
                                  <a:lnTo>
                                    <a:pt x="325" y="577"/>
                                  </a:lnTo>
                                  <a:lnTo>
                                    <a:pt x="329" y="574"/>
                                  </a:lnTo>
                                  <a:lnTo>
                                    <a:pt x="341" y="554"/>
                                  </a:lnTo>
                                  <a:lnTo>
                                    <a:pt x="344" y="550"/>
                                  </a:lnTo>
                                  <a:lnTo>
                                    <a:pt x="345" y="546"/>
                                  </a:lnTo>
                                  <a:lnTo>
                                    <a:pt x="345" y="540"/>
                                  </a:lnTo>
                                  <a:lnTo>
                                    <a:pt x="344" y="536"/>
                                  </a:lnTo>
                                  <a:lnTo>
                                    <a:pt x="344" y="529"/>
                                  </a:lnTo>
                                  <a:lnTo>
                                    <a:pt x="345" y="529"/>
                                  </a:lnTo>
                                  <a:lnTo>
                                    <a:pt x="347" y="531"/>
                                  </a:lnTo>
                                  <a:lnTo>
                                    <a:pt x="349" y="536"/>
                                  </a:lnTo>
                                  <a:lnTo>
                                    <a:pt x="351" y="540"/>
                                  </a:lnTo>
                                  <a:lnTo>
                                    <a:pt x="352" y="543"/>
                                  </a:lnTo>
                                  <a:lnTo>
                                    <a:pt x="353" y="547"/>
                                  </a:lnTo>
                                  <a:lnTo>
                                    <a:pt x="356" y="548"/>
                                  </a:lnTo>
                                  <a:lnTo>
                                    <a:pt x="357" y="550"/>
                                  </a:lnTo>
                                  <a:lnTo>
                                    <a:pt x="357" y="547"/>
                                  </a:lnTo>
                                  <a:lnTo>
                                    <a:pt x="356" y="542"/>
                                  </a:lnTo>
                                  <a:lnTo>
                                    <a:pt x="352" y="533"/>
                                  </a:lnTo>
                                  <a:lnTo>
                                    <a:pt x="347" y="525"/>
                                  </a:lnTo>
                                  <a:lnTo>
                                    <a:pt x="342" y="517"/>
                                  </a:lnTo>
                                  <a:lnTo>
                                    <a:pt x="340" y="511"/>
                                  </a:lnTo>
                                  <a:lnTo>
                                    <a:pt x="338" y="508"/>
                                  </a:lnTo>
                                  <a:lnTo>
                                    <a:pt x="338" y="505"/>
                                  </a:lnTo>
                                  <a:lnTo>
                                    <a:pt x="340" y="505"/>
                                  </a:lnTo>
                                  <a:lnTo>
                                    <a:pt x="341" y="504"/>
                                  </a:lnTo>
                                  <a:lnTo>
                                    <a:pt x="355" y="504"/>
                                  </a:lnTo>
                                  <a:lnTo>
                                    <a:pt x="360" y="501"/>
                                  </a:lnTo>
                                  <a:lnTo>
                                    <a:pt x="363" y="496"/>
                                  </a:lnTo>
                                  <a:lnTo>
                                    <a:pt x="363" y="490"/>
                                  </a:lnTo>
                                  <a:lnTo>
                                    <a:pt x="364" y="489"/>
                                  </a:lnTo>
                                  <a:lnTo>
                                    <a:pt x="364" y="486"/>
                                  </a:lnTo>
                                  <a:lnTo>
                                    <a:pt x="371" y="486"/>
                                  </a:lnTo>
                                  <a:lnTo>
                                    <a:pt x="380" y="488"/>
                                  </a:lnTo>
                                  <a:lnTo>
                                    <a:pt x="391" y="489"/>
                                  </a:lnTo>
                                  <a:lnTo>
                                    <a:pt x="402" y="493"/>
                                  </a:lnTo>
                                  <a:lnTo>
                                    <a:pt x="411" y="496"/>
                                  </a:lnTo>
                                  <a:lnTo>
                                    <a:pt x="424" y="496"/>
                                  </a:lnTo>
                                  <a:lnTo>
                                    <a:pt x="437" y="494"/>
                                  </a:lnTo>
                                  <a:lnTo>
                                    <a:pt x="446" y="492"/>
                                  </a:lnTo>
                                  <a:lnTo>
                                    <a:pt x="453" y="490"/>
                                  </a:lnTo>
                                  <a:lnTo>
                                    <a:pt x="457" y="490"/>
                                  </a:lnTo>
                                  <a:lnTo>
                                    <a:pt x="457" y="493"/>
                                  </a:lnTo>
                                  <a:lnTo>
                                    <a:pt x="458" y="494"/>
                                  </a:lnTo>
                                  <a:lnTo>
                                    <a:pt x="458" y="507"/>
                                  </a:lnTo>
                                  <a:lnTo>
                                    <a:pt x="457" y="508"/>
                                  </a:lnTo>
                                  <a:lnTo>
                                    <a:pt x="449" y="512"/>
                                  </a:lnTo>
                                  <a:lnTo>
                                    <a:pt x="445" y="512"/>
                                  </a:lnTo>
                                  <a:lnTo>
                                    <a:pt x="442" y="513"/>
                                  </a:lnTo>
                                  <a:lnTo>
                                    <a:pt x="442" y="515"/>
                                  </a:lnTo>
                                  <a:lnTo>
                                    <a:pt x="447" y="516"/>
                                  </a:lnTo>
                                  <a:lnTo>
                                    <a:pt x="463" y="519"/>
                                  </a:lnTo>
                                  <a:lnTo>
                                    <a:pt x="469" y="520"/>
                                  </a:lnTo>
                                  <a:lnTo>
                                    <a:pt x="472" y="524"/>
                                  </a:lnTo>
                                  <a:lnTo>
                                    <a:pt x="477" y="535"/>
                                  </a:lnTo>
                                  <a:lnTo>
                                    <a:pt x="480" y="539"/>
                                  </a:lnTo>
                                  <a:lnTo>
                                    <a:pt x="481" y="540"/>
                                  </a:lnTo>
                                  <a:lnTo>
                                    <a:pt x="488" y="540"/>
                                  </a:lnTo>
                                  <a:lnTo>
                                    <a:pt x="492" y="542"/>
                                  </a:lnTo>
                                  <a:lnTo>
                                    <a:pt x="496" y="542"/>
                                  </a:lnTo>
                                  <a:lnTo>
                                    <a:pt x="498" y="544"/>
                                  </a:lnTo>
                                  <a:lnTo>
                                    <a:pt x="500" y="547"/>
                                  </a:lnTo>
                                  <a:lnTo>
                                    <a:pt x="502" y="551"/>
                                  </a:lnTo>
                                  <a:lnTo>
                                    <a:pt x="505" y="556"/>
                                  </a:lnTo>
                                  <a:lnTo>
                                    <a:pt x="507" y="560"/>
                                  </a:lnTo>
                                  <a:lnTo>
                                    <a:pt x="507" y="570"/>
                                  </a:lnTo>
                                  <a:lnTo>
                                    <a:pt x="505" y="579"/>
                                  </a:lnTo>
                                  <a:lnTo>
                                    <a:pt x="508" y="589"/>
                                  </a:lnTo>
                                  <a:lnTo>
                                    <a:pt x="512" y="597"/>
                                  </a:lnTo>
                                  <a:lnTo>
                                    <a:pt x="517" y="606"/>
                                  </a:lnTo>
                                  <a:lnTo>
                                    <a:pt x="521" y="616"/>
                                  </a:lnTo>
                                  <a:lnTo>
                                    <a:pt x="524" y="624"/>
                                  </a:lnTo>
                                  <a:lnTo>
                                    <a:pt x="528" y="631"/>
                                  </a:lnTo>
                                  <a:lnTo>
                                    <a:pt x="537" y="639"/>
                                  </a:lnTo>
                                  <a:lnTo>
                                    <a:pt x="555" y="656"/>
                                  </a:lnTo>
                                  <a:lnTo>
                                    <a:pt x="560" y="670"/>
                                  </a:lnTo>
                                  <a:lnTo>
                                    <a:pt x="575" y="684"/>
                                  </a:lnTo>
                                  <a:lnTo>
                                    <a:pt x="578" y="688"/>
                                  </a:lnTo>
                                  <a:lnTo>
                                    <a:pt x="582" y="697"/>
                                  </a:lnTo>
                                  <a:lnTo>
                                    <a:pt x="589" y="707"/>
                                  </a:lnTo>
                                  <a:lnTo>
                                    <a:pt x="594" y="718"/>
                                  </a:lnTo>
                                  <a:lnTo>
                                    <a:pt x="601" y="729"/>
                                  </a:lnTo>
                                  <a:lnTo>
                                    <a:pt x="605" y="738"/>
                                  </a:lnTo>
                                  <a:lnTo>
                                    <a:pt x="607" y="744"/>
                                  </a:lnTo>
                                  <a:lnTo>
                                    <a:pt x="609" y="752"/>
                                  </a:lnTo>
                                  <a:lnTo>
                                    <a:pt x="609" y="764"/>
                                  </a:lnTo>
                                  <a:lnTo>
                                    <a:pt x="610" y="779"/>
                                  </a:lnTo>
                                  <a:lnTo>
                                    <a:pt x="610" y="794"/>
                                  </a:lnTo>
                                  <a:lnTo>
                                    <a:pt x="611" y="807"/>
                                  </a:lnTo>
                                  <a:lnTo>
                                    <a:pt x="611" y="815"/>
                                  </a:lnTo>
                                  <a:lnTo>
                                    <a:pt x="614" y="823"/>
                                  </a:lnTo>
                                  <a:lnTo>
                                    <a:pt x="614" y="829"/>
                                  </a:lnTo>
                                  <a:lnTo>
                                    <a:pt x="615" y="834"/>
                                  </a:lnTo>
                                  <a:lnTo>
                                    <a:pt x="610" y="837"/>
                                  </a:lnTo>
                                  <a:lnTo>
                                    <a:pt x="606" y="838"/>
                                  </a:lnTo>
                                  <a:lnTo>
                                    <a:pt x="601" y="838"/>
                                  </a:lnTo>
                                  <a:lnTo>
                                    <a:pt x="598" y="839"/>
                                  </a:lnTo>
                                  <a:lnTo>
                                    <a:pt x="595" y="839"/>
                                  </a:lnTo>
                                  <a:lnTo>
                                    <a:pt x="594" y="837"/>
                                  </a:lnTo>
                                  <a:lnTo>
                                    <a:pt x="593" y="831"/>
                                  </a:lnTo>
                                  <a:lnTo>
                                    <a:pt x="593" y="818"/>
                                  </a:lnTo>
                                  <a:lnTo>
                                    <a:pt x="590" y="814"/>
                                  </a:lnTo>
                                  <a:lnTo>
                                    <a:pt x="583" y="811"/>
                                  </a:lnTo>
                                  <a:lnTo>
                                    <a:pt x="575" y="806"/>
                                  </a:lnTo>
                                  <a:lnTo>
                                    <a:pt x="566" y="802"/>
                                  </a:lnTo>
                                  <a:lnTo>
                                    <a:pt x="559" y="800"/>
                                  </a:lnTo>
                                  <a:lnTo>
                                    <a:pt x="556" y="802"/>
                                  </a:lnTo>
                                  <a:lnTo>
                                    <a:pt x="555" y="804"/>
                                  </a:lnTo>
                                  <a:lnTo>
                                    <a:pt x="552" y="812"/>
                                  </a:lnTo>
                                  <a:lnTo>
                                    <a:pt x="552" y="816"/>
                                  </a:lnTo>
                                  <a:lnTo>
                                    <a:pt x="554" y="820"/>
                                  </a:lnTo>
                                  <a:lnTo>
                                    <a:pt x="554" y="823"/>
                                  </a:lnTo>
                                  <a:lnTo>
                                    <a:pt x="552" y="826"/>
                                  </a:lnTo>
                                  <a:lnTo>
                                    <a:pt x="550" y="829"/>
                                  </a:lnTo>
                                  <a:lnTo>
                                    <a:pt x="545" y="831"/>
                                  </a:lnTo>
                                  <a:lnTo>
                                    <a:pt x="541" y="833"/>
                                  </a:lnTo>
                                  <a:lnTo>
                                    <a:pt x="539" y="837"/>
                                  </a:lnTo>
                                  <a:lnTo>
                                    <a:pt x="536" y="839"/>
                                  </a:lnTo>
                                  <a:lnTo>
                                    <a:pt x="536" y="843"/>
                                  </a:lnTo>
                                  <a:lnTo>
                                    <a:pt x="539" y="843"/>
                                  </a:lnTo>
                                  <a:lnTo>
                                    <a:pt x="541" y="845"/>
                                  </a:lnTo>
                                  <a:lnTo>
                                    <a:pt x="544" y="845"/>
                                  </a:lnTo>
                                  <a:lnTo>
                                    <a:pt x="548" y="846"/>
                                  </a:lnTo>
                                  <a:lnTo>
                                    <a:pt x="551" y="846"/>
                                  </a:lnTo>
                                  <a:lnTo>
                                    <a:pt x="555" y="849"/>
                                  </a:lnTo>
                                  <a:lnTo>
                                    <a:pt x="560" y="850"/>
                                  </a:lnTo>
                                  <a:lnTo>
                                    <a:pt x="566" y="849"/>
                                  </a:lnTo>
                                  <a:lnTo>
                                    <a:pt x="572" y="846"/>
                                  </a:lnTo>
                                  <a:lnTo>
                                    <a:pt x="576" y="845"/>
                                  </a:lnTo>
                                  <a:lnTo>
                                    <a:pt x="579" y="847"/>
                                  </a:lnTo>
                                  <a:lnTo>
                                    <a:pt x="580" y="857"/>
                                  </a:lnTo>
                                  <a:lnTo>
                                    <a:pt x="579" y="866"/>
                                  </a:lnTo>
                                  <a:lnTo>
                                    <a:pt x="575" y="876"/>
                                  </a:lnTo>
                                  <a:lnTo>
                                    <a:pt x="574" y="881"/>
                                  </a:lnTo>
                                  <a:lnTo>
                                    <a:pt x="572" y="884"/>
                                  </a:lnTo>
                                  <a:lnTo>
                                    <a:pt x="567" y="887"/>
                                  </a:lnTo>
                                  <a:lnTo>
                                    <a:pt x="559" y="889"/>
                                  </a:lnTo>
                                  <a:lnTo>
                                    <a:pt x="556" y="893"/>
                                  </a:lnTo>
                                  <a:lnTo>
                                    <a:pt x="559" y="897"/>
                                  </a:lnTo>
                                  <a:lnTo>
                                    <a:pt x="563" y="903"/>
                                  </a:lnTo>
                                  <a:lnTo>
                                    <a:pt x="567" y="911"/>
                                  </a:lnTo>
                                  <a:lnTo>
                                    <a:pt x="567" y="919"/>
                                  </a:lnTo>
                                  <a:lnTo>
                                    <a:pt x="562" y="926"/>
                                  </a:lnTo>
                                  <a:lnTo>
                                    <a:pt x="552" y="932"/>
                                  </a:lnTo>
                                  <a:lnTo>
                                    <a:pt x="544" y="936"/>
                                  </a:lnTo>
                                  <a:lnTo>
                                    <a:pt x="532" y="940"/>
                                  </a:lnTo>
                                  <a:lnTo>
                                    <a:pt x="501" y="940"/>
                                  </a:lnTo>
                                  <a:lnTo>
                                    <a:pt x="498" y="942"/>
                                  </a:lnTo>
                                  <a:lnTo>
                                    <a:pt x="494" y="944"/>
                                  </a:lnTo>
                                  <a:lnTo>
                                    <a:pt x="492" y="947"/>
                                  </a:lnTo>
                                  <a:lnTo>
                                    <a:pt x="489" y="951"/>
                                  </a:lnTo>
                                  <a:lnTo>
                                    <a:pt x="488" y="958"/>
                                  </a:lnTo>
                                  <a:lnTo>
                                    <a:pt x="485" y="966"/>
                                  </a:lnTo>
                                  <a:lnTo>
                                    <a:pt x="485" y="969"/>
                                  </a:lnTo>
                                  <a:lnTo>
                                    <a:pt x="481" y="963"/>
                                  </a:lnTo>
                                  <a:lnTo>
                                    <a:pt x="473" y="955"/>
                                  </a:lnTo>
                                  <a:lnTo>
                                    <a:pt x="469" y="953"/>
                                  </a:lnTo>
                                  <a:lnTo>
                                    <a:pt x="469" y="950"/>
                                  </a:lnTo>
                                  <a:lnTo>
                                    <a:pt x="472" y="943"/>
                                  </a:lnTo>
                                  <a:lnTo>
                                    <a:pt x="477" y="935"/>
                                  </a:lnTo>
                                  <a:lnTo>
                                    <a:pt x="480" y="927"/>
                                  </a:lnTo>
                                  <a:lnTo>
                                    <a:pt x="478" y="920"/>
                                  </a:lnTo>
                                  <a:lnTo>
                                    <a:pt x="476" y="916"/>
                                  </a:lnTo>
                                  <a:lnTo>
                                    <a:pt x="474" y="913"/>
                                  </a:lnTo>
                                  <a:lnTo>
                                    <a:pt x="469" y="911"/>
                                  </a:lnTo>
                                  <a:lnTo>
                                    <a:pt x="468" y="909"/>
                                  </a:lnTo>
                                  <a:lnTo>
                                    <a:pt x="465" y="908"/>
                                  </a:lnTo>
                                  <a:lnTo>
                                    <a:pt x="461" y="905"/>
                                  </a:lnTo>
                                  <a:lnTo>
                                    <a:pt x="455" y="897"/>
                                  </a:lnTo>
                                  <a:lnTo>
                                    <a:pt x="453" y="895"/>
                                  </a:lnTo>
                                  <a:lnTo>
                                    <a:pt x="450" y="889"/>
                                  </a:lnTo>
                                  <a:lnTo>
                                    <a:pt x="449" y="888"/>
                                  </a:lnTo>
                                  <a:lnTo>
                                    <a:pt x="449" y="884"/>
                                  </a:lnTo>
                                  <a:lnTo>
                                    <a:pt x="447" y="881"/>
                                  </a:lnTo>
                                  <a:lnTo>
                                    <a:pt x="445" y="878"/>
                                  </a:lnTo>
                                  <a:lnTo>
                                    <a:pt x="441" y="877"/>
                                  </a:lnTo>
                                  <a:lnTo>
                                    <a:pt x="434" y="877"/>
                                  </a:lnTo>
                                  <a:lnTo>
                                    <a:pt x="427" y="881"/>
                                  </a:lnTo>
                                  <a:lnTo>
                                    <a:pt x="419" y="885"/>
                                  </a:lnTo>
                                  <a:lnTo>
                                    <a:pt x="414" y="889"/>
                                  </a:lnTo>
                                  <a:lnTo>
                                    <a:pt x="407" y="893"/>
                                  </a:lnTo>
                                  <a:lnTo>
                                    <a:pt x="399" y="897"/>
                                  </a:lnTo>
                                  <a:lnTo>
                                    <a:pt x="390" y="900"/>
                                  </a:lnTo>
                                  <a:lnTo>
                                    <a:pt x="383" y="901"/>
                                  </a:lnTo>
                                  <a:lnTo>
                                    <a:pt x="379" y="900"/>
                                  </a:lnTo>
                                  <a:lnTo>
                                    <a:pt x="376" y="899"/>
                                  </a:lnTo>
                                  <a:lnTo>
                                    <a:pt x="373" y="896"/>
                                  </a:lnTo>
                                  <a:lnTo>
                                    <a:pt x="371" y="895"/>
                                  </a:lnTo>
                                  <a:lnTo>
                                    <a:pt x="369" y="892"/>
                                  </a:lnTo>
                                  <a:lnTo>
                                    <a:pt x="367" y="891"/>
                                  </a:lnTo>
                                  <a:lnTo>
                                    <a:pt x="360" y="889"/>
                                  </a:lnTo>
                                  <a:lnTo>
                                    <a:pt x="351" y="892"/>
                                  </a:lnTo>
                                  <a:lnTo>
                                    <a:pt x="326" y="900"/>
                                  </a:lnTo>
                                  <a:lnTo>
                                    <a:pt x="324" y="901"/>
                                  </a:lnTo>
                                  <a:lnTo>
                                    <a:pt x="321" y="901"/>
                                  </a:lnTo>
                                  <a:lnTo>
                                    <a:pt x="320" y="904"/>
                                  </a:lnTo>
                                  <a:lnTo>
                                    <a:pt x="320" y="909"/>
                                  </a:lnTo>
                                  <a:lnTo>
                                    <a:pt x="317" y="913"/>
                                  </a:lnTo>
                                  <a:lnTo>
                                    <a:pt x="310" y="920"/>
                                  </a:lnTo>
                                  <a:lnTo>
                                    <a:pt x="306" y="923"/>
                                  </a:lnTo>
                                  <a:lnTo>
                                    <a:pt x="301" y="927"/>
                                  </a:lnTo>
                                  <a:lnTo>
                                    <a:pt x="299" y="922"/>
                                  </a:lnTo>
                                  <a:lnTo>
                                    <a:pt x="297" y="916"/>
                                  </a:lnTo>
                                  <a:lnTo>
                                    <a:pt x="291" y="911"/>
                                  </a:lnTo>
                                  <a:lnTo>
                                    <a:pt x="286" y="911"/>
                                  </a:lnTo>
                                  <a:lnTo>
                                    <a:pt x="281" y="905"/>
                                  </a:lnTo>
                                  <a:lnTo>
                                    <a:pt x="279" y="901"/>
                                  </a:lnTo>
                                  <a:lnTo>
                                    <a:pt x="279" y="893"/>
                                  </a:lnTo>
                                  <a:lnTo>
                                    <a:pt x="277" y="891"/>
                                  </a:lnTo>
                                  <a:lnTo>
                                    <a:pt x="274" y="891"/>
                                  </a:lnTo>
                                  <a:lnTo>
                                    <a:pt x="271" y="888"/>
                                  </a:lnTo>
                                  <a:lnTo>
                                    <a:pt x="267" y="880"/>
                                  </a:lnTo>
                                  <a:lnTo>
                                    <a:pt x="265" y="878"/>
                                  </a:lnTo>
                                  <a:lnTo>
                                    <a:pt x="259" y="878"/>
                                  </a:lnTo>
                                  <a:lnTo>
                                    <a:pt x="256" y="877"/>
                                  </a:lnTo>
                                  <a:lnTo>
                                    <a:pt x="252" y="874"/>
                                  </a:lnTo>
                                  <a:lnTo>
                                    <a:pt x="243" y="870"/>
                                  </a:lnTo>
                                  <a:lnTo>
                                    <a:pt x="234" y="868"/>
                                  </a:lnTo>
                                  <a:lnTo>
                                    <a:pt x="226" y="866"/>
                                  </a:lnTo>
                                  <a:lnTo>
                                    <a:pt x="220" y="861"/>
                                  </a:lnTo>
                                  <a:lnTo>
                                    <a:pt x="217" y="851"/>
                                  </a:lnTo>
                                  <a:lnTo>
                                    <a:pt x="216" y="845"/>
                                  </a:lnTo>
                                  <a:lnTo>
                                    <a:pt x="217" y="838"/>
                                  </a:lnTo>
                                  <a:lnTo>
                                    <a:pt x="220" y="827"/>
                                  </a:lnTo>
                                  <a:lnTo>
                                    <a:pt x="224" y="818"/>
                                  </a:lnTo>
                                  <a:lnTo>
                                    <a:pt x="226" y="815"/>
                                  </a:lnTo>
                                  <a:lnTo>
                                    <a:pt x="226" y="811"/>
                                  </a:lnTo>
                                  <a:lnTo>
                                    <a:pt x="220" y="806"/>
                                  </a:lnTo>
                                  <a:lnTo>
                                    <a:pt x="220" y="803"/>
                                  </a:lnTo>
                                  <a:lnTo>
                                    <a:pt x="223" y="796"/>
                                  </a:lnTo>
                                  <a:lnTo>
                                    <a:pt x="228" y="787"/>
                                  </a:lnTo>
                                  <a:lnTo>
                                    <a:pt x="235" y="779"/>
                                  </a:lnTo>
                                  <a:lnTo>
                                    <a:pt x="239" y="775"/>
                                  </a:lnTo>
                                  <a:lnTo>
                                    <a:pt x="240" y="771"/>
                                  </a:lnTo>
                                  <a:lnTo>
                                    <a:pt x="242" y="764"/>
                                  </a:lnTo>
                                  <a:lnTo>
                                    <a:pt x="242" y="756"/>
                                  </a:lnTo>
                                  <a:lnTo>
                                    <a:pt x="243" y="749"/>
                                  </a:lnTo>
                                  <a:lnTo>
                                    <a:pt x="244" y="745"/>
                                  </a:lnTo>
                                  <a:lnTo>
                                    <a:pt x="247" y="742"/>
                                  </a:lnTo>
                                  <a:lnTo>
                                    <a:pt x="251" y="740"/>
                                  </a:lnTo>
                                  <a:lnTo>
                                    <a:pt x="254" y="736"/>
                                  </a:lnTo>
                                  <a:lnTo>
                                    <a:pt x="258" y="730"/>
                                  </a:lnTo>
                                  <a:lnTo>
                                    <a:pt x="259" y="728"/>
                                  </a:lnTo>
                                  <a:lnTo>
                                    <a:pt x="256" y="722"/>
                                  </a:lnTo>
                                  <a:lnTo>
                                    <a:pt x="254" y="721"/>
                                  </a:lnTo>
                                  <a:lnTo>
                                    <a:pt x="250" y="718"/>
                                  </a:lnTo>
                                  <a:lnTo>
                                    <a:pt x="247" y="715"/>
                                  </a:lnTo>
                                  <a:lnTo>
                                    <a:pt x="244" y="714"/>
                                  </a:lnTo>
                                  <a:lnTo>
                                    <a:pt x="240" y="710"/>
                                  </a:lnTo>
                                  <a:lnTo>
                                    <a:pt x="240" y="709"/>
                                  </a:lnTo>
                                  <a:lnTo>
                                    <a:pt x="242" y="707"/>
                                  </a:lnTo>
                                  <a:lnTo>
                                    <a:pt x="252" y="707"/>
                                  </a:lnTo>
                                  <a:lnTo>
                                    <a:pt x="259" y="706"/>
                                  </a:lnTo>
                                  <a:lnTo>
                                    <a:pt x="269" y="703"/>
                                  </a:lnTo>
                                  <a:lnTo>
                                    <a:pt x="278" y="699"/>
                                  </a:lnTo>
                                  <a:lnTo>
                                    <a:pt x="285" y="695"/>
                                  </a:lnTo>
                                  <a:lnTo>
                                    <a:pt x="287" y="690"/>
                                  </a:lnTo>
                                  <a:lnTo>
                                    <a:pt x="286" y="686"/>
                                  </a:lnTo>
                                  <a:lnTo>
                                    <a:pt x="285" y="683"/>
                                  </a:lnTo>
                                  <a:lnTo>
                                    <a:pt x="283" y="679"/>
                                  </a:lnTo>
                                  <a:lnTo>
                                    <a:pt x="281" y="676"/>
                                  </a:lnTo>
                                  <a:lnTo>
                                    <a:pt x="278" y="675"/>
                                  </a:lnTo>
                                  <a:lnTo>
                                    <a:pt x="273" y="670"/>
                                  </a:lnTo>
                                  <a:lnTo>
                                    <a:pt x="269" y="660"/>
                                  </a:lnTo>
                                  <a:lnTo>
                                    <a:pt x="267" y="649"/>
                                  </a:lnTo>
                                  <a:lnTo>
                                    <a:pt x="266" y="645"/>
                                  </a:lnTo>
                                  <a:lnTo>
                                    <a:pt x="263" y="643"/>
                                  </a:lnTo>
                                  <a:lnTo>
                                    <a:pt x="259" y="640"/>
                                  </a:lnTo>
                                  <a:lnTo>
                                    <a:pt x="256" y="640"/>
                                  </a:lnTo>
                                  <a:lnTo>
                                    <a:pt x="251" y="639"/>
                                  </a:lnTo>
                                  <a:lnTo>
                                    <a:pt x="247" y="639"/>
                                  </a:lnTo>
                                  <a:lnTo>
                                    <a:pt x="243" y="640"/>
                                  </a:lnTo>
                                  <a:lnTo>
                                    <a:pt x="240" y="643"/>
                                  </a:lnTo>
                                  <a:lnTo>
                                    <a:pt x="239" y="645"/>
                                  </a:lnTo>
                                  <a:lnTo>
                                    <a:pt x="239" y="648"/>
                                  </a:lnTo>
                                  <a:lnTo>
                                    <a:pt x="238" y="651"/>
                                  </a:lnTo>
                                  <a:lnTo>
                                    <a:pt x="238" y="653"/>
                                  </a:lnTo>
                                  <a:lnTo>
                                    <a:pt x="235" y="657"/>
                                  </a:lnTo>
                                  <a:lnTo>
                                    <a:pt x="221" y="663"/>
                                  </a:lnTo>
                                  <a:lnTo>
                                    <a:pt x="216" y="666"/>
                                  </a:lnTo>
                                  <a:lnTo>
                                    <a:pt x="212" y="674"/>
                                  </a:lnTo>
                                  <a:lnTo>
                                    <a:pt x="212" y="678"/>
                                  </a:lnTo>
                                  <a:lnTo>
                                    <a:pt x="208" y="686"/>
                                  </a:lnTo>
                                  <a:lnTo>
                                    <a:pt x="204" y="691"/>
                                  </a:lnTo>
                                  <a:lnTo>
                                    <a:pt x="191" y="705"/>
                                  </a:lnTo>
                                  <a:lnTo>
                                    <a:pt x="184" y="710"/>
                                  </a:lnTo>
                                  <a:lnTo>
                                    <a:pt x="178" y="713"/>
                                  </a:lnTo>
                                  <a:lnTo>
                                    <a:pt x="176" y="713"/>
                                  </a:lnTo>
                                  <a:lnTo>
                                    <a:pt x="173" y="714"/>
                                  </a:lnTo>
                                  <a:lnTo>
                                    <a:pt x="168" y="719"/>
                                  </a:lnTo>
                                  <a:lnTo>
                                    <a:pt x="164" y="719"/>
                                  </a:lnTo>
                                  <a:lnTo>
                                    <a:pt x="160" y="714"/>
                                  </a:lnTo>
                                  <a:lnTo>
                                    <a:pt x="156" y="707"/>
                                  </a:lnTo>
                                  <a:lnTo>
                                    <a:pt x="150" y="699"/>
                                  </a:lnTo>
                                  <a:lnTo>
                                    <a:pt x="145" y="694"/>
                                  </a:lnTo>
                                  <a:lnTo>
                                    <a:pt x="139" y="691"/>
                                  </a:lnTo>
                                  <a:lnTo>
                                    <a:pt x="138" y="692"/>
                                  </a:lnTo>
                                  <a:lnTo>
                                    <a:pt x="137" y="692"/>
                                  </a:lnTo>
                                  <a:lnTo>
                                    <a:pt x="137" y="694"/>
                                  </a:lnTo>
                                  <a:lnTo>
                                    <a:pt x="135" y="697"/>
                                  </a:lnTo>
                                  <a:lnTo>
                                    <a:pt x="135" y="699"/>
                                  </a:lnTo>
                                  <a:lnTo>
                                    <a:pt x="134" y="701"/>
                                  </a:lnTo>
                                  <a:lnTo>
                                    <a:pt x="129" y="702"/>
                                  </a:lnTo>
                                  <a:lnTo>
                                    <a:pt x="122" y="703"/>
                                  </a:lnTo>
                                  <a:lnTo>
                                    <a:pt x="111" y="702"/>
                                  </a:lnTo>
                                  <a:lnTo>
                                    <a:pt x="107" y="702"/>
                                  </a:lnTo>
                                  <a:lnTo>
                                    <a:pt x="105" y="699"/>
                                  </a:lnTo>
                                  <a:lnTo>
                                    <a:pt x="105" y="682"/>
                                  </a:lnTo>
                                  <a:lnTo>
                                    <a:pt x="106" y="679"/>
                                  </a:lnTo>
                                  <a:lnTo>
                                    <a:pt x="109" y="678"/>
                                  </a:lnTo>
                                  <a:lnTo>
                                    <a:pt x="111" y="675"/>
                                  </a:lnTo>
                                  <a:lnTo>
                                    <a:pt x="115" y="672"/>
                                  </a:lnTo>
                                  <a:lnTo>
                                    <a:pt x="118" y="667"/>
                                  </a:lnTo>
                                  <a:lnTo>
                                    <a:pt x="117" y="664"/>
                                  </a:lnTo>
                                  <a:lnTo>
                                    <a:pt x="114" y="661"/>
                                  </a:lnTo>
                                  <a:lnTo>
                                    <a:pt x="113" y="659"/>
                                  </a:lnTo>
                                  <a:lnTo>
                                    <a:pt x="110" y="656"/>
                                  </a:lnTo>
                                  <a:lnTo>
                                    <a:pt x="109" y="653"/>
                                  </a:lnTo>
                                  <a:lnTo>
                                    <a:pt x="110" y="645"/>
                                  </a:lnTo>
                                  <a:lnTo>
                                    <a:pt x="114" y="637"/>
                                  </a:lnTo>
                                  <a:lnTo>
                                    <a:pt x="121" y="629"/>
                                  </a:lnTo>
                                  <a:lnTo>
                                    <a:pt x="123" y="626"/>
                                  </a:lnTo>
                                  <a:lnTo>
                                    <a:pt x="123" y="622"/>
                                  </a:lnTo>
                                  <a:lnTo>
                                    <a:pt x="119" y="618"/>
                                  </a:lnTo>
                                  <a:lnTo>
                                    <a:pt x="118" y="616"/>
                                  </a:lnTo>
                                  <a:lnTo>
                                    <a:pt x="118" y="613"/>
                                  </a:lnTo>
                                  <a:lnTo>
                                    <a:pt x="121" y="610"/>
                                  </a:lnTo>
                                  <a:lnTo>
                                    <a:pt x="122" y="610"/>
                                  </a:lnTo>
                                  <a:lnTo>
                                    <a:pt x="125" y="609"/>
                                  </a:lnTo>
                                  <a:lnTo>
                                    <a:pt x="127" y="606"/>
                                  </a:lnTo>
                                  <a:lnTo>
                                    <a:pt x="127" y="605"/>
                                  </a:lnTo>
                                  <a:lnTo>
                                    <a:pt x="122" y="600"/>
                                  </a:lnTo>
                                  <a:lnTo>
                                    <a:pt x="121" y="597"/>
                                  </a:lnTo>
                                  <a:lnTo>
                                    <a:pt x="121" y="595"/>
                                  </a:lnTo>
                                  <a:lnTo>
                                    <a:pt x="122" y="593"/>
                                  </a:lnTo>
                                  <a:lnTo>
                                    <a:pt x="123" y="591"/>
                                  </a:lnTo>
                                  <a:lnTo>
                                    <a:pt x="125" y="589"/>
                                  </a:lnTo>
                                  <a:lnTo>
                                    <a:pt x="126" y="587"/>
                                  </a:lnTo>
                                  <a:lnTo>
                                    <a:pt x="126" y="585"/>
                                  </a:lnTo>
                                  <a:lnTo>
                                    <a:pt x="123" y="581"/>
                                  </a:lnTo>
                                  <a:lnTo>
                                    <a:pt x="119" y="578"/>
                                  </a:lnTo>
                                  <a:lnTo>
                                    <a:pt x="111" y="575"/>
                                  </a:lnTo>
                                  <a:lnTo>
                                    <a:pt x="105" y="575"/>
                                  </a:lnTo>
                                  <a:lnTo>
                                    <a:pt x="98" y="581"/>
                                  </a:lnTo>
                                  <a:lnTo>
                                    <a:pt x="91" y="589"/>
                                  </a:lnTo>
                                  <a:lnTo>
                                    <a:pt x="86" y="595"/>
                                  </a:lnTo>
                                  <a:lnTo>
                                    <a:pt x="80" y="601"/>
                                  </a:lnTo>
                                  <a:lnTo>
                                    <a:pt x="78" y="602"/>
                                  </a:lnTo>
                                  <a:lnTo>
                                    <a:pt x="74" y="604"/>
                                  </a:lnTo>
                                  <a:lnTo>
                                    <a:pt x="63" y="606"/>
                                  </a:lnTo>
                                  <a:lnTo>
                                    <a:pt x="57" y="597"/>
                                  </a:lnTo>
                                  <a:lnTo>
                                    <a:pt x="53" y="589"/>
                                  </a:lnTo>
                                  <a:lnTo>
                                    <a:pt x="52" y="583"/>
                                  </a:lnTo>
                                  <a:lnTo>
                                    <a:pt x="51" y="577"/>
                                  </a:lnTo>
                                  <a:lnTo>
                                    <a:pt x="47" y="571"/>
                                  </a:lnTo>
                                  <a:lnTo>
                                    <a:pt x="44" y="566"/>
                                  </a:lnTo>
                                  <a:lnTo>
                                    <a:pt x="44" y="560"/>
                                  </a:lnTo>
                                  <a:lnTo>
                                    <a:pt x="49" y="555"/>
                                  </a:lnTo>
                                  <a:lnTo>
                                    <a:pt x="53" y="554"/>
                                  </a:lnTo>
                                  <a:lnTo>
                                    <a:pt x="55" y="551"/>
                                  </a:lnTo>
                                  <a:lnTo>
                                    <a:pt x="56" y="550"/>
                                  </a:lnTo>
                                  <a:lnTo>
                                    <a:pt x="56" y="540"/>
                                  </a:lnTo>
                                  <a:lnTo>
                                    <a:pt x="55" y="536"/>
                                  </a:lnTo>
                                  <a:lnTo>
                                    <a:pt x="52" y="533"/>
                                  </a:lnTo>
                                  <a:lnTo>
                                    <a:pt x="47" y="532"/>
                                  </a:lnTo>
                                  <a:lnTo>
                                    <a:pt x="40" y="531"/>
                                  </a:lnTo>
                                  <a:lnTo>
                                    <a:pt x="31" y="527"/>
                                  </a:lnTo>
                                  <a:lnTo>
                                    <a:pt x="27" y="524"/>
                                  </a:lnTo>
                                  <a:lnTo>
                                    <a:pt x="21" y="521"/>
                                  </a:lnTo>
                                  <a:lnTo>
                                    <a:pt x="18" y="521"/>
                                  </a:lnTo>
                                  <a:lnTo>
                                    <a:pt x="16" y="520"/>
                                  </a:lnTo>
                                  <a:lnTo>
                                    <a:pt x="16" y="519"/>
                                  </a:lnTo>
                                  <a:lnTo>
                                    <a:pt x="17" y="517"/>
                                  </a:lnTo>
                                  <a:lnTo>
                                    <a:pt x="18" y="517"/>
                                  </a:lnTo>
                                  <a:lnTo>
                                    <a:pt x="21" y="516"/>
                                  </a:lnTo>
                                  <a:lnTo>
                                    <a:pt x="24" y="516"/>
                                  </a:lnTo>
                                  <a:lnTo>
                                    <a:pt x="25" y="515"/>
                                  </a:lnTo>
                                  <a:lnTo>
                                    <a:pt x="25" y="512"/>
                                  </a:lnTo>
                                  <a:lnTo>
                                    <a:pt x="23" y="504"/>
                                  </a:lnTo>
                                  <a:lnTo>
                                    <a:pt x="23" y="496"/>
                                  </a:lnTo>
                                  <a:lnTo>
                                    <a:pt x="24" y="493"/>
                                  </a:lnTo>
                                  <a:lnTo>
                                    <a:pt x="25" y="492"/>
                                  </a:lnTo>
                                  <a:lnTo>
                                    <a:pt x="28" y="486"/>
                                  </a:lnTo>
                                  <a:lnTo>
                                    <a:pt x="28" y="482"/>
                                  </a:lnTo>
                                  <a:lnTo>
                                    <a:pt x="25" y="481"/>
                                  </a:lnTo>
                                  <a:lnTo>
                                    <a:pt x="20" y="480"/>
                                  </a:lnTo>
                                  <a:lnTo>
                                    <a:pt x="14" y="477"/>
                                  </a:lnTo>
                                  <a:lnTo>
                                    <a:pt x="10" y="476"/>
                                  </a:lnTo>
                                  <a:lnTo>
                                    <a:pt x="6" y="472"/>
                                  </a:lnTo>
                                  <a:lnTo>
                                    <a:pt x="4" y="470"/>
                                  </a:lnTo>
                                  <a:lnTo>
                                    <a:pt x="2" y="469"/>
                                  </a:lnTo>
                                  <a:lnTo>
                                    <a:pt x="0" y="467"/>
                                  </a:lnTo>
                                  <a:lnTo>
                                    <a:pt x="0" y="465"/>
                                  </a:lnTo>
                                  <a:lnTo>
                                    <a:pt x="1" y="463"/>
                                  </a:lnTo>
                                  <a:lnTo>
                                    <a:pt x="8" y="463"/>
                                  </a:lnTo>
                                  <a:lnTo>
                                    <a:pt x="9" y="462"/>
                                  </a:lnTo>
                                  <a:lnTo>
                                    <a:pt x="9" y="449"/>
                                  </a:lnTo>
                                  <a:lnTo>
                                    <a:pt x="8" y="445"/>
                                  </a:lnTo>
                                  <a:lnTo>
                                    <a:pt x="5" y="441"/>
                                  </a:lnTo>
                                  <a:lnTo>
                                    <a:pt x="2" y="435"/>
                                  </a:lnTo>
                                  <a:lnTo>
                                    <a:pt x="6" y="427"/>
                                  </a:lnTo>
                                  <a:lnTo>
                                    <a:pt x="6" y="423"/>
                                  </a:lnTo>
                                  <a:lnTo>
                                    <a:pt x="5" y="419"/>
                                  </a:lnTo>
                                  <a:lnTo>
                                    <a:pt x="2" y="415"/>
                                  </a:lnTo>
                                  <a:lnTo>
                                    <a:pt x="0" y="410"/>
                                  </a:lnTo>
                                  <a:lnTo>
                                    <a:pt x="1" y="407"/>
                                  </a:lnTo>
                                  <a:lnTo>
                                    <a:pt x="2" y="403"/>
                                  </a:lnTo>
                                  <a:lnTo>
                                    <a:pt x="2" y="399"/>
                                  </a:lnTo>
                                  <a:lnTo>
                                    <a:pt x="4" y="395"/>
                                  </a:lnTo>
                                  <a:lnTo>
                                    <a:pt x="4" y="384"/>
                                  </a:lnTo>
                                  <a:lnTo>
                                    <a:pt x="5" y="381"/>
                                  </a:lnTo>
                                  <a:lnTo>
                                    <a:pt x="8" y="377"/>
                                  </a:lnTo>
                                  <a:lnTo>
                                    <a:pt x="12" y="375"/>
                                  </a:lnTo>
                                  <a:lnTo>
                                    <a:pt x="36" y="362"/>
                                  </a:lnTo>
                                  <a:lnTo>
                                    <a:pt x="40" y="360"/>
                                  </a:lnTo>
                                  <a:lnTo>
                                    <a:pt x="44" y="358"/>
                                  </a:lnTo>
                                  <a:lnTo>
                                    <a:pt x="49" y="356"/>
                                  </a:lnTo>
                                  <a:lnTo>
                                    <a:pt x="52" y="353"/>
                                  </a:lnTo>
                                  <a:lnTo>
                                    <a:pt x="53" y="350"/>
                                  </a:lnTo>
                                  <a:lnTo>
                                    <a:pt x="53" y="342"/>
                                  </a:lnTo>
                                  <a:lnTo>
                                    <a:pt x="56" y="323"/>
                                  </a:lnTo>
                                  <a:lnTo>
                                    <a:pt x="59" y="318"/>
                                  </a:lnTo>
                                  <a:lnTo>
                                    <a:pt x="64" y="315"/>
                                  </a:lnTo>
                                  <a:lnTo>
                                    <a:pt x="80" y="310"/>
                                  </a:lnTo>
                                  <a:lnTo>
                                    <a:pt x="88" y="306"/>
                                  </a:lnTo>
                                  <a:lnTo>
                                    <a:pt x="92" y="300"/>
                                  </a:lnTo>
                                  <a:lnTo>
                                    <a:pt x="95" y="290"/>
                                  </a:lnTo>
                                  <a:lnTo>
                                    <a:pt x="95" y="280"/>
                                  </a:lnTo>
                                  <a:lnTo>
                                    <a:pt x="98" y="272"/>
                                  </a:lnTo>
                                  <a:lnTo>
                                    <a:pt x="101" y="269"/>
                                  </a:lnTo>
                                  <a:lnTo>
                                    <a:pt x="106" y="267"/>
                                  </a:lnTo>
                                  <a:lnTo>
                                    <a:pt x="109" y="264"/>
                                  </a:lnTo>
                                  <a:lnTo>
                                    <a:pt x="109" y="261"/>
                                  </a:lnTo>
                                  <a:lnTo>
                                    <a:pt x="106" y="255"/>
                                  </a:lnTo>
                                  <a:lnTo>
                                    <a:pt x="92" y="236"/>
                                  </a:lnTo>
                                  <a:lnTo>
                                    <a:pt x="88" y="229"/>
                                  </a:lnTo>
                                  <a:lnTo>
                                    <a:pt x="87" y="224"/>
                                  </a:lnTo>
                                  <a:lnTo>
                                    <a:pt x="84" y="220"/>
                                  </a:lnTo>
                                  <a:lnTo>
                                    <a:pt x="83" y="216"/>
                                  </a:lnTo>
                                  <a:lnTo>
                                    <a:pt x="79" y="213"/>
                                  </a:lnTo>
                                  <a:lnTo>
                                    <a:pt x="76" y="211"/>
                                  </a:lnTo>
                                  <a:lnTo>
                                    <a:pt x="74" y="209"/>
                                  </a:lnTo>
                                  <a:lnTo>
                                    <a:pt x="71" y="209"/>
                                  </a:lnTo>
                                  <a:lnTo>
                                    <a:pt x="68" y="207"/>
                                  </a:lnTo>
                                  <a:lnTo>
                                    <a:pt x="64" y="205"/>
                                  </a:lnTo>
                                  <a:lnTo>
                                    <a:pt x="63" y="203"/>
                                  </a:lnTo>
                                  <a:lnTo>
                                    <a:pt x="60" y="195"/>
                                  </a:lnTo>
                                  <a:lnTo>
                                    <a:pt x="62" y="191"/>
                                  </a:lnTo>
                                  <a:lnTo>
                                    <a:pt x="62" y="189"/>
                                  </a:lnTo>
                                  <a:lnTo>
                                    <a:pt x="63" y="187"/>
                                  </a:lnTo>
                                  <a:lnTo>
                                    <a:pt x="63" y="179"/>
                                  </a:lnTo>
                                  <a:lnTo>
                                    <a:pt x="60" y="176"/>
                                  </a:lnTo>
                                  <a:lnTo>
                                    <a:pt x="59" y="174"/>
                                  </a:lnTo>
                                  <a:lnTo>
                                    <a:pt x="59" y="171"/>
                                  </a:lnTo>
                                  <a:lnTo>
                                    <a:pt x="67" y="163"/>
                                  </a:lnTo>
                                  <a:lnTo>
                                    <a:pt x="71" y="156"/>
                                  </a:lnTo>
                                  <a:lnTo>
                                    <a:pt x="71" y="147"/>
                                  </a:lnTo>
                                  <a:lnTo>
                                    <a:pt x="68" y="137"/>
                                  </a:lnTo>
                                  <a:lnTo>
                                    <a:pt x="64" y="131"/>
                                  </a:lnTo>
                                  <a:lnTo>
                                    <a:pt x="63" y="123"/>
                                  </a:lnTo>
                                  <a:lnTo>
                                    <a:pt x="63" y="106"/>
                                  </a:lnTo>
                                  <a:lnTo>
                                    <a:pt x="62" y="105"/>
                                  </a:lnTo>
                                  <a:lnTo>
                                    <a:pt x="60" y="102"/>
                                  </a:lnTo>
                                  <a:lnTo>
                                    <a:pt x="56" y="98"/>
                                  </a:lnTo>
                                  <a:lnTo>
                                    <a:pt x="56" y="85"/>
                                  </a:lnTo>
                                  <a:lnTo>
                                    <a:pt x="57" y="82"/>
                                  </a:lnTo>
                                  <a:lnTo>
                                    <a:pt x="57" y="79"/>
                                  </a:lnTo>
                                  <a:lnTo>
                                    <a:pt x="59" y="77"/>
                                  </a:lnTo>
                                  <a:lnTo>
                                    <a:pt x="62" y="75"/>
                                  </a:lnTo>
                                  <a:lnTo>
                                    <a:pt x="67" y="77"/>
                                  </a:lnTo>
                                  <a:lnTo>
                                    <a:pt x="75" y="79"/>
                                  </a:lnTo>
                                  <a:lnTo>
                                    <a:pt x="83" y="81"/>
                                  </a:lnTo>
                                  <a:lnTo>
                                    <a:pt x="90" y="81"/>
                                  </a:lnTo>
                                  <a:lnTo>
                                    <a:pt x="95" y="78"/>
                                  </a:lnTo>
                                  <a:lnTo>
                                    <a:pt x="99" y="75"/>
                                  </a:lnTo>
                                  <a:lnTo>
                                    <a:pt x="103" y="74"/>
                                  </a:lnTo>
                                  <a:lnTo>
                                    <a:pt x="106" y="73"/>
                                  </a:lnTo>
                                  <a:lnTo>
                                    <a:pt x="111" y="73"/>
                                  </a:lnTo>
                                  <a:lnTo>
                                    <a:pt x="125" y="70"/>
                                  </a:lnTo>
                                  <a:lnTo>
                                    <a:pt x="127" y="67"/>
                                  </a:lnTo>
                                  <a:lnTo>
                                    <a:pt x="127" y="66"/>
                                  </a:lnTo>
                                  <a:lnTo>
                                    <a:pt x="126" y="63"/>
                                  </a:lnTo>
                                  <a:lnTo>
                                    <a:pt x="126" y="57"/>
                                  </a:lnTo>
                                  <a:lnTo>
                                    <a:pt x="129" y="54"/>
                                  </a:lnTo>
                                  <a:lnTo>
                                    <a:pt x="131" y="52"/>
                                  </a:lnTo>
                                  <a:lnTo>
                                    <a:pt x="138" y="52"/>
                                  </a:lnTo>
                                  <a:lnTo>
                                    <a:pt x="139" y="51"/>
                                  </a:lnTo>
                                  <a:lnTo>
                                    <a:pt x="142" y="50"/>
                                  </a:lnTo>
                                  <a:lnTo>
                                    <a:pt x="149" y="43"/>
                                  </a:lnTo>
                                  <a:lnTo>
                                    <a:pt x="150" y="43"/>
                                  </a:lnTo>
                                  <a:lnTo>
                                    <a:pt x="153" y="44"/>
                                  </a:lnTo>
                                  <a:lnTo>
                                    <a:pt x="154" y="46"/>
                                  </a:lnTo>
                                  <a:lnTo>
                                    <a:pt x="157" y="47"/>
                                  </a:lnTo>
                                  <a:lnTo>
                                    <a:pt x="160" y="50"/>
                                  </a:lnTo>
                                  <a:lnTo>
                                    <a:pt x="161" y="50"/>
                                  </a:lnTo>
                                  <a:lnTo>
                                    <a:pt x="162" y="47"/>
                                  </a:lnTo>
                                  <a:lnTo>
                                    <a:pt x="162" y="39"/>
                                  </a:lnTo>
                                  <a:lnTo>
                                    <a:pt x="161" y="30"/>
                                  </a:lnTo>
                                  <a:lnTo>
                                    <a:pt x="161" y="16"/>
                                  </a:lnTo>
                                  <a:lnTo>
                                    <a:pt x="165" y="16"/>
                                  </a:lnTo>
                                  <a:lnTo>
                                    <a:pt x="169" y="15"/>
                                  </a:lnTo>
                                  <a:lnTo>
                                    <a:pt x="172" y="15"/>
                                  </a:lnTo>
                                  <a:lnTo>
                                    <a:pt x="174" y="13"/>
                                  </a:lnTo>
                                  <a:lnTo>
                                    <a:pt x="184" y="4"/>
                                  </a:lnTo>
                                  <a:lnTo>
                                    <a:pt x="189" y="1"/>
                                  </a:lnTo>
                                  <a:lnTo>
                                    <a:pt x="19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29" name="Freeform 102"/>
                          <wps:cNvSpPr>
                            <a:spLocks/>
                          </wps:cNvSpPr>
                          <wps:spPr bwMode="auto">
                            <a:xfrm>
                              <a:off x="5894073" y="0"/>
                              <a:ext cx="980744" cy="1244473"/>
                            </a:xfrm>
                            <a:custGeom>
                              <a:avLst/>
                              <a:gdLst/>
                              <a:ahLst/>
                              <a:cxnLst>
                                <a:cxn ang="0">
                                  <a:pos x="460" y="23"/>
                                </a:cxn>
                                <a:cxn ang="0">
                                  <a:pos x="456" y="42"/>
                                </a:cxn>
                                <a:cxn ang="0">
                                  <a:pos x="458" y="72"/>
                                </a:cxn>
                                <a:cxn ang="0">
                                  <a:pos x="489" y="73"/>
                                </a:cxn>
                                <a:cxn ang="0">
                                  <a:pos x="524" y="84"/>
                                </a:cxn>
                                <a:cxn ang="0">
                                  <a:pos x="526" y="108"/>
                                </a:cxn>
                                <a:cxn ang="0">
                                  <a:pos x="526" y="119"/>
                                </a:cxn>
                                <a:cxn ang="0">
                                  <a:pos x="487" y="149"/>
                                </a:cxn>
                                <a:cxn ang="0">
                                  <a:pos x="446" y="165"/>
                                </a:cxn>
                                <a:cxn ang="0">
                                  <a:pos x="421" y="224"/>
                                </a:cxn>
                                <a:cxn ang="0">
                                  <a:pos x="387" y="221"/>
                                </a:cxn>
                                <a:cxn ang="0">
                                  <a:pos x="380" y="227"/>
                                </a:cxn>
                                <a:cxn ang="0">
                                  <a:pos x="376" y="247"/>
                                </a:cxn>
                                <a:cxn ang="0">
                                  <a:pos x="429" y="259"/>
                                </a:cxn>
                                <a:cxn ang="0">
                                  <a:pos x="440" y="339"/>
                                </a:cxn>
                                <a:cxn ang="0">
                                  <a:pos x="440" y="355"/>
                                </a:cxn>
                                <a:cxn ang="0">
                                  <a:pos x="464" y="345"/>
                                </a:cxn>
                                <a:cxn ang="0">
                                  <a:pos x="483" y="332"/>
                                </a:cxn>
                                <a:cxn ang="0">
                                  <a:pos x="513" y="334"/>
                                </a:cxn>
                                <a:cxn ang="0">
                                  <a:pos x="560" y="329"/>
                                </a:cxn>
                                <a:cxn ang="0">
                                  <a:pos x="595" y="347"/>
                                </a:cxn>
                                <a:cxn ang="0">
                                  <a:pos x="565" y="387"/>
                                </a:cxn>
                                <a:cxn ang="0">
                                  <a:pos x="566" y="400"/>
                                </a:cxn>
                                <a:cxn ang="0">
                                  <a:pos x="575" y="456"/>
                                </a:cxn>
                                <a:cxn ang="0">
                                  <a:pos x="579" y="484"/>
                                </a:cxn>
                                <a:cxn ang="0">
                                  <a:pos x="548" y="488"/>
                                </a:cxn>
                                <a:cxn ang="0">
                                  <a:pos x="527" y="523"/>
                                </a:cxn>
                                <a:cxn ang="0">
                                  <a:pos x="516" y="570"/>
                                </a:cxn>
                                <a:cxn ang="0">
                                  <a:pos x="484" y="584"/>
                                </a:cxn>
                                <a:cxn ang="0">
                                  <a:pos x="453" y="604"/>
                                </a:cxn>
                                <a:cxn ang="0">
                                  <a:pos x="415" y="569"/>
                                </a:cxn>
                                <a:cxn ang="0">
                                  <a:pos x="368" y="588"/>
                                </a:cxn>
                                <a:cxn ang="0">
                                  <a:pos x="319" y="635"/>
                                </a:cxn>
                                <a:cxn ang="0">
                                  <a:pos x="308" y="655"/>
                                </a:cxn>
                                <a:cxn ang="0">
                                  <a:pos x="277" y="702"/>
                                </a:cxn>
                                <a:cxn ang="0">
                                  <a:pos x="227" y="725"/>
                                </a:cxn>
                                <a:cxn ang="0">
                                  <a:pos x="179" y="749"/>
                                </a:cxn>
                                <a:cxn ang="0">
                                  <a:pos x="122" y="741"/>
                                </a:cxn>
                                <a:cxn ang="0">
                                  <a:pos x="70" y="717"/>
                                </a:cxn>
                                <a:cxn ang="0">
                                  <a:pos x="55" y="696"/>
                                </a:cxn>
                                <a:cxn ang="0">
                                  <a:pos x="46" y="644"/>
                                </a:cxn>
                                <a:cxn ang="0">
                                  <a:pos x="66" y="603"/>
                                </a:cxn>
                                <a:cxn ang="0">
                                  <a:pos x="48" y="568"/>
                                </a:cxn>
                                <a:cxn ang="0">
                                  <a:pos x="35" y="568"/>
                                </a:cxn>
                                <a:cxn ang="0">
                                  <a:pos x="15" y="561"/>
                                </a:cxn>
                                <a:cxn ang="0">
                                  <a:pos x="9" y="526"/>
                                </a:cxn>
                                <a:cxn ang="0">
                                  <a:pos x="50" y="477"/>
                                </a:cxn>
                                <a:cxn ang="0">
                                  <a:pos x="77" y="441"/>
                                </a:cxn>
                                <a:cxn ang="0">
                                  <a:pos x="125" y="431"/>
                                </a:cxn>
                                <a:cxn ang="0">
                                  <a:pos x="99" y="387"/>
                                </a:cxn>
                                <a:cxn ang="0">
                                  <a:pos x="74" y="356"/>
                                </a:cxn>
                                <a:cxn ang="0">
                                  <a:pos x="99" y="317"/>
                                </a:cxn>
                                <a:cxn ang="0">
                                  <a:pos x="136" y="258"/>
                                </a:cxn>
                                <a:cxn ang="0">
                                  <a:pos x="200" y="204"/>
                                </a:cxn>
                                <a:cxn ang="0">
                                  <a:pos x="224" y="178"/>
                                </a:cxn>
                                <a:cxn ang="0">
                                  <a:pos x="277" y="149"/>
                                </a:cxn>
                                <a:cxn ang="0">
                                  <a:pos x="331" y="114"/>
                                </a:cxn>
                                <a:cxn ang="0">
                                  <a:pos x="384" y="115"/>
                                </a:cxn>
                                <a:cxn ang="0">
                                  <a:pos x="360" y="99"/>
                                </a:cxn>
                                <a:cxn ang="0">
                                  <a:pos x="363" y="77"/>
                                </a:cxn>
                                <a:cxn ang="0">
                                  <a:pos x="376" y="43"/>
                                </a:cxn>
                              </a:cxnLst>
                              <a:rect l="0" t="0" r="r" b="b"/>
                              <a:pathLst>
                                <a:path w="595" h="755">
                                  <a:moveTo>
                                    <a:pt x="438" y="0"/>
                                  </a:moveTo>
                                  <a:lnTo>
                                    <a:pt x="441" y="3"/>
                                  </a:lnTo>
                                  <a:lnTo>
                                    <a:pt x="441" y="11"/>
                                  </a:lnTo>
                                  <a:lnTo>
                                    <a:pt x="442" y="15"/>
                                  </a:lnTo>
                                  <a:lnTo>
                                    <a:pt x="445" y="18"/>
                                  </a:lnTo>
                                  <a:lnTo>
                                    <a:pt x="448" y="19"/>
                                  </a:lnTo>
                                  <a:lnTo>
                                    <a:pt x="450" y="19"/>
                                  </a:lnTo>
                                  <a:lnTo>
                                    <a:pt x="454" y="21"/>
                                  </a:lnTo>
                                  <a:lnTo>
                                    <a:pt x="460" y="23"/>
                                  </a:lnTo>
                                  <a:lnTo>
                                    <a:pt x="461" y="25"/>
                                  </a:lnTo>
                                  <a:lnTo>
                                    <a:pt x="461" y="27"/>
                                  </a:lnTo>
                                  <a:lnTo>
                                    <a:pt x="460" y="31"/>
                                  </a:lnTo>
                                  <a:lnTo>
                                    <a:pt x="458" y="34"/>
                                  </a:lnTo>
                                  <a:lnTo>
                                    <a:pt x="454" y="38"/>
                                  </a:lnTo>
                                  <a:lnTo>
                                    <a:pt x="453" y="41"/>
                                  </a:lnTo>
                                  <a:lnTo>
                                    <a:pt x="453" y="42"/>
                                  </a:lnTo>
                                  <a:lnTo>
                                    <a:pt x="454" y="43"/>
                                  </a:lnTo>
                                  <a:lnTo>
                                    <a:pt x="456" y="42"/>
                                  </a:lnTo>
                                  <a:lnTo>
                                    <a:pt x="461" y="42"/>
                                  </a:lnTo>
                                  <a:lnTo>
                                    <a:pt x="462" y="45"/>
                                  </a:lnTo>
                                  <a:lnTo>
                                    <a:pt x="462" y="56"/>
                                  </a:lnTo>
                                  <a:lnTo>
                                    <a:pt x="460" y="61"/>
                                  </a:lnTo>
                                  <a:lnTo>
                                    <a:pt x="457" y="65"/>
                                  </a:lnTo>
                                  <a:lnTo>
                                    <a:pt x="454" y="68"/>
                                  </a:lnTo>
                                  <a:lnTo>
                                    <a:pt x="453" y="70"/>
                                  </a:lnTo>
                                  <a:lnTo>
                                    <a:pt x="453" y="72"/>
                                  </a:lnTo>
                                  <a:lnTo>
                                    <a:pt x="458" y="72"/>
                                  </a:lnTo>
                                  <a:lnTo>
                                    <a:pt x="464" y="69"/>
                                  </a:lnTo>
                                  <a:lnTo>
                                    <a:pt x="466" y="69"/>
                                  </a:lnTo>
                                  <a:lnTo>
                                    <a:pt x="468" y="68"/>
                                  </a:lnTo>
                                  <a:lnTo>
                                    <a:pt x="472" y="68"/>
                                  </a:lnTo>
                                  <a:lnTo>
                                    <a:pt x="480" y="76"/>
                                  </a:lnTo>
                                  <a:lnTo>
                                    <a:pt x="481" y="76"/>
                                  </a:lnTo>
                                  <a:lnTo>
                                    <a:pt x="484" y="74"/>
                                  </a:lnTo>
                                  <a:lnTo>
                                    <a:pt x="487" y="74"/>
                                  </a:lnTo>
                                  <a:lnTo>
                                    <a:pt x="489" y="73"/>
                                  </a:lnTo>
                                  <a:lnTo>
                                    <a:pt x="493" y="73"/>
                                  </a:lnTo>
                                  <a:lnTo>
                                    <a:pt x="496" y="76"/>
                                  </a:lnTo>
                                  <a:lnTo>
                                    <a:pt x="497" y="78"/>
                                  </a:lnTo>
                                  <a:lnTo>
                                    <a:pt x="505" y="91"/>
                                  </a:lnTo>
                                  <a:lnTo>
                                    <a:pt x="508" y="93"/>
                                  </a:lnTo>
                                  <a:lnTo>
                                    <a:pt x="515" y="93"/>
                                  </a:lnTo>
                                  <a:lnTo>
                                    <a:pt x="520" y="88"/>
                                  </a:lnTo>
                                  <a:lnTo>
                                    <a:pt x="522" y="85"/>
                                  </a:lnTo>
                                  <a:lnTo>
                                    <a:pt x="524" y="84"/>
                                  </a:lnTo>
                                  <a:lnTo>
                                    <a:pt x="526" y="84"/>
                                  </a:lnTo>
                                  <a:lnTo>
                                    <a:pt x="526" y="89"/>
                                  </a:lnTo>
                                  <a:lnTo>
                                    <a:pt x="524" y="92"/>
                                  </a:lnTo>
                                  <a:lnTo>
                                    <a:pt x="524" y="97"/>
                                  </a:lnTo>
                                  <a:lnTo>
                                    <a:pt x="527" y="100"/>
                                  </a:lnTo>
                                  <a:lnTo>
                                    <a:pt x="528" y="103"/>
                                  </a:lnTo>
                                  <a:lnTo>
                                    <a:pt x="532" y="107"/>
                                  </a:lnTo>
                                  <a:lnTo>
                                    <a:pt x="531" y="108"/>
                                  </a:lnTo>
                                  <a:lnTo>
                                    <a:pt x="526" y="108"/>
                                  </a:lnTo>
                                  <a:lnTo>
                                    <a:pt x="523" y="107"/>
                                  </a:lnTo>
                                  <a:lnTo>
                                    <a:pt x="515" y="107"/>
                                  </a:lnTo>
                                  <a:lnTo>
                                    <a:pt x="515" y="108"/>
                                  </a:lnTo>
                                  <a:lnTo>
                                    <a:pt x="516" y="108"/>
                                  </a:lnTo>
                                  <a:lnTo>
                                    <a:pt x="517" y="109"/>
                                  </a:lnTo>
                                  <a:lnTo>
                                    <a:pt x="520" y="111"/>
                                  </a:lnTo>
                                  <a:lnTo>
                                    <a:pt x="524" y="115"/>
                                  </a:lnTo>
                                  <a:lnTo>
                                    <a:pt x="526" y="118"/>
                                  </a:lnTo>
                                  <a:lnTo>
                                    <a:pt x="526" y="119"/>
                                  </a:lnTo>
                                  <a:lnTo>
                                    <a:pt x="523" y="122"/>
                                  </a:lnTo>
                                  <a:lnTo>
                                    <a:pt x="520" y="127"/>
                                  </a:lnTo>
                                  <a:lnTo>
                                    <a:pt x="516" y="130"/>
                                  </a:lnTo>
                                  <a:lnTo>
                                    <a:pt x="509" y="130"/>
                                  </a:lnTo>
                                  <a:lnTo>
                                    <a:pt x="499" y="132"/>
                                  </a:lnTo>
                                  <a:lnTo>
                                    <a:pt x="495" y="136"/>
                                  </a:lnTo>
                                  <a:lnTo>
                                    <a:pt x="492" y="140"/>
                                  </a:lnTo>
                                  <a:lnTo>
                                    <a:pt x="489" y="143"/>
                                  </a:lnTo>
                                  <a:lnTo>
                                    <a:pt x="487" y="149"/>
                                  </a:lnTo>
                                  <a:lnTo>
                                    <a:pt x="488" y="151"/>
                                  </a:lnTo>
                                  <a:lnTo>
                                    <a:pt x="488" y="157"/>
                                  </a:lnTo>
                                  <a:lnTo>
                                    <a:pt x="485" y="161"/>
                                  </a:lnTo>
                                  <a:lnTo>
                                    <a:pt x="483" y="163"/>
                                  </a:lnTo>
                                  <a:lnTo>
                                    <a:pt x="480" y="165"/>
                                  </a:lnTo>
                                  <a:lnTo>
                                    <a:pt x="478" y="166"/>
                                  </a:lnTo>
                                  <a:lnTo>
                                    <a:pt x="472" y="166"/>
                                  </a:lnTo>
                                  <a:lnTo>
                                    <a:pt x="453" y="163"/>
                                  </a:lnTo>
                                  <a:lnTo>
                                    <a:pt x="446" y="165"/>
                                  </a:lnTo>
                                  <a:lnTo>
                                    <a:pt x="441" y="170"/>
                                  </a:lnTo>
                                  <a:lnTo>
                                    <a:pt x="435" y="177"/>
                                  </a:lnTo>
                                  <a:lnTo>
                                    <a:pt x="430" y="185"/>
                                  </a:lnTo>
                                  <a:lnTo>
                                    <a:pt x="429" y="192"/>
                                  </a:lnTo>
                                  <a:lnTo>
                                    <a:pt x="430" y="201"/>
                                  </a:lnTo>
                                  <a:lnTo>
                                    <a:pt x="429" y="213"/>
                                  </a:lnTo>
                                  <a:lnTo>
                                    <a:pt x="426" y="221"/>
                                  </a:lnTo>
                                  <a:lnTo>
                                    <a:pt x="425" y="224"/>
                                  </a:lnTo>
                                  <a:lnTo>
                                    <a:pt x="421" y="224"/>
                                  </a:lnTo>
                                  <a:lnTo>
                                    <a:pt x="418" y="223"/>
                                  </a:lnTo>
                                  <a:lnTo>
                                    <a:pt x="415" y="223"/>
                                  </a:lnTo>
                                  <a:lnTo>
                                    <a:pt x="413" y="221"/>
                                  </a:lnTo>
                                  <a:lnTo>
                                    <a:pt x="411" y="220"/>
                                  </a:lnTo>
                                  <a:lnTo>
                                    <a:pt x="407" y="220"/>
                                  </a:lnTo>
                                  <a:lnTo>
                                    <a:pt x="403" y="224"/>
                                  </a:lnTo>
                                  <a:lnTo>
                                    <a:pt x="398" y="227"/>
                                  </a:lnTo>
                                  <a:lnTo>
                                    <a:pt x="392" y="225"/>
                                  </a:lnTo>
                                  <a:lnTo>
                                    <a:pt x="387" y="221"/>
                                  </a:lnTo>
                                  <a:lnTo>
                                    <a:pt x="380" y="217"/>
                                  </a:lnTo>
                                  <a:lnTo>
                                    <a:pt x="375" y="215"/>
                                  </a:lnTo>
                                  <a:lnTo>
                                    <a:pt x="374" y="215"/>
                                  </a:lnTo>
                                  <a:lnTo>
                                    <a:pt x="374" y="217"/>
                                  </a:lnTo>
                                  <a:lnTo>
                                    <a:pt x="375" y="219"/>
                                  </a:lnTo>
                                  <a:lnTo>
                                    <a:pt x="378" y="220"/>
                                  </a:lnTo>
                                  <a:lnTo>
                                    <a:pt x="379" y="223"/>
                                  </a:lnTo>
                                  <a:lnTo>
                                    <a:pt x="380" y="224"/>
                                  </a:lnTo>
                                  <a:lnTo>
                                    <a:pt x="380" y="227"/>
                                  </a:lnTo>
                                  <a:lnTo>
                                    <a:pt x="379" y="228"/>
                                  </a:lnTo>
                                  <a:lnTo>
                                    <a:pt x="378" y="228"/>
                                  </a:lnTo>
                                  <a:lnTo>
                                    <a:pt x="374" y="232"/>
                                  </a:lnTo>
                                  <a:lnTo>
                                    <a:pt x="374" y="233"/>
                                  </a:lnTo>
                                  <a:lnTo>
                                    <a:pt x="375" y="235"/>
                                  </a:lnTo>
                                  <a:lnTo>
                                    <a:pt x="376" y="237"/>
                                  </a:lnTo>
                                  <a:lnTo>
                                    <a:pt x="379" y="240"/>
                                  </a:lnTo>
                                  <a:lnTo>
                                    <a:pt x="379" y="242"/>
                                  </a:lnTo>
                                  <a:lnTo>
                                    <a:pt x="376" y="247"/>
                                  </a:lnTo>
                                  <a:lnTo>
                                    <a:pt x="382" y="252"/>
                                  </a:lnTo>
                                  <a:lnTo>
                                    <a:pt x="384" y="252"/>
                                  </a:lnTo>
                                  <a:lnTo>
                                    <a:pt x="388" y="254"/>
                                  </a:lnTo>
                                  <a:lnTo>
                                    <a:pt x="391" y="254"/>
                                  </a:lnTo>
                                  <a:lnTo>
                                    <a:pt x="396" y="252"/>
                                  </a:lnTo>
                                  <a:lnTo>
                                    <a:pt x="410" y="247"/>
                                  </a:lnTo>
                                  <a:lnTo>
                                    <a:pt x="415" y="247"/>
                                  </a:lnTo>
                                  <a:lnTo>
                                    <a:pt x="421" y="251"/>
                                  </a:lnTo>
                                  <a:lnTo>
                                    <a:pt x="429" y="259"/>
                                  </a:lnTo>
                                  <a:lnTo>
                                    <a:pt x="437" y="268"/>
                                  </a:lnTo>
                                  <a:lnTo>
                                    <a:pt x="442" y="277"/>
                                  </a:lnTo>
                                  <a:lnTo>
                                    <a:pt x="446" y="285"/>
                                  </a:lnTo>
                                  <a:lnTo>
                                    <a:pt x="450" y="295"/>
                                  </a:lnTo>
                                  <a:lnTo>
                                    <a:pt x="453" y="306"/>
                                  </a:lnTo>
                                  <a:lnTo>
                                    <a:pt x="454" y="316"/>
                                  </a:lnTo>
                                  <a:lnTo>
                                    <a:pt x="452" y="321"/>
                                  </a:lnTo>
                                  <a:lnTo>
                                    <a:pt x="446" y="329"/>
                                  </a:lnTo>
                                  <a:lnTo>
                                    <a:pt x="440" y="339"/>
                                  </a:lnTo>
                                  <a:lnTo>
                                    <a:pt x="431" y="349"/>
                                  </a:lnTo>
                                  <a:lnTo>
                                    <a:pt x="423" y="357"/>
                                  </a:lnTo>
                                  <a:lnTo>
                                    <a:pt x="418" y="364"/>
                                  </a:lnTo>
                                  <a:lnTo>
                                    <a:pt x="415" y="368"/>
                                  </a:lnTo>
                                  <a:lnTo>
                                    <a:pt x="415" y="370"/>
                                  </a:lnTo>
                                  <a:lnTo>
                                    <a:pt x="417" y="371"/>
                                  </a:lnTo>
                                  <a:lnTo>
                                    <a:pt x="431" y="371"/>
                                  </a:lnTo>
                                  <a:lnTo>
                                    <a:pt x="434" y="368"/>
                                  </a:lnTo>
                                  <a:lnTo>
                                    <a:pt x="440" y="355"/>
                                  </a:lnTo>
                                  <a:lnTo>
                                    <a:pt x="441" y="349"/>
                                  </a:lnTo>
                                  <a:lnTo>
                                    <a:pt x="442" y="348"/>
                                  </a:lnTo>
                                  <a:lnTo>
                                    <a:pt x="445" y="347"/>
                                  </a:lnTo>
                                  <a:lnTo>
                                    <a:pt x="448" y="347"/>
                                  </a:lnTo>
                                  <a:lnTo>
                                    <a:pt x="452" y="348"/>
                                  </a:lnTo>
                                  <a:lnTo>
                                    <a:pt x="454" y="349"/>
                                  </a:lnTo>
                                  <a:lnTo>
                                    <a:pt x="457" y="349"/>
                                  </a:lnTo>
                                  <a:lnTo>
                                    <a:pt x="458" y="348"/>
                                  </a:lnTo>
                                  <a:lnTo>
                                    <a:pt x="464" y="345"/>
                                  </a:lnTo>
                                  <a:lnTo>
                                    <a:pt x="469" y="345"/>
                                  </a:lnTo>
                                  <a:lnTo>
                                    <a:pt x="470" y="344"/>
                                  </a:lnTo>
                                  <a:lnTo>
                                    <a:pt x="472" y="341"/>
                                  </a:lnTo>
                                  <a:lnTo>
                                    <a:pt x="472" y="336"/>
                                  </a:lnTo>
                                  <a:lnTo>
                                    <a:pt x="473" y="334"/>
                                  </a:lnTo>
                                  <a:lnTo>
                                    <a:pt x="473" y="332"/>
                                  </a:lnTo>
                                  <a:lnTo>
                                    <a:pt x="474" y="330"/>
                                  </a:lnTo>
                                  <a:lnTo>
                                    <a:pt x="478" y="330"/>
                                  </a:lnTo>
                                  <a:lnTo>
                                    <a:pt x="483" y="332"/>
                                  </a:lnTo>
                                  <a:lnTo>
                                    <a:pt x="487" y="332"/>
                                  </a:lnTo>
                                  <a:lnTo>
                                    <a:pt x="491" y="330"/>
                                  </a:lnTo>
                                  <a:lnTo>
                                    <a:pt x="493" y="329"/>
                                  </a:lnTo>
                                  <a:lnTo>
                                    <a:pt x="495" y="328"/>
                                  </a:lnTo>
                                  <a:lnTo>
                                    <a:pt x="497" y="326"/>
                                  </a:lnTo>
                                  <a:lnTo>
                                    <a:pt x="500" y="326"/>
                                  </a:lnTo>
                                  <a:lnTo>
                                    <a:pt x="503" y="328"/>
                                  </a:lnTo>
                                  <a:lnTo>
                                    <a:pt x="508" y="333"/>
                                  </a:lnTo>
                                  <a:lnTo>
                                    <a:pt x="513" y="334"/>
                                  </a:lnTo>
                                  <a:lnTo>
                                    <a:pt x="530" y="332"/>
                                  </a:lnTo>
                                  <a:lnTo>
                                    <a:pt x="536" y="332"/>
                                  </a:lnTo>
                                  <a:lnTo>
                                    <a:pt x="540" y="330"/>
                                  </a:lnTo>
                                  <a:lnTo>
                                    <a:pt x="548" y="325"/>
                                  </a:lnTo>
                                  <a:lnTo>
                                    <a:pt x="551" y="324"/>
                                  </a:lnTo>
                                  <a:lnTo>
                                    <a:pt x="554" y="324"/>
                                  </a:lnTo>
                                  <a:lnTo>
                                    <a:pt x="556" y="326"/>
                                  </a:lnTo>
                                  <a:lnTo>
                                    <a:pt x="559" y="328"/>
                                  </a:lnTo>
                                  <a:lnTo>
                                    <a:pt x="560" y="329"/>
                                  </a:lnTo>
                                  <a:lnTo>
                                    <a:pt x="563" y="329"/>
                                  </a:lnTo>
                                  <a:lnTo>
                                    <a:pt x="566" y="328"/>
                                  </a:lnTo>
                                  <a:lnTo>
                                    <a:pt x="567" y="326"/>
                                  </a:lnTo>
                                  <a:lnTo>
                                    <a:pt x="570" y="325"/>
                                  </a:lnTo>
                                  <a:lnTo>
                                    <a:pt x="575" y="325"/>
                                  </a:lnTo>
                                  <a:lnTo>
                                    <a:pt x="581" y="329"/>
                                  </a:lnTo>
                                  <a:lnTo>
                                    <a:pt x="587" y="334"/>
                                  </a:lnTo>
                                  <a:lnTo>
                                    <a:pt x="593" y="340"/>
                                  </a:lnTo>
                                  <a:lnTo>
                                    <a:pt x="595" y="347"/>
                                  </a:lnTo>
                                  <a:lnTo>
                                    <a:pt x="595" y="351"/>
                                  </a:lnTo>
                                  <a:lnTo>
                                    <a:pt x="590" y="356"/>
                                  </a:lnTo>
                                  <a:lnTo>
                                    <a:pt x="585" y="363"/>
                                  </a:lnTo>
                                  <a:lnTo>
                                    <a:pt x="577" y="371"/>
                                  </a:lnTo>
                                  <a:lnTo>
                                    <a:pt x="571" y="378"/>
                                  </a:lnTo>
                                  <a:lnTo>
                                    <a:pt x="569" y="382"/>
                                  </a:lnTo>
                                  <a:lnTo>
                                    <a:pt x="567" y="383"/>
                                  </a:lnTo>
                                  <a:lnTo>
                                    <a:pt x="567" y="384"/>
                                  </a:lnTo>
                                  <a:lnTo>
                                    <a:pt x="565" y="387"/>
                                  </a:lnTo>
                                  <a:lnTo>
                                    <a:pt x="559" y="390"/>
                                  </a:lnTo>
                                  <a:lnTo>
                                    <a:pt x="555" y="392"/>
                                  </a:lnTo>
                                  <a:lnTo>
                                    <a:pt x="552" y="394"/>
                                  </a:lnTo>
                                  <a:lnTo>
                                    <a:pt x="551" y="395"/>
                                  </a:lnTo>
                                  <a:lnTo>
                                    <a:pt x="551" y="396"/>
                                  </a:lnTo>
                                  <a:lnTo>
                                    <a:pt x="556" y="396"/>
                                  </a:lnTo>
                                  <a:lnTo>
                                    <a:pt x="558" y="398"/>
                                  </a:lnTo>
                                  <a:lnTo>
                                    <a:pt x="563" y="398"/>
                                  </a:lnTo>
                                  <a:lnTo>
                                    <a:pt x="566" y="400"/>
                                  </a:lnTo>
                                  <a:lnTo>
                                    <a:pt x="567" y="403"/>
                                  </a:lnTo>
                                  <a:lnTo>
                                    <a:pt x="567" y="405"/>
                                  </a:lnTo>
                                  <a:lnTo>
                                    <a:pt x="569" y="407"/>
                                  </a:lnTo>
                                  <a:lnTo>
                                    <a:pt x="569" y="411"/>
                                  </a:lnTo>
                                  <a:lnTo>
                                    <a:pt x="570" y="418"/>
                                  </a:lnTo>
                                  <a:lnTo>
                                    <a:pt x="571" y="433"/>
                                  </a:lnTo>
                                  <a:lnTo>
                                    <a:pt x="573" y="444"/>
                                  </a:lnTo>
                                  <a:lnTo>
                                    <a:pt x="574" y="453"/>
                                  </a:lnTo>
                                  <a:lnTo>
                                    <a:pt x="575" y="456"/>
                                  </a:lnTo>
                                  <a:lnTo>
                                    <a:pt x="578" y="458"/>
                                  </a:lnTo>
                                  <a:lnTo>
                                    <a:pt x="578" y="461"/>
                                  </a:lnTo>
                                  <a:lnTo>
                                    <a:pt x="579" y="464"/>
                                  </a:lnTo>
                                  <a:lnTo>
                                    <a:pt x="579" y="468"/>
                                  </a:lnTo>
                                  <a:lnTo>
                                    <a:pt x="578" y="472"/>
                                  </a:lnTo>
                                  <a:lnTo>
                                    <a:pt x="577" y="475"/>
                                  </a:lnTo>
                                  <a:lnTo>
                                    <a:pt x="577" y="477"/>
                                  </a:lnTo>
                                  <a:lnTo>
                                    <a:pt x="578" y="480"/>
                                  </a:lnTo>
                                  <a:lnTo>
                                    <a:pt x="579" y="484"/>
                                  </a:lnTo>
                                  <a:lnTo>
                                    <a:pt x="574" y="485"/>
                                  </a:lnTo>
                                  <a:lnTo>
                                    <a:pt x="570" y="487"/>
                                  </a:lnTo>
                                  <a:lnTo>
                                    <a:pt x="566" y="489"/>
                                  </a:lnTo>
                                  <a:lnTo>
                                    <a:pt x="563" y="492"/>
                                  </a:lnTo>
                                  <a:lnTo>
                                    <a:pt x="560" y="493"/>
                                  </a:lnTo>
                                  <a:lnTo>
                                    <a:pt x="555" y="493"/>
                                  </a:lnTo>
                                  <a:lnTo>
                                    <a:pt x="552" y="492"/>
                                  </a:lnTo>
                                  <a:lnTo>
                                    <a:pt x="551" y="489"/>
                                  </a:lnTo>
                                  <a:lnTo>
                                    <a:pt x="548" y="488"/>
                                  </a:lnTo>
                                  <a:lnTo>
                                    <a:pt x="547" y="485"/>
                                  </a:lnTo>
                                  <a:lnTo>
                                    <a:pt x="546" y="484"/>
                                  </a:lnTo>
                                  <a:lnTo>
                                    <a:pt x="543" y="484"/>
                                  </a:lnTo>
                                  <a:lnTo>
                                    <a:pt x="538" y="485"/>
                                  </a:lnTo>
                                  <a:lnTo>
                                    <a:pt x="535" y="489"/>
                                  </a:lnTo>
                                  <a:lnTo>
                                    <a:pt x="532" y="498"/>
                                  </a:lnTo>
                                  <a:lnTo>
                                    <a:pt x="532" y="506"/>
                                  </a:lnTo>
                                  <a:lnTo>
                                    <a:pt x="531" y="515"/>
                                  </a:lnTo>
                                  <a:lnTo>
                                    <a:pt x="527" y="523"/>
                                  </a:lnTo>
                                  <a:lnTo>
                                    <a:pt x="522" y="530"/>
                                  </a:lnTo>
                                  <a:lnTo>
                                    <a:pt x="519" y="533"/>
                                  </a:lnTo>
                                  <a:lnTo>
                                    <a:pt x="519" y="538"/>
                                  </a:lnTo>
                                  <a:lnTo>
                                    <a:pt x="520" y="539"/>
                                  </a:lnTo>
                                  <a:lnTo>
                                    <a:pt x="522" y="542"/>
                                  </a:lnTo>
                                  <a:lnTo>
                                    <a:pt x="522" y="545"/>
                                  </a:lnTo>
                                  <a:lnTo>
                                    <a:pt x="523" y="547"/>
                                  </a:lnTo>
                                  <a:lnTo>
                                    <a:pt x="523" y="550"/>
                                  </a:lnTo>
                                  <a:lnTo>
                                    <a:pt x="516" y="570"/>
                                  </a:lnTo>
                                  <a:lnTo>
                                    <a:pt x="511" y="581"/>
                                  </a:lnTo>
                                  <a:lnTo>
                                    <a:pt x="503" y="588"/>
                                  </a:lnTo>
                                  <a:lnTo>
                                    <a:pt x="499" y="589"/>
                                  </a:lnTo>
                                  <a:lnTo>
                                    <a:pt x="496" y="588"/>
                                  </a:lnTo>
                                  <a:lnTo>
                                    <a:pt x="493" y="588"/>
                                  </a:lnTo>
                                  <a:lnTo>
                                    <a:pt x="492" y="586"/>
                                  </a:lnTo>
                                  <a:lnTo>
                                    <a:pt x="489" y="585"/>
                                  </a:lnTo>
                                  <a:lnTo>
                                    <a:pt x="488" y="585"/>
                                  </a:lnTo>
                                  <a:lnTo>
                                    <a:pt x="484" y="584"/>
                                  </a:lnTo>
                                  <a:lnTo>
                                    <a:pt x="480" y="584"/>
                                  </a:lnTo>
                                  <a:lnTo>
                                    <a:pt x="477" y="585"/>
                                  </a:lnTo>
                                  <a:lnTo>
                                    <a:pt x="476" y="586"/>
                                  </a:lnTo>
                                  <a:lnTo>
                                    <a:pt x="474" y="589"/>
                                  </a:lnTo>
                                  <a:lnTo>
                                    <a:pt x="473" y="590"/>
                                  </a:lnTo>
                                  <a:lnTo>
                                    <a:pt x="470" y="592"/>
                                  </a:lnTo>
                                  <a:lnTo>
                                    <a:pt x="462" y="592"/>
                                  </a:lnTo>
                                  <a:lnTo>
                                    <a:pt x="454" y="600"/>
                                  </a:lnTo>
                                  <a:lnTo>
                                    <a:pt x="453" y="604"/>
                                  </a:lnTo>
                                  <a:lnTo>
                                    <a:pt x="446" y="611"/>
                                  </a:lnTo>
                                  <a:lnTo>
                                    <a:pt x="440" y="611"/>
                                  </a:lnTo>
                                  <a:lnTo>
                                    <a:pt x="433" y="604"/>
                                  </a:lnTo>
                                  <a:lnTo>
                                    <a:pt x="427" y="593"/>
                                  </a:lnTo>
                                  <a:lnTo>
                                    <a:pt x="423" y="582"/>
                                  </a:lnTo>
                                  <a:lnTo>
                                    <a:pt x="422" y="574"/>
                                  </a:lnTo>
                                  <a:lnTo>
                                    <a:pt x="422" y="572"/>
                                  </a:lnTo>
                                  <a:lnTo>
                                    <a:pt x="421" y="569"/>
                                  </a:lnTo>
                                  <a:lnTo>
                                    <a:pt x="415" y="569"/>
                                  </a:lnTo>
                                  <a:lnTo>
                                    <a:pt x="405" y="572"/>
                                  </a:lnTo>
                                  <a:lnTo>
                                    <a:pt x="396" y="574"/>
                                  </a:lnTo>
                                  <a:lnTo>
                                    <a:pt x="394" y="576"/>
                                  </a:lnTo>
                                  <a:lnTo>
                                    <a:pt x="390" y="577"/>
                                  </a:lnTo>
                                  <a:lnTo>
                                    <a:pt x="383" y="578"/>
                                  </a:lnTo>
                                  <a:lnTo>
                                    <a:pt x="378" y="578"/>
                                  </a:lnTo>
                                  <a:lnTo>
                                    <a:pt x="374" y="580"/>
                                  </a:lnTo>
                                  <a:lnTo>
                                    <a:pt x="371" y="582"/>
                                  </a:lnTo>
                                  <a:lnTo>
                                    <a:pt x="368" y="588"/>
                                  </a:lnTo>
                                  <a:lnTo>
                                    <a:pt x="366" y="596"/>
                                  </a:lnTo>
                                  <a:lnTo>
                                    <a:pt x="355" y="599"/>
                                  </a:lnTo>
                                  <a:lnTo>
                                    <a:pt x="349" y="601"/>
                                  </a:lnTo>
                                  <a:lnTo>
                                    <a:pt x="344" y="607"/>
                                  </a:lnTo>
                                  <a:lnTo>
                                    <a:pt x="337" y="616"/>
                                  </a:lnTo>
                                  <a:lnTo>
                                    <a:pt x="332" y="623"/>
                                  </a:lnTo>
                                  <a:lnTo>
                                    <a:pt x="328" y="628"/>
                                  </a:lnTo>
                                  <a:lnTo>
                                    <a:pt x="324" y="632"/>
                                  </a:lnTo>
                                  <a:lnTo>
                                    <a:pt x="319" y="635"/>
                                  </a:lnTo>
                                  <a:lnTo>
                                    <a:pt x="310" y="636"/>
                                  </a:lnTo>
                                  <a:lnTo>
                                    <a:pt x="305" y="639"/>
                                  </a:lnTo>
                                  <a:lnTo>
                                    <a:pt x="302" y="642"/>
                                  </a:lnTo>
                                  <a:lnTo>
                                    <a:pt x="302" y="644"/>
                                  </a:lnTo>
                                  <a:lnTo>
                                    <a:pt x="304" y="647"/>
                                  </a:lnTo>
                                  <a:lnTo>
                                    <a:pt x="306" y="648"/>
                                  </a:lnTo>
                                  <a:lnTo>
                                    <a:pt x="308" y="650"/>
                                  </a:lnTo>
                                  <a:lnTo>
                                    <a:pt x="309" y="652"/>
                                  </a:lnTo>
                                  <a:lnTo>
                                    <a:pt x="308" y="655"/>
                                  </a:lnTo>
                                  <a:lnTo>
                                    <a:pt x="302" y="658"/>
                                  </a:lnTo>
                                  <a:lnTo>
                                    <a:pt x="296" y="658"/>
                                  </a:lnTo>
                                  <a:lnTo>
                                    <a:pt x="289" y="661"/>
                                  </a:lnTo>
                                  <a:lnTo>
                                    <a:pt x="284" y="663"/>
                                  </a:lnTo>
                                  <a:lnTo>
                                    <a:pt x="280" y="671"/>
                                  </a:lnTo>
                                  <a:lnTo>
                                    <a:pt x="278" y="679"/>
                                  </a:lnTo>
                                  <a:lnTo>
                                    <a:pt x="281" y="689"/>
                                  </a:lnTo>
                                  <a:lnTo>
                                    <a:pt x="285" y="693"/>
                                  </a:lnTo>
                                  <a:lnTo>
                                    <a:pt x="277" y="702"/>
                                  </a:lnTo>
                                  <a:lnTo>
                                    <a:pt x="270" y="710"/>
                                  </a:lnTo>
                                  <a:lnTo>
                                    <a:pt x="266" y="718"/>
                                  </a:lnTo>
                                  <a:lnTo>
                                    <a:pt x="262" y="721"/>
                                  </a:lnTo>
                                  <a:lnTo>
                                    <a:pt x="258" y="721"/>
                                  </a:lnTo>
                                  <a:lnTo>
                                    <a:pt x="254" y="720"/>
                                  </a:lnTo>
                                  <a:lnTo>
                                    <a:pt x="238" y="720"/>
                                  </a:lnTo>
                                  <a:lnTo>
                                    <a:pt x="232" y="721"/>
                                  </a:lnTo>
                                  <a:lnTo>
                                    <a:pt x="230" y="723"/>
                                  </a:lnTo>
                                  <a:lnTo>
                                    <a:pt x="227" y="725"/>
                                  </a:lnTo>
                                  <a:lnTo>
                                    <a:pt x="227" y="727"/>
                                  </a:lnTo>
                                  <a:lnTo>
                                    <a:pt x="226" y="729"/>
                                  </a:lnTo>
                                  <a:lnTo>
                                    <a:pt x="226" y="732"/>
                                  </a:lnTo>
                                  <a:lnTo>
                                    <a:pt x="224" y="733"/>
                                  </a:lnTo>
                                  <a:lnTo>
                                    <a:pt x="223" y="736"/>
                                  </a:lnTo>
                                  <a:lnTo>
                                    <a:pt x="218" y="739"/>
                                  </a:lnTo>
                                  <a:lnTo>
                                    <a:pt x="193" y="739"/>
                                  </a:lnTo>
                                  <a:lnTo>
                                    <a:pt x="185" y="744"/>
                                  </a:lnTo>
                                  <a:lnTo>
                                    <a:pt x="179" y="749"/>
                                  </a:lnTo>
                                  <a:lnTo>
                                    <a:pt x="171" y="755"/>
                                  </a:lnTo>
                                  <a:lnTo>
                                    <a:pt x="165" y="752"/>
                                  </a:lnTo>
                                  <a:lnTo>
                                    <a:pt x="160" y="747"/>
                                  </a:lnTo>
                                  <a:lnTo>
                                    <a:pt x="154" y="739"/>
                                  </a:lnTo>
                                  <a:lnTo>
                                    <a:pt x="149" y="733"/>
                                  </a:lnTo>
                                  <a:lnTo>
                                    <a:pt x="145" y="731"/>
                                  </a:lnTo>
                                  <a:lnTo>
                                    <a:pt x="140" y="733"/>
                                  </a:lnTo>
                                  <a:lnTo>
                                    <a:pt x="132" y="736"/>
                                  </a:lnTo>
                                  <a:lnTo>
                                    <a:pt x="122" y="741"/>
                                  </a:lnTo>
                                  <a:lnTo>
                                    <a:pt x="118" y="737"/>
                                  </a:lnTo>
                                  <a:lnTo>
                                    <a:pt x="114" y="728"/>
                                  </a:lnTo>
                                  <a:lnTo>
                                    <a:pt x="111" y="721"/>
                                  </a:lnTo>
                                  <a:lnTo>
                                    <a:pt x="105" y="716"/>
                                  </a:lnTo>
                                  <a:lnTo>
                                    <a:pt x="97" y="714"/>
                                  </a:lnTo>
                                  <a:lnTo>
                                    <a:pt x="87" y="717"/>
                                  </a:lnTo>
                                  <a:lnTo>
                                    <a:pt x="79" y="720"/>
                                  </a:lnTo>
                                  <a:lnTo>
                                    <a:pt x="74" y="720"/>
                                  </a:lnTo>
                                  <a:lnTo>
                                    <a:pt x="70" y="717"/>
                                  </a:lnTo>
                                  <a:lnTo>
                                    <a:pt x="59" y="712"/>
                                  </a:lnTo>
                                  <a:lnTo>
                                    <a:pt x="55" y="709"/>
                                  </a:lnTo>
                                  <a:lnTo>
                                    <a:pt x="54" y="708"/>
                                  </a:lnTo>
                                  <a:lnTo>
                                    <a:pt x="54" y="705"/>
                                  </a:lnTo>
                                  <a:lnTo>
                                    <a:pt x="55" y="702"/>
                                  </a:lnTo>
                                  <a:lnTo>
                                    <a:pt x="55" y="700"/>
                                  </a:lnTo>
                                  <a:lnTo>
                                    <a:pt x="56" y="698"/>
                                  </a:lnTo>
                                  <a:lnTo>
                                    <a:pt x="56" y="697"/>
                                  </a:lnTo>
                                  <a:lnTo>
                                    <a:pt x="55" y="696"/>
                                  </a:lnTo>
                                  <a:lnTo>
                                    <a:pt x="50" y="693"/>
                                  </a:lnTo>
                                  <a:lnTo>
                                    <a:pt x="46" y="692"/>
                                  </a:lnTo>
                                  <a:lnTo>
                                    <a:pt x="43" y="690"/>
                                  </a:lnTo>
                                  <a:lnTo>
                                    <a:pt x="40" y="687"/>
                                  </a:lnTo>
                                  <a:lnTo>
                                    <a:pt x="38" y="682"/>
                                  </a:lnTo>
                                  <a:lnTo>
                                    <a:pt x="39" y="674"/>
                                  </a:lnTo>
                                  <a:lnTo>
                                    <a:pt x="40" y="663"/>
                                  </a:lnTo>
                                  <a:lnTo>
                                    <a:pt x="43" y="652"/>
                                  </a:lnTo>
                                  <a:lnTo>
                                    <a:pt x="46" y="644"/>
                                  </a:lnTo>
                                  <a:lnTo>
                                    <a:pt x="48" y="639"/>
                                  </a:lnTo>
                                  <a:lnTo>
                                    <a:pt x="52" y="635"/>
                                  </a:lnTo>
                                  <a:lnTo>
                                    <a:pt x="55" y="631"/>
                                  </a:lnTo>
                                  <a:lnTo>
                                    <a:pt x="56" y="627"/>
                                  </a:lnTo>
                                  <a:lnTo>
                                    <a:pt x="56" y="621"/>
                                  </a:lnTo>
                                  <a:lnTo>
                                    <a:pt x="55" y="619"/>
                                  </a:lnTo>
                                  <a:lnTo>
                                    <a:pt x="55" y="616"/>
                                  </a:lnTo>
                                  <a:lnTo>
                                    <a:pt x="58" y="611"/>
                                  </a:lnTo>
                                  <a:lnTo>
                                    <a:pt x="66" y="603"/>
                                  </a:lnTo>
                                  <a:lnTo>
                                    <a:pt x="71" y="595"/>
                                  </a:lnTo>
                                  <a:lnTo>
                                    <a:pt x="72" y="590"/>
                                  </a:lnTo>
                                  <a:lnTo>
                                    <a:pt x="71" y="586"/>
                                  </a:lnTo>
                                  <a:lnTo>
                                    <a:pt x="68" y="582"/>
                                  </a:lnTo>
                                  <a:lnTo>
                                    <a:pt x="64" y="580"/>
                                  </a:lnTo>
                                  <a:lnTo>
                                    <a:pt x="51" y="573"/>
                                  </a:lnTo>
                                  <a:lnTo>
                                    <a:pt x="50" y="572"/>
                                  </a:lnTo>
                                  <a:lnTo>
                                    <a:pt x="48" y="569"/>
                                  </a:lnTo>
                                  <a:lnTo>
                                    <a:pt x="48" y="568"/>
                                  </a:lnTo>
                                  <a:lnTo>
                                    <a:pt x="47" y="566"/>
                                  </a:lnTo>
                                  <a:lnTo>
                                    <a:pt x="47" y="565"/>
                                  </a:lnTo>
                                  <a:lnTo>
                                    <a:pt x="46" y="565"/>
                                  </a:lnTo>
                                  <a:lnTo>
                                    <a:pt x="43" y="566"/>
                                  </a:lnTo>
                                  <a:lnTo>
                                    <a:pt x="42" y="568"/>
                                  </a:lnTo>
                                  <a:lnTo>
                                    <a:pt x="39" y="568"/>
                                  </a:lnTo>
                                  <a:lnTo>
                                    <a:pt x="38" y="569"/>
                                  </a:lnTo>
                                  <a:lnTo>
                                    <a:pt x="36" y="569"/>
                                  </a:lnTo>
                                  <a:lnTo>
                                    <a:pt x="35" y="568"/>
                                  </a:lnTo>
                                  <a:lnTo>
                                    <a:pt x="35" y="561"/>
                                  </a:lnTo>
                                  <a:lnTo>
                                    <a:pt x="32" y="558"/>
                                  </a:lnTo>
                                  <a:lnTo>
                                    <a:pt x="28" y="558"/>
                                  </a:lnTo>
                                  <a:lnTo>
                                    <a:pt x="25" y="559"/>
                                  </a:lnTo>
                                  <a:lnTo>
                                    <a:pt x="24" y="561"/>
                                  </a:lnTo>
                                  <a:lnTo>
                                    <a:pt x="23" y="561"/>
                                  </a:lnTo>
                                  <a:lnTo>
                                    <a:pt x="20" y="562"/>
                                  </a:lnTo>
                                  <a:lnTo>
                                    <a:pt x="17" y="562"/>
                                  </a:lnTo>
                                  <a:lnTo>
                                    <a:pt x="15" y="561"/>
                                  </a:lnTo>
                                  <a:lnTo>
                                    <a:pt x="12" y="558"/>
                                  </a:lnTo>
                                  <a:lnTo>
                                    <a:pt x="9" y="557"/>
                                  </a:lnTo>
                                  <a:lnTo>
                                    <a:pt x="4" y="551"/>
                                  </a:lnTo>
                                  <a:lnTo>
                                    <a:pt x="0" y="549"/>
                                  </a:lnTo>
                                  <a:lnTo>
                                    <a:pt x="1" y="547"/>
                                  </a:lnTo>
                                  <a:lnTo>
                                    <a:pt x="1" y="546"/>
                                  </a:lnTo>
                                  <a:lnTo>
                                    <a:pt x="3" y="546"/>
                                  </a:lnTo>
                                  <a:lnTo>
                                    <a:pt x="7" y="537"/>
                                  </a:lnTo>
                                  <a:lnTo>
                                    <a:pt x="9" y="526"/>
                                  </a:lnTo>
                                  <a:lnTo>
                                    <a:pt x="12" y="516"/>
                                  </a:lnTo>
                                  <a:lnTo>
                                    <a:pt x="15" y="514"/>
                                  </a:lnTo>
                                  <a:lnTo>
                                    <a:pt x="20" y="511"/>
                                  </a:lnTo>
                                  <a:lnTo>
                                    <a:pt x="24" y="508"/>
                                  </a:lnTo>
                                  <a:lnTo>
                                    <a:pt x="29" y="506"/>
                                  </a:lnTo>
                                  <a:lnTo>
                                    <a:pt x="31" y="503"/>
                                  </a:lnTo>
                                  <a:lnTo>
                                    <a:pt x="35" y="496"/>
                                  </a:lnTo>
                                  <a:lnTo>
                                    <a:pt x="42" y="487"/>
                                  </a:lnTo>
                                  <a:lnTo>
                                    <a:pt x="50" y="477"/>
                                  </a:lnTo>
                                  <a:lnTo>
                                    <a:pt x="56" y="469"/>
                                  </a:lnTo>
                                  <a:lnTo>
                                    <a:pt x="60" y="464"/>
                                  </a:lnTo>
                                  <a:lnTo>
                                    <a:pt x="60" y="460"/>
                                  </a:lnTo>
                                  <a:lnTo>
                                    <a:pt x="58" y="453"/>
                                  </a:lnTo>
                                  <a:lnTo>
                                    <a:pt x="55" y="445"/>
                                  </a:lnTo>
                                  <a:lnTo>
                                    <a:pt x="55" y="440"/>
                                  </a:lnTo>
                                  <a:lnTo>
                                    <a:pt x="59" y="437"/>
                                  </a:lnTo>
                                  <a:lnTo>
                                    <a:pt x="68" y="438"/>
                                  </a:lnTo>
                                  <a:lnTo>
                                    <a:pt x="77" y="441"/>
                                  </a:lnTo>
                                  <a:lnTo>
                                    <a:pt x="85" y="442"/>
                                  </a:lnTo>
                                  <a:lnTo>
                                    <a:pt x="89" y="442"/>
                                  </a:lnTo>
                                  <a:lnTo>
                                    <a:pt x="91" y="441"/>
                                  </a:lnTo>
                                  <a:lnTo>
                                    <a:pt x="95" y="440"/>
                                  </a:lnTo>
                                  <a:lnTo>
                                    <a:pt x="101" y="434"/>
                                  </a:lnTo>
                                  <a:lnTo>
                                    <a:pt x="102" y="431"/>
                                  </a:lnTo>
                                  <a:lnTo>
                                    <a:pt x="105" y="430"/>
                                  </a:lnTo>
                                  <a:lnTo>
                                    <a:pt x="120" y="430"/>
                                  </a:lnTo>
                                  <a:lnTo>
                                    <a:pt x="125" y="431"/>
                                  </a:lnTo>
                                  <a:lnTo>
                                    <a:pt x="129" y="429"/>
                                  </a:lnTo>
                                  <a:lnTo>
                                    <a:pt x="130" y="422"/>
                                  </a:lnTo>
                                  <a:lnTo>
                                    <a:pt x="133" y="414"/>
                                  </a:lnTo>
                                  <a:lnTo>
                                    <a:pt x="133" y="406"/>
                                  </a:lnTo>
                                  <a:lnTo>
                                    <a:pt x="132" y="400"/>
                                  </a:lnTo>
                                  <a:lnTo>
                                    <a:pt x="125" y="394"/>
                                  </a:lnTo>
                                  <a:lnTo>
                                    <a:pt x="114" y="388"/>
                                  </a:lnTo>
                                  <a:lnTo>
                                    <a:pt x="106" y="386"/>
                                  </a:lnTo>
                                  <a:lnTo>
                                    <a:pt x="99" y="387"/>
                                  </a:lnTo>
                                  <a:lnTo>
                                    <a:pt x="91" y="390"/>
                                  </a:lnTo>
                                  <a:lnTo>
                                    <a:pt x="83" y="391"/>
                                  </a:lnTo>
                                  <a:lnTo>
                                    <a:pt x="79" y="390"/>
                                  </a:lnTo>
                                  <a:lnTo>
                                    <a:pt x="78" y="387"/>
                                  </a:lnTo>
                                  <a:lnTo>
                                    <a:pt x="67" y="376"/>
                                  </a:lnTo>
                                  <a:lnTo>
                                    <a:pt x="64" y="371"/>
                                  </a:lnTo>
                                  <a:lnTo>
                                    <a:pt x="66" y="370"/>
                                  </a:lnTo>
                                  <a:lnTo>
                                    <a:pt x="68" y="364"/>
                                  </a:lnTo>
                                  <a:lnTo>
                                    <a:pt x="74" y="356"/>
                                  </a:lnTo>
                                  <a:lnTo>
                                    <a:pt x="79" y="347"/>
                                  </a:lnTo>
                                  <a:lnTo>
                                    <a:pt x="82" y="340"/>
                                  </a:lnTo>
                                  <a:lnTo>
                                    <a:pt x="85" y="336"/>
                                  </a:lnTo>
                                  <a:lnTo>
                                    <a:pt x="97" y="328"/>
                                  </a:lnTo>
                                  <a:lnTo>
                                    <a:pt x="99" y="326"/>
                                  </a:lnTo>
                                  <a:lnTo>
                                    <a:pt x="99" y="321"/>
                                  </a:lnTo>
                                  <a:lnTo>
                                    <a:pt x="98" y="320"/>
                                  </a:lnTo>
                                  <a:lnTo>
                                    <a:pt x="98" y="318"/>
                                  </a:lnTo>
                                  <a:lnTo>
                                    <a:pt x="99" y="317"/>
                                  </a:lnTo>
                                  <a:lnTo>
                                    <a:pt x="102" y="313"/>
                                  </a:lnTo>
                                  <a:lnTo>
                                    <a:pt x="106" y="306"/>
                                  </a:lnTo>
                                  <a:lnTo>
                                    <a:pt x="109" y="297"/>
                                  </a:lnTo>
                                  <a:lnTo>
                                    <a:pt x="113" y="287"/>
                                  </a:lnTo>
                                  <a:lnTo>
                                    <a:pt x="116" y="281"/>
                                  </a:lnTo>
                                  <a:lnTo>
                                    <a:pt x="120" y="268"/>
                                  </a:lnTo>
                                  <a:lnTo>
                                    <a:pt x="125" y="263"/>
                                  </a:lnTo>
                                  <a:lnTo>
                                    <a:pt x="129" y="262"/>
                                  </a:lnTo>
                                  <a:lnTo>
                                    <a:pt x="136" y="258"/>
                                  </a:lnTo>
                                  <a:lnTo>
                                    <a:pt x="144" y="251"/>
                                  </a:lnTo>
                                  <a:lnTo>
                                    <a:pt x="152" y="243"/>
                                  </a:lnTo>
                                  <a:lnTo>
                                    <a:pt x="159" y="235"/>
                                  </a:lnTo>
                                  <a:lnTo>
                                    <a:pt x="165" y="228"/>
                                  </a:lnTo>
                                  <a:lnTo>
                                    <a:pt x="168" y="224"/>
                                  </a:lnTo>
                                  <a:lnTo>
                                    <a:pt x="172" y="220"/>
                                  </a:lnTo>
                                  <a:lnTo>
                                    <a:pt x="188" y="209"/>
                                  </a:lnTo>
                                  <a:lnTo>
                                    <a:pt x="195" y="206"/>
                                  </a:lnTo>
                                  <a:lnTo>
                                    <a:pt x="200" y="204"/>
                                  </a:lnTo>
                                  <a:lnTo>
                                    <a:pt x="203" y="201"/>
                                  </a:lnTo>
                                  <a:lnTo>
                                    <a:pt x="204" y="198"/>
                                  </a:lnTo>
                                  <a:lnTo>
                                    <a:pt x="207" y="196"/>
                                  </a:lnTo>
                                  <a:lnTo>
                                    <a:pt x="208" y="193"/>
                                  </a:lnTo>
                                  <a:lnTo>
                                    <a:pt x="210" y="192"/>
                                  </a:lnTo>
                                  <a:lnTo>
                                    <a:pt x="218" y="188"/>
                                  </a:lnTo>
                                  <a:lnTo>
                                    <a:pt x="220" y="185"/>
                                  </a:lnTo>
                                  <a:lnTo>
                                    <a:pt x="223" y="181"/>
                                  </a:lnTo>
                                  <a:lnTo>
                                    <a:pt x="224" y="178"/>
                                  </a:lnTo>
                                  <a:lnTo>
                                    <a:pt x="227" y="177"/>
                                  </a:lnTo>
                                  <a:lnTo>
                                    <a:pt x="241" y="177"/>
                                  </a:lnTo>
                                  <a:lnTo>
                                    <a:pt x="245" y="175"/>
                                  </a:lnTo>
                                  <a:lnTo>
                                    <a:pt x="250" y="170"/>
                                  </a:lnTo>
                                  <a:lnTo>
                                    <a:pt x="257" y="165"/>
                                  </a:lnTo>
                                  <a:lnTo>
                                    <a:pt x="261" y="159"/>
                                  </a:lnTo>
                                  <a:lnTo>
                                    <a:pt x="265" y="158"/>
                                  </a:lnTo>
                                  <a:lnTo>
                                    <a:pt x="269" y="155"/>
                                  </a:lnTo>
                                  <a:lnTo>
                                    <a:pt x="277" y="149"/>
                                  </a:lnTo>
                                  <a:lnTo>
                                    <a:pt x="286" y="140"/>
                                  </a:lnTo>
                                  <a:lnTo>
                                    <a:pt x="294" y="131"/>
                                  </a:lnTo>
                                  <a:lnTo>
                                    <a:pt x="306" y="119"/>
                                  </a:lnTo>
                                  <a:lnTo>
                                    <a:pt x="309" y="118"/>
                                  </a:lnTo>
                                  <a:lnTo>
                                    <a:pt x="320" y="118"/>
                                  </a:lnTo>
                                  <a:lnTo>
                                    <a:pt x="324" y="119"/>
                                  </a:lnTo>
                                  <a:lnTo>
                                    <a:pt x="327" y="119"/>
                                  </a:lnTo>
                                  <a:lnTo>
                                    <a:pt x="329" y="116"/>
                                  </a:lnTo>
                                  <a:lnTo>
                                    <a:pt x="331" y="114"/>
                                  </a:lnTo>
                                  <a:lnTo>
                                    <a:pt x="331" y="111"/>
                                  </a:lnTo>
                                  <a:lnTo>
                                    <a:pt x="332" y="109"/>
                                  </a:lnTo>
                                  <a:lnTo>
                                    <a:pt x="332" y="107"/>
                                  </a:lnTo>
                                  <a:lnTo>
                                    <a:pt x="335" y="107"/>
                                  </a:lnTo>
                                  <a:lnTo>
                                    <a:pt x="355" y="114"/>
                                  </a:lnTo>
                                  <a:lnTo>
                                    <a:pt x="367" y="116"/>
                                  </a:lnTo>
                                  <a:lnTo>
                                    <a:pt x="374" y="119"/>
                                  </a:lnTo>
                                  <a:lnTo>
                                    <a:pt x="378" y="119"/>
                                  </a:lnTo>
                                  <a:lnTo>
                                    <a:pt x="384" y="115"/>
                                  </a:lnTo>
                                  <a:lnTo>
                                    <a:pt x="390" y="111"/>
                                  </a:lnTo>
                                  <a:lnTo>
                                    <a:pt x="395" y="109"/>
                                  </a:lnTo>
                                  <a:lnTo>
                                    <a:pt x="396" y="109"/>
                                  </a:lnTo>
                                  <a:lnTo>
                                    <a:pt x="396" y="108"/>
                                  </a:lnTo>
                                  <a:lnTo>
                                    <a:pt x="395" y="107"/>
                                  </a:lnTo>
                                  <a:lnTo>
                                    <a:pt x="384" y="101"/>
                                  </a:lnTo>
                                  <a:lnTo>
                                    <a:pt x="378" y="100"/>
                                  </a:lnTo>
                                  <a:lnTo>
                                    <a:pt x="370" y="99"/>
                                  </a:lnTo>
                                  <a:lnTo>
                                    <a:pt x="360" y="99"/>
                                  </a:lnTo>
                                  <a:lnTo>
                                    <a:pt x="355" y="100"/>
                                  </a:lnTo>
                                  <a:lnTo>
                                    <a:pt x="353" y="101"/>
                                  </a:lnTo>
                                  <a:lnTo>
                                    <a:pt x="352" y="100"/>
                                  </a:lnTo>
                                  <a:lnTo>
                                    <a:pt x="352" y="93"/>
                                  </a:lnTo>
                                  <a:lnTo>
                                    <a:pt x="353" y="91"/>
                                  </a:lnTo>
                                  <a:lnTo>
                                    <a:pt x="355" y="87"/>
                                  </a:lnTo>
                                  <a:lnTo>
                                    <a:pt x="356" y="84"/>
                                  </a:lnTo>
                                  <a:lnTo>
                                    <a:pt x="359" y="80"/>
                                  </a:lnTo>
                                  <a:lnTo>
                                    <a:pt x="363" y="77"/>
                                  </a:lnTo>
                                  <a:lnTo>
                                    <a:pt x="366" y="77"/>
                                  </a:lnTo>
                                  <a:lnTo>
                                    <a:pt x="368" y="76"/>
                                  </a:lnTo>
                                  <a:lnTo>
                                    <a:pt x="368" y="70"/>
                                  </a:lnTo>
                                  <a:lnTo>
                                    <a:pt x="367" y="69"/>
                                  </a:lnTo>
                                  <a:lnTo>
                                    <a:pt x="367" y="66"/>
                                  </a:lnTo>
                                  <a:lnTo>
                                    <a:pt x="368" y="65"/>
                                  </a:lnTo>
                                  <a:lnTo>
                                    <a:pt x="371" y="61"/>
                                  </a:lnTo>
                                  <a:lnTo>
                                    <a:pt x="374" y="53"/>
                                  </a:lnTo>
                                  <a:lnTo>
                                    <a:pt x="376" y="43"/>
                                  </a:lnTo>
                                  <a:lnTo>
                                    <a:pt x="380" y="39"/>
                                  </a:lnTo>
                                  <a:lnTo>
                                    <a:pt x="384" y="37"/>
                                  </a:lnTo>
                                  <a:lnTo>
                                    <a:pt x="394" y="31"/>
                                  </a:lnTo>
                                  <a:lnTo>
                                    <a:pt x="405" y="25"/>
                                  </a:lnTo>
                                  <a:lnTo>
                                    <a:pt x="426" y="8"/>
                                  </a:lnTo>
                                  <a:lnTo>
                                    <a:pt x="438" y="0"/>
                                  </a:lnTo>
                                  <a:close/>
                                </a:path>
                              </a:pathLst>
                            </a:custGeom>
                            <a:solidFill>
                              <a:schemeClr val="bg1">
                                <a:lumMod val="50000"/>
                              </a:schemeClr>
                            </a:solid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0" name="Freeform 103"/>
                          <wps:cNvSpPr>
                            <a:spLocks/>
                          </wps:cNvSpPr>
                          <wps:spPr bwMode="auto">
                            <a:xfrm>
                              <a:off x="5946818" y="1142278"/>
                              <a:ext cx="692290" cy="946129"/>
                            </a:xfrm>
                            <a:custGeom>
                              <a:avLst/>
                              <a:gdLst/>
                              <a:ahLst/>
                              <a:cxnLst>
                                <a:cxn ang="0">
                                  <a:pos x="277" y="9"/>
                                </a:cxn>
                                <a:cxn ang="0">
                                  <a:pos x="280" y="31"/>
                                </a:cxn>
                                <a:cxn ang="0">
                                  <a:pos x="317" y="47"/>
                                </a:cxn>
                                <a:cxn ang="0">
                                  <a:pos x="334" y="79"/>
                                </a:cxn>
                                <a:cxn ang="0">
                                  <a:pos x="375" y="87"/>
                                </a:cxn>
                                <a:cxn ang="0">
                                  <a:pos x="382" y="100"/>
                                </a:cxn>
                                <a:cxn ang="0">
                                  <a:pos x="398" y="110"/>
                                </a:cxn>
                                <a:cxn ang="0">
                                  <a:pos x="417" y="170"/>
                                </a:cxn>
                                <a:cxn ang="0">
                                  <a:pos x="412" y="199"/>
                                </a:cxn>
                                <a:cxn ang="0">
                                  <a:pos x="393" y="194"/>
                                </a:cxn>
                                <a:cxn ang="0">
                                  <a:pos x="377" y="178"/>
                                </a:cxn>
                                <a:cxn ang="0">
                                  <a:pos x="355" y="182"/>
                                </a:cxn>
                                <a:cxn ang="0">
                                  <a:pos x="328" y="217"/>
                                </a:cxn>
                                <a:cxn ang="0">
                                  <a:pos x="316" y="259"/>
                                </a:cxn>
                                <a:cxn ang="0">
                                  <a:pos x="343" y="346"/>
                                </a:cxn>
                                <a:cxn ang="0">
                                  <a:pos x="352" y="381"/>
                                </a:cxn>
                                <a:cxn ang="0">
                                  <a:pos x="373" y="399"/>
                                </a:cxn>
                                <a:cxn ang="0">
                                  <a:pos x="390" y="377"/>
                                </a:cxn>
                                <a:cxn ang="0">
                                  <a:pos x="391" y="400"/>
                                </a:cxn>
                                <a:cxn ang="0">
                                  <a:pos x="371" y="420"/>
                                </a:cxn>
                                <a:cxn ang="0">
                                  <a:pos x="362" y="459"/>
                                </a:cxn>
                                <a:cxn ang="0">
                                  <a:pos x="331" y="488"/>
                                </a:cxn>
                                <a:cxn ang="0">
                                  <a:pos x="336" y="461"/>
                                </a:cxn>
                                <a:cxn ang="0">
                                  <a:pos x="303" y="474"/>
                                </a:cxn>
                                <a:cxn ang="0">
                                  <a:pos x="261" y="504"/>
                                </a:cxn>
                                <a:cxn ang="0">
                                  <a:pos x="265" y="519"/>
                                </a:cxn>
                                <a:cxn ang="0">
                                  <a:pos x="265" y="542"/>
                                </a:cxn>
                                <a:cxn ang="0">
                                  <a:pos x="233" y="574"/>
                                </a:cxn>
                                <a:cxn ang="0">
                                  <a:pos x="206" y="552"/>
                                </a:cxn>
                                <a:cxn ang="0">
                                  <a:pos x="161" y="566"/>
                                </a:cxn>
                                <a:cxn ang="0">
                                  <a:pos x="149" y="540"/>
                                </a:cxn>
                                <a:cxn ang="0">
                                  <a:pos x="147" y="512"/>
                                </a:cxn>
                                <a:cxn ang="0">
                                  <a:pos x="90" y="486"/>
                                </a:cxn>
                                <a:cxn ang="0">
                                  <a:pos x="62" y="489"/>
                                </a:cxn>
                                <a:cxn ang="0">
                                  <a:pos x="51" y="473"/>
                                </a:cxn>
                                <a:cxn ang="0">
                                  <a:pos x="12" y="418"/>
                                </a:cxn>
                                <a:cxn ang="0">
                                  <a:pos x="2" y="405"/>
                                </a:cxn>
                                <a:cxn ang="0">
                                  <a:pos x="6" y="387"/>
                                </a:cxn>
                                <a:cxn ang="0">
                                  <a:pos x="12" y="373"/>
                                </a:cxn>
                                <a:cxn ang="0">
                                  <a:pos x="36" y="360"/>
                                </a:cxn>
                                <a:cxn ang="0">
                                  <a:pos x="22" y="333"/>
                                </a:cxn>
                                <a:cxn ang="0">
                                  <a:pos x="42" y="318"/>
                                </a:cxn>
                                <a:cxn ang="0">
                                  <a:pos x="58" y="295"/>
                                </a:cxn>
                                <a:cxn ang="0">
                                  <a:pos x="77" y="290"/>
                                </a:cxn>
                                <a:cxn ang="0">
                                  <a:pos x="88" y="257"/>
                                </a:cxn>
                                <a:cxn ang="0">
                                  <a:pos x="92" y="237"/>
                                </a:cxn>
                                <a:cxn ang="0">
                                  <a:pos x="73" y="224"/>
                                </a:cxn>
                                <a:cxn ang="0">
                                  <a:pos x="63" y="182"/>
                                </a:cxn>
                                <a:cxn ang="0">
                                  <a:pos x="50" y="167"/>
                                </a:cxn>
                                <a:cxn ang="0">
                                  <a:pos x="51" y="147"/>
                                </a:cxn>
                                <a:cxn ang="0">
                                  <a:pos x="71" y="113"/>
                                </a:cxn>
                                <a:cxn ang="0">
                                  <a:pos x="78" y="91"/>
                                </a:cxn>
                                <a:cxn ang="0">
                                  <a:pos x="98" y="82"/>
                                </a:cxn>
                                <a:cxn ang="0">
                                  <a:pos x="102" y="55"/>
                                </a:cxn>
                                <a:cxn ang="0">
                                  <a:pos x="108" y="40"/>
                                </a:cxn>
                                <a:cxn ang="0">
                                  <a:pos x="147" y="56"/>
                                </a:cxn>
                                <a:cxn ang="0">
                                  <a:pos x="194" y="36"/>
                                </a:cxn>
                                <a:cxn ang="0">
                                  <a:pos x="226" y="28"/>
                                </a:cxn>
                              </a:cxnLst>
                              <a:rect l="0" t="0" r="r" b="b"/>
                              <a:pathLst>
                                <a:path w="420" h="574">
                                  <a:moveTo>
                                    <a:pt x="253" y="0"/>
                                  </a:moveTo>
                                  <a:lnTo>
                                    <a:pt x="257" y="3"/>
                                  </a:lnTo>
                                  <a:lnTo>
                                    <a:pt x="262" y="4"/>
                                  </a:lnTo>
                                  <a:lnTo>
                                    <a:pt x="272" y="4"/>
                                  </a:lnTo>
                                  <a:lnTo>
                                    <a:pt x="274" y="5"/>
                                  </a:lnTo>
                                  <a:lnTo>
                                    <a:pt x="276" y="7"/>
                                  </a:lnTo>
                                  <a:lnTo>
                                    <a:pt x="277" y="9"/>
                                  </a:lnTo>
                                  <a:lnTo>
                                    <a:pt x="276" y="12"/>
                                  </a:lnTo>
                                  <a:lnTo>
                                    <a:pt x="276" y="17"/>
                                  </a:lnTo>
                                  <a:lnTo>
                                    <a:pt x="274" y="23"/>
                                  </a:lnTo>
                                  <a:lnTo>
                                    <a:pt x="274" y="27"/>
                                  </a:lnTo>
                                  <a:lnTo>
                                    <a:pt x="276" y="28"/>
                                  </a:lnTo>
                                  <a:lnTo>
                                    <a:pt x="278" y="30"/>
                                  </a:lnTo>
                                  <a:lnTo>
                                    <a:pt x="280" y="31"/>
                                  </a:lnTo>
                                  <a:lnTo>
                                    <a:pt x="285" y="31"/>
                                  </a:lnTo>
                                  <a:lnTo>
                                    <a:pt x="288" y="32"/>
                                  </a:lnTo>
                                  <a:lnTo>
                                    <a:pt x="291" y="35"/>
                                  </a:lnTo>
                                  <a:lnTo>
                                    <a:pt x="292" y="38"/>
                                  </a:lnTo>
                                  <a:lnTo>
                                    <a:pt x="312" y="38"/>
                                  </a:lnTo>
                                  <a:lnTo>
                                    <a:pt x="313" y="39"/>
                                  </a:lnTo>
                                  <a:lnTo>
                                    <a:pt x="317" y="47"/>
                                  </a:lnTo>
                                  <a:lnTo>
                                    <a:pt x="317" y="50"/>
                                  </a:lnTo>
                                  <a:lnTo>
                                    <a:pt x="320" y="55"/>
                                  </a:lnTo>
                                  <a:lnTo>
                                    <a:pt x="323" y="56"/>
                                  </a:lnTo>
                                  <a:lnTo>
                                    <a:pt x="327" y="61"/>
                                  </a:lnTo>
                                  <a:lnTo>
                                    <a:pt x="330" y="74"/>
                                  </a:lnTo>
                                  <a:lnTo>
                                    <a:pt x="330" y="79"/>
                                  </a:lnTo>
                                  <a:lnTo>
                                    <a:pt x="334" y="79"/>
                                  </a:lnTo>
                                  <a:lnTo>
                                    <a:pt x="335" y="78"/>
                                  </a:lnTo>
                                  <a:lnTo>
                                    <a:pt x="339" y="77"/>
                                  </a:lnTo>
                                  <a:lnTo>
                                    <a:pt x="344" y="74"/>
                                  </a:lnTo>
                                  <a:lnTo>
                                    <a:pt x="348" y="74"/>
                                  </a:lnTo>
                                  <a:lnTo>
                                    <a:pt x="362" y="77"/>
                                  </a:lnTo>
                                  <a:lnTo>
                                    <a:pt x="373" y="82"/>
                                  </a:lnTo>
                                  <a:lnTo>
                                    <a:pt x="375" y="87"/>
                                  </a:lnTo>
                                  <a:lnTo>
                                    <a:pt x="375" y="90"/>
                                  </a:lnTo>
                                  <a:lnTo>
                                    <a:pt x="374" y="93"/>
                                  </a:lnTo>
                                  <a:lnTo>
                                    <a:pt x="374" y="101"/>
                                  </a:lnTo>
                                  <a:lnTo>
                                    <a:pt x="375" y="102"/>
                                  </a:lnTo>
                                  <a:lnTo>
                                    <a:pt x="378" y="102"/>
                                  </a:lnTo>
                                  <a:lnTo>
                                    <a:pt x="381" y="101"/>
                                  </a:lnTo>
                                  <a:lnTo>
                                    <a:pt x="382" y="100"/>
                                  </a:lnTo>
                                  <a:lnTo>
                                    <a:pt x="385" y="100"/>
                                  </a:lnTo>
                                  <a:lnTo>
                                    <a:pt x="387" y="101"/>
                                  </a:lnTo>
                                  <a:lnTo>
                                    <a:pt x="389" y="102"/>
                                  </a:lnTo>
                                  <a:lnTo>
                                    <a:pt x="391" y="108"/>
                                  </a:lnTo>
                                  <a:lnTo>
                                    <a:pt x="394" y="109"/>
                                  </a:lnTo>
                                  <a:lnTo>
                                    <a:pt x="395" y="109"/>
                                  </a:lnTo>
                                  <a:lnTo>
                                    <a:pt x="398" y="110"/>
                                  </a:lnTo>
                                  <a:lnTo>
                                    <a:pt x="401" y="110"/>
                                  </a:lnTo>
                                  <a:lnTo>
                                    <a:pt x="403" y="112"/>
                                  </a:lnTo>
                                  <a:lnTo>
                                    <a:pt x="406" y="128"/>
                                  </a:lnTo>
                                  <a:lnTo>
                                    <a:pt x="408" y="135"/>
                                  </a:lnTo>
                                  <a:lnTo>
                                    <a:pt x="410" y="145"/>
                                  </a:lnTo>
                                  <a:lnTo>
                                    <a:pt x="414" y="158"/>
                                  </a:lnTo>
                                  <a:lnTo>
                                    <a:pt x="417" y="170"/>
                                  </a:lnTo>
                                  <a:lnTo>
                                    <a:pt x="420" y="179"/>
                                  </a:lnTo>
                                  <a:lnTo>
                                    <a:pt x="420" y="190"/>
                                  </a:lnTo>
                                  <a:lnTo>
                                    <a:pt x="418" y="191"/>
                                  </a:lnTo>
                                  <a:lnTo>
                                    <a:pt x="417" y="194"/>
                                  </a:lnTo>
                                  <a:lnTo>
                                    <a:pt x="414" y="195"/>
                                  </a:lnTo>
                                  <a:lnTo>
                                    <a:pt x="413" y="198"/>
                                  </a:lnTo>
                                  <a:lnTo>
                                    <a:pt x="412" y="199"/>
                                  </a:lnTo>
                                  <a:lnTo>
                                    <a:pt x="410" y="199"/>
                                  </a:lnTo>
                                  <a:lnTo>
                                    <a:pt x="405" y="194"/>
                                  </a:lnTo>
                                  <a:lnTo>
                                    <a:pt x="403" y="191"/>
                                  </a:lnTo>
                                  <a:lnTo>
                                    <a:pt x="398" y="189"/>
                                  </a:lnTo>
                                  <a:lnTo>
                                    <a:pt x="395" y="191"/>
                                  </a:lnTo>
                                  <a:lnTo>
                                    <a:pt x="393" y="193"/>
                                  </a:lnTo>
                                  <a:lnTo>
                                    <a:pt x="393" y="194"/>
                                  </a:lnTo>
                                  <a:lnTo>
                                    <a:pt x="391" y="195"/>
                                  </a:lnTo>
                                  <a:lnTo>
                                    <a:pt x="391" y="193"/>
                                  </a:lnTo>
                                  <a:lnTo>
                                    <a:pt x="386" y="190"/>
                                  </a:lnTo>
                                  <a:lnTo>
                                    <a:pt x="385" y="189"/>
                                  </a:lnTo>
                                  <a:lnTo>
                                    <a:pt x="379" y="186"/>
                                  </a:lnTo>
                                  <a:lnTo>
                                    <a:pt x="379" y="183"/>
                                  </a:lnTo>
                                  <a:lnTo>
                                    <a:pt x="377" y="178"/>
                                  </a:lnTo>
                                  <a:lnTo>
                                    <a:pt x="371" y="172"/>
                                  </a:lnTo>
                                  <a:lnTo>
                                    <a:pt x="358" y="162"/>
                                  </a:lnTo>
                                  <a:lnTo>
                                    <a:pt x="354" y="158"/>
                                  </a:lnTo>
                                  <a:lnTo>
                                    <a:pt x="352" y="158"/>
                                  </a:lnTo>
                                  <a:lnTo>
                                    <a:pt x="352" y="168"/>
                                  </a:lnTo>
                                  <a:lnTo>
                                    <a:pt x="355" y="175"/>
                                  </a:lnTo>
                                  <a:lnTo>
                                    <a:pt x="355" y="182"/>
                                  </a:lnTo>
                                  <a:lnTo>
                                    <a:pt x="351" y="186"/>
                                  </a:lnTo>
                                  <a:lnTo>
                                    <a:pt x="348" y="184"/>
                                  </a:lnTo>
                                  <a:lnTo>
                                    <a:pt x="336" y="184"/>
                                  </a:lnTo>
                                  <a:lnTo>
                                    <a:pt x="336" y="198"/>
                                  </a:lnTo>
                                  <a:lnTo>
                                    <a:pt x="331" y="206"/>
                                  </a:lnTo>
                                  <a:lnTo>
                                    <a:pt x="330" y="213"/>
                                  </a:lnTo>
                                  <a:lnTo>
                                    <a:pt x="328" y="217"/>
                                  </a:lnTo>
                                  <a:lnTo>
                                    <a:pt x="325" y="222"/>
                                  </a:lnTo>
                                  <a:lnTo>
                                    <a:pt x="323" y="225"/>
                                  </a:lnTo>
                                  <a:lnTo>
                                    <a:pt x="320" y="226"/>
                                  </a:lnTo>
                                  <a:lnTo>
                                    <a:pt x="317" y="230"/>
                                  </a:lnTo>
                                  <a:lnTo>
                                    <a:pt x="315" y="238"/>
                                  </a:lnTo>
                                  <a:lnTo>
                                    <a:pt x="315" y="248"/>
                                  </a:lnTo>
                                  <a:lnTo>
                                    <a:pt x="316" y="259"/>
                                  </a:lnTo>
                                  <a:lnTo>
                                    <a:pt x="327" y="280"/>
                                  </a:lnTo>
                                  <a:lnTo>
                                    <a:pt x="332" y="292"/>
                                  </a:lnTo>
                                  <a:lnTo>
                                    <a:pt x="335" y="302"/>
                                  </a:lnTo>
                                  <a:lnTo>
                                    <a:pt x="338" y="315"/>
                                  </a:lnTo>
                                  <a:lnTo>
                                    <a:pt x="339" y="326"/>
                                  </a:lnTo>
                                  <a:lnTo>
                                    <a:pt x="340" y="335"/>
                                  </a:lnTo>
                                  <a:lnTo>
                                    <a:pt x="343" y="346"/>
                                  </a:lnTo>
                                  <a:lnTo>
                                    <a:pt x="347" y="357"/>
                                  </a:lnTo>
                                  <a:lnTo>
                                    <a:pt x="351" y="369"/>
                                  </a:lnTo>
                                  <a:lnTo>
                                    <a:pt x="352" y="372"/>
                                  </a:lnTo>
                                  <a:lnTo>
                                    <a:pt x="352" y="376"/>
                                  </a:lnTo>
                                  <a:lnTo>
                                    <a:pt x="351" y="378"/>
                                  </a:lnTo>
                                  <a:lnTo>
                                    <a:pt x="351" y="380"/>
                                  </a:lnTo>
                                  <a:lnTo>
                                    <a:pt x="352" y="381"/>
                                  </a:lnTo>
                                  <a:lnTo>
                                    <a:pt x="355" y="383"/>
                                  </a:lnTo>
                                  <a:lnTo>
                                    <a:pt x="363" y="385"/>
                                  </a:lnTo>
                                  <a:lnTo>
                                    <a:pt x="369" y="388"/>
                                  </a:lnTo>
                                  <a:lnTo>
                                    <a:pt x="370" y="389"/>
                                  </a:lnTo>
                                  <a:lnTo>
                                    <a:pt x="370" y="393"/>
                                  </a:lnTo>
                                  <a:lnTo>
                                    <a:pt x="371" y="397"/>
                                  </a:lnTo>
                                  <a:lnTo>
                                    <a:pt x="373" y="399"/>
                                  </a:lnTo>
                                  <a:lnTo>
                                    <a:pt x="374" y="399"/>
                                  </a:lnTo>
                                  <a:lnTo>
                                    <a:pt x="374" y="396"/>
                                  </a:lnTo>
                                  <a:lnTo>
                                    <a:pt x="377" y="391"/>
                                  </a:lnTo>
                                  <a:lnTo>
                                    <a:pt x="378" y="387"/>
                                  </a:lnTo>
                                  <a:lnTo>
                                    <a:pt x="381" y="381"/>
                                  </a:lnTo>
                                  <a:lnTo>
                                    <a:pt x="386" y="378"/>
                                  </a:lnTo>
                                  <a:lnTo>
                                    <a:pt x="390" y="377"/>
                                  </a:lnTo>
                                  <a:lnTo>
                                    <a:pt x="393" y="377"/>
                                  </a:lnTo>
                                  <a:lnTo>
                                    <a:pt x="397" y="378"/>
                                  </a:lnTo>
                                  <a:lnTo>
                                    <a:pt x="398" y="380"/>
                                  </a:lnTo>
                                  <a:lnTo>
                                    <a:pt x="399" y="383"/>
                                  </a:lnTo>
                                  <a:lnTo>
                                    <a:pt x="398" y="385"/>
                                  </a:lnTo>
                                  <a:lnTo>
                                    <a:pt x="394" y="397"/>
                                  </a:lnTo>
                                  <a:lnTo>
                                    <a:pt x="391" y="400"/>
                                  </a:lnTo>
                                  <a:lnTo>
                                    <a:pt x="390" y="404"/>
                                  </a:lnTo>
                                  <a:lnTo>
                                    <a:pt x="389" y="407"/>
                                  </a:lnTo>
                                  <a:lnTo>
                                    <a:pt x="389" y="414"/>
                                  </a:lnTo>
                                  <a:lnTo>
                                    <a:pt x="387" y="415"/>
                                  </a:lnTo>
                                  <a:lnTo>
                                    <a:pt x="385" y="415"/>
                                  </a:lnTo>
                                  <a:lnTo>
                                    <a:pt x="377" y="418"/>
                                  </a:lnTo>
                                  <a:lnTo>
                                    <a:pt x="371" y="420"/>
                                  </a:lnTo>
                                  <a:lnTo>
                                    <a:pt x="370" y="427"/>
                                  </a:lnTo>
                                  <a:lnTo>
                                    <a:pt x="369" y="438"/>
                                  </a:lnTo>
                                  <a:lnTo>
                                    <a:pt x="370" y="447"/>
                                  </a:lnTo>
                                  <a:lnTo>
                                    <a:pt x="370" y="453"/>
                                  </a:lnTo>
                                  <a:lnTo>
                                    <a:pt x="367" y="455"/>
                                  </a:lnTo>
                                  <a:lnTo>
                                    <a:pt x="364" y="457"/>
                                  </a:lnTo>
                                  <a:lnTo>
                                    <a:pt x="362" y="459"/>
                                  </a:lnTo>
                                  <a:lnTo>
                                    <a:pt x="359" y="461"/>
                                  </a:lnTo>
                                  <a:lnTo>
                                    <a:pt x="358" y="463"/>
                                  </a:lnTo>
                                  <a:lnTo>
                                    <a:pt x="356" y="467"/>
                                  </a:lnTo>
                                  <a:lnTo>
                                    <a:pt x="351" y="481"/>
                                  </a:lnTo>
                                  <a:lnTo>
                                    <a:pt x="347" y="486"/>
                                  </a:lnTo>
                                  <a:lnTo>
                                    <a:pt x="343" y="488"/>
                                  </a:lnTo>
                                  <a:lnTo>
                                    <a:pt x="331" y="488"/>
                                  </a:lnTo>
                                  <a:lnTo>
                                    <a:pt x="328" y="486"/>
                                  </a:lnTo>
                                  <a:lnTo>
                                    <a:pt x="328" y="482"/>
                                  </a:lnTo>
                                  <a:lnTo>
                                    <a:pt x="332" y="475"/>
                                  </a:lnTo>
                                  <a:lnTo>
                                    <a:pt x="346" y="455"/>
                                  </a:lnTo>
                                  <a:lnTo>
                                    <a:pt x="346" y="454"/>
                                  </a:lnTo>
                                  <a:lnTo>
                                    <a:pt x="343" y="454"/>
                                  </a:lnTo>
                                  <a:lnTo>
                                    <a:pt x="336" y="461"/>
                                  </a:lnTo>
                                  <a:lnTo>
                                    <a:pt x="331" y="463"/>
                                  </a:lnTo>
                                  <a:lnTo>
                                    <a:pt x="320" y="463"/>
                                  </a:lnTo>
                                  <a:lnTo>
                                    <a:pt x="317" y="462"/>
                                  </a:lnTo>
                                  <a:lnTo>
                                    <a:pt x="309" y="465"/>
                                  </a:lnTo>
                                  <a:lnTo>
                                    <a:pt x="307" y="467"/>
                                  </a:lnTo>
                                  <a:lnTo>
                                    <a:pt x="305" y="470"/>
                                  </a:lnTo>
                                  <a:lnTo>
                                    <a:pt x="303" y="474"/>
                                  </a:lnTo>
                                  <a:lnTo>
                                    <a:pt x="301" y="477"/>
                                  </a:lnTo>
                                  <a:lnTo>
                                    <a:pt x="299" y="481"/>
                                  </a:lnTo>
                                  <a:lnTo>
                                    <a:pt x="292" y="486"/>
                                  </a:lnTo>
                                  <a:lnTo>
                                    <a:pt x="281" y="490"/>
                                  </a:lnTo>
                                  <a:lnTo>
                                    <a:pt x="269" y="496"/>
                                  </a:lnTo>
                                  <a:lnTo>
                                    <a:pt x="262" y="501"/>
                                  </a:lnTo>
                                  <a:lnTo>
                                    <a:pt x="261" y="504"/>
                                  </a:lnTo>
                                  <a:lnTo>
                                    <a:pt x="260" y="505"/>
                                  </a:lnTo>
                                  <a:lnTo>
                                    <a:pt x="262" y="511"/>
                                  </a:lnTo>
                                  <a:lnTo>
                                    <a:pt x="264" y="512"/>
                                  </a:lnTo>
                                  <a:lnTo>
                                    <a:pt x="265" y="515"/>
                                  </a:lnTo>
                                  <a:lnTo>
                                    <a:pt x="266" y="516"/>
                                  </a:lnTo>
                                  <a:lnTo>
                                    <a:pt x="266" y="519"/>
                                  </a:lnTo>
                                  <a:lnTo>
                                    <a:pt x="265" y="519"/>
                                  </a:lnTo>
                                  <a:lnTo>
                                    <a:pt x="260" y="524"/>
                                  </a:lnTo>
                                  <a:lnTo>
                                    <a:pt x="262" y="527"/>
                                  </a:lnTo>
                                  <a:lnTo>
                                    <a:pt x="265" y="527"/>
                                  </a:lnTo>
                                  <a:lnTo>
                                    <a:pt x="270" y="529"/>
                                  </a:lnTo>
                                  <a:lnTo>
                                    <a:pt x="273" y="532"/>
                                  </a:lnTo>
                                  <a:lnTo>
                                    <a:pt x="270" y="537"/>
                                  </a:lnTo>
                                  <a:lnTo>
                                    <a:pt x="265" y="542"/>
                                  </a:lnTo>
                                  <a:lnTo>
                                    <a:pt x="257" y="544"/>
                                  </a:lnTo>
                                  <a:lnTo>
                                    <a:pt x="252" y="547"/>
                                  </a:lnTo>
                                  <a:lnTo>
                                    <a:pt x="249" y="550"/>
                                  </a:lnTo>
                                  <a:lnTo>
                                    <a:pt x="249" y="560"/>
                                  </a:lnTo>
                                  <a:lnTo>
                                    <a:pt x="246" y="566"/>
                                  </a:lnTo>
                                  <a:lnTo>
                                    <a:pt x="238" y="571"/>
                                  </a:lnTo>
                                  <a:lnTo>
                                    <a:pt x="233" y="574"/>
                                  </a:lnTo>
                                  <a:lnTo>
                                    <a:pt x="226" y="564"/>
                                  </a:lnTo>
                                  <a:lnTo>
                                    <a:pt x="219" y="556"/>
                                  </a:lnTo>
                                  <a:lnTo>
                                    <a:pt x="214" y="552"/>
                                  </a:lnTo>
                                  <a:lnTo>
                                    <a:pt x="209" y="550"/>
                                  </a:lnTo>
                                  <a:lnTo>
                                    <a:pt x="207" y="550"/>
                                  </a:lnTo>
                                  <a:lnTo>
                                    <a:pt x="206" y="551"/>
                                  </a:lnTo>
                                  <a:lnTo>
                                    <a:pt x="206" y="552"/>
                                  </a:lnTo>
                                  <a:lnTo>
                                    <a:pt x="202" y="556"/>
                                  </a:lnTo>
                                  <a:lnTo>
                                    <a:pt x="196" y="556"/>
                                  </a:lnTo>
                                  <a:lnTo>
                                    <a:pt x="180" y="554"/>
                                  </a:lnTo>
                                  <a:lnTo>
                                    <a:pt x="178" y="554"/>
                                  </a:lnTo>
                                  <a:lnTo>
                                    <a:pt x="175" y="555"/>
                                  </a:lnTo>
                                  <a:lnTo>
                                    <a:pt x="170" y="560"/>
                                  </a:lnTo>
                                  <a:lnTo>
                                    <a:pt x="161" y="566"/>
                                  </a:lnTo>
                                  <a:lnTo>
                                    <a:pt x="157" y="567"/>
                                  </a:lnTo>
                                  <a:lnTo>
                                    <a:pt x="155" y="567"/>
                                  </a:lnTo>
                                  <a:lnTo>
                                    <a:pt x="152" y="564"/>
                                  </a:lnTo>
                                  <a:lnTo>
                                    <a:pt x="149" y="559"/>
                                  </a:lnTo>
                                  <a:lnTo>
                                    <a:pt x="148" y="554"/>
                                  </a:lnTo>
                                  <a:lnTo>
                                    <a:pt x="148" y="544"/>
                                  </a:lnTo>
                                  <a:lnTo>
                                    <a:pt x="149" y="540"/>
                                  </a:lnTo>
                                  <a:lnTo>
                                    <a:pt x="151" y="537"/>
                                  </a:lnTo>
                                  <a:lnTo>
                                    <a:pt x="159" y="529"/>
                                  </a:lnTo>
                                  <a:lnTo>
                                    <a:pt x="159" y="527"/>
                                  </a:lnTo>
                                  <a:lnTo>
                                    <a:pt x="156" y="524"/>
                                  </a:lnTo>
                                  <a:lnTo>
                                    <a:pt x="153" y="520"/>
                                  </a:lnTo>
                                  <a:lnTo>
                                    <a:pt x="149" y="516"/>
                                  </a:lnTo>
                                  <a:lnTo>
                                    <a:pt x="147" y="512"/>
                                  </a:lnTo>
                                  <a:lnTo>
                                    <a:pt x="139" y="504"/>
                                  </a:lnTo>
                                  <a:lnTo>
                                    <a:pt x="133" y="500"/>
                                  </a:lnTo>
                                  <a:lnTo>
                                    <a:pt x="124" y="494"/>
                                  </a:lnTo>
                                  <a:lnTo>
                                    <a:pt x="113" y="489"/>
                                  </a:lnTo>
                                  <a:lnTo>
                                    <a:pt x="102" y="486"/>
                                  </a:lnTo>
                                  <a:lnTo>
                                    <a:pt x="94" y="485"/>
                                  </a:lnTo>
                                  <a:lnTo>
                                    <a:pt x="90" y="486"/>
                                  </a:lnTo>
                                  <a:lnTo>
                                    <a:pt x="85" y="489"/>
                                  </a:lnTo>
                                  <a:lnTo>
                                    <a:pt x="75" y="498"/>
                                  </a:lnTo>
                                  <a:lnTo>
                                    <a:pt x="73" y="500"/>
                                  </a:lnTo>
                                  <a:lnTo>
                                    <a:pt x="70" y="500"/>
                                  </a:lnTo>
                                  <a:lnTo>
                                    <a:pt x="66" y="501"/>
                                  </a:lnTo>
                                  <a:lnTo>
                                    <a:pt x="62" y="501"/>
                                  </a:lnTo>
                                  <a:lnTo>
                                    <a:pt x="62" y="489"/>
                                  </a:lnTo>
                                  <a:lnTo>
                                    <a:pt x="59" y="486"/>
                                  </a:lnTo>
                                  <a:lnTo>
                                    <a:pt x="58" y="484"/>
                                  </a:lnTo>
                                  <a:lnTo>
                                    <a:pt x="55" y="482"/>
                                  </a:lnTo>
                                  <a:lnTo>
                                    <a:pt x="54" y="481"/>
                                  </a:lnTo>
                                  <a:lnTo>
                                    <a:pt x="53" y="478"/>
                                  </a:lnTo>
                                  <a:lnTo>
                                    <a:pt x="51" y="477"/>
                                  </a:lnTo>
                                  <a:lnTo>
                                    <a:pt x="51" y="473"/>
                                  </a:lnTo>
                                  <a:lnTo>
                                    <a:pt x="49" y="466"/>
                                  </a:lnTo>
                                  <a:lnTo>
                                    <a:pt x="40" y="461"/>
                                  </a:lnTo>
                                  <a:lnTo>
                                    <a:pt x="31" y="454"/>
                                  </a:lnTo>
                                  <a:lnTo>
                                    <a:pt x="24" y="446"/>
                                  </a:lnTo>
                                  <a:lnTo>
                                    <a:pt x="15" y="432"/>
                                  </a:lnTo>
                                  <a:lnTo>
                                    <a:pt x="12" y="420"/>
                                  </a:lnTo>
                                  <a:lnTo>
                                    <a:pt x="12" y="418"/>
                                  </a:lnTo>
                                  <a:lnTo>
                                    <a:pt x="11" y="416"/>
                                  </a:lnTo>
                                  <a:lnTo>
                                    <a:pt x="6" y="414"/>
                                  </a:lnTo>
                                  <a:lnTo>
                                    <a:pt x="4" y="412"/>
                                  </a:lnTo>
                                  <a:lnTo>
                                    <a:pt x="2" y="411"/>
                                  </a:lnTo>
                                  <a:lnTo>
                                    <a:pt x="0" y="409"/>
                                  </a:lnTo>
                                  <a:lnTo>
                                    <a:pt x="0" y="408"/>
                                  </a:lnTo>
                                  <a:lnTo>
                                    <a:pt x="2" y="405"/>
                                  </a:lnTo>
                                  <a:lnTo>
                                    <a:pt x="4" y="403"/>
                                  </a:lnTo>
                                  <a:lnTo>
                                    <a:pt x="6" y="400"/>
                                  </a:lnTo>
                                  <a:lnTo>
                                    <a:pt x="7" y="400"/>
                                  </a:lnTo>
                                  <a:lnTo>
                                    <a:pt x="10" y="397"/>
                                  </a:lnTo>
                                  <a:lnTo>
                                    <a:pt x="10" y="396"/>
                                  </a:lnTo>
                                  <a:lnTo>
                                    <a:pt x="7" y="391"/>
                                  </a:lnTo>
                                  <a:lnTo>
                                    <a:pt x="6" y="387"/>
                                  </a:lnTo>
                                  <a:lnTo>
                                    <a:pt x="4" y="384"/>
                                  </a:lnTo>
                                  <a:lnTo>
                                    <a:pt x="2" y="381"/>
                                  </a:lnTo>
                                  <a:lnTo>
                                    <a:pt x="2" y="378"/>
                                  </a:lnTo>
                                  <a:lnTo>
                                    <a:pt x="3" y="376"/>
                                  </a:lnTo>
                                  <a:lnTo>
                                    <a:pt x="6" y="374"/>
                                  </a:lnTo>
                                  <a:lnTo>
                                    <a:pt x="10" y="374"/>
                                  </a:lnTo>
                                  <a:lnTo>
                                    <a:pt x="12" y="373"/>
                                  </a:lnTo>
                                  <a:lnTo>
                                    <a:pt x="16" y="372"/>
                                  </a:lnTo>
                                  <a:lnTo>
                                    <a:pt x="19" y="370"/>
                                  </a:lnTo>
                                  <a:lnTo>
                                    <a:pt x="22" y="365"/>
                                  </a:lnTo>
                                  <a:lnTo>
                                    <a:pt x="22" y="362"/>
                                  </a:lnTo>
                                  <a:lnTo>
                                    <a:pt x="23" y="361"/>
                                  </a:lnTo>
                                  <a:lnTo>
                                    <a:pt x="23" y="360"/>
                                  </a:lnTo>
                                  <a:lnTo>
                                    <a:pt x="36" y="360"/>
                                  </a:lnTo>
                                  <a:lnTo>
                                    <a:pt x="38" y="358"/>
                                  </a:lnTo>
                                  <a:lnTo>
                                    <a:pt x="38" y="356"/>
                                  </a:lnTo>
                                  <a:lnTo>
                                    <a:pt x="35" y="347"/>
                                  </a:lnTo>
                                  <a:lnTo>
                                    <a:pt x="32" y="345"/>
                                  </a:lnTo>
                                  <a:lnTo>
                                    <a:pt x="27" y="342"/>
                                  </a:lnTo>
                                  <a:lnTo>
                                    <a:pt x="26" y="341"/>
                                  </a:lnTo>
                                  <a:lnTo>
                                    <a:pt x="22" y="333"/>
                                  </a:lnTo>
                                  <a:lnTo>
                                    <a:pt x="22" y="330"/>
                                  </a:lnTo>
                                  <a:lnTo>
                                    <a:pt x="23" y="327"/>
                                  </a:lnTo>
                                  <a:lnTo>
                                    <a:pt x="26" y="326"/>
                                  </a:lnTo>
                                  <a:lnTo>
                                    <a:pt x="30" y="323"/>
                                  </a:lnTo>
                                  <a:lnTo>
                                    <a:pt x="35" y="322"/>
                                  </a:lnTo>
                                  <a:lnTo>
                                    <a:pt x="39" y="319"/>
                                  </a:lnTo>
                                  <a:lnTo>
                                    <a:pt x="42" y="318"/>
                                  </a:lnTo>
                                  <a:lnTo>
                                    <a:pt x="45" y="315"/>
                                  </a:lnTo>
                                  <a:lnTo>
                                    <a:pt x="46" y="312"/>
                                  </a:lnTo>
                                  <a:lnTo>
                                    <a:pt x="46" y="302"/>
                                  </a:lnTo>
                                  <a:lnTo>
                                    <a:pt x="47" y="299"/>
                                  </a:lnTo>
                                  <a:lnTo>
                                    <a:pt x="50" y="296"/>
                                  </a:lnTo>
                                  <a:lnTo>
                                    <a:pt x="53" y="295"/>
                                  </a:lnTo>
                                  <a:lnTo>
                                    <a:pt x="58" y="295"/>
                                  </a:lnTo>
                                  <a:lnTo>
                                    <a:pt x="59" y="296"/>
                                  </a:lnTo>
                                  <a:lnTo>
                                    <a:pt x="59" y="298"/>
                                  </a:lnTo>
                                  <a:lnTo>
                                    <a:pt x="62" y="300"/>
                                  </a:lnTo>
                                  <a:lnTo>
                                    <a:pt x="78" y="300"/>
                                  </a:lnTo>
                                  <a:lnTo>
                                    <a:pt x="79" y="299"/>
                                  </a:lnTo>
                                  <a:lnTo>
                                    <a:pt x="79" y="295"/>
                                  </a:lnTo>
                                  <a:lnTo>
                                    <a:pt x="77" y="290"/>
                                  </a:lnTo>
                                  <a:lnTo>
                                    <a:pt x="73" y="286"/>
                                  </a:lnTo>
                                  <a:lnTo>
                                    <a:pt x="73" y="283"/>
                                  </a:lnTo>
                                  <a:lnTo>
                                    <a:pt x="75" y="281"/>
                                  </a:lnTo>
                                  <a:lnTo>
                                    <a:pt x="81" y="277"/>
                                  </a:lnTo>
                                  <a:lnTo>
                                    <a:pt x="84" y="269"/>
                                  </a:lnTo>
                                  <a:lnTo>
                                    <a:pt x="86" y="260"/>
                                  </a:lnTo>
                                  <a:lnTo>
                                    <a:pt x="88" y="257"/>
                                  </a:lnTo>
                                  <a:lnTo>
                                    <a:pt x="90" y="256"/>
                                  </a:lnTo>
                                  <a:lnTo>
                                    <a:pt x="97" y="256"/>
                                  </a:lnTo>
                                  <a:lnTo>
                                    <a:pt x="98" y="255"/>
                                  </a:lnTo>
                                  <a:lnTo>
                                    <a:pt x="98" y="252"/>
                                  </a:lnTo>
                                  <a:lnTo>
                                    <a:pt x="96" y="244"/>
                                  </a:lnTo>
                                  <a:lnTo>
                                    <a:pt x="93" y="240"/>
                                  </a:lnTo>
                                  <a:lnTo>
                                    <a:pt x="92" y="237"/>
                                  </a:lnTo>
                                  <a:lnTo>
                                    <a:pt x="92" y="234"/>
                                  </a:lnTo>
                                  <a:lnTo>
                                    <a:pt x="90" y="233"/>
                                  </a:lnTo>
                                  <a:lnTo>
                                    <a:pt x="85" y="233"/>
                                  </a:lnTo>
                                  <a:lnTo>
                                    <a:pt x="81" y="232"/>
                                  </a:lnTo>
                                  <a:lnTo>
                                    <a:pt x="78" y="230"/>
                                  </a:lnTo>
                                  <a:lnTo>
                                    <a:pt x="75" y="228"/>
                                  </a:lnTo>
                                  <a:lnTo>
                                    <a:pt x="73" y="224"/>
                                  </a:lnTo>
                                  <a:lnTo>
                                    <a:pt x="67" y="218"/>
                                  </a:lnTo>
                                  <a:lnTo>
                                    <a:pt x="67" y="211"/>
                                  </a:lnTo>
                                  <a:lnTo>
                                    <a:pt x="69" y="203"/>
                                  </a:lnTo>
                                  <a:lnTo>
                                    <a:pt x="69" y="194"/>
                                  </a:lnTo>
                                  <a:lnTo>
                                    <a:pt x="67" y="186"/>
                                  </a:lnTo>
                                  <a:lnTo>
                                    <a:pt x="66" y="183"/>
                                  </a:lnTo>
                                  <a:lnTo>
                                    <a:pt x="63" y="182"/>
                                  </a:lnTo>
                                  <a:lnTo>
                                    <a:pt x="61" y="179"/>
                                  </a:lnTo>
                                  <a:lnTo>
                                    <a:pt x="57" y="178"/>
                                  </a:lnTo>
                                  <a:lnTo>
                                    <a:pt x="54" y="175"/>
                                  </a:lnTo>
                                  <a:lnTo>
                                    <a:pt x="51" y="174"/>
                                  </a:lnTo>
                                  <a:lnTo>
                                    <a:pt x="50" y="171"/>
                                  </a:lnTo>
                                  <a:lnTo>
                                    <a:pt x="49" y="170"/>
                                  </a:lnTo>
                                  <a:lnTo>
                                    <a:pt x="50" y="167"/>
                                  </a:lnTo>
                                  <a:lnTo>
                                    <a:pt x="54" y="163"/>
                                  </a:lnTo>
                                  <a:lnTo>
                                    <a:pt x="57" y="162"/>
                                  </a:lnTo>
                                  <a:lnTo>
                                    <a:pt x="58" y="162"/>
                                  </a:lnTo>
                                  <a:lnTo>
                                    <a:pt x="59" y="160"/>
                                  </a:lnTo>
                                  <a:lnTo>
                                    <a:pt x="59" y="155"/>
                                  </a:lnTo>
                                  <a:lnTo>
                                    <a:pt x="57" y="149"/>
                                  </a:lnTo>
                                  <a:lnTo>
                                    <a:pt x="51" y="147"/>
                                  </a:lnTo>
                                  <a:lnTo>
                                    <a:pt x="50" y="145"/>
                                  </a:lnTo>
                                  <a:lnTo>
                                    <a:pt x="47" y="140"/>
                                  </a:lnTo>
                                  <a:lnTo>
                                    <a:pt x="50" y="131"/>
                                  </a:lnTo>
                                  <a:lnTo>
                                    <a:pt x="57" y="124"/>
                                  </a:lnTo>
                                  <a:lnTo>
                                    <a:pt x="65" y="117"/>
                                  </a:lnTo>
                                  <a:lnTo>
                                    <a:pt x="69" y="116"/>
                                  </a:lnTo>
                                  <a:lnTo>
                                    <a:pt x="71" y="113"/>
                                  </a:lnTo>
                                  <a:lnTo>
                                    <a:pt x="74" y="113"/>
                                  </a:lnTo>
                                  <a:lnTo>
                                    <a:pt x="77" y="112"/>
                                  </a:lnTo>
                                  <a:lnTo>
                                    <a:pt x="81" y="108"/>
                                  </a:lnTo>
                                  <a:lnTo>
                                    <a:pt x="81" y="100"/>
                                  </a:lnTo>
                                  <a:lnTo>
                                    <a:pt x="79" y="97"/>
                                  </a:lnTo>
                                  <a:lnTo>
                                    <a:pt x="79" y="94"/>
                                  </a:lnTo>
                                  <a:lnTo>
                                    <a:pt x="78" y="91"/>
                                  </a:lnTo>
                                  <a:lnTo>
                                    <a:pt x="78" y="90"/>
                                  </a:lnTo>
                                  <a:lnTo>
                                    <a:pt x="79" y="89"/>
                                  </a:lnTo>
                                  <a:lnTo>
                                    <a:pt x="86" y="89"/>
                                  </a:lnTo>
                                  <a:lnTo>
                                    <a:pt x="94" y="93"/>
                                  </a:lnTo>
                                  <a:lnTo>
                                    <a:pt x="97" y="93"/>
                                  </a:lnTo>
                                  <a:lnTo>
                                    <a:pt x="98" y="91"/>
                                  </a:lnTo>
                                  <a:lnTo>
                                    <a:pt x="98" y="82"/>
                                  </a:lnTo>
                                  <a:lnTo>
                                    <a:pt x="97" y="81"/>
                                  </a:lnTo>
                                  <a:lnTo>
                                    <a:pt x="97" y="77"/>
                                  </a:lnTo>
                                  <a:lnTo>
                                    <a:pt x="101" y="69"/>
                                  </a:lnTo>
                                  <a:lnTo>
                                    <a:pt x="104" y="66"/>
                                  </a:lnTo>
                                  <a:lnTo>
                                    <a:pt x="104" y="63"/>
                                  </a:lnTo>
                                  <a:lnTo>
                                    <a:pt x="105" y="61"/>
                                  </a:lnTo>
                                  <a:lnTo>
                                    <a:pt x="102" y="55"/>
                                  </a:lnTo>
                                  <a:lnTo>
                                    <a:pt x="100" y="54"/>
                                  </a:lnTo>
                                  <a:lnTo>
                                    <a:pt x="98" y="52"/>
                                  </a:lnTo>
                                  <a:lnTo>
                                    <a:pt x="96" y="51"/>
                                  </a:lnTo>
                                  <a:lnTo>
                                    <a:pt x="93" y="51"/>
                                  </a:lnTo>
                                  <a:lnTo>
                                    <a:pt x="90" y="48"/>
                                  </a:lnTo>
                                  <a:lnTo>
                                    <a:pt x="100" y="43"/>
                                  </a:lnTo>
                                  <a:lnTo>
                                    <a:pt x="108" y="40"/>
                                  </a:lnTo>
                                  <a:lnTo>
                                    <a:pt x="113" y="38"/>
                                  </a:lnTo>
                                  <a:lnTo>
                                    <a:pt x="117" y="40"/>
                                  </a:lnTo>
                                  <a:lnTo>
                                    <a:pt x="122" y="46"/>
                                  </a:lnTo>
                                  <a:lnTo>
                                    <a:pt x="128" y="54"/>
                                  </a:lnTo>
                                  <a:lnTo>
                                    <a:pt x="133" y="59"/>
                                  </a:lnTo>
                                  <a:lnTo>
                                    <a:pt x="139" y="62"/>
                                  </a:lnTo>
                                  <a:lnTo>
                                    <a:pt x="147" y="56"/>
                                  </a:lnTo>
                                  <a:lnTo>
                                    <a:pt x="153" y="51"/>
                                  </a:lnTo>
                                  <a:lnTo>
                                    <a:pt x="161" y="46"/>
                                  </a:lnTo>
                                  <a:lnTo>
                                    <a:pt x="186" y="46"/>
                                  </a:lnTo>
                                  <a:lnTo>
                                    <a:pt x="191" y="43"/>
                                  </a:lnTo>
                                  <a:lnTo>
                                    <a:pt x="192" y="40"/>
                                  </a:lnTo>
                                  <a:lnTo>
                                    <a:pt x="194" y="39"/>
                                  </a:lnTo>
                                  <a:lnTo>
                                    <a:pt x="194" y="36"/>
                                  </a:lnTo>
                                  <a:lnTo>
                                    <a:pt x="195" y="34"/>
                                  </a:lnTo>
                                  <a:lnTo>
                                    <a:pt x="195" y="32"/>
                                  </a:lnTo>
                                  <a:lnTo>
                                    <a:pt x="198" y="30"/>
                                  </a:lnTo>
                                  <a:lnTo>
                                    <a:pt x="200" y="28"/>
                                  </a:lnTo>
                                  <a:lnTo>
                                    <a:pt x="206" y="27"/>
                                  </a:lnTo>
                                  <a:lnTo>
                                    <a:pt x="222" y="27"/>
                                  </a:lnTo>
                                  <a:lnTo>
                                    <a:pt x="226" y="28"/>
                                  </a:lnTo>
                                  <a:lnTo>
                                    <a:pt x="230" y="28"/>
                                  </a:lnTo>
                                  <a:lnTo>
                                    <a:pt x="234" y="25"/>
                                  </a:lnTo>
                                  <a:lnTo>
                                    <a:pt x="238" y="17"/>
                                  </a:lnTo>
                                  <a:lnTo>
                                    <a:pt x="245" y="9"/>
                                  </a:lnTo>
                                  <a:lnTo>
                                    <a:pt x="25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1" name="Freeform 104"/>
                          <wps:cNvSpPr>
                            <a:spLocks/>
                          </wps:cNvSpPr>
                          <wps:spPr bwMode="auto">
                            <a:xfrm>
                              <a:off x="3299634" y="3903195"/>
                              <a:ext cx="357682" cy="347794"/>
                            </a:xfrm>
                            <a:custGeom>
                              <a:avLst/>
                              <a:gdLst/>
                              <a:ahLst/>
                              <a:cxnLst>
                                <a:cxn ang="0">
                                  <a:pos x="111" y="1"/>
                                </a:cxn>
                                <a:cxn ang="0">
                                  <a:pos x="125" y="9"/>
                                </a:cxn>
                                <a:cxn ang="0">
                                  <a:pos x="137" y="10"/>
                                </a:cxn>
                                <a:cxn ang="0">
                                  <a:pos x="154" y="12"/>
                                </a:cxn>
                                <a:cxn ang="0">
                                  <a:pos x="161" y="16"/>
                                </a:cxn>
                                <a:cxn ang="0">
                                  <a:pos x="161" y="29"/>
                                </a:cxn>
                                <a:cxn ang="0">
                                  <a:pos x="153" y="37"/>
                                </a:cxn>
                                <a:cxn ang="0">
                                  <a:pos x="143" y="44"/>
                                </a:cxn>
                                <a:cxn ang="0">
                                  <a:pos x="143" y="52"/>
                                </a:cxn>
                                <a:cxn ang="0">
                                  <a:pos x="148" y="63"/>
                                </a:cxn>
                                <a:cxn ang="0">
                                  <a:pos x="148" y="72"/>
                                </a:cxn>
                                <a:cxn ang="0">
                                  <a:pos x="158" y="79"/>
                                </a:cxn>
                                <a:cxn ang="0">
                                  <a:pos x="169" y="71"/>
                                </a:cxn>
                                <a:cxn ang="0">
                                  <a:pos x="180" y="68"/>
                                </a:cxn>
                                <a:cxn ang="0">
                                  <a:pos x="191" y="105"/>
                                </a:cxn>
                                <a:cxn ang="0">
                                  <a:pos x="211" y="129"/>
                                </a:cxn>
                                <a:cxn ang="0">
                                  <a:pos x="217" y="141"/>
                                </a:cxn>
                                <a:cxn ang="0">
                                  <a:pos x="209" y="144"/>
                                </a:cxn>
                                <a:cxn ang="0">
                                  <a:pos x="203" y="152"/>
                                </a:cxn>
                                <a:cxn ang="0">
                                  <a:pos x="217" y="169"/>
                                </a:cxn>
                                <a:cxn ang="0">
                                  <a:pos x="213" y="179"/>
                                </a:cxn>
                                <a:cxn ang="0">
                                  <a:pos x="205" y="180"/>
                                </a:cxn>
                                <a:cxn ang="0">
                                  <a:pos x="173" y="191"/>
                                </a:cxn>
                                <a:cxn ang="0">
                                  <a:pos x="160" y="195"/>
                                </a:cxn>
                                <a:cxn ang="0">
                                  <a:pos x="157" y="204"/>
                                </a:cxn>
                                <a:cxn ang="0">
                                  <a:pos x="139" y="210"/>
                                </a:cxn>
                                <a:cxn ang="0">
                                  <a:pos x="125" y="210"/>
                                </a:cxn>
                                <a:cxn ang="0">
                                  <a:pos x="111" y="202"/>
                                </a:cxn>
                                <a:cxn ang="0">
                                  <a:pos x="110" y="192"/>
                                </a:cxn>
                                <a:cxn ang="0">
                                  <a:pos x="102" y="183"/>
                                </a:cxn>
                                <a:cxn ang="0">
                                  <a:pos x="98" y="169"/>
                                </a:cxn>
                                <a:cxn ang="0">
                                  <a:pos x="80" y="180"/>
                                </a:cxn>
                                <a:cxn ang="0">
                                  <a:pos x="67" y="186"/>
                                </a:cxn>
                                <a:cxn ang="0">
                                  <a:pos x="61" y="180"/>
                                </a:cxn>
                                <a:cxn ang="0">
                                  <a:pos x="55" y="173"/>
                                </a:cxn>
                                <a:cxn ang="0">
                                  <a:pos x="49" y="176"/>
                                </a:cxn>
                                <a:cxn ang="0">
                                  <a:pos x="43" y="179"/>
                                </a:cxn>
                                <a:cxn ang="0">
                                  <a:pos x="33" y="160"/>
                                </a:cxn>
                                <a:cxn ang="0">
                                  <a:pos x="20" y="142"/>
                                </a:cxn>
                                <a:cxn ang="0">
                                  <a:pos x="2" y="126"/>
                                </a:cxn>
                                <a:cxn ang="0">
                                  <a:pos x="4" y="117"/>
                                </a:cxn>
                                <a:cxn ang="0">
                                  <a:pos x="10" y="110"/>
                                </a:cxn>
                                <a:cxn ang="0">
                                  <a:pos x="13" y="106"/>
                                </a:cxn>
                                <a:cxn ang="0">
                                  <a:pos x="9" y="98"/>
                                </a:cxn>
                                <a:cxn ang="0">
                                  <a:pos x="2" y="91"/>
                                </a:cxn>
                                <a:cxn ang="0">
                                  <a:pos x="2" y="83"/>
                                </a:cxn>
                                <a:cxn ang="0">
                                  <a:pos x="29" y="70"/>
                                </a:cxn>
                                <a:cxn ang="0">
                                  <a:pos x="48" y="62"/>
                                </a:cxn>
                                <a:cxn ang="0">
                                  <a:pos x="55" y="56"/>
                                </a:cxn>
                                <a:cxn ang="0">
                                  <a:pos x="66" y="36"/>
                                </a:cxn>
                                <a:cxn ang="0">
                                  <a:pos x="75" y="39"/>
                                </a:cxn>
                                <a:cxn ang="0">
                                  <a:pos x="79" y="41"/>
                                </a:cxn>
                                <a:cxn ang="0">
                                  <a:pos x="102" y="32"/>
                                </a:cxn>
                                <a:cxn ang="0">
                                  <a:pos x="98" y="20"/>
                                </a:cxn>
                                <a:cxn ang="0">
                                  <a:pos x="96" y="8"/>
                                </a:cxn>
                                <a:cxn ang="0">
                                  <a:pos x="102" y="1"/>
                                </a:cxn>
                              </a:cxnLst>
                              <a:rect l="0" t="0" r="r" b="b"/>
                              <a:pathLst>
                                <a:path w="217" h="211">
                                  <a:moveTo>
                                    <a:pt x="104" y="0"/>
                                  </a:moveTo>
                                  <a:lnTo>
                                    <a:pt x="107" y="0"/>
                                  </a:lnTo>
                                  <a:lnTo>
                                    <a:pt x="111" y="1"/>
                                  </a:lnTo>
                                  <a:lnTo>
                                    <a:pt x="117" y="4"/>
                                  </a:lnTo>
                                  <a:lnTo>
                                    <a:pt x="121" y="8"/>
                                  </a:lnTo>
                                  <a:lnTo>
                                    <a:pt x="125" y="9"/>
                                  </a:lnTo>
                                  <a:lnTo>
                                    <a:pt x="127" y="12"/>
                                  </a:lnTo>
                                  <a:lnTo>
                                    <a:pt x="134" y="12"/>
                                  </a:lnTo>
                                  <a:lnTo>
                                    <a:pt x="137" y="10"/>
                                  </a:lnTo>
                                  <a:lnTo>
                                    <a:pt x="146" y="10"/>
                                  </a:lnTo>
                                  <a:lnTo>
                                    <a:pt x="150" y="12"/>
                                  </a:lnTo>
                                  <a:lnTo>
                                    <a:pt x="154" y="12"/>
                                  </a:lnTo>
                                  <a:lnTo>
                                    <a:pt x="157" y="13"/>
                                  </a:lnTo>
                                  <a:lnTo>
                                    <a:pt x="160" y="13"/>
                                  </a:lnTo>
                                  <a:lnTo>
                                    <a:pt x="161" y="16"/>
                                  </a:lnTo>
                                  <a:lnTo>
                                    <a:pt x="162" y="17"/>
                                  </a:lnTo>
                                  <a:lnTo>
                                    <a:pt x="162" y="25"/>
                                  </a:lnTo>
                                  <a:lnTo>
                                    <a:pt x="161" y="29"/>
                                  </a:lnTo>
                                  <a:lnTo>
                                    <a:pt x="158" y="33"/>
                                  </a:lnTo>
                                  <a:lnTo>
                                    <a:pt x="156" y="35"/>
                                  </a:lnTo>
                                  <a:lnTo>
                                    <a:pt x="153" y="37"/>
                                  </a:lnTo>
                                  <a:lnTo>
                                    <a:pt x="149" y="40"/>
                                  </a:lnTo>
                                  <a:lnTo>
                                    <a:pt x="146" y="43"/>
                                  </a:lnTo>
                                  <a:lnTo>
                                    <a:pt x="143" y="44"/>
                                  </a:lnTo>
                                  <a:lnTo>
                                    <a:pt x="142" y="47"/>
                                  </a:lnTo>
                                  <a:lnTo>
                                    <a:pt x="142" y="50"/>
                                  </a:lnTo>
                                  <a:lnTo>
                                    <a:pt x="143" y="52"/>
                                  </a:lnTo>
                                  <a:lnTo>
                                    <a:pt x="145" y="56"/>
                                  </a:lnTo>
                                  <a:lnTo>
                                    <a:pt x="146" y="59"/>
                                  </a:lnTo>
                                  <a:lnTo>
                                    <a:pt x="148" y="63"/>
                                  </a:lnTo>
                                  <a:lnTo>
                                    <a:pt x="146" y="66"/>
                                  </a:lnTo>
                                  <a:lnTo>
                                    <a:pt x="145" y="67"/>
                                  </a:lnTo>
                                  <a:lnTo>
                                    <a:pt x="148" y="72"/>
                                  </a:lnTo>
                                  <a:lnTo>
                                    <a:pt x="150" y="75"/>
                                  </a:lnTo>
                                  <a:lnTo>
                                    <a:pt x="154" y="78"/>
                                  </a:lnTo>
                                  <a:lnTo>
                                    <a:pt x="158" y="79"/>
                                  </a:lnTo>
                                  <a:lnTo>
                                    <a:pt x="164" y="79"/>
                                  </a:lnTo>
                                  <a:lnTo>
                                    <a:pt x="166" y="76"/>
                                  </a:lnTo>
                                  <a:lnTo>
                                    <a:pt x="169" y="71"/>
                                  </a:lnTo>
                                  <a:lnTo>
                                    <a:pt x="170" y="70"/>
                                  </a:lnTo>
                                  <a:lnTo>
                                    <a:pt x="173" y="68"/>
                                  </a:lnTo>
                                  <a:lnTo>
                                    <a:pt x="180" y="68"/>
                                  </a:lnTo>
                                  <a:lnTo>
                                    <a:pt x="182" y="79"/>
                                  </a:lnTo>
                                  <a:lnTo>
                                    <a:pt x="189" y="99"/>
                                  </a:lnTo>
                                  <a:lnTo>
                                    <a:pt x="191" y="105"/>
                                  </a:lnTo>
                                  <a:lnTo>
                                    <a:pt x="196" y="111"/>
                                  </a:lnTo>
                                  <a:lnTo>
                                    <a:pt x="204" y="121"/>
                                  </a:lnTo>
                                  <a:lnTo>
                                    <a:pt x="211" y="129"/>
                                  </a:lnTo>
                                  <a:lnTo>
                                    <a:pt x="216" y="136"/>
                                  </a:lnTo>
                                  <a:lnTo>
                                    <a:pt x="217" y="138"/>
                                  </a:lnTo>
                                  <a:lnTo>
                                    <a:pt x="217" y="141"/>
                                  </a:lnTo>
                                  <a:lnTo>
                                    <a:pt x="216" y="141"/>
                                  </a:lnTo>
                                  <a:lnTo>
                                    <a:pt x="213" y="142"/>
                                  </a:lnTo>
                                  <a:lnTo>
                                    <a:pt x="209" y="144"/>
                                  </a:lnTo>
                                  <a:lnTo>
                                    <a:pt x="204" y="144"/>
                                  </a:lnTo>
                                  <a:lnTo>
                                    <a:pt x="203" y="147"/>
                                  </a:lnTo>
                                  <a:lnTo>
                                    <a:pt x="203" y="152"/>
                                  </a:lnTo>
                                  <a:lnTo>
                                    <a:pt x="204" y="156"/>
                                  </a:lnTo>
                                  <a:lnTo>
                                    <a:pt x="209" y="164"/>
                                  </a:lnTo>
                                  <a:lnTo>
                                    <a:pt x="217" y="169"/>
                                  </a:lnTo>
                                  <a:lnTo>
                                    <a:pt x="217" y="176"/>
                                  </a:lnTo>
                                  <a:lnTo>
                                    <a:pt x="216" y="178"/>
                                  </a:lnTo>
                                  <a:lnTo>
                                    <a:pt x="213" y="179"/>
                                  </a:lnTo>
                                  <a:lnTo>
                                    <a:pt x="212" y="179"/>
                                  </a:lnTo>
                                  <a:lnTo>
                                    <a:pt x="208" y="180"/>
                                  </a:lnTo>
                                  <a:lnTo>
                                    <a:pt x="205" y="180"/>
                                  </a:lnTo>
                                  <a:lnTo>
                                    <a:pt x="195" y="191"/>
                                  </a:lnTo>
                                  <a:lnTo>
                                    <a:pt x="189" y="194"/>
                                  </a:lnTo>
                                  <a:lnTo>
                                    <a:pt x="173" y="191"/>
                                  </a:lnTo>
                                  <a:lnTo>
                                    <a:pt x="166" y="190"/>
                                  </a:lnTo>
                                  <a:lnTo>
                                    <a:pt x="161" y="192"/>
                                  </a:lnTo>
                                  <a:lnTo>
                                    <a:pt x="160" y="195"/>
                                  </a:lnTo>
                                  <a:lnTo>
                                    <a:pt x="160" y="198"/>
                                  </a:lnTo>
                                  <a:lnTo>
                                    <a:pt x="158" y="202"/>
                                  </a:lnTo>
                                  <a:lnTo>
                                    <a:pt x="157" y="204"/>
                                  </a:lnTo>
                                  <a:lnTo>
                                    <a:pt x="153" y="207"/>
                                  </a:lnTo>
                                  <a:lnTo>
                                    <a:pt x="146" y="210"/>
                                  </a:lnTo>
                                  <a:lnTo>
                                    <a:pt x="139" y="210"/>
                                  </a:lnTo>
                                  <a:lnTo>
                                    <a:pt x="133" y="211"/>
                                  </a:lnTo>
                                  <a:lnTo>
                                    <a:pt x="129" y="211"/>
                                  </a:lnTo>
                                  <a:lnTo>
                                    <a:pt x="125" y="210"/>
                                  </a:lnTo>
                                  <a:lnTo>
                                    <a:pt x="122" y="209"/>
                                  </a:lnTo>
                                  <a:lnTo>
                                    <a:pt x="114" y="203"/>
                                  </a:lnTo>
                                  <a:lnTo>
                                    <a:pt x="111" y="202"/>
                                  </a:lnTo>
                                  <a:lnTo>
                                    <a:pt x="111" y="199"/>
                                  </a:lnTo>
                                  <a:lnTo>
                                    <a:pt x="110" y="198"/>
                                  </a:lnTo>
                                  <a:lnTo>
                                    <a:pt x="110" y="192"/>
                                  </a:lnTo>
                                  <a:lnTo>
                                    <a:pt x="107" y="190"/>
                                  </a:lnTo>
                                  <a:lnTo>
                                    <a:pt x="104" y="186"/>
                                  </a:lnTo>
                                  <a:lnTo>
                                    <a:pt x="102" y="183"/>
                                  </a:lnTo>
                                  <a:lnTo>
                                    <a:pt x="100" y="179"/>
                                  </a:lnTo>
                                  <a:lnTo>
                                    <a:pt x="100" y="172"/>
                                  </a:lnTo>
                                  <a:lnTo>
                                    <a:pt x="98" y="169"/>
                                  </a:lnTo>
                                  <a:lnTo>
                                    <a:pt x="92" y="169"/>
                                  </a:lnTo>
                                  <a:lnTo>
                                    <a:pt x="87" y="175"/>
                                  </a:lnTo>
                                  <a:lnTo>
                                    <a:pt x="80" y="180"/>
                                  </a:lnTo>
                                  <a:lnTo>
                                    <a:pt x="74" y="184"/>
                                  </a:lnTo>
                                  <a:lnTo>
                                    <a:pt x="70" y="186"/>
                                  </a:lnTo>
                                  <a:lnTo>
                                    <a:pt x="67" y="186"/>
                                  </a:lnTo>
                                  <a:lnTo>
                                    <a:pt x="66" y="184"/>
                                  </a:lnTo>
                                  <a:lnTo>
                                    <a:pt x="64" y="182"/>
                                  </a:lnTo>
                                  <a:lnTo>
                                    <a:pt x="61" y="180"/>
                                  </a:lnTo>
                                  <a:lnTo>
                                    <a:pt x="60" y="178"/>
                                  </a:lnTo>
                                  <a:lnTo>
                                    <a:pt x="57" y="175"/>
                                  </a:lnTo>
                                  <a:lnTo>
                                    <a:pt x="55" y="173"/>
                                  </a:lnTo>
                                  <a:lnTo>
                                    <a:pt x="53" y="173"/>
                                  </a:lnTo>
                                  <a:lnTo>
                                    <a:pt x="52" y="175"/>
                                  </a:lnTo>
                                  <a:lnTo>
                                    <a:pt x="49" y="176"/>
                                  </a:lnTo>
                                  <a:lnTo>
                                    <a:pt x="48" y="178"/>
                                  </a:lnTo>
                                  <a:lnTo>
                                    <a:pt x="45" y="179"/>
                                  </a:lnTo>
                                  <a:lnTo>
                                    <a:pt x="43" y="179"/>
                                  </a:lnTo>
                                  <a:lnTo>
                                    <a:pt x="39" y="176"/>
                                  </a:lnTo>
                                  <a:lnTo>
                                    <a:pt x="36" y="169"/>
                                  </a:lnTo>
                                  <a:lnTo>
                                    <a:pt x="33" y="160"/>
                                  </a:lnTo>
                                  <a:lnTo>
                                    <a:pt x="29" y="152"/>
                                  </a:lnTo>
                                  <a:lnTo>
                                    <a:pt x="25" y="145"/>
                                  </a:lnTo>
                                  <a:lnTo>
                                    <a:pt x="20" y="142"/>
                                  </a:lnTo>
                                  <a:lnTo>
                                    <a:pt x="14" y="138"/>
                                  </a:lnTo>
                                  <a:lnTo>
                                    <a:pt x="8" y="134"/>
                                  </a:lnTo>
                                  <a:lnTo>
                                    <a:pt x="2" y="126"/>
                                  </a:lnTo>
                                  <a:lnTo>
                                    <a:pt x="1" y="122"/>
                                  </a:lnTo>
                                  <a:lnTo>
                                    <a:pt x="0" y="117"/>
                                  </a:lnTo>
                                  <a:lnTo>
                                    <a:pt x="4" y="117"/>
                                  </a:lnTo>
                                  <a:lnTo>
                                    <a:pt x="9" y="114"/>
                                  </a:lnTo>
                                  <a:lnTo>
                                    <a:pt x="10" y="113"/>
                                  </a:lnTo>
                                  <a:lnTo>
                                    <a:pt x="10" y="110"/>
                                  </a:lnTo>
                                  <a:lnTo>
                                    <a:pt x="12" y="109"/>
                                  </a:lnTo>
                                  <a:lnTo>
                                    <a:pt x="12" y="107"/>
                                  </a:lnTo>
                                  <a:lnTo>
                                    <a:pt x="13" y="106"/>
                                  </a:lnTo>
                                  <a:lnTo>
                                    <a:pt x="13" y="103"/>
                                  </a:lnTo>
                                  <a:lnTo>
                                    <a:pt x="12" y="101"/>
                                  </a:lnTo>
                                  <a:lnTo>
                                    <a:pt x="9" y="98"/>
                                  </a:lnTo>
                                  <a:lnTo>
                                    <a:pt x="6" y="97"/>
                                  </a:lnTo>
                                  <a:lnTo>
                                    <a:pt x="4" y="94"/>
                                  </a:lnTo>
                                  <a:lnTo>
                                    <a:pt x="2" y="91"/>
                                  </a:lnTo>
                                  <a:lnTo>
                                    <a:pt x="1" y="90"/>
                                  </a:lnTo>
                                  <a:lnTo>
                                    <a:pt x="1" y="87"/>
                                  </a:lnTo>
                                  <a:lnTo>
                                    <a:pt x="2" y="83"/>
                                  </a:lnTo>
                                  <a:lnTo>
                                    <a:pt x="5" y="81"/>
                                  </a:lnTo>
                                  <a:lnTo>
                                    <a:pt x="21" y="75"/>
                                  </a:lnTo>
                                  <a:lnTo>
                                    <a:pt x="29" y="70"/>
                                  </a:lnTo>
                                  <a:lnTo>
                                    <a:pt x="41" y="66"/>
                                  </a:lnTo>
                                  <a:lnTo>
                                    <a:pt x="44" y="64"/>
                                  </a:lnTo>
                                  <a:lnTo>
                                    <a:pt x="48" y="62"/>
                                  </a:lnTo>
                                  <a:lnTo>
                                    <a:pt x="51" y="60"/>
                                  </a:lnTo>
                                  <a:lnTo>
                                    <a:pt x="52" y="58"/>
                                  </a:lnTo>
                                  <a:lnTo>
                                    <a:pt x="55" y="56"/>
                                  </a:lnTo>
                                  <a:lnTo>
                                    <a:pt x="59" y="52"/>
                                  </a:lnTo>
                                  <a:lnTo>
                                    <a:pt x="61" y="44"/>
                                  </a:lnTo>
                                  <a:lnTo>
                                    <a:pt x="66" y="36"/>
                                  </a:lnTo>
                                  <a:lnTo>
                                    <a:pt x="71" y="33"/>
                                  </a:lnTo>
                                  <a:lnTo>
                                    <a:pt x="75" y="37"/>
                                  </a:lnTo>
                                  <a:lnTo>
                                    <a:pt x="75" y="39"/>
                                  </a:lnTo>
                                  <a:lnTo>
                                    <a:pt x="76" y="40"/>
                                  </a:lnTo>
                                  <a:lnTo>
                                    <a:pt x="76" y="41"/>
                                  </a:lnTo>
                                  <a:lnTo>
                                    <a:pt x="79" y="41"/>
                                  </a:lnTo>
                                  <a:lnTo>
                                    <a:pt x="82" y="40"/>
                                  </a:lnTo>
                                  <a:lnTo>
                                    <a:pt x="94" y="36"/>
                                  </a:lnTo>
                                  <a:lnTo>
                                    <a:pt x="102" y="32"/>
                                  </a:lnTo>
                                  <a:lnTo>
                                    <a:pt x="102" y="27"/>
                                  </a:lnTo>
                                  <a:lnTo>
                                    <a:pt x="100" y="24"/>
                                  </a:lnTo>
                                  <a:lnTo>
                                    <a:pt x="98" y="20"/>
                                  </a:lnTo>
                                  <a:lnTo>
                                    <a:pt x="95" y="14"/>
                                  </a:lnTo>
                                  <a:lnTo>
                                    <a:pt x="95" y="10"/>
                                  </a:lnTo>
                                  <a:lnTo>
                                    <a:pt x="96" y="8"/>
                                  </a:lnTo>
                                  <a:lnTo>
                                    <a:pt x="98" y="6"/>
                                  </a:lnTo>
                                  <a:lnTo>
                                    <a:pt x="99" y="4"/>
                                  </a:lnTo>
                                  <a:lnTo>
                                    <a:pt x="102" y="1"/>
                                  </a:lnTo>
                                  <a:lnTo>
                                    <a:pt x="10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2" name="Freeform 105"/>
                          <wps:cNvSpPr>
                            <a:spLocks/>
                          </wps:cNvSpPr>
                          <wps:spPr bwMode="auto">
                            <a:xfrm>
                              <a:off x="3596330" y="3781220"/>
                              <a:ext cx="639544" cy="400540"/>
                            </a:xfrm>
                            <a:custGeom>
                              <a:avLst/>
                              <a:gdLst/>
                              <a:ahLst/>
                              <a:cxnLst>
                                <a:cxn ang="0">
                                  <a:pos x="312" y="9"/>
                                </a:cxn>
                                <a:cxn ang="0">
                                  <a:pos x="345" y="24"/>
                                </a:cxn>
                                <a:cxn ang="0">
                                  <a:pos x="363" y="25"/>
                                </a:cxn>
                                <a:cxn ang="0">
                                  <a:pos x="375" y="25"/>
                                </a:cxn>
                                <a:cxn ang="0">
                                  <a:pos x="375" y="45"/>
                                </a:cxn>
                                <a:cxn ang="0">
                                  <a:pos x="380" y="80"/>
                                </a:cxn>
                                <a:cxn ang="0">
                                  <a:pos x="386" y="102"/>
                                </a:cxn>
                                <a:cxn ang="0">
                                  <a:pos x="378" y="106"/>
                                </a:cxn>
                                <a:cxn ang="0">
                                  <a:pos x="364" y="130"/>
                                </a:cxn>
                                <a:cxn ang="0">
                                  <a:pos x="364" y="169"/>
                                </a:cxn>
                                <a:cxn ang="0">
                                  <a:pos x="379" y="200"/>
                                </a:cxn>
                                <a:cxn ang="0">
                                  <a:pos x="355" y="226"/>
                                </a:cxn>
                                <a:cxn ang="0">
                                  <a:pos x="337" y="230"/>
                                </a:cxn>
                                <a:cxn ang="0">
                                  <a:pos x="306" y="227"/>
                                </a:cxn>
                                <a:cxn ang="0">
                                  <a:pos x="277" y="229"/>
                                </a:cxn>
                                <a:cxn ang="0">
                                  <a:pos x="248" y="225"/>
                                </a:cxn>
                                <a:cxn ang="0">
                                  <a:pos x="222" y="206"/>
                                </a:cxn>
                                <a:cxn ang="0">
                                  <a:pos x="197" y="191"/>
                                </a:cxn>
                                <a:cxn ang="0">
                                  <a:pos x="173" y="190"/>
                                </a:cxn>
                                <a:cxn ang="0">
                                  <a:pos x="164" y="179"/>
                                </a:cxn>
                                <a:cxn ang="0">
                                  <a:pos x="152" y="187"/>
                                </a:cxn>
                                <a:cxn ang="0">
                                  <a:pos x="150" y="181"/>
                                </a:cxn>
                                <a:cxn ang="0">
                                  <a:pos x="140" y="184"/>
                                </a:cxn>
                                <a:cxn ang="0">
                                  <a:pos x="142" y="192"/>
                                </a:cxn>
                                <a:cxn ang="0">
                                  <a:pos x="132" y="192"/>
                                </a:cxn>
                                <a:cxn ang="0">
                                  <a:pos x="117" y="198"/>
                                </a:cxn>
                                <a:cxn ang="0">
                                  <a:pos x="107" y="204"/>
                                </a:cxn>
                                <a:cxn ang="0">
                                  <a:pos x="72" y="221"/>
                                </a:cxn>
                                <a:cxn ang="0">
                                  <a:pos x="40" y="239"/>
                                </a:cxn>
                                <a:cxn ang="0">
                                  <a:pos x="29" y="238"/>
                                </a:cxn>
                                <a:cxn ang="0">
                                  <a:pos x="24" y="218"/>
                                </a:cxn>
                                <a:cxn ang="0">
                                  <a:pos x="37" y="215"/>
                                </a:cxn>
                                <a:cxn ang="0">
                                  <a:pos x="24" y="195"/>
                                </a:cxn>
                                <a:cxn ang="0">
                                  <a:pos x="2" y="153"/>
                                </a:cxn>
                                <a:cxn ang="0">
                                  <a:pos x="24" y="142"/>
                                </a:cxn>
                                <a:cxn ang="0">
                                  <a:pos x="37" y="136"/>
                                </a:cxn>
                                <a:cxn ang="0">
                                  <a:pos x="44" y="115"/>
                                </a:cxn>
                                <a:cxn ang="0">
                                  <a:pos x="54" y="109"/>
                                </a:cxn>
                                <a:cxn ang="0">
                                  <a:pos x="86" y="119"/>
                                </a:cxn>
                                <a:cxn ang="0">
                                  <a:pos x="119" y="125"/>
                                </a:cxn>
                                <a:cxn ang="0">
                                  <a:pos x="148" y="122"/>
                                </a:cxn>
                                <a:cxn ang="0">
                                  <a:pos x="177" y="102"/>
                                </a:cxn>
                                <a:cxn ang="0">
                                  <a:pos x="180" y="91"/>
                                </a:cxn>
                                <a:cxn ang="0">
                                  <a:pos x="196" y="67"/>
                                </a:cxn>
                                <a:cxn ang="0">
                                  <a:pos x="201" y="56"/>
                                </a:cxn>
                                <a:cxn ang="0">
                                  <a:pos x="212" y="33"/>
                                </a:cxn>
                                <a:cxn ang="0">
                                  <a:pos x="243" y="24"/>
                                </a:cxn>
                                <a:cxn ang="0">
                                  <a:pos x="265" y="16"/>
                                </a:cxn>
                                <a:cxn ang="0">
                                  <a:pos x="286" y="9"/>
                                </a:cxn>
                              </a:cxnLst>
                              <a:rect l="0" t="0" r="r" b="b"/>
                              <a:pathLst>
                                <a:path w="388" h="243">
                                  <a:moveTo>
                                    <a:pt x="297" y="0"/>
                                  </a:moveTo>
                                  <a:lnTo>
                                    <a:pt x="301" y="0"/>
                                  </a:lnTo>
                                  <a:lnTo>
                                    <a:pt x="305" y="2"/>
                                  </a:lnTo>
                                  <a:lnTo>
                                    <a:pt x="312" y="9"/>
                                  </a:lnTo>
                                  <a:lnTo>
                                    <a:pt x="320" y="14"/>
                                  </a:lnTo>
                                  <a:lnTo>
                                    <a:pt x="330" y="18"/>
                                  </a:lnTo>
                                  <a:lnTo>
                                    <a:pt x="340" y="21"/>
                                  </a:lnTo>
                                  <a:lnTo>
                                    <a:pt x="345" y="24"/>
                                  </a:lnTo>
                                  <a:lnTo>
                                    <a:pt x="349" y="27"/>
                                  </a:lnTo>
                                  <a:lnTo>
                                    <a:pt x="356" y="27"/>
                                  </a:lnTo>
                                  <a:lnTo>
                                    <a:pt x="360" y="25"/>
                                  </a:lnTo>
                                  <a:lnTo>
                                    <a:pt x="363" y="25"/>
                                  </a:lnTo>
                                  <a:lnTo>
                                    <a:pt x="365" y="24"/>
                                  </a:lnTo>
                                  <a:lnTo>
                                    <a:pt x="367" y="22"/>
                                  </a:lnTo>
                                  <a:lnTo>
                                    <a:pt x="369" y="22"/>
                                  </a:lnTo>
                                  <a:lnTo>
                                    <a:pt x="375" y="25"/>
                                  </a:lnTo>
                                  <a:lnTo>
                                    <a:pt x="380" y="31"/>
                                  </a:lnTo>
                                  <a:lnTo>
                                    <a:pt x="384" y="36"/>
                                  </a:lnTo>
                                  <a:lnTo>
                                    <a:pt x="376" y="41"/>
                                  </a:lnTo>
                                  <a:lnTo>
                                    <a:pt x="375" y="45"/>
                                  </a:lnTo>
                                  <a:lnTo>
                                    <a:pt x="375" y="60"/>
                                  </a:lnTo>
                                  <a:lnTo>
                                    <a:pt x="371" y="68"/>
                                  </a:lnTo>
                                  <a:lnTo>
                                    <a:pt x="371" y="71"/>
                                  </a:lnTo>
                                  <a:lnTo>
                                    <a:pt x="380" y="80"/>
                                  </a:lnTo>
                                  <a:lnTo>
                                    <a:pt x="388" y="86"/>
                                  </a:lnTo>
                                  <a:lnTo>
                                    <a:pt x="387" y="88"/>
                                  </a:lnTo>
                                  <a:lnTo>
                                    <a:pt x="387" y="101"/>
                                  </a:lnTo>
                                  <a:lnTo>
                                    <a:pt x="386" y="102"/>
                                  </a:lnTo>
                                  <a:lnTo>
                                    <a:pt x="383" y="103"/>
                                  </a:lnTo>
                                  <a:lnTo>
                                    <a:pt x="382" y="105"/>
                                  </a:lnTo>
                                  <a:lnTo>
                                    <a:pt x="379" y="106"/>
                                  </a:lnTo>
                                  <a:lnTo>
                                    <a:pt x="378" y="106"/>
                                  </a:lnTo>
                                  <a:lnTo>
                                    <a:pt x="376" y="107"/>
                                  </a:lnTo>
                                  <a:lnTo>
                                    <a:pt x="374" y="113"/>
                                  </a:lnTo>
                                  <a:lnTo>
                                    <a:pt x="368" y="122"/>
                                  </a:lnTo>
                                  <a:lnTo>
                                    <a:pt x="364" y="130"/>
                                  </a:lnTo>
                                  <a:lnTo>
                                    <a:pt x="360" y="137"/>
                                  </a:lnTo>
                                  <a:lnTo>
                                    <a:pt x="359" y="145"/>
                                  </a:lnTo>
                                  <a:lnTo>
                                    <a:pt x="361" y="156"/>
                                  </a:lnTo>
                                  <a:lnTo>
                                    <a:pt x="364" y="169"/>
                                  </a:lnTo>
                                  <a:lnTo>
                                    <a:pt x="367" y="177"/>
                                  </a:lnTo>
                                  <a:lnTo>
                                    <a:pt x="372" y="184"/>
                                  </a:lnTo>
                                  <a:lnTo>
                                    <a:pt x="376" y="191"/>
                                  </a:lnTo>
                                  <a:lnTo>
                                    <a:pt x="379" y="200"/>
                                  </a:lnTo>
                                  <a:lnTo>
                                    <a:pt x="376" y="208"/>
                                  </a:lnTo>
                                  <a:lnTo>
                                    <a:pt x="368" y="215"/>
                                  </a:lnTo>
                                  <a:lnTo>
                                    <a:pt x="360" y="221"/>
                                  </a:lnTo>
                                  <a:lnTo>
                                    <a:pt x="355" y="226"/>
                                  </a:lnTo>
                                  <a:lnTo>
                                    <a:pt x="353" y="229"/>
                                  </a:lnTo>
                                  <a:lnTo>
                                    <a:pt x="348" y="231"/>
                                  </a:lnTo>
                                  <a:lnTo>
                                    <a:pt x="341" y="231"/>
                                  </a:lnTo>
                                  <a:lnTo>
                                    <a:pt x="337" y="230"/>
                                  </a:lnTo>
                                  <a:lnTo>
                                    <a:pt x="329" y="230"/>
                                  </a:lnTo>
                                  <a:lnTo>
                                    <a:pt x="322" y="231"/>
                                  </a:lnTo>
                                  <a:lnTo>
                                    <a:pt x="316" y="231"/>
                                  </a:lnTo>
                                  <a:lnTo>
                                    <a:pt x="306" y="227"/>
                                  </a:lnTo>
                                  <a:lnTo>
                                    <a:pt x="297" y="222"/>
                                  </a:lnTo>
                                  <a:lnTo>
                                    <a:pt x="290" y="222"/>
                                  </a:lnTo>
                                  <a:lnTo>
                                    <a:pt x="283" y="223"/>
                                  </a:lnTo>
                                  <a:lnTo>
                                    <a:pt x="277" y="229"/>
                                  </a:lnTo>
                                  <a:lnTo>
                                    <a:pt x="269" y="230"/>
                                  </a:lnTo>
                                  <a:lnTo>
                                    <a:pt x="261" y="229"/>
                                  </a:lnTo>
                                  <a:lnTo>
                                    <a:pt x="254" y="225"/>
                                  </a:lnTo>
                                  <a:lnTo>
                                    <a:pt x="248" y="225"/>
                                  </a:lnTo>
                                  <a:lnTo>
                                    <a:pt x="243" y="226"/>
                                  </a:lnTo>
                                  <a:lnTo>
                                    <a:pt x="235" y="223"/>
                                  </a:lnTo>
                                  <a:lnTo>
                                    <a:pt x="227" y="215"/>
                                  </a:lnTo>
                                  <a:lnTo>
                                    <a:pt x="222" y="206"/>
                                  </a:lnTo>
                                  <a:lnTo>
                                    <a:pt x="218" y="198"/>
                                  </a:lnTo>
                                  <a:lnTo>
                                    <a:pt x="214" y="192"/>
                                  </a:lnTo>
                                  <a:lnTo>
                                    <a:pt x="207" y="191"/>
                                  </a:lnTo>
                                  <a:lnTo>
                                    <a:pt x="197" y="191"/>
                                  </a:lnTo>
                                  <a:lnTo>
                                    <a:pt x="188" y="192"/>
                                  </a:lnTo>
                                  <a:lnTo>
                                    <a:pt x="177" y="192"/>
                                  </a:lnTo>
                                  <a:lnTo>
                                    <a:pt x="176" y="191"/>
                                  </a:lnTo>
                                  <a:lnTo>
                                    <a:pt x="173" y="190"/>
                                  </a:lnTo>
                                  <a:lnTo>
                                    <a:pt x="171" y="184"/>
                                  </a:lnTo>
                                  <a:lnTo>
                                    <a:pt x="168" y="180"/>
                                  </a:lnTo>
                                  <a:lnTo>
                                    <a:pt x="165" y="179"/>
                                  </a:lnTo>
                                  <a:lnTo>
                                    <a:pt x="164" y="179"/>
                                  </a:lnTo>
                                  <a:lnTo>
                                    <a:pt x="161" y="180"/>
                                  </a:lnTo>
                                  <a:lnTo>
                                    <a:pt x="156" y="185"/>
                                  </a:lnTo>
                                  <a:lnTo>
                                    <a:pt x="153" y="187"/>
                                  </a:lnTo>
                                  <a:lnTo>
                                    <a:pt x="152" y="187"/>
                                  </a:lnTo>
                                  <a:lnTo>
                                    <a:pt x="150" y="185"/>
                                  </a:lnTo>
                                  <a:lnTo>
                                    <a:pt x="152" y="184"/>
                                  </a:lnTo>
                                  <a:lnTo>
                                    <a:pt x="150" y="183"/>
                                  </a:lnTo>
                                  <a:lnTo>
                                    <a:pt x="150" y="181"/>
                                  </a:lnTo>
                                  <a:lnTo>
                                    <a:pt x="148" y="181"/>
                                  </a:lnTo>
                                  <a:lnTo>
                                    <a:pt x="145" y="180"/>
                                  </a:lnTo>
                                  <a:lnTo>
                                    <a:pt x="140" y="180"/>
                                  </a:lnTo>
                                  <a:lnTo>
                                    <a:pt x="140" y="184"/>
                                  </a:lnTo>
                                  <a:lnTo>
                                    <a:pt x="141" y="185"/>
                                  </a:lnTo>
                                  <a:lnTo>
                                    <a:pt x="141" y="187"/>
                                  </a:lnTo>
                                  <a:lnTo>
                                    <a:pt x="142" y="190"/>
                                  </a:lnTo>
                                  <a:lnTo>
                                    <a:pt x="142" y="192"/>
                                  </a:lnTo>
                                  <a:lnTo>
                                    <a:pt x="141" y="194"/>
                                  </a:lnTo>
                                  <a:lnTo>
                                    <a:pt x="138" y="194"/>
                                  </a:lnTo>
                                  <a:lnTo>
                                    <a:pt x="136" y="192"/>
                                  </a:lnTo>
                                  <a:lnTo>
                                    <a:pt x="132" y="192"/>
                                  </a:lnTo>
                                  <a:lnTo>
                                    <a:pt x="130" y="191"/>
                                  </a:lnTo>
                                  <a:lnTo>
                                    <a:pt x="129" y="191"/>
                                  </a:lnTo>
                                  <a:lnTo>
                                    <a:pt x="125" y="192"/>
                                  </a:lnTo>
                                  <a:lnTo>
                                    <a:pt x="117" y="198"/>
                                  </a:lnTo>
                                  <a:lnTo>
                                    <a:pt x="114" y="202"/>
                                  </a:lnTo>
                                  <a:lnTo>
                                    <a:pt x="113" y="203"/>
                                  </a:lnTo>
                                  <a:lnTo>
                                    <a:pt x="110" y="203"/>
                                  </a:lnTo>
                                  <a:lnTo>
                                    <a:pt x="107" y="204"/>
                                  </a:lnTo>
                                  <a:lnTo>
                                    <a:pt x="102" y="204"/>
                                  </a:lnTo>
                                  <a:lnTo>
                                    <a:pt x="97" y="207"/>
                                  </a:lnTo>
                                  <a:lnTo>
                                    <a:pt x="91" y="212"/>
                                  </a:lnTo>
                                  <a:lnTo>
                                    <a:pt x="72" y="221"/>
                                  </a:lnTo>
                                  <a:lnTo>
                                    <a:pt x="67" y="225"/>
                                  </a:lnTo>
                                  <a:lnTo>
                                    <a:pt x="60" y="230"/>
                                  </a:lnTo>
                                  <a:lnTo>
                                    <a:pt x="50" y="234"/>
                                  </a:lnTo>
                                  <a:lnTo>
                                    <a:pt x="40" y="239"/>
                                  </a:lnTo>
                                  <a:lnTo>
                                    <a:pt x="37" y="241"/>
                                  </a:lnTo>
                                  <a:lnTo>
                                    <a:pt x="36" y="242"/>
                                  </a:lnTo>
                                  <a:lnTo>
                                    <a:pt x="37" y="243"/>
                                  </a:lnTo>
                                  <a:lnTo>
                                    <a:pt x="29" y="238"/>
                                  </a:lnTo>
                                  <a:lnTo>
                                    <a:pt x="24" y="230"/>
                                  </a:lnTo>
                                  <a:lnTo>
                                    <a:pt x="23" y="226"/>
                                  </a:lnTo>
                                  <a:lnTo>
                                    <a:pt x="23" y="221"/>
                                  </a:lnTo>
                                  <a:lnTo>
                                    <a:pt x="24" y="218"/>
                                  </a:lnTo>
                                  <a:lnTo>
                                    <a:pt x="29" y="218"/>
                                  </a:lnTo>
                                  <a:lnTo>
                                    <a:pt x="33" y="216"/>
                                  </a:lnTo>
                                  <a:lnTo>
                                    <a:pt x="36" y="215"/>
                                  </a:lnTo>
                                  <a:lnTo>
                                    <a:pt x="37" y="215"/>
                                  </a:lnTo>
                                  <a:lnTo>
                                    <a:pt x="37" y="212"/>
                                  </a:lnTo>
                                  <a:lnTo>
                                    <a:pt x="36" y="210"/>
                                  </a:lnTo>
                                  <a:lnTo>
                                    <a:pt x="31" y="203"/>
                                  </a:lnTo>
                                  <a:lnTo>
                                    <a:pt x="24" y="195"/>
                                  </a:lnTo>
                                  <a:lnTo>
                                    <a:pt x="16" y="185"/>
                                  </a:lnTo>
                                  <a:lnTo>
                                    <a:pt x="11" y="179"/>
                                  </a:lnTo>
                                  <a:lnTo>
                                    <a:pt x="9" y="173"/>
                                  </a:lnTo>
                                  <a:lnTo>
                                    <a:pt x="2" y="153"/>
                                  </a:lnTo>
                                  <a:lnTo>
                                    <a:pt x="0" y="142"/>
                                  </a:lnTo>
                                  <a:lnTo>
                                    <a:pt x="8" y="142"/>
                                  </a:lnTo>
                                  <a:lnTo>
                                    <a:pt x="17" y="144"/>
                                  </a:lnTo>
                                  <a:lnTo>
                                    <a:pt x="24" y="142"/>
                                  </a:lnTo>
                                  <a:lnTo>
                                    <a:pt x="29" y="141"/>
                                  </a:lnTo>
                                  <a:lnTo>
                                    <a:pt x="32" y="140"/>
                                  </a:lnTo>
                                  <a:lnTo>
                                    <a:pt x="33" y="138"/>
                                  </a:lnTo>
                                  <a:lnTo>
                                    <a:pt x="37" y="136"/>
                                  </a:lnTo>
                                  <a:lnTo>
                                    <a:pt x="40" y="134"/>
                                  </a:lnTo>
                                  <a:lnTo>
                                    <a:pt x="41" y="132"/>
                                  </a:lnTo>
                                  <a:lnTo>
                                    <a:pt x="44" y="128"/>
                                  </a:lnTo>
                                  <a:lnTo>
                                    <a:pt x="44" y="115"/>
                                  </a:lnTo>
                                  <a:lnTo>
                                    <a:pt x="45" y="113"/>
                                  </a:lnTo>
                                  <a:lnTo>
                                    <a:pt x="47" y="111"/>
                                  </a:lnTo>
                                  <a:lnTo>
                                    <a:pt x="50" y="110"/>
                                  </a:lnTo>
                                  <a:lnTo>
                                    <a:pt x="54" y="109"/>
                                  </a:lnTo>
                                  <a:lnTo>
                                    <a:pt x="59" y="110"/>
                                  </a:lnTo>
                                  <a:lnTo>
                                    <a:pt x="70" y="118"/>
                                  </a:lnTo>
                                  <a:lnTo>
                                    <a:pt x="76" y="119"/>
                                  </a:lnTo>
                                  <a:lnTo>
                                    <a:pt x="86" y="119"/>
                                  </a:lnTo>
                                  <a:lnTo>
                                    <a:pt x="97" y="121"/>
                                  </a:lnTo>
                                  <a:lnTo>
                                    <a:pt x="106" y="122"/>
                                  </a:lnTo>
                                  <a:lnTo>
                                    <a:pt x="114" y="124"/>
                                  </a:lnTo>
                                  <a:lnTo>
                                    <a:pt x="119" y="125"/>
                                  </a:lnTo>
                                  <a:lnTo>
                                    <a:pt x="127" y="128"/>
                                  </a:lnTo>
                                  <a:lnTo>
                                    <a:pt x="136" y="128"/>
                                  </a:lnTo>
                                  <a:lnTo>
                                    <a:pt x="142" y="126"/>
                                  </a:lnTo>
                                  <a:lnTo>
                                    <a:pt x="148" y="122"/>
                                  </a:lnTo>
                                  <a:lnTo>
                                    <a:pt x="154" y="117"/>
                                  </a:lnTo>
                                  <a:lnTo>
                                    <a:pt x="162" y="110"/>
                                  </a:lnTo>
                                  <a:lnTo>
                                    <a:pt x="169" y="106"/>
                                  </a:lnTo>
                                  <a:lnTo>
                                    <a:pt x="177" y="102"/>
                                  </a:lnTo>
                                  <a:lnTo>
                                    <a:pt x="179" y="101"/>
                                  </a:lnTo>
                                  <a:lnTo>
                                    <a:pt x="179" y="98"/>
                                  </a:lnTo>
                                  <a:lnTo>
                                    <a:pt x="180" y="94"/>
                                  </a:lnTo>
                                  <a:lnTo>
                                    <a:pt x="180" y="91"/>
                                  </a:lnTo>
                                  <a:lnTo>
                                    <a:pt x="183" y="86"/>
                                  </a:lnTo>
                                  <a:lnTo>
                                    <a:pt x="187" y="80"/>
                                  </a:lnTo>
                                  <a:lnTo>
                                    <a:pt x="192" y="74"/>
                                  </a:lnTo>
                                  <a:lnTo>
                                    <a:pt x="196" y="67"/>
                                  </a:lnTo>
                                  <a:lnTo>
                                    <a:pt x="197" y="60"/>
                                  </a:lnTo>
                                  <a:lnTo>
                                    <a:pt x="197" y="59"/>
                                  </a:lnTo>
                                  <a:lnTo>
                                    <a:pt x="200" y="57"/>
                                  </a:lnTo>
                                  <a:lnTo>
                                    <a:pt x="201" y="56"/>
                                  </a:lnTo>
                                  <a:lnTo>
                                    <a:pt x="207" y="56"/>
                                  </a:lnTo>
                                  <a:lnTo>
                                    <a:pt x="210" y="55"/>
                                  </a:lnTo>
                                  <a:lnTo>
                                    <a:pt x="212" y="52"/>
                                  </a:lnTo>
                                  <a:lnTo>
                                    <a:pt x="212" y="33"/>
                                  </a:lnTo>
                                  <a:lnTo>
                                    <a:pt x="215" y="31"/>
                                  </a:lnTo>
                                  <a:lnTo>
                                    <a:pt x="222" y="28"/>
                                  </a:lnTo>
                                  <a:lnTo>
                                    <a:pt x="232" y="27"/>
                                  </a:lnTo>
                                  <a:lnTo>
                                    <a:pt x="243" y="24"/>
                                  </a:lnTo>
                                  <a:lnTo>
                                    <a:pt x="251" y="20"/>
                                  </a:lnTo>
                                  <a:lnTo>
                                    <a:pt x="255" y="17"/>
                                  </a:lnTo>
                                  <a:lnTo>
                                    <a:pt x="258" y="16"/>
                                  </a:lnTo>
                                  <a:lnTo>
                                    <a:pt x="265" y="16"/>
                                  </a:lnTo>
                                  <a:lnTo>
                                    <a:pt x="269" y="14"/>
                                  </a:lnTo>
                                  <a:lnTo>
                                    <a:pt x="277" y="10"/>
                                  </a:lnTo>
                                  <a:lnTo>
                                    <a:pt x="283" y="10"/>
                                  </a:lnTo>
                                  <a:lnTo>
                                    <a:pt x="286" y="9"/>
                                  </a:lnTo>
                                  <a:lnTo>
                                    <a:pt x="294" y="1"/>
                                  </a:lnTo>
                                  <a:lnTo>
                                    <a:pt x="29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3" name="Freeform 106"/>
                          <wps:cNvSpPr>
                            <a:spLocks/>
                          </wps:cNvSpPr>
                          <wps:spPr bwMode="auto">
                            <a:xfrm>
                              <a:off x="4268840" y="904921"/>
                              <a:ext cx="1851051" cy="2225217"/>
                            </a:xfrm>
                            <a:custGeom>
                              <a:avLst/>
                              <a:gdLst/>
                              <a:ahLst/>
                              <a:cxnLst>
                                <a:cxn ang="0">
                                  <a:pos x="1028" y="19"/>
                                </a:cxn>
                                <a:cxn ang="0">
                                  <a:pos x="1042" y="72"/>
                                </a:cxn>
                                <a:cxn ang="0">
                                  <a:pos x="1041" y="153"/>
                                </a:cxn>
                                <a:cxn ang="0">
                                  <a:pos x="1118" y="198"/>
                                </a:cxn>
                                <a:cxn ang="0">
                                  <a:pos x="1099" y="244"/>
                                </a:cxn>
                                <a:cxn ang="0">
                                  <a:pos x="1068" y="311"/>
                                </a:cxn>
                                <a:cxn ang="0">
                                  <a:pos x="1103" y="377"/>
                                </a:cxn>
                                <a:cxn ang="0">
                                  <a:pos x="1097" y="439"/>
                                </a:cxn>
                                <a:cxn ang="0">
                                  <a:pos x="1041" y="471"/>
                                </a:cxn>
                                <a:cxn ang="0">
                                  <a:pos x="1024" y="518"/>
                                </a:cxn>
                                <a:cxn ang="0">
                                  <a:pos x="1029" y="560"/>
                                </a:cxn>
                                <a:cxn ang="0">
                                  <a:pos x="1081" y="676"/>
                                </a:cxn>
                                <a:cxn ang="0">
                                  <a:pos x="1030" y="702"/>
                                </a:cxn>
                                <a:cxn ang="0">
                                  <a:pos x="982" y="752"/>
                                </a:cxn>
                                <a:cxn ang="0">
                                  <a:pos x="993" y="838"/>
                                </a:cxn>
                                <a:cxn ang="0">
                                  <a:pos x="999" y="939"/>
                                </a:cxn>
                                <a:cxn ang="0">
                                  <a:pos x="920" y="1036"/>
                                </a:cxn>
                                <a:cxn ang="0">
                                  <a:pos x="929" y="1105"/>
                                </a:cxn>
                                <a:cxn ang="0">
                                  <a:pos x="937" y="1150"/>
                                </a:cxn>
                                <a:cxn ang="0">
                                  <a:pos x="972" y="1218"/>
                                </a:cxn>
                                <a:cxn ang="0">
                                  <a:pos x="928" y="1285"/>
                                </a:cxn>
                                <a:cxn ang="0">
                                  <a:pos x="850" y="1317"/>
                                </a:cxn>
                                <a:cxn ang="0">
                                  <a:pos x="804" y="1323"/>
                                </a:cxn>
                                <a:cxn ang="0">
                                  <a:pos x="685" y="1326"/>
                                </a:cxn>
                                <a:cxn ang="0">
                                  <a:pos x="585" y="1319"/>
                                </a:cxn>
                                <a:cxn ang="0">
                                  <a:pos x="522" y="1237"/>
                                </a:cxn>
                                <a:cxn ang="0">
                                  <a:pos x="455" y="1204"/>
                                </a:cxn>
                                <a:cxn ang="0">
                                  <a:pos x="378" y="1245"/>
                                </a:cxn>
                                <a:cxn ang="0">
                                  <a:pos x="342" y="1321"/>
                                </a:cxn>
                                <a:cxn ang="0">
                                  <a:pos x="288" y="1317"/>
                                </a:cxn>
                                <a:cxn ang="0">
                                  <a:pos x="237" y="1327"/>
                                </a:cxn>
                                <a:cxn ang="0">
                                  <a:pos x="242" y="1231"/>
                                </a:cxn>
                                <a:cxn ang="0">
                                  <a:pos x="209" y="1142"/>
                                </a:cxn>
                                <a:cxn ang="0">
                                  <a:pos x="154" y="1076"/>
                                </a:cxn>
                                <a:cxn ang="0">
                                  <a:pos x="96" y="1039"/>
                                </a:cxn>
                                <a:cxn ang="0">
                                  <a:pos x="66" y="966"/>
                                </a:cxn>
                                <a:cxn ang="0">
                                  <a:pos x="43" y="863"/>
                                </a:cxn>
                                <a:cxn ang="0">
                                  <a:pos x="34" y="707"/>
                                </a:cxn>
                                <a:cxn ang="0">
                                  <a:pos x="72" y="649"/>
                                </a:cxn>
                                <a:cxn ang="0">
                                  <a:pos x="88" y="571"/>
                                </a:cxn>
                                <a:cxn ang="0">
                                  <a:pos x="35" y="473"/>
                                </a:cxn>
                                <a:cxn ang="0">
                                  <a:pos x="29" y="424"/>
                                </a:cxn>
                                <a:cxn ang="0">
                                  <a:pos x="62" y="413"/>
                                </a:cxn>
                                <a:cxn ang="0">
                                  <a:pos x="128" y="405"/>
                                </a:cxn>
                                <a:cxn ang="0">
                                  <a:pos x="194" y="416"/>
                                </a:cxn>
                                <a:cxn ang="0">
                                  <a:pos x="244" y="350"/>
                                </a:cxn>
                                <a:cxn ang="0">
                                  <a:pos x="298" y="341"/>
                                </a:cxn>
                                <a:cxn ang="0">
                                  <a:pos x="350" y="331"/>
                                </a:cxn>
                                <a:cxn ang="0">
                                  <a:pos x="376" y="368"/>
                                </a:cxn>
                                <a:cxn ang="0">
                                  <a:pos x="402" y="413"/>
                                </a:cxn>
                                <a:cxn ang="0">
                                  <a:pos x="456" y="369"/>
                                </a:cxn>
                                <a:cxn ang="0">
                                  <a:pos x="564" y="333"/>
                                </a:cxn>
                                <a:cxn ang="0">
                                  <a:pos x="569" y="300"/>
                                </a:cxn>
                                <a:cxn ang="0">
                                  <a:pos x="554" y="253"/>
                                </a:cxn>
                                <a:cxn ang="0">
                                  <a:pos x="549" y="218"/>
                                </a:cxn>
                                <a:cxn ang="0">
                                  <a:pos x="644" y="161"/>
                                </a:cxn>
                                <a:cxn ang="0">
                                  <a:pos x="654" y="192"/>
                                </a:cxn>
                                <a:cxn ang="0">
                                  <a:pos x="666" y="190"/>
                                </a:cxn>
                                <a:cxn ang="0">
                                  <a:pos x="709" y="148"/>
                                </a:cxn>
                                <a:cxn ang="0">
                                  <a:pos x="753" y="140"/>
                                </a:cxn>
                                <a:cxn ang="0">
                                  <a:pos x="841" y="59"/>
                                </a:cxn>
                                <a:cxn ang="0">
                                  <a:pos x="982" y="10"/>
                                </a:cxn>
                              </a:cxnLst>
                              <a:rect l="0" t="0" r="r" b="b"/>
                              <a:pathLst>
                                <a:path w="1123" h="1350">
                                  <a:moveTo>
                                    <a:pt x="986" y="0"/>
                                  </a:moveTo>
                                  <a:lnTo>
                                    <a:pt x="990" y="2"/>
                                  </a:lnTo>
                                  <a:lnTo>
                                    <a:pt x="995" y="8"/>
                                  </a:lnTo>
                                  <a:lnTo>
                                    <a:pt x="998" y="9"/>
                                  </a:lnTo>
                                  <a:lnTo>
                                    <a:pt x="1001" y="12"/>
                                  </a:lnTo>
                                  <a:lnTo>
                                    <a:pt x="1003" y="13"/>
                                  </a:lnTo>
                                  <a:lnTo>
                                    <a:pt x="1006" y="13"/>
                                  </a:lnTo>
                                  <a:lnTo>
                                    <a:pt x="1009" y="12"/>
                                  </a:lnTo>
                                  <a:lnTo>
                                    <a:pt x="1010" y="12"/>
                                  </a:lnTo>
                                  <a:lnTo>
                                    <a:pt x="1011" y="10"/>
                                  </a:lnTo>
                                  <a:lnTo>
                                    <a:pt x="1014" y="9"/>
                                  </a:lnTo>
                                  <a:lnTo>
                                    <a:pt x="1018" y="9"/>
                                  </a:lnTo>
                                  <a:lnTo>
                                    <a:pt x="1021" y="12"/>
                                  </a:lnTo>
                                  <a:lnTo>
                                    <a:pt x="1021" y="19"/>
                                  </a:lnTo>
                                  <a:lnTo>
                                    <a:pt x="1022" y="20"/>
                                  </a:lnTo>
                                  <a:lnTo>
                                    <a:pt x="1024" y="20"/>
                                  </a:lnTo>
                                  <a:lnTo>
                                    <a:pt x="1025" y="19"/>
                                  </a:lnTo>
                                  <a:lnTo>
                                    <a:pt x="1028" y="19"/>
                                  </a:lnTo>
                                  <a:lnTo>
                                    <a:pt x="1029" y="17"/>
                                  </a:lnTo>
                                  <a:lnTo>
                                    <a:pt x="1032" y="16"/>
                                  </a:lnTo>
                                  <a:lnTo>
                                    <a:pt x="1033" y="16"/>
                                  </a:lnTo>
                                  <a:lnTo>
                                    <a:pt x="1033" y="17"/>
                                  </a:lnTo>
                                  <a:lnTo>
                                    <a:pt x="1034" y="19"/>
                                  </a:lnTo>
                                  <a:lnTo>
                                    <a:pt x="1034" y="20"/>
                                  </a:lnTo>
                                  <a:lnTo>
                                    <a:pt x="1036" y="23"/>
                                  </a:lnTo>
                                  <a:lnTo>
                                    <a:pt x="1037" y="24"/>
                                  </a:lnTo>
                                  <a:lnTo>
                                    <a:pt x="1050" y="31"/>
                                  </a:lnTo>
                                  <a:lnTo>
                                    <a:pt x="1054" y="33"/>
                                  </a:lnTo>
                                  <a:lnTo>
                                    <a:pt x="1057" y="37"/>
                                  </a:lnTo>
                                  <a:lnTo>
                                    <a:pt x="1058" y="41"/>
                                  </a:lnTo>
                                  <a:lnTo>
                                    <a:pt x="1057" y="46"/>
                                  </a:lnTo>
                                  <a:lnTo>
                                    <a:pt x="1052" y="54"/>
                                  </a:lnTo>
                                  <a:lnTo>
                                    <a:pt x="1044" y="62"/>
                                  </a:lnTo>
                                  <a:lnTo>
                                    <a:pt x="1041" y="67"/>
                                  </a:lnTo>
                                  <a:lnTo>
                                    <a:pt x="1041" y="70"/>
                                  </a:lnTo>
                                  <a:lnTo>
                                    <a:pt x="1042" y="72"/>
                                  </a:lnTo>
                                  <a:lnTo>
                                    <a:pt x="1042" y="78"/>
                                  </a:lnTo>
                                  <a:lnTo>
                                    <a:pt x="1041" y="82"/>
                                  </a:lnTo>
                                  <a:lnTo>
                                    <a:pt x="1038" y="86"/>
                                  </a:lnTo>
                                  <a:lnTo>
                                    <a:pt x="1034" y="90"/>
                                  </a:lnTo>
                                  <a:lnTo>
                                    <a:pt x="1032" y="95"/>
                                  </a:lnTo>
                                  <a:lnTo>
                                    <a:pt x="1029" y="103"/>
                                  </a:lnTo>
                                  <a:lnTo>
                                    <a:pt x="1026" y="114"/>
                                  </a:lnTo>
                                  <a:lnTo>
                                    <a:pt x="1025" y="125"/>
                                  </a:lnTo>
                                  <a:lnTo>
                                    <a:pt x="1024" y="133"/>
                                  </a:lnTo>
                                  <a:lnTo>
                                    <a:pt x="1026" y="138"/>
                                  </a:lnTo>
                                  <a:lnTo>
                                    <a:pt x="1029" y="141"/>
                                  </a:lnTo>
                                  <a:lnTo>
                                    <a:pt x="1032" y="143"/>
                                  </a:lnTo>
                                  <a:lnTo>
                                    <a:pt x="1036" y="144"/>
                                  </a:lnTo>
                                  <a:lnTo>
                                    <a:pt x="1041" y="147"/>
                                  </a:lnTo>
                                  <a:lnTo>
                                    <a:pt x="1042" y="148"/>
                                  </a:lnTo>
                                  <a:lnTo>
                                    <a:pt x="1042" y="149"/>
                                  </a:lnTo>
                                  <a:lnTo>
                                    <a:pt x="1041" y="151"/>
                                  </a:lnTo>
                                  <a:lnTo>
                                    <a:pt x="1041" y="153"/>
                                  </a:lnTo>
                                  <a:lnTo>
                                    <a:pt x="1040" y="156"/>
                                  </a:lnTo>
                                  <a:lnTo>
                                    <a:pt x="1040" y="159"/>
                                  </a:lnTo>
                                  <a:lnTo>
                                    <a:pt x="1041" y="160"/>
                                  </a:lnTo>
                                  <a:lnTo>
                                    <a:pt x="1045" y="163"/>
                                  </a:lnTo>
                                  <a:lnTo>
                                    <a:pt x="1056" y="168"/>
                                  </a:lnTo>
                                  <a:lnTo>
                                    <a:pt x="1060" y="171"/>
                                  </a:lnTo>
                                  <a:lnTo>
                                    <a:pt x="1065" y="171"/>
                                  </a:lnTo>
                                  <a:lnTo>
                                    <a:pt x="1073" y="168"/>
                                  </a:lnTo>
                                  <a:lnTo>
                                    <a:pt x="1083" y="165"/>
                                  </a:lnTo>
                                  <a:lnTo>
                                    <a:pt x="1091" y="167"/>
                                  </a:lnTo>
                                  <a:lnTo>
                                    <a:pt x="1097" y="172"/>
                                  </a:lnTo>
                                  <a:lnTo>
                                    <a:pt x="1100" y="179"/>
                                  </a:lnTo>
                                  <a:lnTo>
                                    <a:pt x="1104" y="188"/>
                                  </a:lnTo>
                                  <a:lnTo>
                                    <a:pt x="1107" y="192"/>
                                  </a:lnTo>
                                  <a:lnTo>
                                    <a:pt x="1110" y="194"/>
                                  </a:lnTo>
                                  <a:lnTo>
                                    <a:pt x="1114" y="195"/>
                                  </a:lnTo>
                                  <a:lnTo>
                                    <a:pt x="1116" y="196"/>
                                  </a:lnTo>
                                  <a:lnTo>
                                    <a:pt x="1118" y="198"/>
                                  </a:lnTo>
                                  <a:lnTo>
                                    <a:pt x="1120" y="199"/>
                                  </a:lnTo>
                                  <a:lnTo>
                                    <a:pt x="1123" y="205"/>
                                  </a:lnTo>
                                  <a:lnTo>
                                    <a:pt x="1122" y="207"/>
                                  </a:lnTo>
                                  <a:lnTo>
                                    <a:pt x="1122" y="210"/>
                                  </a:lnTo>
                                  <a:lnTo>
                                    <a:pt x="1119" y="213"/>
                                  </a:lnTo>
                                  <a:lnTo>
                                    <a:pt x="1115" y="221"/>
                                  </a:lnTo>
                                  <a:lnTo>
                                    <a:pt x="1115" y="225"/>
                                  </a:lnTo>
                                  <a:lnTo>
                                    <a:pt x="1116" y="226"/>
                                  </a:lnTo>
                                  <a:lnTo>
                                    <a:pt x="1116" y="235"/>
                                  </a:lnTo>
                                  <a:lnTo>
                                    <a:pt x="1115" y="237"/>
                                  </a:lnTo>
                                  <a:lnTo>
                                    <a:pt x="1112" y="237"/>
                                  </a:lnTo>
                                  <a:lnTo>
                                    <a:pt x="1104" y="233"/>
                                  </a:lnTo>
                                  <a:lnTo>
                                    <a:pt x="1097" y="233"/>
                                  </a:lnTo>
                                  <a:lnTo>
                                    <a:pt x="1096" y="234"/>
                                  </a:lnTo>
                                  <a:lnTo>
                                    <a:pt x="1096" y="235"/>
                                  </a:lnTo>
                                  <a:lnTo>
                                    <a:pt x="1097" y="238"/>
                                  </a:lnTo>
                                  <a:lnTo>
                                    <a:pt x="1097" y="241"/>
                                  </a:lnTo>
                                  <a:lnTo>
                                    <a:pt x="1099" y="244"/>
                                  </a:lnTo>
                                  <a:lnTo>
                                    <a:pt x="1099" y="252"/>
                                  </a:lnTo>
                                  <a:lnTo>
                                    <a:pt x="1095" y="256"/>
                                  </a:lnTo>
                                  <a:lnTo>
                                    <a:pt x="1092" y="257"/>
                                  </a:lnTo>
                                  <a:lnTo>
                                    <a:pt x="1089" y="257"/>
                                  </a:lnTo>
                                  <a:lnTo>
                                    <a:pt x="1087" y="260"/>
                                  </a:lnTo>
                                  <a:lnTo>
                                    <a:pt x="1083" y="261"/>
                                  </a:lnTo>
                                  <a:lnTo>
                                    <a:pt x="1075" y="268"/>
                                  </a:lnTo>
                                  <a:lnTo>
                                    <a:pt x="1068" y="275"/>
                                  </a:lnTo>
                                  <a:lnTo>
                                    <a:pt x="1065" y="284"/>
                                  </a:lnTo>
                                  <a:lnTo>
                                    <a:pt x="1068" y="289"/>
                                  </a:lnTo>
                                  <a:lnTo>
                                    <a:pt x="1069" y="291"/>
                                  </a:lnTo>
                                  <a:lnTo>
                                    <a:pt x="1075" y="293"/>
                                  </a:lnTo>
                                  <a:lnTo>
                                    <a:pt x="1077" y="299"/>
                                  </a:lnTo>
                                  <a:lnTo>
                                    <a:pt x="1077" y="304"/>
                                  </a:lnTo>
                                  <a:lnTo>
                                    <a:pt x="1076" y="306"/>
                                  </a:lnTo>
                                  <a:lnTo>
                                    <a:pt x="1075" y="306"/>
                                  </a:lnTo>
                                  <a:lnTo>
                                    <a:pt x="1072" y="307"/>
                                  </a:lnTo>
                                  <a:lnTo>
                                    <a:pt x="1068" y="311"/>
                                  </a:lnTo>
                                  <a:lnTo>
                                    <a:pt x="1067" y="314"/>
                                  </a:lnTo>
                                  <a:lnTo>
                                    <a:pt x="1068" y="315"/>
                                  </a:lnTo>
                                  <a:lnTo>
                                    <a:pt x="1069" y="318"/>
                                  </a:lnTo>
                                  <a:lnTo>
                                    <a:pt x="1072" y="319"/>
                                  </a:lnTo>
                                  <a:lnTo>
                                    <a:pt x="1075" y="322"/>
                                  </a:lnTo>
                                  <a:lnTo>
                                    <a:pt x="1079" y="323"/>
                                  </a:lnTo>
                                  <a:lnTo>
                                    <a:pt x="1081" y="326"/>
                                  </a:lnTo>
                                  <a:lnTo>
                                    <a:pt x="1084" y="327"/>
                                  </a:lnTo>
                                  <a:lnTo>
                                    <a:pt x="1085" y="330"/>
                                  </a:lnTo>
                                  <a:lnTo>
                                    <a:pt x="1087" y="338"/>
                                  </a:lnTo>
                                  <a:lnTo>
                                    <a:pt x="1087" y="347"/>
                                  </a:lnTo>
                                  <a:lnTo>
                                    <a:pt x="1085" y="355"/>
                                  </a:lnTo>
                                  <a:lnTo>
                                    <a:pt x="1085" y="362"/>
                                  </a:lnTo>
                                  <a:lnTo>
                                    <a:pt x="1091" y="368"/>
                                  </a:lnTo>
                                  <a:lnTo>
                                    <a:pt x="1093" y="372"/>
                                  </a:lnTo>
                                  <a:lnTo>
                                    <a:pt x="1096" y="374"/>
                                  </a:lnTo>
                                  <a:lnTo>
                                    <a:pt x="1099" y="376"/>
                                  </a:lnTo>
                                  <a:lnTo>
                                    <a:pt x="1103" y="377"/>
                                  </a:lnTo>
                                  <a:lnTo>
                                    <a:pt x="1108" y="377"/>
                                  </a:lnTo>
                                  <a:lnTo>
                                    <a:pt x="1110" y="378"/>
                                  </a:lnTo>
                                  <a:lnTo>
                                    <a:pt x="1110" y="381"/>
                                  </a:lnTo>
                                  <a:lnTo>
                                    <a:pt x="1111" y="384"/>
                                  </a:lnTo>
                                  <a:lnTo>
                                    <a:pt x="1114" y="388"/>
                                  </a:lnTo>
                                  <a:lnTo>
                                    <a:pt x="1116" y="396"/>
                                  </a:lnTo>
                                  <a:lnTo>
                                    <a:pt x="1116" y="399"/>
                                  </a:lnTo>
                                  <a:lnTo>
                                    <a:pt x="1115" y="400"/>
                                  </a:lnTo>
                                  <a:lnTo>
                                    <a:pt x="1108" y="400"/>
                                  </a:lnTo>
                                  <a:lnTo>
                                    <a:pt x="1106" y="401"/>
                                  </a:lnTo>
                                  <a:lnTo>
                                    <a:pt x="1104" y="404"/>
                                  </a:lnTo>
                                  <a:lnTo>
                                    <a:pt x="1102" y="413"/>
                                  </a:lnTo>
                                  <a:lnTo>
                                    <a:pt x="1099" y="421"/>
                                  </a:lnTo>
                                  <a:lnTo>
                                    <a:pt x="1093" y="425"/>
                                  </a:lnTo>
                                  <a:lnTo>
                                    <a:pt x="1091" y="427"/>
                                  </a:lnTo>
                                  <a:lnTo>
                                    <a:pt x="1091" y="430"/>
                                  </a:lnTo>
                                  <a:lnTo>
                                    <a:pt x="1095" y="434"/>
                                  </a:lnTo>
                                  <a:lnTo>
                                    <a:pt x="1097" y="439"/>
                                  </a:lnTo>
                                  <a:lnTo>
                                    <a:pt x="1097" y="443"/>
                                  </a:lnTo>
                                  <a:lnTo>
                                    <a:pt x="1096" y="444"/>
                                  </a:lnTo>
                                  <a:lnTo>
                                    <a:pt x="1080" y="444"/>
                                  </a:lnTo>
                                  <a:lnTo>
                                    <a:pt x="1077" y="442"/>
                                  </a:lnTo>
                                  <a:lnTo>
                                    <a:pt x="1077" y="440"/>
                                  </a:lnTo>
                                  <a:lnTo>
                                    <a:pt x="1076" y="439"/>
                                  </a:lnTo>
                                  <a:lnTo>
                                    <a:pt x="1071" y="439"/>
                                  </a:lnTo>
                                  <a:lnTo>
                                    <a:pt x="1068" y="440"/>
                                  </a:lnTo>
                                  <a:lnTo>
                                    <a:pt x="1065" y="443"/>
                                  </a:lnTo>
                                  <a:lnTo>
                                    <a:pt x="1064" y="446"/>
                                  </a:lnTo>
                                  <a:lnTo>
                                    <a:pt x="1064" y="456"/>
                                  </a:lnTo>
                                  <a:lnTo>
                                    <a:pt x="1063" y="459"/>
                                  </a:lnTo>
                                  <a:lnTo>
                                    <a:pt x="1060" y="462"/>
                                  </a:lnTo>
                                  <a:lnTo>
                                    <a:pt x="1057" y="463"/>
                                  </a:lnTo>
                                  <a:lnTo>
                                    <a:pt x="1053" y="466"/>
                                  </a:lnTo>
                                  <a:lnTo>
                                    <a:pt x="1048" y="467"/>
                                  </a:lnTo>
                                  <a:lnTo>
                                    <a:pt x="1044" y="470"/>
                                  </a:lnTo>
                                  <a:lnTo>
                                    <a:pt x="1041" y="471"/>
                                  </a:lnTo>
                                  <a:lnTo>
                                    <a:pt x="1040" y="474"/>
                                  </a:lnTo>
                                  <a:lnTo>
                                    <a:pt x="1040" y="477"/>
                                  </a:lnTo>
                                  <a:lnTo>
                                    <a:pt x="1044" y="485"/>
                                  </a:lnTo>
                                  <a:lnTo>
                                    <a:pt x="1045" y="486"/>
                                  </a:lnTo>
                                  <a:lnTo>
                                    <a:pt x="1050" y="489"/>
                                  </a:lnTo>
                                  <a:lnTo>
                                    <a:pt x="1053" y="491"/>
                                  </a:lnTo>
                                  <a:lnTo>
                                    <a:pt x="1056" y="500"/>
                                  </a:lnTo>
                                  <a:lnTo>
                                    <a:pt x="1056" y="502"/>
                                  </a:lnTo>
                                  <a:lnTo>
                                    <a:pt x="1054" y="504"/>
                                  </a:lnTo>
                                  <a:lnTo>
                                    <a:pt x="1041" y="504"/>
                                  </a:lnTo>
                                  <a:lnTo>
                                    <a:pt x="1041" y="505"/>
                                  </a:lnTo>
                                  <a:lnTo>
                                    <a:pt x="1040" y="506"/>
                                  </a:lnTo>
                                  <a:lnTo>
                                    <a:pt x="1040" y="509"/>
                                  </a:lnTo>
                                  <a:lnTo>
                                    <a:pt x="1037" y="514"/>
                                  </a:lnTo>
                                  <a:lnTo>
                                    <a:pt x="1034" y="516"/>
                                  </a:lnTo>
                                  <a:lnTo>
                                    <a:pt x="1030" y="517"/>
                                  </a:lnTo>
                                  <a:lnTo>
                                    <a:pt x="1028" y="518"/>
                                  </a:lnTo>
                                  <a:lnTo>
                                    <a:pt x="1024" y="518"/>
                                  </a:lnTo>
                                  <a:lnTo>
                                    <a:pt x="1021" y="520"/>
                                  </a:lnTo>
                                  <a:lnTo>
                                    <a:pt x="1020" y="522"/>
                                  </a:lnTo>
                                  <a:lnTo>
                                    <a:pt x="1020" y="525"/>
                                  </a:lnTo>
                                  <a:lnTo>
                                    <a:pt x="1022" y="528"/>
                                  </a:lnTo>
                                  <a:lnTo>
                                    <a:pt x="1024" y="531"/>
                                  </a:lnTo>
                                  <a:lnTo>
                                    <a:pt x="1025" y="535"/>
                                  </a:lnTo>
                                  <a:lnTo>
                                    <a:pt x="1028" y="540"/>
                                  </a:lnTo>
                                  <a:lnTo>
                                    <a:pt x="1028" y="541"/>
                                  </a:lnTo>
                                  <a:lnTo>
                                    <a:pt x="1025" y="544"/>
                                  </a:lnTo>
                                  <a:lnTo>
                                    <a:pt x="1024" y="544"/>
                                  </a:lnTo>
                                  <a:lnTo>
                                    <a:pt x="1022" y="547"/>
                                  </a:lnTo>
                                  <a:lnTo>
                                    <a:pt x="1020" y="549"/>
                                  </a:lnTo>
                                  <a:lnTo>
                                    <a:pt x="1018" y="552"/>
                                  </a:lnTo>
                                  <a:lnTo>
                                    <a:pt x="1018" y="553"/>
                                  </a:lnTo>
                                  <a:lnTo>
                                    <a:pt x="1020" y="555"/>
                                  </a:lnTo>
                                  <a:lnTo>
                                    <a:pt x="1022" y="556"/>
                                  </a:lnTo>
                                  <a:lnTo>
                                    <a:pt x="1024" y="558"/>
                                  </a:lnTo>
                                  <a:lnTo>
                                    <a:pt x="1029" y="560"/>
                                  </a:lnTo>
                                  <a:lnTo>
                                    <a:pt x="1030" y="562"/>
                                  </a:lnTo>
                                  <a:lnTo>
                                    <a:pt x="1030" y="564"/>
                                  </a:lnTo>
                                  <a:lnTo>
                                    <a:pt x="1033" y="576"/>
                                  </a:lnTo>
                                  <a:lnTo>
                                    <a:pt x="1042" y="590"/>
                                  </a:lnTo>
                                  <a:lnTo>
                                    <a:pt x="1049" y="598"/>
                                  </a:lnTo>
                                  <a:lnTo>
                                    <a:pt x="1058" y="605"/>
                                  </a:lnTo>
                                  <a:lnTo>
                                    <a:pt x="1067" y="610"/>
                                  </a:lnTo>
                                  <a:lnTo>
                                    <a:pt x="1069" y="617"/>
                                  </a:lnTo>
                                  <a:lnTo>
                                    <a:pt x="1069" y="621"/>
                                  </a:lnTo>
                                  <a:lnTo>
                                    <a:pt x="1071" y="622"/>
                                  </a:lnTo>
                                  <a:lnTo>
                                    <a:pt x="1072" y="625"/>
                                  </a:lnTo>
                                  <a:lnTo>
                                    <a:pt x="1073" y="626"/>
                                  </a:lnTo>
                                  <a:lnTo>
                                    <a:pt x="1076" y="628"/>
                                  </a:lnTo>
                                  <a:lnTo>
                                    <a:pt x="1077" y="630"/>
                                  </a:lnTo>
                                  <a:lnTo>
                                    <a:pt x="1080" y="633"/>
                                  </a:lnTo>
                                  <a:lnTo>
                                    <a:pt x="1080" y="659"/>
                                  </a:lnTo>
                                  <a:lnTo>
                                    <a:pt x="1081" y="668"/>
                                  </a:lnTo>
                                  <a:lnTo>
                                    <a:pt x="1081" y="676"/>
                                  </a:lnTo>
                                  <a:lnTo>
                                    <a:pt x="1080" y="679"/>
                                  </a:lnTo>
                                  <a:lnTo>
                                    <a:pt x="1079" y="679"/>
                                  </a:lnTo>
                                  <a:lnTo>
                                    <a:pt x="1076" y="676"/>
                                  </a:lnTo>
                                  <a:lnTo>
                                    <a:pt x="1073" y="675"/>
                                  </a:lnTo>
                                  <a:lnTo>
                                    <a:pt x="1072" y="673"/>
                                  </a:lnTo>
                                  <a:lnTo>
                                    <a:pt x="1069" y="672"/>
                                  </a:lnTo>
                                  <a:lnTo>
                                    <a:pt x="1068" y="672"/>
                                  </a:lnTo>
                                  <a:lnTo>
                                    <a:pt x="1061" y="679"/>
                                  </a:lnTo>
                                  <a:lnTo>
                                    <a:pt x="1058" y="680"/>
                                  </a:lnTo>
                                  <a:lnTo>
                                    <a:pt x="1057" y="681"/>
                                  </a:lnTo>
                                  <a:lnTo>
                                    <a:pt x="1050" y="681"/>
                                  </a:lnTo>
                                  <a:lnTo>
                                    <a:pt x="1048" y="683"/>
                                  </a:lnTo>
                                  <a:lnTo>
                                    <a:pt x="1045" y="686"/>
                                  </a:lnTo>
                                  <a:lnTo>
                                    <a:pt x="1045" y="692"/>
                                  </a:lnTo>
                                  <a:lnTo>
                                    <a:pt x="1046" y="695"/>
                                  </a:lnTo>
                                  <a:lnTo>
                                    <a:pt x="1046" y="696"/>
                                  </a:lnTo>
                                  <a:lnTo>
                                    <a:pt x="1044" y="699"/>
                                  </a:lnTo>
                                  <a:lnTo>
                                    <a:pt x="1030" y="702"/>
                                  </a:lnTo>
                                  <a:lnTo>
                                    <a:pt x="1025" y="702"/>
                                  </a:lnTo>
                                  <a:lnTo>
                                    <a:pt x="1022" y="703"/>
                                  </a:lnTo>
                                  <a:lnTo>
                                    <a:pt x="1018" y="704"/>
                                  </a:lnTo>
                                  <a:lnTo>
                                    <a:pt x="1014" y="707"/>
                                  </a:lnTo>
                                  <a:lnTo>
                                    <a:pt x="1009" y="710"/>
                                  </a:lnTo>
                                  <a:lnTo>
                                    <a:pt x="1002" y="710"/>
                                  </a:lnTo>
                                  <a:lnTo>
                                    <a:pt x="994" y="708"/>
                                  </a:lnTo>
                                  <a:lnTo>
                                    <a:pt x="986" y="706"/>
                                  </a:lnTo>
                                  <a:lnTo>
                                    <a:pt x="981" y="704"/>
                                  </a:lnTo>
                                  <a:lnTo>
                                    <a:pt x="978" y="706"/>
                                  </a:lnTo>
                                  <a:lnTo>
                                    <a:pt x="976" y="708"/>
                                  </a:lnTo>
                                  <a:lnTo>
                                    <a:pt x="976" y="711"/>
                                  </a:lnTo>
                                  <a:lnTo>
                                    <a:pt x="975" y="714"/>
                                  </a:lnTo>
                                  <a:lnTo>
                                    <a:pt x="975" y="727"/>
                                  </a:lnTo>
                                  <a:lnTo>
                                    <a:pt x="979" y="731"/>
                                  </a:lnTo>
                                  <a:lnTo>
                                    <a:pt x="981" y="734"/>
                                  </a:lnTo>
                                  <a:lnTo>
                                    <a:pt x="982" y="735"/>
                                  </a:lnTo>
                                  <a:lnTo>
                                    <a:pt x="982" y="752"/>
                                  </a:lnTo>
                                  <a:lnTo>
                                    <a:pt x="983" y="760"/>
                                  </a:lnTo>
                                  <a:lnTo>
                                    <a:pt x="987" y="766"/>
                                  </a:lnTo>
                                  <a:lnTo>
                                    <a:pt x="990" y="776"/>
                                  </a:lnTo>
                                  <a:lnTo>
                                    <a:pt x="990" y="785"/>
                                  </a:lnTo>
                                  <a:lnTo>
                                    <a:pt x="986" y="792"/>
                                  </a:lnTo>
                                  <a:lnTo>
                                    <a:pt x="978" y="800"/>
                                  </a:lnTo>
                                  <a:lnTo>
                                    <a:pt x="978" y="803"/>
                                  </a:lnTo>
                                  <a:lnTo>
                                    <a:pt x="979" y="805"/>
                                  </a:lnTo>
                                  <a:lnTo>
                                    <a:pt x="982" y="808"/>
                                  </a:lnTo>
                                  <a:lnTo>
                                    <a:pt x="982" y="816"/>
                                  </a:lnTo>
                                  <a:lnTo>
                                    <a:pt x="981" y="818"/>
                                  </a:lnTo>
                                  <a:lnTo>
                                    <a:pt x="981" y="820"/>
                                  </a:lnTo>
                                  <a:lnTo>
                                    <a:pt x="979" y="824"/>
                                  </a:lnTo>
                                  <a:lnTo>
                                    <a:pt x="982" y="832"/>
                                  </a:lnTo>
                                  <a:lnTo>
                                    <a:pt x="983" y="834"/>
                                  </a:lnTo>
                                  <a:lnTo>
                                    <a:pt x="987" y="836"/>
                                  </a:lnTo>
                                  <a:lnTo>
                                    <a:pt x="990" y="838"/>
                                  </a:lnTo>
                                  <a:lnTo>
                                    <a:pt x="993" y="838"/>
                                  </a:lnTo>
                                  <a:lnTo>
                                    <a:pt x="995" y="840"/>
                                  </a:lnTo>
                                  <a:lnTo>
                                    <a:pt x="998" y="842"/>
                                  </a:lnTo>
                                  <a:lnTo>
                                    <a:pt x="1002" y="845"/>
                                  </a:lnTo>
                                  <a:lnTo>
                                    <a:pt x="1003" y="849"/>
                                  </a:lnTo>
                                  <a:lnTo>
                                    <a:pt x="1006" y="853"/>
                                  </a:lnTo>
                                  <a:lnTo>
                                    <a:pt x="1007" y="858"/>
                                  </a:lnTo>
                                  <a:lnTo>
                                    <a:pt x="1011" y="865"/>
                                  </a:lnTo>
                                  <a:lnTo>
                                    <a:pt x="1025" y="884"/>
                                  </a:lnTo>
                                  <a:lnTo>
                                    <a:pt x="1028" y="890"/>
                                  </a:lnTo>
                                  <a:lnTo>
                                    <a:pt x="1028" y="893"/>
                                  </a:lnTo>
                                  <a:lnTo>
                                    <a:pt x="1025" y="896"/>
                                  </a:lnTo>
                                  <a:lnTo>
                                    <a:pt x="1020" y="898"/>
                                  </a:lnTo>
                                  <a:lnTo>
                                    <a:pt x="1017" y="901"/>
                                  </a:lnTo>
                                  <a:lnTo>
                                    <a:pt x="1014" y="909"/>
                                  </a:lnTo>
                                  <a:lnTo>
                                    <a:pt x="1014" y="919"/>
                                  </a:lnTo>
                                  <a:lnTo>
                                    <a:pt x="1011" y="929"/>
                                  </a:lnTo>
                                  <a:lnTo>
                                    <a:pt x="1007" y="935"/>
                                  </a:lnTo>
                                  <a:lnTo>
                                    <a:pt x="999" y="939"/>
                                  </a:lnTo>
                                  <a:lnTo>
                                    <a:pt x="983" y="944"/>
                                  </a:lnTo>
                                  <a:lnTo>
                                    <a:pt x="978" y="947"/>
                                  </a:lnTo>
                                  <a:lnTo>
                                    <a:pt x="975" y="952"/>
                                  </a:lnTo>
                                  <a:lnTo>
                                    <a:pt x="972" y="971"/>
                                  </a:lnTo>
                                  <a:lnTo>
                                    <a:pt x="972" y="979"/>
                                  </a:lnTo>
                                  <a:lnTo>
                                    <a:pt x="971" y="982"/>
                                  </a:lnTo>
                                  <a:lnTo>
                                    <a:pt x="968" y="985"/>
                                  </a:lnTo>
                                  <a:lnTo>
                                    <a:pt x="963" y="987"/>
                                  </a:lnTo>
                                  <a:lnTo>
                                    <a:pt x="959" y="989"/>
                                  </a:lnTo>
                                  <a:lnTo>
                                    <a:pt x="955" y="991"/>
                                  </a:lnTo>
                                  <a:lnTo>
                                    <a:pt x="931" y="1004"/>
                                  </a:lnTo>
                                  <a:lnTo>
                                    <a:pt x="927" y="1006"/>
                                  </a:lnTo>
                                  <a:lnTo>
                                    <a:pt x="924" y="1010"/>
                                  </a:lnTo>
                                  <a:lnTo>
                                    <a:pt x="923" y="1013"/>
                                  </a:lnTo>
                                  <a:lnTo>
                                    <a:pt x="923" y="1024"/>
                                  </a:lnTo>
                                  <a:lnTo>
                                    <a:pt x="921" y="1028"/>
                                  </a:lnTo>
                                  <a:lnTo>
                                    <a:pt x="921" y="1032"/>
                                  </a:lnTo>
                                  <a:lnTo>
                                    <a:pt x="920" y="1036"/>
                                  </a:lnTo>
                                  <a:lnTo>
                                    <a:pt x="919" y="1039"/>
                                  </a:lnTo>
                                  <a:lnTo>
                                    <a:pt x="921" y="1044"/>
                                  </a:lnTo>
                                  <a:lnTo>
                                    <a:pt x="924" y="1048"/>
                                  </a:lnTo>
                                  <a:lnTo>
                                    <a:pt x="925" y="1052"/>
                                  </a:lnTo>
                                  <a:lnTo>
                                    <a:pt x="925" y="1056"/>
                                  </a:lnTo>
                                  <a:lnTo>
                                    <a:pt x="921" y="1064"/>
                                  </a:lnTo>
                                  <a:lnTo>
                                    <a:pt x="924" y="1070"/>
                                  </a:lnTo>
                                  <a:lnTo>
                                    <a:pt x="927" y="1074"/>
                                  </a:lnTo>
                                  <a:lnTo>
                                    <a:pt x="928" y="1078"/>
                                  </a:lnTo>
                                  <a:lnTo>
                                    <a:pt x="928" y="1091"/>
                                  </a:lnTo>
                                  <a:lnTo>
                                    <a:pt x="927" y="1092"/>
                                  </a:lnTo>
                                  <a:lnTo>
                                    <a:pt x="920" y="1092"/>
                                  </a:lnTo>
                                  <a:lnTo>
                                    <a:pt x="919" y="1094"/>
                                  </a:lnTo>
                                  <a:lnTo>
                                    <a:pt x="919" y="1096"/>
                                  </a:lnTo>
                                  <a:lnTo>
                                    <a:pt x="921" y="1098"/>
                                  </a:lnTo>
                                  <a:lnTo>
                                    <a:pt x="923" y="1099"/>
                                  </a:lnTo>
                                  <a:lnTo>
                                    <a:pt x="925" y="1101"/>
                                  </a:lnTo>
                                  <a:lnTo>
                                    <a:pt x="929" y="1105"/>
                                  </a:lnTo>
                                  <a:lnTo>
                                    <a:pt x="933" y="1106"/>
                                  </a:lnTo>
                                  <a:lnTo>
                                    <a:pt x="939" y="1109"/>
                                  </a:lnTo>
                                  <a:lnTo>
                                    <a:pt x="944" y="1110"/>
                                  </a:lnTo>
                                  <a:lnTo>
                                    <a:pt x="947" y="1111"/>
                                  </a:lnTo>
                                  <a:lnTo>
                                    <a:pt x="947" y="1115"/>
                                  </a:lnTo>
                                  <a:lnTo>
                                    <a:pt x="944" y="1121"/>
                                  </a:lnTo>
                                  <a:lnTo>
                                    <a:pt x="943" y="1122"/>
                                  </a:lnTo>
                                  <a:lnTo>
                                    <a:pt x="942" y="1125"/>
                                  </a:lnTo>
                                  <a:lnTo>
                                    <a:pt x="942" y="1133"/>
                                  </a:lnTo>
                                  <a:lnTo>
                                    <a:pt x="944" y="1141"/>
                                  </a:lnTo>
                                  <a:lnTo>
                                    <a:pt x="944" y="1144"/>
                                  </a:lnTo>
                                  <a:lnTo>
                                    <a:pt x="943" y="1145"/>
                                  </a:lnTo>
                                  <a:lnTo>
                                    <a:pt x="940" y="1145"/>
                                  </a:lnTo>
                                  <a:lnTo>
                                    <a:pt x="937" y="1146"/>
                                  </a:lnTo>
                                  <a:lnTo>
                                    <a:pt x="936" y="1146"/>
                                  </a:lnTo>
                                  <a:lnTo>
                                    <a:pt x="935" y="1148"/>
                                  </a:lnTo>
                                  <a:lnTo>
                                    <a:pt x="935" y="1149"/>
                                  </a:lnTo>
                                  <a:lnTo>
                                    <a:pt x="937" y="1150"/>
                                  </a:lnTo>
                                  <a:lnTo>
                                    <a:pt x="940" y="1150"/>
                                  </a:lnTo>
                                  <a:lnTo>
                                    <a:pt x="946" y="1153"/>
                                  </a:lnTo>
                                  <a:lnTo>
                                    <a:pt x="950" y="1156"/>
                                  </a:lnTo>
                                  <a:lnTo>
                                    <a:pt x="959" y="1160"/>
                                  </a:lnTo>
                                  <a:lnTo>
                                    <a:pt x="966" y="1161"/>
                                  </a:lnTo>
                                  <a:lnTo>
                                    <a:pt x="971" y="1162"/>
                                  </a:lnTo>
                                  <a:lnTo>
                                    <a:pt x="974" y="1165"/>
                                  </a:lnTo>
                                  <a:lnTo>
                                    <a:pt x="975" y="1169"/>
                                  </a:lnTo>
                                  <a:lnTo>
                                    <a:pt x="975" y="1179"/>
                                  </a:lnTo>
                                  <a:lnTo>
                                    <a:pt x="974" y="1180"/>
                                  </a:lnTo>
                                  <a:lnTo>
                                    <a:pt x="972" y="1183"/>
                                  </a:lnTo>
                                  <a:lnTo>
                                    <a:pt x="968" y="1184"/>
                                  </a:lnTo>
                                  <a:lnTo>
                                    <a:pt x="963" y="1189"/>
                                  </a:lnTo>
                                  <a:lnTo>
                                    <a:pt x="963" y="1195"/>
                                  </a:lnTo>
                                  <a:lnTo>
                                    <a:pt x="966" y="1200"/>
                                  </a:lnTo>
                                  <a:lnTo>
                                    <a:pt x="970" y="1206"/>
                                  </a:lnTo>
                                  <a:lnTo>
                                    <a:pt x="971" y="1212"/>
                                  </a:lnTo>
                                  <a:lnTo>
                                    <a:pt x="972" y="1218"/>
                                  </a:lnTo>
                                  <a:lnTo>
                                    <a:pt x="976" y="1226"/>
                                  </a:lnTo>
                                  <a:lnTo>
                                    <a:pt x="982" y="1235"/>
                                  </a:lnTo>
                                  <a:lnTo>
                                    <a:pt x="981" y="1237"/>
                                  </a:lnTo>
                                  <a:lnTo>
                                    <a:pt x="978" y="1237"/>
                                  </a:lnTo>
                                  <a:lnTo>
                                    <a:pt x="976" y="1238"/>
                                  </a:lnTo>
                                  <a:lnTo>
                                    <a:pt x="966" y="1245"/>
                                  </a:lnTo>
                                  <a:lnTo>
                                    <a:pt x="955" y="1250"/>
                                  </a:lnTo>
                                  <a:lnTo>
                                    <a:pt x="944" y="1254"/>
                                  </a:lnTo>
                                  <a:lnTo>
                                    <a:pt x="939" y="1257"/>
                                  </a:lnTo>
                                  <a:lnTo>
                                    <a:pt x="937" y="1258"/>
                                  </a:lnTo>
                                  <a:lnTo>
                                    <a:pt x="935" y="1260"/>
                                  </a:lnTo>
                                  <a:lnTo>
                                    <a:pt x="933" y="1262"/>
                                  </a:lnTo>
                                  <a:lnTo>
                                    <a:pt x="929" y="1266"/>
                                  </a:lnTo>
                                  <a:lnTo>
                                    <a:pt x="928" y="1269"/>
                                  </a:lnTo>
                                  <a:lnTo>
                                    <a:pt x="932" y="1273"/>
                                  </a:lnTo>
                                  <a:lnTo>
                                    <a:pt x="935" y="1278"/>
                                  </a:lnTo>
                                  <a:lnTo>
                                    <a:pt x="933" y="1282"/>
                                  </a:lnTo>
                                  <a:lnTo>
                                    <a:pt x="928" y="1285"/>
                                  </a:lnTo>
                                  <a:lnTo>
                                    <a:pt x="905" y="1285"/>
                                  </a:lnTo>
                                  <a:lnTo>
                                    <a:pt x="903" y="1286"/>
                                  </a:lnTo>
                                  <a:lnTo>
                                    <a:pt x="901" y="1286"/>
                                  </a:lnTo>
                                  <a:lnTo>
                                    <a:pt x="896" y="1292"/>
                                  </a:lnTo>
                                  <a:lnTo>
                                    <a:pt x="888" y="1295"/>
                                  </a:lnTo>
                                  <a:lnTo>
                                    <a:pt x="886" y="1296"/>
                                  </a:lnTo>
                                  <a:lnTo>
                                    <a:pt x="885" y="1296"/>
                                  </a:lnTo>
                                  <a:lnTo>
                                    <a:pt x="885" y="1303"/>
                                  </a:lnTo>
                                  <a:lnTo>
                                    <a:pt x="882" y="1305"/>
                                  </a:lnTo>
                                  <a:lnTo>
                                    <a:pt x="878" y="1305"/>
                                  </a:lnTo>
                                  <a:lnTo>
                                    <a:pt x="876" y="1307"/>
                                  </a:lnTo>
                                  <a:lnTo>
                                    <a:pt x="872" y="1308"/>
                                  </a:lnTo>
                                  <a:lnTo>
                                    <a:pt x="869" y="1311"/>
                                  </a:lnTo>
                                  <a:lnTo>
                                    <a:pt x="866" y="1312"/>
                                  </a:lnTo>
                                  <a:lnTo>
                                    <a:pt x="865" y="1313"/>
                                  </a:lnTo>
                                  <a:lnTo>
                                    <a:pt x="853" y="1313"/>
                                  </a:lnTo>
                                  <a:lnTo>
                                    <a:pt x="850" y="1316"/>
                                  </a:lnTo>
                                  <a:lnTo>
                                    <a:pt x="850" y="1317"/>
                                  </a:lnTo>
                                  <a:lnTo>
                                    <a:pt x="849" y="1320"/>
                                  </a:lnTo>
                                  <a:lnTo>
                                    <a:pt x="849" y="1321"/>
                                  </a:lnTo>
                                  <a:lnTo>
                                    <a:pt x="846" y="1324"/>
                                  </a:lnTo>
                                  <a:lnTo>
                                    <a:pt x="843" y="1326"/>
                                  </a:lnTo>
                                  <a:lnTo>
                                    <a:pt x="837" y="1326"/>
                                  </a:lnTo>
                                  <a:lnTo>
                                    <a:pt x="834" y="1323"/>
                                  </a:lnTo>
                                  <a:lnTo>
                                    <a:pt x="834" y="1320"/>
                                  </a:lnTo>
                                  <a:lnTo>
                                    <a:pt x="833" y="1320"/>
                                  </a:lnTo>
                                  <a:lnTo>
                                    <a:pt x="831" y="1319"/>
                                  </a:lnTo>
                                  <a:lnTo>
                                    <a:pt x="827" y="1319"/>
                                  </a:lnTo>
                                  <a:lnTo>
                                    <a:pt x="825" y="1320"/>
                                  </a:lnTo>
                                  <a:lnTo>
                                    <a:pt x="823" y="1323"/>
                                  </a:lnTo>
                                  <a:lnTo>
                                    <a:pt x="818" y="1326"/>
                                  </a:lnTo>
                                  <a:lnTo>
                                    <a:pt x="815" y="1326"/>
                                  </a:lnTo>
                                  <a:lnTo>
                                    <a:pt x="814" y="1324"/>
                                  </a:lnTo>
                                  <a:lnTo>
                                    <a:pt x="812" y="1324"/>
                                  </a:lnTo>
                                  <a:lnTo>
                                    <a:pt x="810" y="1323"/>
                                  </a:lnTo>
                                  <a:lnTo>
                                    <a:pt x="804" y="1323"/>
                                  </a:lnTo>
                                  <a:lnTo>
                                    <a:pt x="800" y="1327"/>
                                  </a:lnTo>
                                  <a:lnTo>
                                    <a:pt x="794" y="1331"/>
                                  </a:lnTo>
                                  <a:lnTo>
                                    <a:pt x="786" y="1335"/>
                                  </a:lnTo>
                                  <a:lnTo>
                                    <a:pt x="778" y="1335"/>
                                  </a:lnTo>
                                  <a:lnTo>
                                    <a:pt x="769" y="1331"/>
                                  </a:lnTo>
                                  <a:lnTo>
                                    <a:pt x="761" y="1326"/>
                                  </a:lnTo>
                                  <a:lnTo>
                                    <a:pt x="755" y="1321"/>
                                  </a:lnTo>
                                  <a:lnTo>
                                    <a:pt x="748" y="1320"/>
                                  </a:lnTo>
                                  <a:lnTo>
                                    <a:pt x="734" y="1324"/>
                                  </a:lnTo>
                                  <a:lnTo>
                                    <a:pt x="717" y="1324"/>
                                  </a:lnTo>
                                  <a:lnTo>
                                    <a:pt x="716" y="1326"/>
                                  </a:lnTo>
                                  <a:lnTo>
                                    <a:pt x="714" y="1328"/>
                                  </a:lnTo>
                                  <a:lnTo>
                                    <a:pt x="710" y="1332"/>
                                  </a:lnTo>
                                  <a:lnTo>
                                    <a:pt x="708" y="1332"/>
                                  </a:lnTo>
                                  <a:lnTo>
                                    <a:pt x="700" y="1330"/>
                                  </a:lnTo>
                                  <a:lnTo>
                                    <a:pt x="696" y="1327"/>
                                  </a:lnTo>
                                  <a:lnTo>
                                    <a:pt x="687" y="1324"/>
                                  </a:lnTo>
                                  <a:lnTo>
                                    <a:pt x="685" y="1326"/>
                                  </a:lnTo>
                                  <a:lnTo>
                                    <a:pt x="682" y="1326"/>
                                  </a:lnTo>
                                  <a:lnTo>
                                    <a:pt x="679" y="1327"/>
                                  </a:lnTo>
                                  <a:lnTo>
                                    <a:pt x="677" y="1330"/>
                                  </a:lnTo>
                                  <a:lnTo>
                                    <a:pt x="673" y="1332"/>
                                  </a:lnTo>
                                  <a:lnTo>
                                    <a:pt x="670" y="1334"/>
                                  </a:lnTo>
                                  <a:lnTo>
                                    <a:pt x="669" y="1334"/>
                                  </a:lnTo>
                                  <a:lnTo>
                                    <a:pt x="662" y="1327"/>
                                  </a:lnTo>
                                  <a:lnTo>
                                    <a:pt x="659" y="1326"/>
                                  </a:lnTo>
                                  <a:lnTo>
                                    <a:pt x="647" y="1330"/>
                                  </a:lnTo>
                                  <a:lnTo>
                                    <a:pt x="631" y="1336"/>
                                  </a:lnTo>
                                  <a:lnTo>
                                    <a:pt x="623" y="1342"/>
                                  </a:lnTo>
                                  <a:lnTo>
                                    <a:pt x="618" y="1350"/>
                                  </a:lnTo>
                                  <a:lnTo>
                                    <a:pt x="609" y="1347"/>
                                  </a:lnTo>
                                  <a:lnTo>
                                    <a:pt x="607" y="1347"/>
                                  </a:lnTo>
                                  <a:lnTo>
                                    <a:pt x="601" y="1342"/>
                                  </a:lnTo>
                                  <a:lnTo>
                                    <a:pt x="596" y="1332"/>
                                  </a:lnTo>
                                  <a:lnTo>
                                    <a:pt x="588" y="1320"/>
                                  </a:lnTo>
                                  <a:lnTo>
                                    <a:pt x="585" y="1319"/>
                                  </a:lnTo>
                                  <a:lnTo>
                                    <a:pt x="581" y="1317"/>
                                  </a:lnTo>
                                  <a:lnTo>
                                    <a:pt x="576" y="1317"/>
                                  </a:lnTo>
                                  <a:lnTo>
                                    <a:pt x="572" y="1313"/>
                                  </a:lnTo>
                                  <a:lnTo>
                                    <a:pt x="568" y="1304"/>
                                  </a:lnTo>
                                  <a:lnTo>
                                    <a:pt x="556" y="1280"/>
                                  </a:lnTo>
                                  <a:lnTo>
                                    <a:pt x="556" y="1277"/>
                                  </a:lnTo>
                                  <a:lnTo>
                                    <a:pt x="553" y="1274"/>
                                  </a:lnTo>
                                  <a:lnTo>
                                    <a:pt x="552" y="1272"/>
                                  </a:lnTo>
                                  <a:lnTo>
                                    <a:pt x="548" y="1270"/>
                                  </a:lnTo>
                                  <a:lnTo>
                                    <a:pt x="542" y="1269"/>
                                  </a:lnTo>
                                  <a:lnTo>
                                    <a:pt x="537" y="1266"/>
                                  </a:lnTo>
                                  <a:lnTo>
                                    <a:pt x="534" y="1261"/>
                                  </a:lnTo>
                                  <a:lnTo>
                                    <a:pt x="533" y="1253"/>
                                  </a:lnTo>
                                  <a:lnTo>
                                    <a:pt x="531" y="1246"/>
                                  </a:lnTo>
                                  <a:lnTo>
                                    <a:pt x="530" y="1243"/>
                                  </a:lnTo>
                                  <a:lnTo>
                                    <a:pt x="527" y="1242"/>
                                  </a:lnTo>
                                  <a:lnTo>
                                    <a:pt x="523" y="1239"/>
                                  </a:lnTo>
                                  <a:lnTo>
                                    <a:pt x="522" y="1237"/>
                                  </a:lnTo>
                                  <a:lnTo>
                                    <a:pt x="521" y="1231"/>
                                  </a:lnTo>
                                  <a:lnTo>
                                    <a:pt x="519" y="1227"/>
                                  </a:lnTo>
                                  <a:lnTo>
                                    <a:pt x="517" y="1224"/>
                                  </a:lnTo>
                                  <a:lnTo>
                                    <a:pt x="513" y="1222"/>
                                  </a:lnTo>
                                  <a:lnTo>
                                    <a:pt x="505" y="1219"/>
                                  </a:lnTo>
                                  <a:lnTo>
                                    <a:pt x="502" y="1219"/>
                                  </a:lnTo>
                                  <a:lnTo>
                                    <a:pt x="494" y="1222"/>
                                  </a:lnTo>
                                  <a:lnTo>
                                    <a:pt x="486" y="1230"/>
                                  </a:lnTo>
                                  <a:lnTo>
                                    <a:pt x="482" y="1231"/>
                                  </a:lnTo>
                                  <a:lnTo>
                                    <a:pt x="479" y="1233"/>
                                  </a:lnTo>
                                  <a:lnTo>
                                    <a:pt x="475" y="1234"/>
                                  </a:lnTo>
                                  <a:lnTo>
                                    <a:pt x="471" y="1234"/>
                                  </a:lnTo>
                                  <a:lnTo>
                                    <a:pt x="470" y="1233"/>
                                  </a:lnTo>
                                  <a:lnTo>
                                    <a:pt x="468" y="1229"/>
                                  </a:lnTo>
                                  <a:lnTo>
                                    <a:pt x="460" y="1215"/>
                                  </a:lnTo>
                                  <a:lnTo>
                                    <a:pt x="458" y="1208"/>
                                  </a:lnTo>
                                  <a:lnTo>
                                    <a:pt x="456" y="1206"/>
                                  </a:lnTo>
                                  <a:lnTo>
                                    <a:pt x="455" y="1204"/>
                                  </a:lnTo>
                                  <a:lnTo>
                                    <a:pt x="452" y="1203"/>
                                  </a:lnTo>
                                  <a:lnTo>
                                    <a:pt x="448" y="1202"/>
                                  </a:lnTo>
                                  <a:lnTo>
                                    <a:pt x="440" y="1198"/>
                                  </a:lnTo>
                                  <a:lnTo>
                                    <a:pt x="437" y="1195"/>
                                  </a:lnTo>
                                  <a:lnTo>
                                    <a:pt x="431" y="1195"/>
                                  </a:lnTo>
                                  <a:lnTo>
                                    <a:pt x="425" y="1198"/>
                                  </a:lnTo>
                                  <a:lnTo>
                                    <a:pt x="415" y="1196"/>
                                  </a:lnTo>
                                  <a:lnTo>
                                    <a:pt x="401" y="1195"/>
                                  </a:lnTo>
                                  <a:lnTo>
                                    <a:pt x="396" y="1199"/>
                                  </a:lnTo>
                                  <a:lnTo>
                                    <a:pt x="393" y="1206"/>
                                  </a:lnTo>
                                  <a:lnTo>
                                    <a:pt x="390" y="1214"/>
                                  </a:lnTo>
                                  <a:lnTo>
                                    <a:pt x="389" y="1219"/>
                                  </a:lnTo>
                                  <a:lnTo>
                                    <a:pt x="388" y="1223"/>
                                  </a:lnTo>
                                  <a:lnTo>
                                    <a:pt x="385" y="1227"/>
                                  </a:lnTo>
                                  <a:lnTo>
                                    <a:pt x="382" y="1235"/>
                                  </a:lnTo>
                                  <a:lnTo>
                                    <a:pt x="382" y="1238"/>
                                  </a:lnTo>
                                  <a:lnTo>
                                    <a:pt x="381" y="1239"/>
                                  </a:lnTo>
                                  <a:lnTo>
                                    <a:pt x="378" y="1245"/>
                                  </a:lnTo>
                                  <a:lnTo>
                                    <a:pt x="378" y="1249"/>
                                  </a:lnTo>
                                  <a:lnTo>
                                    <a:pt x="376" y="1255"/>
                                  </a:lnTo>
                                  <a:lnTo>
                                    <a:pt x="369" y="1264"/>
                                  </a:lnTo>
                                  <a:lnTo>
                                    <a:pt x="363" y="1272"/>
                                  </a:lnTo>
                                  <a:lnTo>
                                    <a:pt x="362" y="1277"/>
                                  </a:lnTo>
                                  <a:lnTo>
                                    <a:pt x="366" y="1293"/>
                                  </a:lnTo>
                                  <a:lnTo>
                                    <a:pt x="366" y="1296"/>
                                  </a:lnTo>
                                  <a:lnTo>
                                    <a:pt x="365" y="1299"/>
                                  </a:lnTo>
                                  <a:lnTo>
                                    <a:pt x="359" y="1301"/>
                                  </a:lnTo>
                                  <a:lnTo>
                                    <a:pt x="355" y="1303"/>
                                  </a:lnTo>
                                  <a:lnTo>
                                    <a:pt x="350" y="1305"/>
                                  </a:lnTo>
                                  <a:lnTo>
                                    <a:pt x="349" y="1305"/>
                                  </a:lnTo>
                                  <a:lnTo>
                                    <a:pt x="347" y="1307"/>
                                  </a:lnTo>
                                  <a:lnTo>
                                    <a:pt x="347" y="1308"/>
                                  </a:lnTo>
                                  <a:lnTo>
                                    <a:pt x="346" y="1312"/>
                                  </a:lnTo>
                                  <a:lnTo>
                                    <a:pt x="346" y="1315"/>
                                  </a:lnTo>
                                  <a:lnTo>
                                    <a:pt x="343" y="1320"/>
                                  </a:lnTo>
                                  <a:lnTo>
                                    <a:pt x="342" y="1321"/>
                                  </a:lnTo>
                                  <a:lnTo>
                                    <a:pt x="341" y="1321"/>
                                  </a:lnTo>
                                  <a:lnTo>
                                    <a:pt x="339" y="1320"/>
                                  </a:lnTo>
                                  <a:lnTo>
                                    <a:pt x="339" y="1313"/>
                                  </a:lnTo>
                                  <a:lnTo>
                                    <a:pt x="338" y="1311"/>
                                  </a:lnTo>
                                  <a:lnTo>
                                    <a:pt x="338" y="1307"/>
                                  </a:lnTo>
                                  <a:lnTo>
                                    <a:pt x="335" y="1301"/>
                                  </a:lnTo>
                                  <a:lnTo>
                                    <a:pt x="334" y="1301"/>
                                  </a:lnTo>
                                  <a:lnTo>
                                    <a:pt x="331" y="1300"/>
                                  </a:lnTo>
                                  <a:lnTo>
                                    <a:pt x="324" y="1293"/>
                                  </a:lnTo>
                                  <a:lnTo>
                                    <a:pt x="323" y="1293"/>
                                  </a:lnTo>
                                  <a:lnTo>
                                    <a:pt x="322" y="1295"/>
                                  </a:lnTo>
                                  <a:lnTo>
                                    <a:pt x="322" y="1297"/>
                                  </a:lnTo>
                                  <a:lnTo>
                                    <a:pt x="320" y="1300"/>
                                  </a:lnTo>
                                  <a:lnTo>
                                    <a:pt x="320" y="1303"/>
                                  </a:lnTo>
                                  <a:lnTo>
                                    <a:pt x="315" y="1308"/>
                                  </a:lnTo>
                                  <a:lnTo>
                                    <a:pt x="303" y="1312"/>
                                  </a:lnTo>
                                  <a:lnTo>
                                    <a:pt x="296" y="1315"/>
                                  </a:lnTo>
                                  <a:lnTo>
                                    <a:pt x="288" y="1317"/>
                                  </a:lnTo>
                                  <a:lnTo>
                                    <a:pt x="281" y="1324"/>
                                  </a:lnTo>
                                  <a:lnTo>
                                    <a:pt x="279" y="1330"/>
                                  </a:lnTo>
                                  <a:lnTo>
                                    <a:pt x="277" y="1331"/>
                                  </a:lnTo>
                                  <a:lnTo>
                                    <a:pt x="277" y="1334"/>
                                  </a:lnTo>
                                  <a:lnTo>
                                    <a:pt x="276" y="1335"/>
                                  </a:lnTo>
                                  <a:lnTo>
                                    <a:pt x="275" y="1338"/>
                                  </a:lnTo>
                                  <a:lnTo>
                                    <a:pt x="272" y="1339"/>
                                  </a:lnTo>
                                  <a:lnTo>
                                    <a:pt x="268" y="1342"/>
                                  </a:lnTo>
                                  <a:lnTo>
                                    <a:pt x="264" y="1343"/>
                                  </a:lnTo>
                                  <a:lnTo>
                                    <a:pt x="261" y="1343"/>
                                  </a:lnTo>
                                  <a:lnTo>
                                    <a:pt x="259" y="1342"/>
                                  </a:lnTo>
                                  <a:lnTo>
                                    <a:pt x="253" y="1336"/>
                                  </a:lnTo>
                                  <a:lnTo>
                                    <a:pt x="252" y="1334"/>
                                  </a:lnTo>
                                  <a:lnTo>
                                    <a:pt x="249" y="1331"/>
                                  </a:lnTo>
                                  <a:lnTo>
                                    <a:pt x="246" y="1330"/>
                                  </a:lnTo>
                                  <a:lnTo>
                                    <a:pt x="245" y="1328"/>
                                  </a:lnTo>
                                  <a:lnTo>
                                    <a:pt x="240" y="1328"/>
                                  </a:lnTo>
                                  <a:lnTo>
                                    <a:pt x="237" y="1327"/>
                                  </a:lnTo>
                                  <a:lnTo>
                                    <a:pt x="236" y="1324"/>
                                  </a:lnTo>
                                  <a:lnTo>
                                    <a:pt x="236" y="1319"/>
                                  </a:lnTo>
                                  <a:lnTo>
                                    <a:pt x="237" y="1315"/>
                                  </a:lnTo>
                                  <a:lnTo>
                                    <a:pt x="237" y="1312"/>
                                  </a:lnTo>
                                  <a:lnTo>
                                    <a:pt x="240" y="1309"/>
                                  </a:lnTo>
                                  <a:lnTo>
                                    <a:pt x="240" y="1307"/>
                                  </a:lnTo>
                                  <a:lnTo>
                                    <a:pt x="238" y="1305"/>
                                  </a:lnTo>
                                  <a:lnTo>
                                    <a:pt x="237" y="1303"/>
                                  </a:lnTo>
                                  <a:lnTo>
                                    <a:pt x="237" y="1297"/>
                                  </a:lnTo>
                                  <a:lnTo>
                                    <a:pt x="238" y="1295"/>
                                  </a:lnTo>
                                  <a:lnTo>
                                    <a:pt x="240" y="1290"/>
                                  </a:lnTo>
                                  <a:lnTo>
                                    <a:pt x="241" y="1288"/>
                                  </a:lnTo>
                                  <a:lnTo>
                                    <a:pt x="241" y="1278"/>
                                  </a:lnTo>
                                  <a:lnTo>
                                    <a:pt x="238" y="1269"/>
                                  </a:lnTo>
                                  <a:lnTo>
                                    <a:pt x="238" y="1261"/>
                                  </a:lnTo>
                                  <a:lnTo>
                                    <a:pt x="240" y="1254"/>
                                  </a:lnTo>
                                  <a:lnTo>
                                    <a:pt x="241" y="1243"/>
                                  </a:lnTo>
                                  <a:lnTo>
                                    <a:pt x="242" y="1231"/>
                                  </a:lnTo>
                                  <a:lnTo>
                                    <a:pt x="244" y="1220"/>
                                  </a:lnTo>
                                  <a:lnTo>
                                    <a:pt x="245" y="1212"/>
                                  </a:lnTo>
                                  <a:lnTo>
                                    <a:pt x="245" y="1210"/>
                                  </a:lnTo>
                                  <a:lnTo>
                                    <a:pt x="244" y="1208"/>
                                  </a:lnTo>
                                  <a:lnTo>
                                    <a:pt x="241" y="1207"/>
                                  </a:lnTo>
                                  <a:lnTo>
                                    <a:pt x="238" y="1207"/>
                                  </a:lnTo>
                                  <a:lnTo>
                                    <a:pt x="234" y="1206"/>
                                  </a:lnTo>
                                  <a:lnTo>
                                    <a:pt x="228" y="1206"/>
                                  </a:lnTo>
                                  <a:lnTo>
                                    <a:pt x="222" y="1203"/>
                                  </a:lnTo>
                                  <a:lnTo>
                                    <a:pt x="221" y="1200"/>
                                  </a:lnTo>
                                  <a:lnTo>
                                    <a:pt x="220" y="1199"/>
                                  </a:lnTo>
                                  <a:lnTo>
                                    <a:pt x="220" y="1192"/>
                                  </a:lnTo>
                                  <a:lnTo>
                                    <a:pt x="217" y="1187"/>
                                  </a:lnTo>
                                  <a:lnTo>
                                    <a:pt x="212" y="1180"/>
                                  </a:lnTo>
                                  <a:lnTo>
                                    <a:pt x="208" y="1172"/>
                                  </a:lnTo>
                                  <a:lnTo>
                                    <a:pt x="208" y="1164"/>
                                  </a:lnTo>
                                  <a:lnTo>
                                    <a:pt x="210" y="1152"/>
                                  </a:lnTo>
                                  <a:lnTo>
                                    <a:pt x="209" y="1142"/>
                                  </a:lnTo>
                                  <a:lnTo>
                                    <a:pt x="208" y="1141"/>
                                  </a:lnTo>
                                  <a:lnTo>
                                    <a:pt x="199" y="1138"/>
                                  </a:lnTo>
                                  <a:lnTo>
                                    <a:pt x="194" y="1138"/>
                                  </a:lnTo>
                                  <a:lnTo>
                                    <a:pt x="190" y="1137"/>
                                  </a:lnTo>
                                  <a:lnTo>
                                    <a:pt x="187" y="1136"/>
                                  </a:lnTo>
                                  <a:lnTo>
                                    <a:pt x="186" y="1134"/>
                                  </a:lnTo>
                                  <a:lnTo>
                                    <a:pt x="185" y="1132"/>
                                  </a:lnTo>
                                  <a:lnTo>
                                    <a:pt x="186" y="1129"/>
                                  </a:lnTo>
                                  <a:lnTo>
                                    <a:pt x="186" y="1125"/>
                                  </a:lnTo>
                                  <a:lnTo>
                                    <a:pt x="189" y="1119"/>
                                  </a:lnTo>
                                  <a:lnTo>
                                    <a:pt x="189" y="1117"/>
                                  </a:lnTo>
                                  <a:lnTo>
                                    <a:pt x="183" y="1111"/>
                                  </a:lnTo>
                                  <a:lnTo>
                                    <a:pt x="179" y="1105"/>
                                  </a:lnTo>
                                  <a:lnTo>
                                    <a:pt x="175" y="1095"/>
                                  </a:lnTo>
                                  <a:lnTo>
                                    <a:pt x="170" y="1084"/>
                                  </a:lnTo>
                                  <a:lnTo>
                                    <a:pt x="166" y="1078"/>
                                  </a:lnTo>
                                  <a:lnTo>
                                    <a:pt x="160" y="1076"/>
                                  </a:lnTo>
                                  <a:lnTo>
                                    <a:pt x="154" y="1076"/>
                                  </a:lnTo>
                                  <a:lnTo>
                                    <a:pt x="147" y="1078"/>
                                  </a:lnTo>
                                  <a:lnTo>
                                    <a:pt x="142" y="1080"/>
                                  </a:lnTo>
                                  <a:lnTo>
                                    <a:pt x="139" y="1080"/>
                                  </a:lnTo>
                                  <a:lnTo>
                                    <a:pt x="139" y="1074"/>
                                  </a:lnTo>
                                  <a:lnTo>
                                    <a:pt x="140" y="1071"/>
                                  </a:lnTo>
                                  <a:lnTo>
                                    <a:pt x="140" y="1065"/>
                                  </a:lnTo>
                                  <a:lnTo>
                                    <a:pt x="144" y="1061"/>
                                  </a:lnTo>
                                  <a:lnTo>
                                    <a:pt x="147" y="1060"/>
                                  </a:lnTo>
                                  <a:lnTo>
                                    <a:pt x="148" y="1059"/>
                                  </a:lnTo>
                                  <a:lnTo>
                                    <a:pt x="144" y="1051"/>
                                  </a:lnTo>
                                  <a:lnTo>
                                    <a:pt x="140" y="1044"/>
                                  </a:lnTo>
                                  <a:lnTo>
                                    <a:pt x="135" y="1039"/>
                                  </a:lnTo>
                                  <a:lnTo>
                                    <a:pt x="132" y="1037"/>
                                  </a:lnTo>
                                  <a:lnTo>
                                    <a:pt x="130" y="1037"/>
                                  </a:lnTo>
                                  <a:lnTo>
                                    <a:pt x="123" y="1044"/>
                                  </a:lnTo>
                                  <a:lnTo>
                                    <a:pt x="112" y="1044"/>
                                  </a:lnTo>
                                  <a:lnTo>
                                    <a:pt x="101" y="1041"/>
                                  </a:lnTo>
                                  <a:lnTo>
                                    <a:pt x="96" y="1039"/>
                                  </a:lnTo>
                                  <a:lnTo>
                                    <a:pt x="88" y="1036"/>
                                  </a:lnTo>
                                  <a:lnTo>
                                    <a:pt x="84" y="1036"/>
                                  </a:lnTo>
                                  <a:lnTo>
                                    <a:pt x="78" y="1039"/>
                                  </a:lnTo>
                                  <a:lnTo>
                                    <a:pt x="76" y="1041"/>
                                  </a:lnTo>
                                  <a:lnTo>
                                    <a:pt x="73" y="1043"/>
                                  </a:lnTo>
                                  <a:lnTo>
                                    <a:pt x="69" y="1043"/>
                                  </a:lnTo>
                                  <a:lnTo>
                                    <a:pt x="61" y="1034"/>
                                  </a:lnTo>
                                  <a:lnTo>
                                    <a:pt x="60" y="1030"/>
                                  </a:lnTo>
                                  <a:lnTo>
                                    <a:pt x="60" y="1020"/>
                                  </a:lnTo>
                                  <a:lnTo>
                                    <a:pt x="62" y="1012"/>
                                  </a:lnTo>
                                  <a:lnTo>
                                    <a:pt x="62" y="1008"/>
                                  </a:lnTo>
                                  <a:lnTo>
                                    <a:pt x="61" y="1004"/>
                                  </a:lnTo>
                                  <a:lnTo>
                                    <a:pt x="62" y="997"/>
                                  </a:lnTo>
                                  <a:lnTo>
                                    <a:pt x="66" y="987"/>
                                  </a:lnTo>
                                  <a:lnTo>
                                    <a:pt x="72" y="979"/>
                                  </a:lnTo>
                                  <a:lnTo>
                                    <a:pt x="73" y="974"/>
                                  </a:lnTo>
                                  <a:lnTo>
                                    <a:pt x="70" y="970"/>
                                  </a:lnTo>
                                  <a:lnTo>
                                    <a:pt x="66" y="966"/>
                                  </a:lnTo>
                                  <a:lnTo>
                                    <a:pt x="61" y="962"/>
                                  </a:lnTo>
                                  <a:lnTo>
                                    <a:pt x="60" y="958"/>
                                  </a:lnTo>
                                  <a:lnTo>
                                    <a:pt x="60" y="951"/>
                                  </a:lnTo>
                                  <a:lnTo>
                                    <a:pt x="61" y="944"/>
                                  </a:lnTo>
                                  <a:lnTo>
                                    <a:pt x="60" y="939"/>
                                  </a:lnTo>
                                  <a:lnTo>
                                    <a:pt x="53" y="935"/>
                                  </a:lnTo>
                                  <a:lnTo>
                                    <a:pt x="46" y="929"/>
                                  </a:lnTo>
                                  <a:lnTo>
                                    <a:pt x="43" y="921"/>
                                  </a:lnTo>
                                  <a:lnTo>
                                    <a:pt x="41" y="902"/>
                                  </a:lnTo>
                                  <a:lnTo>
                                    <a:pt x="41" y="900"/>
                                  </a:lnTo>
                                  <a:lnTo>
                                    <a:pt x="38" y="896"/>
                                  </a:lnTo>
                                  <a:lnTo>
                                    <a:pt x="35" y="894"/>
                                  </a:lnTo>
                                  <a:lnTo>
                                    <a:pt x="33" y="892"/>
                                  </a:lnTo>
                                  <a:lnTo>
                                    <a:pt x="27" y="889"/>
                                  </a:lnTo>
                                  <a:lnTo>
                                    <a:pt x="25" y="886"/>
                                  </a:lnTo>
                                  <a:lnTo>
                                    <a:pt x="25" y="884"/>
                                  </a:lnTo>
                                  <a:lnTo>
                                    <a:pt x="39" y="869"/>
                                  </a:lnTo>
                                  <a:lnTo>
                                    <a:pt x="43" y="863"/>
                                  </a:lnTo>
                                  <a:lnTo>
                                    <a:pt x="45" y="858"/>
                                  </a:lnTo>
                                  <a:lnTo>
                                    <a:pt x="43" y="849"/>
                                  </a:lnTo>
                                  <a:lnTo>
                                    <a:pt x="42" y="834"/>
                                  </a:lnTo>
                                  <a:lnTo>
                                    <a:pt x="38" y="819"/>
                                  </a:lnTo>
                                  <a:lnTo>
                                    <a:pt x="34" y="803"/>
                                  </a:lnTo>
                                  <a:lnTo>
                                    <a:pt x="31" y="788"/>
                                  </a:lnTo>
                                  <a:lnTo>
                                    <a:pt x="27" y="777"/>
                                  </a:lnTo>
                                  <a:lnTo>
                                    <a:pt x="26" y="770"/>
                                  </a:lnTo>
                                  <a:lnTo>
                                    <a:pt x="23" y="764"/>
                                  </a:lnTo>
                                  <a:lnTo>
                                    <a:pt x="17" y="757"/>
                                  </a:lnTo>
                                  <a:lnTo>
                                    <a:pt x="10" y="747"/>
                                  </a:lnTo>
                                  <a:lnTo>
                                    <a:pt x="5" y="741"/>
                                  </a:lnTo>
                                  <a:lnTo>
                                    <a:pt x="0" y="734"/>
                                  </a:lnTo>
                                  <a:lnTo>
                                    <a:pt x="2" y="730"/>
                                  </a:lnTo>
                                  <a:lnTo>
                                    <a:pt x="10" y="725"/>
                                  </a:lnTo>
                                  <a:lnTo>
                                    <a:pt x="21" y="718"/>
                                  </a:lnTo>
                                  <a:lnTo>
                                    <a:pt x="29" y="712"/>
                                  </a:lnTo>
                                  <a:lnTo>
                                    <a:pt x="34" y="707"/>
                                  </a:lnTo>
                                  <a:lnTo>
                                    <a:pt x="34" y="704"/>
                                  </a:lnTo>
                                  <a:lnTo>
                                    <a:pt x="35" y="702"/>
                                  </a:lnTo>
                                  <a:lnTo>
                                    <a:pt x="35" y="699"/>
                                  </a:lnTo>
                                  <a:lnTo>
                                    <a:pt x="38" y="696"/>
                                  </a:lnTo>
                                  <a:lnTo>
                                    <a:pt x="41" y="695"/>
                                  </a:lnTo>
                                  <a:lnTo>
                                    <a:pt x="60" y="695"/>
                                  </a:lnTo>
                                  <a:lnTo>
                                    <a:pt x="61" y="694"/>
                                  </a:lnTo>
                                  <a:lnTo>
                                    <a:pt x="64" y="692"/>
                                  </a:lnTo>
                                  <a:lnTo>
                                    <a:pt x="64" y="690"/>
                                  </a:lnTo>
                                  <a:lnTo>
                                    <a:pt x="62" y="681"/>
                                  </a:lnTo>
                                  <a:lnTo>
                                    <a:pt x="57" y="663"/>
                                  </a:lnTo>
                                  <a:lnTo>
                                    <a:pt x="58" y="657"/>
                                  </a:lnTo>
                                  <a:lnTo>
                                    <a:pt x="61" y="656"/>
                                  </a:lnTo>
                                  <a:lnTo>
                                    <a:pt x="62" y="655"/>
                                  </a:lnTo>
                                  <a:lnTo>
                                    <a:pt x="66" y="653"/>
                                  </a:lnTo>
                                  <a:lnTo>
                                    <a:pt x="68" y="652"/>
                                  </a:lnTo>
                                  <a:lnTo>
                                    <a:pt x="70" y="650"/>
                                  </a:lnTo>
                                  <a:lnTo>
                                    <a:pt x="72" y="649"/>
                                  </a:lnTo>
                                  <a:lnTo>
                                    <a:pt x="72" y="646"/>
                                  </a:lnTo>
                                  <a:lnTo>
                                    <a:pt x="70" y="644"/>
                                  </a:lnTo>
                                  <a:lnTo>
                                    <a:pt x="69" y="640"/>
                                  </a:lnTo>
                                  <a:lnTo>
                                    <a:pt x="66" y="634"/>
                                  </a:lnTo>
                                  <a:lnTo>
                                    <a:pt x="66" y="632"/>
                                  </a:lnTo>
                                  <a:lnTo>
                                    <a:pt x="68" y="629"/>
                                  </a:lnTo>
                                  <a:lnTo>
                                    <a:pt x="92" y="605"/>
                                  </a:lnTo>
                                  <a:lnTo>
                                    <a:pt x="96" y="598"/>
                                  </a:lnTo>
                                  <a:lnTo>
                                    <a:pt x="97" y="595"/>
                                  </a:lnTo>
                                  <a:lnTo>
                                    <a:pt x="105" y="591"/>
                                  </a:lnTo>
                                  <a:lnTo>
                                    <a:pt x="107" y="590"/>
                                  </a:lnTo>
                                  <a:lnTo>
                                    <a:pt x="107" y="587"/>
                                  </a:lnTo>
                                  <a:lnTo>
                                    <a:pt x="105" y="586"/>
                                  </a:lnTo>
                                  <a:lnTo>
                                    <a:pt x="100" y="583"/>
                                  </a:lnTo>
                                  <a:lnTo>
                                    <a:pt x="97" y="583"/>
                                  </a:lnTo>
                                  <a:lnTo>
                                    <a:pt x="95" y="582"/>
                                  </a:lnTo>
                                  <a:lnTo>
                                    <a:pt x="89" y="576"/>
                                  </a:lnTo>
                                  <a:lnTo>
                                    <a:pt x="88" y="571"/>
                                  </a:lnTo>
                                  <a:lnTo>
                                    <a:pt x="82" y="552"/>
                                  </a:lnTo>
                                  <a:lnTo>
                                    <a:pt x="76" y="539"/>
                                  </a:lnTo>
                                  <a:lnTo>
                                    <a:pt x="73" y="535"/>
                                  </a:lnTo>
                                  <a:lnTo>
                                    <a:pt x="69" y="531"/>
                                  </a:lnTo>
                                  <a:lnTo>
                                    <a:pt x="66" y="527"/>
                                  </a:lnTo>
                                  <a:lnTo>
                                    <a:pt x="58" y="521"/>
                                  </a:lnTo>
                                  <a:lnTo>
                                    <a:pt x="56" y="520"/>
                                  </a:lnTo>
                                  <a:lnTo>
                                    <a:pt x="53" y="517"/>
                                  </a:lnTo>
                                  <a:lnTo>
                                    <a:pt x="53" y="510"/>
                                  </a:lnTo>
                                  <a:lnTo>
                                    <a:pt x="50" y="509"/>
                                  </a:lnTo>
                                  <a:lnTo>
                                    <a:pt x="46" y="508"/>
                                  </a:lnTo>
                                  <a:lnTo>
                                    <a:pt x="41" y="505"/>
                                  </a:lnTo>
                                  <a:lnTo>
                                    <a:pt x="39" y="504"/>
                                  </a:lnTo>
                                  <a:lnTo>
                                    <a:pt x="38" y="500"/>
                                  </a:lnTo>
                                  <a:lnTo>
                                    <a:pt x="37" y="493"/>
                                  </a:lnTo>
                                  <a:lnTo>
                                    <a:pt x="38" y="485"/>
                                  </a:lnTo>
                                  <a:lnTo>
                                    <a:pt x="38" y="478"/>
                                  </a:lnTo>
                                  <a:lnTo>
                                    <a:pt x="35" y="473"/>
                                  </a:lnTo>
                                  <a:lnTo>
                                    <a:pt x="34" y="471"/>
                                  </a:lnTo>
                                  <a:lnTo>
                                    <a:pt x="29" y="469"/>
                                  </a:lnTo>
                                  <a:lnTo>
                                    <a:pt x="25" y="465"/>
                                  </a:lnTo>
                                  <a:lnTo>
                                    <a:pt x="25" y="462"/>
                                  </a:lnTo>
                                  <a:lnTo>
                                    <a:pt x="26" y="458"/>
                                  </a:lnTo>
                                  <a:lnTo>
                                    <a:pt x="27" y="455"/>
                                  </a:lnTo>
                                  <a:lnTo>
                                    <a:pt x="29" y="451"/>
                                  </a:lnTo>
                                  <a:lnTo>
                                    <a:pt x="30" y="448"/>
                                  </a:lnTo>
                                  <a:lnTo>
                                    <a:pt x="30" y="444"/>
                                  </a:lnTo>
                                  <a:lnTo>
                                    <a:pt x="29" y="442"/>
                                  </a:lnTo>
                                  <a:lnTo>
                                    <a:pt x="26" y="440"/>
                                  </a:lnTo>
                                  <a:lnTo>
                                    <a:pt x="23" y="438"/>
                                  </a:lnTo>
                                  <a:lnTo>
                                    <a:pt x="22" y="438"/>
                                  </a:lnTo>
                                  <a:lnTo>
                                    <a:pt x="22" y="436"/>
                                  </a:lnTo>
                                  <a:lnTo>
                                    <a:pt x="23" y="435"/>
                                  </a:lnTo>
                                  <a:lnTo>
                                    <a:pt x="25" y="432"/>
                                  </a:lnTo>
                                  <a:lnTo>
                                    <a:pt x="27" y="428"/>
                                  </a:lnTo>
                                  <a:lnTo>
                                    <a:pt x="29" y="424"/>
                                  </a:lnTo>
                                  <a:lnTo>
                                    <a:pt x="31" y="419"/>
                                  </a:lnTo>
                                  <a:lnTo>
                                    <a:pt x="33" y="415"/>
                                  </a:lnTo>
                                  <a:lnTo>
                                    <a:pt x="33" y="419"/>
                                  </a:lnTo>
                                  <a:lnTo>
                                    <a:pt x="31" y="420"/>
                                  </a:lnTo>
                                  <a:lnTo>
                                    <a:pt x="29" y="425"/>
                                  </a:lnTo>
                                  <a:lnTo>
                                    <a:pt x="29" y="427"/>
                                  </a:lnTo>
                                  <a:lnTo>
                                    <a:pt x="31" y="428"/>
                                  </a:lnTo>
                                  <a:lnTo>
                                    <a:pt x="37" y="430"/>
                                  </a:lnTo>
                                  <a:lnTo>
                                    <a:pt x="45" y="428"/>
                                  </a:lnTo>
                                  <a:lnTo>
                                    <a:pt x="52" y="428"/>
                                  </a:lnTo>
                                  <a:lnTo>
                                    <a:pt x="56" y="427"/>
                                  </a:lnTo>
                                  <a:lnTo>
                                    <a:pt x="57" y="425"/>
                                  </a:lnTo>
                                  <a:lnTo>
                                    <a:pt x="57" y="421"/>
                                  </a:lnTo>
                                  <a:lnTo>
                                    <a:pt x="58" y="419"/>
                                  </a:lnTo>
                                  <a:lnTo>
                                    <a:pt x="58" y="415"/>
                                  </a:lnTo>
                                  <a:lnTo>
                                    <a:pt x="60" y="412"/>
                                  </a:lnTo>
                                  <a:lnTo>
                                    <a:pt x="62" y="412"/>
                                  </a:lnTo>
                                  <a:lnTo>
                                    <a:pt x="62" y="413"/>
                                  </a:lnTo>
                                  <a:lnTo>
                                    <a:pt x="64" y="416"/>
                                  </a:lnTo>
                                  <a:lnTo>
                                    <a:pt x="64" y="420"/>
                                  </a:lnTo>
                                  <a:lnTo>
                                    <a:pt x="65" y="423"/>
                                  </a:lnTo>
                                  <a:lnTo>
                                    <a:pt x="69" y="430"/>
                                  </a:lnTo>
                                  <a:lnTo>
                                    <a:pt x="72" y="438"/>
                                  </a:lnTo>
                                  <a:lnTo>
                                    <a:pt x="76" y="446"/>
                                  </a:lnTo>
                                  <a:lnTo>
                                    <a:pt x="77" y="447"/>
                                  </a:lnTo>
                                  <a:lnTo>
                                    <a:pt x="78" y="447"/>
                                  </a:lnTo>
                                  <a:lnTo>
                                    <a:pt x="78" y="443"/>
                                  </a:lnTo>
                                  <a:lnTo>
                                    <a:pt x="80" y="440"/>
                                  </a:lnTo>
                                  <a:lnTo>
                                    <a:pt x="80" y="432"/>
                                  </a:lnTo>
                                  <a:lnTo>
                                    <a:pt x="87" y="425"/>
                                  </a:lnTo>
                                  <a:lnTo>
                                    <a:pt x="92" y="419"/>
                                  </a:lnTo>
                                  <a:lnTo>
                                    <a:pt x="97" y="411"/>
                                  </a:lnTo>
                                  <a:lnTo>
                                    <a:pt x="101" y="408"/>
                                  </a:lnTo>
                                  <a:lnTo>
                                    <a:pt x="107" y="408"/>
                                  </a:lnTo>
                                  <a:lnTo>
                                    <a:pt x="116" y="407"/>
                                  </a:lnTo>
                                  <a:lnTo>
                                    <a:pt x="128" y="405"/>
                                  </a:lnTo>
                                  <a:lnTo>
                                    <a:pt x="138" y="404"/>
                                  </a:lnTo>
                                  <a:lnTo>
                                    <a:pt x="144" y="401"/>
                                  </a:lnTo>
                                  <a:lnTo>
                                    <a:pt x="148" y="399"/>
                                  </a:lnTo>
                                  <a:lnTo>
                                    <a:pt x="152" y="397"/>
                                  </a:lnTo>
                                  <a:lnTo>
                                    <a:pt x="162" y="397"/>
                                  </a:lnTo>
                                  <a:lnTo>
                                    <a:pt x="164" y="399"/>
                                  </a:lnTo>
                                  <a:lnTo>
                                    <a:pt x="166" y="401"/>
                                  </a:lnTo>
                                  <a:lnTo>
                                    <a:pt x="166" y="403"/>
                                  </a:lnTo>
                                  <a:lnTo>
                                    <a:pt x="163" y="408"/>
                                  </a:lnTo>
                                  <a:lnTo>
                                    <a:pt x="163" y="412"/>
                                  </a:lnTo>
                                  <a:lnTo>
                                    <a:pt x="164" y="415"/>
                                  </a:lnTo>
                                  <a:lnTo>
                                    <a:pt x="169" y="419"/>
                                  </a:lnTo>
                                  <a:lnTo>
                                    <a:pt x="177" y="421"/>
                                  </a:lnTo>
                                  <a:lnTo>
                                    <a:pt x="185" y="423"/>
                                  </a:lnTo>
                                  <a:lnTo>
                                    <a:pt x="191" y="423"/>
                                  </a:lnTo>
                                  <a:lnTo>
                                    <a:pt x="193" y="420"/>
                                  </a:lnTo>
                                  <a:lnTo>
                                    <a:pt x="193" y="419"/>
                                  </a:lnTo>
                                  <a:lnTo>
                                    <a:pt x="194" y="416"/>
                                  </a:lnTo>
                                  <a:lnTo>
                                    <a:pt x="194" y="413"/>
                                  </a:lnTo>
                                  <a:lnTo>
                                    <a:pt x="197" y="411"/>
                                  </a:lnTo>
                                  <a:lnTo>
                                    <a:pt x="199" y="411"/>
                                  </a:lnTo>
                                  <a:lnTo>
                                    <a:pt x="210" y="416"/>
                                  </a:lnTo>
                                  <a:lnTo>
                                    <a:pt x="213" y="416"/>
                                  </a:lnTo>
                                  <a:lnTo>
                                    <a:pt x="217" y="415"/>
                                  </a:lnTo>
                                  <a:lnTo>
                                    <a:pt x="224" y="411"/>
                                  </a:lnTo>
                                  <a:lnTo>
                                    <a:pt x="240" y="403"/>
                                  </a:lnTo>
                                  <a:lnTo>
                                    <a:pt x="246" y="399"/>
                                  </a:lnTo>
                                  <a:lnTo>
                                    <a:pt x="249" y="397"/>
                                  </a:lnTo>
                                  <a:lnTo>
                                    <a:pt x="251" y="394"/>
                                  </a:lnTo>
                                  <a:lnTo>
                                    <a:pt x="252" y="388"/>
                                  </a:lnTo>
                                  <a:lnTo>
                                    <a:pt x="252" y="376"/>
                                  </a:lnTo>
                                  <a:lnTo>
                                    <a:pt x="249" y="372"/>
                                  </a:lnTo>
                                  <a:lnTo>
                                    <a:pt x="246" y="366"/>
                                  </a:lnTo>
                                  <a:lnTo>
                                    <a:pt x="244" y="359"/>
                                  </a:lnTo>
                                  <a:lnTo>
                                    <a:pt x="242" y="353"/>
                                  </a:lnTo>
                                  <a:lnTo>
                                    <a:pt x="244" y="350"/>
                                  </a:lnTo>
                                  <a:lnTo>
                                    <a:pt x="245" y="350"/>
                                  </a:lnTo>
                                  <a:lnTo>
                                    <a:pt x="246" y="349"/>
                                  </a:lnTo>
                                  <a:lnTo>
                                    <a:pt x="246" y="346"/>
                                  </a:lnTo>
                                  <a:lnTo>
                                    <a:pt x="248" y="343"/>
                                  </a:lnTo>
                                  <a:lnTo>
                                    <a:pt x="248" y="342"/>
                                  </a:lnTo>
                                  <a:lnTo>
                                    <a:pt x="249" y="339"/>
                                  </a:lnTo>
                                  <a:lnTo>
                                    <a:pt x="252" y="338"/>
                                  </a:lnTo>
                                  <a:lnTo>
                                    <a:pt x="257" y="338"/>
                                  </a:lnTo>
                                  <a:lnTo>
                                    <a:pt x="265" y="339"/>
                                  </a:lnTo>
                                  <a:lnTo>
                                    <a:pt x="281" y="347"/>
                                  </a:lnTo>
                                  <a:lnTo>
                                    <a:pt x="284" y="345"/>
                                  </a:lnTo>
                                  <a:lnTo>
                                    <a:pt x="284" y="342"/>
                                  </a:lnTo>
                                  <a:lnTo>
                                    <a:pt x="287" y="337"/>
                                  </a:lnTo>
                                  <a:lnTo>
                                    <a:pt x="287" y="335"/>
                                  </a:lnTo>
                                  <a:lnTo>
                                    <a:pt x="290" y="335"/>
                                  </a:lnTo>
                                  <a:lnTo>
                                    <a:pt x="291" y="337"/>
                                  </a:lnTo>
                                  <a:lnTo>
                                    <a:pt x="294" y="338"/>
                                  </a:lnTo>
                                  <a:lnTo>
                                    <a:pt x="298" y="341"/>
                                  </a:lnTo>
                                  <a:lnTo>
                                    <a:pt x="299" y="342"/>
                                  </a:lnTo>
                                  <a:lnTo>
                                    <a:pt x="300" y="341"/>
                                  </a:lnTo>
                                  <a:lnTo>
                                    <a:pt x="300" y="337"/>
                                  </a:lnTo>
                                  <a:lnTo>
                                    <a:pt x="299" y="334"/>
                                  </a:lnTo>
                                  <a:lnTo>
                                    <a:pt x="299" y="331"/>
                                  </a:lnTo>
                                  <a:lnTo>
                                    <a:pt x="302" y="328"/>
                                  </a:lnTo>
                                  <a:lnTo>
                                    <a:pt x="304" y="327"/>
                                  </a:lnTo>
                                  <a:lnTo>
                                    <a:pt x="307" y="324"/>
                                  </a:lnTo>
                                  <a:lnTo>
                                    <a:pt x="310" y="323"/>
                                  </a:lnTo>
                                  <a:lnTo>
                                    <a:pt x="312" y="320"/>
                                  </a:lnTo>
                                  <a:lnTo>
                                    <a:pt x="319" y="320"/>
                                  </a:lnTo>
                                  <a:lnTo>
                                    <a:pt x="322" y="323"/>
                                  </a:lnTo>
                                  <a:lnTo>
                                    <a:pt x="324" y="324"/>
                                  </a:lnTo>
                                  <a:lnTo>
                                    <a:pt x="327" y="327"/>
                                  </a:lnTo>
                                  <a:lnTo>
                                    <a:pt x="330" y="328"/>
                                  </a:lnTo>
                                  <a:lnTo>
                                    <a:pt x="343" y="328"/>
                                  </a:lnTo>
                                  <a:lnTo>
                                    <a:pt x="347" y="330"/>
                                  </a:lnTo>
                                  <a:lnTo>
                                    <a:pt x="350" y="331"/>
                                  </a:lnTo>
                                  <a:lnTo>
                                    <a:pt x="351" y="334"/>
                                  </a:lnTo>
                                  <a:lnTo>
                                    <a:pt x="351" y="335"/>
                                  </a:lnTo>
                                  <a:lnTo>
                                    <a:pt x="349" y="341"/>
                                  </a:lnTo>
                                  <a:lnTo>
                                    <a:pt x="347" y="345"/>
                                  </a:lnTo>
                                  <a:lnTo>
                                    <a:pt x="347" y="350"/>
                                  </a:lnTo>
                                  <a:lnTo>
                                    <a:pt x="350" y="350"/>
                                  </a:lnTo>
                                  <a:lnTo>
                                    <a:pt x="351" y="351"/>
                                  </a:lnTo>
                                  <a:lnTo>
                                    <a:pt x="355" y="351"/>
                                  </a:lnTo>
                                  <a:lnTo>
                                    <a:pt x="358" y="350"/>
                                  </a:lnTo>
                                  <a:lnTo>
                                    <a:pt x="366" y="350"/>
                                  </a:lnTo>
                                  <a:lnTo>
                                    <a:pt x="367" y="353"/>
                                  </a:lnTo>
                                  <a:lnTo>
                                    <a:pt x="366" y="357"/>
                                  </a:lnTo>
                                  <a:lnTo>
                                    <a:pt x="363" y="362"/>
                                  </a:lnTo>
                                  <a:lnTo>
                                    <a:pt x="361" y="369"/>
                                  </a:lnTo>
                                  <a:lnTo>
                                    <a:pt x="361" y="372"/>
                                  </a:lnTo>
                                  <a:lnTo>
                                    <a:pt x="363" y="372"/>
                                  </a:lnTo>
                                  <a:lnTo>
                                    <a:pt x="369" y="369"/>
                                  </a:lnTo>
                                  <a:lnTo>
                                    <a:pt x="376" y="368"/>
                                  </a:lnTo>
                                  <a:lnTo>
                                    <a:pt x="382" y="369"/>
                                  </a:lnTo>
                                  <a:lnTo>
                                    <a:pt x="388" y="374"/>
                                  </a:lnTo>
                                  <a:lnTo>
                                    <a:pt x="388" y="378"/>
                                  </a:lnTo>
                                  <a:lnTo>
                                    <a:pt x="385" y="384"/>
                                  </a:lnTo>
                                  <a:lnTo>
                                    <a:pt x="382" y="390"/>
                                  </a:lnTo>
                                  <a:lnTo>
                                    <a:pt x="380" y="393"/>
                                  </a:lnTo>
                                  <a:lnTo>
                                    <a:pt x="376" y="393"/>
                                  </a:lnTo>
                                  <a:lnTo>
                                    <a:pt x="370" y="390"/>
                                  </a:lnTo>
                                  <a:lnTo>
                                    <a:pt x="367" y="390"/>
                                  </a:lnTo>
                                  <a:lnTo>
                                    <a:pt x="367" y="393"/>
                                  </a:lnTo>
                                  <a:lnTo>
                                    <a:pt x="376" y="401"/>
                                  </a:lnTo>
                                  <a:lnTo>
                                    <a:pt x="380" y="403"/>
                                  </a:lnTo>
                                  <a:lnTo>
                                    <a:pt x="385" y="408"/>
                                  </a:lnTo>
                                  <a:lnTo>
                                    <a:pt x="390" y="411"/>
                                  </a:lnTo>
                                  <a:lnTo>
                                    <a:pt x="394" y="412"/>
                                  </a:lnTo>
                                  <a:lnTo>
                                    <a:pt x="397" y="412"/>
                                  </a:lnTo>
                                  <a:lnTo>
                                    <a:pt x="400" y="413"/>
                                  </a:lnTo>
                                  <a:lnTo>
                                    <a:pt x="402" y="413"/>
                                  </a:lnTo>
                                  <a:lnTo>
                                    <a:pt x="405" y="415"/>
                                  </a:lnTo>
                                  <a:lnTo>
                                    <a:pt x="406" y="417"/>
                                  </a:lnTo>
                                  <a:lnTo>
                                    <a:pt x="411" y="423"/>
                                  </a:lnTo>
                                  <a:lnTo>
                                    <a:pt x="439" y="439"/>
                                  </a:lnTo>
                                  <a:lnTo>
                                    <a:pt x="443" y="442"/>
                                  </a:lnTo>
                                  <a:lnTo>
                                    <a:pt x="444" y="442"/>
                                  </a:lnTo>
                                  <a:lnTo>
                                    <a:pt x="455" y="436"/>
                                  </a:lnTo>
                                  <a:lnTo>
                                    <a:pt x="460" y="439"/>
                                  </a:lnTo>
                                  <a:lnTo>
                                    <a:pt x="462" y="442"/>
                                  </a:lnTo>
                                  <a:lnTo>
                                    <a:pt x="464" y="443"/>
                                  </a:lnTo>
                                  <a:lnTo>
                                    <a:pt x="467" y="440"/>
                                  </a:lnTo>
                                  <a:lnTo>
                                    <a:pt x="468" y="431"/>
                                  </a:lnTo>
                                  <a:lnTo>
                                    <a:pt x="467" y="417"/>
                                  </a:lnTo>
                                  <a:lnTo>
                                    <a:pt x="467" y="405"/>
                                  </a:lnTo>
                                  <a:lnTo>
                                    <a:pt x="464" y="396"/>
                                  </a:lnTo>
                                  <a:lnTo>
                                    <a:pt x="460" y="386"/>
                                  </a:lnTo>
                                  <a:lnTo>
                                    <a:pt x="458" y="377"/>
                                  </a:lnTo>
                                  <a:lnTo>
                                    <a:pt x="456" y="369"/>
                                  </a:lnTo>
                                  <a:lnTo>
                                    <a:pt x="456" y="363"/>
                                  </a:lnTo>
                                  <a:lnTo>
                                    <a:pt x="458" y="362"/>
                                  </a:lnTo>
                                  <a:lnTo>
                                    <a:pt x="459" y="362"/>
                                  </a:lnTo>
                                  <a:lnTo>
                                    <a:pt x="462" y="363"/>
                                  </a:lnTo>
                                  <a:lnTo>
                                    <a:pt x="467" y="369"/>
                                  </a:lnTo>
                                  <a:lnTo>
                                    <a:pt x="471" y="372"/>
                                  </a:lnTo>
                                  <a:lnTo>
                                    <a:pt x="474" y="374"/>
                                  </a:lnTo>
                                  <a:lnTo>
                                    <a:pt x="480" y="376"/>
                                  </a:lnTo>
                                  <a:lnTo>
                                    <a:pt x="490" y="374"/>
                                  </a:lnTo>
                                  <a:lnTo>
                                    <a:pt x="499" y="370"/>
                                  </a:lnTo>
                                  <a:lnTo>
                                    <a:pt x="505" y="368"/>
                                  </a:lnTo>
                                  <a:lnTo>
                                    <a:pt x="507" y="362"/>
                                  </a:lnTo>
                                  <a:lnTo>
                                    <a:pt x="513" y="343"/>
                                  </a:lnTo>
                                  <a:lnTo>
                                    <a:pt x="517" y="338"/>
                                  </a:lnTo>
                                  <a:lnTo>
                                    <a:pt x="533" y="334"/>
                                  </a:lnTo>
                                  <a:lnTo>
                                    <a:pt x="545" y="333"/>
                                  </a:lnTo>
                                  <a:lnTo>
                                    <a:pt x="556" y="331"/>
                                  </a:lnTo>
                                  <a:lnTo>
                                    <a:pt x="564" y="333"/>
                                  </a:lnTo>
                                  <a:lnTo>
                                    <a:pt x="569" y="333"/>
                                  </a:lnTo>
                                  <a:lnTo>
                                    <a:pt x="569" y="331"/>
                                  </a:lnTo>
                                  <a:lnTo>
                                    <a:pt x="568" y="328"/>
                                  </a:lnTo>
                                  <a:lnTo>
                                    <a:pt x="568" y="327"/>
                                  </a:lnTo>
                                  <a:lnTo>
                                    <a:pt x="566" y="326"/>
                                  </a:lnTo>
                                  <a:lnTo>
                                    <a:pt x="566" y="323"/>
                                  </a:lnTo>
                                  <a:lnTo>
                                    <a:pt x="564" y="318"/>
                                  </a:lnTo>
                                  <a:lnTo>
                                    <a:pt x="561" y="316"/>
                                  </a:lnTo>
                                  <a:lnTo>
                                    <a:pt x="558" y="314"/>
                                  </a:lnTo>
                                  <a:lnTo>
                                    <a:pt x="556" y="312"/>
                                  </a:lnTo>
                                  <a:lnTo>
                                    <a:pt x="554" y="312"/>
                                  </a:lnTo>
                                  <a:lnTo>
                                    <a:pt x="554" y="311"/>
                                  </a:lnTo>
                                  <a:lnTo>
                                    <a:pt x="556" y="308"/>
                                  </a:lnTo>
                                  <a:lnTo>
                                    <a:pt x="557" y="304"/>
                                  </a:lnTo>
                                  <a:lnTo>
                                    <a:pt x="560" y="299"/>
                                  </a:lnTo>
                                  <a:lnTo>
                                    <a:pt x="561" y="297"/>
                                  </a:lnTo>
                                  <a:lnTo>
                                    <a:pt x="564" y="297"/>
                                  </a:lnTo>
                                  <a:lnTo>
                                    <a:pt x="569" y="300"/>
                                  </a:lnTo>
                                  <a:lnTo>
                                    <a:pt x="572" y="300"/>
                                  </a:lnTo>
                                  <a:lnTo>
                                    <a:pt x="575" y="302"/>
                                  </a:lnTo>
                                  <a:lnTo>
                                    <a:pt x="576" y="302"/>
                                  </a:lnTo>
                                  <a:lnTo>
                                    <a:pt x="581" y="299"/>
                                  </a:lnTo>
                                  <a:lnTo>
                                    <a:pt x="583" y="296"/>
                                  </a:lnTo>
                                  <a:lnTo>
                                    <a:pt x="585" y="293"/>
                                  </a:lnTo>
                                  <a:lnTo>
                                    <a:pt x="587" y="291"/>
                                  </a:lnTo>
                                  <a:lnTo>
                                    <a:pt x="588" y="289"/>
                                  </a:lnTo>
                                  <a:lnTo>
                                    <a:pt x="588" y="287"/>
                                  </a:lnTo>
                                  <a:lnTo>
                                    <a:pt x="587" y="287"/>
                                  </a:lnTo>
                                  <a:lnTo>
                                    <a:pt x="583" y="285"/>
                                  </a:lnTo>
                                  <a:lnTo>
                                    <a:pt x="577" y="281"/>
                                  </a:lnTo>
                                  <a:lnTo>
                                    <a:pt x="569" y="276"/>
                                  </a:lnTo>
                                  <a:lnTo>
                                    <a:pt x="562" y="272"/>
                                  </a:lnTo>
                                  <a:lnTo>
                                    <a:pt x="557" y="266"/>
                                  </a:lnTo>
                                  <a:lnTo>
                                    <a:pt x="557" y="253"/>
                                  </a:lnTo>
                                  <a:lnTo>
                                    <a:pt x="556" y="252"/>
                                  </a:lnTo>
                                  <a:lnTo>
                                    <a:pt x="554" y="253"/>
                                  </a:lnTo>
                                  <a:lnTo>
                                    <a:pt x="552" y="258"/>
                                  </a:lnTo>
                                  <a:lnTo>
                                    <a:pt x="552" y="262"/>
                                  </a:lnTo>
                                  <a:lnTo>
                                    <a:pt x="550" y="265"/>
                                  </a:lnTo>
                                  <a:lnTo>
                                    <a:pt x="550" y="269"/>
                                  </a:lnTo>
                                  <a:lnTo>
                                    <a:pt x="549" y="269"/>
                                  </a:lnTo>
                                  <a:lnTo>
                                    <a:pt x="546" y="266"/>
                                  </a:lnTo>
                                  <a:lnTo>
                                    <a:pt x="544" y="261"/>
                                  </a:lnTo>
                                  <a:lnTo>
                                    <a:pt x="541" y="258"/>
                                  </a:lnTo>
                                  <a:lnTo>
                                    <a:pt x="541" y="256"/>
                                  </a:lnTo>
                                  <a:lnTo>
                                    <a:pt x="540" y="253"/>
                                  </a:lnTo>
                                  <a:lnTo>
                                    <a:pt x="540" y="245"/>
                                  </a:lnTo>
                                  <a:lnTo>
                                    <a:pt x="542" y="241"/>
                                  </a:lnTo>
                                  <a:lnTo>
                                    <a:pt x="546" y="238"/>
                                  </a:lnTo>
                                  <a:lnTo>
                                    <a:pt x="552" y="233"/>
                                  </a:lnTo>
                                  <a:lnTo>
                                    <a:pt x="553" y="230"/>
                                  </a:lnTo>
                                  <a:lnTo>
                                    <a:pt x="553" y="219"/>
                                  </a:lnTo>
                                  <a:lnTo>
                                    <a:pt x="552" y="218"/>
                                  </a:lnTo>
                                  <a:lnTo>
                                    <a:pt x="549" y="218"/>
                                  </a:lnTo>
                                  <a:lnTo>
                                    <a:pt x="548" y="217"/>
                                  </a:lnTo>
                                  <a:lnTo>
                                    <a:pt x="545" y="217"/>
                                  </a:lnTo>
                                  <a:lnTo>
                                    <a:pt x="542" y="215"/>
                                  </a:lnTo>
                                  <a:lnTo>
                                    <a:pt x="541" y="213"/>
                                  </a:lnTo>
                                  <a:lnTo>
                                    <a:pt x="541" y="209"/>
                                  </a:lnTo>
                                  <a:lnTo>
                                    <a:pt x="548" y="206"/>
                                  </a:lnTo>
                                  <a:lnTo>
                                    <a:pt x="564" y="203"/>
                                  </a:lnTo>
                                  <a:lnTo>
                                    <a:pt x="570" y="200"/>
                                  </a:lnTo>
                                  <a:lnTo>
                                    <a:pt x="580" y="195"/>
                                  </a:lnTo>
                                  <a:lnTo>
                                    <a:pt x="591" y="187"/>
                                  </a:lnTo>
                                  <a:lnTo>
                                    <a:pt x="601" y="180"/>
                                  </a:lnTo>
                                  <a:lnTo>
                                    <a:pt x="611" y="172"/>
                                  </a:lnTo>
                                  <a:lnTo>
                                    <a:pt x="622" y="164"/>
                                  </a:lnTo>
                                  <a:lnTo>
                                    <a:pt x="630" y="161"/>
                                  </a:lnTo>
                                  <a:lnTo>
                                    <a:pt x="636" y="157"/>
                                  </a:lnTo>
                                  <a:lnTo>
                                    <a:pt x="643" y="156"/>
                                  </a:lnTo>
                                  <a:lnTo>
                                    <a:pt x="646" y="157"/>
                                  </a:lnTo>
                                  <a:lnTo>
                                    <a:pt x="644" y="161"/>
                                  </a:lnTo>
                                  <a:lnTo>
                                    <a:pt x="639" y="165"/>
                                  </a:lnTo>
                                  <a:lnTo>
                                    <a:pt x="631" y="171"/>
                                  </a:lnTo>
                                  <a:lnTo>
                                    <a:pt x="623" y="175"/>
                                  </a:lnTo>
                                  <a:lnTo>
                                    <a:pt x="618" y="176"/>
                                  </a:lnTo>
                                  <a:lnTo>
                                    <a:pt x="616" y="178"/>
                                  </a:lnTo>
                                  <a:lnTo>
                                    <a:pt x="616" y="182"/>
                                  </a:lnTo>
                                  <a:lnTo>
                                    <a:pt x="620" y="190"/>
                                  </a:lnTo>
                                  <a:lnTo>
                                    <a:pt x="622" y="191"/>
                                  </a:lnTo>
                                  <a:lnTo>
                                    <a:pt x="623" y="191"/>
                                  </a:lnTo>
                                  <a:lnTo>
                                    <a:pt x="634" y="180"/>
                                  </a:lnTo>
                                  <a:lnTo>
                                    <a:pt x="636" y="179"/>
                                  </a:lnTo>
                                  <a:lnTo>
                                    <a:pt x="638" y="176"/>
                                  </a:lnTo>
                                  <a:lnTo>
                                    <a:pt x="643" y="176"/>
                                  </a:lnTo>
                                  <a:lnTo>
                                    <a:pt x="646" y="179"/>
                                  </a:lnTo>
                                  <a:lnTo>
                                    <a:pt x="648" y="180"/>
                                  </a:lnTo>
                                  <a:lnTo>
                                    <a:pt x="651" y="183"/>
                                  </a:lnTo>
                                  <a:lnTo>
                                    <a:pt x="655" y="191"/>
                                  </a:lnTo>
                                  <a:lnTo>
                                    <a:pt x="654" y="192"/>
                                  </a:lnTo>
                                  <a:lnTo>
                                    <a:pt x="654" y="194"/>
                                  </a:lnTo>
                                  <a:lnTo>
                                    <a:pt x="652" y="195"/>
                                  </a:lnTo>
                                  <a:lnTo>
                                    <a:pt x="650" y="196"/>
                                  </a:lnTo>
                                  <a:lnTo>
                                    <a:pt x="647" y="199"/>
                                  </a:lnTo>
                                  <a:lnTo>
                                    <a:pt x="646" y="202"/>
                                  </a:lnTo>
                                  <a:lnTo>
                                    <a:pt x="646" y="203"/>
                                  </a:lnTo>
                                  <a:lnTo>
                                    <a:pt x="647" y="205"/>
                                  </a:lnTo>
                                  <a:lnTo>
                                    <a:pt x="648" y="207"/>
                                  </a:lnTo>
                                  <a:lnTo>
                                    <a:pt x="651" y="209"/>
                                  </a:lnTo>
                                  <a:lnTo>
                                    <a:pt x="654" y="211"/>
                                  </a:lnTo>
                                  <a:lnTo>
                                    <a:pt x="657" y="213"/>
                                  </a:lnTo>
                                  <a:lnTo>
                                    <a:pt x="658" y="211"/>
                                  </a:lnTo>
                                  <a:lnTo>
                                    <a:pt x="661" y="210"/>
                                  </a:lnTo>
                                  <a:lnTo>
                                    <a:pt x="662" y="206"/>
                                  </a:lnTo>
                                  <a:lnTo>
                                    <a:pt x="662" y="203"/>
                                  </a:lnTo>
                                  <a:lnTo>
                                    <a:pt x="663" y="199"/>
                                  </a:lnTo>
                                  <a:lnTo>
                                    <a:pt x="665" y="196"/>
                                  </a:lnTo>
                                  <a:lnTo>
                                    <a:pt x="666" y="190"/>
                                  </a:lnTo>
                                  <a:lnTo>
                                    <a:pt x="665" y="182"/>
                                  </a:lnTo>
                                  <a:lnTo>
                                    <a:pt x="659" y="160"/>
                                  </a:lnTo>
                                  <a:lnTo>
                                    <a:pt x="658" y="152"/>
                                  </a:lnTo>
                                  <a:lnTo>
                                    <a:pt x="658" y="147"/>
                                  </a:lnTo>
                                  <a:lnTo>
                                    <a:pt x="663" y="141"/>
                                  </a:lnTo>
                                  <a:lnTo>
                                    <a:pt x="682" y="128"/>
                                  </a:lnTo>
                                  <a:lnTo>
                                    <a:pt x="687" y="122"/>
                                  </a:lnTo>
                                  <a:lnTo>
                                    <a:pt x="693" y="120"/>
                                  </a:lnTo>
                                  <a:lnTo>
                                    <a:pt x="701" y="120"/>
                                  </a:lnTo>
                                  <a:lnTo>
                                    <a:pt x="709" y="122"/>
                                  </a:lnTo>
                                  <a:lnTo>
                                    <a:pt x="717" y="126"/>
                                  </a:lnTo>
                                  <a:lnTo>
                                    <a:pt x="717" y="129"/>
                                  </a:lnTo>
                                  <a:lnTo>
                                    <a:pt x="714" y="130"/>
                                  </a:lnTo>
                                  <a:lnTo>
                                    <a:pt x="712" y="133"/>
                                  </a:lnTo>
                                  <a:lnTo>
                                    <a:pt x="709" y="134"/>
                                  </a:lnTo>
                                  <a:lnTo>
                                    <a:pt x="708" y="137"/>
                                  </a:lnTo>
                                  <a:lnTo>
                                    <a:pt x="708" y="144"/>
                                  </a:lnTo>
                                  <a:lnTo>
                                    <a:pt x="709" y="148"/>
                                  </a:lnTo>
                                  <a:lnTo>
                                    <a:pt x="710" y="149"/>
                                  </a:lnTo>
                                  <a:lnTo>
                                    <a:pt x="713" y="149"/>
                                  </a:lnTo>
                                  <a:lnTo>
                                    <a:pt x="718" y="144"/>
                                  </a:lnTo>
                                  <a:lnTo>
                                    <a:pt x="720" y="141"/>
                                  </a:lnTo>
                                  <a:lnTo>
                                    <a:pt x="721" y="140"/>
                                  </a:lnTo>
                                  <a:lnTo>
                                    <a:pt x="722" y="140"/>
                                  </a:lnTo>
                                  <a:lnTo>
                                    <a:pt x="725" y="141"/>
                                  </a:lnTo>
                                  <a:lnTo>
                                    <a:pt x="726" y="143"/>
                                  </a:lnTo>
                                  <a:lnTo>
                                    <a:pt x="729" y="144"/>
                                  </a:lnTo>
                                  <a:lnTo>
                                    <a:pt x="732" y="144"/>
                                  </a:lnTo>
                                  <a:lnTo>
                                    <a:pt x="734" y="141"/>
                                  </a:lnTo>
                                  <a:lnTo>
                                    <a:pt x="736" y="138"/>
                                  </a:lnTo>
                                  <a:lnTo>
                                    <a:pt x="739" y="136"/>
                                  </a:lnTo>
                                  <a:lnTo>
                                    <a:pt x="741" y="134"/>
                                  </a:lnTo>
                                  <a:lnTo>
                                    <a:pt x="743" y="134"/>
                                  </a:lnTo>
                                  <a:lnTo>
                                    <a:pt x="748" y="137"/>
                                  </a:lnTo>
                                  <a:lnTo>
                                    <a:pt x="751" y="140"/>
                                  </a:lnTo>
                                  <a:lnTo>
                                    <a:pt x="753" y="140"/>
                                  </a:lnTo>
                                  <a:lnTo>
                                    <a:pt x="756" y="134"/>
                                  </a:lnTo>
                                  <a:lnTo>
                                    <a:pt x="756" y="132"/>
                                  </a:lnTo>
                                  <a:lnTo>
                                    <a:pt x="759" y="130"/>
                                  </a:lnTo>
                                  <a:lnTo>
                                    <a:pt x="760" y="128"/>
                                  </a:lnTo>
                                  <a:lnTo>
                                    <a:pt x="767" y="126"/>
                                  </a:lnTo>
                                  <a:lnTo>
                                    <a:pt x="773" y="128"/>
                                  </a:lnTo>
                                  <a:lnTo>
                                    <a:pt x="782" y="132"/>
                                  </a:lnTo>
                                  <a:lnTo>
                                    <a:pt x="787" y="137"/>
                                  </a:lnTo>
                                  <a:lnTo>
                                    <a:pt x="791" y="137"/>
                                  </a:lnTo>
                                  <a:lnTo>
                                    <a:pt x="796" y="134"/>
                                  </a:lnTo>
                                  <a:lnTo>
                                    <a:pt x="802" y="129"/>
                                  </a:lnTo>
                                  <a:lnTo>
                                    <a:pt x="807" y="122"/>
                                  </a:lnTo>
                                  <a:lnTo>
                                    <a:pt x="811" y="117"/>
                                  </a:lnTo>
                                  <a:lnTo>
                                    <a:pt x="814" y="112"/>
                                  </a:lnTo>
                                  <a:lnTo>
                                    <a:pt x="819" y="102"/>
                                  </a:lnTo>
                                  <a:lnTo>
                                    <a:pt x="826" y="90"/>
                                  </a:lnTo>
                                  <a:lnTo>
                                    <a:pt x="833" y="75"/>
                                  </a:lnTo>
                                  <a:lnTo>
                                    <a:pt x="841" y="59"/>
                                  </a:lnTo>
                                  <a:lnTo>
                                    <a:pt x="850" y="46"/>
                                  </a:lnTo>
                                  <a:lnTo>
                                    <a:pt x="858" y="33"/>
                                  </a:lnTo>
                                  <a:lnTo>
                                    <a:pt x="866" y="24"/>
                                  </a:lnTo>
                                  <a:lnTo>
                                    <a:pt x="880" y="16"/>
                                  </a:lnTo>
                                  <a:lnTo>
                                    <a:pt x="894" y="13"/>
                                  </a:lnTo>
                                  <a:lnTo>
                                    <a:pt x="908" y="13"/>
                                  </a:lnTo>
                                  <a:lnTo>
                                    <a:pt x="919" y="16"/>
                                  </a:lnTo>
                                  <a:lnTo>
                                    <a:pt x="924" y="19"/>
                                  </a:lnTo>
                                  <a:lnTo>
                                    <a:pt x="929" y="25"/>
                                  </a:lnTo>
                                  <a:lnTo>
                                    <a:pt x="936" y="33"/>
                                  </a:lnTo>
                                  <a:lnTo>
                                    <a:pt x="943" y="40"/>
                                  </a:lnTo>
                                  <a:lnTo>
                                    <a:pt x="948" y="40"/>
                                  </a:lnTo>
                                  <a:lnTo>
                                    <a:pt x="955" y="37"/>
                                  </a:lnTo>
                                  <a:lnTo>
                                    <a:pt x="964" y="32"/>
                                  </a:lnTo>
                                  <a:lnTo>
                                    <a:pt x="972" y="27"/>
                                  </a:lnTo>
                                  <a:lnTo>
                                    <a:pt x="981" y="19"/>
                                  </a:lnTo>
                                  <a:lnTo>
                                    <a:pt x="981" y="15"/>
                                  </a:lnTo>
                                  <a:lnTo>
                                    <a:pt x="982" y="10"/>
                                  </a:lnTo>
                                  <a:lnTo>
                                    <a:pt x="985" y="5"/>
                                  </a:lnTo>
                                  <a:lnTo>
                                    <a:pt x="98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4" name="Freeform 107"/>
                          <wps:cNvSpPr>
                            <a:spLocks noEditPoints="1"/>
                          </wps:cNvSpPr>
                          <wps:spPr bwMode="auto">
                            <a:xfrm>
                              <a:off x="4812783" y="3024646"/>
                              <a:ext cx="741739" cy="1046677"/>
                            </a:xfrm>
                            <a:custGeom>
                              <a:avLst/>
                              <a:gdLst/>
                              <a:ahLst/>
                              <a:cxnLst>
                                <a:cxn ang="0">
                                  <a:pos x="226" y="457"/>
                                </a:cxn>
                                <a:cxn ang="0">
                                  <a:pos x="197" y="488"/>
                                </a:cxn>
                                <a:cxn ang="0">
                                  <a:pos x="175" y="486"/>
                                </a:cxn>
                                <a:cxn ang="0">
                                  <a:pos x="187" y="518"/>
                                </a:cxn>
                                <a:cxn ang="0">
                                  <a:pos x="270" y="491"/>
                                </a:cxn>
                                <a:cxn ang="0">
                                  <a:pos x="275" y="457"/>
                                </a:cxn>
                                <a:cxn ang="0">
                                  <a:pos x="228" y="0"/>
                                </a:cxn>
                                <a:cxn ang="0">
                                  <a:pos x="266" y="46"/>
                                </a:cxn>
                                <a:cxn ang="0">
                                  <a:pos x="282" y="75"/>
                                </a:cxn>
                                <a:cxn ang="0">
                                  <a:pos x="322" y="91"/>
                                </a:cxn>
                                <a:cxn ang="0">
                                  <a:pos x="314" y="104"/>
                                </a:cxn>
                                <a:cxn ang="0">
                                  <a:pos x="337" y="108"/>
                                </a:cxn>
                                <a:cxn ang="0">
                                  <a:pos x="367" y="119"/>
                                </a:cxn>
                                <a:cxn ang="0">
                                  <a:pos x="386" y="111"/>
                                </a:cxn>
                                <a:cxn ang="0">
                                  <a:pos x="395" y="154"/>
                                </a:cxn>
                                <a:cxn ang="0">
                                  <a:pos x="417" y="168"/>
                                </a:cxn>
                                <a:cxn ang="0">
                                  <a:pos x="414" y="189"/>
                                </a:cxn>
                                <a:cxn ang="0">
                                  <a:pos x="435" y="211"/>
                                </a:cxn>
                                <a:cxn ang="0">
                                  <a:pos x="409" y="283"/>
                                </a:cxn>
                                <a:cxn ang="0">
                                  <a:pos x="437" y="289"/>
                                </a:cxn>
                                <a:cxn ang="0">
                                  <a:pos x="449" y="329"/>
                                </a:cxn>
                                <a:cxn ang="0">
                                  <a:pos x="441" y="395"/>
                                </a:cxn>
                                <a:cxn ang="0">
                                  <a:pos x="443" y="422"/>
                                </a:cxn>
                                <a:cxn ang="0">
                                  <a:pos x="448" y="442"/>
                                </a:cxn>
                                <a:cxn ang="0">
                                  <a:pos x="433" y="464"/>
                                </a:cxn>
                                <a:cxn ang="0">
                                  <a:pos x="396" y="508"/>
                                </a:cxn>
                                <a:cxn ang="0">
                                  <a:pos x="316" y="515"/>
                                </a:cxn>
                                <a:cxn ang="0">
                                  <a:pos x="273" y="507"/>
                                </a:cxn>
                                <a:cxn ang="0">
                                  <a:pos x="226" y="553"/>
                                </a:cxn>
                                <a:cxn ang="0">
                                  <a:pos x="169" y="600"/>
                                </a:cxn>
                                <a:cxn ang="0">
                                  <a:pos x="134" y="620"/>
                                </a:cxn>
                                <a:cxn ang="0">
                                  <a:pos x="54" y="635"/>
                                </a:cxn>
                                <a:cxn ang="0">
                                  <a:pos x="0" y="609"/>
                                </a:cxn>
                                <a:cxn ang="0">
                                  <a:pos x="27" y="569"/>
                                </a:cxn>
                                <a:cxn ang="0">
                                  <a:pos x="5" y="557"/>
                                </a:cxn>
                                <a:cxn ang="0">
                                  <a:pos x="9" y="522"/>
                                </a:cxn>
                                <a:cxn ang="0">
                                  <a:pos x="25" y="511"/>
                                </a:cxn>
                                <a:cxn ang="0">
                                  <a:pos x="63" y="494"/>
                                </a:cxn>
                                <a:cxn ang="0">
                                  <a:pos x="97" y="486"/>
                                </a:cxn>
                                <a:cxn ang="0">
                                  <a:pos x="118" y="452"/>
                                </a:cxn>
                                <a:cxn ang="0">
                                  <a:pos x="142" y="421"/>
                                </a:cxn>
                                <a:cxn ang="0">
                                  <a:pos x="184" y="378"/>
                                </a:cxn>
                                <a:cxn ang="0">
                                  <a:pos x="167" y="340"/>
                                </a:cxn>
                                <a:cxn ang="0">
                                  <a:pos x="195" y="296"/>
                                </a:cxn>
                                <a:cxn ang="0">
                                  <a:pos x="236" y="246"/>
                                </a:cxn>
                                <a:cxn ang="0">
                                  <a:pos x="227" y="209"/>
                                </a:cxn>
                                <a:cxn ang="0">
                                  <a:pos x="188" y="192"/>
                                </a:cxn>
                                <a:cxn ang="0">
                                  <a:pos x="163" y="142"/>
                                </a:cxn>
                                <a:cxn ang="0">
                                  <a:pos x="157" y="114"/>
                                </a:cxn>
                                <a:cxn ang="0">
                                  <a:pos x="196" y="112"/>
                                </a:cxn>
                                <a:cxn ang="0">
                                  <a:pos x="216" y="96"/>
                                </a:cxn>
                                <a:cxn ang="0">
                                  <a:pos x="211" y="75"/>
                                </a:cxn>
                                <a:cxn ang="0">
                                  <a:pos x="187" y="54"/>
                                </a:cxn>
                                <a:cxn ang="0">
                                  <a:pos x="183" y="25"/>
                                </a:cxn>
                                <a:cxn ang="0">
                                  <a:pos x="192" y="3"/>
                                </a:cxn>
                              </a:cxnLst>
                              <a:rect l="0" t="0" r="r" b="b"/>
                              <a:pathLst>
                                <a:path w="450" h="635">
                                  <a:moveTo>
                                    <a:pt x="261" y="428"/>
                                  </a:moveTo>
                                  <a:lnTo>
                                    <a:pt x="247" y="429"/>
                                  </a:lnTo>
                                  <a:lnTo>
                                    <a:pt x="236" y="433"/>
                                  </a:lnTo>
                                  <a:lnTo>
                                    <a:pt x="231" y="440"/>
                                  </a:lnTo>
                                  <a:lnTo>
                                    <a:pt x="228" y="446"/>
                                  </a:lnTo>
                                  <a:lnTo>
                                    <a:pt x="227" y="455"/>
                                  </a:lnTo>
                                  <a:lnTo>
                                    <a:pt x="226" y="457"/>
                                  </a:lnTo>
                                  <a:lnTo>
                                    <a:pt x="224" y="459"/>
                                  </a:lnTo>
                                  <a:lnTo>
                                    <a:pt x="222" y="460"/>
                                  </a:lnTo>
                                  <a:lnTo>
                                    <a:pt x="220" y="459"/>
                                  </a:lnTo>
                                  <a:lnTo>
                                    <a:pt x="215" y="459"/>
                                  </a:lnTo>
                                  <a:lnTo>
                                    <a:pt x="212" y="460"/>
                                  </a:lnTo>
                                  <a:lnTo>
                                    <a:pt x="208" y="467"/>
                                  </a:lnTo>
                                  <a:lnTo>
                                    <a:pt x="197" y="488"/>
                                  </a:lnTo>
                                  <a:lnTo>
                                    <a:pt x="191" y="496"/>
                                  </a:lnTo>
                                  <a:lnTo>
                                    <a:pt x="188" y="498"/>
                                  </a:lnTo>
                                  <a:lnTo>
                                    <a:pt x="183" y="495"/>
                                  </a:lnTo>
                                  <a:lnTo>
                                    <a:pt x="180" y="492"/>
                                  </a:lnTo>
                                  <a:lnTo>
                                    <a:pt x="179" y="490"/>
                                  </a:lnTo>
                                  <a:lnTo>
                                    <a:pt x="176" y="488"/>
                                  </a:lnTo>
                                  <a:lnTo>
                                    <a:pt x="175" y="486"/>
                                  </a:lnTo>
                                  <a:lnTo>
                                    <a:pt x="172" y="486"/>
                                  </a:lnTo>
                                  <a:lnTo>
                                    <a:pt x="168" y="491"/>
                                  </a:lnTo>
                                  <a:lnTo>
                                    <a:pt x="164" y="498"/>
                                  </a:lnTo>
                                  <a:lnTo>
                                    <a:pt x="163" y="504"/>
                                  </a:lnTo>
                                  <a:lnTo>
                                    <a:pt x="165" y="510"/>
                                  </a:lnTo>
                                  <a:lnTo>
                                    <a:pt x="175" y="514"/>
                                  </a:lnTo>
                                  <a:lnTo>
                                    <a:pt x="187" y="518"/>
                                  </a:lnTo>
                                  <a:lnTo>
                                    <a:pt x="199" y="521"/>
                                  </a:lnTo>
                                  <a:lnTo>
                                    <a:pt x="207" y="522"/>
                                  </a:lnTo>
                                  <a:lnTo>
                                    <a:pt x="216" y="521"/>
                                  </a:lnTo>
                                  <a:lnTo>
                                    <a:pt x="228" y="515"/>
                                  </a:lnTo>
                                  <a:lnTo>
                                    <a:pt x="243" y="508"/>
                                  </a:lnTo>
                                  <a:lnTo>
                                    <a:pt x="257" y="499"/>
                                  </a:lnTo>
                                  <a:lnTo>
                                    <a:pt x="270" y="491"/>
                                  </a:lnTo>
                                  <a:lnTo>
                                    <a:pt x="281" y="483"/>
                                  </a:lnTo>
                                  <a:lnTo>
                                    <a:pt x="286" y="477"/>
                                  </a:lnTo>
                                  <a:lnTo>
                                    <a:pt x="288" y="473"/>
                                  </a:lnTo>
                                  <a:lnTo>
                                    <a:pt x="288" y="469"/>
                                  </a:lnTo>
                                  <a:lnTo>
                                    <a:pt x="284" y="465"/>
                                  </a:lnTo>
                                  <a:lnTo>
                                    <a:pt x="278" y="463"/>
                                  </a:lnTo>
                                  <a:lnTo>
                                    <a:pt x="275" y="457"/>
                                  </a:lnTo>
                                  <a:lnTo>
                                    <a:pt x="275" y="450"/>
                                  </a:lnTo>
                                  <a:lnTo>
                                    <a:pt x="278" y="445"/>
                                  </a:lnTo>
                                  <a:lnTo>
                                    <a:pt x="281" y="438"/>
                                  </a:lnTo>
                                  <a:lnTo>
                                    <a:pt x="278" y="433"/>
                                  </a:lnTo>
                                  <a:lnTo>
                                    <a:pt x="271" y="429"/>
                                  </a:lnTo>
                                  <a:lnTo>
                                    <a:pt x="261" y="428"/>
                                  </a:lnTo>
                                  <a:close/>
                                  <a:moveTo>
                                    <a:pt x="228" y="0"/>
                                  </a:moveTo>
                                  <a:lnTo>
                                    <a:pt x="232" y="10"/>
                                  </a:lnTo>
                                  <a:lnTo>
                                    <a:pt x="238" y="19"/>
                                  </a:lnTo>
                                  <a:lnTo>
                                    <a:pt x="246" y="31"/>
                                  </a:lnTo>
                                  <a:lnTo>
                                    <a:pt x="251" y="31"/>
                                  </a:lnTo>
                                  <a:lnTo>
                                    <a:pt x="255" y="33"/>
                                  </a:lnTo>
                                  <a:lnTo>
                                    <a:pt x="258" y="34"/>
                                  </a:lnTo>
                                  <a:lnTo>
                                    <a:pt x="266" y="46"/>
                                  </a:lnTo>
                                  <a:lnTo>
                                    <a:pt x="271" y="56"/>
                                  </a:lnTo>
                                  <a:lnTo>
                                    <a:pt x="277" y="61"/>
                                  </a:lnTo>
                                  <a:lnTo>
                                    <a:pt x="279" y="61"/>
                                  </a:lnTo>
                                  <a:lnTo>
                                    <a:pt x="288" y="64"/>
                                  </a:lnTo>
                                  <a:lnTo>
                                    <a:pt x="285" y="68"/>
                                  </a:lnTo>
                                  <a:lnTo>
                                    <a:pt x="282" y="73"/>
                                  </a:lnTo>
                                  <a:lnTo>
                                    <a:pt x="282" y="75"/>
                                  </a:lnTo>
                                  <a:lnTo>
                                    <a:pt x="284" y="77"/>
                                  </a:lnTo>
                                  <a:lnTo>
                                    <a:pt x="285" y="79"/>
                                  </a:lnTo>
                                  <a:lnTo>
                                    <a:pt x="288" y="80"/>
                                  </a:lnTo>
                                  <a:lnTo>
                                    <a:pt x="292" y="83"/>
                                  </a:lnTo>
                                  <a:lnTo>
                                    <a:pt x="301" y="87"/>
                                  </a:lnTo>
                                  <a:lnTo>
                                    <a:pt x="312" y="88"/>
                                  </a:lnTo>
                                  <a:lnTo>
                                    <a:pt x="322" y="91"/>
                                  </a:lnTo>
                                  <a:lnTo>
                                    <a:pt x="325" y="92"/>
                                  </a:lnTo>
                                  <a:lnTo>
                                    <a:pt x="325" y="95"/>
                                  </a:lnTo>
                                  <a:lnTo>
                                    <a:pt x="324" y="96"/>
                                  </a:lnTo>
                                  <a:lnTo>
                                    <a:pt x="322" y="99"/>
                                  </a:lnTo>
                                  <a:lnTo>
                                    <a:pt x="320" y="100"/>
                                  </a:lnTo>
                                  <a:lnTo>
                                    <a:pt x="317" y="103"/>
                                  </a:lnTo>
                                  <a:lnTo>
                                    <a:pt x="314" y="104"/>
                                  </a:lnTo>
                                  <a:lnTo>
                                    <a:pt x="312" y="110"/>
                                  </a:lnTo>
                                  <a:lnTo>
                                    <a:pt x="312" y="112"/>
                                  </a:lnTo>
                                  <a:lnTo>
                                    <a:pt x="313" y="114"/>
                                  </a:lnTo>
                                  <a:lnTo>
                                    <a:pt x="316" y="115"/>
                                  </a:lnTo>
                                  <a:lnTo>
                                    <a:pt x="327" y="115"/>
                                  </a:lnTo>
                                  <a:lnTo>
                                    <a:pt x="332" y="114"/>
                                  </a:lnTo>
                                  <a:lnTo>
                                    <a:pt x="337" y="108"/>
                                  </a:lnTo>
                                  <a:lnTo>
                                    <a:pt x="340" y="103"/>
                                  </a:lnTo>
                                  <a:lnTo>
                                    <a:pt x="344" y="99"/>
                                  </a:lnTo>
                                  <a:lnTo>
                                    <a:pt x="349" y="97"/>
                                  </a:lnTo>
                                  <a:lnTo>
                                    <a:pt x="356" y="100"/>
                                  </a:lnTo>
                                  <a:lnTo>
                                    <a:pt x="360" y="107"/>
                                  </a:lnTo>
                                  <a:lnTo>
                                    <a:pt x="363" y="114"/>
                                  </a:lnTo>
                                  <a:lnTo>
                                    <a:pt x="367" y="119"/>
                                  </a:lnTo>
                                  <a:lnTo>
                                    <a:pt x="368" y="120"/>
                                  </a:lnTo>
                                  <a:lnTo>
                                    <a:pt x="371" y="120"/>
                                  </a:lnTo>
                                  <a:lnTo>
                                    <a:pt x="375" y="116"/>
                                  </a:lnTo>
                                  <a:lnTo>
                                    <a:pt x="378" y="115"/>
                                  </a:lnTo>
                                  <a:lnTo>
                                    <a:pt x="380" y="112"/>
                                  </a:lnTo>
                                  <a:lnTo>
                                    <a:pt x="383" y="111"/>
                                  </a:lnTo>
                                  <a:lnTo>
                                    <a:pt x="386" y="111"/>
                                  </a:lnTo>
                                  <a:lnTo>
                                    <a:pt x="390" y="115"/>
                                  </a:lnTo>
                                  <a:lnTo>
                                    <a:pt x="394" y="123"/>
                                  </a:lnTo>
                                  <a:lnTo>
                                    <a:pt x="398" y="132"/>
                                  </a:lnTo>
                                  <a:lnTo>
                                    <a:pt x="400" y="141"/>
                                  </a:lnTo>
                                  <a:lnTo>
                                    <a:pt x="400" y="147"/>
                                  </a:lnTo>
                                  <a:lnTo>
                                    <a:pt x="399" y="150"/>
                                  </a:lnTo>
                                  <a:lnTo>
                                    <a:pt x="395" y="154"/>
                                  </a:lnTo>
                                  <a:lnTo>
                                    <a:pt x="396" y="155"/>
                                  </a:lnTo>
                                  <a:lnTo>
                                    <a:pt x="400" y="155"/>
                                  </a:lnTo>
                                  <a:lnTo>
                                    <a:pt x="404" y="157"/>
                                  </a:lnTo>
                                  <a:lnTo>
                                    <a:pt x="407" y="158"/>
                                  </a:lnTo>
                                  <a:lnTo>
                                    <a:pt x="411" y="161"/>
                                  </a:lnTo>
                                  <a:lnTo>
                                    <a:pt x="414" y="163"/>
                                  </a:lnTo>
                                  <a:lnTo>
                                    <a:pt x="417" y="168"/>
                                  </a:lnTo>
                                  <a:lnTo>
                                    <a:pt x="418" y="170"/>
                                  </a:lnTo>
                                  <a:lnTo>
                                    <a:pt x="418" y="172"/>
                                  </a:lnTo>
                                  <a:lnTo>
                                    <a:pt x="414" y="176"/>
                                  </a:lnTo>
                                  <a:lnTo>
                                    <a:pt x="413" y="176"/>
                                  </a:lnTo>
                                  <a:lnTo>
                                    <a:pt x="410" y="178"/>
                                  </a:lnTo>
                                  <a:lnTo>
                                    <a:pt x="411" y="181"/>
                                  </a:lnTo>
                                  <a:lnTo>
                                    <a:pt x="414" y="189"/>
                                  </a:lnTo>
                                  <a:lnTo>
                                    <a:pt x="414" y="193"/>
                                  </a:lnTo>
                                  <a:lnTo>
                                    <a:pt x="415" y="196"/>
                                  </a:lnTo>
                                  <a:lnTo>
                                    <a:pt x="419" y="200"/>
                                  </a:lnTo>
                                  <a:lnTo>
                                    <a:pt x="423" y="201"/>
                                  </a:lnTo>
                                  <a:lnTo>
                                    <a:pt x="427" y="204"/>
                                  </a:lnTo>
                                  <a:lnTo>
                                    <a:pt x="431" y="205"/>
                                  </a:lnTo>
                                  <a:lnTo>
                                    <a:pt x="435" y="211"/>
                                  </a:lnTo>
                                  <a:lnTo>
                                    <a:pt x="445" y="230"/>
                                  </a:lnTo>
                                  <a:lnTo>
                                    <a:pt x="439" y="234"/>
                                  </a:lnTo>
                                  <a:lnTo>
                                    <a:pt x="433" y="238"/>
                                  </a:lnTo>
                                  <a:lnTo>
                                    <a:pt x="425" y="246"/>
                                  </a:lnTo>
                                  <a:lnTo>
                                    <a:pt x="419" y="252"/>
                                  </a:lnTo>
                                  <a:lnTo>
                                    <a:pt x="411" y="274"/>
                                  </a:lnTo>
                                  <a:lnTo>
                                    <a:pt x="409" y="283"/>
                                  </a:lnTo>
                                  <a:lnTo>
                                    <a:pt x="409" y="290"/>
                                  </a:lnTo>
                                  <a:lnTo>
                                    <a:pt x="413" y="293"/>
                                  </a:lnTo>
                                  <a:lnTo>
                                    <a:pt x="418" y="293"/>
                                  </a:lnTo>
                                  <a:lnTo>
                                    <a:pt x="426" y="290"/>
                                  </a:lnTo>
                                  <a:lnTo>
                                    <a:pt x="431" y="287"/>
                                  </a:lnTo>
                                  <a:lnTo>
                                    <a:pt x="435" y="287"/>
                                  </a:lnTo>
                                  <a:lnTo>
                                    <a:pt x="437" y="289"/>
                                  </a:lnTo>
                                  <a:lnTo>
                                    <a:pt x="441" y="297"/>
                                  </a:lnTo>
                                  <a:lnTo>
                                    <a:pt x="441" y="300"/>
                                  </a:lnTo>
                                  <a:lnTo>
                                    <a:pt x="443" y="305"/>
                                  </a:lnTo>
                                  <a:lnTo>
                                    <a:pt x="448" y="309"/>
                                  </a:lnTo>
                                  <a:lnTo>
                                    <a:pt x="450" y="314"/>
                                  </a:lnTo>
                                  <a:lnTo>
                                    <a:pt x="450" y="318"/>
                                  </a:lnTo>
                                  <a:lnTo>
                                    <a:pt x="449" y="329"/>
                                  </a:lnTo>
                                  <a:lnTo>
                                    <a:pt x="443" y="340"/>
                                  </a:lnTo>
                                  <a:lnTo>
                                    <a:pt x="441" y="349"/>
                                  </a:lnTo>
                                  <a:lnTo>
                                    <a:pt x="439" y="359"/>
                                  </a:lnTo>
                                  <a:lnTo>
                                    <a:pt x="442" y="368"/>
                                  </a:lnTo>
                                  <a:lnTo>
                                    <a:pt x="448" y="384"/>
                                  </a:lnTo>
                                  <a:lnTo>
                                    <a:pt x="448" y="388"/>
                                  </a:lnTo>
                                  <a:lnTo>
                                    <a:pt x="441" y="395"/>
                                  </a:lnTo>
                                  <a:lnTo>
                                    <a:pt x="438" y="401"/>
                                  </a:lnTo>
                                  <a:lnTo>
                                    <a:pt x="438" y="403"/>
                                  </a:lnTo>
                                  <a:lnTo>
                                    <a:pt x="439" y="406"/>
                                  </a:lnTo>
                                  <a:lnTo>
                                    <a:pt x="441" y="407"/>
                                  </a:lnTo>
                                  <a:lnTo>
                                    <a:pt x="445" y="415"/>
                                  </a:lnTo>
                                  <a:lnTo>
                                    <a:pt x="445" y="418"/>
                                  </a:lnTo>
                                  <a:lnTo>
                                    <a:pt x="443" y="422"/>
                                  </a:lnTo>
                                  <a:lnTo>
                                    <a:pt x="442" y="425"/>
                                  </a:lnTo>
                                  <a:lnTo>
                                    <a:pt x="441" y="426"/>
                                  </a:lnTo>
                                  <a:lnTo>
                                    <a:pt x="439" y="429"/>
                                  </a:lnTo>
                                  <a:lnTo>
                                    <a:pt x="439" y="430"/>
                                  </a:lnTo>
                                  <a:lnTo>
                                    <a:pt x="441" y="432"/>
                                  </a:lnTo>
                                  <a:lnTo>
                                    <a:pt x="442" y="434"/>
                                  </a:lnTo>
                                  <a:lnTo>
                                    <a:pt x="448" y="442"/>
                                  </a:lnTo>
                                  <a:lnTo>
                                    <a:pt x="449" y="446"/>
                                  </a:lnTo>
                                  <a:lnTo>
                                    <a:pt x="449" y="450"/>
                                  </a:lnTo>
                                  <a:lnTo>
                                    <a:pt x="446" y="456"/>
                                  </a:lnTo>
                                  <a:lnTo>
                                    <a:pt x="443" y="457"/>
                                  </a:lnTo>
                                  <a:lnTo>
                                    <a:pt x="441" y="460"/>
                                  </a:lnTo>
                                  <a:lnTo>
                                    <a:pt x="437" y="461"/>
                                  </a:lnTo>
                                  <a:lnTo>
                                    <a:pt x="433" y="464"/>
                                  </a:lnTo>
                                  <a:lnTo>
                                    <a:pt x="429" y="469"/>
                                  </a:lnTo>
                                  <a:lnTo>
                                    <a:pt x="425" y="477"/>
                                  </a:lnTo>
                                  <a:lnTo>
                                    <a:pt x="423" y="488"/>
                                  </a:lnTo>
                                  <a:lnTo>
                                    <a:pt x="419" y="496"/>
                                  </a:lnTo>
                                  <a:lnTo>
                                    <a:pt x="415" y="503"/>
                                  </a:lnTo>
                                  <a:lnTo>
                                    <a:pt x="407" y="507"/>
                                  </a:lnTo>
                                  <a:lnTo>
                                    <a:pt x="396" y="508"/>
                                  </a:lnTo>
                                  <a:lnTo>
                                    <a:pt x="372" y="508"/>
                                  </a:lnTo>
                                  <a:lnTo>
                                    <a:pt x="360" y="506"/>
                                  </a:lnTo>
                                  <a:lnTo>
                                    <a:pt x="349" y="503"/>
                                  </a:lnTo>
                                  <a:lnTo>
                                    <a:pt x="337" y="500"/>
                                  </a:lnTo>
                                  <a:lnTo>
                                    <a:pt x="329" y="503"/>
                                  </a:lnTo>
                                  <a:lnTo>
                                    <a:pt x="322" y="508"/>
                                  </a:lnTo>
                                  <a:lnTo>
                                    <a:pt x="316" y="515"/>
                                  </a:lnTo>
                                  <a:lnTo>
                                    <a:pt x="310" y="519"/>
                                  </a:lnTo>
                                  <a:lnTo>
                                    <a:pt x="305" y="519"/>
                                  </a:lnTo>
                                  <a:lnTo>
                                    <a:pt x="298" y="516"/>
                                  </a:lnTo>
                                  <a:lnTo>
                                    <a:pt x="292" y="511"/>
                                  </a:lnTo>
                                  <a:lnTo>
                                    <a:pt x="285" y="507"/>
                                  </a:lnTo>
                                  <a:lnTo>
                                    <a:pt x="281" y="506"/>
                                  </a:lnTo>
                                  <a:lnTo>
                                    <a:pt x="273" y="507"/>
                                  </a:lnTo>
                                  <a:lnTo>
                                    <a:pt x="262" y="512"/>
                                  </a:lnTo>
                                  <a:lnTo>
                                    <a:pt x="255" y="518"/>
                                  </a:lnTo>
                                  <a:lnTo>
                                    <a:pt x="251" y="523"/>
                                  </a:lnTo>
                                  <a:lnTo>
                                    <a:pt x="245" y="531"/>
                                  </a:lnTo>
                                  <a:lnTo>
                                    <a:pt x="238" y="538"/>
                                  </a:lnTo>
                                  <a:lnTo>
                                    <a:pt x="231" y="543"/>
                                  </a:lnTo>
                                  <a:lnTo>
                                    <a:pt x="226" y="553"/>
                                  </a:lnTo>
                                  <a:lnTo>
                                    <a:pt x="224" y="565"/>
                                  </a:lnTo>
                                  <a:lnTo>
                                    <a:pt x="223" y="569"/>
                                  </a:lnTo>
                                  <a:lnTo>
                                    <a:pt x="222" y="572"/>
                                  </a:lnTo>
                                  <a:lnTo>
                                    <a:pt x="210" y="580"/>
                                  </a:lnTo>
                                  <a:lnTo>
                                    <a:pt x="193" y="588"/>
                                  </a:lnTo>
                                  <a:lnTo>
                                    <a:pt x="181" y="593"/>
                                  </a:lnTo>
                                  <a:lnTo>
                                    <a:pt x="169" y="600"/>
                                  </a:lnTo>
                                  <a:lnTo>
                                    <a:pt x="164" y="603"/>
                                  </a:lnTo>
                                  <a:lnTo>
                                    <a:pt x="161" y="607"/>
                                  </a:lnTo>
                                  <a:lnTo>
                                    <a:pt x="158" y="609"/>
                                  </a:lnTo>
                                  <a:lnTo>
                                    <a:pt x="156" y="614"/>
                                  </a:lnTo>
                                  <a:lnTo>
                                    <a:pt x="148" y="619"/>
                                  </a:lnTo>
                                  <a:lnTo>
                                    <a:pt x="142" y="620"/>
                                  </a:lnTo>
                                  <a:lnTo>
                                    <a:pt x="134" y="620"/>
                                  </a:lnTo>
                                  <a:lnTo>
                                    <a:pt x="124" y="623"/>
                                  </a:lnTo>
                                  <a:lnTo>
                                    <a:pt x="111" y="627"/>
                                  </a:lnTo>
                                  <a:lnTo>
                                    <a:pt x="93" y="630"/>
                                  </a:lnTo>
                                  <a:lnTo>
                                    <a:pt x="85" y="628"/>
                                  </a:lnTo>
                                  <a:lnTo>
                                    <a:pt x="74" y="630"/>
                                  </a:lnTo>
                                  <a:lnTo>
                                    <a:pt x="63" y="634"/>
                                  </a:lnTo>
                                  <a:lnTo>
                                    <a:pt x="54" y="635"/>
                                  </a:lnTo>
                                  <a:lnTo>
                                    <a:pt x="46" y="631"/>
                                  </a:lnTo>
                                  <a:lnTo>
                                    <a:pt x="36" y="622"/>
                                  </a:lnTo>
                                  <a:lnTo>
                                    <a:pt x="28" y="612"/>
                                  </a:lnTo>
                                  <a:lnTo>
                                    <a:pt x="21" y="605"/>
                                  </a:lnTo>
                                  <a:lnTo>
                                    <a:pt x="16" y="604"/>
                                  </a:lnTo>
                                  <a:lnTo>
                                    <a:pt x="8" y="605"/>
                                  </a:lnTo>
                                  <a:lnTo>
                                    <a:pt x="0" y="609"/>
                                  </a:lnTo>
                                  <a:lnTo>
                                    <a:pt x="8" y="596"/>
                                  </a:lnTo>
                                  <a:lnTo>
                                    <a:pt x="15" y="585"/>
                                  </a:lnTo>
                                  <a:lnTo>
                                    <a:pt x="21" y="577"/>
                                  </a:lnTo>
                                  <a:lnTo>
                                    <a:pt x="25" y="573"/>
                                  </a:lnTo>
                                  <a:lnTo>
                                    <a:pt x="28" y="572"/>
                                  </a:lnTo>
                                  <a:lnTo>
                                    <a:pt x="28" y="570"/>
                                  </a:lnTo>
                                  <a:lnTo>
                                    <a:pt x="27" y="569"/>
                                  </a:lnTo>
                                  <a:lnTo>
                                    <a:pt x="24" y="568"/>
                                  </a:lnTo>
                                  <a:lnTo>
                                    <a:pt x="21" y="568"/>
                                  </a:lnTo>
                                  <a:lnTo>
                                    <a:pt x="17" y="566"/>
                                  </a:lnTo>
                                  <a:lnTo>
                                    <a:pt x="4" y="566"/>
                                  </a:lnTo>
                                  <a:lnTo>
                                    <a:pt x="4" y="562"/>
                                  </a:lnTo>
                                  <a:lnTo>
                                    <a:pt x="5" y="560"/>
                                  </a:lnTo>
                                  <a:lnTo>
                                    <a:pt x="5" y="557"/>
                                  </a:lnTo>
                                  <a:lnTo>
                                    <a:pt x="7" y="554"/>
                                  </a:lnTo>
                                  <a:lnTo>
                                    <a:pt x="7" y="547"/>
                                  </a:lnTo>
                                  <a:lnTo>
                                    <a:pt x="8" y="545"/>
                                  </a:lnTo>
                                  <a:lnTo>
                                    <a:pt x="11" y="542"/>
                                  </a:lnTo>
                                  <a:lnTo>
                                    <a:pt x="13" y="538"/>
                                  </a:lnTo>
                                  <a:lnTo>
                                    <a:pt x="15" y="533"/>
                                  </a:lnTo>
                                  <a:lnTo>
                                    <a:pt x="9" y="522"/>
                                  </a:lnTo>
                                  <a:lnTo>
                                    <a:pt x="9" y="516"/>
                                  </a:lnTo>
                                  <a:lnTo>
                                    <a:pt x="12" y="514"/>
                                  </a:lnTo>
                                  <a:lnTo>
                                    <a:pt x="13" y="514"/>
                                  </a:lnTo>
                                  <a:lnTo>
                                    <a:pt x="15" y="515"/>
                                  </a:lnTo>
                                  <a:lnTo>
                                    <a:pt x="20" y="515"/>
                                  </a:lnTo>
                                  <a:lnTo>
                                    <a:pt x="21" y="514"/>
                                  </a:lnTo>
                                  <a:lnTo>
                                    <a:pt x="25" y="511"/>
                                  </a:lnTo>
                                  <a:lnTo>
                                    <a:pt x="31" y="508"/>
                                  </a:lnTo>
                                  <a:lnTo>
                                    <a:pt x="33" y="508"/>
                                  </a:lnTo>
                                  <a:lnTo>
                                    <a:pt x="36" y="510"/>
                                  </a:lnTo>
                                  <a:lnTo>
                                    <a:pt x="43" y="510"/>
                                  </a:lnTo>
                                  <a:lnTo>
                                    <a:pt x="50" y="506"/>
                                  </a:lnTo>
                                  <a:lnTo>
                                    <a:pt x="58" y="500"/>
                                  </a:lnTo>
                                  <a:lnTo>
                                    <a:pt x="63" y="494"/>
                                  </a:lnTo>
                                  <a:lnTo>
                                    <a:pt x="68" y="490"/>
                                  </a:lnTo>
                                  <a:lnTo>
                                    <a:pt x="75" y="490"/>
                                  </a:lnTo>
                                  <a:lnTo>
                                    <a:pt x="82" y="491"/>
                                  </a:lnTo>
                                  <a:lnTo>
                                    <a:pt x="90" y="492"/>
                                  </a:lnTo>
                                  <a:lnTo>
                                    <a:pt x="93" y="492"/>
                                  </a:lnTo>
                                  <a:lnTo>
                                    <a:pt x="94" y="491"/>
                                  </a:lnTo>
                                  <a:lnTo>
                                    <a:pt x="97" y="486"/>
                                  </a:lnTo>
                                  <a:lnTo>
                                    <a:pt x="97" y="479"/>
                                  </a:lnTo>
                                  <a:lnTo>
                                    <a:pt x="98" y="475"/>
                                  </a:lnTo>
                                  <a:lnTo>
                                    <a:pt x="98" y="472"/>
                                  </a:lnTo>
                                  <a:lnTo>
                                    <a:pt x="101" y="468"/>
                                  </a:lnTo>
                                  <a:lnTo>
                                    <a:pt x="105" y="465"/>
                                  </a:lnTo>
                                  <a:lnTo>
                                    <a:pt x="115" y="457"/>
                                  </a:lnTo>
                                  <a:lnTo>
                                    <a:pt x="118" y="452"/>
                                  </a:lnTo>
                                  <a:lnTo>
                                    <a:pt x="121" y="445"/>
                                  </a:lnTo>
                                  <a:lnTo>
                                    <a:pt x="124" y="437"/>
                                  </a:lnTo>
                                  <a:lnTo>
                                    <a:pt x="125" y="430"/>
                                  </a:lnTo>
                                  <a:lnTo>
                                    <a:pt x="133" y="426"/>
                                  </a:lnTo>
                                  <a:lnTo>
                                    <a:pt x="137" y="425"/>
                                  </a:lnTo>
                                  <a:lnTo>
                                    <a:pt x="140" y="422"/>
                                  </a:lnTo>
                                  <a:lnTo>
                                    <a:pt x="142" y="421"/>
                                  </a:lnTo>
                                  <a:lnTo>
                                    <a:pt x="148" y="417"/>
                                  </a:lnTo>
                                  <a:lnTo>
                                    <a:pt x="154" y="411"/>
                                  </a:lnTo>
                                  <a:lnTo>
                                    <a:pt x="164" y="403"/>
                                  </a:lnTo>
                                  <a:lnTo>
                                    <a:pt x="172" y="397"/>
                                  </a:lnTo>
                                  <a:lnTo>
                                    <a:pt x="177" y="393"/>
                                  </a:lnTo>
                                  <a:lnTo>
                                    <a:pt x="181" y="387"/>
                                  </a:lnTo>
                                  <a:lnTo>
                                    <a:pt x="184" y="378"/>
                                  </a:lnTo>
                                  <a:lnTo>
                                    <a:pt x="185" y="368"/>
                                  </a:lnTo>
                                  <a:lnTo>
                                    <a:pt x="185" y="362"/>
                                  </a:lnTo>
                                  <a:lnTo>
                                    <a:pt x="184" y="358"/>
                                  </a:lnTo>
                                  <a:lnTo>
                                    <a:pt x="179" y="352"/>
                                  </a:lnTo>
                                  <a:lnTo>
                                    <a:pt x="175" y="351"/>
                                  </a:lnTo>
                                  <a:lnTo>
                                    <a:pt x="169" y="345"/>
                                  </a:lnTo>
                                  <a:lnTo>
                                    <a:pt x="167" y="340"/>
                                  </a:lnTo>
                                  <a:lnTo>
                                    <a:pt x="165" y="333"/>
                                  </a:lnTo>
                                  <a:lnTo>
                                    <a:pt x="167" y="325"/>
                                  </a:lnTo>
                                  <a:lnTo>
                                    <a:pt x="169" y="321"/>
                                  </a:lnTo>
                                  <a:lnTo>
                                    <a:pt x="175" y="317"/>
                                  </a:lnTo>
                                  <a:lnTo>
                                    <a:pt x="181" y="310"/>
                                  </a:lnTo>
                                  <a:lnTo>
                                    <a:pt x="187" y="304"/>
                                  </a:lnTo>
                                  <a:lnTo>
                                    <a:pt x="195" y="296"/>
                                  </a:lnTo>
                                  <a:lnTo>
                                    <a:pt x="200" y="286"/>
                                  </a:lnTo>
                                  <a:lnTo>
                                    <a:pt x="204" y="275"/>
                                  </a:lnTo>
                                  <a:lnTo>
                                    <a:pt x="207" y="267"/>
                                  </a:lnTo>
                                  <a:lnTo>
                                    <a:pt x="210" y="262"/>
                                  </a:lnTo>
                                  <a:lnTo>
                                    <a:pt x="223" y="251"/>
                                  </a:lnTo>
                                  <a:lnTo>
                                    <a:pt x="231" y="247"/>
                                  </a:lnTo>
                                  <a:lnTo>
                                    <a:pt x="236" y="246"/>
                                  </a:lnTo>
                                  <a:lnTo>
                                    <a:pt x="239" y="243"/>
                                  </a:lnTo>
                                  <a:lnTo>
                                    <a:pt x="239" y="230"/>
                                  </a:lnTo>
                                  <a:lnTo>
                                    <a:pt x="236" y="223"/>
                                  </a:lnTo>
                                  <a:lnTo>
                                    <a:pt x="235" y="216"/>
                                  </a:lnTo>
                                  <a:lnTo>
                                    <a:pt x="234" y="213"/>
                                  </a:lnTo>
                                  <a:lnTo>
                                    <a:pt x="231" y="211"/>
                                  </a:lnTo>
                                  <a:lnTo>
                                    <a:pt x="227" y="209"/>
                                  </a:lnTo>
                                  <a:lnTo>
                                    <a:pt x="224" y="207"/>
                                  </a:lnTo>
                                  <a:lnTo>
                                    <a:pt x="220" y="207"/>
                                  </a:lnTo>
                                  <a:lnTo>
                                    <a:pt x="215" y="204"/>
                                  </a:lnTo>
                                  <a:lnTo>
                                    <a:pt x="211" y="201"/>
                                  </a:lnTo>
                                  <a:lnTo>
                                    <a:pt x="203" y="200"/>
                                  </a:lnTo>
                                  <a:lnTo>
                                    <a:pt x="193" y="197"/>
                                  </a:lnTo>
                                  <a:lnTo>
                                    <a:pt x="188" y="192"/>
                                  </a:lnTo>
                                  <a:lnTo>
                                    <a:pt x="183" y="182"/>
                                  </a:lnTo>
                                  <a:lnTo>
                                    <a:pt x="177" y="172"/>
                                  </a:lnTo>
                                  <a:lnTo>
                                    <a:pt x="172" y="159"/>
                                  </a:lnTo>
                                  <a:lnTo>
                                    <a:pt x="167" y="150"/>
                                  </a:lnTo>
                                  <a:lnTo>
                                    <a:pt x="165" y="146"/>
                                  </a:lnTo>
                                  <a:lnTo>
                                    <a:pt x="164" y="143"/>
                                  </a:lnTo>
                                  <a:lnTo>
                                    <a:pt x="163" y="142"/>
                                  </a:lnTo>
                                  <a:lnTo>
                                    <a:pt x="158" y="139"/>
                                  </a:lnTo>
                                  <a:lnTo>
                                    <a:pt x="156" y="138"/>
                                  </a:lnTo>
                                  <a:lnTo>
                                    <a:pt x="154" y="137"/>
                                  </a:lnTo>
                                  <a:lnTo>
                                    <a:pt x="153" y="134"/>
                                  </a:lnTo>
                                  <a:lnTo>
                                    <a:pt x="153" y="115"/>
                                  </a:lnTo>
                                  <a:lnTo>
                                    <a:pt x="154" y="112"/>
                                  </a:lnTo>
                                  <a:lnTo>
                                    <a:pt x="157" y="114"/>
                                  </a:lnTo>
                                  <a:lnTo>
                                    <a:pt x="165" y="116"/>
                                  </a:lnTo>
                                  <a:lnTo>
                                    <a:pt x="171" y="116"/>
                                  </a:lnTo>
                                  <a:lnTo>
                                    <a:pt x="172" y="115"/>
                                  </a:lnTo>
                                  <a:lnTo>
                                    <a:pt x="175" y="115"/>
                                  </a:lnTo>
                                  <a:lnTo>
                                    <a:pt x="176" y="114"/>
                                  </a:lnTo>
                                  <a:lnTo>
                                    <a:pt x="193" y="114"/>
                                  </a:lnTo>
                                  <a:lnTo>
                                    <a:pt x="196" y="112"/>
                                  </a:lnTo>
                                  <a:lnTo>
                                    <a:pt x="199" y="107"/>
                                  </a:lnTo>
                                  <a:lnTo>
                                    <a:pt x="200" y="103"/>
                                  </a:lnTo>
                                  <a:lnTo>
                                    <a:pt x="201" y="100"/>
                                  </a:lnTo>
                                  <a:lnTo>
                                    <a:pt x="207" y="97"/>
                                  </a:lnTo>
                                  <a:lnTo>
                                    <a:pt x="211" y="97"/>
                                  </a:lnTo>
                                  <a:lnTo>
                                    <a:pt x="214" y="96"/>
                                  </a:lnTo>
                                  <a:lnTo>
                                    <a:pt x="216" y="96"/>
                                  </a:lnTo>
                                  <a:lnTo>
                                    <a:pt x="216" y="93"/>
                                  </a:lnTo>
                                  <a:lnTo>
                                    <a:pt x="214" y="91"/>
                                  </a:lnTo>
                                  <a:lnTo>
                                    <a:pt x="212" y="88"/>
                                  </a:lnTo>
                                  <a:lnTo>
                                    <a:pt x="211" y="84"/>
                                  </a:lnTo>
                                  <a:lnTo>
                                    <a:pt x="210" y="81"/>
                                  </a:lnTo>
                                  <a:lnTo>
                                    <a:pt x="210" y="79"/>
                                  </a:lnTo>
                                  <a:lnTo>
                                    <a:pt x="211" y="75"/>
                                  </a:lnTo>
                                  <a:lnTo>
                                    <a:pt x="211" y="71"/>
                                  </a:lnTo>
                                  <a:lnTo>
                                    <a:pt x="200" y="71"/>
                                  </a:lnTo>
                                  <a:lnTo>
                                    <a:pt x="199" y="69"/>
                                  </a:lnTo>
                                  <a:lnTo>
                                    <a:pt x="196" y="68"/>
                                  </a:lnTo>
                                  <a:lnTo>
                                    <a:pt x="189" y="61"/>
                                  </a:lnTo>
                                  <a:lnTo>
                                    <a:pt x="188" y="57"/>
                                  </a:lnTo>
                                  <a:lnTo>
                                    <a:pt x="187" y="54"/>
                                  </a:lnTo>
                                  <a:lnTo>
                                    <a:pt x="181" y="49"/>
                                  </a:lnTo>
                                  <a:lnTo>
                                    <a:pt x="180" y="46"/>
                                  </a:lnTo>
                                  <a:lnTo>
                                    <a:pt x="185" y="41"/>
                                  </a:lnTo>
                                  <a:lnTo>
                                    <a:pt x="184" y="38"/>
                                  </a:lnTo>
                                  <a:lnTo>
                                    <a:pt x="181" y="35"/>
                                  </a:lnTo>
                                  <a:lnTo>
                                    <a:pt x="181" y="27"/>
                                  </a:lnTo>
                                  <a:lnTo>
                                    <a:pt x="183" y="25"/>
                                  </a:lnTo>
                                  <a:lnTo>
                                    <a:pt x="183" y="21"/>
                                  </a:lnTo>
                                  <a:lnTo>
                                    <a:pt x="181" y="17"/>
                                  </a:lnTo>
                                  <a:lnTo>
                                    <a:pt x="179" y="11"/>
                                  </a:lnTo>
                                  <a:lnTo>
                                    <a:pt x="180" y="9"/>
                                  </a:lnTo>
                                  <a:lnTo>
                                    <a:pt x="184" y="7"/>
                                  </a:lnTo>
                                  <a:lnTo>
                                    <a:pt x="188" y="4"/>
                                  </a:lnTo>
                                  <a:lnTo>
                                    <a:pt x="192" y="3"/>
                                  </a:lnTo>
                                  <a:lnTo>
                                    <a:pt x="206" y="3"/>
                                  </a:lnTo>
                                  <a:lnTo>
                                    <a:pt x="208" y="4"/>
                                  </a:lnTo>
                                  <a:lnTo>
                                    <a:pt x="219" y="4"/>
                                  </a:lnTo>
                                  <a:lnTo>
                                    <a:pt x="223" y="3"/>
                                  </a:lnTo>
                                  <a:lnTo>
                                    <a:pt x="22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5" name="Freeform 108"/>
                          <wps:cNvSpPr>
                            <a:spLocks noEditPoints="1"/>
                          </wps:cNvSpPr>
                          <wps:spPr bwMode="auto">
                            <a:xfrm>
                              <a:off x="4005111" y="2614218"/>
                              <a:ext cx="1183486" cy="1356559"/>
                            </a:xfrm>
                            <a:custGeom>
                              <a:avLst/>
                              <a:gdLst/>
                              <a:ahLst/>
                              <a:cxnLst>
                                <a:cxn ang="0">
                                  <a:pos x="264" y="660"/>
                                </a:cxn>
                                <a:cxn ang="0">
                                  <a:pos x="265" y="712"/>
                                </a:cxn>
                                <a:cxn ang="0">
                                  <a:pos x="312" y="728"/>
                                </a:cxn>
                                <a:cxn ang="0">
                                  <a:pos x="349" y="737"/>
                                </a:cxn>
                                <a:cxn ang="0">
                                  <a:pos x="378" y="674"/>
                                </a:cxn>
                                <a:cxn ang="0">
                                  <a:pos x="306" y="651"/>
                                </a:cxn>
                                <a:cxn ang="0">
                                  <a:pos x="300" y="34"/>
                                </a:cxn>
                                <a:cxn ang="0">
                                  <a:pos x="343" y="74"/>
                                </a:cxn>
                                <a:cxn ang="0">
                                  <a:pos x="368" y="104"/>
                                </a:cxn>
                                <a:cxn ang="0">
                                  <a:pos x="388" y="169"/>
                                </a:cxn>
                                <a:cxn ang="0">
                                  <a:pos x="398" y="224"/>
                                </a:cxn>
                                <a:cxn ang="0">
                                  <a:pos x="397" y="275"/>
                                </a:cxn>
                                <a:cxn ang="0">
                                  <a:pos x="419" y="305"/>
                                </a:cxn>
                                <a:cxn ang="0">
                                  <a:pos x="448" y="280"/>
                                </a:cxn>
                                <a:cxn ang="0">
                                  <a:pos x="494" y="264"/>
                                </a:cxn>
                                <a:cxn ang="0">
                                  <a:pos x="507" y="271"/>
                                </a:cxn>
                                <a:cxn ang="0">
                                  <a:pos x="529" y="227"/>
                                </a:cxn>
                                <a:cxn ang="0">
                                  <a:pos x="553" y="169"/>
                                </a:cxn>
                                <a:cxn ang="0">
                                  <a:pos x="616" y="169"/>
                                </a:cxn>
                                <a:cxn ang="0">
                                  <a:pos x="662" y="182"/>
                                </a:cxn>
                                <a:cxn ang="0">
                                  <a:pos x="693" y="216"/>
                                </a:cxn>
                                <a:cxn ang="0">
                                  <a:pos x="718" y="249"/>
                                </a:cxn>
                                <a:cxn ang="0">
                                  <a:pos x="673" y="270"/>
                                </a:cxn>
                                <a:cxn ang="0">
                                  <a:pos x="686" y="317"/>
                                </a:cxn>
                                <a:cxn ang="0">
                                  <a:pos x="706" y="345"/>
                                </a:cxn>
                                <a:cxn ang="0">
                                  <a:pos x="662" y="364"/>
                                </a:cxn>
                                <a:cxn ang="0">
                                  <a:pos x="644" y="345"/>
                                </a:cxn>
                                <a:cxn ang="0">
                                  <a:pos x="616" y="390"/>
                                </a:cxn>
                                <a:cxn ang="0">
                                  <a:pos x="577" y="406"/>
                                </a:cxn>
                                <a:cxn ang="0">
                                  <a:pos x="533" y="408"/>
                                </a:cxn>
                                <a:cxn ang="0">
                                  <a:pos x="487" y="426"/>
                                </a:cxn>
                                <a:cxn ang="0">
                                  <a:pos x="429" y="458"/>
                                </a:cxn>
                                <a:cxn ang="0">
                                  <a:pos x="440" y="520"/>
                                </a:cxn>
                                <a:cxn ang="0">
                                  <a:pos x="439" y="635"/>
                                </a:cxn>
                                <a:cxn ang="0">
                                  <a:pos x="416" y="697"/>
                                </a:cxn>
                                <a:cxn ang="0">
                                  <a:pos x="347" y="780"/>
                                </a:cxn>
                                <a:cxn ang="0">
                                  <a:pos x="351" y="811"/>
                                </a:cxn>
                                <a:cxn ang="0">
                                  <a:pos x="310" y="806"/>
                                </a:cxn>
                                <a:cxn ang="0">
                                  <a:pos x="272" y="778"/>
                                </a:cxn>
                                <a:cxn ang="0">
                                  <a:pos x="213" y="749"/>
                                </a:cxn>
                                <a:cxn ang="0">
                                  <a:pos x="158" y="722"/>
                                </a:cxn>
                                <a:cxn ang="0">
                                  <a:pos x="112" y="733"/>
                                </a:cxn>
                                <a:cxn ang="0">
                                  <a:pos x="45" y="709"/>
                                </a:cxn>
                                <a:cxn ang="0">
                                  <a:pos x="2" y="674"/>
                                </a:cxn>
                                <a:cxn ang="0">
                                  <a:pos x="29" y="655"/>
                                </a:cxn>
                                <a:cxn ang="0">
                                  <a:pos x="30" y="593"/>
                                </a:cxn>
                                <a:cxn ang="0">
                                  <a:pos x="54" y="549"/>
                                </a:cxn>
                                <a:cxn ang="0">
                                  <a:pos x="58" y="518"/>
                                </a:cxn>
                                <a:cxn ang="0">
                                  <a:pos x="48" y="487"/>
                                </a:cxn>
                                <a:cxn ang="0">
                                  <a:pos x="107" y="433"/>
                                </a:cxn>
                                <a:cxn ang="0">
                                  <a:pos x="135" y="450"/>
                                </a:cxn>
                                <a:cxn ang="0">
                                  <a:pos x="148" y="448"/>
                                </a:cxn>
                                <a:cxn ang="0">
                                  <a:pos x="173" y="402"/>
                                </a:cxn>
                                <a:cxn ang="0">
                                  <a:pos x="191" y="353"/>
                                </a:cxn>
                                <a:cxn ang="0">
                                  <a:pos x="217" y="348"/>
                                </a:cxn>
                                <a:cxn ang="0">
                                  <a:pos x="251" y="363"/>
                                </a:cxn>
                                <a:cxn ang="0">
                                  <a:pos x="275" y="341"/>
                                </a:cxn>
                                <a:cxn ang="0">
                                  <a:pos x="260" y="305"/>
                                </a:cxn>
                                <a:cxn ang="0">
                                  <a:pos x="269" y="263"/>
                                </a:cxn>
                                <a:cxn ang="0">
                                  <a:pos x="240" y="216"/>
                                </a:cxn>
                                <a:cxn ang="0">
                                  <a:pos x="269" y="154"/>
                                </a:cxn>
                                <a:cxn ang="0">
                                  <a:pos x="256" y="95"/>
                                </a:cxn>
                                <a:cxn ang="0">
                                  <a:pos x="271" y="30"/>
                                </a:cxn>
                              </a:cxnLst>
                              <a:rect l="0" t="0" r="r" b="b"/>
                              <a:pathLst>
                                <a:path w="718" h="823">
                                  <a:moveTo>
                                    <a:pt x="302" y="651"/>
                                  </a:moveTo>
                                  <a:lnTo>
                                    <a:pt x="296" y="656"/>
                                  </a:lnTo>
                                  <a:lnTo>
                                    <a:pt x="291" y="663"/>
                                  </a:lnTo>
                                  <a:lnTo>
                                    <a:pt x="285" y="671"/>
                                  </a:lnTo>
                                  <a:lnTo>
                                    <a:pt x="281" y="675"/>
                                  </a:lnTo>
                                  <a:lnTo>
                                    <a:pt x="279" y="675"/>
                                  </a:lnTo>
                                  <a:lnTo>
                                    <a:pt x="276" y="674"/>
                                  </a:lnTo>
                                  <a:lnTo>
                                    <a:pt x="271" y="668"/>
                                  </a:lnTo>
                                  <a:lnTo>
                                    <a:pt x="268" y="664"/>
                                  </a:lnTo>
                                  <a:lnTo>
                                    <a:pt x="267" y="662"/>
                                  </a:lnTo>
                                  <a:lnTo>
                                    <a:pt x="264" y="660"/>
                                  </a:lnTo>
                                  <a:lnTo>
                                    <a:pt x="256" y="660"/>
                                  </a:lnTo>
                                  <a:lnTo>
                                    <a:pt x="253" y="662"/>
                                  </a:lnTo>
                                  <a:lnTo>
                                    <a:pt x="251" y="664"/>
                                  </a:lnTo>
                                  <a:lnTo>
                                    <a:pt x="249" y="667"/>
                                  </a:lnTo>
                                  <a:lnTo>
                                    <a:pt x="249" y="673"/>
                                  </a:lnTo>
                                  <a:lnTo>
                                    <a:pt x="252" y="678"/>
                                  </a:lnTo>
                                  <a:lnTo>
                                    <a:pt x="257" y="683"/>
                                  </a:lnTo>
                                  <a:lnTo>
                                    <a:pt x="259" y="687"/>
                                  </a:lnTo>
                                  <a:lnTo>
                                    <a:pt x="261" y="697"/>
                                  </a:lnTo>
                                  <a:lnTo>
                                    <a:pt x="261" y="705"/>
                                  </a:lnTo>
                                  <a:lnTo>
                                    <a:pt x="265" y="712"/>
                                  </a:lnTo>
                                  <a:lnTo>
                                    <a:pt x="268" y="714"/>
                                  </a:lnTo>
                                  <a:lnTo>
                                    <a:pt x="269" y="714"/>
                                  </a:lnTo>
                                  <a:lnTo>
                                    <a:pt x="272" y="713"/>
                                  </a:lnTo>
                                  <a:lnTo>
                                    <a:pt x="283" y="702"/>
                                  </a:lnTo>
                                  <a:lnTo>
                                    <a:pt x="285" y="701"/>
                                  </a:lnTo>
                                  <a:lnTo>
                                    <a:pt x="291" y="702"/>
                                  </a:lnTo>
                                  <a:lnTo>
                                    <a:pt x="296" y="710"/>
                                  </a:lnTo>
                                  <a:lnTo>
                                    <a:pt x="302" y="720"/>
                                  </a:lnTo>
                                  <a:lnTo>
                                    <a:pt x="307" y="726"/>
                                  </a:lnTo>
                                  <a:lnTo>
                                    <a:pt x="310" y="728"/>
                                  </a:lnTo>
                                  <a:lnTo>
                                    <a:pt x="312" y="728"/>
                                  </a:lnTo>
                                  <a:lnTo>
                                    <a:pt x="314" y="725"/>
                                  </a:lnTo>
                                  <a:lnTo>
                                    <a:pt x="316" y="722"/>
                                  </a:lnTo>
                                  <a:lnTo>
                                    <a:pt x="318" y="720"/>
                                  </a:lnTo>
                                  <a:lnTo>
                                    <a:pt x="320" y="717"/>
                                  </a:lnTo>
                                  <a:lnTo>
                                    <a:pt x="322" y="714"/>
                                  </a:lnTo>
                                  <a:lnTo>
                                    <a:pt x="324" y="712"/>
                                  </a:lnTo>
                                  <a:lnTo>
                                    <a:pt x="326" y="712"/>
                                  </a:lnTo>
                                  <a:lnTo>
                                    <a:pt x="331" y="716"/>
                                  </a:lnTo>
                                  <a:lnTo>
                                    <a:pt x="338" y="724"/>
                                  </a:lnTo>
                                  <a:lnTo>
                                    <a:pt x="343" y="732"/>
                                  </a:lnTo>
                                  <a:lnTo>
                                    <a:pt x="349" y="737"/>
                                  </a:lnTo>
                                  <a:lnTo>
                                    <a:pt x="355" y="739"/>
                                  </a:lnTo>
                                  <a:lnTo>
                                    <a:pt x="361" y="736"/>
                                  </a:lnTo>
                                  <a:lnTo>
                                    <a:pt x="366" y="729"/>
                                  </a:lnTo>
                                  <a:lnTo>
                                    <a:pt x="370" y="722"/>
                                  </a:lnTo>
                                  <a:lnTo>
                                    <a:pt x="373" y="718"/>
                                  </a:lnTo>
                                  <a:lnTo>
                                    <a:pt x="376" y="713"/>
                                  </a:lnTo>
                                  <a:lnTo>
                                    <a:pt x="378" y="704"/>
                                  </a:lnTo>
                                  <a:lnTo>
                                    <a:pt x="380" y="693"/>
                                  </a:lnTo>
                                  <a:lnTo>
                                    <a:pt x="381" y="683"/>
                                  </a:lnTo>
                                  <a:lnTo>
                                    <a:pt x="381" y="678"/>
                                  </a:lnTo>
                                  <a:lnTo>
                                    <a:pt x="378" y="674"/>
                                  </a:lnTo>
                                  <a:lnTo>
                                    <a:pt x="376" y="668"/>
                                  </a:lnTo>
                                  <a:lnTo>
                                    <a:pt x="373" y="666"/>
                                  </a:lnTo>
                                  <a:lnTo>
                                    <a:pt x="370" y="664"/>
                                  </a:lnTo>
                                  <a:lnTo>
                                    <a:pt x="362" y="666"/>
                                  </a:lnTo>
                                  <a:lnTo>
                                    <a:pt x="343" y="677"/>
                                  </a:lnTo>
                                  <a:lnTo>
                                    <a:pt x="334" y="681"/>
                                  </a:lnTo>
                                  <a:lnTo>
                                    <a:pt x="329" y="678"/>
                                  </a:lnTo>
                                  <a:lnTo>
                                    <a:pt x="322" y="673"/>
                                  </a:lnTo>
                                  <a:lnTo>
                                    <a:pt x="316" y="663"/>
                                  </a:lnTo>
                                  <a:lnTo>
                                    <a:pt x="310" y="656"/>
                                  </a:lnTo>
                                  <a:lnTo>
                                    <a:pt x="306" y="651"/>
                                  </a:lnTo>
                                  <a:lnTo>
                                    <a:pt x="302" y="651"/>
                                  </a:lnTo>
                                  <a:close/>
                                  <a:moveTo>
                                    <a:pt x="290" y="0"/>
                                  </a:moveTo>
                                  <a:lnTo>
                                    <a:pt x="292" y="0"/>
                                  </a:lnTo>
                                  <a:lnTo>
                                    <a:pt x="295" y="2"/>
                                  </a:lnTo>
                                  <a:lnTo>
                                    <a:pt x="300" y="7"/>
                                  </a:lnTo>
                                  <a:lnTo>
                                    <a:pt x="304" y="14"/>
                                  </a:lnTo>
                                  <a:lnTo>
                                    <a:pt x="308" y="22"/>
                                  </a:lnTo>
                                  <a:lnTo>
                                    <a:pt x="307" y="23"/>
                                  </a:lnTo>
                                  <a:lnTo>
                                    <a:pt x="304" y="24"/>
                                  </a:lnTo>
                                  <a:lnTo>
                                    <a:pt x="300" y="28"/>
                                  </a:lnTo>
                                  <a:lnTo>
                                    <a:pt x="300" y="34"/>
                                  </a:lnTo>
                                  <a:lnTo>
                                    <a:pt x="299" y="37"/>
                                  </a:lnTo>
                                  <a:lnTo>
                                    <a:pt x="299" y="43"/>
                                  </a:lnTo>
                                  <a:lnTo>
                                    <a:pt x="302" y="43"/>
                                  </a:lnTo>
                                  <a:lnTo>
                                    <a:pt x="307" y="41"/>
                                  </a:lnTo>
                                  <a:lnTo>
                                    <a:pt x="314" y="39"/>
                                  </a:lnTo>
                                  <a:lnTo>
                                    <a:pt x="320" y="39"/>
                                  </a:lnTo>
                                  <a:lnTo>
                                    <a:pt x="326" y="41"/>
                                  </a:lnTo>
                                  <a:lnTo>
                                    <a:pt x="330" y="47"/>
                                  </a:lnTo>
                                  <a:lnTo>
                                    <a:pt x="335" y="58"/>
                                  </a:lnTo>
                                  <a:lnTo>
                                    <a:pt x="339" y="68"/>
                                  </a:lnTo>
                                  <a:lnTo>
                                    <a:pt x="343" y="74"/>
                                  </a:lnTo>
                                  <a:lnTo>
                                    <a:pt x="349" y="80"/>
                                  </a:lnTo>
                                  <a:lnTo>
                                    <a:pt x="349" y="82"/>
                                  </a:lnTo>
                                  <a:lnTo>
                                    <a:pt x="346" y="88"/>
                                  </a:lnTo>
                                  <a:lnTo>
                                    <a:pt x="346" y="92"/>
                                  </a:lnTo>
                                  <a:lnTo>
                                    <a:pt x="345" y="95"/>
                                  </a:lnTo>
                                  <a:lnTo>
                                    <a:pt x="346" y="97"/>
                                  </a:lnTo>
                                  <a:lnTo>
                                    <a:pt x="347" y="99"/>
                                  </a:lnTo>
                                  <a:lnTo>
                                    <a:pt x="350" y="100"/>
                                  </a:lnTo>
                                  <a:lnTo>
                                    <a:pt x="354" y="101"/>
                                  </a:lnTo>
                                  <a:lnTo>
                                    <a:pt x="359" y="101"/>
                                  </a:lnTo>
                                  <a:lnTo>
                                    <a:pt x="368" y="104"/>
                                  </a:lnTo>
                                  <a:lnTo>
                                    <a:pt x="369" y="105"/>
                                  </a:lnTo>
                                  <a:lnTo>
                                    <a:pt x="370" y="115"/>
                                  </a:lnTo>
                                  <a:lnTo>
                                    <a:pt x="368" y="127"/>
                                  </a:lnTo>
                                  <a:lnTo>
                                    <a:pt x="368" y="135"/>
                                  </a:lnTo>
                                  <a:lnTo>
                                    <a:pt x="372" y="143"/>
                                  </a:lnTo>
                                  <a:lnTo>
                                    <a:pt x="377" y="150"/>
                                  </a:lnTo>
                                  <a:lnTo>
                                    <a:pt x="380" y="155"/>
                                  </a:lnTo>
                                  <a:lnTo>
                                    <a:pt x="380" y="162"/>
                                  </a:lnTo>
                                  <a:lnTo>
                                    <a:pt x="381" y="163"/>
                                  </a:lnTo>
                                  <a:lnTo>
                                    <a:pt x="382" y="166"/>
                                  </a:lnTo>
                                  <a:lnTo>
                                    <a:pt x="388" y="169"/>
                                  </a:lnTo>
                                  <a:lnTo>
                                    <a:pt x="394" y="169"/>
                                  </a:lnTo>
                                  <a:lnTo>
                                    <a:pt x="398" y="170"/>
                                  </a:lnTo>
                                  <a:lnTo>
                                    <a:pt x="401" y="170"/>
                                  </a:lnTo>
                                  <a:lnTo>
                                    <a:pt x="404" y="171"/>
                                  </a:lnTo>
                                  <a:lnTo>
                                    <a:pt x="405" y="173"/>
                                  </a:lnTo>
                                  <a:lnTo>
                                    <a:pt x="405" y="175"/>
                                  </a:lnTo>
                                  <a:lnTo>
                                    <a:pt x="404" y="183"/>
                                  </a:lnTo>
                                  <a:lnTo>
                                    <a:pt x="402" y="194"/>
                                  </a:lnTo>
                                  <a:lnTo>
                                    <a:pt x="401" y="206"/>
                                  </a:lnTo>
                                  <a:lnTo>
                                    <a:pt x="400" y="217"/>
                                  </a:lnTo>
                                  <a:lnTo>
                                    <a:pt x="398" y="224"/>
                                  </a:lnTo>
                                  <a:lnTo>
                                    <a:pt x="398" y="232"/>
                                  </a:lnTo>
                                  <a:lnTo>
                                    <a:pt x="401" y="241"/>
                                  </a:lnTo>
                                  <a:lnTo>
                                    <a:pt x="401" y="251"/>
                                  </a:lnTo>
                                  <a:lnTo>
                                    <a:pt x="400" y="253"/>
                                  </a:lnTo>
                                  <a:lnTo>
                                    <a:pt x="398" y="258"/>
                                  </a:lnTo>
                                  <a:lnTo>
                                    <a:pt x="397" y="260"/>
                                  </a:lnTo>
                                  <a:lnTo>
                                    <a:pt x="397" y="266"/>
                                  </a:lnTo>
                                  <a:lnTo>
                                    <a:pt x="398" y="268"/>
                                  </a:lnTo>
                                  <a:lnTo>
                                    <a:pt x="400" y="270"/>
                                  </a:lnTo>
                                  <a:lnTo>
                                    <a:pt x="400" y="272"/>
                                  </a:lnTo>
                                  <a:lnTo>
                                    <a:pt x="397" y="275"/>
                                  </a:lnTo>
                                  <a:lnTo>
                                    <a:pt x="397" y="278"/>
                                  </a:lnTo>
                                  <a:lnTo>
                                    <a:pt x="396" y="282"/>
                                  </a:lnTo>
                                  <a:lnTo>
                                    <a:pt x="396" y="287"/>
                                  </a:lnTo>
                                  <a:lnTo>
                                    <a:pt x="397" y="290"/>
                                  </a:lnTo>
                                  <a:lnTo>
                                    <a:pt x="400" y="291"/>
                                  </a:lnTo>
                                  <a:lnTo>
                                    <a:pt x="405" y="291"/>
                                  </a:lnTo>
                                  <a:lnTo>
                                    <a:pt x="406" y="293"/>
                                  </a:lnTo>
                                  <a:lnTo>
                                    <a:pt x="409" y="294"/>
                                  </a:lnTo>
                                  <a:lnTo>
                                    <a:pt x="412" y="297"/>
                                  </a:lnTo>
                                  <a:lnTo>
                                    <a:pt x="413" y="299"/>
                                  </a:lnTo>
                                  <a:lnTo>
                                    <a:pt x="419" y="305"/>
                                  </a:lnTo>
                                  <a:lnTo>
                                    <a:pt x="421" y="306"/>
                                  </a:lnTo>
                                  <a:lnTo>
                                    <a:pt x="424" y="306"/>
                                  </a:lnTo>
                                  <a:lnTo>
                                    <a:pt x="428" y="305"/>
                                  </a:lnTo>
                                  <a:lnTo>
                                    <a:pt x="432" y="302"/>
                                  </a:lnTo>
                                  <a:lnTo>
                                    <a:pt x="435" y="301"/>
                                  </a:lnTo>
                                  <a:lnTo>
                                    <a:pt x="436" y="298"/>
                                  </a:lnTo>
                                  <a:lnTo>
                                    <a:pt x="437" y="297"/>
                                  </a:lnTo>
                                  <a:lnTo>
                                    <a:pt x="437" y="294"/>
                                  </a:lnTo>
                                  <a:lnTo>
                                    <a:pt x="439" y="293"/>
                                  </a:lnTo>
                                  <a:lnTo>
                                    <a:pt x="441" y="287"/>
                                  </a:lnTo>
                                  <a:lnTo>
                                    <a:pt x="448" y="280"/>
                                  </a:lnTo>
                                  <a:lnTo>
                                    <a:pt x="456" y="278"/>
                                  </a:lnTo>
                                  <a:lnTo>
                                    <a:pt x="463" y="275"/>
                                  </a:lnTo>
                                  <a:lnTo>
                                    <a:pt x="475" y="271"/>
                                  </a:lnTo>
                                  <a:lnTo>
                                    <a:pt x="480" y="266"/>
                                  </a:lnTo>
                                  <a:lnTo>
                                    <a:pt x="480" y="263"/>
                                  </a:lnTo>
                                  <a:lnTo>
                                    <a:pt x="482" y="260"/>
                                  </a:lnTo>
                                  <a:lnTo>
                                    <a:pt x="482" y="258"/>
                                  </a:lnTo>
                                  <a:lnTo>
                                    <a:pt x="483" y="256"/>
                                  </a:lnTo>
                                  <a:lnTo>
                                    <a:pt x="484" y="256"/>
                                  </a:lnTo>
                                  <a:lnTo>
                                    <a:pt x="491" y="263"/>
                                  </a:lnTo>
                                  <a:lnTo>
                                    <a:pt x="494" y="264"/>
                                  </a:lnTo>
                                  <a:lnTo>
                                    <a:pt x="495" y="264"/>
                                  </a:lnTo>
                                  <a:lnTo>
                                    <a:pt x="498" y="270"/>
                                  </a:lnTo>
                                  <a:lnTo>
                                    <a:pt x="498" y="274"/>
                                  </a:lnTo>
                                  <a:lnTo>
                                    <a:pt x="499" y="276"/>
                                  </a:lnTo>
                                  <a:lnTo>
                                    <a:pt x="499" y="283"/>
                                  </a:lnTo>
                                  <a:lnTo>
                                    <a:pt x="501" y="284"/>
                                  </a:lnTo>
                                  <a:lnTo>
                                    <a:pt x="502" y="284"/>
                                  </a:lnTo>
                                  <a:lnTo>
                                    <a:pt x="503" y="283"/>
                                  </a:lnTo>
                                  <a:lnTo>
                                    <a:pt x="506" y="278"/>
                                  </a:lnTo>
                                  <a:lnTo>
                                    <a:pt x="506" y="275"/>
                                  </a:lnTo>
                                  <a:lnTo>
                                    <a:pt x="507" y="271"/>
                                  </a:lnTo>
                                  <a:lnTo>
                                    <a:pt x="507" y="270"/>
                                  </a:lnTo>
                                  <a:lnTo>
                                    <a:pt x="509" y="268"/>
                                  </a:lnTo>
                                  <a:lnTo>
                                    <a:pt x="510" y="268"/>
                                  </a:lnTo>
                                  <a:lnTo>
                                    <a:pt x="515" y="266"/>
                                  </a:lnTo>
                                  <a:lnTo>
                                    <a:pt x="519" y="264"/>
                                  </a:lnTo>
                                  <a:lnTo>
                                    <a:pt x="525" y="262"/>
                                  </a:lnTo>
                                  <a:lnTo>
                                    <a:pt x="526" y="259"/>
                                  </a:lnTo>
                                  <a:lnTo>
                                    <a:pt x="526" y="256"/>
                                  </a:lnTo>
                                  <a:lnTo>
                                    <a:pt x="522" y="240"/>
                                  </a:lnTo>
                                  <a:lnTo>
                                    <a:pt x="523" y="235"/>
                                  </a:lnTo>
                                  <a:lnTo>
                                    <a:pt x="529" y="227"/>
                                  </a:lnTo>
                                  <a:lnTo>
                                    <a:pt x="536" y="218"/>
                                  </a:lnTo>
                                  <a:lnTo>
                                    <a:pt x="538" y="212"/>
                                  </a:lnTo>
                                  <a:lnTo>
                                    <a:pt x="538" y="208"/>
                                  </a:lnTo>
                                  <a:lnTo>
                                    <a:pt x="541" y="202"/>
                                  </a:lnTo>
                                  <a:lnTo>
                                    <a:pt x="542" y="201"/>
                                  </a:lnTo>
                                  <a:lnTo>
                                    <a:pt x="542" y="198"/>
                                  </a:lnTo>
                                  <a:lnTo>
                                    <a:pt x="545" y="190"/>
                                  </a:lnTo>
                                  <a:lnTo>
                                    <a:pt x="548" y="186"/>
                                  </a:lnTo>
                                  <a:lnTo>
                                    <a:pt x="549" y="182"/>
                                  </a:lnTo>
                                  <a:lnTo>
                                    <a:pt x="550" y="177"/>
                                  </a:lnTo>
                                  <a:lnTo>
                                    <a:pt x="553" y="169"/>
                                  </a:lnTo>
                                  <a:lnTo>
                                    <a:pt x="556" y="162"/>
                                  </a:lnTo>
                                  <a:lnTo>
                                    <a:pt x="561" y="158"/>
                                  </a:lnTo>
                                  <a:lnTo>
                                    <a:pt x="575" y="159"/>
                                  </a:lnTo>
                                  <a:lnTo>
                                    <a:pt x="585" y="161"/>
                                  </a:lnTo>
                                  <a:lnTo>
                                    <a:pt x="591" y="158"/>
                                  </a:lnTo>
                                  <a:lnTo>
                                    <a:pt x="597" y="158"/>
                                  </a:lnTo>
                                  <a:lnTo>
                                    <a:pt x="600" y="161"/>
                                  </a:lnTo>
                                  <a:lnTo>
                                    <a:pt x="608" y="165"/>
                                  </a:lnTo>
                                  <a:lnTo>
                                    <a:pt x="612" y="166"/>
                                  </a:lnTo>
                                  <a:lnTo>
                                    <a:pt x="615" y="167"/>
                                  </a:lnTo>
                                  <a:lnTo>
                                    <a:pt x="616" y="169"/>
                                  </a:lnTo>
                                  <a:lnTo>
                                    <a:pt x="618" y="171"/>
                                  </a:lnTo>
                                  <a:lnTo>
                                    <a:pt x="620" y="178"/>
                                  </a:lnTo>
                                  <a:lnTo>
                                    <a:pt x="628" y="192"/>
                                  </a:lnTo>
                                  <a:lnTo>
                                    <a:pt x="630" y="196"/>
                                  </a:lnTo>
                                  <a:lnTo>
                                    <a:pt x="631" y="197"/>
                                  </a:lnTo>
                                  <a:lnTo>
                                    <a:pt x="635" y="197"/>
                                  </a:lnTo>
                                  <a:lnTo>
                                    <a:pt x="639" y="196"/>
                                  </a:lnTo>
                                  <a:lnTo>
                                    <a:pt x="642" y="194"/>
                                  </a:lnTo>
                                  <a:lnTo>
                                    <a:pt x="646" y="193"/>
                                  </a:lnTo>
                                  <a:lnTo>
                                    <a:pt x="654" y="185"/>
                                  </a:lnTo>
                                  <a:lnTo>
                                    <a:pt x="662" y="182"/>
                                  </a:lnTo>
                                  <a:lnTo>
                                    <a:pt x="665" y="182"/>
                                  </a:lnTo>
                                  <a:lnTo>
                                    <a:pt x="673" y="185"/>
                                  </a:lnTo>
                                  <a:lnTo>
                                    <a:pt x="677" y="187"/>
                                  </a:lnTo>
                                  <a:lnTo>
                                    <a:pt x="679" y="190"/>
                                  </a:lnTo>
                                  <a:lnTo>
                                    <a:pt x="681" y="194"/>
                                  </a:lnTo>
                                  <a:lnTo>
                                    <a:pt x="682" y="200"/>
                                  </a:lnTo>
                                  <a:lnTo>
                                    <a:pt x="683" y="202"/>
                                  </a:lnTo>
                                  <a:lnTo>
                                    <a:pt x="687" y="205"/>
                                  </a:lnTo>
                                  <a:lnTo>
                                    <a:pt x="690" y="206"/>
                                  </a:lnTo>
                                  <a:lnTo>
                                    <a:pt x="691" y="209"/>
                                  </a:lnTo>
                                  <a:lnTo>
                                    <a:pt x="693" y="216"/>
                                  </a:lnTo>
                                  <a:lnTo>
                                    <a:pt x="694" y="224"/>
                                  </a:lnTo>
                                  <a:lnTo>
                                    <a:pt x="697" y="229"/>
                                  </a:lnTo>
                                  <a:lnTo>
                                    <a:pt x="702" y="232"/>
                                  </a:lnTo>
                                  <a:lnTo>
                                    <a:pt x="708" y="233"/>
                                  </a:lnTo>
                                  <a:lnTo>
                                    <a:pt x="712" y="235"/>
                                  </a:lnTo>
                                  <a:lnTo>
                                    <a:pt x="713" y="237"/>
                                  </a:lnTo>
                                  <a:lnTo>
                                    <a:pt x="716" y="240"/>
                                  </a:lnTo>
                                  <a:lnTo>
                                    <a:pt x="716" y="243"/>
                                  </a:lnTo>
                                  <a:lnTo>
                                    <a:pt x="717" y="244"/>
                                  </a:lnTo>
                                  <a:lnTo>
                                    <a:pt x="717" y="247"/>
                                  </a:lnTo>
                                  <a:lnTo>
                                    <a:pt x="718" y="249"/>
                                  </a:lnTo>
                                  <a:lnTo>
                                    <a:pt x="713" y="252"/>
                                  </a:lnTo>
                                  <a:lnTo>
                                    <a:pt x="709" y="253"/>
                                  </a:lnTo>
                                  <a:lnTo>
                                    <a:pt x="698" y="253"/>
                                  </a:lnTo>
                                  <a:lnTo>
                                    <a:pt x="696" y="252"/>
                                  </a:lnTo>
                                  <a:lnTo>
                                    <a:pt x="682" y="252"/>
                                  </a:lnTo>
                                  <a:lnTo>
                                    <a:pt x="678" y="253"/>
                                  </a:lnTo>
                                  <a:lnTo>
                                    <a:pt x="674" y="256"/>
                                  </a:lnTo>
                                  <a:lnTo>
                                    <a:pt x="670" y="258"/>
                                  </a:lnTo>
                                  <a:lnTo>
                                    <a:pt x="669" y="260"/>
                                  </a:lnTo>
                                  <a:lnTo>
                                    <a:pt x="671" y="266"/>
                                  </a:lnTo>
                                  <a:lnTo>
                                    <a:pt x="673" y="270"/>
                                  </a:lnTo>
                                  <a:lnTo>
                                    <a:pt x="673" y="274"/>
                                  </a:lnTo>
                                  <a:lnTo>
                                    <a:pt x="671" y="276"/>
                                  </a:lnTo>
                                  <a:lnTo>
                                    <a:pt x="671" y="284"/>
                                  </a:lnTo>
                                  <a:lnTo>
                                    <a:pt x="674" y="287"/>
                                  </a:lnTo>
                                  <a:lnTo>
                                    <a:pt x="675" y="290"/>
                                  </a:lnTo>
                                  <a:lnTo>
                                    <a:pt x="670" y="295"/>
                                  </a:lnTo>
                                  <a:lnTo>
                                    <a:pt x="671" y="298"/>
                                  </a:lnTo>
                                  <a:lnTo>
                                    <a:pt x="677" y="303"/>
                                  </a:lnTo>
                                  <a:lnTo>
                                    <a:pt x="678" y="306"/>
                                  </a:lnTo>
                                  <a:lnTo>
                                    <a:pt x="679" y="310"/>
                                  </a:lnTo>
                                  <a:lnTo>
                                    <a:pt x="686" y="317"/>
                                  </a:lnTo>
                                  <a:lnTo>
                                    <a:pt x="689" y="318"/>
                                  </a:lnTo>
                                  <a:lnTo>
                                    <a:pt x="690" y="320"/>
                                  </a:lnTo>
                                  <a:lnTo>
                                    <a:pt x="701" y="320"/>
                                  </a:lnTo>
                                  <a:lnTo>
                                    <a:pt x="701" y="324"/>
                                  </a:lnTo>
                                  <a:lnTo>
                                    <a:pt x="700" y="328"/>
                                  </a:lnTo>
                                  <a:lnTo>
                                    <a:pt x="700" y="330"/>
                                  </a:lnTo>
                                  <a:lnTo>
                                    <a:pt x="701" y="333"/>
                                  </a:lnTo>
                                  <a:lnTo>
                                    <a:pt x="702" y="337"/>
                                  </a:lnTo>
                                  <a:lnTo>
                                    <a:pt x="704" y="340"/>
                                  </a:lnTo>
                                  <a:lnTo>
                                    <a:pt x="706" y="342"/>
                                  </a:lnTo>
                                  <a:lnTo>
                                    <a:pt x="706" y="345"/>
                                  </a:lnTo>
                                  <a:lnTo>
                                    <a:pt x="704" y="345"/>
                                  </a:lnTo>
                                  <a:lnTo>
                                    <a:pt x="701" y="346"/>
                                  </a:lnTo>
                                  <a:lnTo>
                                    <a:pt x="697" y="346"/>
                                  </a:lnTo>
                                  <a:lnTo>
                                    <a:pt x="691" y="349"/>
                                  </a:lnTo>
                                  <a:lnTo>
                                    <a:pt x="690" y="352"/>
                                  </a:lnTo>
                                  <a:lnTo>
                                    <a:pt x="689" y="356"/>
                                  </a:lnTo>
                                  <a:lnTo>
                                    <a:pt x="686" y="361"/>
                                  </a:lnTo>
                                  <a:lnTo>
                                    <a:pt x="683" y="363"/>
                                  </a:lnTo>
                                  <a:lnTo>
                                    <a:pt x="666" y="363"/>
                                  </a:lnTo>
                                  <a:lnTo>
                                    <a:pt x="665" y="364"/>
                                  </a:lnTo>
                                  <a:lnTo>
                                    <a:pt x="662" y="364"/>
                                  </a:lnTo>
                                  <a:lnTo>
                                    <a:pt x="661" y="365"/>
                                  </a:lnTo>
                                  <a:lnTo>
                                    <a:pt x="655" y="365"/>
                                  </a:lnTo>
                                  <a:lnTo>
                                    <a:pt x="647" y="363"/>
                                  </a:lnTo>
                                  <a:lnTo>
                                    <a:pt x="644" y="361"/>
                                  </a:lnTo>
                                  <a:lnTo>
                                    <a:pt x="647" y="359"/>
                                  </a:lnTo>
                                  <a:lnTo>
                                    <a:pt x="648" y="356"/>
                                  </a:lnTo>
                                  <a:lnTo>
                                    <a:pt x="651" y="353"/>
                                  </a:lnTo>
                                  <a:lnTo>
                                    <a:pt x="653" y="351"/>
                                  </a:lnTo>
                                  <a:lnTo>
                                    <a:pt x="653" y="346"/>
                                  </a:lnTo>
                                  <a:lnTo>
                                    <a:pt x="651" y="345"/>
                                  </a:lnTo>
                                  <a:lnTo>
                                    <a:pt x="644" y="345"/>
                                  </a:lnTo>
                                  <a:lnTo>
                                    <a:pt x="642" y="346"/>
                                  </a:lnTo>
                                  <a:lnTo>
                                    <a:pt x="639" y="349"/>
                                  </a:lnTo>
                                  <a:lnTo>
                                    <a:pt x="636" y="355"/>
                                  </a:lnTo>
                                  <a:lnTo>
                                    <a:pt x="634" y="357"/>
                                  </a:lnTo>
                                  <a:lnTo>
                                    <a:pt x="630" y="360"/>
                                  </a:lnTo>
                                  <a:lnTo>
                                    <a:pt x="626" y="361"/>
                                  </a:lnTo>
                                  <a:lnTo>
                                    <a:pt x="622" y="364"/>
                                  </a:lnTo>
                                  <a:lnTo>
                                    <a:pt x="619" y="369"/>
                                  </a:lnTo>
                                  <a:lnTo>
                                    <a:pt x="618" y="377"/>
                                  </a:lnTo>
                                  <a:lnTo>
                                    <a:pt x="618" y="386"/>
                                  </a:lnTo>
                                  <a:lnTo>
                                    <a:pt x="616" y="390"/>
                                  </a:lnTo>
                                  <a:lnTo>
                                    <a:pt x="615" y="392"/>
                                  </a:lnTo>
                                  <a:lnTo>
                                    <a:pt x="603" y="396"/>
                                  </a:lnTo>
                                  <a:lnTo>
                                    <a:pt x="600" y="398"/>
                                  </a:lnTo>
                                  <a:lnTo>
                                    <a:pt x="597" y="398"/>
                                  </a:lnTo>
                                  <a:lnTo>
                                    <a:pt x="597" y="408"/>
                                  </a:lnTo>
                                  <a:lnTo>
                                    <a:pt x="596" y="408"/>
                                  </a:lnTo>
                                  <a:lnTo>
                                    <a:pt x="593" y="407"/>
                                  </a:lnTo>
                                  <a:lnTo>
                                    <a:pt x="591" y="407"/>
                                  </a:lnTo>
                                  <a:lnTo>
                                    <a:pt x="585" y="404"/>
                                  </a:lnTo>
                                  <a:lnTo>
                                    <a:pt x="580" y="404"/>
                                  </a:lnTo>
                                  <a:lnTo>
                                    <a:pt x="577" y="406"/>
                                  </a:lnTo>
                                  <a:lnTo>
                                    <a:pt x="576" y="407"/>
                                  </a:lnTo>
                                  <a:lnTo>
                                    <a:pt x="571" y="410"/>
                                  </a:lnTo>
                                  <a:lnTo>
                                    <a:pt x="562" y="410"/>
                                  </a:lnTo>
                                  <a:lnTo>
                                    <a:pt x="557" y="408"/>
                                  </a:lnTo>
                                  <a:lnTo>
                                    <a:pt x="549" y="404"/>
                                  </a:lnTo>
                                  <a:lnTo>
                                    <a:pt x="548" y="402"/>
                                  </a:lnTo>
                                  <a:lnTo>
                                    <a:pt x="546" y="400"/>
                                  </a:lnTo>
                                  <a:lnTo>
                                    <a:pt x="542" y="400"/>
                                  </a:lnTo>
                                  <a:lnTo>
                                    <a:pt x="541" y="403"/>
                                  </a:lnTo>
                                  <a:lnTo>
                                    <a:pt x="537" y="407"/>
                                  </a:lnTo>
                                  <a:lnTo>
                                    <a:pt x="533" y="408"/>
                                  </a:lnTo>
                                  <a:lnTo>
                                    <a:pt x="523" y="408"/>
                                  </a:lnTo>
                                  <a:lnTo>
                                    <a:pt x="514" y="407"/>
                                  </a:lnTo>
                                  <a:lnTo>
                                    <a:pt x="507" y="404"/>
                                  </a:lnTo>
                                  <a:lnTo>
                                    <a:pt x="505" y="406"/>
                                  </a:lnTo>
                                  <a:lnTo>
                                    <a:pt x="503" y="407"/>
                                  </a:lnTo>
                                  <a:lnTo>
                                    <a:pt x="503" y="411"/>
                                  </a:lnTo>
                                  <a:lnTo>
                                    <a:pt x="502" y="415"/>
                                  </a:lnTo>
                                  <a:lnTo>
                                    <a:pt x="502" y="419"/>
                                  </a:lnTo>
                                  <a:lnTo>
                                    <a:pt x="499" y="423"/>
                                  </a:lnTo>
                                  <a:lnTo>
                                    <a:pt x="494" y="426"/>
                                  </a:lnTo>
                                  <a:lnTo>
                                    <a:pt x="487" y="426"/>
                                  </a:lnTo>
                                  <a:lnTo>
                                    <a:pt x="480" y="427"/>
                                  </a:lnTo>
                                  <a:lnTo>
                                    <a:pt x="471" y="427"/>
                                  </a:lnTo>
                                  <a:lnTo>
                                    <a:pt x="468" y="426"/>
                                  </a:lnTo>
                                  <a:lnTo>
                                    <a:pt x="464" y="426"/>
                                  </a:lnTo>
                                  <a:lnTo>
                                    <a:pt x="462" y="429"/>
                                  </a:lnTo>
                                  <a:lnTo>
                                    <a:pt x="456" y="439"/>
                                  </a:lnTo>
                                  <a:lnTo>
                                    <a:pt x="455" y="441"/>
                                  </a:lnTo>
                                  <a:lnTo>
                                    <a:pt x="452" y="442"/>
                                  </a:lnTo>
                                  <a:lnTo>
                                    <a:pt x="445" y="445"/>
                                  </a:lnTo>
                                  <a:lnTo>
                                    <a:pt x="436" y="450"/>
                                  </a:lnTo>
                                  <a:lnTo>
                                    <a:pt x="429" y="458"/>
                                  </a:lnTo>
                                  <a:lnTo>
                                    <a:pt x="427" y="468"/>
                                  </a:lnTo>
                                  <a:lnTo>
                                    <a:pt x="429" y="476"/>
                                  </a:lnTo>
                                  <a:lnTo>
                                    <a:pt x="436" y="483"/>
                                  </a:lnTo>
                                  <a:lnTo>
                                    <a:pt x="444" y="488"/>
                                  </a:lnTo>
                                  <a:lnTo>
                                    <a:pt x="451" y="495"/>
                                  </a:lnTo>
                                  <a:lnTo>
                                    <a:pt x="451" y="497"/>
                                  </a:lnTo>
                                  <a:lnTo>
                                    <a:pt x="448" y="500"/>
                                  </a:lnTo>
                                  <a:lnTo>
                                    <a:pt x="440" y="504"/>
                                  </a:lnTo>
                                  <a:lnTo>
                                    <a:pt x="439" y="505"/>
                                  </a:lnTo>
                                  <a:lnTo>
                                    <a:pt x="439" y="511"/>
                                  </a:lnTo>
                                  <a:lnTo>
                                    <a:pt x="440" y="520"/>
                                  </a:lnTo>
                                  <a:lnTo>
                                    <a:pt x="448" y="545"/>
                                  </a:lnTo>
                                  <a:lnTo>
                                    <a:pt x="450" y="557"/>
                                  </a:lnTo>
                                  <a:lnTo>
                                    <a:pt x="452" y="569"/>
                                  </a:lnTo>
                                  <a:lnTo>
                                    <a:pt x="454" y="578"/>
                                  </a:lnTo>
                                  <a:lnTo>
                                    <a:pt x="451" y="605"/>
                                  </a:lnTo>
                                  <a:lnTo>
                                    <a:pt x="450" y="616"/>
                                  </a:lnTo>
                                  <a:lnTo>
                                    <a:pt x="450" y="621"/>
                                  </a:lnTo>
                                  <a:lnTo>
                                    <a:pt x="448" y="625"/>
                                  </a:lnTo>
                                  <a:lnTo>
                                    <a:pt x="445" y="628"/>
                                  </a:lnTo>
                                  <a:lnTo>
                                    <a:pt x="443" y="632"/>
                                  </a:lnTo>
                                  <a:lnTo>
                                    <a:pt x="439" y="635"/>
                                  </a:lnTo>
                                  <a:lnTo>
                                    <a:pt x="436" y="636"/>
                                  </a:lnTo>
                                  <a:lnTo>
                                    <a:pt x="435" y="639"/>
                                  </a:lnTo>
                                  <a:lnTo>
                                    <a:pt x="432" y="647"/>
                                  </a:lnTo>
                                  <a:lnTo>
                                    <a:pt x="432" y="652"/>
                                  </a:lnTo>
                                  <a:lnTo>
                                    <a:pt x="431" y="656"/>
                                  </a:lnTo>
                                  <a:lnTo>
                                    <a:pt x="428" y="660"/>
                                  </a:lnTo>
                                  <a:lnTo>
                                    <a:pt x="425" y="663"/>
                                  </a:lnTo>
                                  <a:lnTo>
                                    <a:pt x="421" y="666"/>
                                  </a:lnTo>
                                  <a:lnTo>
                                    <a:pt x="419" y="670"/>
                                  </a:lnTo>
                                  <a:lnTo>
                                    <a:pt x="416" y="675"/>
                                  </a:lnTo>
                                  <a:lnTo>
                                    <a:pt x="416" y="697"/>
                                  </a:lnTo>
                                  <a:lnTo>
                                    <a:pt x="413" y="702"/>
                                  </a:lnTo>
                                  <a:lnTo>
                                    <a:pt x="409" y="709"/>
                                  </a:lnTo>
                                  <a:lnTo>
                                    <a:pt x="402" y="717"/>
                                  </a:lnTo>
                                  <a:lnTo>
                                    <a:pt x="388" y="732"/>
                                  </a:lnTo>
                                  <a:lnTo>
                                    <a:pt x="385" y="739"/>
                                  </a:lnTo>
                                  <a:lnTo>
                                    <a:pt x="380" y="749"/>
                                  </a:lnTo>
                                  <a:lnTo>
                                    <a:pt x="373" y="760"/>
                                  </a:lnTo>
                                  <a:lnTo>
                                    <a:pt x="365" y="768"/>
                                  </a:lnTo>
                                  <a:lnTo>
                                    <a:pt x="358" y="774"/>
                                  </a:lnTo>
                                  <a:lnTo>
                                    <a:pt x="354" y="778"/>
                                  </a:lnTo>
                                  <a:lnTo>
                                    <a:pt x="347" y="780"/>
                                  </a:lnTo>
                                  <a:lnTo>
                                    <a:pt x="338" y="783"/>
                                  </a:lnTo>
                                  <a:lnTo>
                                    <a:pt x="329" y="787"/>
                                  </a:lnTo>
                                  <a:lnTo>
                                    <a:pt x="323" y="791"/>
                                  </a:lnTo>
                                  <a:lnTo>
                                    <a:pt x="323" y="794"/>
                                  </a:lnTo>
                                  <a:lnTo>
                                    <a:pt x="324" y="796"/>
                                  </a:lnTo>
                                  <a:lnTo>
                                    <a:pt x="326" y="798"/>
                                  </a:lnTo>
                                  <a:lnTo>
                                    <a:pt x="329" y="799"/>
                                  </a:lnTo>
                                  <a:lnTo>
                                    <a:pt x="334" y="801"/>
                                  </a:lnTo>
                                  <a:lnTo>
                                    <a:pt x="353" y="798"/>
                                  </a:lnTo>
                                  <a:lnTo>
                                    <a:pt x="353" y="810"/>
                                  </a:lnTo>
                                  <a:lnTo>
                                    <a:pt x="351" y="811"/>
                                  </a:lnTo>
                                  <a:lnTo>
                                    <a:pt x="350" y="811"/>
                                  </a:lnTo>
                                  <a:lnTo>
                                    <a:pt x="345" y="814"/>
                                  </a:lnTo>
                                  <a:lnTo>
                                    <a:pt x="337" y="822"/>
                                  </a:lnTo>
                                  <a:lnTo>
                                    <a:pt x="334" y="823"/>
                                  </a:lnTo>
                                  <a:lnTo>
                                    <a:pt x="331" y="823"/>
                                  </a:lnTo>
                                  <a:lnTo>
                                    <a:pt x="327" y="819"/>
                                  </a:lnTo>
                                  <a:lnTo>
                                    <a:pt x="326" y="817"/>
                                  </a:lnTo>
                                  <a:lnTo>
                                    <a:pt x="323" y="813"/>
                                  </a:lnTo>
                                  <a:lnTo>
                                    <a:pt x="318" y="807"/>
                                  </a:lnTo>
                                  <a:lnTo>
                                    <a:pt x="315" y="806"/>
                                  </a:lnTo>
                                  <a:lnTo>
                                    <a:pt x="310" y="806"/>
                                  </a:lnTo>
                                  <a:lnTo>
                                    <a:pt x="304" y="809"/>
                                  </a:lnTo>
                                  <a:lnTo>
                                    <a:pt x="298" y="809"/>
                                  </a:lnTo>
                                  <a:lnTo>
                                    <a:pt x="296" y="807"/>
                                  </a:lnTo>
                                  <a:lnTo>
                                    <a:pt x="296" y="805"/>
                                  </a:lnTo>
                                  <a:lnTo>
                                    <a:pt x="295" y="803"/>
                                  </a:lnTo>
                                  <a:lnTo>
                                    <a:pt x="295" y="792"/>
                                  </a:lnTo>
                                  <a:lnTo>
                                    <a:pt x="294" y="790"/>
                                  </a:lnTo>
                                  <a:lnTo>
                                    <a:pt x="291" y="788"/>
                                  </a:lnTo>
                                  <a:lnTo>
                                    <a:pt x="283" y="786"/>
                                  </a:lnTo>
                                  <a:lnTo>
                                    <a:pt x="275" y="780"/>
                                  </a:lnTo>
                                  <a:lnTo>
                                    <a:pt x="272" y="778"/>
                                  </a:lnTo>
                                  <a:lnTo>
                                    <a:pt x="269" y="774"/>
                                  </a:lnTo>
                                  <a:lnTo>
                                    <a:pt x="264" y="768"/>
                                  </a:lnTo>
                                  <a:lnTo>
                                    <a:pt x="257" y="768"/>
                                  </a:lnTo>
                                  <a:lnTo>
                                    <a:pt x="255" y="770"/>
                                  </a:lnTo>
                                  <a:lnTo>
                                    <a:pt x="251" y="771"/>
                                  </a:lnTo>
                                  <a:lnTo>
                                    <a:pt x="248" y="771"/>
                                  </a:lnTo>
                                  <a:lnTo>
                                    <a:pt x="240" y="768"/>
                                  </a:lnTo>
                                  <a:lnTo>
                                    <a:pt x="236" y="764"/>
                                  </a:lnTo>
                                  <a:lnTo>
                                    <a:pt x="230" y="760"/>
                                  </a:lnTo>
                                  <a:lnTo>
                                    <a:pt x="222" y="755"/>
                                  </a:lnTo>
                                  <a:lnTo>
                                    <a:pt x="213" y="749"/>
                                  </a:lnTo>
                                  <a:lnTo>
                                    <a:pt x="202" y="744"/>
                                  </a:lnTo>
                                  <a:lnTo>
                                    <a:pt x="191" y="740"/>
                                  </a:lnTo>
                                  <a:lnTo>
                                    <a:pt x="185" y="737"/>
                                  </a:lnTo>
                                  <a:lnTo>
                                    <a:pt x="182" y="736"/>
                                  </a:lnTo>
                                  <a:lnTo>
                                    <a:pt x="179" y="733"/>
                                  </a:lnTo>
                                  <a:lnTo>
                                    <a:pt x="178" y="729"/>
                                  </a:lnTo>
                                  <a:lnTo>
                                    <a:pt x="175" y="724"/>
                                  </a:lnTo>
                                  <a:lnTo>
                                    <a:pt x="170" y="718"/>
                                  </a:lnTo>
                                  <a:lnTo>
                                    <a:pt x="163" y="718"/>
                                  </a:lnTo>
                                  <a:lnTo>
                                    <a:pt x="160" y="721"/>
                                  </a:lnTo>
                                  <a:lnTo>
                                    <a:pt x="158" y="722"/>
                                  </a:lnTo>
                                  <a:lnTo>
                                    <a:pt x="155" y="725"/>
                                  </a:lnTo>
                                  <a:lnTo>
                                    <a:pt x="152" y="729"/>
                                  </a:lnTo>
                                  <a:lnTo>
                                    <a:pt x="143" y="739"/>
                                  </a:lnTo>
                                  <a:lnTo>
                                    <a:pt x="136" y="744"/>
                                  </a:lnTo>
                                  <a:lnTo>
                                    <a:pt x="132" y="739"/>
                                  </a:lnTo>
                                  <a:lnTo>
                                    <a:pt x="127" y="733"/>
                                  </a:lnTo>
                                  <a:lnTo>
                                    <a:pt x="121" y="730"/>
                                  </a:lnTo>
                                  <a:lnTo>
                                    <a:pt x="119" y="730"/>
                                  </a:lnTo>
                                  <a:lnTo>
                                    <a:pt x="117" y="732"/>
                                  </a:lnTo>
                                  <a:lnTo>
                                    <a:pt x="115" y="733"/>
                                  </a:lnTo>
                                  <a:lnTo>
                                    <a:pt x="112" y="733"/>
                                  </a:lnTo>
                                  <a:lnTo>
                                    <a:pt x="108" y="735"/>
                                  </a:lnTo>
                                  <a:lnTo>
                                    <a:pt x="101" y="735"/>
                                  </a:lnTo>
                                  <a:lnTo>
                                    <a:pt x="97" y="732"/>
                                  </a:lnTo>
                                  <a:lnTo>
                                    <a:pt x="92" y="729"/>
                                  </a:lnTo>
                                  <a:lnTo>
                                    <a:pt x="82" y="726"/>
                                  </a:lnTo>
                                  <a:lnTo>
                                    <a:pt x="72" y="722"/>
                                  </a:lnTo>
                                  <a:lnTo>
                                    <a:pt x="64" y="717"/>
                                  </a:lnTo>
                                  <a:lnTo>
                                    <a:pt x="57" y="710"/>
                                  </a:lnTo>
                                  <a:lnTo>
                                    <a:pt x="53" y="708"/>
                                  </a:lnTo>
                                  <a:lnTo>
                                    <a:pt x="49" y="708"/>
                                  </a:lnTo>
                                  <a:lnTo>
                                    <a:pt x="45" y="709"/>
                                  </a:lnTo>
                                  <a:lnTo>
                                    <a:pt x="39" y="714"/>
                                  </a:lnTo>
                                  <a:lnTo>
                                    <a:pt x="30" y="708"/>
                                  </a:lnTo>
                                  <a:lnTo>
                                    <a:pt x="22" y="702"/>
                                  </a:lnTo>
                                  <a:lnTo>
                                    <a:pt x="18" y="698"/>
                                  </a:lnTo>
                                  <a:lnTo>
                                    <a:pt x="15" y="690"/>
                                  </a:lnTo>
                                  <a:lnTo>
                                    <a:pt x="14" y="687"/>
                                  </a:lnTo>
                                  <a:lnTo>
                                    <a:pt x="10" y="683"/>
                                  </a:lnTo>
                                  <a:lnTo>
                                    <a:pt x="5" y="681"/>
                                  </a:lnTo>
                                  <a:lnTo>
                                    <a:pt x="0" y="677"/>
                                  </a:lnTo>
                                  <a:lnTo>
                                    <a:pt x="0" y="675"/>
                                  </a:lnTo>
                                  <a:lnTo>
                                    <a:pt x="2" y="674"/>
                                  </a:lnTo>
                                  <a:lnTo>
                                    <a:pt x="3" y="671"/>
                                  </a:lnTo>
                                  <a:lnTo>
                                    <a:pt x="6" y="670"/>
                                  </a:lnTo>
                                  <a:lnTo>
                                    <a:pt x="7" y="668"/>
                                  </a:lnTo>
                                  <a:lnTo>
                                    <a:pt x="10" y="663"/>
                                  </a:lnTo>
                                  <a:lnTo>
                                    <a:pt x="10" y="662"/>
                                  </a:lnTo>
                                  <a:lnTo>
                                    <a:pt x="15" y="659"/>
                                  </a:lnTo>
                                  <a:lnTo>
                                    <a:pt x="21" y="659"/>
                                  </a:lnTo>
                                  <a:lnTo>
                                    <a:pt x="23" y="658"/>
                                  </a:lnTo>
                                  <a:lnTo>
                                    <a:pt x="26" y="658"/>
                                  </a:lnTo>
                                  <a:lnTo>
                                    <a:pt x="29" y="656"/>
                                  </a:lnTo>
                                  <a:lnTo>
                                    <a:pt x="29" y="655"/>
                                  </a:lnTo>
                                  <a:lnTo>
                                    <a:pt x="31" y="650"/>
                                  </a:lnTo>
                                  <a:lnTo>
                                    <a:pt x="34" y="647"/>
                                  </a:lnTo>
                                  <a:lnTo>
                                    <a:pt x="35" y="643"/>
                                  </a:lnTo>
                                  <a:lnTo>
                                    <a:pt x="35" y="639"/>
                                  </a:lnTo>
                                  <a:lnTo>
                                    <a:pt x="33" y="623"/>
                                  </a:lnTo>
                                  <a:lnTo>
                                    <a:pt x="33" y="617"/>
                                  </a:lnTo>
                                  <a:lnTo>
                                    <a:pt x="34" y="615"/>
                                  </a:lnTo>
                                  <a:lnTo>
                                    <a:pt x="38" y="611"/>
                                  </a:lnTo>
                                  <a:lnTo>
                                    <a:pt x="38" y="607"/>
                                  </a:lnTo>
                                  <a:lnTo>
                                    <a:pt x="35" y="600"/>
                                  </a:lnTo>
                                  <a:lnTo>
                                    <a:pt x="30" y="593"/>
                                  </a:lnTo>
                                  <a:lnTo>
                                    <a:pt x="29" y="585"/>
                                  </a:lnTo>
                                  <a:lnTo>
                                    <a:pt x="31" y="580"/>
                                  </a:lnTo>
                                  <a:lnTo>
                                    <a:pt x="33" y="574"/>
                                  </a:lnTo>
                                  <a:lnTo>
                                    <a:pt x="34" y="570"/>
                                  </a:lnTo>
                                  <a:lnTo>
                                    <a:pt x="35" y="565"/>
                                  </a:lnTo>
                                  <a:lnTo>
                                    <a:pt x="37" y="562"/>
                                  </a:lnTo>
                                  <a:lnTo>
                                    <a:pt x="38" y="561"/>
                                  </a:lnTo>
                                  <a:lnTo>
                                    <a:pt x="49" y="561"/>
                                  </a:lnTo>
                                  <a:lnTo>
                                    <a:pt x="52" y="559"/>
                                  </a:lnTo>
                                  <a:lnTo>
                                    <a:pt x="54" y="554"/>
                                  </a:lnTo>
                                  <a:lnTo>
                                    <a:pt x="54" y="549"/>
                                  </a:lnTo>
                                  <a:lnTo>
                                    <a:pt x="52" y="546"/>
                                  </a:lnTo>
                                  <a:lnTo>
                                    <a:pt x="52" y="543"/>
                                  </a:lnTo>
                                  <a:lnTo>
                                    <a:pt x="54" y="540"/>
                                  </a:lnTo>
                                  <a:lnTo>
                                    <a:pt x="58" y="540"/>
                                  </a:lnTo>
                                  <a:lnTo>
                                    <a:pt x="61" y="539"/>
                                  </a:lnTo>
                                  <a:lnTo>
                                    <a:pt x="62" y="538"/>
                                  </a:lnTo>
                                  <a:lnTo>
                                    <a:pt x="62" y="532"/>
                                  </a:lnTo>
                                  <a:lnTo>
                                    <a:pt x="61" y="527"/>
                                  </a:lnTo>
                                  <a:lnTo>
                                    <a:pt x="60" y="523"/>
                                  </a:lnTo>
                                  <a:lnTo>
                                    <a:pt x="58" y="520"/>
                                  </a:lnTo>
                                  <a:lnTo>
                                    <a:pt x="58" y="518"/>
                                  </a:lnTo>
                                  <a:lnTo>
                                    <a:pt x="53" y="518"/>
                                  </a:lnTo>
                                  <a:lnTo>
                                    <a:pt x="52" y="516"/>
                                  </a:lnTo>
                                  <a:lnTo>
                                    <a:pt x="49" y="511"/>
                                  </a:lnTo>
                                  <a:lnTo>
                                    <a:pt x="48" y="507"/>
                                  </a:lnTo>
                                  <a:lnTo>
                                    <a:pt x="46" y="504"/>
                                  </a:lnTo>
                                  <a:lnTo>
                                    <a:pt x="45" y="503"/>
                                  </a:lnTo>
                                  <a:lnTo>
                                    <a:pt x="45" y="501"/>
                                  </a:lnTo>
                                  <a:lnTo>
                                    <a:pt x="44" y="500"/>
                                  </a:lnTo>
                                  <a:lnTo>
                                    <a:pt x="44" y="497"/>
                                  </a:lnTo>
                                  <a:lnTo>
                                    <a:pt x="45" y="495"/>
                                  </a:lnTo>
                                  <a:lnTo>
                                    <a:pt x="48" y="487"/>
                                  </a:lnTo>
                                  <a:lnTo>
                                    <a:pt x="56" y="465"/>
                                  </a:lnTo>
                                  <a:lnTo>
                                    <a:pt x="60" y="456"/>
                                  </a:lnTo>
                                  <a:lnTo>
                                    <a:pt x="62" y="450"/>
                                  </a:lnTo>
                                  <a:lnTo>
                                    <a:pt x="68" y="449"/>
                                  </a:lnTo>
                                  <a:lnTo>
                                    <a:pt x="84" y="452"/>
                                  </a:lnTo>
                                  <a:lnTo>
                                    <a:pt x="92" y="450"/>
                                  </a:lnTo>
                                  <a:lnTo>
                                    <a:pt x="99" y="448"/>
                                  </a:lnTo>
                                  <a:lnTo>
                                    <a:pt x="103" y="445"/>
                                  </a:lnTo>
                                  <a:lnTo>
                                    <a:pt x="105" y="441"/>
                                  </a:lnTo>
                                  <a:lnTo>
                                    <a:pt x="107" y="437"/>
                                  </a:lnTo>
                                  <a:lnTo>
                                    <a:pt x="107" y="433"/>
                                  </a:lnTo>
                                  <a:lnTo>
                                    <a:pt x="109" y="430"/>
                                  </a:lnTo>
                                  <a:lnTo>
                                    <a:pt x="111" y="427"/>
                                  </a:lnTo>
                                  <a:lnTo>
                                    <a:pt x="113" y="426"/>
                                  </a:lnTo>
                                  <a:lnTo>
                                    <a:pt x="116" y="426"/>
                                  </a:lnTo>
                                  <a:lnTo>
                                    <a:pt x="119" y="427"/>
                                  </a:lnTo>
                                  <a:lnTo>
                                    <a:pt x="124" y="433"/>
                                  </a:lnTo>
                                  <a:lnTo>
                                    <a:pt x="128" y="435"/>
                                  </a:lnTo>
                                  <a:lnTo>
                                    <a:pt x="132" y="439"/>
                                  </a:lnTo>
                                  <a:lnTo>
                                    <a:pt x="134" y="442"/>
                                  </a:lnTo>
                                  <a:lnTo>
                                    <a:pt x="135" y="446"/>
                                  </a:lnTo>
                                  <a:lnTo>
                                    <a:pt x="135" y="450"/>
                                  </a:lnTo>
                                  <a:lnTo>
                                    <a:pt x="138" y="454"/>
                                  </a:lnTo>
                                  <a:lnTo>
                                    <a:pt x="146" y="462"/>
                                  </a:lnTo>
                                  <a:lnTo>
                                    <a:pt x="150" y="462"/>
                                  </a:lnTo>
                                  <a:lnTo>
                                    <a:pt x="152" y="461"/>
                                  </a:lnTo>
                                  <a:lnTo>
                                    <a:pt x="154" y="460"/>
                                  </a:lnTo>
                                  <a:lnTo>
                                    <a:pt x="154" y="458"/>
                                  </a:lnTo>
                                  <a:lnTo>
                                    <a:pt x="152" y="456"/>
                                  </a:lnTo>
                                  <a:lnTo>
                                    <a:pt x="151" y="454"/>
                                  </a:lnTo>
                                  <a:lnTo>
                                    <a:pt x="150" y="452"/>
                                  </a:lnTo>
                                  <a:lnTo>
                                    <a:pt x="150" y="449"/>
                                  </a:lnTo>
                                  <a:lnTo>
                                    <a:pt x="148" y="448"/>
                                  </a:lnTo>
                                  <a:lnTo>
                                    <a:pt x="148" y="445"/>
                                  </a:lnTo>
                                  <a:lnTo>
                                    <a:pt x="150" y="442"/>
                                  </a:lnTo>
                                  <a:lnTo>
                                    <a:pt x="152" y="438"/>
                                  </a:lnTo>
                                  <a:lnTo>
                                    <a:pt x="155" y="435"/>
                                  </a:lnTo>
                                  <a:lnTo>
                                    <a:pt x="156" y="433"/>
                                  </a:lnTo>
                                  <a:lnTo>
                                    <a:pt x="159" y="430"/>
                                  </a:lnTo>
                                  <a:lnTo>
                                    <a:pt x="159" y="425"/>
                                  </a:lnTo>
                                  <a:lnTo>
                                    <a:pt x="162" y="421"/>
                                  </a:lnTo>
                                  <a:lnTo>
                                    <a:pt x="163" y="417"/>
                                  </a:lnTo>
                                  <a:lnTo>
                                    <a:pt x="167" y="412"/>
                                  </a:lnTo>
                                  <a:lnTo>
                                    <a:pt x="173" y="402"/>
                                  </a:lnTo>
                                  <a:lnTo>
                                    <a:pt x="173" y="398"/>
                                  </a:lnTo>
                                  <a:lnTo>
                                    <a:pt x="175" y="395"/>
                                  </a:lnTo>
                                  <a:lnTo>
                                    <a:pt x="178" y="394"/>
                                  </a:lnTo>
                                  <a:lnTo>
                                    <a:pt x="186" y="387"/>
                                  </a:lnTo>
                                  <a:lnTo>
                                    <a:pt x="193" y="379"/>
                                  </a:lnTo>
                                  <a:lnTo>
                                    <a:pt x="195" y="372"/>
                                  </a:lnTo>
                                  <a:lnTo>
                                    <a:pt x="197" y="368"/>
                                  </a:lnTo>
                                  <a:lnTo>
                                    <a:pt x="195" y="365"/>
                                  </a:lnTo>
                                  <a:lnTo>
                                    <a:pt x="195" y="364"/>
                                  </a:lnTo>
                                  <a:lnTo>
                                    <a:pt x="191" y="356"/>
                                  </a:lnTo>
                                  <a:lnTo>
                                    <a:pt x="191" y="353"/>
                                  </a:lnTo>
                                  <a:lnTo>
                                    <a:pt x="193" y="349"/>
                                  </a:lnTo>
                                  <a:lnTo>
                                    <a:pt x="198" y="344"/>
                                  </a:lnTo>
                                  <a:lnTo>
                                    <a:pt x="206" y="338"/>
                                  </a:lnTo>
                                  <a:lnTo>
                                    <a:pt x="209" y="337"/>
                                  </a:lnTo>
                                  <a:lnTo>
                                    <a:pt x="210" y="337"/>
                                  </a:lnTo>
                                  <a:lnTo>
                                    <a:pt x="212" y="338"/>
                                  </a:lnTo>
                                  <a:lnTo>
                                    <a:pt x="212" y="340"/>
                                  </a:lnTo>
                                  <a:lnTo>
                                    <a:pt x="213" y="341"/>
                                  </a:lnTo>
                                  <a:lnTo>
                                    <a:pt x="214" y="344"/>
                                  </a:lnTo>
                                  <a:lnTo>
                                    <a:pt x="216" y="345"/>
                                  </a:lnTo>
                                  <a:lnTo>
                                    <a:pt x="217" y="348"/>
                                  </a:lnTo>
                                  <a:lnTo>
                                    <a:pt x="220" y="349"/>
                                  </a:lnTo>
                                  <a:lnTo>
                                    <a:pt x="228" y="352"/>
                                  </a:lnTo>
                                  <a:lnTo>
                                    <a:pt x="230" y="353"/>
                                  </a:lnTo>
                                  <a:lnTo>
                                    <a:pt x="234" y="355"/>
                                  </a:lnTo>
                                  <a:lnTo>
                                    <a:pt x="236" y="356"/>
                                  </a:lnTo>
                                  <a:lnTo>
                                    <a:pt x="237" y="359"/>
                                  </a:lnTo>
                                  <a:lnTo>
                                    <a:pt x="240" y="361"/>
                                  </a:lnTo>
                                  <a:lnTo>
                                    <a:pt x="241" y="361"/>
                                  </a:lnTo>
                                  <a:lnTo>
                                    <a:pt x="244" y="360"/>
                                  </a:lnTo>
                                  <a:lnTo>
                                    <a:pt x="245" y="360"/>
                                  </a:lnTo>
                                  <a:lnTo>
                                    <a:pt x="251" y="363"/>
                                  </a:lnTo>
                                  <a:lnTo>
                                    <a:pt x="255" y="365"/>
                                  </a:lnTo>
                                  <a:lnTo>
                                    <a:pt x="257" y="368"/>
                                  </a:lnTo>
                                  <a:lnTo>
                                    <a:pt x="267" y="368"/>
                                  </a:lnTo>
                                  <a:lnTo>
                                    <a:pt x="268" y="365"/>
                                  </a:lnTo>
                                  <a:lnTo>
                                    <a:pt x="268" y="361"/>
                                  </a:lnTo>
                                  <a:lnTo>
                                    <a:pt x="265" y="359"/>
                                  </a:lnTo>
                                  <a:lnTo>
                                    <a:pt x="265" y="355"/>
                                  </a:lnTo>
                                  <a:lnTo>
                                    <a:pt x="268" y="351"/>
                                  </a:lnTo>
                                  <a:lnTo>
                                    <a:pt x="269" y="346"/>
                                  </a:lnTo>
                                  <a:lnTo>
                                    <a:pt x="273" y="344"/>
                                  </a:lnTo>
                                  <a:lnTo>
                                    <a:pt x="275" y="341"/>
                                  </a:lnTo>
                                  <a:lnTo>
                                    <a:pt x="277" y="338"/>
                                  </a:lnTo>
                                  <a:lnTo>
                                    <a:pt x="279" y="336"/>
                                  </a:lnTo>
                                  <a:lnTo>
                                    <a:pt x="279" y="330"/>
                                  </a:lnTo>
                                  <a:lnTo>
                                    <a:pt x="277" y="326"/>
                                  </a:lnTo>
                                  <a:lnTo>
                                    <a:pt x="277" y="324"/>
                                  </a:lnTo>
                                  <a:lnTo>
                                    <a:pt x="276" y="321"/>
                                  </a:lnTo>
                                  <a:lnTo>
                                    <a:pt x="276" y="318"/>
                                  </a:lnTo>
                                  <a:lnTo>
                                    <a:pt x="275" y="317"/>
                                  </a:lnTo>
                                  <a:lnTo>
                                    <a:pt x="261" y="310"/>
                                  </a:lnTo>
                                  <a:lnTo>
                                    <a:pt x="260" y="307"/>
                                  </a:lnTo>
                                  <a:lnTo>
                                    <a:pt x="260" y="305"/>
                                  </a:lnTo>
                                  <a:lnTo>
                                    <a:pt x="261" y="301"/>
                                  </a:lnTo>
                                  <a:lnTo>
                                    <a:pt x="264" y="297"/>
                                  </a:lnTo>
                                  <a:lnTo>
                                    <a:pt x="268" y="294"/>
                                  </a:lnTo>
                                  <a:lnTo>
                                    <a:pt x="271" y="291"/>
                                  </a:lnTo>
                                  <a:lnTo>
                                    <a:pt x="275" y="289"/>
                                  </a:lnTo>
                                  <a:lnTo>
                                    <a:pt x="276" y="286"/>
                                  </a:lnTo>
                                  <a:lnTo>
                                    <a:pt x="277" y="284"/>
                                  </a:lnTo>
                                  <a:lnTo>
                                    <a:pt x="277" y="279"/>
                                  </a:lnTo>
                                  <a:lnTo>
                                    <a:pt x="276" y="272"/>
                                  </a:lnTo>
                                  <a:lnTo>
                                    <a:pt x="273" y="267"/>
                                  </a:lnTo>
                                  <a:lnTo>
                                    <a:pt x="269" y="263"/>
                                  </a:lnTo>
                                  <a:lnTo>
                                    <a:pt x="265" y="263"/>
                                  </a:lnTo>
                                  <a:lnTo>
                                    <a:pt x="252" y="266"/>
                                  </a:lnTo>
                                  <a:lnTo>
                                    <a:pt x="245" y="264"/>
                                  </a:lnTo>
                                  <a:lnTo>
                                    <a:pt x="242" y="260"/>
                                  </a:lnTo>
                                  <a:lnTo>
                                    <a:pt x="240" y="253"/>
                                  </a:lnTo>
                                  <a:lnTo>
                                    <a:pt x="236" y="245"/>
                                  </a:lnTo>
                                  <a:lnTo>
                                    <a:pt x="232" y="239"/>
                                  </a:lnTo>
                                  <a:lnTo>
                                    <a:pt x="230" y="231"/>
                                  </a:lnTo>
                                  <a:lnTo>
                                    <a:pt x="232" y="227"/>
                                  </a:lnTo>
                                  <a:lnTo>
                                    <a:pt x="237" y="218"/>
                                  </a:lnTo>
                                  <a:lnTo>
                                    <a:pt x="240" y="216"/>
                                  </a:lnTo>
                                  <a:lnTo>
                                    <a:pt x="242" y="210"/>
                                  </a:lnTo>
                                  <a:lnTo>
                                    <a:pt x="240" y="205"/>
                                  </a:lnTo>
                                  <a:lnTo>
                                    <a:pt x="238" y="204"/>
                                  </a:lnTo>
                                  <a:lnTo>
                                    <a:pt x="237" y="201"/>
                                  </a:lnTo>
                                  <a:lnTo>
                                    <a:pt x="238" y="198"/>
                                  </a:lnTo>
                                  <a:lnTo>
                                    <a:pt x="241" y="196"/>
                                  </a:lnTo>
                                  <a:lnTo>
                                    <a:pt x="244" y="194"/>
                                  </a:lnTo>
                                  <a:lnTo>
                                    <a:pt x="251" y="187"/>
                                  </a:lnTo>
                                  <a:lnTo>
                                    <a:pt x="255" y="185"/>
                                  </a:lnTo>
                                  <a:lnTo>
                                    <a:pt x="261" y="178"/>
                                  </a:lnTo>
                                  <a:lnTo>
                                    <a:pt x="269" y="154"/>
                                  </a:lnTo>
                                  <a:lnTo>
                                    <a:pt x="272" y="147"/>
                                  </a:lnTo>
                                  <a:lnTo>
                                    <a:pt x="271" y="143"/>
                                  </a:lnTo>
                                  <a:lnTo>
                                    <a:pt x="271" y="142"/>
                                  </a:lnTo>
                                  <a:lnTo>
                                    <a:pt x="269" y="139"/>
                                  </a:lnTo>
                                  <a:lnTo>
                                    <a:pt x="268" y="138"/>
                                  </a:lnTo>
                                  <a:lnTo>
                                    <a:pt x="268" y="135"/>
                                  </a:lnTo>
                                  <a:lnTo>
                                    <a:pt x="269" y="132"/>
                                  </a:lnTo>
                                  <a:lnTo>
                                    <a:pt x="273" y="120"/>
                                  </a:lnTo>
                                  <a:lnTo>
                                    <a:pt x="273" y="117"/>
                                  </a:lnTo>
                                  <a:lnTo>
                                    <a:pt x="272" y="115"/>
                                  </a:lnTo>
                                  <a:lnTo>
                                    <a:pt x="256" y="95"/>
                                  </a:lnTo>
                                  <a:lnTo>
                                    <a:pt x="255" y="89"/>
                                  </a:lnTo>
                                  <a:lnTo>
                                    <a:pt x="256" y="81"/>
                                  </a:lnTo>
                                  <a:lnTo>
                                    <a:pt x="260" y="74"/>
                                  </a:lnTo>
                                  <a:lnTo>
                                    <a:pt x="261" y="68"/>
                                  </a:lnTo>
                                  <a:lnTo>
                                    <a:pt x="256" y="62"/>
                                  </a:lnTo>
                                  <a:lnTo>
                                    <a:pt x="255" y="59"/>
                                  </a:lnTo>
                                  <a:lnTo>
                                    <a:pt x="255" y="37"/>
                                  </a:lnTo>
                                  <a:lnTo>
                                    <a:pt x="257" y="34"/>
                                  </a:lnTo>
                                  <a:lnTo>
                                    <a:pt x="260" y="33"/>
                                  </a:lnTo>
                                  <a:lnTo>
                                    <a:pt x="265" y="33"/>
                                  </a:lnTo>
                                  <a:lnTo>
                                    <a:pt x="271" y="30"/>
                                  </a:lnTo>
                                  <a:lnTo>
                                    <a:pt x="273" y="27"/>
                                  </a:lnTo>
                                  <a:lnTo>
                                    <a:pt x="276" y="22"/>
                                  </a:lnTo>
                                  <a:lnTo>
                                    <a:pt x="281" y="19"/>
                                  </a:lnTo>
                                  <a:lnTo>
                                    <a:pt x="284" y="19"/>
                                  </a:lnTo>
                                  <a:lnTo>
                                    <a:pt x="288" y="15"/>
                                  </a:lnTo>
                                  <a:lnTo>
                                    <a:pt x="290" y="11"/>
                                  </a:lnTo>
                                  <a:lnTo>
                                    <a:pt x="290" y="7"/>
                                  </a:lnTo>
                                  <a:lnTo>
                                    <a:pt x="283" y="7"/>
                                  </a:lnTo>
                                  <a:lnTo>
                                    <a:pt x="29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6" name="Freeform 109"/>
                          <wps:cNvSpPr>
                            <a:spLocks/>
                          </wps:cNvSpPr>
                          <wps:spPr bwMode="auto">
                            <a:xfrm>
                              <a:off x="3354028" y="2282907"/>
                              <a:ext cx="975799" cy="1709297"/>
                            </a:xfrm>
                            <a:custGeom>
                              <a:avLst/>
                              <a:gdLst/>
                              <a:ahLst/>
                              <a:cxnLst>
                                <a:cxn ang="0">
                                  <a:pos x="49" y="50"/>
                                </a:cxn>
                                <a:cxn ang="0">
                                  <a:pos x="89" y="31"/>
                                </a:cxn>
                                <a:cxn ang="0">
                                  <a:pos x="123" y="60"/>
                                </a:cxn>
                                <a:cxn ang="0">
                                  <a:pos x="162" y="69"/>
                                </a:cxn>
                                <a:cxn ang="0">
                                  <a:pos x="221" y="76"/>
                                </a:cxn>
                                <a:cxn ang="0">
                                  <a:pos x="166" y="168"/>
                                </a:cxn>
                                <a:cxn ang="0">
                                  <a:pos x="172" y="227"/>
                                </a:cxn>
                                <a:cxn ang="0">
                                  <a:pos x="253" y="291"/>
                                </a:cxn>
                                <a:cxn ang="0">
                                  <a:pos x="240" y="329"/>
                                </a:cxn>
                                <a:cxn ang="0">
                                  <a:pos x="223" y="407"/>
                                </a:cxn>
                                <a:cxn ang="0">
                                  <a:pos x="236" y="480"/>
                                </a:cxn>
                                <a:cxn ang="0">
                                  <a:pos x="300" y="457"/>
                                </a:cxn>
                                <a:cxn ang="0">
                                  <a:pos x="358" y="495"/>
                                </a:cxn>
                                <a:cxn ang="0">
                                  <a:pos x="414" y="550"/>
                                </a:cxn>
                                <a:cxn ang="0">
                                  <a:pos x="473" y="523"/>
                                </a:cxn>
                                <a:cxn ang="0">
                                  <a:pos x="538" y="523"/>
                                </a:cxn>
                                <a:cxn ang="0">
                                  <a:pos x="590" y="546"/>
                                </a:cxn>
                                <a:cxn ang="0">
                                  <a:pos x="581" y="588"/>
                                </a:cxn>
                                <a:cxn ang="0">
                                  <a:pos x="554" y="631"/>
                                </a:cxn>
                                <a:cxn ang="0">
                                  <a:pos x="546" y="655"/>
                                </a:cxn>
                                <a:cxn ang="0">
                                  <a:pos x="530" y="647"/>
                                </a:cxn>
                                <a:cxn ang="0">
                                  <a:pos x="504" y="631"/>
                                </a:cxn>
                                <a:cxn ang="0">
                                  <a:pos x="457" y="651"/>
                                </a:cxn>
                                <a:cxn ang="0">
                                  <a:pos x="441" y="705"/>
                                </a:cxn>
                                <a:cxn ang="0">
                                  <a:pos x="457" y="733"/>
                                </a:cxn>
                                <a:cxn ang="0">
                                  <a:pos x="447" y="760"/>
                                </a:cxn>
                                <a:cxn ang="0">
                                  <a:pos x="425" y="794"/>
                                </a:cxn>
                                <a:cxn ang="0">
                                  <a:pos x="429" y="848"/>
                                </a:cxn>
                                <a:cxn ang="0">
                                  <a:pos x="405" y="864"/>
                                </a:cxn>
                                <a:cxn ang="0">
                                  <a:pos x="409" y="888"/>
                                </a:cxn>
                                <a:cxn ang="0">
                                  <a:pos x="424" y="919"/>
                                </a:cxn>
                                <a:cxn ang="0">
                                  <a:pos x="362" y="940"/>
                                </a:cxn>
                                <a:cxn ang="0">
                                  <a:pos x="343" y="976"/>
                                </a:cxn>
                                <a:cxn ang="0">
                                  <a:pos x="316" y="1015"/>
                                </a:cxn>
                                <a:cxn ang="0">
                                  <a:pos x="253" y="1031"/>
                                </a:cxn>
                                <a:cxn ang="0">
                                  <a:pos x="207" y="1016"/>
                                </a:cxn>
                                <a:cxn ang="0">
                                  <a:pos x="244" y="973"/>
                                </a:cxn>
                                <a:cxn ang="0">
                                  <a:pos x="258" y="949"/>
                                </a:cxn>
                                <a:cxn ang="0">
                                  <a:pos x="233" y="868"/>
                                </a:cxn>
                                <a:cxn ang="0">
                                  <a:pos x="215" y="830"/>
                                </a:cxn>
                                <a:cxn ang="0">
                                  <a:pos x="186" y="834"/>
                                </a:cxn>
                                <a:cxn ang="0">
                                  <a:pos x="159" y="822"/>
                                </a:cxn>
                                <a:cxn ang="0">
                                  <a:pos x="159" y="762"/>
                                </a:cxn>
                                <a:cxn ang="0">
                                  <a:pos x="147" y="727"/>
                                </a:cxn>
                                <a:cxn ang="0">
                                  <a:pos x="170" y="666"/>
                                </a:cxn>
                                <a:cxn ang="0">
                                  <a:pos x="132" y="647"/>
                                </a:cxn>
                                <a:cxn ang="0">
                                  <a:pos x="141" y="595"/>
                                </a:cxn>
                                <a:cxn ang="0">
                                  <a:pos x="127" y="573"/>
                                </a:cxn>
                                <a:cxn ang="0">
                                  <a:pos x="50" y="533"/>
                                </a:cxn>
                                <a:cxn ang="0">
                                  <a:pos x="30" y="503"/>
                                </a:cxn>
                                <a:cxn ang="0">
                                  <a:pos x="62" y="445"/>
                                </a:cxn>
                                <a:cxn ang="0">
                                  <a:pos x="35" y="403"/>
                                </a:cxn>
                                <a:cxn ang="0">
                                  <a:pos x="63" y="340"/>
                                </a:cxn>
                                <a:cxn ang="0">
                                  <a:pos x="65" y="314"/>
                                </a:cxn>
                                <a:cxn ang="0">
                                  <a:pos x="85" y="266"/>
                                </a:cxn>
                                <a:cxn ang="0">
                                  <a:pos x="67" y="229"/>
                                </a:cxn>
                                <a:cxn ang="0">
                                  <a:pos x="54" y="196"/>
                                </a:cxn>
                                <a:cxn ang="0">
                                  <a:pos x="19" y="124"/>
                                </a:cxn>
                                <a:cxn ang="0">
                                  <a:pos x="19" y="88"/>
                                </a:cxn>
                                <a:cxn ang="0">
                                  <a:pos x="2" y="34"/>
                                </a:cxn>
                              </a:cxnLst>
                              <a:rect l="0" t="0" r="r" b="b"/>
                              <a:pathLst>
                                <a:path w="592" h="1037">
                                  <a:moveTo>
                                    <a:pt x="26" y="0"/>
                                  </a:moveTo>
                                  <a:lnTo>
                                    <a:pt x="30" y="3"/>
                                  </a:lnTo>
                                  <a:lnTo>
                                    <a:pt x="33" y="6"/>
                                  </a:lnTo>
                                  <a:lnTo>
                                    <a:pt x="35" y="11"/>
                                  </a:lnTo>
                                  <a:lnTo>
                                    <a:pt x="37" y="17"/>
                                  </a:lnTo>
                                  <a:lnTo>
                                    <a:pt x="38" y="25"/>
                                  </a:lnTo>
                                  <a:lnTo>
                                    <a:pt x="43" y="41"/>
                                  </a:lnTo>
                                  <a:lnTo>
                                    <a:pt x="46" y="46"/>
                                  </a:lnTo>
                                  <a:lnTo>
                                    <a:pt x="49" y="50"/>
                                  </a:lnTo>
                                  <a:lnTo>
                                    <a:pt x="53" y="56"/>
                                  </a:lnTo>
                                  <a:lnTo>
                                    <a:pt x="58" y="62"/>
                                  </a:lnTo>
                                  <a:lnTo>
                                    <a:pt x="63" y="68"/>
                                  </a:lnTo>
                                  <a:lnTo>
                                    <a:pt x="67" y="70"/>
                                  </a:lnTo>
                                  <a:lnTo>
                                    <a:pt x="70" y="69"/>
                                  </a:lnTo>
                                  <a:lnTo>
                                    <a:pt x="76" y="53"/>
                                  </a:lnTo>
                                  <a:lnTo>
                                    <a:pt x="80" y="45"/>
                                  </a:lnTo>
                                  <a:lnTo>
                                    <a:pt x="84" y="39"/>
                                  </a:lnTo>
                                  <a:lnTo>
                                    <a:pt x="89" y="31"/>
                                  </a:lnTo>
                                  <a:lnTo>
                                    <a:pt x="94" y="25"/>
                                  </a:lnTo>
                                  <a:lnTo>
                                    <a:pt x="100" y="22"/>
                                  </a:lnTo>
                                  <a:lnTo>
                                    <a:pt x="105" y="25"/>
                                  </a:lnTo>
                                  <a:lnTo>
                                    <a:pt x="109" y="29"/>
                                  </a:lnTo>
                                  <a:lnTo>
                                    <a:pt x="113" y="37"/>
                                  </a:lnTo>
                                  <a:lnTo>
                                    <a:pt x="116" y="44"/>
                                  </a:lnTo>
                                  <a:lnTo>
                                    <a:pt x="119" y="52"/>
                                  </a:lnTo>
                                  <a:lnTo>
                                    <a:pt x="121" y="56"/>
                                  </a:lnTo>
                                  <a:lnTo>
                                    <a:pt x="123" y="60"/>
                                  </a:lnTo>
                                  <a:lnTo>
                                    <a:pt x="127" y="64"/>
                                  </a:lnTo>
                                  <a:lnTo>
                                    <a:pt x="129" y="64"/>
                                  </a:lnTo>
                                  <a:lnTo>
                                    <a:pt x="132" y="62"/>
                                  </a:lnTo>
                                  <a:lnTo>
                                    <a:pt x="136" y="61"/>
                                  </a:lnTo>
                                  <a:lnTo>
                                    <a:pt x="139" y="60"/>
                                  </a:lnTo>
                                  <a:lnTo>
                                    <a:pt x="143" y="60"/>
                                  </a:lnTo>
                                  <a:lnTo>
                                    <a:pt x="147" y="61"/>
                                  </a:lnTo>
                                  <a:lnTo>
                                    <a:pt x="155" y="66"/>
                                  </a:lnTo>
                                  <a:lnTo>
                                    <a:pt x="162" y="69"/>
                                  </a:lnTo>
                                  <a:lnTo>
                                    <a:pt x="168" y="69"/>
                                  </a:lnTo>
                                  <a:lnTo>
                                    <a:pt x="171" y="68"/>
                                  </a:lnTo>
                                  <a:lnTo>
                                    <a:pt x="172" y="65"/>
                                  </a:lnTo>
                                  <a:lnTo>
                                    <a:pt x="174" y="64"/>
                                  </a:lnTo>
                                  <a:lnTo>
                                    <a:pt x="179" y="61"/>
                                  </a:lnTo>
                                  <a:lnTo>
                                    <a:pt x="187" y="61"/>
                                  </a:lnTo>
                                  <a:lnTo>
                                    <a:pt x="205" y="62"/>
                                  </a:lnTo>
                                  <a:lnTo>
                                    <a:pt x="227" y="62"/>
                                  </a:lnTo>
                                  <a:lnTo>
                                    <a:pt x="221" y="76"/>
                                  </a:lnTo>
                                  <a:lnTo>
                                    <a:pt x="213" y="89"/>
                                  </a:lnTo>
                                  <a:lnTo>
                                    <a:pt x="203" y="103"/>
                                  </a:lnTo>
                                  <a:lnTo>
                                    <a:pt x="195" y="114"/>
                                  </a:lnTo>
                                  <a:lnTo>
                                    <a:pt x="190" y="120"/>
                                  </a:lnTo>
                                  <a:lnTo>
                                    <a:pt x="179" y="131"/>
                                  </a:lnTo>
                                  <a:lnTo>
                                    <a:pt x="174" y="138"/>
                                  </a:lnTo>
                                  <a:lnTo>
                                    <a:pt x="172" y="146"/>
                                  </a:lnTo>
                                  <a:lnTo>
                                    <a:pt x="171" y="157"/>
                                  </a:lnTo>
                                  <a:lnTo>
                                    <a:pt x="166" y="168"/>
                                  </a:lnTo>
                                  <a:lnTo>
                                    <a:pt x="160" y="177"/>
                                  </a:lnTo>
                                  <a:lnTo>
                                    <a:pt x="160" y="182"/>
                                  </a:lnTo>
                                  <a:lnTo>
                                    <a:pt x="163" y="186"/>
                                  </a:lnTo>
                                  <a:lnTo>
                                    <a:pt x="176" y="197"/>
                                  </a:lnTo>
                                  <a:lnTo>
                                    <a:pt x="182" y="205"/>
                                  </a:lnTo>
                                  <a:lnTo>
                                    <a:pt x="183" y="213"/>
                                  </a:lnTo>
                                  <a:lnTo>
                                    <a:pt x="180" y="219"/>
                                  </a:lnTo>
                                  <a:lnTo>
                                    <a:pt x="175" y="223"/>
                                  </a:lnTo>
                                  <a:lnTo>
                                    <a:pt x="172" y="227"/>
                                  </a:lnTo>
                                  <a:lnTo>
                                    <a:pt x="174" y="229"/>
                                  </a:lnTo>
                                  <a:lnTo>
                                    <a:pt x="182" y="234"/>
                                  </a:lnTo>
                                  <a:lnTo>
                                    <a:pt x="194" y="240"/>
                                  </a:lnTo>
                                  <a:lnTo>
                                    <a:pt x="209" y="246"/>
                                  </a:lnTo>
                                  <a:lnTo>
                                    <a:pt x="222" y="252"/>
                                  </a:lnTo>
                                  <a:lnTo>
                                    <a:pt x="234" y="259"/>
                                  </a:lnTo>
                                  <a:lnTo>
                                    <a:pt x="245" y="269"/>
                                  </a:lnTo>
                                  <a:lnTo>
                                    <a:pt x="250" y="281"/>
                                  </a:lnTo>
                                  <a:lnTo>
                                    <a:pt x="253" y="291"/>
                                  </a:lnTo>
                                  <a:lnTo>
                                    <a:pt x="253" y="305"/>
                                  </a:lnTo>
                                  <a:lnTo>
                                    <a:pt x="252" y="309"/>
                                  </a:lnTo>
                                  <a:lnTo>
                                    <a:pt x="246" y="314"/>
                                  </a:lnTo>
                                  <a:lnTo>
                                    <a:pt x="242" y="317"/>
                                  </a:lnTo>
                                  <a:lnTo>
                                    <a:pt x="240" y="320"/>
                                  </a:lnTo>
                                  <a:lnTo>
                                    <a:pt x="238" y="322"/>
                                  </a:lnTo>
                                  <a:lnTo>
                                    <a:pt x="238" y="324"/>
                                  </a:lnTo>
                                  <a:lnTo>
                                    <a:pt x="240" y="326"/>
                                  </a:lnTo>
                                  <a:lnTo>
                                    <a:pt x="240" y="329"/>
                                  </a:lnTo>
                                  <a:lnTo>
                                    <a:pt x="241" y="332"/>
                                  </a:lnTo>
                                  <a:lnTo>
                                    <a:pt x="241" y="335"/>
                                  </a:lnTo>
                                  <a:lnTo>
                                    <a:pt x="240" y="344"/>
                                  </a:lnTo>
                                  <a:lnTo>
                                    <a:pt x="234" y="353"/>
                                  </a:lnTo>
                                  <a:lnTo>
                                    <a:pt x="227" y="359"/>
                                  </a:lnTo>
                                  <a:lnTo>
                                    <a:pt x="223" y="367"/>
                                  </a:lnTo>
                                  <a:lnTo>
                                    <a:pt x="221" y="379"/>
                                  </a:lnTo>
                                  <a:lnTo>
                                    <a:pt x="222" y="393"/>
                                  </a:lnTo>
                                  <a:lnTo>
                                    <a:pt x="223" y="407"/>
                                  </a:lnTo>
                                  <a:lnTo>
                                    <a:pt x="222" y="424"/>
                                  </a:lnTo>
                                  <a:lnTo>
                                    <a:pt x="218" y="437"/>
                                  </a:lnTo>
                                  <a:lnTo>
                                    <a:pt x="217" y="444"/>
                                  </a:lnTo>
                                  <a:lnTo>
                                    <a:pt x="219" y="448"/>
                                  </a:lnTo>
                                  <a:lnTo>
                                    <a:pt x="225" y="453"/>
                                  </a:lnTo>
                                  <a:lnTo>
                                    <a:pt x="231" y="461"/>
                                  </a:lnTo>
                                  <a:lnTo>
                                    <a:pt x="234" y="468"/>
                                  </a:lnTo>
                                  <a:lnTo>
                                    <a:pt x="234" y="476"/>
                                  </a:lnTo>
                                  <a:lnTo>
                                    <a:pt x="236" y="480"/>
                                  </a:lnTo>
                                  <a:lnTo>
                                    <a:pt x="241" y="483"/>
                                  </a:lnTo>
                                  <a:lnTo>
                                    <a:pt x="249" y="484"/>
                                  </a:lnTo>
                                  <a:lnTo>
                                    <a:pt x="253" y="480"/>
                                  </a:lnTo>
                                  <a:lnTo>
                                    <a:pt x="257" y="473"/>
                                  </a:lnTo>
                                  <a:lnTo>
                                    <a:pt x="262" y="457"/>
                                  </a:lnTo>
                                  <a:lnTo>
                                    <a:pt x="269" y="449"/>
                                  </a:lnTo>
                                  <a:lnTo>
                                    <a:pt x="277" y="446"/>
                                  </a:lnTo>
                                  <a:lnTo>
                                    <a:pt x="287" y="450"/>
                                  </a:lnTo>
                                  <a:lnTo>
                                    <a:pt x="300" y="457"/>
                                  </a:lnTo>
                                  <a:lnTo>
                                    <a:pt x="312" y="461"/>
                                  </a:lnTo>
                                  <a:lnTo>
                                    <a:pt x="320" y="461"/>
                                  </a:lnTo>
                                  <a:lnTo>
                                    <a:pt x="330" y="459"/>
                                  </a:lnTo>
                                  <a:lnTo>
                                    <a:pt x="338" y="459"/>
                                  </a:lnTo>
                                  <a:lnTo>
                                    <a:pt x="344" y="463"/>
                                  </a:lnTo>
                                  <a:lnTo>
                                    <a:pt x="351" y="471"/>
                                  </a:lnTo>
                                  <a:lnTo>
                                    <a:pt x="357" y="480"/>
                                  </a:lnTo>
                                  <a:lnTo>
                                    <a:pt x="359" y="488"/>
                                  </a:lnTo>
                                  <a:lnTo>
                                    <a:pt x="358" y="495"/>
                                  </a:lnTo>
                                  <a:lnTo>
                                    <a:pt x="354" y="500"/>
                                  </a:lnTo>
                                  <a:lnTo>
                                    <a:pt x="343" y="511"/>
                                  </a:lnTo>
                                  <a:lnTo>
                                    <a:pt x="343" y="518"/>
                                  </a:lnTo>
                                  <a:lnTo>
                                    <a:pt x="346" y="527"/>
                                  </a:lnTo>
                                  <a:lnTo>
                                    <a:pt x="359" y="546"/>
                                  </a:lnTo>
                                  <a:lnTo>
                                    <a:pt x="367" y="550"/>
                                  </a:lnTo>
                                  <a:lnTo>
                                    <a:pt x="378" y="553"/>
                                  </a:lnTo>
                                  <a:lnTo>
                                    <a:pt x="409" y="553"/>
                                  </a:lnTo>
                                  <a:lnTo>
                                    <a:pt x="414" y="550"/>
                                  </a:lnTo>
                                  <a:lnTo>
                                    <a:pt x="416" y="547"/>
                                  </a:lnTo>
                                  <a:lnTo>
                                    <a:pt x="418" y="545"/>
                                  </a:lnTo>
                                  <a:lnTo>
                                    <a:pt x="420" y="541"/>
                                  </a:lnTo>
                                  <a:lnTo>
                                    <a:pt x="422" y="538"/>
                                  </a:lnTo>
                                  <a:lnTo>
                                    <a:pt x="428" y="535"/>
                                  </a:lnTo>
                                  <a:lnTo>
                                    <a:pt x="437" y="534"/>
                                  </a:lnTo>
                                  <a:lnTo>
                                    <a:pt x="459" y="529"/>
                                  </a:lnTo>
                                  <a:lnTo>
                                    <a:pt x="467" y="527"/>
                                  </a:lnTo>
                                  <a:lnTo>
                                    <a:pt x="473" y="523"/>
                                  </a:lnTo>
                                  <a:lnTo>
                                    <a:pt x="480" y="516"/>
                                  </a:lnTo>
                                  <a:lnTo>
                                    <a:pt x="486" y="508"/>
                                  </a:lnTo>
                                  <a:lnTo>
                                    <a:pt x="492" y="504"/>
                                  </a:lnTo>
                                  <a:lnTo>
                                    <a:pt x="498" y="504"/>
                                  </a:lnTo>
                                  <a:lnTo>
                                    <a:pt x="504" y="508"/>
                                  </a:lnTo>
                                  <a:lnTo>
                                    <a:pt x="512" y="515"/>
                                  </a:lnTo>
                                  <a:lnTo>
                                    <a:pt x="521" y="521"/>
                                  </a:lnTo>
                                  <a:lnTo>
                                    <a:pt x="527" y="522"/>
                                  </a:lnTo>
                                  <a:lnTo>
                                    <a:pt x="538" y="523"/>
                                  </a:lnTo>
                                  <a:lnTo>
                                    <a:pt x="550" y="523"/>
                                  </a:lnTo>
                                  <a:lnTo>
                                    <a:pt x="562" y="522"/>
                                  </a:lnTo>
                                  <a:lnTo>
                                    <a:pt x="573" y="523"/>
                                  </a:lnTo>
                                  <a:lnTo>
                                    <a:pt x="581" y="525"/>
                                  </a:lnTo>
                                  <a:lnTo>
                                    <a:pt x="584" y="529"/>
                                  </a:lnTo>
                                  <a:lnTo>
                                    <a:pt x="585" y="533"/>
                                  </a:lnTo>
                                  <a:lnTo>
                                    <a:pt x="586" y="538"/>
                                  </a:lnTo>
                                  <a:lnTo>
                                    <a:pt x="588" y="542"/>
                                  </a:lnTo>
                                  <a:lnTo>
                                    <a:pt x="590" y="546"/>
                                  </a:lnTo>
                                  <a:lnTo>
                                    <a:pt x="589" y="549"/>
                                  </a:lnTo>
                                  <a:lnTo>
                                    <a:pt x="586" y="552"/>
                                  </a:lnTo>
                                  <a:lnTo>
                                    <a:pt x="586" y="557"/>
                                  </a:lnTo>
                                  <a:lnTo>
                                    <a:pt x="590" y="565"/>
                                  </a:lnTo>
                                  <a:lnTo>
                                    <a:pt x="590" y="566"/>
                                  </a:lnTo>
                                  <a:lnTo>
                                    <a:pt x="592" y="569"/>
                                  </a:lnTo>
                                  <a:lnTo>
                                    <a:pt x="590" y="573"/>
                                  </a:lnTo>
                                  <a:lnTo>
                                    <a:pt x="588" y="580"/>
                                  </a:lnTo>
                                  <a:lnTo>
                                    <a:pt x="581" y="588"/>
                                  </a:lnTo>
                                  <a:lnTo>
                                    <a:pt x="573" y="595"/>
                                  </a:lnTo>
                                  <a:lnTo>
                                    <a:pt x="570" y="596"/>
                                  </a:lnTo>
                                  <a:lnTo>
                                    <a:pt x="568" y="599"/>
                                  </a:lnTo>
                                  <a:lnTo>
                                    <a:pt x="568" y="603"/>
                                  </a:lnTo>
                                  <a:lnTo>
                                    <a:pt x="562" y="613"/>
                                  </a:lnTo>
                                  <a:lnTo>
                                    <a:pt x="558" y="618"/>
                                  </a:lnTo>
                                  <a:lnTo>
                                    <a:pt x="557" y="622"/>
                                  </a:lnTo>
                                  <a:lnTo>
                                    <a:pt x="554" y="626"/>
                                  </a:lnTo>
                                  <a:lnTo>
                                    <a:pt x="554" y="631"/>
                                  </a:lnTo>
                                  <a:lnTo>
                                    <a:pt x="551" y="634"/>
                                  </a:lnTo>
                                  <a:lnTo>
                                    <a:pt x="550" y="636"/>
                                  </a:lnTo>
                                  <a:lnTo>
                                    <a:pt x="547" y="639"/>
                                  </a:lnTo>
                                  <a:lnTo>
                                    <a:pt x="545" y="643"/>
                                  </a:lnTo>
                                  <a:lnTo>
                                    <a:pt x="543" y="646"/>
                                  </a:lnTo>
                                  <a:lnTo>
                                    <a:pt x="543" y="649"/>
                                  </a:lnTo>
                                  <a:lnTo>
                                    <a:pt x="545" y="650"/>
                                  </a:lnTo>
                                  <a:lnTo>
                                    <a:pt x="545" y="653"/>
                                  </a:lnTo>
                                  <a:lnTo>
                                    <a:pt x="546" y="655"/>
                                  </a:lnTo>
                                  <a:lnTo>
                                    <a:pt x="547" y="657"/>
                                  </a:lnTo>
                                  <a:lnTo>
                                    <a:pt x="549" y="659"/>
                                  </a:lnTo>
                                  <a:lnTo>
                                    <a:pt x="549" y="661"/>
                                  </a:lnTo>
                                  <a:lnTo>
                                    <a:pt x="547" y="662"/>
                                  </a:lnTo>
                                  <a:lnTo>
                                    <a:pt x="545" y="663"/>
                                  </a:lnTo>
                                  <a:lnTo>
                                    <a:pt x="541" y="663"/>
                                  </a:lnTo>
                                  <a:lnTo>
                                    <a:pt x="533" y="655"/>
                                  </a:lnTo>
                                  <a:lnTo>
                                    <a:pt x="530" y="651"/>
                                  </a:lnTo>
                                  <a:lnTo>
                                    <a:pt x="530" y="647"/>
                                  </a:lnTo>
                                  <a:lnTo>
                                    <a:pt x="529" y="643"/>
                                  </a:lnTo>
                                  <a:lnTo>
                                    <a:pt x="527" y="640"/>
                                  </a:lnTo>
                                  <a:lnTo>
                                    <a:pt x="523" y="636"/>
                                  </a:lnTo>
                                  <a:lnTo>
                                    <a:pt x="519" y="634"/>
                                  </a:lnTo>
                                  <a:lnTo>
                                    <a:pt x="514" y="628"/>
                                  </a:lnTo>
                                  <a:lnTo>
                                    <a:pt x="511" y="627"/>
                                  </a:lnTo>
                                  <a:lnTo>
                                    <a:pt x="508" y="627"/>
                                  </a:lnTo>
                                  <a:lnTo>
                                    <a:pt x="506" y="628"/>
                                  </a:lnTo>
                                  <a:lnTo>
                                    <a:pt x="504" y="631"/>
                                  </a:lnTo>
                                  <a:lnTo>
                                    <a:pt x="502" y="634"/>
                                  </a:lnTo>
                                  <a:lnTo>
                                    <a:pt x="502" y="638"/>
                                  </a:lnTo>
                                  <a:lnTo>
                                    <a:pt x="500" y="642"/>
                                  </a:lnTo>
                                  <a:lnTo>
                                    <a:pt x="498" y="646"/>
                                  </a:lnTo>
                                  <a:lnTo>
                                    <a:pt x="494" y="649"/>
                                  </a:lnTo>
                                  <a:lnTo>
                                    <a:pt x="487" y="651"/>
                                  </a:lnTo>
                                  <a:lnTo>
                                    <a:pt x="479" y="653"/>
                                  </a:lnTo>
                                  <a:lnTo>
                                    <a:pt x="463" y="650"/>
                                  </a:lnTo>
                                  <a:lnTo>
                                    <a:pt x="457" y="651"/>
                                  </a:lnTo>
                                  <a:lnTo>
                                    <a:pt x="455" y="657"/>
                                  </a:lnTo>
                                  <a:lnTo>
                                    <a:pt x="451" y="666"/>
                                  </a:lnTo>
                                  <a:lnTo>
                                    <a:pt x="443" y="688"/>
                                  </a:lnTo>
                                  <a:lnTo>
                                    <a:pt x="440" y="696"/>
                                  </a:lnTo>
                                  <a:lnTo>
                                    <a:pt x="439" y="698"/>
                                  </a:lnTo>
                                  <a:lnTo>
                                    <a:pt x="439" y="701"/>
                                  </a:lnTo>
                                  <a:lnTo>
                                    <a:pt x="440" y="702"/>
                                  </a:lnTo>
                                  <a:lnTo>
                                    <a:pt x="440" y="704"/>
                                  </a:lnTo>
                                  <a:lnTo>
                                    <a:pt x="441" y="705"/>
                                  </a:lnTo>
                                  <a:lnTo>
                                    <a:pt x="443" y="708"/>
                                  </a:lnTo>
                                  <a:lnTo>
                                    <a:pt x="444" y="712"/>
                                  </a:lnTo>
                                  <a:lnTo>
                                    <a:pt x="447" y="717"/>
                                  </a:lnTo>
                                  <a:lnTo>
                                    <a:pt x="448" y="719"/>
                                  </a:lnTo>
                                  <a:lnTo>
                                    <a:pt x="453" y="719"/>
                                  </a:lnTo>
                                  <a:lnTo>
                                    <a:pt x="453" y="721"/>
                                  </a:lnTo>
                                  <a:lnTo>
                                    <a:pt x="455" y="724"/>
                                  </a:lnTo>
                                  <a:lnTo>
                                    <a:pt x="456" y="728"/>
                                  </a:lnTo>
                                  <a:lnTo>
                                    <a:pt x="457" y="733"/>
                                  </a:lnTo>
                                  <a:lnTo>
                                    <a:pt x="457" y="739"/>
                                  </a:lnTo>
                                  <a:lnTo>
                                    <a:pt x="456" y="740"/>
                                  </a:lnTo>
                                  <a:lnTo>
                                    <a:pt x="453" y="741"/>
                                  </a:lnTo>
                                  <a:lnTo>
                                    <a:pt x="449" y="741"/>
                                  </a:lnTo>
                                  <a:lnTo>
                                    <a:pt x="447" y="744"/>
                                  </a:lnTo>
                                  <a:lnTo>
                                    <a:pt x="447" y="747"/>
                                  </a:lnTo>
                                  <a:lnTo>
                                    <a:pt x="449" y="750"/>
                                  </a:lnTo>
                                  <a:lnTo>
                                    <a:pt x="449" y="755"/>
                                  </a:lnTo>
                                  <a:lnTo>
                                    <a:pt x="447" y="760"/>
                                  </a:lnTo>
                                  <a:lnTo>
                                    <a:pt x="444" y="762"/>
                                  </a:lnTo>
                                  <a:lnTo>
                                    <a:pt x="433" y="762"/>
                                  </a:lnTo>
                                  <a:lnTo>
                                    <a:pt x="432" y="763"/>
                                  </a:lnTo>
                                  <a:lnTo>
                                    <a:pt x="430" y="766"/>
                                  </a:lnTo>
                                  <a:lnTo>
                                    <a:pt x="429" y="771"/>
                                  </a:lnTo>
                                  <a:lnTo>
                                    <a:pt x="428" y="775"/>
                                  </a:lnTo>
                                  <a:lnTo>
                                    <a:pt x="426" y="781"/>
                                  </a:lnTo>
                                  <a:lnTo>
                                    <a:pt x="424" y="786"/>
                                  </a:lnTo>
                                  <a:lnTo>
                                    <a:pt x="425" y="794"/>
                                  </a:lnTo>
                                  <a:lnTo>
                                    <a:pt x="430" y="801"/>
                                  </a:lnTo>
                                  <a:lnTo>
                                    <a:pt x="433" y="808"/>
                                  </a:lnTo>
                                  <a:lnTo>
                                    <a:pt x="433" y="812"/>
                                  </a:lnTo>
                                  <a:lnTo>
                                    <a:pt x="429" y="816"/>
                                  </a:lnTo>
                                  <a:lnTo>
                                    <a:pt x="428" y="818"/>
                                  </a:lnTo>
                                  <a:lnTo>
                                    <a:pt x="428" y="824"/>
                                  </a:lnTo>
                                  <a:lnTo>
                                    <a:pt x="430" y="840"/>
                                  </a:lnTo>
                                  <a:lnTo>
                                    <a:pt x="430" y="844"/>
                                  </a:lnTo>
                                  <a:lnTo>
                                    <a:pt x="429" y="848"/>
                                  </a:lnTo>
                                  <a:lnTo>
                                    <a:pt x="426" y="851"/>
                                  </a:lnTo>
                                  <a:lnTo>
                                    <a:pt x="424" y="856"/>
                                  </a:lnTo>
                                  <a:lnTo>
                                    <a:pt x="424" y="857"/>
                                  </a:lnTo>
                                  <a:lnTo>
                                    <a:pt x="421" y="859"/>
                                  </a:lnTo>
                                  <a:lnTo>
                                    <a:pt x="418" y="859"/>
                                  </a:lnTo>
                                  <a:lnTo>
                                    <a:pt x="416" y="860"/>
                                  </a:lnTo>
                                  <a:lnTo>
                                    <a:pt x="410" y="860"/>
                                  </a:lnTo>
                                  <a:lnTo>
                                    <a:pt x="405" y="863"/>
                                  </a:lnTo>
                                  <a:lnTo>
                                    <a:pt x="405" y="864"/>
                                  </a:lnTo>
                                  <a:lnTo>
                                    <a:pt x="402" y="869"/>
                                  </a:lnTo>
                                  <a:lnTo>
                                    <a:pt x="401" y="871"/>
                                  </a:lnTo>
                                  <a:lnTo>
                                    <a:pt x="398" y="872"/>
                                  </a:lnTo>
                                  <a:lnTo>
                                    <a:pt x="397" y="875"/>
                                  </a:lnTo>
                                  <a:lnTo>
                                    <a:pt x="395" y="876"/>
                                  </a:lnTo>
                                  <a:lnTo>
                                    <a:pt x="395" y="878"/>
                                  </a:lnTo>
                                  <a:lnTo>
                                    <a:pt x="400" y="882"/>
                                  </a:lnTo>
                                  <a:lnTo>
                                    <a:pt x="405" y="884"/>
                                  </a:lnTo>
                                  <a:lnTo>
                                    <a:pt x="409" y="888"/>
                                  </a:lnTo>
                                  <a:lnTo>
                                    <a:pt x="410" y="891"/>
                                  </a:lnTo>
                                  <a:lnTo>
                                    <a:pt x="413" y="899"/>
                                  </a:lnTo>
                                  <a:lnTo>
                                    <a:pt x="417" y="903"/>
                                  </a:lnTo>
                                  <a:lnTo>
                                    <a:pt x="425" y="909"/>
                                  </a:lnTo>
                                  <a:lnTo>
                                    <a:pt x="434" y="915"/>
                                  </a:lnTo>
                                  <a:lnTo>
                                    <a:pt x="433" y="917"/>
                                  </a:lnTo>
                                  <a:lnTo>
                                    <a:pt x="433" y="918"/>
                                  </a:lnTo>
                                  <a:lnTo>
                                    <a:pt x="430" y="919"/>
                                  </a:lnTo>
                                  <a:lnTo>
                                    <a:pt x="424" y="919"/>
                                  </a:lnTo>
                                  <a:lnTo>
                                    <a:pt x="416" y="923"/>
                                  </a:lnTo>
                                  <a:lnTo>
                                    <a:pt x="412" y="925"/>
                                  </a:lnTo>
                                  <a:lnTo>
                                    <a:pt x="405" y="925"/>
                                  </a:lnTo>
                                  <a:lnTo>
                                    <a:pt x="402" y="926"/>
                                  </a:lnTo>
                                  <a:lnTo>
                                    <a:pt x="398" y="929"/>
                                  </a:lnTo>
                                  <a:lnTo>
                                    <a:pt x="390" y="933"/>
                                  </a:lnTo>
                                  <a:lnTo>
                                    <a:pt x="379" y="936"/>
                                  </a:lnTo>
                                  <a:lnTo>
                                    <a:pt x="369" y="937"/>
                                  </a:lnTo>
                                  <a:lnTo>
                                    <a:pt x="362" y="940"/>
                                  </a:lnTo>
                                  <a:lnTo>
                                    <a:pt x="359" y="942"/>
                                  </a:lnTo>
                                  <a:lnTo>
                                    <a:pt x="359" y="961"/>
                                  </a:lnTo>
                                  <a:lnTo>
                                    <a:pt x="357" y="964"/>
                                  </a:lnTo>
                                  <a:lnTo>
                                    <a:pt x="354" y="965"/>
                                  </a:lnTo>
                                  <a:lnTo>
                                    <a:pt x="348" y="965"/>
                                  </a:lnTo>
                                  <a:lnTo>
                                    <a:pt x="347" y="966"/>
                                  </a:lnTo>
                                  <a:lnTo>
                                    <a:pt x="344" y="968"/>
                                  </a:lnTo>
                                  <a:lnTo>
                                    <a:pt x="344" y="969"/>
                                  </a:lnTo>
                                  <a:lnTo>
                                    <a:pt x="343" y="976"/>
                                  </a:lnTo>
                                  <a:lnTo>
                                    <a:pt x="339" y="983"/>
                                  </a:lnTo>
                                  <a:lnTo>
                                    <a:pt x="334" y="989"/>
                                  </a:lnTo>
                                  <a:lnTo>
                                    <a:pt x="330" y="995"/>
                                  </a:lnTo>
                                  <a:lnTo>
                                    <a:pt x="327" y="1000"/>
                                  </a:lnTo>
                                  <a:lnTo>
                                    <a:pt x="327" y="1003"/>
                                  </a:lnTo>
                                  <a:lnTo>
                                    <a:pt x="326" y="1007"/>
                                  </a:lnTo>
                                  <a:lnTo>
                                    <a:pt x="326" y="1010"/>
                                  </a:lnTo>
                                  <a:lnTo>
                                    <a:pt x="324" y="1011"/>
                                  </a:lnTo>
                                  <a:lnTo>
                                    <a:pt x="316" y="1015"/>
                                  </a:lnTo>
                                  <a:lnTo>
                                    <a:pt x="309" y="1019"/>
                                  </a:lnTo>
                                  <a:lnTo>
                                    <a:pt x="301" y="1026"/>
                                  </a:lnTo>
                                  <a:lnTo>
                                    <a:pt x="295" y="1031"/>
                                  </a:lnTo>
                                  <a:lnTo>
                                    <a:pt x="289" y="1035"/>
                                  </a:lnTo>
                                  <a:lnTo>
                                    <a:pt x="283" y="1037"/>
                                  </a:lnTo>
                                  <a:lnTo>
                                    <a:pt x="274" y="1037"/>
                                  </a:lnTo>
                                  <a:lnTo>
                                    <a:pt x="266" y="1034"/>
                                  </a:lnTo>
                                  <a:lnTo>
                                    <a:pt x="261" y="1033"/>
                                  </a:lnTo>
                                  <a:lnTo>
                                    <a:pt x="253" y="1031"/>
                                  </a:lnTo>
                                  <a:lnTo>
                                    <a:pt x="244" y="1030"/>
                                  </a:lnTo>
                                  <a:lnTo>
                                    <a:pt x="233" y="1028"/>
                                  </a:lnTo>
                                  <a:lnTo>
                                    <a:pt x="223" y="1028"/>
                                  </a:lnTo>
                                  <a:lnTo>
                                    <a:pt x="215" y="1026"/>
                                  </a:lnTo>
                                  <a:lnTo>
                                    <a:pt x="213" y="1023"/>
                                  </a:lnTo>
                                  <a:lnTo>
                                    <a:pt x="209" y="1020"/>
                                  </a:lnTo>
                                  <a:lnTo>
                                    <a:pt x="206" y="1019"/>
                                  </a:lnTo>
                                  <a:lnTo>
                                    <a:pt x="207" y="1018"/>
                                  </a:lnTo>
                                  <a:lnTo>
                                    <a:pt x="207" y="1016"/>
                                  </a:lnTo>
                                  <a:lnTo>
                                    <a:pt x="211" y="1008"/>
                                  </a:lnTo>
                                  <a:lnTo>
                                    <a:pt x="222" y="992"/>
                                  </a:lnTo>
                                  <a:lnTo>
                                    <a:pt x="227" y="988"/>
                                  </a:lnTo>
                                  <a:lnTo>
                                    <a:pt x="230" y="987"/>
                                  </a:lnTo>
                                  <a:lnTo>
                                    <a:pt x="234" y="985"/>
                                  </a:lnTo>
                                  <a:lnTo>
                                    <a:pt x="237" y="983"/>
                                  </a:lnTo>
                                  <a:lnTo>
                                    <a:pt x="241" y="980"/>
                                  </a:lnTo>
                                  <a:lnTo>
                                    <a:pt x="242" y="977"/>
                                  </a:lnTo>
                                  <a:lnTo>
                                    <a:pt x="244" y="973"/>
                                  </a:lnTo>
                                  <a:lnTo>
                                    <a:pt x="244" y="966"/>
                                  </a:lnTo>
                                  <a:lnTo>
                                    <a:pt x="242" y="962"/>
                                  </a:lnTo>
                                  <a:lnTo>
                                    <a:pt x="242" y="960"/>
                                  </a:lnTo>
                                  <a:lnTo>
                                    <a:pt x="246" y="956"/>
                                  </a:lnTo>
                                  <a:lnTo>
                                    <a:pt x="249" y="954"/>
                                  </a:lnTo>
                                  <a:lnTo>
                                    <a:pt x="250" y="954"/>
                                  </a:lnTo>
                                  <a:lnTo>
                                    <a:pt x="253" y="953"/>
                                  </a:lnTo>
                                  <a:lnTo>
                                    <a:pt x="254" y="953"/>
                                  </a:lnTo>
                                  <a:lnTo>
                                    <a:pt x="258" y="949"/>
                                  </a:lnTo>
                                  <a:lnTo>
                                    <a:pt x="258" y="945"/>
                                  </a:lnTo>
                                  <a:lnTo>
                                    <a:pt x="260" y="940"/>
                                  </a:lnTo>
                                  <a:lnTo>
                                    <a:pt x="258" y="927"/>
                                  </a:lnTo>
                                  <a:lnTo>
                                    <a:pt x="253" y="917"/>
                                  </a:lnTo>
                                  <a:lnTo>
                                    <a:pt x="248" y="907"/>
                                  </a:lnTo>
                                  <a:lnTo>
                                    <a:pt x="245" y="898"/>
                                  </a:lnTo>
                                  <a:lnTo>
                                    <a:pt x="242" y="887"/>
                                  </a:lnTo>
                                  <a:lnTo>
                                    <a:pt x="240" y="878"/>
                                  </a:lnTo>
                                  <a:lnTo>
                                    <a:pt x="233" y="868"/>
                                  </a:lnTo>
                                  <a:lnTo>
                                    <a:pt x="223" y="859"/>
                                  </a:lnTo>
                                  <a:lnTo>
                                    <a:pt x="223" y="857"/>
                                  </a:lnTo>
                                  <a:lnTo>
                                    <a:pt x="227" y="849"/>
                                  </a:lnTo>
                                  <a:lnTo>
                                    <a:pt x="227" y="841"/>
                                  </a:lnTo>
                                  <a:lnTo>
                                    <a:pt x="225" y="838"/>
                                  </a:lnTo>
                                  <a:lnTo>
                                    <a:pt x="222" y="834"/>
                                  </a:lnTo>
                                  <a:lnTo>
                                    <a:pt x="219" y="832"/>
                                  </a:lnTo>
                                  <a:lnTo>
                                    <a:pt x="217" y="830"/>
                                  </a:lnTo>
                                  <a:lnTo>
                                    <a:pt x="215" y="830"/>
                                  </a:lnTo>
                                  <a:lnTo>
                                    <a:pt x="213" y="832"/>
                                  </a:lnTo>
                                  <a:lnTo>
                                    <a:pt x="211" y="833"/>
                                  </a:lnTo>
                                  <a:lnTo>
                                    <a:pt x="210" y="833"/>
                                  </a:lnTo>
                                  <a:lnTo>
                                    <a:pt x="207" y="834"/>
                                  </a:lnTo>
                                  <a:lnTo>
                                    <a:pt x="201" y="834"/>
                                  </a:lnTo>
                                  <a:lnTo>
                                    <a:pt x="195" y="832"/>
                                  </a:lnTo>
                                  <a:lnTo>
                                    <a:pt x="192" y="832"/>
                                  </a:lnTo>
                                  <a:lnTo>
                                    <a:pt x="188" y="833"/>
                                  </a:lnTo>
                                  <a:lnTo>
                                    <a:pt x="186" y="834"/>
                                  </a:lnTo>
                                  <a:lnTo>
                                    <a:pt x="184" y="837"/>
                                  </a:lnTo>
                                  <a:lnTo>
                                    <a:pt x="182" y="840"/>
                                  </a:lnTo>
                                  <a:lnTo>
                                    <a:pt x="176" y="843"/>
                                  </a:lnTo>
                                  <a:lnTo>
                                    <a:pt x="171" y="840"/>
                                  </a:lnTo>
                                  <a:lnTo>
                                    <a:pt x="168" y="837"/>
                                  </a:lnTo>
                                  <a:lnTo>
                                    <a:pt x="167" y="834"/>
                                  </a:lnTo>
                                  <a:lnTo>
                                    <a:pt x="166" y="833"/>
                                  </a:lnTo>
                                  <a:lnTo>
                                    <a:pt x="162" y="825"/>
                                  </a:lnTo>
                                  <a:lnTo>
                                    <a:pt x="159" y="822"/>
                                  </a:lnTo>
                                  <a:lnTo>
                                    <a:pt x="148" y="814"/>
                                  </a:lnTo>
                                  <a:lnTo>
                                    <a:pt x="143" y="809"/>
                                  </a:lnTo>
                                  <a:lnTo>
                                    <a:pt x="148" y="803"/>
                                  </a:lnTo>
                                  <a:lnTo>
                                    <a:pt x="154" y="799"/>
                                  </a:lnTo>
                                  <a:lnTo>
                                    <a:pt x="158" y="797"/>
                                  </a:lnTo>
                                  <a:lnTo>
                                    <a:pt x="166" y="793"/>
                                  </a:lnTo>
                                  <a:lnTo>
                                    <a:pt x="168" y="787"/>
                                  </a:lnTo>
                                  <a:lnTo>
                                    <a:pt x="167" y="783"/>
                                  </a:lnTo>
                                  <a:lnTo>
                                    <a:pt x="159" y="762"/>
                                  </a:lnTo>
                                  <a:lnTo>
                                    <a:pt x="156" y="759"/>
                                  </a:lnTo>
                                  <a:lnTo>
                                    <a:pt x="154" y="758"/>
                                  </a:lnTo>
                                  <a:lnTo>
                                    <a:pt x="151" y="755"/>
                                  </a:lnTo>
                                  <a:lnTo>
                                    <a:pt x="147" y="754"/>
                                  </a:lnTo>
                                  <a:lnTo>
                                    <a:pt x="144" y="752"/>
                                  </a:lnTo>
                                  <a:lnTo>
                                    <a:pt x="141" y="750"/>
                                  </a:lnTo>
                                  <a:lnTo>
                                    <a:pt x="141" y="746"/>
                                  </a:lnTo>
                                  <a:lnTo>
                                    <a:pt x="145" y="737"/>
                                  </a:lnTo>
                                  <a:lnTo>
                                    <a:pt x="147" y="727"/>
                                  </a:lnTo>
                                  <a:lnTo>
                                    <a:pt x="145" y="715"/>
                                  </a:lnTo>
                                  <a:lnTo>
                                    <a:pt x="145" y="705"/>
                                  </a:lnTo>
                                  <a:lnTo>
                                    <a:pt x="151" y="694"/>
                                  </a:lnTo>
                                  <a:lnTo>
                                    <a:pt x="156" y="686"/>
                                  </a:lnTo>
                                  <a:lnTo>
                                    <a:pt x="162" y="682"/>
                                  </a:lnTo>
                                  <a:lnTo>
                                    <a:pt x="167" y="677"/>
                                  </a:lnTo>
                                  <a:lnTo>
                                    <a:pt x="168" y="674"/>
                                  </a:lnTo>
                                  <a:lnTo>
                                    <a:pt x="170" y="670"/>
                                  </a:lnTo>
                                  <a:lnTo>
                                    <a:pt x="170" y="666"/>
                                  </a:lnTo>
                                  <a:lnTo>
                                    <a:pt x="168" y="663"/>
                                  </a:lnTo>
                                  <a:lnTo>
                                    <a:pt x="167" y="662"/>
                                  </a:lnTo>
                                  <a:lnTo>
                                    <a:pt x="164" y="661"/>
                                  </a:lnTo>
                                  <a:lnTo>
                                    <a:pt x="160" y="661"/>
                                  </a:lnTo>
                                  <a:lnTo>
                                    <a:pt x="156" y="659"/>
                                  </a:lnTo>
                                  <a:lnTo>
                                    <a:pt x="154" y="657"/>
                                  </a:lnTo>
                                  <a:lnTo>
                                    <a:pt x="147" y="653"/>
                                  </a:lnTo>
                                  <a:lnTo>
                                    <a:pt x="139" y="650"/>
                                  </a:lnTo>
                                  <a:lnTo>
                                    <a:pt x="132" y="647"/>
                                  </a:lnTo>
                                  <a:lnTo>
                                    <a:pt x="129" y="644"/>
                                  </a:lnTo>
                                  <a:lnTo>
                                    <a:pt x="129" y="638"/>
                                  </a:lnTo>
                                  <a:lnTo>
                                    <a:pt x="128" y="627"/>
                                  </a:lnTo>
                                  <a:lnTo>
                                    <a:pt x="128" y="613"/>
                                  </a:lnTo>
                                  <a:lnTo>
                                    <a:pt x="129" y="608"/>
                                  </a:lnTo>
                                  <a:lnTo>
                                    <a:pt x="129" y="605"/>
                                  </a:lnTo>
                                  <a:lnTo>
                                    <a:pt x="131" y="601"/>
                                  </a:lnTo>
                                  <a:lnTo>
                                    <a:pt x="133" y="599"/>
                                  </a:lnTo>
                                  <a:lnTo>
                                    <a:pt x="141" y="595"/>
                                  </a:lnTo>
                                  <a:lnTo>
                                    <a:pt x="144" y="595"/>
                                  </a:lnTo>
                                  <a:lnTo>
                                    <a:pt x="147" y="593"/>
                                  </a:lnTo>
                                  <a:lnTo>
                                    <a:pt x="148" y="591"/>
                                  </a:lnTo>
                                  <a:lnTo>
                                    <a:pt x="148" y="577"/>
                                  </a:lnTo>
                                  <a:lnTo>
                                    <a:pt x="147" y="577"/>
                                  </a:lnTo>
                                  <a:lnTo>
                                    <a:pt x="144" y="576"/>
                                  </a:lnTo>
                                  <a:lnTo>
                                    <a:pt x="133" y="576"/>
                                  </a:lnTo>
                                  <a:lnTo>
                                    <a:pt x="131" y="574"/>
                                  </a:lnTo>
                                  <a:lnTo>
                                    <a:pt x="127" y="573"/>
                                  </a:lnTo>
                                  <a:lnTo>
                                    <a:pt x="124" y="570"/>
                                  </a:lnTo>
                                  <a:lnTo>
                                    <a:pt x="120" y="564"/>
                                  </a:lnTo>
                                  <a:lnTo>
                                    <a:pt x="116" y="554"/>
                                  </a:lnTo>
                                  <a:lnTo>
                                    <a:pt x="110" y="546"/>
                                  </a:lnTo>
                                  <a:lnTo>
                                    <a:pt x="104" y="538"/>
                                  </a:lnTo>
                                  <a:lnTo>
                                    <a:pt x="92" y="535"/>
                                  </a:lnTo>
                                  <a:lnTo>
                                    <a:pt x="78" y="534"/>
                                  </a:lnTo>
                                  <a:lnTo>
                                    <a:pt x="63" y="534"/>
                                  </a:lnTo>
                                  <a:lnTo>
                                    <a:pt x="50" y="533"/>
                                  </a:lnTo>
                                  <a:lnTo>
                                    <a:pt x="38" y="531"/>
                                  </a:lnTo>
                                  <a:lnTo>
                                    <a:pt x="31" y="529"/>
                                  </a:lnTo>
                                  <a:lnTo>
                                    <a:pt x="27" y="526"/>
                                  </a:lnTo>
                                  <a:lnTo>
                                    <a:pt x="26" y="522"/>
                                  </a:lnTo>
                                  <a:lnTo>
                                    <a:pt x="24" y="519"/>
                                  </a:lnTo>
                                  <a:lnTo>
                                    <a:pt x="26" y="515"/>
                                  </a:lnTo>
                                  <a:lnTo>
                                    <a:pt x="27" y="512"/>
                                  </a:lnTo>
                                  <a:lnTo>
                                    <a:pt x="30" y="508"/>
                                  </a:lnTo>
                                  <a:lnTo>
                                    <a:pt x="30" y="503"/>
                                  </a:lnTo>
                                  <a:lnTo>
                                    <a:pt x="27" y="495"/>
                                  </a:lnTo>
                                  <a:lnTo>
                                    <a:pt x="23" y="487"/>
                                  </a:lnTo>
                                  <a:lnTo>
                                    <a:pt x="20" y="479"/>
                                  </a:lnTo>
                                  <a:lnTo>
                                    <a:pt x="22" y="471"/>
                                  </a:lnTo>
                                  <a:lnTo>
                                    <a:pt x="27" y="464"/>
                                  </a:lnTo>
                                  <a:lnTo>
                                    <a:pt x="37" y="459"/>
                                  </a:lnTo>
                                  <a:lnTo>
                                    <a:pt x="47" y="453"/>
                                  </a:lnTo>
                                  <a:lnTo>
                                    <a:pt x="57" y="449"/>
                                  </a:lnTo>
                                  <a:lnTo>
                                    <a:pt x="62" y="445"/>
                                  </a:lnTo>
                                  <a:lnTo>
                                    <a:pt x="65" y="441"/>
                                  </a:lnTo>
                                  <a:lnTo>
                                    <a:pt x="67" y="438"/>
                                  </a:lnTo>
                                  <a:lnTo>
                                    <a:pt x="69" y="434"/>
                                  </a:lnTo>
                                  <a:lnTo>
                                    <a:pt x="70" y="432"/>
                                  </a:lnTo>
                                  <a:lnTo>
                                    <a:pt x="58" y="424"/>
                                  </a:lnTo>
                                  <a:lnTo>
                                    <a:pt x="49" y="417"/>
                                  </a:lnTo>
                                  <a:lnTo>
                                    <a:pt x="41" y="411"/>
                                  </a:lnTo>
                                  <a:lnTo>
                                    <a:pt x="37" y="406"/>
                                  </a:lnTo>
                                  <a:lnTo>
                                    <a:pt x="35" y="403"/>
                                  </a:lnTo>
                                  <a:lnTo>
                                    <a:pt x="33" y="395"/>
                                  </a:lnTo>
                                  <a:lnTo>
                                    <a:pt x="33" y="386"/>
                                  </a:lnTo>
                                  <a:lnTo>
                                    <a:pt x="35" y="382"/>
                                  </a:lnTo>
                                  <a:lnTo>
                                    <a:pt x="42" y="375"/>
                                  </a:lnTo>
                                  <a:lnTo>
                                    <a:pt x="47" y="367"/>
                                  </a:lnTo>
                                  <a:lnTo>
                                    <a:pt x="54" y="360"/>
                                  </a:lnTo>
                                  <a:lnTo>
                                    <a:pt x="57" y="355"/>
                                  </a:lnTo>
                                  <a:lnTo>
                                    <a:pt x="59" y="347"/>
                                  </a:lnTo>
                                  <a:lnTo>
                                    <a:pt x="63" y="340"/>
                                  </a:lnTo>
                                  <a:lnTo>
                                    <a:pt x="66" y="333"/>
                                  </a:lnTo>
                                  <a:lnTo>
                                    <a:pt x="66" y="331"/>
                                  </a:lnTo>
                                  <a:lnTo>
                                    <a:pt x="67" y="331"/>
                                  </a:lnTo>
                                  <a:lnTo>
                                    <a:pt x="67" y="329"/>
                                  </a:lnTo>
                                  <a:lnTo>
                                    <a:pt x="69" y="329"/>
                                  </a:lnTo>
                                  <a:lnTo>
                                    <a:pt x="69" y="326"/>
                                  </a:lnTo>
                                  <a:lnTo>
                                    <a:pt x="67" y="324"/>
                                  </a:lnTo>
                                  <a:lnTo>
                                    <a:pt x="66" y="320"/>
                                  </a:lnTo>
                                  <a:lnTo>
                                    <a:pt x="65" y="314"/>
                                  </a:lnTo>
                                  <a:lnTo>
                                    <a:pt x="62" y="310"/>
                                  </a:lnTo>
                                  <a:lnTo>
                                    <a:pt x="58" y="306"/>
                                  </a:lnTo>
                                  <a:lnTo>
                                    <a:pt x="57" y="304"/>
                                  </a:lnTo>
                                  <a:lnTo>
                                    <a:pt x="57" y="302"/>
                                  </a:lnTo>
                                  <a:lnTo>
                                    <a:pt x="58" y="301"/>
                                  </a:lnTo>
                                  <a:lnTo>
                                    <a:pt x="62" y="294"/>
                                  </a:lnTo>
                                  <a:lnTo>
                                    <a:pt x="67" y="286"/>
                                  </a:lnTo>
                                  <a:lnTo>
                                    <a:pt x="81" y="273"/>
                                  </a:lnTo>
                                  <a:lnTo>
                                    <a:pt x="85" y="266"/>
                                  </a:lnTo>
                                  <a:lnTo>
                                    <a:pt x="84" y="256"/>
                                  </a:lnTo>
                                  <a:lnTo>
                                    <a:pt x="81" y="246"/>
                                  </a:lnTo>
                                  <a:lnTo>
                                    <a:pt x="81" y="235"/>
                                  </a:lnTo>
                                  <a:lnTo>
                                    <a:pt x="80" y="227"/>
                                  </a:lnTo>
                                  <a:lnTo>
                                    <a:pt x="78" y="225"/>
                                  </a:lnTo>
                                  <a:lnTo>
                                    <a:pt x="76" y="225"/>
                                  </a:lnTo>
                                  <a:lnTo>
                                    <a:pt x="74" y="227"/>
                                  </a:lnTo>
                                  <a:lnTo>
                                    <a:pt x="69" y="229"/>
                                  </a:lnTo>
                                  <a:lnTo>
                                    <a:pt x="67" y="229"/>
                                  </a:lnTo>
                                  <a:lnTo>
                                    <a:pt x="65" y="228"/>
                                  </a:lnTo>
                                  <a:lnTo>
                                    <a:pt x="62" y="225"/>
                                  </a:lnTo>
                                  <a:lnTo>
                                    <a:pt x="61" y="223"/>
                                  </a:lnTo>
                                  <a:lnTo>
                                    <a:pt x="57" y="219"/>
                                  </a:lnTo>
                                  <a:lnTo>
                                    <a:pt x="45" y="219"/>
                                  </a:lnTo>
                                  <a:lnTo>
                                    <a:pt x="39" y="216"/>
                                  </a:lnTo>
                                  <a:lnTo>
                                    <a:pt x="39" y="212"/>
                                  </a:lnTo>
                                  <a:lnTo>
                                    <a:pt x="51" y="200"/>
                                  </a:lnTo>
                                  <a:lnTo>
                                    <a:pt x="54" y="196"/>
                                  </a:lnTo>
                                  <a:lnTo>
                                    <a:pt x="53" y="188"/>
                                  </a:lnTo>
                                  <a:lnTo>
                                    <a:pt x="45" y="172"/>
                                  </a:lnTo>
                                  <a:lnTo>
                                    <a:pt x="34" y="162"/>
                                  </a:lnTo>
                                  <a:lnTo>
                                    <a:pt x="27" y="155"/>
                                  </a:lnTo>
                                  <a:lnTo>
                                    <a:pt x="24" y="147"/>
                                  </a:lnTo>
                                  <a:lnTo>
                                    <a:pt x="26" y="139"/>
                                  </a:lnTo>
                                  <a:lnTo>
                                    <a:pt x="26" y="135"/>
                                  </a:lnTo>
                                  <a:lnTo>
                                    <a:pt x="23" y="130"/>
                                  </a:lnTo>
                                  <a:lnTo>
                                    <a:pt x="19" y="124"/>
                                  </a:lnTo>
                                  <a:lnTo>
                                    <a:pt x="18" y="119"/>
                                  </a:lnTo>
                                  <a:lnTo>
                                    <a:pt x="20" y="114"/>
                                  </a:lnTo>
                                  <a:lnTo>
                                    <a:pt x="23" y="110"/>
                                  </a:lnTo>
                                  <a:lnTo>
                                    <a:pt x="26" y="107"/>
                                  </a:lnTo>
                                  <a:lnTo>
                                    <a:pt x="26" y="104"/>
                                  </a:lnTo>
                                  <a:lnTo>
                                    <a:pt x="24" y="100"/>
                                  </a:lnTo>
                                  <a:lnTo>
                                    <a:pt x="23" y="97"/>
                                  </a:lnTo>
                                  <a:lnTo>
                                    <a:pt x="22" y="93"/>
                                  </a:lnTo>
                                  <a:lnTo>
                                    <a:pt x="19" y="88"/>
                                  </a:lnTo>
                                  <a:lnTo>
                                    <a:pt x="14" y="80"/>
                                  </a:lnTo>
                                  <a:lnTo>
                                    <a:pt x="6" y="66"/>
                                  </a:lnTo>
                                  <a:lnTo>
                                    <a:pt x="6" y="61"/>
                                  </a:lnTo>
                                  <a:lnTo>
                                    <a:pt x="8" y="56"/>
                                  </a:lnTo>
                                  <a:lnTo>
                                    <a:pt x="10" y="54"/>
                                  </a:lnTo>
                                  <a:lnTo>
                                    <a:pt x="10" y="50"/>
                                  </a:lnTo>
                                  <a:lnTo>
                                    <a:pt x="8" y="48"/>
                                  </a:lnTo>
                                  <a:lnTo>
                                    <a:pt x="6" y="41"/>
                                  </a:lnTo>
                                  <a:lnTo>
                                    <a:pt x="2" y="34"/>
                                  </a:lnTo>
                                  <a:lnTo>
                                    <a:pt x="0" y="29"/>
                                  </a:lnTo>
                                  <a:lnTo>
                                    <a:pt x="0" y="25"/>
                                  </a:lnTo>
                                  <a:lnTo>
                                    <a:pt x="2" y="23"/>
                                  </a:lnTo>
                                  <a:lnTo>
                                    <a:pt x="10" y="23"/>
                                  </a:lnTo>
                                  <a:lnTo>
                                    <a:pt x="11" y="22"/>
                                  </a:lnTo>
                                  <a:lnTo>
                                    <a:pt x="16" y="15"/>
                                  </a:lnTo>
                                  <a:lnTo>
                                    <a:pt x="22" y="7"/>
                                  </a:lnTo>
                                  <a:lnTo>
                                    <a:pt x="2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7" name="Freeform 110"/>
                          <wps:cNvSpPr>
                            <a:spLocks/>
                          </wps:cNvSpPr>
                          <wps:spPr bwMode="auto">
                            <a:xfrm>
                              <a:off x="3533695" y="3616389"/>
                              <a:ext cx="248894" cy="417023"/>
                            </a:xfrm>
                            <a:custGeom>
                              <a:avLst/>
                              <a:gdLst/>
                              <a:ahLst/>
                              <a:cxnLst>
                                <a:cxn ang="0">
                                  <a:pos x="50" y="13"/>
                                </a:cxn>
                                <a:cxn ang="0">
                                  <a:pos x="58" y="25"/>
                                </a:cxn>
                                <a:cxn ang="0">
                                  <a:pos x="67" y="34"/>
                                </a:cxn>
                                <a:cxn ang="0">
                                  <a:pos x="77" y="25"/>
                                </a:cxn>
                                <a:cxn ang="0">
                                  <a:pos x="86" y="23"/>
                                </a:cxn>
                                <a:cxn ang="0">
                                  <a:pos x="101" y="24"/>
                                </a:cxn>
                                <a:cxn ang="0">
                                  <a:pos x="106" y="21"/>
                                </a:cxn>
                                <a:cxn ang="0">
                                  <a:pos x="113" y="25"/>
                                </a:cxn>
                                <a:cxn ang="0">
                                  <a:pos x="118" y="40"/>
                                </a:cxn>
                                <a:cxn ang="0">
                                  <a:pos x="124" y="59"/>
                                </a:cxn>
                                <a:cxn ang="0">
                                  <a:pos x="136" y="89"/>
                                </a:cxn>
                                <a:cxn ang="0">
                                  <a:pos x="149" y="118"/>
                                </a:cxn>
                                <a:cxn ang="0">
                                  <a:pos x="149" y="140"/>
                                </a:cxn>
                                <a:cxn ang="0">
                                  <a:pos x="141" y="145"/>
                                </a:cxn>
                                <a:cxn ang="0">
                                  <a:pos x="133" y="151"/>
                                </a:cxn>
                                <a:cxn ang="0">
                                  <a:pos x="135" y="164"/>
                                </a:cxn>
                                <a:cxn ang="0">
                                  <a:pos x="128" y="174"/>
                                </a:cxn>
                                <a:cxn ang="0">
                                  <a:pos x="118" y="179"/>
                                </a:cxn>
                                <a:cxn ang="0">
                                  <a:pos x="98" y="207"/>
                                </a:cxn>
                                <a:cxn ang="0">
                                  <a:pos x="96" y="209"/>
                                </a:cxn>
                                <a:cxn ang="0">
                                  <a:pos x="85" y="211"/>
                                </a:cxn>
                                <a:cxn ang="0">
                                  <a:pos x="82" y="228"/>
                                </a:cxn>
                                <a:cxn ang="0">
                                  <a:pos x="75" y="236"/>
                                </a:cxn>
                                <a:cxn ang="0">
                                  <a:pos x="67" y="241"/>
                                </a:cxn>
                                <a:cxn ang="0">
                                  <a:pos x="28" y="244"/>
                                </a:cxn>
                                <a:cxn ang="0">
                                  <a:pos x="22" y="253"/>
                                </a:cxn>
                                <a:cxn ang="0">
                                  <a:pos x="8" y="249"/>
                                </a:cxn>
                                <a:cxn ang="0">
                                  <a:pos x="4" y="240"/>
                                </a:cxn>
                                <a:cxn ang="0">
                                  <a:pos x="3" y="230"/>
                                </a:cxn>
                                <a:cxn ang="0">
                                  <a:pos x="0" y="221"/>
                                </a:cxn>
                                <a:cxn ang="0">
                                  <a:pos x="7" y="214"/>
                                </a:cxn>
                                <a:cxn ang="0">
                                  <a:pos x="16" y="207"/>
                                </a:cxn>
                                <a:cxn ang="0">
                                  <a:pos x="19" y="201"/>
                                </a:cxn>
                                <a:cxn ang="0">
                                  <a:pos x="31" y="195"/>
                                </a:cxn>
                                <a:cxn ang="0">
                                  <a:pos x="40" y="183"/>
                                </a:cxn>
                                <a:cxn ang="0">
                                  <a:pos x="50" y="175"/>
                                </a:cxn>
                                <a:cxn ang="0">
                                  <a:pos x="50" y="162"/>
                                </a:cxn>
                                <a:cxn ang="0">
                                  <a:pos x="42" y="152"/>
                                </a:cxn>
                                <a:cxn ang="0">
                                  <a:pos x="47" y="144"/>
                                </a:cxn>
                                <a:cxn ang="0">
                                  <a:pos x="40" y="131"/>
                                </a:cxn>
                                <a:cxn ang="0">
                                  <a:pos x="42" y="116"/>
                                </a:cxn>
                                <a:cxn ang="0">
                                  <a:pos x="53" y="101"/>
                                </a:cxn>
                                <a:cxn ang="0">
                                  <a:pos x="50" y="93"/>
                                </a:cxn>
                                <a:cxn ang="0">
                                  <a:pos x="49" y="86"/>
                                </a:cxn>
                                <a:cxn ang="0">
                                  <a:pos x="51" y="75"/>
                                </a:cxn>
                                <a:cxn ang="0">
                                  <a:pos x="42" y="69"/>
                                </a:cxn>
                                <a:cxn ang="0">
                                  <a:pos x="28" y="73"/>
                                </a:cxn>
                                <a:cxn ang="0">
                                  <a:pos x="30" y="60"/>
                                </a:cxn>
                                <a:cxn ang="0">
                                  <a:pos x="34" y="51"/>
                                </a:cxn>
                                <a:cxn ang="0">
                                  <a:pos x="38" y="46"/>
                                </a:cxn>
                                <a:cxn ang="0">
                                  <a:pos x="32" y="31"/>
                                </a:cxn>
                                <a:cxn ang="0">
                                  <a:pos x="24" y="11"/>
                                </a:cxn>
                              </a:cxnLst>
                              <a:rect l="0" t="0" r="r" b="b"/>
                              <a:pathLst>
                                <a:path w="151" h="253">
                                  <a:moveTo>
                                    <a:pt x="34" y="0"/>
                                  </a:moveTo>
                                  <a:lnTo>
                                    <a:pt x="39" y="5"/>
                                  </a:lnTo>
                                  <a:lnTo>
                                    <a:pt x="50" y="13"/>
                                  </a:lnTo>
                                  <a:lnTo>
                                    <a:pt x="53" y="16"/>
                                  </a:lnTo>
                                  <a:lnTo>
                                    <a:pt x="57" y="24"/>
                                  </a:lnTo>
                                  <a:lnTo>
                                    <a:pt x="58" y="25"/>
                                  </a:lnTo>
                                  <a:lnTo>
                                    <a:pt x="59" y="28"/>
                                  </a:lnTo>
                                  <a:lnTo>
                                    <a:pt x="62" y="31"/>
                                  </a:lnTo>
                                  <a:lnTo>
                                    <a:pt x="67" y="34"/>
                                  </a:lnTo>
                                  <a:lnTo>
                                    <a:pt x="73" y="31"/>
                                  </a:lnTo>
                                  <a:lnTo>
                                    <a:pt x="75" y="28"/>
                                  </a:lnTo>
                                  <a:lnTo>
                                    <a:pt x="77" y="25"/>
                                  </a:lnTo>
                                  <a:lnTo>
                                    <a:pt x="79" y="24"/>
                                  </a:lnTo>
                                  <a:lnTo>
                                    <a:pt x="83" y="23"/>
                                  </a:lnTo>
                                  <a:lnTo>
                                    <a:pt x="86" y="23"/>
                                  </a:lnTo>
                                  <a:lnTo>
                                    <a:pt x="92" y="25"/>
                                  </a:lnTo>
                                  <a:lnTo>
                                    <a:pt x="98" y="25"/>
                                  </a:lnTo>
                                  <a:lnTo>
                                    <a:pt x="101" y="24"/>
                                  </a:lnTo>
                                  <a:lnTo>
                                    <a:pt x="102" y="24"/>
                                  </a:lnTo>
                                  <a:lnTo>
                                    <a:pt x="104" y="23"/>
                                  </a:lnTo>
                                  <a:lnTo>
                                    <a:pt x="106" y="21"/>
                                  </a:lnTo>
                                  <a:lnTo>
                                    <a:pt x="108" y="21"/>
                                  </a:lnTo>
                                  <a:lnTo>
                                    <a:pt x="110" y="23"/>
                                  </a:lnTo>
                                  <a:lnTo>
                                    <a:pt x="113" y="25"/>
                                  </a:lnTo>
                                  <a:lnTo>
                                    <a:pt x="116" y="29"/>
                                  </a:lnTo>
                                  <a:lnTo>
                                    <a:pt x="118" y="32"/>
                                  </a:lnTo>
                                  <a:lnTo>
                                    <a:pt x="118" y="40"/>
                                  </a:lnTo>
                                  <a:lnTo>
                                    <a:pt x="114" y="48"/>
                                  </a:lnTo>
                                  <a:lnTo>
                                    <a:pt x="114" y="50"/>
                                  </a:lnTo>
                                  <a:lnTo>
                                    <a:pt x="124" y="59"/>
                                  </a:lnTo>
                                  <a:lnTo>
                                    <a:pt x="131" y="69"/>
                                  </a:lnTo>
                                  <a:lnTo>
                                    <a:pt x="133" y="78"/>
                                  </a:lnTo>
                                  <a:lnTo>
                                    <a:pt x="136" y="89"/>
                                  </a:lnTo>
                                  <a:lnTo>
                                    <a:pt x="139" y="98"/>
                                  </a:lnTo>
                                  <a:lnTo>
                                    <a:pt x="144" y="108"/>
                                  </a:lnTo>
                                  <a:lnTo>
                                    <a:pt x="149" y="118"/>
                                  </a:lnTo>
                                  <a:lnTo>
                                    <a:pt x="151" y="131"/>
                                  </a:lnTo>
                                  <a:lnTo>
                                    <a:pt x="149" y="136"/>
                                  </a:lnTo>
                                  <a:lnTo>
                                    <a:pt x="149" y="140"/>
                                  </a:lnTo>
                                  <a:lnTo>
                                    <a:pt x="145" y="144"/>
                                  </a:lnTo>
                                  <a:lnTo>
                                    <a:pt x="144" y="144"/>
                                  </a:lnTo>
                                  <a:lnTo>
                                    <a:pt x="141" y="145"/>
                                  </a:lnTo>
                                  <a:lnTo>
                                    <a:pt x="140" y="145"/>
                                  </a:lnTo>
                                  <a:lnTo>
                                    <a:pt x="137" y="147"/>
                                  </a:lnTo>
                                  <a:lnTo>
                                    <a:pt x="133" y="151"/>
                                  </a:lnTo>
                                  <a:lnTo>
                                    <a:pt x="133" y="153"/>
                                  </a:lnTo>
                                  <a:lnTo>
                                    <a:pt x="135" y="157"/>
                                  </a:lnTo>
                                  <a:lnTo>
                                    <a:pt x="135" y="164"/>
                                  </a:lnTo>
                                  <a:lnTo>
                                    <a:pt x="133" y="168"/>
                                  </a:lnTo>
                                  <a:lnTo>
                                    <a:pt x="132" y="171"/>
                                  </a:lnTo>
                                  <a:lnTo>
                                    <a:pt x="128" y="174"/>
                                  </a:lnTo>
                                  <a:lnTo>
                                    <a:pt x="125" y="176"/>
                                  </a:lnTo>
                                  <a:lnTo>
                                    <a:pt x="121" y="178"/>
                                  </a:lnTo>
                                  <a:lnTo>
                                    <a:pt x="118" y="179"/>
                                  </a:lnTo>
                                  <a:lnTo>
                                    <a:pt x="113" y="183"/>
                                  </a:lnTo>
                                  <a:lnTo>
                                    <a:pt x="102" y="199"/>
                                  </a:lnTo>
                                  <a:lnTo>
                                    <a:pt x="98" y="207"/>
                                  </a:lnTo>
                                  <a:lnTo>
                                    <a:pt x="98" y="209"/>
                                  </a:lnTo>
                                  <a:lnTo>
                                    <a:pt x="97" y="210"/>
                                  </a:lnTo>
                                  <a:lnTo>
                                    <a:pt x="96" y="209"/>
                                  </a:lnTo>
                                  <a:lnTo>
                                    <a:pt x="92" y="209"/>
                                  </a:lnTo>
                                  <a:lnTo>
                                    <a:pt x="88" y="210"/>
                                  </a:lnTo>
                                  <a:lnTo>
                                    <a:pt x="85" y="211"/>
                                  </a:lnTo>
                                  <a:lnTo>
                                    <a:pt x="83" y="213"/>
                                  </a:lnTo>
                                  <a:lnTo>
                                    <a:pt x="82" y="215"/>
                                  </a:lnTo>
                                  <a:lnTo>
                                    <a:pt x="82" y="228"/>
                                  </a:lnTo>
                                  <a:lnTo>
                                    <a:pt x="79" y="232"/>
                                  </a:lnTo>
                                  <a:lnTo>
                                    <a:pt x="78" y="234"/>
                                  </a:lnTo>
                                  <a:lnTo>
                                    <a:pt x="75" y="236"/>
                                  </a:lnTo>
                                  <a:lnTo>
                                    <a:pt x="71" y="238"/>
                                  </a:lnTo>
                                  <a:lnTo>
                                    <a:pt x="70" y="240"/>
                                  </a:lnTo>
                                  <a:lnTo>
                                    <a:pt x="67" y="241"/>
                                  </a:lnTo>
                                  <a:lnTo>
                                    <a:pt x="61" y="242"/>
                                  </a:lnTo>
                                  <a:lnTo>
                                    <a:pt x="31" y="242"/>
                                  </a:lnTo>
                                  <a:lnTo>
                                    <a:pt x="28" y="244"/>
                                  </a:lnTo>
                                  <a:lnTo>
                                    <a:pt x="27" y="245"/>
                                  </a:lnTo>
                                  <a:lnTo>
                                    <a:pt x="24" y="250"/>
                                  </a:lnTo>
                                  <a:lnTo>
                                    <a:pt x="22" y="253"/>
                                  </a:lnTo>
                                  <a:lnTo>
                                    <a:pt x="16" y="253"/>
                                  </a:lnTo>
                                  <a:lnTo>
                                    <a:pt x="12" y="252"/>
                                  </a:lnTo>
                                  <a:lnTo>
                                    <a:pt x="8" y="249"/>
                                  </a:lnTo>
                                  <a:lnTo>
                                    <a:pt x="6" y="246"/>
                                  </a:lnTo>
                                  <a:lnTo>
                                    <a:pt x="3" y="241"/>
                                  </a:lnTo>
                                  <a:lnTo>
                                    <a:pt x="4" y="240"/>
                                  </a:lnTo>
                                  <a:lnTo>
                                    <a:pt x="6" y="237"/>
                                  </a:lnTo>
                                  <a:lnTo>
                                    <a:pt x="4" y="233"/>
                                  </a:lnTo>
                                  <a:lnTo>
                                    <a:pt x="3" y="230"/>
                                  </a:lnTo>
                                  <a:lnTo>
                                    <a:pt x="1" y="226"/>
                                  </a:lnTo>
                                  <a:lnTo>
                                    <a:pt x="0" y="224"/>
                                  </a:lnTo>
                                  <a:lnTo>
                                    <a:pt x="0" y="221"/>
                                  </a:lnTo>
                                  <a:lnTo>
                                    <a:pt x="1" y="218"/>
                                  </a:lnTo>
                                  <a:lnTo>
                                    <a:pt x="4" y="217"/>
                                  </a:lnTo>
                                  <a:lnTo>
                                    <a:pt x="7" y="214"/>
                                  </a:lnTo>
                                  <a:lnTo>
                                    <a:pt x="11" y="211"/>
                                  </a:lnTo>
                                  <a:lnTo>
                                    <a:pt x="14" y="209"/>
                                  </a:lnTo>
                                  <a:lnTo>
                                    <a:pt x="16" y="207"/>
                                  </a:lnTo>
                                  <a:lnTo>
                                    <a:pt x="18" y="205"/>
                                  </a:lnTo>
                                  <a:lnTo>
                                    <a:pt x="19" y="203"/>
                                  </a:lnTo>
                                  <a:lnTo>
                                    <a:pt x="19" y="201"/>
                                  </a:lnTo>
                                  <a:lnTo>
                                    <a:pt x="24" y="199"/>
                                  </a:lnTo>
                                  <a:lnTo>
                                    <a:pt x="27" y="198"/>
                                  </a:lnTo>
                                  <a:lnTo>
                                    <a:pt x="31" y="195"/>
                                  </a:lnTo>
                                  <a:lnTo>
                                    <a:pt x="32" y="193"/>
                                  </a:lnTo>
                                  <a:lnTo>
                                    <a:pt x="35" y="188"/>
                                  </a:lnTo>
                                  <a:lnTo>
                                    <a:pt x="40" y="183"/>
                                  </a:lnTo>
                                  <a:lnTo>
                                    <a:pt x="46" y="180"/>
                                  </a:lnTo>
                                  <a:lnTo>
                                    <a:pt x="49" y="178"/>
                                  </a:lnTo>
                                  <a:lnTo>
                                    <a:pt x="50" y="175"/>
                                  </a:lnTo>
                                  <a:lnTo>
                                    <a:pt x="51" y="171"/>
                                  </a:lnTo>
                                  <a:lnTo>
                                    <a:pt x="51" y="164"/>
                                  </a:lnTo>
                                  <a:lnTo>
                                    <a:pt x="50" y="162"/>
                                  </a:lnTo>
                                  <a:lnTo>
                                    <a:pt x="47" y="160"/>
                                  </a:lnTo>
                                  <a:lnTo>
                                    <a:pt x="45" y="157"/>
                                  </a:lnTo>
                                  <a:lnTo>
                                    <a:pt x="42" y="152"/>
                                  </a:lnTo>
                                  <a:lnTo>
                                    <a:pt x="42" y="151"/>
                                  </a:lnTo>
                                  <a:lnTo>
                                    <a:pt x="45" y="145"/>
                                  </a:lnTo>
                                  <a:lnTo>
                                    <a:pt x="47" y="144"/>
                                  </a:lnTo>
                                  <a:lnTo>
                                    <a:pt x="49" y="141"/>
                                  </a:lnTo>
                                  <a:lnTo>
                                    <a:pt x="49" y="139"/>
                                  </a:lnTo>
                                  <a:lnTo>
                                    <a:pt x="40" y="131"/>
                                  </a:lnTo>
                                  <a:lnTo>
                                    <a:pt x="39" y="127"/>
                                  </a:lnTo>
                                  <a:lnTo>
                                    <a:pt x="39" y="122"/>
                                  </a:lnTo>
                                  <a:lnTo>
                                    <a:pt x="42" y="116"/>
                                  </a:lnTo>
                                  <a:lnTo>
                                    <a:pt x="47" y="112"/>
                                  </a:lnTo>
                                  <a:lnTo>
                                    <a:pt x="51" y="106"/>
                                  </a:lnTo>
                                  <a:lnTo>
                                    <a:pt x="53" y="101"/>
                                  </a:lnTo>
                                  <a:lnTo>
                                    <a:pt x="53" y="97"/>
                                  </a:lnTo>
                                  <a:lnTo>
                                    <a:pt x="51" y="96"/>
                                  </a:lnTo>
                                  <a:lnTo>
                                    <a:pt x="50" y="93"/>
                                  </a:lnTo>
                                  <a:lnTo>
                                    <a:pt x="47" y="90"/>
                                  </a:lnTo>
                                  <a:lnTo>
                                    <a:pt x="47" y="89"/>
                                  </a:lnTo>
                                  <a:lnTo>
                                    <a:pt x="49" y="86"/>
                                  </a:lnTo>
                                  <a:lnTo>
                                    <a:pt x="50" y="85"/>
                                  </a:lnTo>
                                  <a:lnTo>
                                    <a:pt x="51" y="82"/>
                                  </a:lnTo>
                                  <a:lnTo>
                                    <a:pt x="51" y="75"/>
                                  </a:lnTo>
                                  <a:lnTo>
                                    <a:pt x="50" y="73"/>
                                  </a:lnTo>
                                  <a:lnTo>
                                    <a:pt x="46" y="69"/>
                                  </a:lnTo>
                                  <a:lnTo>
                                    <a:pt x="42" y="69"/>
                                  </a:lnTo>
                                  <a:lnTo>
                                    <a:pt x="36" y="74"/>
                                  </a:lnTo>
                                  <a:lnTo>
                                    <a:pt x="31" y="74"/>
                                  </a:lnTo>
                                  <a:lnTo>
                                    <a:pt x="28" y="73"/>
                                  </a:lnTo>
                                  <a:lnTo>
                                    <a:pt x="27" y="69"/>
                                  </a:lnTo>
                                  <a:lnTo>
                                    <a:pt x="27" y="65"/>
                                  </a:lnTo>
                                  <a:lnTo>
                                    <a:pt x="30" y="60"/>
                                  </a:lnTo>
                                  <a:lnTo>
                                    <a:pt x="31" y="58"/>
                                  </a:lnTo>
                                  <a:lnTo>
                                    <a:pt x="32" y="54"/>
                                  </a:lnTo>
                                  <a:lnTo>
                                    <a:pt x="34" y="51"/>
                                  </a:lnTo>
                                  <a:lnTo>
                                    <a:pt x="35" y="50"/>
                                  </a:lnTo>
                                  <a:lnTo>
                                    <a:pt x="36" y="47"/>
                                  </a:lnTo>
                                  <a:lnTo>
                                    <a:pt x="38" y="46"/>
                                  </a:lnTo>
                                  <a:lnTo>
                                    <a:pt x="39" y="43"/>
                                  </a:lnTo>
                                  <a:lnTo>
                                    <a:pt x="38" y="38"/>
                                  </a:lnTo>
                                  <a:lnTo>
                                    <a:pt x="32" y="31"/>
                                  </a:lnTo>
                                  <a:lnTo>
                                    <a:pt x="28" y="23"/>
                                  </a:lnTo>
                                  <a:lnTo>
                                    <a:pt x="24" y="16"/>
                                  </a:lnTo>
                                  <a:lnTo>
                                    <a:pt x="24" y="11"/>
                                  </a:lnTo>
                                  <a:lnTo>
                                    <a:pt x="28" y="5"/>
                                  </a:lnTo>
                                  <a:lnTo>
                                    <a:pt x="3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8" name="Freeform 111"/>
                          <wps:cNvSpPr>
                            <a:spLocks/>
                          </wps:cNvSpPr>
                          <wps:spPr bwMode="auto">
                            <a:xfrm>
                              <a:off x="3276558" y="1239528"/>
                              <a:ext cx="1168650" cy="1158762"/>
                            </a:xfrm>
                            <a:custGeom>
                              <a:avLst/>
                              <a:gdLst/>
                              <a:ahLst/>
                              <a:cxnLst>
                                <a:cxn ang="0">
                                  <a:pos x="484" y="19"/>
                                </a:cxn>
                                <a:cxn ang="0">
                                  <a:pos x="484" y="39"/>
                                </a:cxn>
                                <a:cxn ang="0">
                                  <a:pos x="502" y="66"/>
                                </a:cxn>
                                <a:cxn ang="0">
                                  <a:pos x="553" y="45"/>
                                </a:cxn>
                                <a:cxn ang="0">
                                  <a:pos x="586" y="41"/>
                                </a:cxn>
                                <a:cxn ang="0">
                                  <a:pos x="605" y="65"/>
                                </a:cxn>
                                <a:cxn ang="0">
                                  <a:pos x="629" y="89"/>
                                </a:cxn>
                                <a:cxn ang="0">
                                  <a:pos x="639" y="115"/>
                                </a:cxn>
                                <a:cxn ang="0">
                                  <a:pos x="600" y="190"/>
                                </a:cxn>
                                <a:cxn ang="0">
                                  <a:pos x="589" y="216"/>
                                </a:cxn>
                                <a:cxn ang="0">
                                  <a:pos x="557" y="260"/>
                                </a:cxn>
                                <a:cxn ang="0">
                                  <a:pos x="542" y="315"/>
                                </a:cxn>
                                <a:cxn ang="0">
                                  <a:pos x="596" y="262"/>
                                </a:cxn>
                                <a:cxn ang="0">
                                  <a:pos x="616" y="232"/>
                                </a:cxn>
                                <a:cxn ang="0">
                                  <a:pos x="601" y="220"/>
                                </a:cxn>
                                <a:cxn ang="0">
                                  <a:pos x="633" y="216"/>
                                </a:cxn>
                                <a:cxn ang="0">
                                  <a:pos x="632" y="241"/>
                                </a:cxn>
                                <a:cxn ang="0">
                                  <a:pos x="640" y="275"/>
                                </a:cxn>
                                <a:cxn ang="0">
                                  <a:pos x="658" y="317"/>
                                </a:cxn>
                                <a:cxn ang="0">
                                  <a:pos x="699" y="380"/>
                                </a:cxn>
                                <a:cxn ang="0">
                                  <a:pos x="668" y="429"/>
                                </a:cxn>
                                <a:cxn ang="0">
                                  <a:pos x="663" y="453"/>
                                </a:cxn>
                                <a:cxn ang="0">
                                  <a:pos x="637" y="496"/>
                                </a:cxn>
                                <a:cxn ang="0">
                                  <a:pos x="604" y="532"/>
                                </a:cxn>
                                <a:cxn ang="0">
                                  <a:pos x="576" y="536"/>
                                </a:cxn>
                                <a:cxn ang="0">
                                  <a:pos x="480" y="539"/>
                                </a:cxn>
                                <a:cxn ang="0">
                                  <a:pos x="402" y="547"/>
                                </a:cxn>
                                <a:cxn ang="0">
                                  <a:pos x="334" y="633"/>
                                </a:cxn>
                                <a:cxn ang="0">
                                  <a:pos x="226" y="694"/>
                                </a:cxn>
                                <a:cxn ang="0">
                                  <a:pos x="183" y="694"/>
                                </a:cxn>
                                <a:cxn ang="0">
                                  <a:pos x="152" y="658"/>
                                </a:cxn>
                                <a:cxn ang="0">
                                  <a:pos x="105" y="695"/>
                                </a:cxn>
                                <a:cxn ang="0">
                                  <a:pos x="73" y="633"/>
                                </a:cxn>
                                <a:cxn ang="0">
                                  <a:pos x="77" y="613"/>
                                </a:cxn>
                                <a:cxn ang="0">
                                  <a:pos x="58" y="573"/>
                                </a:cxn>
                                <a:cxn ang="0">
                                  <a:pos x="35" y="570"/>
                                </a:cxn>
                                <a:cxn ang="0">
                                  <a:pos x="4" y="538"/>
                                </a:cxn>
                                <a:cxn ang="0">
                                  <a:pos x="45" y="483"/>
                                </a:cxn>
                                <a:cxn ang="0">
                                  <a:pos x="20" y="431"/>
                                </a:cxn>
                                <a:cxn ang="0">
                                  <a:pos x="39" y="412"/>
                                </a:cxn>
                                <a:cxn ang="0">
                                  <a:pos x="31" y="386"/>
                                </a:cxn>
                                <a:cxn ang="0">
                                  <a:pos x="50" y="375"/>
                                </a:cxn>
                                <a:cxn ang="0">
                                  <a:pos x="73" y="410"/>
                                </a:cxn>
                                <a:cxn ang="0">
                                  <a:pos x="86" y="375"/>
                                </a:cxn>
                                <a:cxn ang="0">
                                  <a:pos x="62" y="317"/>
                                </a:cxn>
                                <a:cxn ang="0">
                                  <a:pos x="132" y="286"/>
                                </a:cxn>
                                <a:cxn ang="0">
                                  <a:pos x="172" y="278"/>
                                </a:cxn>
                                <a:cxn ang="0">
                                  <a:pos x="183" y="253"/>
                                </a:cxn>
                                <a:cxn ang="0">
                                  <a:pos x="166" y="229"/>
                                </a:cxn>
                                <a:cxn ang="0">
                                  <a:pos x="183" y="206"/>
                                </a:cxn>
                                <a:cxn ang="0">
                                  <a:pos x="195" y="190"/>
                                </a:cxn>
                                <a:cxn ang="0">
                                  <a:pos x="237" y="167"/>
                                </a:cxn>
                                <a:cxn ang="0">
                                  <a:pos x="292" y="139"/>
                                </a:cxn>
                                <a:cxn ang="0">
                                  <a:pos x="336" y="119"/>
                                </a:cxn>
                                <a:cxn ang="0">
                                  <a:pos x="342" y="124"/>
                                </a:cxn>
                                <a:cxn ang="0">
                                  <a:pos x="351" y="138"/>
                                </a:cxn>
                                <a:cxn ang="0">
                                  <a:pos x="362" y="130"/>
                                </a:cxn>
                                <a:cxn ang="0">
                                  <a:pos x="383" y="115"/>
                                </a:cxn>
                                <a:cxn ang="0">
                                  <a:pos x="383" y="105"/>
                                </a:cxn>
                                <a:cxn ang="0">
                                  <a:pos x="413" y="90"/>
                                </a:cxn>
                                <a:cxn ang="0">
                                  <a:pos x="444" y="3"/>
                                </a:cxn>
                              </a:cxnLst>
                              <a:rect l="0" t="0" r="r" b="b"/>
                              <a:pathLst>
                                <a:path w="709" h="703">
                                  <a:moveTo>
                                    <a:pt x="448" y="0"/>
                                  </a:moveTo>
                                  <a:lnTo>
                                    <a:pt x="456" y="0"/>
                                  </a:lnTo>
                                  <a:lnTo>
                                    <a:pt x="460" y="2"/>
                                  </a:lnTo>
                                  <a:lnTo>
                                    <a:pt x="463" y="3"/>
                                  </a:lnTo>
                                  <a:lnTo>
                                    <a:pt x="464" y="6"/>
                                  </a:lnTo>
                                  <a:lnTo>
                                    <a:pt x="465" y="7"/>
                                  </a:lnTo>
                                  <a:lnTo>
                                    <a:pt x="472" y="7"/>
                                  </a:lnTo>
                                  <a:lnTo>
                                    <a:pt x="476" y="8"/>
                                  </a:lnTo>
                                  <a:lnTo>
                                    <a:pt x="484" y="14"/>
                                  </a:lnTo>
                                  <a:lnTo>
                                    <a:pt x="484" y="19"/>
                                  </a:lnTo>
                                  <a:lnTo>
                                    <a:pt x="479" y="24"/>
                                  </a:lnTo>
                                  <a:lnTo>
                                    <a:pt x="465" y="35"/>
                                  </a:lnTo>
                                  <a:lnTo>
                                    <a:pt x="464" y="37"/>
                                  </a:lnTo>
                                  <a:lnTo>
                                    <a:pt x="465" y="38"/>
                                  </a:lnTo>
                                  <a:lnTo>
                                    <a:pt x="471" y="38"/>
                                  </a:lnTo>
                                  <a:lnTo>
                                    <a:pt x="479" y="34"/>
                                  </a:lnTo>
                                  <a:lnTo>
                                    <a:pt x="481" y="34"/>
                                  </a:lnTo>
                                  <a:lnTo>
                                    <a:pt x="483" y="32"/>
                                  </a:lnTo>
                                  <a:lnTo>
                                    <a:pt x="484" y="32"/>
                                  </a:lnTo>
                                  <a:lnTo>
                                    <a:pt x="484" y="39"/>
                                  </a:lnTo>
                                  <a:lnTo>
                                    <a:pt x="483" y="42"/>
                                  </a:lnTo>
                                  <a:lnTo>
                                    <a:pt x="486" y="43"/>
                                  </a:lnTo>
                                  <a:lnTo>
                                    <a:pt x="491" y="42"/>
                                  </a:lnTo>
                                  <a:lnTo>
                                    <a:pt x="499" y="39"/>
                                  </a:lnTo>
                                  <a:lnTo>
                                    <a:pt x="507" y="39"/>
                                  </a:lnTo>
                                  <a:lnTo>
                                    <a:pt x="512" y="42"/>
                                  </a:lnTo>
                                  <a:lnTo>
                                    <a:pt x="514" y="47"/>
                                  </a:lnTo>
                                  <a:lnTo>
                                    <a:pt x="511" y="54"/>
                                  </a:lnTo>
                                  <a:lnTo>
                                    <a:pt x="506" y="61"/>
                                  </a:lnTo>
                                  <a:lnTo>
                                    <a:pt x="502" y="66"/>
                                  </a:lnTo>
                                  <a:lnTo>
                                    <a:pt x="500" y="72"/>
                                  </a:lnTo>
                                  <a:lnTo>
                                    <a:pt x="500" y="73"/>
                                  </a:lnTo>
                                  <a:lnTo>
                                    <a:pt x="504" y="73"/>
                                  </a:lnTo>
                                  <a:lnTo>
                                    <a:pt x="518" y="66"/>
                                  </a:lnTo>
                                  <a:lnTo>
                                    <a:pt x="520" y="63"/>
                                  </a:lnTo>
                                  <a:lnTo>
                                    <a:pt x="522" y="61"/>
                                  </a:lnTo>
                                  <a:lnTo>
                                    <a:pt x="522" y="53"/>
                                  </a:lnTo>
                                  <a:lnTo>
                                    <a:pt x="542" y="46"/>
                                  </a:lnTo>
                                  <a:lnTo>
                                    <a:pt x="549" y="45"/>
                                  </a:lnTo>
                                  <a:lnTo>
                                    <a:pt x="553" y="45"/>
                                  </a:lnTo>
                                  <a:lnTo>
                                    <a:pt x="558" y="42"/>
                                  </a:lnTo>
                                  <a:lnTo>
                                    <a:pt x="562" y="41"/>
                                  </a:lnTo>
                                  <a:lnTo>
                                    <a:pt x="566" y="38"/>
                                  </a:lnTo>
                                  <a:lnTo>
                                    <a:pt x="572" y="35"/>
                                  </a:lnTo>
                                  <a:lnTo>
                                    <a:pt x="573" y="37"/>
                                  </a:lnTo>
                                  <a:lnTo>
                                    <a:pt x="576" y="38"/>
                                  </a:lnTo>
                                  <a:lnTo>
                                    <a:pt x="577" y="41"/>
                                  </a:lnTo>
                                  <a:lnTo>
                                    <a:pt x="580" y="42"/>
                                  </a:lnTo>
                                  <a:lnTo>
                                    <a:pt x="585" y="42"/>
                                  </a:lnTo>
                                  <a:lnTo>
                                    <a:pt x="586" y="41"/>
                                  </a:lnTo>
                                  <a:lnTo>
                                    <a:pt x="592" y="41"/>
                                  </a:lnTo>
                                  <a:lnTo>
                                    <a:pt x="594" y="42"/>
                                  </a:lnTo>
                                  <a:lnTo>
                                    <a:pt x="594" y="51"/>
                                  </a:lnTo>
                                  <a:lnTo>
                                    <a:pt x="593" y="54"/>
                                  </a:lnTo>
                                  <a:lnTo>
                                    <a:pt x="594" y="58"/>
                                  </a:lnTo>
                                  <a:lnTo>
                                    <a:pt x="596" y="61"/>
                                  </a:lnTo>
                                  <a:lnTo>
                                    <a:pt x="602" y="68"/>
                                  </a:lnTo>
                                  <a:lnTo>
                                    <a:pt x="604" y="68"/>
                                  </a:lnTo>
                                  <a:lnTo>
                                    <a:pt x="604" y="66"/>
                                  </a:lnTo>
                                  <a:lnTo>
                                    <a:pt x="605" y="65"/>
                                  </a:lnTo>
                                  <a:lnTo>
                                    <a:pt x="605" y="62"/>
                                  </a:lnTo>
                                  <a:lnTo>
                                    <a:pt x="607" y="62"/>
                                  </a:lnTo>
                                  <a:lnTo>
                                    <a:pt x="608" y="61"/>
                                  </a:lnTo>
                                  <a:lnTo>
                                    <a:pt x="611" y="62"/>
                                  </a:lnTo>
                                  <a:lnTo>
                                    <a:pt x="617" y="66"/>
                                  </a:lnTo>
                                  <a:lnTo>
                                    <a:pt x="623" y="73"/>
                                  </a:lnTo>
                                  <a:lnTo>
                                    <a:pt x="627" y="80"/>
                                  </a:lnTo>
                                  <a:lnTo>
                                    <a:pt x="628" y="84"/>
                                  </a:lnTo>
                                  <a:lnTo>
                                    <a:pt x="628" y="86"/>
                                  </a:lnTo>
                                  <a:lnTo>
                                    <a:pt x="629" y="89"/>
                                  </a:lnTo>
                                  <a:lnTo>
                                    <a:pt x="629" y="97"/>
                                  </a:lnTo>
                                  <a:lnTo>
                                    <a:pt x="628" y="101"/>
                                  </a:lnTo>
                                  <a:lnTo>
                                    <a:pt x="624" y="105"/>
                                  </a:lnTo>
                                  <a:lnTo>
                                    <a:pt x="625" y="107"/>
                                  </a:lnTo>
                                  <a:lnTo>
                                    <a:pt x="627" y="107"/>
                                  </a:lnTo>
                                  <a:lnTo>
                                    <a:pt x="629" y="108"/>
                                  </a:lnTo>
                                  <a:lnTo>
                                    <a:pt x="632" y="108"/>
                                  </a:lnTo>
                                  <a:lnTo>
                                    <a:pt x="635" y="111"/>
                                  </a:lnTo>
                                  <a:lnTo>
                                    <a:pt x="637" y="112"/>
                                  </a:lnTo>
                                  <a:lnTo>
                                    <a:pt x="639" y="115"/>
                                  </a:lnTo>
                                  <a:lnTo>
                                    <a:pt x="639" y="121"/>
                                  </a:lnTo>
                                  <a:lnTo>
                                    <a:pt x="635" y="130"/>
                                  </a:lnTo>
                                  <a:lnTo>
                                    <a:pt x="629" y="138"/>
                                  </a:lnTo>
                                  <a:lnTo>
                                    <a:pt x="625" y="146"/>
                                  </a:lnTo>
                                  <a:lnTo>
                                    <a:pt x="624" y="152"/>
                                  </a:lnTo>
                                  <a:lnTo>
                                    <a:pt x="624" y="158"/>
                                  </a:lnTo>
                                  <a:lnTo>
                                    <a:pt x="623" y="162"/>
                                  </a:lnTo>
                                  <a:lnTo>
                                    <a:pt x="613" y="171"/>
                                  </a:lnTo>
                                  <a:lnTo>
                                    <a:pt x="607" y="179"/>
                                  </a:lnTo>
                                  <a:lnTo>
                                    <a:pt x="600" y="190"/>
                                  </a:lnTo>
                                  <a:lnTo>
                                    <a:pt x="594" y="198"/>
                                  </a:lnTo>
                                  <a:lnTo>
                                    <a:pt x="592" y="200"/>
                                  </a:lnTo>
                                  <a:lnTo>
                                    <a:pt x="592" y="201"/>
                                  </a:lnTo>
                                  <a:lnTo>
                                    <a:pt x="593" y="202"/>
                                  </a:lnTo>
                                  <a:lnTo>
                                    <a:pt x="594" y="202"/>
                                  </a:lnTo>
                                  <a:lnTo>
                                    <a:pt x="597" y="205"/>
                                  </a:lnTo>
                                  <a:lnTo>
                                    <a:pt x="597" y="208"/>
                                  </a:lnTo>
                                  <a:lnTo>
                                    <a:pt x="596" y="210"/>
                                  </a:lnTo>
                                  <a:lnTo>
                                    <a:pt x="593" y="213"/>
                                  </a:lnTo>
                                  <a:lnTo>
                                    <a:pt x="589" y="216"/>
                                  </a:lnTo>
                                  <a:lnTo>
                                    <a:pt x="586" y="218"/>
                                  </a:lnTo>
                                  <a:lnTo>
                                    <a:pt x="581" y="227"/>
                                  </a:lnTo>
                                  <a:lnTo>
                                    <a:pt x="577" y="239"/>
                                  </a:lnTo>
                                  <a:lnTo>
                                    <a:pt x="574" y="249"/>
                                  </a:lnTo>
                                  <a:lnTo>
                                    <a:pt x="572" y="255"/>
                                  </a:lnTo>
                                  <a:lnTo>
                                    <a:pt x="570" y="256"/>
                                  </a:lnTo>
                                  <a:lnTo>
                                    <a:pt x="568" y="256"/>
                                  </a:lnTo>
                                  <a:lnTo>
                                    <a:pt x="565" y="258"/>
                                  </a:lnTo>
                                  <a:lnTo>
                                    <a:pt x="562" y="258"/>
                                  </a:lnTo>
                                  <a:lnTo>
                                    <a:pt x="557" y="260"/>
                                  </a:lnTo>
                                  <a:lnTo>
                                    <a:pt x="555" y="264"/>
                                  </a:lnTo>
                                  <a:lnTo>
                                    <a:pt x="555" y="276"/>
                                  </a:lnTo>
                                  <a:lnTo>
                                    <a:pt x="554" y="278"/>
                                  </a:lnTo>
                                  <a:lnTo>
                                    <a:pt x="553" y="280"/>
                                  </a:lnTo>
                                  <a:lnTo>
                                    <a:pt x="545" y="284"/>
                                  </a:lnTo>
                                  <a:lnTo>
                                    <a:pt x="543" y="287"/>
                                  </a:lnTo>
                                  <a:lnTo>
                                    <a:pt x="542" y="294"/>
                                  </a:lnTo>
                                  <a:lnTo>
                                    <a:pt x="541" y="302"/>
                                  </a:lnTo>
                                  <a:lnTo>
                                    <a:pt x="541" y="310"/>
                                  </a:lnTo>
                                  <a:lnTo>
                                    <a:pt x="542" y="315"/>
                                  </a:lnTo>
                                  <a:lnTo>
                                    <a:pt x="543" y="314"/>
                                  </a:lnTo>
                                  <a:lnTo>
                                    <a:pt x="546" y="309"/>
                                  </a:lnTo>
                                  <a:lnTo>
                                    <a:pt x="547" y="302"/>
                                  </a:lnTo>
                                  <a:lnTo>
                                    <a:pt x="551" y="290"/>
                                  </a:lnTo>
                                  <a:lnTo>
                                    <a:pt x="553" y="287"/>
                                  </a:lnTo>
                                  <a:lnTo>
                                    <a:pt x="555" y="286"/>
                                  </a:lnTo>
                                  <a:lnTo>
                                    <a:pt x="570" y="286"/>
                                  </a:lnTo>
                                  <a:lnTo>
                                    <a:pt x="576" y="283"/>
                                  </a:lnTo>
                                  <a:lnTo>
                                    <a:pt x="590" y="268"/>
                                  </a:lnTo>
                                  <a:lnTo>
                                    <a:pt x="596" y="262"/>
                                  </a:lnTo>
                                  <a:lnTo>
                                    <a:pt x="600" y="256"/>
                                  </a:lnTo>
                                  <a:lnTo>
                                    <a:pt x="602" y="253"/>
                                  </a:lnTo>
                                  <a:lnTo>
                                    <a:pt x="607" y="253"/>
                                  </a:lnTo>
                                  <a:lnTo>
                                    <a:pt x="608" y="255"/>
                                  </a:lnTo>
                                  <a:lnTo>
                                    <a:pt x="611" y="255"/>
                                  </a:lnTo>
                                  <a:lnTo>
                                    <a:pt x="616" y="249"/>
                                  </a:lnTo>
                                  <a:lnTo>
                                    <a:pt x="619" y="241"/>
                                  </a:lnTo>
                                  <a:lnTo>
                                    <a:pt x="620" y="233"/>
                                  </a:lnTo>
                                  <a:lnTo>
                                    <a:pt x="620" y="232"/>
                                  </a:lnTo>
                                  <a:lnTo>
                                    <a:pt x="616" y="232"/>
                                  </a:lnTo>
                                  <a:lnTo>
                                    <a:pt x="613" y="233"/>
                                  </a:lnTo>
                                  <a:lnTo>
                                    <a:pt x="609" y="235"/>
                                  </a:lnTo>
                                  <a:lnTo>
                                    <a:pt x="607" y="235"/>
                                  </a:lnTo>
                                  <a:lnTo>
                                    <a:pt x="604" y="236"/>
                                  </a:lnTo>
                                  <a:lnTo>
                                    <a:pt x="600" y="236"/>
                                  </a:lnTo>
                                  <a:lnTo>
                                    <a:pt x="598" y="233"/>
                                  </a:lnTo>
                                  <a:lnTo>
                                    <a:pt x="598" y="225"/>
                                  </a:lnTo>
                                  <a:lnTo>
                                    <a:pt x="600" y="222"/>
                                  </a:lnTo>
                                  <a:lnTo>
                                    <a:pt x="601" y="221"/>
                                  </a:lnTo>
                                  <a:lnTo>
                                    <a:pt x="601" y="220"/>
                                  </a:lnTo>
                                  <a:lnTo>
                                    <a:pt x="602" y="218"/>
                                  </a:lnTo>
                                  <a:lnTo>
                                    <a:pt x="605" y="218"/>
                                  </a:lnTo>
                                  <a:lnTo>
                                    <a:pt x="609" y="217"/>
                                  </a:lnTo>
                                  <a:lnTo>
                                    <a:pt x="620" y="217"/>
                                  </a:lnTo>
                                  <a:lnTo>
                                    <a:pt x="623" y="216"/>
                                  </a:lnTo>
                                  <a:lnTo>
                                    <a:pt x="627" y="213"/>
                                  </a:lnTo>
                                  <a:lnTo>
                                    <a:pt x="632" y="210"/>
                                  </a:lnTo>
                                  <a:lnTo>
                                    <a:pt x="635" y="210"/>
                                  </a:lnTo>
                                  <a:lnTo>
                                    <a:pt x="635" y="212"/>
                                  </a:lnTo>
                                  <a:lnTo>
                                    <a:pt x="633" y="216"/>
                                  </a:lnTo>
                                  <a:lnTo>
                                    <a:pt x="631" y="221"/>
                                  </a:lnTo>
                                  <a:lnTo>
                                    <a:pt x="629" y="225"/>
                                  </a:lnTo>
                                  <a:lnTo>
                                    <a:pt x="627" y="229"/>
                                  </a:lnTo>
                                  <a:lnTo>
                                    <a:pt x="625" y="232"/>
                                  </a:lnTo>
                                  <a:lnTo>
                                    <a:pt x="624" y="233"/>
                                  </a:lnTo>
                                  <a:lnTo>
                                    <a:pt x="624" y="235"/>
                                  </a:lnTo>
                                  <a:lnTo>
                                    <a:pt x="625" y="235"/>
                                  </a:lnTo>
                                  <a:lnTo>
                                    <a:pt x="628" y="237"/>
                                  </a:lnTo>
                                  <a:lnTo>
                                    <a:pt x="631" y="239"/>
                                  </a:lnTo>
                                  <a:lnTo>
                                    <a:pt x="632" y="241"/>
                                  </a:lnTo>
                                  <a:lnTo>
                                    <a:pt x="632" y="245"/>
                                  </a:lnTo>
                                  <a:lnTo>
                                    <a:pt x="631" y="248"/>
                                  </a:lnTo>
                                  <a:lnTo>
                                    <a:pt x="629" y="252"/>
                                  </a:lnTo>
                                  <a:lnTo>
                                    <a:pt x="628" y="255"/>
                                  </a:lnTo>
                                  <a:lnTo>
                                    <a:pt x="627" y="259"/>
                                  </a:lnTo>
                                  <a:lnTo>
                                    <a:pt x="627" y="262"/>
                                  </a:lnTo>
                                  <a:lnTo>
                                    <a:pt x="631" y="266"/>
                                  </a:lnTo>
                                  <a:lnTo>
                                    <a:pt x="636" y="268"/>
                                  </a:lnTo>
                                  <a:lnTo>
                                    <a:pt x="637" y="270"/>
                                  </a:lnTo>
                                  <a:lnTo>
                                    <a:pt x="640" y="275"/>
                                  </a:lnTo>
                                  <a:lnTo>
                                    <a:pt x="640" y="282"/>
                                  </a:lnTo>
                                  <a:lnTo>
                                    <a:pt x="639" y="290"/>
                                  </a:lnTo>
                                  <a:lnTo>
                                    <a:pt x="640" y="297"/>
                                  </a:lnTo>
                                  <a:lnTo>
                                    <a:pt x="641" y="301"/>
                                  </a:lnTo>
                                  <a:lnTo>
                                    <a:pt x="643" y="302"/>
                                  </a:lnTo>
                                  <a:lnTo>
                                    <a:pt x="648" y="305"/>
                                  </a:lnTo>
                                  <a:lnTo>
                                    <a:pt x="652" y="306"/>
                                  </a:lnTo>
                                  <a:lnTo>
                                    <a:pt x="655" y="307"/>
                                  </a:lnTo>
                                  <a:lnTo>
                                    <a:pt x="655" y="314"/>
                                  </a:lnTo>
                                  <a:lnTo>
                                    <a:pt x="658" y="317"/>
                                  </a:lnTo>
                                  <a:lnTo>
                                    <a:pt x="660" y="318"/>
                                  </a:lnTo>
                                  <a:lnTo>
                                    <a:pt x="668" y="324"/>
                                  </a:lnTo>
                                  <a:lnTo>
                                    <a:pt x="671" y="328"/>
                                  </a:lnTo>
                                  <a:lnTo>
                                    <a:pt x="675" y="332"/>
                                  </a:lnTo>
                                  <a:lnTo>
                                    <a:pt x="678" y="336"/>
                                  </a:lnTo>
                                  <a:lnTo>
                                    <a:pt x="684" y="349"/>
                                  </a:lnTo>
                                  <a:lnTo>
                                    <a:pt x="690" y="368"/>
                                  </a:lnTo>
                                  <a:lnTo>
                                    <a:pt x="691" y="373"/>
                                  </a:lnTo>
                                  <a:lnTo>
                                    <a:pt x="697" y="379"/>
                                  </a:lnTo>
                                  <a:lnTo>
                                    <a:pt x="699" y="380"/>
                                  </a:lnTo>
                                  <a:lnTo>
                                    <a:pt x="702" y="380"/>
                                  </a:lnTo>
                                  <a:lnTo>
                                    <a:pt x="707" y="383"/>
                                  </a:lnTo>
                                  <a:lnTo>
                                    <a:pt x="709" y="384"/>
                                  </a:lnTo>
                                  <a:lnTo>
                                    <a:pt x="709" y="387"/>
                                  </a:lnTo>
                                  <a:lnTo>
                                    <a:pt x="707" y="388"/>
                                  </a:lnTo>
                                  <a:lnTo>
                                    <a:pt x="699" y="392"/>
                                  </a:lnTo>
                                  <a:lnTo>
                                    <a:pt x="698" y="395"/>
                                  </a:lnTo>
                                  <a:lnTo>
                                    <a:pt x="694" y="402"/>
                                  </a:lnTo>
                                  <a:lnTo>
                                    <a:pt x="670" y="426"/>
                                  </a:lnTo>
                                  <a:lnTo>
                                    <a:pt x="668" y="429"/>
                                  </a:lnTo>
                                  <a:lnTo>
                                    <a:pt x="668" y="431"/>
                                  </a:lnTo>
                                  <a:lnTo>
                                    <a:pt x="671" y="437"/>
                                  </a:lnTo>
                                  <a:lnTo>
                                    <a:pt x="672" y="441"/>
                                  </a:lnTo>
                                  <a:lnTo>
                                    <a:pt x="674" y="443"/>
                                  </a:lnTo>
                                  <a:lnTo>
                                    <a:pt x="674" y="446"/>
                                  </a:lnTo>
                                  <a:lnTo>
                                    <a:pt x="672" y="447"/>
                                  </a:lnTo>
                                  <a:lnTo>
                                    <a:pt x="670" y="449"/>
                                  </a:lnTo>
                                  <a:lnTo>
                                    <a:pt x="668" y="450"/>
                                  </a:lnTo>
                                  <a:lnTo>
                                    <a:pt x="664" y="452"/>
                                  </a:lnTo>
                                  <a:lnTo>
                                    <a:pt x="663" y="453"/>
                                  </a:lnTo>
                                  <a:lnTo>
                                    <a:pt x="660" y="454"/>
                                  </a:lnTo>
                                  <a:lnTo>
                                    <a:pt x="659" y="460"/>
                                  </a:lnTo>
                                  <a:lnTo>
                                    <a:pt x="664" y="478"/>
                                  </a:lnTo>
                                  <a:lnTo>
                                    <a:pt x="666" y="487"/>
                                  </a:lnTo>
                                  <a:lnTo>
                                    <a:pt x="666" y="489"/>
                                  </a:lnTo>
                                  <a:lnTo>
                                    <a:pt x="663" y="491"/>
                                  </a:lnTo>
                                  <a:lnTo>
                                    <a:pt x="662" y="492"/>
                                  </a:lnTo>
                                  <a:lnTo>
                                    <a:pt x="643" y="492"/>
                                  </a:lnTo>
                                  <a:lnTo>
                                    <a:pt x="640" y="493"/>
                                  </a:lnTo>
                                  <a:lnTo>
                                    <a:pt x="637" y="496"/>
                                  </a:lnTo>
                                  <a:lnTo>
                                    <a:pt x="637" y="499"/>
                                  </a:lnTo>
                                  <a:lnTo>
                                    <a:pt x="636" y="501"/>
                                  </a:lnTo>
                                  <a:lnTo>
                                    <a:pt x="636" y="504"/>
                                  </a:lnTo>
                                  <a:lnTo>
                                    <a:pt x="631" y="509"/>
                                  </a:lnTo>
                                  <a:lnTo>
                                    <a:pt x="623" y="515"/>
                                  </a:lnTo>
                                  <a:lnTo>
                                    <a:pt x="612" y="522"/>
                                  </a:lnTo>
                                  <a:lnTo>
                                    <a:pt x="604" y="527"/>
                                  </a:lnTo>
                                  <a:lnTo>
                                    <a:pt x="602" y="528"/>
                                  </a:lnTo>
                                  <a:lnTo>
                                    <a:pt x="602" y="530"/>
                                  </a:lnTo>
                                  <a:lnTo>
                                    <a:pt x="604" y="532"/>
                                  </a:lnTo>
                                  <a:lnTo>
                                    <a:pt x="600" y="534"/>
                                  </a:lnTo>
                                  <a:lnTo>
                                    <a:pt x="597" y="536"/>
                                  </a:lnTo>
                                  <a:lnTo>
                                    <a:pt x="589" y="539"/>
                                  </a:lnTo>
                                  <a:lnTo>
                                    <a:pt x="586" y="539"/>
                                  </a:lnTo>
                                  <a:lnTo>
                                    <a:pt x="584" y="538"/>
                                  </a:lnTo>
                                  <a:lnTo>
                                    <a:pt x="582" y="536"/>
                                  </a:lnTo>
                                  <a:lnTo>
                                    <a:pt x="580" y="536"/>
                                  </a:lnTo>
                                  <a:lnTo>
                                    <a:pt x="578" y="535"/>
                                  </a:lnTo>
                                  <a:lnTo>
                                    <a:pt x="577" y="535"/>
                                  </a:lnTo>
                                  <a:lnTo>
                                    <a:pt x="576" y="536"/>
                                  </a:lnTo>
                                  <a:lnTo>
                                    <a:pt x="568" y="540"/>
                                  </a:lnTo>
                                  <a:lnTo>
                                    <a:pt x="555" y="543"/>
                                  </a:lnTo>
                                  <a:lnTo>
                                    <a:pt x="542" y="544"/>
                                  </a:lnTo>
                                  <a:lnTo>
                                    <a:pt x="534" y="546"/>
                                  </a:lnTo>
                                  <a:lnTo>
                                    <a:pt x="527" y="544"/>
                                  </a:lnTo>
                                  <a:lnTo>
                                    <a:pt x="519" y="539"/>
                                  </a:lnTo>
                                  <a:lnTo>
                                    <a:pt x="512" y="538"/>
                                  </a:lnTo>
                                  <a:lnTo>
                                    <a:pt x="503" y="538"/>
                                  </a:lnTo>
                                  <a:lnTo>
                                    <a:pt x="491" y="539"/>
                                  </a:lnTo>
                                  <a:lnTo>
                                    <a:pt x="480" y="539"/>
                                  </a:lnTo>
                                  <a:lnTo>
                                    <a:pt x="471" y="535"/>
                                  </a:lnTo>
                                  <a:lnTo>
                                    <a:pt x="464" y="531"/>
                                  </a:lnTo>
                                  <a:lnTo>
                                    <a:pt x="459" y="527"/>
                                  </a:lnTo>
                                  <a:lnTo>
                                    <a:pt x="453" y="526"/>
                                  </a:lnTo>
                                  <a:lnTo>
                                    <a:pt x="448" y="528"/>
                                  </a:lnTo>
                                  <a:lnTo>
                                    <a:pt x="442" y="532"/>
                                  </a:lnTo>
                                  <a:lnTo>
                                    <a:pt x="436" y="536"/>
                                  </a:lnTo>
                                  <a:lnTo>
                                    <a:pt x="426" y="538"/>
                                  </a:lnTo>
                                  <a:lnTo>
                                    <a:pt x="413" y="540"/>
                                  </a:lnTo>
                                  <a:lnTo>
                                    <a:pt x="402" y="547"/>
                                  </a:lnTo>
                                  <a:lnTo>
                                    <a:pt x="391" y="558"/>
                                  </a:lnTo>
                                  <a:lnTo>
                                    <a:pt x="382" y="566"/>
                                  </a:lnTo>
                                  <a:lnTo>
                                    <a:pt x="373" y="571"/>
                                  </a:lnTo>
                                  <a:lnTo>
                                    <a:pt x="363" y="578"/>
                                  </a:lnTo>
                                  <a:lnTo>
                                    <a:pt x="358" y="586"/>
                                  </a:lnTo>
                                  <a:lnTo>
                                    <a:pt x="351" y="600"/>
                                  </a:lnTo>
                                  <a:lnTo>
                                    <a:pt x="343" y="613"/>
                                  </a:lnTo>
                                  <a:lnTo>
                                    <a:pt x="339" y="627"/>
                                  </a:lnTo>
                                  <a:lnTo>
                                    <a:pt x="338" y="632"/>
                                  </a:lnTo>
                                  <a:lnTo>
                                    <a:pt x="334" y="633"/>
                                  </a:lnTo>
                                  <a:lnTo>
                                    <a:pt x="326" y="632"/>
                                  </a:lnTo>
                                  <a:lnTo>
                                    <a:pt x="321" y="632"/>
                                  </a:lnTo>
                                  <a:lnTo>
                                    <a:pt x="315" y="635"/>
                                  </a:lnTo>
                                  <a:lnTo>
                                    <a:pt x="307" y="642"/>
                                  </a:lnTo>
                                  <a:lnTo>
                                    <a:pt x="299" y="652"/>
                                  </a:lnTo>
                                  <a:lnTo>
                                    <a:pt x="289" y="666"/>
                                  </a:lnTo>
                                  <a:lnTo>
                                    <a:pt x="274" y="695"/>
                                  </a:lnTo>
                                  <a:lnTo>
                                    <a:pt x="252" y="695"/>
                                  </a:lnTo>
                                  <a:lnTo>
                                    <a:pt x="234" y="694"/>
                                  </a:lnTo>
                                  <a:lnTo>
                                    <a:pt x="226" y="694"/>
                                  </a:lnTo>
                                  <a:lnTo>
                                    <a:pt x="221" y="697"/>
                                  </a:lnTo>
                                  <a:lnTo>
                                    <a:pt x="219" y="698"/>
                                  </a:lnTo>
                                  <a:lnTo>
                                    <a:pt x="218" y="701"/>
                                  </a:lnTo>
                                  <a:lnTo>
                                    <a:pt x="215" y="702"/>
                                  </a:lnTo>
                                  <a:lnTo>
                                    <a:pt x="209" y="702"/>
                                  </a:lnTo>
                                  <a:lnTo>
                                    <a:pt x="202" y="699"/>
                                  </a:lnTo>
                                  <a:lnTo>
                                    <a:pt x="194" y="694"/>
                                  </a:lnTo>
                                  <a:lnTo>
                                    <a:pt x="190" y="693"/>
                                  </a:lnTo>
                                  <a:lnTo>
                                    <a:pt x="186" y="693"/>
                                  </a:lnTo>
                                  <a:lnTo>
                                    <a:pt x="183" y="694"/>
                                  </a:lnTo>
                                  <a:lnTo>
                                    <a:pt x="179" y="695"/>
                                  </a:lnTo>
                                  <a:lnTo>
                                    <a:pt x="176" y="697"/>
                                  </a:lnTo>
                                  <a:lnTo>
                                    <a:pt x="174" y="697"/>
                                  </a:lnTo>
                                  <a:lnTo>
                                    <a:pt x="170" y="693"/>
                                  </a:lnTo>
                                  <a:lnTo>
                                    <a:pt x="168" y="689"/>
                                  </a:lnTo>
                                  <a:lnTo>
                                    <a:pt x="166" y="685"/>
                                  </a:lnTo>
                                  <a:lnTo>
                                    <a:pt x="163" y="677"/>
                                  </a:lnTo>
                                  <a:lnTo>
                                    <a:pt x="160" y="670"/>
                                  </a:lnTo>
                                  <a:lnTo>
                                    <a:pt x="156" y="662"/>
                                  </a:lnTo>
                                  <a:lnTo>
                                    <a:pt x="152" y="658"/>
                                  </a:lnTo>
                                  <a:lnTo>
                                    <a:pt x="147" y="655"/>
                                  </a:lnTo>
                                  <a:lnTo>
                                    <a:pt x="141" y="658"/>
                                  </a:lnTo>
                                  <a:lnTo>
                                    <a:pt x="136" y="664"/>
                                  </a:lnTo>
                                  <a:lnTo>
                                    <a:pt x="131" y="672"/>
                                  </a:lnTo>
                                  <a:lnTo>
                                    <a:pt x="127" y="678"/>
                                  </a:lnTo>
                                  <a:lnTo>
                                    <a:pt x="123" y="686"/>
                                  </a:lnTo>
                                  <a:lnTo>
                                    <a:pt x="117" y="702"/>
                                  </a:lnTo>
                                  <a:lnTo>
                                    <a:pt x="114" y="703"/>
                                  </a:lnTo>
                                  <a:lnTo>
                                    <a:pt x="110" y="701"/>
                                  </a:lnTo>
                                  <a:lnTo>
                                    <a:pt x="105" y="695"/>
                                  </a:lnTo>
                                  <a:lnTo>
                                    <a:pt x="100" y="689"/>
                                  </a:lnTo>
                                  <a:lnTo>
                                    <a:pt x="96" y="683"/>
                                  </a:lnTo>
                                  <a:lnTo>
                                    <a:pt x="93" y="679"/>
                                  </a:lnTo>
                                  <a:lnTo>
                                    <a:pt x="90" y="674"/>
                                  </a:lnTo>
                                  <a:lnTo>
                                    <a:pt x="85" y="658"/>
                                  </a:lnTo>
                                  <a:lnTo>
                                    <a:pt x="84" y="650"/>
                                  </a:lnTo>
                                  <a:lnTo>
                                    <a:pt x="82" y="644"/>
                                  </a:lnTo>
                                  <a:lnTo>
                                    <a:pt x="80" y="639"/>
                                  </a:lnTo>
                                  <a:lnTo>
                                    <a:pt x="77" y="636"/>
                                  </a:lnTo>
                                  <a:lnTo>
                                    <a:pt x="73" y="633"/>
                                  </a:lnTo>
                                  <a:lnTo>
                                    <a:pt x="73" y="631"/>
                                  </a:lnTo>
                                  <a:lnTo>
                                    <a:pt x="71" y="627"/>
                                  </a:lnTo>
                                  <a:lnTo>
                                    <a:pt x="70" y="624"/>
                                  </a:lnTo>
                                  <a:lnTo>
                                    <a:pt x="69" y="620"/>
                                  </a:lnTo>
                                  <a:lnTo>
                                    <a:pt x="69" y="615"/>
                                  </a:lnTo>
                                  <a:lnTo>
                                    <a:pt x="70" y="613"/>
                                  </a:lnTo>
                                  <a:lnTo>
                                    <a:pt x="73" y="613"/>
                                  </a:lnTo>
                                  <a:lnTo>
                                    <a:pt x="74" y="615"/>
                                  </a:lnTo>
                                  <a:lnTo>
                                    <a:pt x="75" y="615"/>
                                  </a:lnTo>
                                  <a:lnTo>
                                    <a:pt x="77" y="613"/>
                                  </a:lnTo>
                                  <a:lnTo>
                                    <a:pt x="77" y="611"/>
                                  </a:lnTo>
                                  <a:lnTo>
                                    <a:pt x="74" y="604"/>
                                  </a:lnTo>
                                  <a:lnTo>
                                    <a:pt x="66" y="590"/>
                                  </a:lnTo>
                                  <a:lnTo>
                                    <a:pt x="66" y="584"/>
                                  </a:lnTo>
                                  <a:lnTo>
                                    <a:pt x="67" y="581"/>
                                  </a:lnTo>
                                  <a:lnTo>
                                    <a:pt x="63" y="577"/>
                                  </a:lnTo>
                                  <a:lnTo>
                                    <a:pt x="62" y="577"/>
                                  </a:lnTo>
                                  <a:lnTo>
                                    <a:pt x="59" y="575"/>
                                  </a:lnTo>
                                  <a:lnTo>
                                    <a:pt x="58" y="574"/>
                                  </a:lnTo>
                                  <a:lnTo>
                                    <a:pt x="58" y="573"/>
                                  </a:lnTo>
                                  <a:lnTo>
                                    <a:pt x="59" y="570"/>
                                  </a:lnTo>
                                  <a:lnTo>
                                    <a:pt x="59" y="567"/>
                                  </a:lnTo>
                                  <a:lnTo>
                                    <a:pt x="61" y="565"/>
                                  </a:lnTo>
                                  <a:lnTo>
                                    <a:pt x="61" y="559"/>
                                  </a:lnTo>
                                  <a:lnTo>
                                    <a:pt x="59" y="559"/>
                                  </a:lnTo>
                                  <a:lnTo>
                                    <a:pt x="55" y="562"/>
                                  </a:lnTo>
                                  <a:lnTo>
                                    <a:pt x="50" y="565"/>
                                  </a:lnTo>
                                  <a:lnTo>
                                    <a:pt x="45" y="569"/>
                                  </a:lnTo>
                                  <a:lnTo>
                                    <a:pt x="39" y="570"/>
                                  </a:lnTo>
                                  <a:lnTo>
                                    <a:pt x="35" y="570"/>
                                  </a:lnTo>
                                  <a:lnTo>
                                    <a:pt x="32" y="567"/>
                                  </a:lnTo>
                                  <a:lnTo>
                                    <a:pt x="30" y="566"/>
                                  </a:lnTo>
                                  <a:lnTo>
                                    <a:pt x="26" y="563"/>
                                  </a:lnTo>
                                  <a:lnTo>
                                    <a:pt x="22" y="562"/>
                                  </a:lnTo>
                                  <a:lnTo>
                                    <a:pt x="18" y="559"/>
                                  </a:lnTo>
                                  <a:lnTo>
                                    <a:pt x="15" y="558"/>
                                  </a:lnTo>
                                  <a:lnTo>
                                    <a:pt x="12" y="555"/>
                                  </a:lnTo>
                                  <a:lnTo>
                                    <a:pt x="11" y="553"/>
                                  </a:lnTo>
                                  <a:lnTo>
                                    <a:pt x="7" y="540"/>
                                  </a:lnTo>
                                  <a:lnTo>
                                    <a:pt x="4" y="538"/>
                                  </a:lnTo>
                                  <a:lnTo>
                                    <a:pt x="0" y="530"/>
                                  </a:lnTo>
                                  <a:lnTo>
                                    <a:pt x="0" y="522"/>
                                  </a:lnTo>
                                  <a:lnTo>
                                    <a:pt x="6" y="515"/>
                                  </a:lnTo>
                                  <a:lnTo>
                                    <a:pt x="31" y="489"/>
                                  </a:lnTo>
                                  <a:lnTo>
                                    <a:pt x="34" y="491"/>
                                  </a:lnTo>
                                  <a:lnTo>
                                    <a:pt x="36" y="491"/>
                                  </a:lnTo>
                                  <a:lnTo>
                                    <a:pt x="38" y="492"/>
                                  </a:lnTo>
                                  <a:lnTo>
                                    <a:pt x="41" y="493"/>
                                  </a:lnTo>
                                  <a:lnTo>
                                    <a:pt x="43" y="491"/>
                                  </a:lnTo>
                                  <a:lnTo>
                                    <a:pt x="45" y="483"/>
                                  </a:lnTo>
                                  <a:lnTo>
                                    <a:pt x="45" y="473"/>
                                  </a:lnTo>
                                  <a:lnTo>
                                    <a:pt x="43" y="462"/>
                                  </a:lnTo>
                                  <a:lnTo>
                                    <a:pt x="42" y="453"/>
                                  </a:lnTo>
                                  <a:lnTo>
                                    <a:pt x="39" y="447"/>
                                  </a:lnTo>
                                  <a:lnTo>
                                    <a:pt x="38" y="446"/>
                                  </a:lnTo>
                                  <a:lnTo>
                                    <a:pt x="35" y="446"/>
                                  </a:lnTo>
                                  <a:lnTo>
                                    <a:pt x="31" y="442"/>
                                  </a:lnTo>
                                  <a:lnTo>
                                    <a:pt x="28" y="437"/>
                                  </a:lnTo>
                                  <a:lnTo>
                                    <a:pt x="26" y="434"/>
                                  </a:lnTo>
                                  <a:lnTo>
                                    <a:pt x="20" y="431"/>
                                  </a:lnTo>
                                  <a:lnTo>
                                    <a:pt x="16" y="427"/>
                                  </a:lnTo>
                                  <a:lnTo>
                                    <a:pt x="18" y="425"/>
                                  </a:lnTo>
                                  <a:lnTo>
                                    <a:pt x="19" y="421"/>
                                  </a:lnTo>
                                  <a:lnTo>
                                    <a:pt x="22" y="415"/>
                                  </a:lnTo>
                                  <a:lnTo>
                                    <a:pt x="24" y="414"/>
                                  </a:lnTo>
                                  <a:lnTo>
                                    <a:pt x="31" y="414"/>
                                  </a:lnTo>
                                  <a:lnTo>
                                    <a:pt x="34" y="416"/>
                                  </a:lnTo>
                                  <a:lnTo>
                                    <a:pt x="36" y="416"/>
                                  </a:lnTo>
                                  <a:lnTo>
                                    <a:pt x="38" y="415"/>
                                  </a:lnTo>
                                  <a:lnTo>
                                    <a:pt x="39" y="412"/>
                                  </a:lnTo>
                                  <a:lnTo>
                                    <a:pt x="42" y="408"/>
                                  </a:lnTo>
                                  <a:lnTo>
                                    <a:pt x="45" y="407"/>
                                  </a:lnTo>
                                  <a:lnTo>
                                    <a:pt x="46" y="404"/>
                                  </a:lnTo>
                                  <a:lnTo>
                                    <a:pt x="49" y="402"/>
                                  </a:lnTo>
                                  <a:lnTo>
                                    <a:pt x="49" y="399"/>
                                  </a:lnTo>
                                  <a:lnTo>
                                    <a:pt x="47" y="396"/>
                                  </a:lnTo>
                                  <a:lnTo>
                                    <a:pt x="45" y="392"/>
                                  </a:lnTo>
                                  <a:lnTo>
                                    <a:pt x="42" y="390"/>
                                  </a:lnTo>
                                  <a:lnTo>
                                    <a:pt x="34" y="387"/>
                                  </a:lnTo>
                                  <a:lnTo>
                                    <a:pt x="31" y="386"/>
                                  </a:lnTo>
                                  <a:lnTo>
                                    <a:pt x="28" y="386"/>
                                  </a:lnTo>
                                  <a:lnTo>
                                    <a:pt x="26" y="384"/>
                                  </a:lnTo>
                                  <a:lnTo>
                                    <a:pt x="19" y="377"/>
                                  </a:lnTo>
                                  <a:lnTo>
                                    <a:pt x="18" y="373"/>
                                  </a:lnTo>
                                  <a:lnTo>
                                    <a:pt x="18" y="368"/>
                                  </a:lnTo>
                                  <a:lnTo>
                                    <a:pt x="20" y="360"/>
                                  </a:lnTo>
                                  <a:lnTo>
                                    <a:pt x="27" y="360"/>
                                  </a:lnTo>
                                  <a:lnTo>
                                    <a:pt x="30" y="363"/>
                                  </a:lnTo>
                                  <a:lnTo>
                                    <a:pt x="46" y="373"/>
                                  </a:lnTo>
                                  <a:lnTo>
                                    <a:pt x="50" y="375"/>
                                  </a:lnTo>
                                  <a:lnTo>
                                    <a:pt x="51" y="377"/>
                                  </a:lnTo>
                                  <a:lnTo>
                                    <a:pt x="54" y="380"/>
                                  </a:lnTo>
                                  <a:lnTo>
                                    <a:pt x="54" y="387"/>
                                  </a:lnTo>
                                  <a:lnTo>
                                    <a:pt x="55" y="390"/>
                                  </a:lnTo>
                                  <a:lnTo>
                                    <a:pt x="57" y="391"/>
                                  </a:lnTo>
                                  <a:lnTo>
                                    <a:pt x="58" y="391"/>
                                  </a:lnTo>
                                  <a:lnTo>
                                    <a:pt x="59" y="392"/>
                                  </a:lnTo>
                                  <a:lnTo>
                                    <a:pt x="62" y="398"/>
                                  </a:lnTo>
                                  <a:lnTo>
                                    <a:pt x="67" y="406"/>
                                  </a:lnTo>
                                  <a:lnTo>
                                    <a:pt x="73" y="410"/>
                                  </a:lnTo>
                                  <a:lnTo>
                                    <a:pt x="77" y="411"/>
                                  </a:lnTo>
                                  <a:lnTo>
                                    <a:pt x="82" y="412"/>
                                  </a:lnTo>
                                  <a:lnTo>
                                    <a:pt x="86" y="412"/>
                                  </a:lnTo>
                                  <a:lnTo>
                                    <a:pt x="90" y="411"/>
                                  </a:lnTo>
                                  <a:lnTo>
                                    <a:pt x="93" y="406"/>
                                  </a:lnTo>
                                  <a:lnTo>
                                    <a:pt x="94" y="402"/>
                                  </a:lnTo>
                                  <a:lnTo>
                                    <a:pt x="93" y="399"/>
                                  </a:lnTo>
                                  <a:lnTo>
                                    <a:pt x="90" y="388"/>
                                  </a:lnTo>
                                  <a:lnTo>
                                    <a:pt x="89" y="379"/>
                                  </a:lnTo>
                                  <a:lnTo>
                                    <a:pt x="86" y="375"/>
                                  </a:lnTo>
                                  <a:lnTo>
                                    <a:pt x="78" y="372"/>
                                  </a:lnTo>
                                  <a:lnTo>
                                    <a:pt x="70" y="368"/>
                                  </a:lnTo>
                                  <a:lnTo>
                                    <a:pt x="63" y="364"/>
                                  </a:lnTo>
                                  <a:lnTo>
                                    <a:pt x="61" y="359"/>
                                  </a:lnTo>
                                  <a:lnTo>
                                    <a:pt x="62" y="355"/>
                                  </a:lnTo>
                                  <a:lnTo>
                                    <a:pt x="65" y="349"/>
                                  </a:lnTo>
                                  <a:lnTo>
                                    <a:pt x="67" y="342"/>
                                  </a:lnTo>
                                  <a:lnTo>
                                    <a:pt x="69" y="333"/>
                                  </a:lnTo>
                                  <a:lnTo>
                                    <a:pt x="66" y="325"/>
                                  </a:lnTo>
                                  <a:lnTo>
                                    <a:pt x="62" y="317"/>
                                  </a:lnTo>
                                  <a:lnTo>
                                    <a:pt x="61" y="309"/>
                                  </a:lnTo>
                                  <a:lnTo>
                                    <a:pt x="63" y="299"/>
                                  </a:lnTo>
                                  <a:lnTo>
                                    <a:pt x="67" y="290"/>
                                  </a:lnTo>
                                  <a:lnTo>
                                    <a:pt x="73" y="286"/>
                                  </a:lnTo>
                                  <a:lnTo>
                                    <a:pt x="80" y="286"/>
                                  </a:lnTo>
                                  <a:lnTo>
                                    <a:pt x="89" y="287"/>
                                  </a:lnTo>
                                  <a:lnTo>
                                    <a:pt x="97" y="290"/>
                                  </a:lnTo>
                                  <a:lnTo>
                                    <a:pt x="109" y="291"/>
                                  </a:lnTo>
                                  <a:lnTo>
                                    <a:pt x="121" y="290"/>
                                  </a:lnTo>
                                  <a:lnTo>
                                    <a:pt x="132" y="286"/>
                                  </a:lnTo>
                                  <a:lnTo>
                                    <a:pt x="136" y="284"/>
                                  </a:lnTo>
                                  <a:lnTo>
                                    <a:pt x="139" y="283"/>
                                  </a:lnTo>
                                  <a:lnTo>
                                    <a:pt x="140" y="283"/>
                                  </a:lnTo>
                                  <a:lnTo>
                                    <a:pt x="151" y="288"/>
                                  </a:lnTo>
                                  <a:lnTo>
                                    <a:pt x="153" y="288"/>
                                  </a:lnTo>
                                  <a:lnTo>
                                    <a:pt x="159" y="286"/>
                                  </a:lnTo>
                                  <a:lnTo>
                                    <a:pt x="160" y="283"/>
                                  </a:lnTo>
                                  <a:lnTo>
                                    <a:pt x="163" y="282"/>
                                  </a:lnTo>
                                  <a:lnTo>
                                    <a:pt x="166" y="279"/>
                                  </a:lnTo>
                                  <a:lnTo>
                                    <a:pt x="172" y="278"/>
                                  </a:lnTo>
                                  <a:lnTo>
                                    <a:pt x="180" y="279"/>
                                  </a:lnTo>
                                  <a:lnTo>
                                    <a:pt x="187" y="280"/>
                                  </a:lnTo>
                                  <a:lnTo>
                                    <a:pt x="190" y="280"/>
                                  </a:lnTo>
                                  <a:lnTo>
                                    <a:pt x="190" y="272"/>
                                  </a:lnTo>
                                  <a:lnTo>
                                    <a:pt x="188" y="270"/>
                                  </a:lnTo>
                                  <a:lnTo>
                                    <a:pt x="188" y="260"/>
                                  </a:lnTo>
                                  <a:lnTo>
                                    <a:pt x="187" y="259"/>
                                  </a:lnTo>
                                  <a:lnTo>
                                    <a:pt x="187" y="258"/>
                                  </a:lnTo>
                                  <a:lnTo>
                                    <a:pt x="186" y="255"/>
                                  </a:lnTo>
                                  <a:lnTo>
                                    <a:pt x="183" y="253"/>
                                  </a:lnTo>
                                  <a:lnTo>
                                    <a:pt x="175" y="251"/>
                                  </a:lnTo>
                                  <a:lnTo>
                                    <a:pt x="171" y="247"/>
                                  </a:lnTo>
                                  <a:lnTo>
                                    <a:pt x="172" y="244"/>
                                  </a:lnTo>
                                  <a:lnTo>
                                    <a:pt x="174" y="244"/>
                                  </a:lnTo>
                                  <a:lnTo>
                                    <a:pt x="175" y="243"/>
                                  </a:lnTo>
                                  <a:lnTo>
                                    <a:pt x="182" y="243"/>
                                  </a:lnTo>
                                  <a:lnTo>
                                    <a:pt x="174" y="239"/>
                                  </a:lnTo>
                                  <a:lnTo>
                                    <a:pt x="171" y="236"/>
                                  </a:lnTo>
                                  <a:lnTo>
                                    <a:pt x="168" y="235"/>
                                  </a:lnTo>
                                  <a:lnTo>
                                    <a:pt x="166" y="229"/>
                                  </a:lnTo>
                                  <a:lnTo>
                                    <a:pt x="167" y="225"/>
                                  </a:lnTo>
                                  <a:lnTo>
                                    <a:pt x="168" y="222"/>
                                  </a:lnTo>
                                  <a:lnTo>
                                    <a:pt x="174" y="217"/>
                                  </a:lnTo>
                                  <a:lnTo>
                                    <a:pt x="176" y="216"/>
                                  </a:lnTo>
                                  <a:lnTo>
                                    <a:pt x="179" y="216"/>
                                  </a:lnTo>
                                  <a:lnTo>
                                    <a:pt x="190" y="221"/>
                                  </a:lnTo>
                                  <a:lnTo>
                                    <a:pt x="191" y="221"/>
                                  </a:lnTo>
                                  <a:lnTo>
                                    <a:pt x="191" y="218"/>
                                  </a:lnTo>
                                  <a:lnTo>
                                    <a:pt x="187" y="214"/>
                                  </a:lnTo>
                                  <a:lnTo>
                                    <a:pt x="183" y="206"/>
                                  </a:lnTo>
                                  <a:lnTo>
                                    <a:pt x="183" y="205"/>
                                  </a:lnTo>
                                  <a:lnTo>
                                    <a:pt x="184" y="204"/>
                                  </a:lnTo>
                                  <a:lnTo>
                                    <a:pt x="199" y="204"/>
                                  </a:lnTo>
                                  <a:lnTo>
                                    <a:pt x="199" y="202"/>
                                  </a:lnTo>
                                  <a:lnTo>
                                    <a:pt x="198" y="202"/>
                                  </a:lnTo>
                                  <a:lnTo>
                                    <a:pt x="196" y="200"/>
                                  </a:lnTo>
                                  <a:lnTo>
                                    <a:pt x="194" y="198"/>
                                  </a:lnTo>
                                  <a:lnTo>
                                    <a:pt x="192" y="197"/>
                                  </a:lnTo>
                                  <a:lnTo>
                                    <a:pt x="192" y="193"/>
                                  </a:lnTo>
                                  <a:lnTo>
                                    <a:pt x="195" y="190"/>
                                  </a:lnTo>
                                  <a:lnTo>
                                    <a:pt x="196" y="190"/>
                                  </a:lnTo>
                                  <a:lnTo>
                                    <a:pt x="207" y="196"/>
                                  </a:lnTo>
                                  <a:lnTo>
                                    <a:pt x="213" y="196"/>
                                  </a:lnTo>
                                  <a:lnTo>
                                    <a:pt x="215" y="193"/>
                                  </a:lnTo>
                                  <a:lnTo>
                                    <a:pt x="217" y="190"/>
                                  </a:lnTo>
                                  <a:lnTo>
                                    <a:pt x="218" y="189"/>
                                  </a:lnTo>
                                  <a:lnTo>
                                    <a:pt x="219" y="186"/>
                                  </a:lnTo>
                                  <a:lnTo>
                                    <a:pt x="223" y="181"/>
                                  </a:lnTo>
                                  <a:lnTo>
                                    <a:pt x="229" y="174"/>
                                  </a:lnTo>
                                  <a:lnTo>
                                    <a:pt x="237" y="167"/>
                                  </a:lnTo>
                                  <a:lnTo>
                                    <a:pt x="245" y="165"/>
                                  </a:lnTo>
                                  <a:lnTo>
                                    <a:pt x="260" y="162"/>
                                  </a:lnTo>
                                  <a:lnTo>
                                    <a:pt x="270" y="160"/>
                                  </a:lnTo>
                                  <a:lnTo>
                                    <a:pt x="277" y="156"/>
                                  </a:lnTo>
                                  <a:lnTo>
                                    <a:pt x="296" y="148"/>
                                  </a:lnTo>
                                  <a:lnTo>
                                    <a:pt x="300" y="146"/>
                                  </a:lnTo>
                                  <a:lnTo>
                                    <a:pt x="301" y="143"/>
                                  </a:lnTo>
                                  <a:lnTo>
                                    <a:pt x="301" y="142"/>
                                  </a:lnTo>
                                  <a:lnTo>
                                    <a:pt x="299" y="139"/>
                                  </a:lnTo>
                                  <a:lnTo>
                                    <a:pt x="292" y="139"/>
                                  </a:lnTo>
                                  <a:lnTo>
                                    <a:pt x="292" y="136"/>
                                  </a:lnTo>
                                  <a:lnTo>
                                    <a:pt x="293" y="134"/>
                                  </a:lnTo>
                                  <a:lnTo>
                                    <a:pt x="297" y="130"/>
                                  </a:lnTo>
                                  <a:lnTo>
                                    <a:pt x="305" y="127"/>
                                  </a:lnTo>
                                  <a:lnTo>
                                    <a:pt x="316" y="128"/>
                                  </a:lnTo>
                                  <a:lnTo>
                                    <a:pt x="323" y="128"/>
                                  </a:lnTo>
                                  <a:lnTo>
                                    <a:pt x="326" y="127"/>
                                  </a:lnTo>
                                  <a:lnTo>
                                    <a:pt x="330" y="125"/>
                                  </a:lnTo>
                                  <a:lnTo>
                                    <a:pt x="334" y="123"/>
                                  </a:lnTo>
                                  <a:lnTo>
                                    <a:pt x="336" y="119"/>
                                  </a:lnTo>
                                  <a:lnTo>
                                    <a:pt x="339" y="116"/>
                                  </a:lnTo>
                                  <a:lnTo>
                                    <a:pt x="342" y="115"/>
                                  </a:lnTo>
                                  <a:lnTo>
                                    <a:pt x="343" y="113"/>
                                  </a:lnTo>
                                  <a:lnTo>
                                    <a:pt x="348" y="116"/>
                                  </a:lnTo>
                                  <a:lnTo>
                                    <a:pt x="350" y="117"/>
                                  </a:lnTo>
                                  <a:lnTo>
                                    <a:pt x="350" y="119"/>
                                  </a:lnTo>
                                  <a:lnTo>
                                    <a:pt x="348" y="120"/>
                                  </a:lnTo>
                                  <a:lnTo>
                                    <a:pt x="346" y="121"/>
                                  </a:lnTo>
                                  <a:lnTo>
                                    <a:pt x="344" y="123"/>
                                  </a:lnTo>
                                  <a:lnTo>
                                    <a:pt x="342" y="124"/>
                                  </a:lnTo>
                                  <a:lnTo>
                                    <a:pt x="339" y="127"/>
                                  </a:lnTo>
                                  <a:lnTo>
                                    <a:pt x="338" y="130"/>
                                  </a:lnTo>
                                  <a:lnTo>
                                    <a:pt x="338" y="140"/>
                                  </a:lnTo>
                                  <a:lnTo>
                                    <a:pt x="339" y="142"/>
                                  </a:lnTo>
                                  <a:lnTo>
                                    <a:pt x="339" y="140"/>
                                  </a:lnTo>
                                  <a:lnTo>
                                    <a:pt x="342" y="138"/>
                                  </a:lnTo>
                                  <a:lnTo>
                                    <a:pt x="344" y="136"/>
                                  </a:lnTo>
                                  <a:lnTo>
                                    <a:pt x="346" y="135"/>
                                  </a:lnTo>
                                  <a:lnTo>
                                    <a:pt x="350" y="135"/>
                                  </a:lnTo>
                                  <a:lnTo>
                                    <a:pt x="351" y="138"/>
                                  </a:lnTo>
                                  <a:lnTo>
                                    <a:pt x="352" y="139"/>
                                  </a:lnTo>
                                  <a:lnTo>
                                    <a:pt x="354" y="139"/>
                                  </a:lnTo>
                                  <a:lnTo>
                                    <a:pt x="355" y="138"/>
                                  </a:lnTo>
                                  <a:lnTo>
                                    <a:pt x="355" y="135"/>
                                  </a:lnTo>
                                  <a:lnTo>
                                    <a:pt x="356" y="132"/>
                                  </a:lnTo>
                                  <a:lnTo>
                                    <a:pt x="356" y="130"/>
                                  </a:lnTo>
                                  <a:lnTo>
                                    <a:pt x="359" y="127"/>
                                  </a:lnTo>
                                  <a:lnTo>
                                    <a:pt x="360" y="127"/>
                                  </a:lnTo>
                                  <a:lnTo>
                                    <a:pt x="360" y="128"/>
                                  </a:lnTo>
                                  <a:lnTo>
                                    <a:pt x="362" y="130"/>
                                  </a:lnTo>
                                  <a:lnTo>
                                    <a:pt x="363" y="130"/>
                                  </a:lnTo>
                                  <a:lnTo>
                                    <a:pt x="366" y="131"/>
                                  </a:lnTo>
                                  <a:lnTo>
                                    <a:pt x="369" y="131"/>
                                  </a:lnTo>
                                  <a:lnTo>
                                    <a:pt x="370" y="128"/>
                                  </a:lnTo>
                                  <a:lnTo>
                                    <a:pt x="373" y="127"/>
                                  </a:lnTo>
                                  <a:lnTo>
                                    <a:pt x="374" y="124"/>
                                  </a:lnTo>
                                  <a:lnTo>
                                    <a:pt x="374" y="121"/>
                                  </a:lnTo>
                                  <a:lnTo>
                                    <a:pt x="375" y="119"/>
                                  </a:lnTo>
                                  <a:lnTo>
                                    <a:pt x="377" y="117"/>
                                  </a:lnTo>
                                  <a:lnTo>
                                    <a:pt x="383" y="115"/>
                                  </a:lnTo>
                                  <a:lnTo>
                                    <a:pt x="391" y="115"/>
                                  </a:lnTo>
                                  <a:lnTo>
                                    <a:pt x="398" y="117"/>
                                  </a:lnTo>
                                  <a:lnTo>
                                    <a:pt x="399" y="117"/>
                                  </a:lnTo>
                                  <a:lnTo>
                                    <a:pt x="399" y="116"/>
                                  </a:lnTo>
                                  <a:lnTo>
                                    <a:pt x="398" y="115"/>
                                  </a:lnTo>
                                  <a:lnTo>
                                    <a:pt x="397" y="112"/>
                                  </a:lnTo>
                                  <a:lnTo>
                                    <a:pt x="394" y="111"/>
                                  </a:lnTo>
                                  <a:lnTo>
                                    <a:pt x="393" y="108"/>
                                  </a:lnTo>
                                  <a:lnTo>
                                    <a:pt x="387" y="105"/>
                                  </a:lnTo>
                                  <a:lnTo>
                                    <a:pt x="383" y="105"/>
                                  </a:lnTo>
                                  <a:lnTo>
                                    <a:pt x="382" y="103"/>
                                  </a:lnTo>
                                  <a:lnTo>
                                    <a:pt x="382" y="101"/>
                                  </a:lnTo>
                                  <a:lnTo>
                                    <a:pt x="381" y="99"/>
                                  </a:lnTo>
                                  <a:lnTo>
                                    <a:pt x="382" y="96"/>
                                  </a:lnTo>
                                  <a:lnTo>
                                    <a:pt x="382" y="93"/>
                                  </a:lnTo>
                                  <a:lnTo>
                                    <a:pt x="386" y="92"/>
                                  </a:lnTo>
                                  <a:lnTo>
                                    <a:pt x="393" y="93"/>
                                  </a:lnTo>
                                  <a:lnTo>
                                    <a:pt x="401" y="94"/>
                                  </a:lnTo>
                                  <a:lnTo>
                                    <a:pt x="406" y="93"/>
                                  </a:lnTo>
                                  <a:lnTo>
                                    <a:pt x="413" y="90"/>
                                  </a:lnTo>
                                  <a:lnTo>
                                    <a:pt x="421" y="82"/>
                                  </a:lnTo>
                                  <a:lnTo>
                                    <a:pt x="421" y="77"/>
                                  </a:lnTo>
                                  <a:lnTo>
                                    <a:pt x="412" y="68"/>
                                  </a:lnTo>
                                  <a:lnTo>
                                    <a:pt x="412" y="62"/>
                                  </a:lnTo>
                                  <a:lnTo>
                                    <a:pt x="417" y="49"/>
                                  </a:lnTo>
                                  <a:lnTo>
                                    <a:pt x="422" y="38"/>
                                  </a:lnTo>
                                  <a:lnTo>
                                    <a:pt x="426" y="28"/>
                                  </a:lnTo>
                                  <a:lnTo>
                                    <a:pt x="432" y="19"/>
                                  </a:lnTo>
                                  <a:lnTo>
                                    <a:pt x="438" y="10"/>
                                  </a:lnTo>
                                  <a:lnTo>
                                    <a:pt x="444" y="3"/>
                                  </a:lnTo>
                                  <a:lnTo>
                                    <a:pt x="44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39" name="Freeform 112"/>
                          <wps:cNvSpPr>
                            <a:spLocks/>
                          </wps:cNvSpPr>
                          <wps:spPr bwMode="auto">
                            <a:xfrm>
                              <a:off x="2880963" y="3014756"/>
                              <a:ext cx="753277" cy="565370"/>
                            </a:xfrm>
                            <a:custGeom>
                              <a:avLst/>
                              <a:gdLst/>
                              <a:ahLst/>
                              <a:cxnLst>
                                <a:cxn ang="0">
                                  <a:pos x="117" y="5"/>
                                </a:cxn>
                                <a:cxn ang="0">
                                  <a:pos x="153" y="12"/>
                                </a:cxn>
                                <a:cxn ang="0">
                                  <a:pos x="172" y="23"/>
                                </a:cxn>
                                <a:cxn ang="0">
                                  <a:pos x="182" y="28"/>
                                </a:cxn>
                                <a:cxn ang="0">
                                  <a:pos x="197" y="17"/>
                                </a:cxn>
                                <a:cxn ang="0">
                                  <a:pos x="208" y="27"/>
                                </a:cxn>
                                <a:cxn ang="0">
                                  <a:pos x="227" y="32"/>
                                </a:cxn>
                                <a:cxn ang="0">
                                  <a:pos x="247" y="31"/>
                                </a:cxn>
                                <a:cxn ang="0">
                                  <a:pos x="282" y="10"/>
                                </a:cxn>
                                <a:cxn ang="0">
                                  <a:pos x="294" y="23"/>
                                </a:cxn>
                                <a:cxn ang="0">
                                  <a:pos x="309" y="35"/>
                                </a:cxn>
                                <a:cxn ang="0">
                                  <a:pos x="313" y="71"/>
                                </a:cxn>
                                <a:cxn ang="0">
                                  <a:pos x="318" y="85"/>
                                </a:cxn>
                                <a:cxn ang="0">
                                  <a:pos x="365" y="90"/>
                                </a:cxn>
                                <a:cxn ang="0">
                                  <a:pos x="403" y="110"/>
                                </a:cxn>
                                <a:cxn ang="0">
                                  <a:pos x="418" y="130"/>
                                </a:cxn>
                                <a:cxn ang="0">
                                  <a:pos x="435" y="133"/>
                                </a:cxn>
                                <a:cxn ang="0">
                                  <a:pos x="428" y="151"/>
                                </a:cxn>
                                <a:cxn ang="0">
                                  <a:pos x="416" y="164"/>
                                </a:cxn>
                                <a:cxn ang="0">
                                  <a:pos x="416" y="200"/>
                                </a:cxn>
                                <a:cxn ang="0">
                                  <a:pos x="441" y="213"/>
                                </a:cxn>
                                <a:cxn ang="0">
                                  <a:pos x="454" y="218"/>
                                </a:cxn>
                                <a:cxn ang="0">
                                  <a:pos x="455" y="230"/>
                                </a:cxn>
                                <a:cxn ang="0">
                                  <a:pos x="438" y="250"/>
                                </a:cxn>
                                <a:cxn ang="0">
                                  <a:pos x="434" y="280"/>
                                </a:cxn>
                                <a:cxn ang="0">
                                  <a:pos x="407" y="295"/>
                                </a:cxn>
                                <a:cxn ang="0">
                                  <a:pos x="393" y="291"/>
                                </a:cxn>
                                <a:cxn ang="0">
                                  <a:pos x="377" y="295"/>
                                </a:cxn>
                                <a:cxn ang="0">
                                  <a:pos x="346" y="295"/>
                                </a:cxn>
                                <a:cxn ang="0">
                                  <a:pos x="326" y="315"/>
                                </a:cxn>
                                <a:cxn ang="0">
                                  <a:pos x="291" y="322"/>
                                </a:cxn>
                                <a:cxn ang="0">
                                  <a:pos x="266" y="334"/>
                                </a:cxn>
                                <a:cxn ang="0">
                                  <a:pos x="248" y="342"/>
                                </a:cxn>
                                <a:cxn ang="0">
                                  <a:pos x="251" y="328"/>
                                </a:cxn>
                                <a:cxn ang="0">
                                  <a:pos x="244" y="318"/>
                                </a:cxn>
                                <a:cxn ang="0">
                                  <a:pos x="243" y="304"/>
                                </a:cxn>
                                <a:cxn ang="0">
                                  <a:pos x="246" y="293"/>
                                </a:cxn>
                                <a:cxn ang="0">
                                  <a:pos x="225" y="296"/>
                                </a:cxn>
                                <a:cxn ang="0">
                                  <a:pos x="188" y="293"/>
                                </a:cxn>
                                <a:cxn ang="0">
                                  <a:pos x="164" y="284"/>
                                </a:cxn>
                                <a:cxn ang="0">
                                  <a:pos x="133" y="268"/>
                                </a:cxn>
                                <a:cxn ang="0">
                                  <a:pos x="111" y="242"/>
                                </a:cxn>
                                <a:cxn ang="0">
                                  <a:pos x="61" y="225"/>
                                </a:cxn>
                                <a:cxn ang="0">
                                  <a:pos x="18" y="213"/>
                                </a:cxn>
                                <a:cxn ang="0">
                                  <a:pos x="8" y="187"/>
                                </a:cxn>
                                <a:cxn ang="0">
                                  <a:pos x="9" y="171"/>
                                </a:cxn>
                                <a:cxn ang="0">
                                  <a:pos x="5" y="159"/>
                                </a:cxn>
                                <a:cxn ang="0">
                                  <a:pos x="1" y="147"/>
                                </a:cxn>
                                <a:cxn ang="0">
                                  <a:pos x="4" y="121"/>
                                </a:cxn>
                                <a:cxn ang="0">
                                  <a:pos x="29" y="91"/>
                                </a:cxn>
                                <a:cxn ang="0">
                                  <a:pos x="47" y="74"/>
                                </a:cxn>
                                <a:cxn ang="0">
                                  <a:pos x="68" y="56"/>
                                </a:cxn>
                                <a:cxn ang="0">
                                  <a:pos x="75" y="19"/>
                                </a:cxn>
                                <a:cxn ang="0">
                                  <a:pos x="87" y="10"/>
                                </a:cxn>
                              </a:cxnLst>
                              <a:rect l="0" t="0" r="r" b="b"/>
                              <a:pathLst>
                                <a:path w="457" h="343">
                                  <a:moveTo>
                                    <a:pt x="94" y="0"/>
                                  </a:moveTo>
                                  <a:lnTo>
                                    <a:pt x="99" y="0"/>
                                  </a:lnTo>
                                  <a:lnTo>
                                    <a:pt x="103" y="1"/>
                                  </a:lnTo>
                                  <a:lnTo>
                                    <a:pt x="117" y="5"/>
                                  </a:lnTo>
                                  <a:lnTo>
                                    <a:pt x="131" y="9"/>
                                  </a:lnTo>
                                  <a:lnTo>
                                    <a:pt x="145" y="10"/>
                                  </a:lnTo>
                                  <a:lnTo>
                                    <a:pt x="149" y="10"/>
                                  </a:lnTo>
                                  <a:lnTo>
                                    <a:pt x="153" y="12"/>
                                  </a:lnTo>
                                  <a:lnTo>
                                    <a:pt x="155" y="13"/>
                                  </a:lnTo>
                                  <a:lnTo>
                                    <a:pt x="162" y="20"/>
                                  </a:lnTo>
                                  <a:lnTo>
                                    <a:pt x="168" y="20"/>
                                  </a:lnTo>
                                  <a:lnTo>
                                    <a:pt x="172" y="23"/>
                                  </a:lnTo>
                                  <a:lnTo>
                                    <a:pt x="174" y="24"/>
                                  </a:lnTo>
                                  <a:lnTo>
                                    <a:pt x="176" y="27"/>
                                  </a:lnTo>
                                  <a:lnTo>
                                    <a:pt x="178" y="28"/>
                                  </a:lnTo>
                                  <a:lnTo>
                                    <a:pt x="182" y="28"/>
                                  </a:lnTo>
                                  <a:lnTo>
                                    <a:pt x="185" y="27"/>
                                  </a:lnTo>
                                  <a:lnTo>
                                    <a:pt x="193" y="19"/>
                                  </a:lnTo>
                                  <a:lnTo>
                                    <a:pt x="196" y="17"/>
                                  </a:lnTo>
                                  <a:lnTo>
                                    <a:pt x="197" y="17"/>
                                  </a:lnTo>
                                  <a:lnTo>
                                    <a:pt x="200" y="19"/>
                                  </a:lnTo>
                                  <a:lnTo>
                                    <a:pt x="204" y="23"/>
                                  </a:lnTo>
                                  <a:lnTo>
                                    <a:pt x="205" y="25"/>
                                  </a:lnTo>
                                  <a:lnTo>
                                    <a:pt x="208" y="27"/>
                                  </a:lnTo>
                                  <a:lnTo>
                                    <a:pt x="209" y="29"/>
                                  </a:lnTo>
                                  <a:lnTo>
                                    <a:pt x="212" y="31"/>
                                  </a:lnTo>
                                  <a:lnTo>
                                    <a:pt x="220" y="31"/>
                                  </a:lnTo>
                                  <a:lnTo>
                                    <a:pt x="227" y="32"/>
                                  </a:lnTo>
                                  <a:lnTo>
                                    <a:pt x="232" y="36"/>
                                  </a:lnTo>
                                  <a:lnTo>
                                    <a:pt x="236" y="37"/>
                                  </a:lnTo>
                                  <a:lnTo>
                                    <a:pt x="242" y="36"/>
                                  </a:lnTo>
                                  <a:lnTo>
                                    <a:pt x="247" y="31"/>
                                  </a:lnTo>
                                  <a:lnTo>
                                    <a:pt x="255" y="24"/>
                                  </a:lnTo>
                                  <a:lnTo>
                                    <a:pt x="264" y="16"/>
                                  </a:lnTo>
                                  <a:lnTo>
                                    <a:pt x="274" y="10"/>
                                  </a:lnTo>
                                  <a:lnTo>
                                    <a:pt x="282" y="10"/>
                                  </a:lnTo>
                                  <a:lnTo>
                                    <a:pt x="286" y="12"/>
                                  </a:lnTo>
                                  <a:lnTo>
                                    <a:pt x="289" y="15"/>
                                  </a:lnTo>
                                  <a:lnTo>
                                    <a:pt x="291" y="20"/>
                                  </a:lnTo>
                                  <a:lnTo>
                                    <a:pt x="294" y="23"/>
                                  </a:lnTo>
                                  <a:lnTo>
                                    <a:pt x="299" y="25"/>
                                  </a:lnTo>
                                  <a:lnTo>
                                    <a:pt x="303" y="27"/>
                                  </a:lnTo>
                                  <a:lnTo>
                                    <a:pt x="309" y="27"/>
                                  </a:lnTo>
                                  <a:lnTo>
                                    <a:pt x="309" y="35"/>
                                  </a:lnTo>
                                  <a:lnTo>
                                    <a:pt x="317" y="59"/>
                                  </a:lnTo>
                                  <a:lnTo>
                                    <a:pt x="317" y="64"/>
                                  </a:lnTo>
                                  <a:lnTo>
                                    <a:pt x="314" y="68"/>
                                  </a:lnTo>
                                  <a:lnTo>
                                    <a:pt x="313" y="71"/>
                                  </a:lnTo>
                                  <a:lnTo>
                                    <a:pt x="311" y="75"/>
                                  </a:lnTo>
                                  <a:lnTo>
                                    <a:pt x="313" y="78"/>
                                  </a:lnTo>
                                  <a:lnTo>
                                    <a:pt x="314" y="82"/>
                                  </a:lnTo>
                                  <a:lnTo>
                                    <a:pt x="318" y="85"/>
                                  </a:lnTo>
                                  <a:lnTo>
                                    <a:pt x="325" y="87"/>
                                  </a:lnTo>
                                  <a:lnTo>
                                    <a:pt x="337" y="89"/>
                                  </a:lnTo>
                                  <a:lnTo>
                                    <a:pt x="350" y="90"/>
                                  </a:lnTo>
                                  <a:lnTo>
                                    <a:pt x="365" y="90"/>
                                  </a:lnTo>
                                  <a:lnTo>
                                    <a:pt x="379" y="91"/>
                                  </a:lnTo>
                                  <a:lnTo>
                                    <a:pt x="391" y="94"/>
                                  </a:lnTo>
                                  <a:lnTo>
                                    <a:pt x="397" y="102"/>
                                  </a:lnTo>
                                  <a:lnTo>
                                    <a:pt x="403" y="110"/>
                                  </a:lnTo>
                                  <a:lnTo>
                                    <a:pt x="407" y="120"/>
                                  </a:lnTo>
                                  <a:lnTo>
                                    <a:pt x="411" y="126"/>
                                  </a:lnTo>
                                  <a:lnTo>
                                    <a:pt x="414" y="129"/>
                                  </a:lnTo>
                                  <a:lnTo>
                                    <a:pt x="418" y="130"/>
                                  </a:lnTo>
                                  <a:lnTo>
                                    <a:pt x="420" y="132"/>
                                  </a:lnTo>
                                  <a:lnTo>
                                    <a:pt x="431" y="132"/>
                                  </a:lnTo>
                                  <a:lnTo>
                                    <a:pt x="434" y="133"/>
                                  </a:lnTo>
                                  <a:lnTo>
                                    <a:pt x="435" y="133"/>
                                  </a:lnTo>
                                  <a:lnTo>
                                    <a:pt x="435" y="147"/>
                                  </a:lnTo>
                                  <a:lnTo>
                                    <a:pt x="434" y="149"/>
                                  </a:lnTo>
                                  <a:lnTo>
                                    <a:pt x="431" y="151"/>
                                  </a:lnTo>
                                  <a:lnTo>
                                    <a:pt x="428" y="151"/>
                                  </a:lnTo>
                                  <a:lnTo>
                                    <a:pt x="420" y="155"/>
                                  </a:lnTo>
                                  <a:lnTo>
                                    <a:pt x="418" y="157"/>
                                  </a:lnTo>
                                  <a:lnTo>
                                    <a:pt x="416" y="161"/>
                                  </a:lnTo>
                                  <a:lnTo>
                                    <a:pt x="416" y="164"/>
                                  </a:lnTo>
                                  <a:lnTo>
                                    <a:pt x="415" y="169"/>
                                  </a:lnTo>
                                  <a:lnTo>
                                    <a:pt x="415" y="183"/>
                                  </a:lnTo>
                                  <a:lnTo>
                                    <a:pt x="416" y="194"/>
                                  </a:lnTo>
                                  <a:lnTo>
                                    <a:pt x="416" y="200"/>
                                  </a:lnTo>
                                  <a:lnTo>
                                    <a:pt x="419" y="203"/>
                                  </a:lnTo>
                                  <a:lnTo>
                                    <a:pt x="426" y="206"/>
                                  </a:lnTo>
                                  <a:lnTo>
                                    <a:pt x="434" y="209"/>
                                  </a:lnTo>
                                  <a:lnTo>
                                    <a:pt x="441" y="213"/>
                                  </a:lnTo>
                                  <a:lnTo>
                                    <a:pt x="443" y="215"/>
                                  </a:lnTo>
                                  <a:lnTo>
                                    <a:pt x="447" y="217"/>
                                  </a:lnTo>
                                  <a:lnTo>
                                    <a:pt x="451" y="217"/>
                                  </a:lnTo>
                                  <a:lnTo>
                                    <a:pt x="454" y="218"/>
                                  </a:lnTo>
                                  <a:lnTo>
                                    <a:pt x="455" y="219"/>
                                  </a:lnTo>
                                  <a:lnTo>
                                    <a:pt x="457" y="222"/>
                                  </a:lnTo>
                                  <a:lnTo>
                                    <a:pt x="457" y="226"/>
                                  </a:lnTo>
                                  <a:lnTo>
                                    <a:pt x="455" y="230"/>
                                  </a:lnTo>
                                  <a:lnTo>
                                    <a:pt x="454" y="233"/>
                                  </a:lnTo>
                                  <a:lnTo>
                                    <a:pt x="449" y="238"/>
                                  </a:lnTo>
                                  <a:lnTo>
                                    <a:pt x="443" y="242"/>
                                  </a:lnTo>
                                  <a:lnTo>
                                    <a:pt x="438" y="250"/>
                                  </a:lnTo>
                                  <a:lnTo>
                                    <a:pt x="432" y="261"/>
                                  </a:lnTo>
                                  <a:lnTo>
                                    <a:pt x="432" y="271"/>
                                  </a:lnTo>
                                  <a:lnTo>
                                    <a:pt x="434" y="273"/>
                                  </a:lnTo>
                                  <a:lnTo>
                                    <a:pt x="434" y="280"/>
                                  </a:lnTo>
                                  <a:lnTo>
                                    <a:pt x="424" y="284"/>
                                  </a:lnTo>
                                  <a:lnTo>
                                    <a:pt x="416" y="288"/>
                                  </a:lnTo>
                                  <a:lnTo>
                                    <a:pt x="411" y="292"/>
                                  </a:lnTo>
                                  <a:lnTo>
                                    <a:pt x="407" y="295"/>
                                  </a:lnTo>
                                  <a:lnTo>
                                    <a:pt x="404" y="296"/>
                                  </a:lnTo>
                                  <a:lnTo>
                                    <a:pt x="400" y="295"/>
                                  </a:lnTo>
                                  <a:lnTo>
                                    <a:pt x="397" y="293"/>
                                  </a:lnTo>
                                  <a:lnTo>
                                    <a:pt x="393" y="291"/>
                                  </a:lnTo>
                                  <a:lnTo>
                                    <a:pt x="388" y="288"/>
                                  </a:lnTo>
                                  <a:lnTo>
                                    <a:pt x="387" y="289"/>
                                  </a:lnTo>
                                  <a:lnTo>
                                    <a:pt x="381" y="292"/>
                                  </a:lnTo>
                                  <a:lnTo>
                                    <a:pt x="377" y="295"/>
                                  </a:lnTo>
                                  <a:lnTo>
                                    <a:pt x="369" y="296"/>
                                  </a:lnTo>
                                  <a:lnTo>
                                    <a:pt x="360" y="293"/>
                                  </a:lnTo>
                                  <a:lnTo>
                                    <a:pt x="352" y="292"/>
                                  </a:lnTo>
                                  <a:lnTo>
                                    <a:pt x="346" y="295"/>
                                  </a:lnTo>
                                  <a:lnTo>
                                    <a:pt x="340" y="300"/>
                                  </a:lnTo>
                                  <a:lnTo>
                                    <a:pt x="334" y="307"/>
                                  </a:lnTo>
                                  <a:lnTo>
                                    <a:pt x="330" y="312"/>
                                  </a:lnTo>
                                  <a:lnTo>
                                    <a:pt x="326" y="315"/>
                                  </a:lnTo>
                                  <a:lnTo>
                                    <a:pt x="320" y="316"/>
                                  </a:lnTo>
                                  <a:lnTo>
                                    <a:pt x="311" y="318"/>
                                  </a:lnTo>
                                  <a:lnTo>
                                    <a:pt x="302" y="319"/>
                                  </a:lnTo>
                                  <a:lnTo>
                                    <a:pt x="291" y="322"/>
                                  </a:lnTo>
                                  <a:lnTo>
                                    <a:pt x="282" y="323"/>
                                  </a:lnTo>
                                  <a:lnTo>
                                    <a:pt x="275" y="324"/>
                                  </a:lnTo>
                                  <a:lnTo>
                                    <a:pt x="271" y="327"/>
                                  </a:lnTo>
                                  <a:lnTo>
                                    <a:pt x="266" y="334"/>
                                  </a:lnTo>
                                  <a:lnTo>
                                    <a:pt x="260" y="339"/>
                                  </a:lnTo>
                                  <a:lnTo>
                                    <a:pt x="254" y="343"/>
                                  </a:lnTo>
                                  <a:lnTo>
                                    <a:pt x="251" y="343"/>
                                  </a:lnTo>
                                  <a:lnTo>
                                    <a:pt x="248" y="342"/>
                                  </a:lnTo>
                                  <a:lnTo>
                                    <a:pt x="247" y="341"/>
                                  </a:lnTo>
                                  <a:lnTo>
                                    <a:pt x="247" y="335"/>
                                  </a:lnTo>
                                  <a:lnTo>
                                    <a:pt x="250" y="330"/>
                                  </a:lnTo>
                                  <a:lnTo>
                                    <a:pt x="251" y="328"/>
                                  </a:lnTo>
                                  <a:lnTo>
                                    <a:pt x="251" y="324"/>
                                  </a:lnTo>
                                  <a:lnTo>
                                    <a:pt x="248" y="323"/>
                                  </a:lnTo>
                                  <a:lnTo>
                                    <a:pt x="246" y="320"/>
                                  </a:lnTo>
                                  <a:lnTo>
                                    <a:pt x="244" y="318"/>
                                  </a:lnTo>
                                  <a:lnTo>
                                    <a:pt x="243" y="314"/>
                                  </a:lnTo>
                                  <a:lnTo>
                                    <a:pt x="242" y="311"/>
                                  </a:lnTo>
                                  <a:lnTo>
                                    <a:pt x="243" y="308"/>
                                  </a:lnTo>
                                  <a:lnTo>
                                    <a:pt x="243" y="304"/>
                                  </a:lnTo>
                                  <a:lnTo>
                                    <a:pt x="246" y="300"/>
                                  </a:lnTo>
                                  <a:lnTo>
                                    <a:pt x="247" y="297"/>
                                  </a:lnTo>
                                  <a:lnTo>
                                    <a:pt x="247" y="295"/>
                                  </a:lnTo>
                                  <a:lnTo>
                                    <a:pt x="246" y="293"/>
                                  </a:lnTo>
                                  <a:lnTo>
                                    <a:pt x="243" y="292"/>
                                  </a:lnTo>
                                  <a:lnTo>
                                    <a:pt x="236" y="292"/>
                                  </a:lnTo>
                                  <a:lnTo>
                                    <a:pt x="233" y="293"/>
                                  </a:lnTo>
                                  <a:lnTo>
                                    <a:pt x="225" y="296"/>
                                  </a:lnTo>
                                  <a:lnTo>
                                    <a:pt x="213" y="297"/>
                                  </a:lnTo>
                                  <a:lnTo>
                                    <a:pt x="193" y="297"/>
                                  </a:lnTo>
                                  <a:lnTo>
                                    <a:pt x="192" y="295"/>
                                  </a:lnTo>
                                  <a:lnTo>
                                    <a:pt x="188" y="293"/>
                                  </a:lnTo>
                                  <a:lnTo>
                                    <a:pt x="182" y="288"/>
                                  </a:lnTo>
                                  <a:lnTo>
                                    <a:pt x="178" y="287"/>
                                  </a:lnTo>
                                  <a:lnTo>
                                    <a:pt x="176" y="285"/>
                                  </a:lnTo>
                                  <a:lnTo>
                                    <a:pt x="164" y="284"/>
                                  </a:lnTo>
                                  <a:lnTo>
                                    <a:pt x="149" y="284"/>
                                  </a:lnTo>
                                  <a:lnTo>
                                    <a:pt x="142" y="281"/>
                                  </a:lnTo>
                                  <a:lnTo>
                                    <a:pt x="137" y="276"/>
                                  </a:lnTo>
                                  <a:lnTo>
                                    <a:pt x="133" y="268"/>
                                  </a:lnTo>
                                  <a:lnTo>
                                    <a:pt x="130" y="260"/>
                                  </a:lnTo>
                                  <a:lnTo>
                                    <a:pt x="127" y="253"/>
                                  </a:lnTo>
                                  <a:lnTo>
                                    <a:pt x="121" y="248"/>
                                  </a:lnTo>
                                  <a:lnTo>
                                    <a:pt x="111" y="242"/>
                                  </a:lnTo>
                                  <a:lnTo>
                                    <a:pt x="100" y="237"/>
                                  </a:lnTo>
                                  <a:lnTo>
                                    <a:pt x="88" y="231"/>
                                  </a:lnTo>
                                  <a:lnTo>
                                    <a:pt x="75" y="227"/>
                                  </a:lnTo>
                                  <a:lnTo>
                                    <a:pt x="61" y="225"/>
                                  </a:lnTo>
                                  <a:lnTo>
                                    <a:pt x="53" y="223"/>
                                  </a:lnTo>
                                  <a:lnTo>
                                    <a:pt x="47" y="221"/>
                                  </a:lnTo>
                                  <a:lnTo>
                                    <a:pt x="35" y="218"/>
                                  </a:lnTo>
                                  <a:lnTo>
                                    <a:pt x="18" y="213"/>
                                  </a:lnTo>
                                  <a:lnTo>
                                    <a:pt x="17" y="211"/>
                                  </a:lnTo>
                                  <a:lnTo>
                                    <a:pt x="17" y="209"/>
                                  </a:lnTo>
                                  <a:lnTo>
                                    <a:pt x="12" y="195"/>
                                  </a:lnTo>
                                  <a:lnTo>
                                    <a:pt x="8" y="187"/>
                                  </a:lnTo>
                                  <a:lnTo>
                                    <a:pt x="6" y="180"/>
                                  </a:lnTo>
                                  <a:lnTo>
                                    <a:pt x="6" y="178"/>
                                  </a:lnTo>
                                  <a:lnTo>
                                    <a:pt x="8" y="174"/>
                                  </a:lnTo>
                                  <a:lnTo>
                                    <a:pt x="9" y="171"/>
                                  </a:lnTo>
                                  <a:lnTo>
                                    <a:pt x="9" y="167"/>
                                  </a:lnTo>
                                  <a:lnTo>
                                    <a:pt x="8" y="163"/>
                                  </a:lnTo>
                                  <a:lnTo>
                                    <a:pt x="6" y="160"/>
                                  </a:lnTo>
                                  <a:lnTo>
                                    <a:pt x="5" y="159"/>
                                  </a:lnTo>
                                  <a:lnTo>
                                    <a:pt x="2" y="157"/>
                                  </a:lnTo>
                                  <a:lnTo>
                                    <a:pt x="0" y="155"/>
                                  </a:lnTo>
                                  <a:lnTo>
                                    <a:pt x="0" y="151"/>
                                  </a:lnTo>
                                  <a:lnTo>
                                    <a:pt x="1" y="147"/>
                                  </a:lnTo>
                                  <a:lnTo>
                                    <a:pt x="4" y="143"/>
                                  </a:lnTo>
                                  <a:lnTo>
                                    <a:pt x="5" y="137"/>
                                  </a:lnTo>
                                  <a:lnTo>
                                    <a:pt x="5" y="126"/>
                                  </a:lnTo>
                                  <a:lnTo>
                                    <a:pt x="4" y="121"/>
                                  </a:lnTo>
                                  <a:lnTo>
                                    <a:pt x="14" y="114"/>
                                  </a:lnTo>
                                  <a:lnTo>
                                    <a:pt x="24" y="108"/>
                                  </a:lnTo>
                                  <a:lnTo>
                                    <a:pt x="28" y="99"/>
                                  </a:lnTo>
                                  <a:lnTo>
                                    <a:pt x="29" y="91"/>
                                  </a:lnTo>
                                  <a:lnTo>
                                    <a:pt x="29" y="86"/>
                                  </a:lnTo>
                                  <a:lnTo>
                                    <a:pt x="32" y="82"/>
                                  </a:lnTo>
                                  <a:lnTo>
                                    <a:pt x="39" y="77"/>
                                  </a:lnTo>
                                  <a:lnTo>
                                    <a:pt x="47" y="74"/>
                                  </a:lnTo>
                                  <a:lnTo>
                                    <a:pt x="55" y="74"/>
                                  </a:lnTo>
                                  <a:lnTo>
                                    <a:pt x="60" y="72"/>
                                  </a:lnTo>
                                  <a:lnTo>
                                    <a:pt x="65" y="67"/>
                                  </a:lnTo>
                                  <a:lnTo>
                                    <a:pt x="68" y="56"/>
                                  </a:lnTo>
                                  <a:lnTo>
                                    <a:pt x="72" y="43"/>
                                  </a:lnTo>
                                  <a:lnTo>
                                    <a:pt x="73" y="31"/>
                                  </a:lnTo>
                                  <a:lnTo>
                                    <a:pt x="75" y="21"/>
                                  </a:lnTo>
                                  <a:lnTo>
                                    <a:pt x="75" y="19"/>
                                  </a:lnTo>
                                  <a:lnTo>
                                    <a:pt x="78" y="16"/>
                                  </a:lnTo>
                                  <a:lnTo>
                                    <a:pt x="80" y="16"/>
                                  </a:lnTo>
                                  <a:lnTo>
                                    <a:pt x="83" y="15"/>
                                  </a:lnTo>
                                  <a:lnTo>
                                    <a:pt x="87" y="10"/>
                                  </a:lnTo>
                                  <a:lnTo>
                                    <a:pt x="91" y="2"/>
                                  </a:lnTo>
                                  <a:lnTo>
                                    <a:pt x="9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0" name="Freeform 113"/>
                          <wps:cNvSpPr>
                            <a:spLocks/>
                          </wps:cNvSpPr>
                          <wps:spPr bwMode="auto">
                            <a:xfrm>
                              <a:off x="2818328" y="3365846"/>
                              <a:ext cx="562073" cy="428561"/>
                            </a:xfrm>
                            <a:custGeom>
                              <a:avLst/>
                              <a:gdLst/>
                              <a:ahLst/>
                              <a:cxnLst>
                                <a:cxn ang="0">
                                  <a:pos x="91" y="10"/>
                                </a:cxn>
                                <a:cxn ang="0">
                                  <a:pos x="138" y="24"/>
                                </a:cxn>
                                <a:cxn ang="0">
                                  <a:pos x="168" y="47"/>
                                </a:cxn>
                                <a:cxn ang="0">
                                  <a:pos x="187" y="71"/>
                                </a:cxn>
                                <a:cxn ang="0">
                                  <a:pos x="220" y="75"/>
                                </a:cxn>
                                <a:cxn ang="0">
                                  <a:pos x="251" y="84"/>
                                </a:cxn>
                                <a:cxn ang="0">
                                  <a:pos x="281" y="79"/>
                                </a:cxn>
                                <a:cxn ang="0">
                                  <a:pos x="284" y="87"/>
                                </a:cxn>
                                <a:cxn ang="0">
                                  <a:pos x="281" y="101"/>
                                </a:cxn>
                                <a:cxn ang="0">
                                  <a:pos x="289" y="111"/>
                                </a:cxn>
                                <a:cxn ang="0">
                                  <a:pos x="285" y="128"/>
                                </a:cxn>
                                <a:cxn ang="0">
                                  <a:pos x="298" y="126"/>
                                </a:cxn>
                                <a:cxn ang="0">
                                  <a:pos x="316" y="110"/>
                                </a:cxn>
                                <a:cxn ang="0">
                                  <a:pos x="332" y="138"/>
                                </a:cxn>
                                <a:cxn ang="0">
                                  <a:pos x="335" y="156"/>
                                </a:cxn>
                                <a:cxn ang="0">
                                  <a:pos x="341" y="186"/>
                                </a:cxn>
                                <a:cxn ang="0">
                                  <a:pos x="333" y="210"/>
                                </a:cxn>
                                <a:cxn ang="0">
                                  <a:pos x="323" y="221"/>
                                </a:cxn>
                                <a:cxn ang="0">
                                  <a:pos x="320" y="225"/>
                                </a:cxn>
                                <a:cxn ang="0">
                                  <a:pos x="301" y="227"/>
                                </a:cxn>
                                <a:cxn ang="0">
                                  <a:pos x="290" y="229"/>
                                </a:cxn>
                                <a:cxn ang="0">
                                  <a:pos x="284" y="230"/>
                                </a:cxn>
                                <a:cxn ang="0">
                                  <a:pos x="280" y="239"/>
                                </a:cxn>
                                <a:cxn ang="0">
                                  <a:pos x="269" y="229"/>
                                </a:cxn>
                                <a:cxn ang="0">
                                  <a:pos x="243" y="258"/>
                                </a:cxn>
                                <a:cxn ang="0">
                                  <a:pos x="234" y="250"/>
                                </a:cxn>
                                <a:cxn ang="0">
                                  <a:pos x="222" y="245"/>
                                </a:cxn>
                                <a:cxn ang="0">
                                  <a:pos x="219" y="235"/>
                                </a:cxn>
                                <a:cxn ang="0">
                                  <a:pos x="207" y="227"/>
                                </a:cxn>
                                <a:cxn ang="0">
                                  <a:pos x="196" y="211"/>
                                </a:cxn>
                                <a:cxn ang="0">
                                  <a:pos x="192" y="200"/>
                                </a:cxn>
                                <a:cxn ang="0">
                                  <a:pos x="157" y="217"/>
                                </a:cxn>
                                <a:cxn ang="0">
                                  <a:pos x="103" y="231"/>
                                </a:cxn>
                                <a:cxn ang="0">
                                  <a:pos x="95" y="235"/>
                                </a:cxn>
                                <a:cxn ang="0">
                                  <a:pos x="91" y="231"/>
                                </a:cxn>
                                <a:cxn ang="0">
                                  <a:pos x="79" y="234"/>
                                </a:cxn>
                                <a:cxn ang="0">
                                  <a:pos x="51" y="208"/>
                                </a:cxn>
                                <a:cxn ang="0">
                                  <a:pos x="44" y="181"/>
                                </a:cxn>
                                <a:cxn ang="0">
                                  <a:pos x="50" y="165"/>
                                </a:cxn>
                                <a:cxn ang="0">
                                  <a:pos x="32" y="172"/>
                                </a:cxn>
                                <a:cxn ang="0">
                                  <a:pos x="7" y="179"/>
                                </a:cxn>
                                <a:cxn ang="0">
                                  <a:pos x="9" y="159"/>
                                </a:cxn>
                                <a:cxn ang="0">
                                  <a:pos x="3" y="122"/>
                                </a:cxn>
                                <a:cxn ang="0">
                                  <a:pos x="1" y="99"/>
                                </a:cxn>
                                <a:cxn ang="0">
                                  <a:pos x="7" y="87"/>
                                </a:cxn>
                                <a:cxn ang="0">
                                  <a:pos x="29" y="64"/>
                                </a:cxn>
                                <a:cxn ang="0">
                                  <a:pos x="50" y="66"/>
                                </a:cxn>
                                <a:cxn ang="0">
                                  <a:pos x="42" y="41"/>
                                </a:cxn>
                                <a:cxn ang="0">
                                  <a:pos x="56" y="23"/>
                                </a:cxn>
                              </a:cxnLst>
                              <a:rect l="0" t="0" r="r" b="b"/>
                              <a:pathLst>
                                <a:path w="341" h="260">
                                  <a:moveTo>
                                    <a:pt x="56" y="0"/>
                                  </a:moveTo>
                                  <a:lnTo>
                                    <a:pt x="73" y="5"/>
                                  </a:lnTo>
                                  <a:lnTo>
                                    <a:pt x="85" y="8"/>
                                  </a:lnTo>
                                  <a:lnTo>
                                    <a:pt x="91" y="10"/>
                                  </a:lnTo>
                                  <a:lnTo>
                                    <a:pt x="99" y="12"/>
                                  </a:lnTo>
                                  <a:lnTo>
                                    <a:pt x="113" y="14"/>
                                  </a:lnTo>
                                  <a:lnTo>
                                    <a:pt x="126" y="18"/>
                                  </a:lnTo>
                                  <a:lnTo>
                                    <a:pt x="138" y="24"/>
                                  </a:lnTo>
                                  <a:lnTo>
                                    <a:pt x="149" y="29"/>
                                  </a:lnTo>
                                  <a:lnTo>
                                    <a:pt x="159" y="35"/>
                                  </a:lnTo>
                                  <a:lnTo>
                                    <a:pt x="165" y="40"/>
                                  </a:lnTo>
                                  <a:lnTo>
                                    <a:pt x="168" y="47"/>
                                  </a:lnTo>
                                  <a:lnTo>
                                    <a:pt x="171" y="55"/>
                                  </a:lnTo>
                                  <a:lnTo>
                                    <a:pt x="175" y="63"/>
                                  </a:lnTo>
                                  <a:lnTo>
                                    <a:pt x="180" y="68"/>
                                  </a:lnTo>
                                  <a:lnTo>
                                    <a:pt x="187" y="71"/>
                                  </a:lnTo>
                                  <a:lnTo>
                                    <a:pt x="202" y="71"/>
                                  </a:lnTo>
                                  <a:lnTo>
                                    <a:pt x="214" y="72"/>
                                  </a:lnTo>
                                  <a:lnTo>
                                    <a:pt x="216" y="74"/>
                                  </a:lnTo>
                                  <a:lnTo>
                                    <a:pt x="220" y="75"/>
                                  </a:lnTo>
                                  <a:lnTo>
                                    <a:pt x="226" y="80"/>
                                  </a:lnTo>
                                  <a:lnTo>
                                    <a:pt x="230" y="82"/>
                                  </a:lnTo>
                                  <a:lnTo>
                                    <a:pt x="231" y="84"/>
                                  </a:lnTo>
                                  <a:lnTo>
                                    <a:pt x="251" y="84"/>
                                  </a:lnTo>
                                  <a:lnTo>
                                    <a:pt x="263" y="83"/>
                                  </a:lnTo>
                                  <a:lnTo>
                                    <a:pt x="271" y="80"/>
                                  </a:lnTo>
                                  <a:lnTo>
                                    <a:pt x="274" y="79"/>
                                  </a:lnTo>
                                  <a:lnTo>
                                    <a:pt x="281" y="79"/>
                                  </a:lnTo>
                                  <a:lnTo>
                                    <a:pt x="284" y="80"/>
                                  </a:lnTo>
                                  <a:lnTo>
                                    <a:pt x="285" y="82"/>
                                  </a:lnTo>
                                  <a:lnTo>
                                    <a:pt x="285" y="84"/>
                                  </a:lnTo>
                                  <a:lnTo>
                                    <a:pt x="284" y="87"/>
                                  </a:lnTo>
                                  <a:lnTo>
                                    <a:pt x="281" y="91"/>
                                  </a:lnTo>
                                  <a:lnTo>
                                    <a:pt x="281" y="95"/>
                                  </a:lnTo>
                                  <a:lnTo>
                                    <a:pt x="280" y="98"/>
                                  </a:lnTo>
                                  <a:lnTo>
                                    <a:pt x="281" y="101"/>
                                  </a:lnTo>
                                  <a:lnTo>
                                    <a:pt x="282" y="105"/>
                                  </a:lnTo>
                                  <a:lnTo>
                                    <a:pt x="284" y="107"/>
                                  </a:lnTo>
                                  <a:lnTo>
                                    <a:pt x="286" y="110"/>
                                  </a:lnTo>
                                  <a:lnTo>
                                    <a:pt x="289" y="111"/>
                                  </a:lnTo>
                                  <a:lnTo>
                                    <a:pt x="289" y="115"/>
                                  </a:lnTo>
                                  <a:lnTo>
                                    <a:pt x="288" y="117"/>
                                  </a:lnTo>
                                  <a:lnTo>
                                    <a:pt x="285" y="122"/>
                                  </a:lnTo>
                                  <a:lnTo>
                                    <a:pt x="285" y="128"/>
                                  </a:lnTo>
                                  <a:lnTo>
                                    <a:pt x="286" y="129"/>
                                  </a:lnTo>
                                  <a:lnTo>
                                    <a:pt x="289" y="130"/>
                                  </a:lnTo>
                                  <a:lnTo>
                                    <a:pt x="292" y="130"/>
                                  </a:lnTo>
                                  <a:lnTo>
                                    <a:pt x="298" y="126"/>
                                  </a:lnTo>
                                  <a:lnTo>
                                    <a:pt x="304" y="121"/>
                                  </a:lnTo>
                                  <a:lnTo>
                                    <a:pt x="309" y="114"/>
                                  </a:lnTo>
                                  <a:lnTo>
                                    <a:pt x="313" y="111"/>
                                  </a:lnTo>
                                  <a:lnTo>
                                    <a:pt x="316" y="110"/>
                                  </a:lnTo>
                                  <a:lnTo>
                                    <a:pt x="320" y="110"/>
                                  </a:lnTo>
                                  <a:lnTo>
                                    <a:pt x="325" y="109"/>
                                  </a:lnTo>
                                  <a:lnTo>
                                    <a:pt x="331" y="130"/>
                                  </a:lnTo>
                                  <a:lnTo>
                                    <a:pt x="332" y="138"/>
                                  </a:lnTo>
                                  <a:lnTo>
                                    <a:pt x="333" y="144"/>
                                  </a:lnTo>
                                  <a:lnTo>
                                    <a:pt x="333" y="148"/>
                                  </a:lnTo>
                                  <a:lnTo>
                                    <a:pt x="335" y="152"/>
                                  </a:lnTo>
                                  <a:lnTo>
                                    <a:pt x="335" y="156"/>
                                  </a:lnTo>
                                  <a:lnTo>
                                    <a:pt x="336" y="159"/>
                                  </a:lnTo>
                                  <a:lnTo>
                                    <a:pt x="336" y="169"/>
                                  </a:lnTo>
                                  <a:lnTo>
                                    <a:pt x="339" y="176"/>
                                  </a:lnTo>
                                  <a:lnTo>
                                    <a:pt x="341" y="186"/>
                                  </a:lnTo>
                                  <a:lnTo>
                                    <a:pt x="341" y="199"/>
                                  </a:lnTo>
                                  <a:lnTo>
                                    <a:pt x="340" y="208"/>
                                  </a:lnTo>
                                  <a:lnTo>
                                    <a:pt x="336" y="210"/>
                                  </a:lnTo>
                                  <a:lnTo>
                                    <a:pt x="333" y="210"/>
                                  </a:lnTo>
                                  <a:lnTo>
                                    <a:pt x="329" y="211"/>
                                  </a:lnTo>
                                  <a:lnTo>
                                    <a:pt x="327" y="212"/>
                                  </a:lnTo>
                                  <a:lnTo>
                                    <a:pt x="323" y="217"/>
                                  </a:lnTo>
                                  <a:lnTo>
                                    <a:pt x="323" y="221"/>
                                  </a:lnTo>
                                  <a:lnTo>
                                    <a:pt x="324" y="222"/>
                                  </a:lnTo>
                                  <a:lnTo>
                                    <a:pt x="324" y="223"/>
                                  </a:lnTo>
                                  <a:lnTo>
                                    <a:pt x="323" y="223"/>
                                  </a:lnTo>
                                  <a:lnTo>
                                    <a:pt x="320" y="225"/>
                                  </a:lnTo>
                                  <a:lnTo>
                                    <a:pt x="310" y="225"/>
                                  </a:lnTo>
                                  <a:lnTo>
                                    <a:pt x="306" y="226"/>
                                  </a:lnTo>
                                  <a:lnTo>
                                    <a:pt x="304" y="226"/>
                                  </a:lnTo>
                                  <a:lnTo>
                                    <a:pt x="301" y="227"/>
                                  </a:lnTo>
                                  <a:lnTo>
                                    <a:pt x="300" y="229"/>
                                  </a:lnTo>
                                  <a:lnTo>
                                    <a:pt x="297" y="230"/>
                                  </a:lnTo>
                                  <a:lnTo>
                                    <a:pt x="293" y="230"/>
                                  </a:lnTo>
                                  <a:lnTo>
                                    <a:pt x="290" y="229"/>
                                  </a:lnTo>
                                  <a:lnTo>
                                    <a:pt x="289" y="227"/>
                                  </a:lnTo>
                                  <a:lnTo>
                                    <a:pt x="288" y="227"/>
                                  </a:lnTo>
                                  <a:lnTo>
                                    <a:pt x="285" y="229"/>
                                  </a:lnTo>
                                  <a:lnTo>
                                    <a:pt x="284" y="230"/>
                                  </a:lnTo>
                                  <a:lnTo>
                                    <a:pt x="281" y="235"/>
                                  </a:lnTo>
                                  <a:lnTo>
                                    <a:pt x="281" y="237"/>
                                  </a:lnTo>
                                  <a:lnTo>
                                    <a:pt x="280" y="238"/>
                                  </a:lnTo>
                                  <a:lnTo>
                                    <a:pt x="280" y="239"/>
                                  </a:lnTo>
                                  <a:lnTo>
                                    <a:pt x="277" y="237"/>
                                  </a:lnTo>
                                  <a:lnTo>
                                    <a:pt x="276" y="234"/>
                                  </a:lnTo>
                                  <a:lnTo>
                                    <a:pt x="271" y="230"/>
                                  </a:lnTo>
                                  <a:lnTo>
                                    <a:pt x="269" y="229"/>
                                  </a:lnTo>
                                  <a:lnTo>
                                    <a:pt x="266" y="230"/>
                                  </a:lnTo>
                                  <a:lnTo>
                                    <a:pt x="247" y="249"/>
                                  </a:lnTo>
                                  <a:lnTo>
                                    <a:pt x="243" y="257"/>
                                  </a:lnTo>
                                  <a:lnTo>
                                    <a:pt x="243" y="258"/>
                                  </a:lnTo>
                                  <a:lnTo>
                                    <a:pt x="242" y="260"/>
                                  </a:lnTo>
                                  <a:lnTo>
                                    <a:pt x="241" y="260"/>
                                  </a:lnTo>
                                  <a:lnTo>
                                    <a:pt x="238" y="258"/>
                                  </a:lnTo>
                                  <a:lnTo>
                                    <a:pt x="234" y="250"/>
                                  </a:lnTo>
                                  <a:lnTo>
                                    <a:pt x="232" y="249"/>
                                  </a:lnTo>
                                  <a:lnTo>
                                    <a:pt x="231" y="249"/>
                                  </a:lnTo>
                                  <a:lnTo>
                                    <a:pt x="226" y="246"/>
                                  </a:lnTo>
                                  <a:lnTo>
                                    <a:pt x="222" y="245"/>
                                  </a:lnTo>
                                  <a:lnTo>
                                    <a:pt x="218" y="242"/>
                                  </a:lnTo>
                                  <a:lnTo>
                                    <a:pt x="216" y="242"/>
                                  </a:lnTo>
                                  <a:lnTo>
                                    <a:pt x="215" y="239"/>
                                  </a:lnTo>
                                  <a:lnTo>
                                    <a:pt x="219" y="235"/>
                                  </a:lnTo>
                                  <a:lnTo>
                                    <a:pt x="219" y="234"/>
                                  </a:lnTo>
                                  <a:lnTo>
                                    <a:pt x="214" y="231"/>
                                  </a:lnTo>
                                  <a:lnTo>
                                    <a:pt x="210" y="230"/>
                                  </a:lnTo>
                                  <a:lnTo>
                                    <a:pt x="207" y="227"/>
                                  </a:lnTo>
                                  <a:lnTo>
                                    <a:pt x="199" y="223"/>
                                  </a:lnTo>
                                  <a:lnTo>
                                    <a:pt x="198" y="221"/>
                                  </a:lnTo>
                                  <a:lnTo>
                                    <a:pt x="198" y="214"/>
                                  </a:lnTo>
                                  <a:lnTo>
                                    <a:pt x="196" y="211"/>
                                  </a:lnTo>
                                  <a:lnTo>
                                    <a:pt x="196" y="204"/>
                                  </a:lnTo>
                                  <a:lnTo>
                                    <a:pt x="195" y="203"/>
                                  </a:lnTo>
                                  <a:lnTo>
                                    <a:pt x="193" y="200"/>
                                  </a:lnTo>
                                  <a:lnTo>
                                    <a:pt x="192" y="200"/>
                                  </a:lnTo>
                                  <a:lnTo>
                                    <a:pt x="187" y="203"/>
                                  </a:lnTo>
                                  <a:lnTo>
                                    <a:pt x="177" y="207"/>
                                  </a:lnTo>
                                  <a:lnTo>
                                    <a:pt x="165" y="211"/>
                                  </a:lnTo>
                                  <a:lnTo>
                                    <a:pt x="157" y="217"/>
                                  </a:lnTo>
                                  <a:lnTo>
                                    <a:pt x="149" y="223"/>
                                  </a:lnTo>
                                  <a:lnTo>
                                    <a:pt x="142" y="229"/>
                                  </a:lnTo>
                                  <a:lnTo>
                                    <a:pt x="136" y="231"/>
                                  </a:lnTo>
                                  <a:lnTo>
                                    <a:pt x="103" y="231"/>
                                  </a:lnTo>
                                  <a:lnTo>
                                    <a:pt x="101" y="233"/>
                                  </a:lnTo>
                                  <a:lnTo>
                                    <a:pt x="98" y="233"/>
                                  </a:lnTo>
                                  <a:lnTo>
                                    <a:pt x="97" y="235"/>
                                  </a:lnTo>
                                  <a:lnTo>
                                    <a:pt x="95" y="235"/>
                                  </a:lnTo>
                                  <a:lnTo>
                                    <a:pt x="94" y="237"/>
                                  </a:lnTo>
                                  <a:lnTo>
                                    <a:pt x="93" y="237"/>
                                  </a:lnTo>
                                  <a:lnTo>
                                    <a:pt x="91" y="235"/>
                                  </a:lnTo>
                                  <a:lnTo>
                                    <a:pt x="91" y="231"/>
                                  </a:lnTo>
                                  <a:lnTo>
                                    <a:pt x="90" y="230"/>
                                  </a:lnTo>
                                  <a:lnTo>
                                    <a:pt x="85" y="230"/>
                                  </a:lnTo>
                                  <a:lnTo>
                                    <a:pt x="82" y="231"/>
                                  </a:lnTo>
                                  <a:lnTo>
                                    <a:pt x="79" y="234"/>
                                  </a:lnTo>
                                  <a:lnTo>
                                    <a:pt x="75" y="235"/>
                                  </a:lnTo>
                                  <a:lnTo>
                                    <a:pt x="68" y="227"/>
                                  </a:lnTo>
                                  <a:lnTo>
                                    <a:pt x="60" y="218"/>
                                  </a:lnTo>
                                  <a:lnTo>
                                    <a:pt x="51" y="208"/>
                                  </a:lnTo>
                                  <a:lnTo>
                                    <a:pt x="44" y="200"/>
                                  </a:lnTo>
                                  <a:lnTo>
                                    <a:pt x="40" y="195"/>
                                  </a:lnTo>
                                  <a:lnTo>
                                    <a:pt x="40" y="188"/>
                                  </a:lnTo>
                                  <a:lnTo>
                                    <a:pt x="44" y="181"/>
                                  </a:lnTo>
                                  <a:lnTo>
                                    <a:pt x="48" y="173"/>
                                  </a:lnTo>
                                  <a:lnTo>
                                    <a:pt x="51" y="167"/>
                                  </a:lnTo>
                                  <a:lnTo>
                                    <a:pt x="51" y="165"/>
                                  </a:lnTo>
                                  <a:lnTo>
                                    <a:pt x="50" y="165"/>
                                  </a:lnTo>
                                  <a:lnTo>
                                    <a:pt x="47" y="168"/>
                                  </a:lnTo>
                                  <a:lnTo>
                                    <a:pt x="46" y="171"/>
                                  </a:lnTo>
                                  <a:lnTo>
                                    <a:pt x="43" y="172"/>
                                  </a:lnTo>
                                  <a:lnTo>
                                    <a:pt x="32" y="172"/>
                                  </a:lnTo>
                                  <a:lnTo>
                                    <a:pt x="24" y="173"/>
                                  </a:lnTo>
                                  <a:lnTo>
                                    <a:pt x="17" y="176"/>
                                  </a:lnTo>
                                  <a:lnTo>
                                    <a:pt x="15" y="176"/>
                                  </a:lnTo>
                                  <a:lnTo>
                                    <a:pt x="7" y="179"/>
                                  </a:lnTo>
                                  <a:lnTo>
                                    <a:pt x="5" y="173"/>
                                  </a:lnTo>
                                  <a:lnTo>
                                    <a:pt x="5" y="161"/>
                                  </a:lnTo>
                                  <a:lnTo>
                                    <a:pt x="8" y="159"/>
                                  </a:lnTo>
                                  <a:lnTo>
                                    <a:pt x="9" y="159"/>
                                  </a:lnTo>
                                  <a:lnTo>
                                    <a:pt x="13" y="155"/>
                                  </a:lnTo>
                                  <a:lnTo>
                                    <a:pt x="13" y="149"/>
                                  </a:lnTo>
                                  <a:lnTo>
                                    <a:pt x="8" y="137"/>
                                  </a:lnTo>
                                  <a:lnTo>
                                    <a:pt x="3" y="122"/>
                                  </a:lnTo>
                                  <a:lnTo>
                                    <a:pt x="0" y="107"/>
                                  </a:lnTo>
                                  <a:lnTo>
                                    <a:pt x="0" y="103"/>
                                  </a:lnTo>
                                  <a:lnTo>
                                    <a:pt x="1" y="101"/>
                                  </a:lnTo>
                                  <a:lnTo>
                                    <a:pt x="1" y="99"/>
                                  </a:lnTo>
                                  <a:lnTo>
                                    <a:pt x="5" y="95"/>
                                  </a:lnTo>
                                  <a:lnTo>
                                    <a:pt x="5" y="94"/>
                                  </a:lnTo>
                                  <a:lnTo>
                                    <a:pt x="7" y="91"/>
                                  </a:lnTo>
                                  <a:lnTo>
                                    <a:pt x="7" y="87"/>
                                  </a:lnTo>
                                  <a:lnTo>
                                    <a:pt x="8" y="78"/>
                                  </a:lnTo>
                                  <a:lnTo>
                                    <a:pt x="13" y="71"/>
                                  </a:lnTo>
                                  <a:lnTo>
                                    <a:pt x="21" y="67"/>
                                  </a:lnTo>
                                  <a:lnTo>
                                    <a:pt x="29" y="64"/>
                                  </a:lnTo>
                                  <a:lnTo>
                                    <a:pt x="36" y="64"/>
                                  </a:lnTo>
                                  <a:lnTo>
                                    <a:pt x="43" y="66"/>
                                  </a:lnTo>
                                  <a:lnTo>
                                    <a:pt x="47" y="67"/>
                                  </a:lnTo>
                                  <a:lnTo>
                                    <a:pt x="50" y="66"/>
                                  </a:lnTo>
                                  <a:lnTo>
                                    <a:pt x="51" y="60"/>
                                  </a:lnTo>
                                  <a:lnTo>
                                    <a:pt x="48" y="52"/>
                                  </a:lnTo>
                                  <a:lnTo>
                                    <a:pt x="40" y="44"/>
                                  </a:lnTo>
                                  <a:lnTo>
                                    <a:pt x="42" y="41"/>
                                  </a:lnTo>
                                  <a:lnTo>
                                    <a:pt x="44" y="39"/>
                                  </a:lnTo>
                                  <a:lnTo>
                                    <a:pt x="50" y="36"/>
                                  </a:lnTo>
                                  <a:lnTo>
                                    <a:pt x="55" y="31"/>
                                  </a:lnTo>
                                  <a:lnTo>
                                    <a:pt x="56" y="23"/>
                                  </a:lnTo>
                                  <a:lnTo>
                                    <a:pt x="5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1" name="Freeform 114"/>
                          <wps:cNvSpPr>
                            <a:spLocks/>
                          </wps:cNvSpPr>
                          <wps:spPr bwMode="auto">
                            <a:xfrm>
                              <a:off x="3354028" y="3476283"/>
                              <a:ext cx="276915" cy="471416"/>
                            </a:xfrm>
                            <a:custGeom>
                              <a:avLst/>
                              <a:gdLst/>
                              <a:ahLst/>
                              <a:cxnLst>
                                <a:cxn ang="0">
                                  <a:pos x="141" y="22"/>
                                </a:cxn>
                                <a:cxn ang="0">
                                  <a:pos x="147" y="30"/>
                                </a:cxn>
                                <a:cxn ang="0">
                                  <a:pos x="156" y="35"/>
                                </a:cxn>
                                <a:cxn ang="0">
                                  <a:pos x="168" y="63"/>
                                </a:cxn>
                                <a:cxn ang="0">
                                  <a:pos x="149" y="79"/>
                                </a:cxn>
                                <a:cxn ang="0">
                                  <a:pos x="133" y="101"/>
                                </a:cxn>
                                <a:cxn ang="0">
                                  <a:pos x="147" y="123"/>
                                </a:cxn>
                                <a:cxn ang="0">
                                  <a:pos x="145" y="132"/>
                                </a:cxn>
                                <a:cxn ang="0">
                                  <a:pos x="141" y="139"/>
                                </a:cxn>
                                <a:cxn ang="0">
                                  <a:pos x="136" y="150"/>
                                </a:cxn>
                                <a:cxn ang="0">
                                  <a:pos x="140" y="159"/>
                                </a:cxn>
                                <a:cxn ang="0">
                                  <a:pos x="155" y="154"/>
                                </a:cxn>
                                <a:cxn ang="0">
                                  <a:pos x="160" y="167"/>
                                </a:cxn>
                                <a:cxn ang="0">
                                  <a:pos x="156" y="174"/>
                                </a:cxn>
                                <a:cxn ang="0">
                                  <a:pos x="160" y="181"/>
                                </a:cxn>
                                <a:cxn ang="0">
                                  <a:pos x="160" y="191"/>
                                </a:cxn>
                                <a:cxn ang="0">
                                  <a:pos x="148" y="207"/>
                                </a:cxn>
                                <a:cxn ang="0">
                                  <a:pos x="158" y="224"/>
                                </a:cxn>
                                <a:cxn ang="0">
                                  <a:pos x="154" y="230"/>
                                </a:cxn>
                                <a:cxn ang="0">
                                  <a:pos x="154" y="242"/>
                                </a:cxn>
                                <a:cxn ang="0">
                                  <a:pos x="160" y="249"/>
                                </a:cxn>
                                <a:cxn ang="0">
                                  <a:pos x="158" y="263"/>
                                </a:cxn>
                                <a:cxn ang="0">
                                  <a:pos x="144" y="273"/>
                                </a:cxn>
                                <a:cxn ang="0">
                                  <a:pos x="136" y="283"/>
                                </a:cxn>
                                <a:cxn ang="0">
                                  <a:pos x="129" y="282"/>
                                </a:cxn>
                                <a:cxn ang="0">
                                  <a:pos x="127" y="272"/>
                                </a:cxn>
                                <a:cxn ang="0">
                                  <a:pos x="117" y="271"/>
                                </a:cxn>
                                <a:cxn ang="0">
                                  <a:pos x="101" y="271"/>
                                </a:cxn>
                                <a:cxn ang="0">
                                  <a:pos x="89" y="267"/>
                                </a:cxn>
                                <a:cxn ang="0">
                                  <a:pos x="80" y="252"/>
                                </a:cxn>
                                <a:cxn ang="0">
                                  <a:pos x="85" y="240"/>
                                </a:cxn>
                                <a:cxn ang="0">
                                  <a:pos x="78" y="230"/>
                                </a:cxn>
                                <a:cxn ang="0">
                                  <a:pos x="65" y="221"/>
                                </a:cxn>
                                <a:cxn ang="0">
                                  <a:pos x="74" y="218"/>
                                </a:cxn>
                                <a:cxn ang="0">
                                  <a:pos x="77" y="212"/>
                                </a:cxn>
                                <a:cxn ang="0">
                                  <a:pos x="66" y="207"/>
                                </a:cxn>
                                <a:cxn ang="0">
                                  <a:pos x="61" y="199"/>
                                </a:cxn>
                                <a:cxn ang="0">
                                  <a:pos x="39" y="168"/>
                                </a:cxn>
                                <a:cxn ang="0">
                                  <a:pos x="23" y="152"/>
                                </a:cxn>
                                <a:cxn ang="0">
                                  <a:pos x="22" y="144"/>
                                </a:cxn>
                                <a:cxn ang="0">
                                  <a:pos x="16" y="132"/>
                                </a:cxn>
                                <a:cxn ang="0">
                                  <a:pos x="11" y="102"/>
                                </a:cxn>
                                <a:cxn ang="0">
                                  <a:pos x="10" y="85"/>
                                </a:cxn>
                                <a:cxn ang="0">
                                  <a:pos x="7" y="71"/>
                                </a:cxn>
                                <a:cxn ang="0">
                                  <a:pos x="4" y="42"/>
                                </a:cxn>
                                <a:cxn ang="0">
                                  <a:pos x="33" y="36"/>
                                </a:cxn>
                                <a:cxn ang="0">
                                  <a:pos x="47" y="27"/>
                                </a:cxn>
                                <a:cxn ang="0">
                                  <a:pos x="65" y="12"/>
                                </a:cxn>
                                <a:cxn ang="0">
                                  <a:pos x="90" y="15"/>
                                </a:cxn>
                                <a:cxn ang="0">
                                  <a:pos x="101" y="8"/>
                                </a:cxn>
                                <a:cxn ang="0">
                                  <a:pos x="113" y="15"/>
                                </a:cxn>
                                <a:cxn ang="0">
                                  <a:pos x="124" y="12"/>
                                </a:cxn>
                                <a:cxn ang="0">
                                  <a:pos x="147" y="0"/>
                                </a:cxn>
                              </a:cxnLst>
                              <a:rect l="0" t="0" r="r" b="b"/>
                              <a:pathLst>
                                <a:path w="168" h="286">
                                  <a:moveTo>
                                    <a:pt x="147" y="0"/>
                                  </a:moveTo>
                                  <a:lnTo>
                                    <a:pt x="145" y="12"/>
                                  </a:lnTo>
                                  <a:lnTo>
                                    <a:pt x="141" y="22"/>
                                  </a:lnTo>
                                  <a:lnTo>
                                    <a:pt x="141" y="26"/>
                                  </a:lnTo>
                                  <a:lnTo>
                                    <a:pt x="144" y="28"/>
                                  </a:lnTo>
                                  <a:lnTo>
                                    <a:pt x="147" y="30"/>
                                  </a:lnTo>
                                  <a:lnTo>
                                    <a:pt x="151" y="31"/>
                                  </a:lnTo>
                                  <a:lnTo>
                                    <a:pt x="154" y="34"/>
                                  </a:lnTo>
                                  <a:lnTo>
                                    <a:pt x="156" y="35"/>
                                  </a:lnTo>
                                  <a:lnTo>
                                    <a:pt x="159" y="38"/>
                                  </a:lnTo>
                                  <a:lnTo>
                                    <a:pt x="167" y="59"/>
                                  </a:lnTo>
                                  <a:lnTo>
                                    <a:pt x="168" y="63"/>
                                  </a:lnTo>
                                  <a:lnTo>
                                    <a:pt x="166" y="69"/>
                                  </a:lnTo>
                                  <a:lnTo>
                                    <a:pt x="158" y="73"/>
                                  </a:lnTo>
                                  <a:lnTo>
                                    <a:pt x="149" y="79"/>
                                  </a:lnTo>
                                  <a:lnTo>
                                    <a:pt x="140" y="88"/>
                                  </a:lnTo>
                                  <a:lnTo>
                                    <a:pt x="133" y="96"/>
                                  </a:lnTo>
                                  <a:lnTo>
                                    <a:pt x="133" y="101"/>
                                  </a:lnTo>
                                  <a:lnTo>
                                    <a:pt x="137" y="108"/>
                                  </a:lnTo>
                                  <a:lnTo>
                                    <a:pt x="141" y="116"/>
                                  </a:lnTo>
                                  <a:lnTo>
                                    <a:pt x="147" y="123"/>
                                  </a:lnTo>
                                  <a:lnTo>
                                    <a:pt x="148" y="128"/>
                                  </a:lnTo>
                                  <a:lnTo>
                                    <a:pt x="147" y="131"/>
                                  </a:lnTo>
                                  <a:lnTo>
                                    <a:pt x="145" y="132"/>
                                  </a:lnTo>
                                  <a:lnTo>
                                    <a:pt x="144" y="135"/>
                                  </a:lnTo>
                                  <a:lnTo>
                                    <a:pt x="143" y="136"/>
                                  </a:lnTo>
                                  <a:lnTo>
                                    <a:pt x="141" y="139"/>
                                  </a:lnTo>
                                  <a:lnTo>
                                    <a:pt x="140" y="143"/>
                                  </a:lnTo>
                                  <a:lnTo>
                                    <a:pt x="139" y="145"/>
                                  </a:lnTo>
                                  <a:lnTo>
                                    <a:pt x="136" y="150"/>
                                  </a:lnTo>
                                  <a:lnTo>
                                    <a:pt x="136" y="154"/>
                                  </a:lnTo>
                                  <a:lnTo>
                                    <a:pt x="137" y="158"/>
                                  </a:lnTo>
                                  <a:lnTo>
                                    <a:pt x="140" y="159"/>
                                  </a:lnTo>
                                  <a:lnTo>
                                    <a:pt x="145" y="159"/>
                                  </a:lnTo>
                                  <a:lnTo>
                                    <a:pt x="151" y="154"/>
                                  </a:lnTo>
                                  <a:lnTo>
                                    <a:pt x="155" y="154"/>
                                  </a:lnTo>
                                  <a:lnTo>
                                    <a:pt x="159" y="158"/>
                                  </a:lnTo>
                                  <a:lnTo>
                                    <a:pt x="160" y="160"/>
                                  </a:lnTo>
                                  <a:lnTo>
                                    <a:pt x="160" y="167"/>
                                  </a:lnTo>
                                  <a:lnTo>
                                    <a:pt x="159" y="170"/>
                                  </a:lnTo>
                                  <a:lnTo>
                                    <a:pt x="158" y="171"/>
                                  </a:lnTo>
                                  <a:lnTo>
                                    <a:pt x="156" y="174"/>
                                  </a:lnTo>
                                  <a:lnTo>
                                    <a:pt x="156" y="175"/>
                                  </a:lnTo>
                                  <a:lnTo>
                                    <a:pt x="159" y="178"/>
                                  </a:lnTo>
                                  <a:lnTo>
                                    <a:pt x="160" y="181"/>
                                  </a:lnTo>
                                  <a:lnTo>
                                    <a:pt x="162" y="182"/>
                                  </a:lnTo>
                                  <a:lnTo>
                                    <a:pt x="162" y="186"/>
                                  </a:lnTo>
                                  <a:lnTo>
                                    <a:pt x="160" y="191"/>
                                  </a:lnTo>
                                  <a:lnTo>
                                    <a:pt x="156" y="197"/>
                                  </a:lnTo>
                                  <a:lnTo>
                                    <a:pt x="151" y="201"/>
                                  </a:lnTo>
                                  <a:lnTo>
                                    <a:pt x="148" y="207"/>
                                  </a:lnTo>
                                  <a:lnTo>
                                    <a:pt x="148" y="212"/>
                                  </a:lnTo>
                                  <a:lnTo>
                                    <a:pt x="149" y="216"/>
                                  </a:lnTo>
                                  <a:lnTo>
                                    <a:pt x="158" y="224"/>
                                  </a:lnTo>
                                  <a:lnTo>
                                    <a:pt x="158" y="226"/>
                                  </a:lnTo>
                                  <a:lnTo>
                                    <a:pt x="156" y="229"/>
                                  </a:lnTo>
                                  <a:lnTo>
                                    <a:pt x="154" y="230"/>
                                  </a:lnTo>
                                  <a:lnTo>
                                    <a:pt x="151" y="236"/>
                                  </a:lnTo>
                                  <a:lnTo>
                                    <a:pt x="151" y="237"/>
                                  </a:lnTo>
                                  <a:lnTo>
                                    <a:pt x="154" y="242"/>
                                  </a:lnTo>
                                  <a:lnTo>
                                    <a:pt x="156" y="245"/>
                                  </a:lnTo>
                                  <a:lnTo>
                                    <a:pt x="159" y="247"/>
                                  </a:lnTo>
                                  <a:lnTo>
                                    <a:pt x="160" y="249"/>
                                  </a:lnTo>
                                  <a:lnTo>
                                    <a:pt x="160" y="256"/>
                                  </a:lnTo>
                                  <a:lnTo>
                                    <a:pt x="159" y="260"/>
                                  </a:lnTo>
                                  <a:lnTo>
                                    <a:pt x="158" y="263"/>
                                  </a:lnTo>
                                  <a:lnTo>
                                    <a:pt x="155" y="265"/>
                                  </a:lnTo>
                                  <a:lnTo>
                                    <a:pt x="149" y="268"/>
                                  </a:lnTo>
                                  <a:lnTo>
                                    <a:pt x="144" y="273"/>
                                  </a:lnTo>
                                  <a:lnTo>
                                    <a:pt x="141" y="278"/>
                                  </a:lnTo>
                                  <a:lnTo>
                                    <a:pt x="140" y="280"/>
                                  </a:lnTo>
                                  <a:lnTo>
                                    <a:pt x="136" y="283"/>
                                  </a:lnTo>
                                  <a:lnTo>
                                    <a:pt x="133" y="284"/>
                                  </a:lnTo>
                                  <a:lnTo>
                                    <a:pt x="128" y="286"/>
                                  </a:lnTo>
                                  <a:lnTo>
                                    <a:pt x="129" y="282"/>
                                  </a:lnTo>
                                  <a:lnTo>
                                    <a:pt x="129" y="276"/>
                                  </a:lnTo>
                                  <a:lnTo>
                                    <a:pt x="128" y="275"/>
                                  </a:lnTo>
                                  <a:lnTo>
                                    <a:pt x="127" y="272"/>
                                  </a:lnTo>
                                  <a:lnTo>
                                    <a:pt x="124" y="272"/>
                                  </a:lnTo>
                                  <a:lnTo>
                                    <a:pt x="121" y="271"/>
                                  </a:lnTo>
                                  <a:lnTo>
                                    <a:pt x="117" y="271"/>
                                  </a:lnTo>
                                  <a:lnTo>
                                    <a:pt x="113" y="269"/>
                                  </a:lnTo>
                                  <a:lnTo>
                                    <a:pt x="104" y="269"/>
                                  </a:lnTo>
                                  <a:lnTo>
                                    <a:pt x="101" y="271"/>
                                  </a:lnTo>
                                  <a:lnTo>
                                    <a:pt x="94" y="271"/>
                                  </a:lnTo>
                                  <a:lnTo>
                                    <a:pt x="92" y="269"/>
                                  </a:lnTo>
                                  <a:lnTo>
                                    <a:pt x="89" y="267"/>
                                  </a:lnTo>
                                  <a:lnTo>
                                    <a:pt x="85" y="264"/>
                                  </a:lnTo>
                                  <a:lnTo>
                                    <a:pt x="82" y="259"/>
                                  </a:lnTo>
                                  <a:lnTo>
                                    <a:pt x="80" y="252"/>
                                  </a:lnTo>
                                  <a:lnTo>
                                    <a:pt x="78" y="249"/>
                                  </a:lnTo>
                                  <a:lnTo>
                                    <a:pt x="78" y="247"/>
                                  </a:lnTo>
                                  <a:lnTo>
                                    <a:pt x="85" y="240"/>
                                  </a:lnTo>
                                  <a:lnTo>
                                    <a:pt x="85" y="236"/>
                                  </a:lnTo>
                                  <a:lnTo>
                                    <a:pt x="82" y="233"/>
                                  </a:lnTo>
                                  <a:lnTo>
                                    <a:pt x="78" y="230"/>
                                  </a:lnTo>
                                  <a:lnTo>
                                    <a:pt x="73" y="226"/>
                                  </a:lnTo>
                                  <a:lnTo>
                                    <a:pt x="70" y="224"/>
                                  </a:lnTo>
                                  <a:lnTo>
                                    <a:pt x="65" y="221"/>
                                  </a:lnTo>
                                  <a:lnTo>
                                    <a:pt x="65" y="220"/>
                                  </a:lnTo>
                                  <a:lnTo>
                                    <a:pt x="66" y="218"/>
                                  </a:lnTo>
                                  <a:lnTo>
                                    <a:pt x="74" y="218"/>
                                  </a:lnTo>
                                  <a:lnTo>
                                    <a:pt x="76" y="217"/>
                                  </a:lnTo>
                                  <a:lnTo>
                                    <a:pt x="77" y="217"/>
                                  </a:lnTo>
                                  <a:lnTo>
                                    <a:pt x="77" y="212"/>
                                  </a:lnTo>
                                  <a:lnTo>
                                    <a:pt x="76" y="209"/>
                                  </a:lnTo>
                                  <a:lnTo>
                                    <a:pt x="74" y="207"/>
                                  </a:lnTo>
                                  <a:lnTo>
                                    <a:pt x="66" y="207"/>
                                  </a:lnTo>
                                  <a:lnTo>
                                    <a:pt x="63" y="206"/>
                                  </a:lnTo>
                                  <a:lnTo>
                                    <a:pt x="62" y="203"/>
                                  </a:lnTo>
                                  <a:lnTo>
                                    <a:pt x="61" y="199"/>
                                  </a:lnTo>
                                  <a:lnTo>
                                    <a:pt x="57" y="189"/>
                                  </a:lnTo>
                                  <a:lnTo>
                                    <a:pt x="54" y="183"/>
                                  </a:lnTo>
                                  <a:lnTo>
                                    <a:pt x="39" y="168"/>
                                  </a:lnTo>
                                  <a:lnTo>
                                    <a:pt x="30" y="162"/>
                                  </a:lnTo>
                                  <a:lnTo>
                                    <a:pt x="24" y="155"/>
                                  </a:lnTo>
                                  <a:lnTo>
                                    <a:pt x="23" y="152"/>
                                  </a:lnTo>
                                  <a:lnTo>
                                    <a:pt x="23" y="148"/>
                                  </a:lnTo>
                                  <a:lnTo>
                                    <a:pt x="22" y="145"/>
                                  </a:lnTo>
                                  <a:lnTo>
                                    <a:pt x="22" y="144"/>
                                  </a:lnTo>
                                  <a:lnTo>
                                    <a:pt x="20" y="141"/>
                                  </a:lnTo>
                                  <a:lnTo>
                                    <a:pt x="15" y="141"/>
                                  </a:lnTo>
                                  <a:lnTo>
                                    <a:pt x="16" y="132"/>
                                  </a:lnTo>
                                  <a:lnTo>
                                    <a:pt x="16" y="119"/>
                                  </a:lnTo>
                                  <a:lnTo>
                                    <a:pt x="14" y="109"/>
                                  </a:lnTo>
                                  <a:lnTo>
                                    <a:pt x="11" y="102"/>
                                  </a:lnTo>
                                  <a:lnTo>
                                    <a:pt x="11" y="92"/>
                                  </a:lnTo>
                                  <a:lnTo>
                                    <a:pt x="10" y="89"/>
                                  </a:lnTo>
                                  <a:lnTo>
                                    <a:pt x="10" y="85"/>
                                  </a:lnTo>
                                  <a:lnTo>
                                    <a:pt x="8" y="81"/>
                                  </a:lnTo>
                                  <a:lnTo>
                                    <a:pt x="8" y="77"/>
                                  </a:lnTo>
                                  <a:lnTo>
                                    <a:pt x="7" y="71"/>
                                  </a:lnTo>
                                  <a:lnTo>
                                    <a:pt x="6" y="63"/>
                                  </a:lnTo>
                                  <a:lnTo>
                                    <a:pt x="0" y="42"/>
                                  </a:lnTo>
                                  <a:lnTo>
                                    <a:pt x="4" y="42"/>
                                  </a:lnTo>
                                  <a:lnTo>
                                    <a:pt x="15" y="39"/>
                                  </a:lnTo>
                                  <a:lnTo>
                                    <a:pt x="24" y="38"/>
                                  </a:lnTo>
                                  <a:lnTo>
                                    <a:pt x="33" y="36"/>
                                  </a:lnTo>
                                  <a:lnTo>
                                    <a:pt x="39" y="35"/>
                                  </a:lnTo>
                                  <a:lnTo>
                                    <a:pt x="43" y="32"/>
                                  </a:lnTo>
                                  <a:lnTo>
                                    <a:pt x="47" y="27"/>
                                  </a:lnTo>
                                  <a:lnTo>
                                    <a:pt x="53" y="20"/>
                                  </a:lnTo>
                                  <a:lnTo>
                                    <a:pt x="59" y="15"/>
                                  </a:lnTo>
                                  <a:lnTo>
                                    <a:pt x="65" y="12"/>
                                  </a:lnTo>
                                  <a:lnTo>
                                    <a:pt x="73" y="13"/>
                                  </a:lnTo>
                                  <a:lnTo>
                                    <a:pt x="82" y="16"/>
                                  </a:lnTo>
                                  <a:lnTo>
                                    <a:pt x="90" y="15"/>
                                  </a:lnTo>
                                  <a:lnTo>
                                    <a:pt x="94" y="12"/>
                                  </a:lnTo>
                                  <a:lnTo>
                                    <a:pt x="100" y="9"/>
                                  </a:lnTo>
                                  <a:lnTo>
                                    <a:pt x="101" y="8"/>
                                  </a:lnTo>
                                  <a:lnTo>
                                    <a:pt x="106" y="11"/>
                                  </a:lnTo>
                                  <a:lnTo>
                                    <a:pt x="110" y="13"/>
                                  </a:lnTo>
                                  <a:lnTo>
                                    <a:pt x="113" y="15"/>
                                  </a:lnTo>
                                  <a:lnTo>
                                    <a:pt x="117" y="16"/>
                                  </a:lnTo>
                                  <a:lnTo>
                                    <a:pt x="120" y="15"/>
                                  </a:lnTo>
                                  <a:lnTo>
                                    <a:pt x="124" y="12"/>
                                  </a:lnTo>
                                  <a:lnTo>
                                    <a:pt x="129" y="8"/>
                                  </a:lnTo>
                                  <a:lnTo>
                                    <a:pt x="137" y="4"/>
                                  </a:lnTo>
                                  <a:lnTo>
                                    <a:pt x="14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2" name="Freeform 115"/>
                          <wps:cNvSpPr>
                            <a:spLocks/>
                          </wps:cNvSpPr>
                          <wps:spPr bwMode="auto">
                            <a:xfrm>
                              <a:off x="1578800" y="3016405"/>
                              <a:ext cx="402188" cy="532405"/>
                            </a:xfrm>
                            <a:custGeom>
                              <a:avLst/>
                              <a:gdLst/>
                              <a:ahLst/>
                              <a:cxnLst>
                                <a:cxn ang="0">
                                  <a:pos x="116" y="5"/>
                                </a:cxn>
                                <a:cxn ang="0">
                                  <a:pos x="120" y="18"/>
                                </a:cxn>
                                <a:cxn ang="0">
                                  <a:pos x="148" y="22"/>
                                </a:cxn>
                                <a:cxn ang="0">
                                  <a:pos x="160" y="36"/>
                                </a:cxn>
                                <a:cxn ang="0">
                                  <a:pos x="166" y="49"/>
                                </a:cxn>
                                <a:cxn ang="0">
                                  <a:pos x="177" y="58"/>
                                </a:cxn>
                                <a:cxn ang="0">
                                  <a:pos x="191" y="65"/>
                                </a:cxn>
                                <a:cxn ang="0">
                                  <a:pos x="213" y="81"/>
                                </a:cxn>
                                <a:cxn ang="0">
                                  <a:pos x="226" y="89"/>
                                </a:cxn>
                                <a:cxn ang="0">
                                  <a:pos x="234" y="90"/>
                                </a:cxn>
                                <a:cxn ang="0">
                                  <a:pos x="244" y="97"/>
                                </a:cxn>
                                <a:cxn ang="0">
                                  <a:pos x="240" y="112"/>
                                </a:cxn>
                                <a:cxn ang="0">
                                  <a:pos x="238" y="127"/>
                                </a:cxn>
                                <a:cxn ang="0">
                                  <a:pos x="238" y="136"/>
                                </a:cxn>
                                <a:cxn ang="0">
                                  <a:pos x="202" y="146"/>
                                </a:cxn>
                                <a:cxn ang="0">
                                  <a:pos x="193" y="140"/>
                                </a:cxn>
                                <a:cxn ang="0">
                                  <a:pos x="175" y="115"/>
                                </a:cxn>
                                <a:cxn ang="0">
                                  <a:pos x="152" y="121"/>
                                </a:cxn>
                                <a:cxn ang="0">
                                  <a:pos x="155" y="155"/>
                                </a:cxn>
                                <a:cxn ang="0">
                                  <a:pos x="159" y="167"/>
                                </a:cxn>
                                <a:cxn ang="0">
                                  <a:pos x="172" y="170"/>
                                </a:cxn>
                                <a:cxn ang="0">
                                  <a:pos x="183" y="177"/>
                                </a:cxn>
                                <a:cxn ang="0">
                                  <a:pos x="210" y="179"/>
                                </a:cxn>
                                <a:cxn ang="0">
                                  <a:pos x="226" y="168"/>
                                </a:cxn>
                                <a:cxn ang="0">
                                  <a:pos x="222" y="190"/>
                                </a:cxn>
                                <a:cxn ang="0">
                                  <a:pos x="214" y="195"/>
                                </a:cxn>
                                <a:cxn ang="0">
                                  <a:pos x="209" y="212"/>
                                </a:cxn>
                                <a:cxn ang="0">
                                  <a:pos x="199" y="208"/>
                                </a:cxn>
                                <a:cxn ang="0">
                                  <a:pos x="185" y="213"/>
                                </a:cxn>
                                <a:cxn ang="0">
                                  <a:pos x="155" y="253"/>
                                </a:cxn>
                                <a:cxn ang="0">
                                  <a:pos x="140" y="271"/>
                                </a:cxn>
                                <a:cxn ang="0">
                                  <a:pos x="133" y="302"/>
                                </a:cxn>
                                <a:cxn ang="0">
                                  <a:pos x="117" y="303"/>
                                </a:cxn>
                                <a:cxn ang="0">
                                  <a:pos x="115" y="314"/>
                                </a:cxn>
                                <a:cxn ang="0">
                                  <a:pos x="104" y="323"/>
                                </a:cxn>
                                <a:cxn ang="0">
                                  <a:pos x="90" y="317"/>
                                </a:cxn>
                                <a:cxn ang="0">
                                  <a:pos x="62" y="315"/>
                                </a:cxn>
                                <a:cxn ang="0">
                                  <a:pos x="46" y="303"/>
                                </a:cxn>
                                <a:cxn ang="0">
                                  <a:pos x="47" y="290"/>
                                </a:cxn>
                                <a:cxn ang="0">
                                  <a:pos x="45" y="278"/>
                                </a:cxn>
                                <a:cxn ang="0">
                                  <a:pos x="45" y="264"/>
                                </a:cxn>
                                <a:cxn ang="0">
                                  <a:pos x="54" y="253"/>
                                </a:cxn>
                                <a:cxn ang="0">
                                  <a:pos x="43" y="240"/>
                                </a:cxn>
                                <a:cxn ang="0">
                                  <a:pos x="27" y="244"/>
                                </a:cxn>
                                <a:cxn ang="0">
                                  <a:pos x="23" y="225"/>
                                </a:cxn>
                                <a:cxn ang="0">
                                  <a:pos x="23" y="217"/>
                                </a:cxn>
                                <a:cxn ang="0">
                                  <a:pos x="26" y="212"/>
                                </a:cxn>
                                <a:cxn ang="0">
                                  <a:pos x="19" y="189"/>
                                </a:cxn>
                                <a:cxn ang="0">
                                  <a:pos x="2" y="143"/>
                                </a:cxn>
                                <a:cxn ang="0">
                                  <a:pos x="15" y="92"/>
                                </a:cxn>
                                <a:cxn ang="0">
                                  <a:pos x="27" y="62"/>
                                </a:cxn>
                                <a:cxn ang="0">
                                  <a:pos x="45" y="57"/>
                                </a:cxn>
                                <a:cxn ang="0">
                                  <a:pos x="72" y="43"/>
                                </a:cxn>
                                <a:cxn ang="0">
                                  <a:pos x="70" y="19"/>
                                </a:cxn>
                                <a:cxn ang="0">
                                  <a:pos x="82" y="18"/>
                                </a:cxn>
                                <a:cxn ang="0">
                                  <a:pos x="103" y="1"/>
                                </a:cxn>
                              </a:cxnLst>
                              <a:rect l="0" t="0" r="r" b="b"/>
                              <a:pathLst>
                                <a:path w="244" h="323">
                                  <a:moveTo>
                                    <a:pt x="111" y="0"/>
                                  </a:moveTo>
                                  <a:lnTo>
                                    <a:pt x="113" y="1"/>
                                  </a:lnTo>
                                  <a:lnTo>
                                    <a:pt x="115" y="3"/>
                                  </a:lnTo>
                                  <a:lnTo>
                                    <a:pt x="116" y="5"/>
                                  </a:lnTo>
                                  <a:lnTo>
                                    <a:pt x="116" y="12"/>
                                  </a:lnTo>
                                  <a:lnTo>
                                    <a:pt x="117" y="14"/>
                                  </a:lnTo>
                                  <a:lnTo>
                                    <a:pt x="119" y="16"/>
                                  </a:lnTo>
                                  <a:lnTo>
                                    <a:pt x="120" y="18"/>
                                  </a:lnTo>
                                  <a:lnTo>
                                    <a:pt x="124" y="19"/>
                                  </a:lnTo>
                                  <a:lnTo>
                                    <a:pt x="135" y="20"/>
                                  </a:lnTo>
                                  <a:lnTo>
                                    <a:pt x="143" y="20"/>
                                  </a:lnTo>
                                  <a:lnTo>
                                    <a:pt x="148" y="22"/>
                                  </a:lnTo>
                                  <a:lnTo>
                                    <a:pt x="150" y="24"/>
                                  </a:lnTo>
                                  <a:lnTo>
                                    <a:pt x="150" y="32"/>
                                  </a:lnTo>
                                  <a:lnTo>
                                    <a:pt x="154" y="36"/>
                                  </a:lnTo>
                                  <a:lnTo>
                                    <a:pt x="160" y="36"/>
                                  </a:lnTo>
                                  <a:lnTo>
                                    <a:pt x="163" y="39"/>
                                  </a:lnTo>
                                  <a:lnTo>
                                    <a:pt x="164" y="42"/>
                                  </a:lnTo>
                                  <a:lnTo>
                                    <a:pt x="164" y="45"/>
                                  </a:lnTo>
                                  <a:lnTo>
                                    <a:pt x="166" y="49"/>
                                  </a:lnTo>
                                  <a:lnTo>
                                    <a:pt x="166" y="51"/>
                                  </a:lnTo>
                                  <a:lnTo>
                                    <a:pt x="167" y="54"/>
                                  </a:lnTo>
                                  <a:lnTo>
                                    <a:pt x="172" y="57"/>
                                  </a:lnTo>
                                  <a:lnTo>
                                    <a:pt x="177" y="58"/>
                                  </a:lnTo>
                                  <a:lnTo>
                                    <a:pt x="183" y="58"/>
                                  </a:lnTo>
                                  <a:lnTo>
                                    <a:pt x="187" y="55"/>
                                  </a:lnTo>
                                  <a:lnTo>
                                    <a:pt x="190" y="61"/>
                                  </a:lnTo>
                                  <a:lnTo>
                                    <a:pt x="191" y="65"/>
                                  </a:lnTo>
                                  <a:lnTo>
                                    <a:pt x="194" y="69"/>
                                  </a:lnTo>
                                  <a:lnTo>
                                    <a:pt x="197" y="71"/>
                                  </a:lnTo>
                                  <a:lnTo>
                                    <a:pt x="203" y="77"/>
                                  </a:lnTo>
                                  <a:lnTo>
                                    <a:pt x="213" y="81"/>
                                  </a:lnTo>
                                  <a:lnTo>
                                    <a:pt x="222" y="84"/>
                                  </a:lnTo>
                                  <a:lnTo>
                                    <a:pt x="224" y="84"/>
                                  </a:lnTo>
                                  <a:lnTo>
                                    <a:pt x="226" y="86"/>
                                  </a:lnTo>
                                  <a:lnTo>
                                    <a:pt x="226" y="89"/>
                                  </a:lnTo>
                                  <a:lnTo>
                                    <a:pt x="228" y="90"/>
                                  </a:lnTo>
                                  <a:lnTo>
                                    <a:pt x="228" y="92"/>
                                  </a:lnTo>
                                  <a:lnTo>
                                    <a:pt x="232" y="92"/>
                                  </a:lnTo>
                                  <a:lnTo>
                                    <a:pt x="234" y="90"/>
                                  </a:lnTo>
                                  <a:lnTo>
                                    <a:pt x="238" y="89"/>
                                  </a:lnTo>
                                  <a:lnTo>
                                    <a:pt x="241" y="88"/>
                                  </a:lnTo>
                                  <a:lnTo>
                                    <a:pt x="242" y="93"/>
                                  </a:lnTo>
                                  <a:lnTo>
                                    <a:pt x="244" y="97"/>
                                  </a:lnTo>
                                  <a:lnTo>
                                    <a:pt x="244" y="101"/>
                                  </a:lnTo>
                                  <a:lnTo>
                                    <a:pt x="241" y="105"/>
                                  </a:lnTo>
                                  <a:lnTo>
                                    <a:pt x="240" y="109"/>
                                  </a:lnTo>
                                  <a:lnTo>
                                    <a:pt x="240" y="112"/>
                                  </a:lnTo>
                                  <a:lnTo>
                                    <a:pt x="238" y="116"/>
                                  </a:lnTo>
                                  <a:lnTo>
                                    <a:pt x="237" y="119"/>
                                  </a:lnTo>
                                  <a:lnTo>
                                    <a:pt x="237" y="123"/>
                                  </a:lnTo>
                                  <a:lnTo>
                                    <a:pt x="238" y="127"/>
                                  </a:lnTo>
                                  <a:lnTo>
                                    <a:pt x="238" y="129"/>
                                  </a:lnTo>
                                  <a:lnTo>
                                    <a:pt x="240" y="133"/>
                                  </a:lnTo>
                                  <a:lnTo>
                                    <a:pt x="240" y="135"/>
                                  </a:lnTo>
                                  <a:lnTo>
                                    <a:pt x="238" y="136"/>
                                  </a:lnTo>
                                  <a:lnTo>
                                    <a:pt x="233" y="139"/>
                                  </a:lnTo>
                                  <a:lnTo>
                                    <a:pt x="216" y="139"/>
                                  </a:lnTo>
                                  <a:lnTo>
                                    <a:pt x="210" y="140"/>
                                  </a:lnTo>
                                  <a:lnTo>
                                    <a:pt x="202" y="146"/>
                                  </a:lnTo>
                                  <a:lnTo>
                                    <a:pt x="199" y="147"/>
                                  </a:lnTo>
                                  <a:lnTo>
                                    <a:pt x="197" y="146"/>
                                  </a:lnTo>
                                  <a:lnTo>
                                    <a:pt x="195" y="143"/>
                                  </a:lnTo>
                                  <a:lnTo>
                                    <a:pt x="193" y="140"/>
                                  </a:lnTo>
                                  <a:lnTo>
                                    <a:pt x="190" y="132"/>
                                  </a:lnTo>
                                  <a:lnTo>
                                    <a:pt x="189" y="129"/>
                                  </a:lnTo>
                                  <a:lnTo>
                                    <a:pt x="183" y="121"/>
                                  </a:lnTo>
                                  <a:lnTo>
                                    <a:pt x="175" y="115"/>
                                  </a:lnTo>
                                  <a:lnTo>
                                    <a:pt x="167" y="111"/>
                                  </a:lnTo>
                                  <a:lnTo>
                                    <a:pt x="163" y="112"/>
                                  </a:lnTo>
                                  <a:lnTo>
                                    <a:pt x="155" y="117"/>
                                  </a:lnTo>
                                  <a:lnTo>
                                    <a:pt x="152" y="121"/>
                                  </a:lnTo>
                                  <a:lnTo>
                                    <a:pt x="150" y="127"/>
                                  </a:lnTo>
                                  <a:lnTo>
                                    <a:pt x="148" y="131"/>
                                  </a:lnTo>
                                  <a:lnTo>
                                    <a:pt x="148" y="143"/>
                                  </a:lnTo>
                                  <a:lnTo>
                                    <a:pt x="155" y="155"/>
                                  </a:lnTo>
                                  <a:lnTo>
                                    <a:pt x="158" y="159"/>
                                  </a:lnTo>
                                  <a:lnTo>
                                    <a:pt x="158" y="162"/>
                                  </a:lnTo>
                                  <a:lnTo>
                                    <a:pt x="159" y="164"/>
                                  </a:lnTo>
                                  <a:lnTo>
                                    <a:pt x="159" y="167"/>
                                  </a:lnTo>
                                  <a:lnTo>
                                    <a:pt x="160" y="167"/>
                                  </a:lnTo>
                                  <a:lnTo>
                                    <a:pt x="163" y="168"/>
                                  </a:lnTo>
                                  <a:lnTo>
                                    <a:pt x="170" y="168"/>
                                  </a:lnTo>
                                  <a:lnTo>
                                    <a:pt x="172" y="170"/>
                                  </a:lnTo>
                                  <a:lnTo>
                                    <a:pt x="177" y="171"/>
                                  </a:lnTo>
                                  <a:lnTo>
                                    <a:pt x="179" y="174"/>
                                  </a:lnTo>
                                  <a:lnTo>
                                    <a:pt x="182" y="175"/>
                                  </a:lnTo>
                                  <a:lnTo>
                                    <a:pt x="183" y="177"/>
                                  </a:lnTo>
                                  <a:lnTo>
                                    <a:pt x="195" y="177"/>
                                  </a:lnTo>
                                  <a:lnTo>
                                    <a:pt x="198" y="179"/>
                                  </a:lnTo>
                                  <a:lnTo>
                                    <a:pt x="205" y="181"/>
                                  </a:lnTo>
                                  <a:lnTo>
                                    <a:pt x="210" y="179"/>
                                  </a:lnTo>
                                  <a:lnTo>
                                    <a:pt x="217" y="174"/>
                                  </a:lnTo>
                                  <a:lnTo>
                                    <a:pt x="222" y="170"/>
                                  </a:lnTo>
                                  <a:lnTo>
                                    <a:pt x="225" y="168"/>
                                  </a:lnTo>
                                  <a:lnTo>
                                    <a:pt x="226" y="168"/>
                                  </a:lnTo>
                                  <a:lnTo>
                                    <a:pt x="229" y="171"/>
                                  </a:lnTo>
                                  <a:lnTo>
                                    <a:pt x="229" y="182"/>
                                  </a:lnTo>
                                  <a:lnTo>
                                    <a:pt x="226" y="187"/>
                                  </a:lnTo>
                                  <a:lnTo>
                                    <a:pt x="222" y="190"/>
                                  </a:lnTo>
                                  <a:lnTo>
                                    <a:pt x="218" y="191"/>
                                  </a:lnTo>
                                  <a:lnTo>
                                    <a:pt x="216" y="193"/>
                                  </a:lnTo>
                                  <a:lnTo>
                                    <a:pt x="214" y="194"/>
                                  </a:lnTo>
                                  <a:lnTo>
                                    <a:pt x="214" y="195"/>
                                  </a:lnTo>
                                  <a:lnTo>
                                    <a:pt x="216" y="197"/>
                                  </a:lnTo>
                                  <a:lnTo>
                                    <a:pt x="216" y="199"/>
                                  </a:lnTo>
                                  <a:lnTo>
                                    <a:pt x="213" y="208"/>
                                  </a:lnTo>
                                  <a:lnTo>
                                    <a:pt x="209" y="212"/>
                                  </a:lnTo>
                                  <a:lnTo>
                                    <a:pt x="206" y="212"/>
                                  </a:lnTo>
                                  <a:lnTo>
                                    <a:pt x="203" y="210"/>
                                  </a:lnTo>
                                  <a:lnTo>
                                    <a:pt x="202" y="209"/>
                                  </a:lnTo>
                                  <a:lnTo>
                                    <a:pt x="199" y="208"/>
                                  </a:lnTo>
                                  <a:lnTo>
                                    <a:pt x="197" y="208"/>
                                  </a:lnTo>
                                  <a:lnTo>
                                    <a:pt x="191" y="210"/>
                                  </a:lnTo>
                                  <a:lnTo>
                                    <a:pt x="187" y="212"/>
                                  </a:lnTo>
                                  <a:lnTo>
                                    <a:pt x="185" y="213"/>
                                  </a:lnTo>
                                  <a:lnTo>
                                    <a:pt x="172" y="222"/>
                                  </a:lnTo>
                                  <a:lnTo>
                                    <a:pt x="162" y="236"/>
                                  </a:lnTo>
                                  <a:lnTo>
                                    <a:pt x="158" y="244"/>
                                  </a:lnTo>
                                  <a:lnTo>
                                    <a:pt x="155" y="253"/>
                                  </a:lnTo>
                                  <a:lnTo>
                                    <a:pt x="152" y="260"/>
                                  </a:lnTo>
                                  <a:lnTo>
                                    <a:pt x="150" y="264"/>
                                  </a:lnTo>
                                  <a:lnTo>
                                    <a:pt x="144" y="267"/>
                                  </a:lnTo>
                                  <a:lnTo>
                                    <a:pt x="140" y="271"/>
                                  </a:lnTo>
                                  <a:lnTo>
                                    <a:pt x="138" y="275"/>
                                  </a:lnTo>
                                  <a:lnTo>
                                    <a:pt x="135" y="280"/>
                                  </a:lnTo>
                                  <a:lnTo>
                                    <a:pt x="132" y="290"/>
                                  </a:lnTo>
                                  <a:lnTo>
                                    <a:pt x="133" y="302"/>
                                  </a:lnTo>
                                  <a:lnTo>
                                    <a:pt x="129" y="301"/>
                                  </a:lnTo>
                                  <a:lnTo>
                                    <a:pt x="121" y="301"/>
                                  </a:lnTo>
                                  <a:lnTo>
                                    <a:pt x="119" y="302"/>
                                  </a:lnTo>
                                  <a:lnTo>
                                    <a:pt x="117" y="303"/>
                                  </a:lnTo>
                                  <a:lnTo>
                                    <a:pt x="117" y="305"/>
                                  </a:lnTo>
                                  <a:lnTo>
                                    <a:pt x="116" y="307"/>
                                  </a:lnTo>
                                  <a:lnTo>
                                    <a:pt x="116" y="310"/>
                                  </a:lnTo>
                                  <a:lnTo>
                                    <a:pt x="115" y="314"/>
                                  </a:lnTo>
                                  <a:lnTo>
                                    <a:pt x="112" y="319"/>
                                  </a:lnTo>
                                  <a:lnTo>
                                    <a:pt x="111" y="321"/>
                                  </a:lnTo>
                                  <a:lnTo>
                                    <a:pt x="108" y="322"/>
                                  </a:lnTo>
                                  <a:lnTo>
                                    <a:pt x="104" y="323"/>
                                  </a:lnTo>
                                  <a:lnTo>
                                    <a:pt x="100" y="322"/>
                                  </a:lnTo>
                                  <a:lnTo>
                                    <a:pt x="95" y="321"/>
                                  </a:lnTo>
                                  <a:lnTo>
                                    <a:pt x="92" y="319"/>
                                  </a:lnTo>
                                  <a:lnTo>
                                    <a:pt x="90" y="317"/>
                                  </a:lnTo>
                                  <a:lnTo>
                                    <a:pt x="84" y="310"/>
                                  </a:lnTo>
                                  <a:lnTo>
                                    <a:pt x="80" y="310"/>
                                  </a:lnTo>
                                  <a:lnTo>
                                    <a:pt x="70" y="313"/>
                                  </a:lnTo>
                                  <a:lnTo>
                                    <a:pt x="62" y="315"/>
                                  </a:lnTo>
                                  <a:lnTo>
                                    <a:pt x="56" y="315"/>
                                  </a:lnTo>
                                  <a:lnTo>
                                    <a:pt x="51" y="313"/>
                                  </a:lnTo>
                                  <a:lnTo>
                                    <a:pt x="49" y="309"/>
                                  </a:lnTo>
                                  <a:lnTo>
                                    <a:pt x="46" y="303"/>
                                  </a:lnTo>
                                  <a:lnTo>
                                    <a:pt x="45" y="299"/>
                                  </a:lnTo>
                                  <a:lnTo>
                                    <a:pt x="43" y="296"/>
                                  </a:lnTo>
                                  <a:lnTo>
                                    <a:pt x="46" y="291"/>
                                  </a:lnTo>
                                  <a:lnTo>
                                    <a:pt x="47" y="290"/>
                                  </a:lnTo>
                                  <a:lnTo>
                                    <a:pt x="49" y="287"/>
                                  </a:lnTo>
                                  <a:lnTo>
                                    <a:pt x="50" y="286"/>
                                  </a:lnTo>
                                  <a:lnTo>
                                    <a:pt x="47" y="280"/>
                                  </a:lnTo>
                                  <a:lnTo>
                                    <a:pt x="45" y="278"/>
                                  </a:lnTo>
                                  <a:lnTo>
                                    <a:pt x="42" y="276"/>
                                  </a:lnTo>
                                  <a:lnTo>
                                    <a:pt x="39" y="271"/>
                                  </a:lnTo>
                                  <a:lnTo>
                                    <a:pt x="41" y="268"/>
                                  </a:lnTo>
                                  <a:lnTo>
                                    <a:pt x="45" y="264"/>
                                  </a:lnTo>
                                  <a:lnTo>
                                    <a:pt x="50" y="261"/>
                                  </a:lnTo>
                                  <a:lnTo>
                                    <a:pt x="51" y="260"/>
                                  </a:lnTo>
                                  <a:lnTo>
                                    <a:pt x="54" y="259"/>
                                  </a:lnTo>
                                  <a:lnTo>
                                    <a:pt x="54" y="253"/>
                                  </a:lnTo>
                                  <a:lnTo>
                                    <a:pt x="53" y="249"/>
                                  </a:lnTo>
                                  <a:lnTo>
                                    <a:pt x="51" y="247"/>
                                  </a:lnTo>
                                  <a:lnTo>
                                    <a:pt x="49" y="243"/>
                                  </a:lnTo>
                                  <a:lnTo>
                                    <a:pt x="43" y="240"/>
                                  </a:lnTo>
                                  <a:lnTo>
                                    <a:pt x="41" y="241"/>
                                  </a:lnTo>
                                  <a:lnTo>
                                    <a:pt x="37" y="243"/>
                                  </a:lnTo>
                                  <a:lnTo>
                                    <a:pt x="34" y="244"/>
                                  </a:lnTo>
                                  <a:lnTo>
                                    <a:pt x="27" y="244"/>
                                  </a:lnTo>
                                  <a:lnTo>
                                    <a:pt x="25" y="243"/>
                                  </a:lnTo>
                                  <a:lnTo>
                                    <a:pt x="22" y="237"/>
                                  </a:lnTo>
                                  <a:lnTo>
                                    <a:pt x="22" y="232"/>
                                  </a:lnTo>
                                  <a:lnTo>
                                    <a:pt x="23" y="225"/>
                                  </a:lnTo>
                                  <a:lnTo>
                                    <a:pt x="23" y="221"/>
                                  </a:lnTo>
                                  <a:lnTo>
                                    <a:pt x="22" y="220"/>
                                  </a:lnTo>
                                  <a:lnTo>
                                    <a:pt x="23" y="218"/>
                                  </a:lnTo>
                                  <a:lnTo>
                                    <a:pt x="23" y="217"/>
                                  </a:lnTo>
                                  <a:lnTo>
                                    <a:pt x="26" y="217"/>
                                  </a:lnTo>
                                  <a:lnTo>
                                    <a:pt x="27" y="216"/>
                                  </a:lnTo>
                                  <a:lnTo>
                                    <a:pt x="27" y="214"/>
                                  </a:lnTo>
                                  <a:lnTo>
                                    <a:pt x="26" y="212"/>
                                  </a:lnTo>
                                  <a:lnTo>
                                    <a:pt x="22" y="208"/>
                                  </a:lnTo>
                                  <a:lnTo>
                                    <a:pt x="19" y="204"/>
                                  </a:lnTo>
                                  <a:lnTo>
                                    <a:pt x="17" y="195"/>
                                  </a:lnTo>
                                  <a:lnTo>
                                    <a:pt x="19" y="189"/>
                                  </a:lnTo>
                                  <a:lnTo>
                                    <a:pt x="19" y="179"/>
                                  </a:lnTo>
                                  <a:lnTo>
                                    <a:pt x="17" y="167"/>
                                  </a:lnTo>
                                  <a:lnTo>
                                    <a:pt x="2" y="152"/>
                                  </a:lnTo>
                                  <a:lnTo>
                                    <a:pt x="2" y="143"/>
                                  </a:lnTo>
                                  <a:lnTo>
                                    <a:pt x="0" y="132"/>
                                  </a:lnTo>
                                  <a:lnTo>
                                    <a:pt x="0" y="108"/>
                                  </a:lnTo>
                                  <a:lnTo>
                                    <a:pt x="4" y="100"/>
                                  </a:lnTo>
                                  <a:lnTo>
                                    <a:pt x="15" y="92"/>
                                  </a:lnTo>
                                  <a:lnTo>
                                    <a:pt x="23" y="85"/>
                                  </a:lnTo>
                                  <a:lnTo>
                                    <a:pt x="29" y="78"/>
                                  </a:lnTo>
                                  <a:lnTo>
                                    <a:pt x="29" y="70"/>
                                  </a:lnTo>
                                  <a:lnTo>
                                    <a:pt x="27" y="62"/>
                                  </a:lnTo>
                                  <a:lnTo>
                                    <a:pt x="30" y="55"/>
                                  </a:lnTo>
                                  <a:lnTo>
                                    <a:pt x="37" y="55"/>
                                  </a:lnTo>
                                  <a:lnTo>
                                    <a:pt x="41" y="57"/>
                                  </a:lnTo>
                                  <a:lnTo>
                                    <a:pt x="45" y="57"/>
                                  </a:lnTo>
                                  <a:lnTo>
                                    <a:pt x="49" y="55"/>
                                  </a:lnTo>
                                  <a:lnTo>
                                    <a:pt x="56" y="53"/>
                                  </a:lnTo>
                                  <a:lnTo>
                                    <a:pt x="65" y="49"/>
                                  </a:lnTo>
                                  <a:lnTo>
                                    <a:pt x="72" y="43"/>
                                  </a:lnTo>
                                  <a:lnTo>
                                    <a:pt x="73" y="38"/>
                                  </a:lnTo>
                                  <a:lnTo>
                                    <a:pt x="70" y="31"/>
                                  </a:lnTo>
                                  <a:lnTo>
                                    <a:pt x="69" y="24"/>
                                  </a:lnTo>
                                  <a:lnTo>
                                    <a:pt x="70" y="19"/>
                                  </a:lnTo>
                                  <a:lnTo>
                                    <a:pt x="73" y="16"/>
                                  </a:lnTo>
                                  <a:lnTo>
                                    <a:pt x="78" y="16"/>
                                  </a:lnTo>
                                  <a:lnTo>
                                    <a:pt x="81" y="18"/>
                                  </a:lnTo>
                                  <a:lnTo>
                                    <a:pt x="82" y="18"/>
                                  </a:lnTo>
                                  <a:lnTo>
                                    <a:pt x="84" y="16"/>
                                  </a:lnTo>
                                  <a:lnTo>
                                    <a:pt x="86" y="15"/>
                                  </a:lnTo>
                                  <a:lnTo>
                                    <a:pt x="96" y="5"/>
                                  </a:lnTo>
                                  <a:lnTo>
                                    <a:pt x="103" y="1"/>
                                  </a:lnTo>
                                  <a:lnTo>
                                    <a:pt x="11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3" name="Freeform 116"/>
                          <wps:cNvSpPr>
                            <a:spLocks/>
                          </wps:cNvSpPr>
                          <wps:spPr bwMode="auto">
                            <a:xfrm>
                              <a:off x="1796376" y="3148269"/>
                              <a:ext cx="339552" cy="430209"/>
                            </a:xfrm>
                            <a:custGeom>
                              <a:avLst/>
                              <a:gdLst/>
                              <a:ahLst/>
                              <a:cxnLst>
                                <a:cxn ang="0">
                                  <a:pos x="135" y="16"/>
                                </a:cxn>
                                <a:cxn ang="0">
                                  <a:pos x="167" y="36"/>
                                </a:cxn>
                                <a:cxn ang="0">
                                  <a:pos x="176" y="31"/>
                                </a:cxn>
                                <a:cxn ang="0">
                                  <a:pos x="186" y="33"/>
                                </a:cxn>
                                <a:cxn ang="0">
                                  <a:pos x="191" y="39"/>
                                </a:cxn>
                                <a:cxn ang="0">
                                  <a:pos x="195" y="43"/>
                                </a:cxn>
                                <a:cxn ang="0">
                                  <a:pos x="206" y="82"/>
                                </a:cxn>
                                <a:cxn ang="0">
                                  <a:pos x="191" y="97"/>
                                </a:cxn>
                                <a:cxn ang="0">
                                  <a:pos x="183" y="109"/>
                                </a:cxn>
                                <a:cxn ang="0">
                                  <a:pos x="174" y="115"/>
                                </a:cxn>
                                <a:cxn ang="0">
                                  <a:pos x="168" y="122"/>
                                </a:cxn>
                                <a:cxn ang="0">
                                  <a:pos x="164" y="130"/>
                                </a:cxn>
                                <a:cxn ang="0">
                                  <a:pos x="174" y="141"/>
                                </a:cxn>
                                <a:cxn ang="0">
                                  <a:pos x="180" y="148"/>
                                </a:cxn>
                                <a:cxn ang="0">
                                  <a:pos x="196" y="150"/>
                                </a:cxn>
                                <a:cxn ang="0">
                                  <a:pos x="199" y="160"/>
                                </a:cxn>
                                <a:cxn ang="0">
                                  <a:pos x="176" y="181"/>
                                </a:cxn>
                                <a:cxn ang="0">
                                  <a:pos x="152" y="173"/>
                                </a:cxn>
                                <a:cxn ang="0">
                                  <a:pos x="128" y="159"/>
                                </a:cxn>
                                <a:cxn ang="0">
                                  <a:pos x="122" y="172"/>
                                </a:cxn>
                                <a:cxn ang="0">
                                  <a:pos x="113" y="179"/>
                                </a:cxn>
                                <a:cxn ang="0">
                                  <a:pos x="124" y="190"/>
                                </a:cxn>
                                <a:cxn ang="0">
                                  <a:pos x="113" y="195"/>
                                </a:cxn>
                                <a:cxn ang="0">
                                  <a:pos x="128" y="218"/>
                                </a:cxn>
                                <a:cxn ang="0">
                                  <a:pos x="120" y="231"/>
                                </a:cxn>
                                <a:cxn ang="0">
                                  <a:pos x="93" y="216"/>
                                </a:cxn>
                                <a:cxn ang="0">
                                  <a:pos x="81" y="233"/>
                                </a:cxn>
                                <a:cxn ang="0">
                                  <a:pos x="74" y="250"/>
                                </a:cxn>
                                <a:cxn ang="0">
                                  <a:pos x="34" y="257"/>
                                </a:cxn>
                                <a:cxn ang="0">
                                  <a:pos x="31" y="256"/>
                                </a:cxn>
                                <a:cxn ang="0">
                                  <a:pos x="38" y="246"/>
                                </a:cxn>
                                <a:cxn ang="0">
                                  <a:pos x="27" y="222"/>
                                </a:cxn>
                                <a:cxn ang="0">
                                  <a:pos x="4" y="223"/>
                                </a:cxn>
                                <a:cxn ang="0">
                                  <a:pos x="3" y="200"/>
                                </a:cxn>
                                <a:cxn ang="0">
                                  <a:pos x="18" y="184"/>
                                </a:cxn>
                                <a:cxn ang="0">
                                  <a:pos x="30" y="156"/>
                                </a:cxn>
                                <a:cxn ang="0">
                                  <a:pos x="59" y="130"/>
                                </a:cxn>
                                <a:cxn ang="0">
                                  <a:pos x="71" y="130"/>
                                </a:cxn>
                                <a:cxn ang="0">
                                  <a:pos x="84" y="119"/>
                                </a:cxn>
                                <a:cxn ang="0">
                                  <a:pos x="84" y="113"/>
                                </a:cxn>
                                <a:cxn ang="0">
                                  <a:pos x="97" y="102"/>
                                </a:cxn>
                                <a:cxn ang="0">
                                  <a:pos x="90" y="90"/>
                                </a:cxn>
                                <a:cxn ang="0">
                                  <a:pos x="66" y="99"/>
                                </a:cxn>
                                <a:cxn ang="0">
                                  <a:pos x="47" y="94"/>
                                </a:cxn>
                                <a:cxn ang="0">
                                  <a:pos x="31" y="88"/>
                                </a:cxn>
                                <a:cxn ang="0">
                                  <a:pos x="26" y="82"/>
                                </a:cxn>
                                <a:cxn ang="0">
                                  <a:pos x="16" y="51"/>
                                </a:cxn>
                                <a:cxn ang="0">
                                  <a:pos x="31" y="32"/>
                                </a:cxn>
                                <a:cxn ang="0">
                                  <a:pos x="57" y="49"/>
                                </a:cxn>
                                <a:cxn ang="0">
                                  <a:pos x="65" y="66"/>
                                </a:cxn>
                                <a:cxn ang="0">
                                  <a:pos x="84" y="59"/>
                                </a:cxn>
                                <a:cxn ang="0">
                                  <a:pos x="108" y="53"/>
                                </a:cxn>
                                <a:cxn ang="0">
                                  <a:pos x="105" y="39"/>
                                </a:cxn>
                                <a:cxn ang="0">
                                  <a:pos x="109" y="25"/>
                                </a:cxn>
                                <a:cxn ang="0">
                                  <a:pos x="109" y="8"/>
                                </a:cxn>
                                <a:cxn ang="0">
                                  <a:pos x="118" y="0"/>
                                </a:cxn>
                              </a:cxnLst>
                              <a:rect l="0" t="0" r="r" b="b"/>
                              <a:pathLst>
                                <a:path w="206" h="261">
                                  <a:moveTo>
                                    <a:pt x="118" y="0"/>
                                  </a:moveTo>
                                  <a:lnTo>
                                    <a:pt x="124" y="5"/>
                                  </a:lnTo>
                                  <a:lnTo>
                                    <a:pt x="128" y="12"/>
                                  </a:lnTo>
                                  <a:lnTo>
                                    <a:pt x="135" y="16"/>
                                  </a:lnTo>
                                  <a:lnTo>
                                    <a:pt x="148" y="21"/>
                                  </a:lnTo>
                                  <a:lnTo>
                                    <a:pt x="155" y="25"/>
                                  </a:lnTo>
                                  <a:lnTo>
                                    <a:pt x="161" y="32"/>
                                  </a:lnTo>
                                  <a:lnTo>
                                    <a:pt x="167" y="36"/>
                                  </a:lnTo>
                                  <a:lnTo>
                                    <a:pt x="171" y="36"/>
                                  </a:lnTo>
                                  <a:lnTo>
                                    <a:pt x="174" y="35"/>
                                  </a:lnTo>
                                  <a:lnTo>
                                    <a:pt x="175" y="32"/>
                                  </a:lnTo>
                                  <a:lnTo>
                                    <a:pt x="176" y="31"/>
                                  </a:lnTo>
                                  <a:lnTo>
                                    <a:pt x="176" y="29"/>
                                  </a:lnTo>
                                  <a:lnTo>
                                    <a:pt x="179" y="29"/>
                                  </a:lnTo>
                                  <a:lnTo>
                                    <a:pt x="182" y="31"/>
                                  </a:lnTo>
                                  <a:lnTo>
                                    <a:pt x="186" y="33"/>
                                  </a:lnTo>
                                  <a:lnTo>
                                    <a:pt x="187" y="33"/>
                                  </a:lnTo>
                                  <a:lnTo>
                                    <a:pt x="190" y="35"/>
                                  </a:lnTo>
                                  <a:lnTo>
                                    <a:pt x="191" y="36"/>
                                  </a:lnTo>
                                  <a:lnTo>
                                    <a:pt x="191" y="39"/>
                                  </a:lnTo>
                                  <a:lnTo>
                                    <a:pt x="192" y="40"/>
                                  </a:lnTo>
                                  <a:lnTo>
                                    <a:pt x="192" y="41"/>
                                  </a:lnTo>
                                  <a:lnTo>
                                    <a:pt x="194" y="43"/>
                                  </a:lnTo>
                                  <a:lnTo>
                                    <a:pt x="195" y="43"/>
                                  </a:lnTo>
                                  <a:lnTo>
                                    <a:pt x="198" y="48"/>
                                  </a:lnTo>
                                  <a:lnTo>
                                    <a:pt x="203" y="62"/>
                                  </a:lnTo>
                                  <a:lnTo>
                                    <a:pt x="206" y="75"/>
                                  </a:lnTo>
                                  <a:lnTo>
                                    <a:pt x="206" y="82"/>
                                  </a:lnTo>
                                  <a:lnTo>
                                    <a:pt x="204" y="90"/>
                                  </a:lnTo>
                                  <a:lnTo>
                                    <a:pt x="202" y="94"/>
                                  </a:lnTo>
                                  <a:lnTo>
                                    <a:pt x="196" y="97"/>
                                  </a:lnTo>
                                  <a:lnTo>
                                    <a:pt x="191" y="97"/>
                                  </a:lnTo>
                                  <a:lnTo>
                                    <a:pt x="187" y="98"/>
                                  </a:lnTo>
                                  <a:lnTo>
                                    <a:pt x="186" y="98"/>
                                  </a:lnTo>
                                  <a:lnTo>
                                    <a:pt x="183" y="99"/>
                                  </a:lnTo>
                                  <a:lnTo>
                                    <a:pt x="183" y="109"/>
                                  </a:lnTo>
                                  <a:lnTo>
                                    <a:pt x="182" y="111"/>
                                  </a:lnTo>
                                  <a:lnTo>
                                    <a:pt x="180" y="113"/>
                                  </a:lnTo>
                                  <a:lnTo>
                                    <a:pt x="178" y="114"/>
                                  </a:lnTo>
                                  <a:lnTo>
                                    <a:pt x="174" y="115"/>
                                  </a:lnTo>
                                  <a:lnTo>
                                    <a:pt x="171" y="117"/>
                                  </a:lnTo>
                                  <a:lnTo>
                                    <a:pt x="170" y="119"/>
                                  </a:lnTo>
                                  <a:lnTo>
                                    <a:pt x="170" y="121"/>
                                  </a:lnTo>
                                  <a:lnTo>
                                    <a:pt x="168" y="122"/>
                                  </a:lnTo>
                                  <a:lnTo>
                                    <a:pt x="168" y="124"/>
                                  </a:lnTo>
                                  <a:lnTo>
                                    <a:pt x="167" y="126"/>
                                  </a:lnTo>
                                  <a:lnTo>
                                    <a:pt x="166" y="128"/>
                                  </a:lnTo>
                                  <a:lnTo>
                                    <a:pt x="164" y="130"/>
                                  </a:lnTo>
                                  <a:lnTo>
                                    <a:pt x="164" y="134"/>
                                  </a:lnTo>
                                  <a:lnTo>
                                    <a:pt x="166" y="136"/>
                                  </a:lnTo>
                                  <a:lnTo>
                                    <a:pt x="171" y="138"/>
                                  </a:lnTo>
                                  <a:lnTo>
                                    <a:pt x="174" y="141"/>
                                  </a:lnTo>
                                  <a:lnTo>
                                    <a:pt x="174" y="142"/>
                                  </a:lnTo>
                                  <a:lnTo>
                                    <a:pt x="175" y="144"/>
                                  </a:lnTo>
                                  <a:lnTo>
                                    <a:pt x="175" y="145"/>
                                  </a:lnTo>
                                  <a:lnTo>
                                    <a:pt x="180" y="148"/>
                                  </a:lnTo>
                                  <a:lnTo>
                                    <a:pt x="184" y="148"/>
                                  </a:lnTo>
                                  <a:lnTo>
                                    <a:pt x="190" y="149"/>
                                  </a:lnTo>
                                  <a:lnTo>
                                    <a:pt x="194" y="149"/>
                                  </a:lnTo>
                                  <a:lnTo>
                                    <a:pt x="196" y="150"/>
                                  </a:lnTo>
                                  <a:lnTo>
                                    <a:pt x="199" y="150"/>
                                  </a:lnTo>
                                  <a:lnTo>
                                    <a:pt x="200" y="152"/>
                                  </a:lnTo>
                                  <a:lnTo>
                                    <a:pt x="200" y="155"/>
                                  </a:lnTo>
                                  <a:lnTo>
                                    <a:pt x="199" y="160"/>
                                  </a:lnTo>
                                  <a:lnTo>
                                    <a:pt x="195" y="168"/>
                                  </a:lnTo>
                                  <a:lnTo>
                                    <a:pt x="191" y="179"/>
                                  </a:lnTo>
                                  <a:lnTo>
                                    <a:pt x="183" y="180"/>
                                  </a:lnTo>
                                  <a:lnTo>
                                    <a:pt x="176" y="181"/>
                                  </a:lnTo>
                                  <a:lnTo>
                                    <a:pt x="172" y="181"/>
                                  </a:lnTo>
                                  <a:lnTo>
                                    <a:pt x="171" y="179"/>
                                  </a:lnTo>
                                  <a:lnTo>
                                    <a:pt x="166" y="173"/>
                                  </a:lnTo>
                                  <a:lnTo>
                                    <a:pt x="152" y="173"/>
                                  </a:lnTo>
                                  <a:lnTo>
                                    <a:pt x="144" y="169"/>
                                  </a:lnTo>
                                  <a:lnTo>
                                    <a:pt x="135" y="163"/>
                                  </a:lnTo>
                                  <a:lnTo>
                                    <a:pt x="131" y="160"/>
                                  </a:lnTo>
                                  <a:lnTo>
                                    <a:pt x="128" y="159"/>
                                  </a:lnTo>
                                  <a:lnTo>
                                    <a:pt x="125" y="159"/>
                                  </a:lnTo>
                                  <a:lnTo>
                                    <a:pt x="124" y="160"/>
                                  </a:lnTo>
                                  <a:lnTo>
                                    <a:pt x="122" y="163"/>
                                  </a:lnTo>
                                  <a:lnTo>
                                    <a:pt x="122" y="172"/>
                                  </a:lnTo>
                                  <a:lnTo>
                                    <a:pt x="120" y="173"/>
                                  </a:lnTo>
                                  <a:lnTo>
                                    <a:pt x="117" y="176"/>
                                  </a:lnTo>
                                  <a:lnTo>
                                    <a:pt x="114" y="177"/>
                                  </a:lnTo>
                                  <a:lnTo>
                                    <a:pt x="113" y="179"/>
                                  </a:lnTo>
                                  <a:lnTo>
                                    <a:pt x="114" y="181"/>
                                  </a:lnTo>
                                  <a:lnTo>
                                    <a:pt x="118" y="185"/>
                                  </a:lnTo>
                                  <a:lnTo>
                                    <a:pt x="121" y="187"/>
                                  </a:lnTo>
                                  <a:lnTo>
                                    <a:pt x="124" y="190"/>
                                  </a:lnTo>
                                  <a:lnTo>
                                    <a:pt x="125" y="192"/>
                                  </a:lnTo>
                                  <a:lnTo>
                                    <a:pt x="125" y="194"/>
                                  </a:lnTo>
                                  <a:lnTo>
                                    <a:pt x="124" y="195"/>
                                  </a:lnTo>
                                  <a:lnTo>
                                    <a:pt x="113" y="195"/>
                                  </a:lnTo>
                                  <a:lnTo>
                                    <a:pt x="110" y="196"/>
                                  </a:lnTo>
                                  <a:lnTo>
                                    <a:pt x="110" y="199"/>
                                  </a:lnTo>
                                  <a:lnTo>
                                    <a:pt x="114" y="204"/>
                                  </a:lnTo>
                                  <a:lnTo>
                                    <a:pt x="128" y="218"/>
                                  </a:lnTo>
                                  <a:lnTo>
                                    <a:pt x="133" y="225"/>
                                  </a:lnTo>
                                  <a:lnTo>
                                    <a:pt x="133" y="230"/>
                                  </a:lnTo>
                                  <a:lnTo>
                                    <a:pt x="128" y="233"/>
                                  </a:lnTo>
                                  <a:lnTo>
                                    <a:pt x="120" y="231"/>
                                  </a:lnTo>
                                  <a:lnTo>
                                    <a:pt x="110" y="227"/>
                                  </a:lnTo>
                                  <a:lnTo>
                                    <a:pt x="100" y="221"/>
                                  </a:lnTo>
                                  <a:lnTo>
                                    <a:pt x="96" y="218"/>
                                  </a:lnTo>
                                  <a:lnTo>
                                    <a:pt x="93" y="216"/>
                                  </a:lnTo>
                                  <a:lnTo>
                                    <a:pt x="88" y="216"/>
                                  </a:lnTo>
                                  <a:lnTo>
                                    <a:pt x="81" y="223"/>
                                  </a:lnTo>
                                  <a:lnTo>
                                    <a:pt x="79" y="227"/>
                                  </a:lnTo>
                                  <a:lnTo>
                                    <a:pt x="81" y="233"/>
                                  </a:lnTo>
                                  <a:lnTo>
                                    <a:pt x="82" y="241"/>
                                  </a:lnTo>
                                  <a:lnTo>
                                    <a:pt x="85" y="246"/>
                                  </a:lnTo>
                                  <a:lnTo>
                                    <a:pt x="82" y="249"/>
                                  </a:lnTo>
                                  <a:lnTo>
                                    <a:pt x="74" y="250"/>
                                  </a:lnTo>
                                  <a:lnTo>
                                    <a:pt x="63" y="252"/>
                                  </a:lnTo>
                                  <a:lnTo>
                                    <a:pt x="51" y="253"/>
                                  </a:lnTo>
                                  <a:lnTo>
                                    <a:pt x="40" y="256"/>
                                  </a:lnTo>
                                  <a:lnTo>
                                    <a:pt x="34" y="257"/>
                                  </a:lnTo>
                                  <a:lnTo>
                                    <a:pt x="32" y="260"/>
                                  </a:lnTo>
                                  <a:lnTo>
                                    <a:pt x="32" y="261"/>
                                  </a:lnTo>
                                  <a:lnTo>
                                    <a:pt x="31" y="260"/>
                                  </a:lnTo>
                                  <a:lnTo>
                                    <a:pt x="31" y="256"/>
                                  </a:lnTo>
                                  <a:lnTo>
                                    <a:pt x="34" y="253"/>
                                  </a:lnTo>
                                  <a:lnTo>
                                    <a:pt x="35" y="250"/>
                                  </a:lnTo>
                                  <a:lnTo>
                                    <a:pt x="36" y="249"/>
                                  </a:lnTo>
                                  <a:lnTo>
                                    <a:pt x="38" y="246"/>
                                  </a:lnTo>
                                  <a:lnTo>
                                    <a:pt x="38" y="238"/>
                                  </a:lnTo>
                                  <a:lnTo>
                                    <a:pt x="31" y="231"/>
                                  </a:lnTo>
                                  <a:lnTo>
                                    <a:pt x="27" y="223"/>
                                  </a:lnTo>
                                  <a:lnTo>
                                    <a:pt x="27" y="222"/>
                                  </a:lnTo>
                                  <a:lnTo>
                                    <a:pt x="26" y="221"/>
                                  </a:lnTo>
                                  <a:lnTo>
                                    <a:pt x="18" y="221"/>
                                  </a:lnTo>
                                  <a:lnTo>
                                    <a:pt x="10" y="223"/>
                                  </a:lnTo>
                                  <a:lnTo>
                                    <a:pt x="4" y="223"/>
                                  </a:lnTo>
                                  <a:lnTo>
                                    <a:pt x="3" y="222"/>
                                  </a:lnTo>
                                  <a:lnTo>
                                    <a:pt x="1" y="222"/>
                                  </a:lnTo>
                                  <a:lnTo>
                                    <a:pt x="0" y="210"/>
                                  </a:lnTo>
                                  <a:lnTo>
                                    <a:pt x="3" y="200"/>
                                  </a:lnTo>
                                  <a:lnTo>
                                    <a:pt x="6" y="195"/>
                                  </a:lnTo>
                                  <a:lnTo>
                                    <a:pt x="8" y="191"/>
                                  </a:lnTo>
                                  <a:lnTo>
                                    <a:pt x="12" y="187"/>
                                  </a:lnTo>
                                  <a:lnTo>
                                    <a:pt x="18" y="184"/>
                                  </a:lnTo>
                                  <a:lnTo>
                                    <a:pt x="20" y="180"/>
                                  </a:lnTo>
                                  <a:lnTo>
                                    <a:pt x="23" y="173"/>
                                  </a:lnTo>
                                  <a:lnTo>
                                    <a:pt x="26" y="164"/>
                                  </a:lnTo>
                                  <a:lnTo>
                                    <a:pt x="30" y="156"/>
                                  </a:lnTo>
                                  <a:lnTo>
                                    <a:pt x="40" y="142"/>
                                  </a:lnTo>
                                  <a:lnTo>
                                    <a:pt x="53" y="133"/>
                                  </a:lnTo>
                                  <a:lnTo>
                                    <a:pt x="55" y="132"/>
                                  </a:lnTo>
                                  <a:lnTo>
                                    <a:pt x="59" y="130"/>
                                  </a:lnTo>
                                  <a:lnTo>
                                    <a:pt x="65" y="128"/>
                                  </a:lnTo>
                                  <a:lnTo>
                                    <a:pt x="67" y="128"/>
                                  </a:lnTo>
                                  <a:lnTo>
                                    <a:pt x="70" y="129"/>
                                  </a:lnTo>
                                  <a:lnTo>
                                    <a:pt x="71" y="130"/>
                                  </a:lnTo>
                                  <a:lnTo>
                                    <a:pt x="74" y="132"/>
                                  </a:lnTo>
                                  <a:lnTo>
                                    <a:pt x="77" y="132"/>
                                  </a:lnTo>
                                  <a:lnTo>
                                    <a:pt x="81" y="128"/>
                                  </a:lnTo>
                                  <a:lnTo>
                                    <a:pt x="84" y="119"/>
                                  </a:lnTo>
                                  <a:lnTo>
                                    <a:pt x="84" y="117"/>
                                  </a:lnTo>
                                  <a:lnTo>
                                    <a:pt x="82" y="115"/>
                                  </a:lnTo>
                                  <a:lnTo>
                                    <a:pt x="82" y="114"/>
                                  </a:lnTo>
                                  <a:lnTo>
                                    <a:pt x="84" y="113"/>
                                  </a:lnTo>
                                  <a:lnTo>
                                    <a:pt x="86" y="111"/>
                                  </a:lnTo>
                                  <a:lnTo>
                                    <a:pt x="90" y="110"/>
                                  </a:lnTo>
                                  <a:lnTo>
                                    <a:pt x="94" y="107"/>
                                  </a:lnTo>
                                  <a:lnTo>
                                    <a:pt x="97" y="102"/>
                                  </a:lnTo>
                                  <a:lnTo>
                                    <a:pt x="97" y="91"/>
                                  </a:lnTo>
                                  <a:lnTo>
                                    <a:pt x="94" y="88"/>
                                  </a:lnTo>
                                  <a:lnTo>
                                    <a:pt x="93" y="88"/>
                                  </a:lnTo>
                                  <a:lnTo>
                                    <a:pt x="90" y="90"/>
                                  </a:lnTo>
                                  <a:lnTo>
                                    <a:pt x="85" y="94"/>
                                  </a:lnTo>
                                  <a:lnTo>
                                    <a:pt x="78" y="99"/>
                                  </a:lnTo>
                                  <a:lnTo>
                                    <a:pt x="73" y="101"/>
                                  </a:lnTo>
                                  <a:lnTo>
                                    <a:pt x="66" y="99"/>
                                  </a:lnTo>
                                  <a:lnTo>
                                    <a:pt x="63" y="97"/>
                                  </a:lnTo>
                                  <a:lnTo>
                                    <a:pt x="51" y="97"/>
                                  </a:lnTo>
                                  <a:lnTo>
                                    <a:pt x="50" y="95"/>
                                  </a:lnTo>
                                  <a:lnTo>
                                    <a:pt x="47" y="94"/>
                                  </a:lnTo>
                                  <a:lnTo>
                                    <a:pt x="45" y="91"/>
                                  </a:lnTo>
                                  <a:lnTo>
                                    <a:pt x="40" y="90"/>
                                  </a:lnTo>
                                  <a:lnTo>
                                    <a:pt x="38" y="88"/>
                                  </a:lnTo>
                                  <a:lnTo>
                                    <a:pt x="31" y="88"/>
                                  </a:lnTo>
                                  <a:lnTo>
                                    <a:pt x="28" y="87"/>
                                  </a:lnTo>
                                  <a:lnTo>
                                    <a:pt x="27" y="87"/>
                                  </a:lnTo>
                                  <a:lnTo>
                                    <a:pt x="27" y="84"/>
                                  </a:lnTo>
                                  <a:lnTo>
                                    <a:pt x="26" y="82"/>
                                  </a:lnTo>
                                  <a:lnTo>
                                    <a:pt x="26" y="79"/>
                                  </a:lnTo>
                                  <a:lnTo>
                                    <a:pt x="23" y="75"/>
                                  </a:lnTo>
                                  <a:lnTo>
                                    <a:pt x="16" y="63"/>
                                  </a:lnTo>
                                  <a:lnTo>
                                    <a:pt x="16" y="51"/>
                                  </a:lnTo>
                                  <a:lnTo>
                                    <a:pt x="18" y="47"/>
                                  </a:lnTo>
                                  <a:lnTo>
                                    <a:pt x="20" y="41"/>
                                  </a:lnTo>
                                  <a:lnTo>
                                    <a:pt x="23" y="37"/>
                                  </a:lnTo>
                                  <a:lnTo>
                                    <a:pt x="31" y="32"/>
                                  </a:lnTo>
                                  <a:lnTo>
                                    <a:pt x="35" y="31"/>
                                  </a:lnTo>
                                  <a:lnTo>
                                    <a:pt x="43" y="35"/>
                                  </a:lnTo>
                                  <a:lnTo>
                                    <a:pt x="51" y="41"/>
                                  </a:lnTo>
                                  <a:lnTo>
                                    <a:pt x="57" y="49"/>
                                  </a:lnTo>
                                  <a:lnTo>
                                    <a:pt x="58" y="52"/>
                                  </a:lnTo>
                                  <a:lnTo>
                                    <a:pt x="61" y="60"/>
                                  </a:lnTo>
                                  <a:lnTo>
                                    <a:pt x="63" y="63"/>
                                  </a:lnTo>
                                  <a:lnTo>
                                    <a:pt x="65" y="66"/>
                                  </a:lnTo>
                                  <a:lnTo>
                                    <a:pt x="67" y="67"/>
                                  </a:lnTo>
                                  <a:lnTo>
                                    <a:pt x="70" y="66"/>
                                  </a:lnTo>
                                  <a:lnTo>
                                    <a:pt x="78" y="60"/>
                                  </a:lnTo>
                                  <a:lnTo>
                                    <a:pt x="84" y="59"/>
                                  </a:lnTo>
                                  <a:lnTo>
                                    <a:pt x="101" y="59"/>
                                  </a:lnTo>
                                  <a:lnTo>
                                    <a:pt x="106" y="56"/>
                                  </a:lnTo>
                                  <a:lnTo>
                                    <a:pt x="108" y="55"/>
                                  </a:lnTo>
                                  <a:lnTo>
                                    <a:pt x="108" y="53"/>
                                  </a:lnTo>
                                  <a:lnTo>
                                    <a:pt x="106" y="49"/>
                                  </a:lnTo>
                                  <a:lnTo>
                                    <a:pt x="106" y="47"/>
                                  </a:lnTo>
                                  <a:lnTo>
                                    <a:pt x="105" y="43"/>
                                  </a:lnTo>
                                  <a:lnTo>
                                    <a:pt x="105" y="39"/>
                                  </a:lnTo>
                                  <a:lnTo>
                                    <a:pt x="106" y="36"/>
                                  </a:lnTo>
                                  <a:lnTo>
                                    <a:pt x="108" y="32"/>
                                  </a:lnTo>
                                  <a:lnTo>
                                    <a:pt x="108" y="29"/>
                                  </a:lnTo>
                                  <a:lnTo>
                                    <a:pt x="109" y="25"/>
                                  </a:lnTo>
                                  <a:lnTo>
                                    <a:pt x="112" y="21"/>
                                  </a:lnTo>
                                  <a:lnTo>
                                    <a:pt x="112" y="17"/>
                                  </a:lnTo>
                                  <a:lnTo>
                                    <a:pt x="110" y="13"/>
                                  </a:lnTo>
                                  <a:lnTo>
                                    <a:pt x="109" y="8"/>
                                  </a:lnTo>
                                  <a:lnTo>
                                    <a:pt x="113" y="5"/>
                                  </a:lnTo>
                                  <a:lnTo>
                                    <a:pt x="114" y="2"/>
                                  </a:lnTo>
                                  <a:lnTo>
                                    <a:pt x="117" y="1"/>
                                  </a:lnTo>
                                  <a:lnTo>
                                    <a:pt x="11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4" name="Freeform 117"/>
                          <wps:cNvSpPr>
                            <a:spLocks/>
                          </wps:cNvSpPr>
                          <wps:spPr bwMode="auto">
                            <a:xfrm>
                              <a:off x="1887033" y="2640591"/>
                              <a:ext cx="532403" cy="606578"/>
                            </a:xfrm>
                            <a:custGeom>
                              <a:avLst/>
                              <a:gdLst/>
                              <a:ahLst/>
                              <a:cxnLst>
                                <a:cxn ang="0">
                                  <a:pos x="227" y="17"/>
                                </a:cxn>
                                <a:cxn ang="0">
                                  <a:pos x="244" y="29"/>
                                </a:cxn>
                                <a:cxn ang="0">
                                  <a:pos x="270" y="61"/>
                                </a:cxn>
                                <a:cxn ang="0">
                                  <a:pos x="284" y="95"/>
                                </a:cxn>
                                <a:cxn ang="0">
                                  <a:pos x="279" y="134"/>
                                </a:cxn>
                                <a:cxn ang="0">
                                  <a:pos x="289" y="174"/>
                                </a:cxn>
                                <a:cxn ang="0">
                                  <a:pos x="280" y="200"/>
                                </a:cxn>
                                <a:cxn ang="0">
                                  <a:pos x="314" y="228"/>
                                </a:cxn>
                                <a:cxn ang="0">
                                  <a:pos x="316" y="260"/>
                                </a:cxn>
                                <a:cxn ang="0">
                                  <a:pos x="322" y="295"/>
                                </a:cxn>
                                <a:cxn ang="0">
                                  <a:pos x="296" y="306"/>
                                </a:cxn>
                                <a:cxn ang="0">
                                  <a:pos x="277" y="304"/>
                                </a:cxn>
                                <a:cxn ang="0">
                                  <a:pos x="268" y="320"/>
                                </a:cxn>
                                <a:cxn ang="0">
                                  <a:pos x="261" y="335"/>
                                </a:cxn>
                                <a:cxn ang="0">
                                  <a:pos x="258" y="348"/>
                                </a:cxn>
                                <a:cxn ang="0">
                                  <a:pos x="262" y="365"/>
                                </a:cxn>
                                <a:cxn ang="0">
                                  <a:pos x="249" y="360"/>
                                </a:cxn>
                                <a:cxn ang="0">
                                  <a:pos x="227" y="360"/>
                                </a:cxn>
                                <a:cxn ang="0">
                                  <a:pos x="215" y="365"/>
                                </a:cxn>
                                <a:cxn ang="0">
                                  <a:pos x="202" y="353"/>
                                </a:cxn>
                                <a:cxn ang="0">
                                  <a:pos x="193" y="351"/>
                                </a:cxn>
                                <a:cxn ang="0">
                                  <a:pos x="168" y="348"/>
                                </a:cxn>
                                <a:cxn ang="0">
                                  <a:pos x="145" y="361"/>
                                </a:cxn>
                                <a:cxn ang="0">
                                  <a:pos x="137" y="348"/>
                                </a:cxn>
                                <a:cxn ang="0">
                                  <a:pos x="132" y="341"/>
                                </a:cxn>
                                <a:cxn ang="0">
                                  <a:pos x="121" y="337"/>
                                </a:cxn>
                                <a:cxn ang="0">
                                  <a:pos x="116" y="344"/>
                                </a:cxn>
                                <a:cxn ang="0">
                                  <a:pos x="93" y="329"/>
                                </a:cxn>
                                <a:cxn ang="0">
                                  <a:pos x="63" y="308"/>
                                </a:cxn>
                                <a:cxn ang="0">
                                  <a:pos x="47" y="318"/>
                                </a:cxn>
                                <a:cxn ang="0">
                                  <a:pos x="39" y="317"/>
                                </a:cxn>
                                <a:cxn ang="0">
                                  <a:pos x="26" y="309"/>
                                </a:cxn>
                                <a:cxn ang="0">
                                  <a:pos x="4" y="293"/>
                                </a:cxn>
                                <a:cxn ang="0">
                                  <a:pos x="4" y="278"/>
                                </a:cxn>
                                <a:cxn ang="0">
                                  <a:pos x="14" y="266"/>
                                </a:cxn>
                                <a:cxn ang="0">
                                  <a:pos x="20" y="252"/>
                                </a:cxn>
                                <a:cxn ang="0">
                                  <a:pos x="43" y="244"/>
                                </a:cxn>
                                <a:cxn ang="0">
                                  <a:pos x="59" y="225"/>
                                </a:cxn>
                                <a:cxn ang="0">
                                  <a:pos x="76" y="225"/>
                                </a:cxn>
                                <a:cxn ang="0">
                                  <a:pos x="85" y="232"/>
                                </a:cxn>
                                <a:cxn ang="0">
                                  <a:pos x="94" y="224"/>
                                </a:cxn>
                                <a:cxn ang="0">
                                  <a:pos x="85" y="208"/>
                                </a:cxn>
                                <a:cxn ang="0">
                                  <a:pos x="121" y="193"/>
                                </a:cxn>
                                <a:cxn ang="0">
                                  <a:pos x="123" y="171"/>
                                </a:cxn>
                                <a:cxn ang="0">
                                  <a:pos x="131" y="161"/>
                                </a:cxn>
                                <a:cxn ang="0">
                                  <a:pos x="136" y="151"/>
                                </a:cxn>
                                <a:cxn ang="0">
                                  <a:pos x="120" y="126"/>
                                </a:cxn>
                                <a:cxn ang="0">
                                  <a:pos x="144" y="105"/>
                                </a:cxn>
                                <a:cxn ang="0">
                                  <a:pos x="172" y="80"/>
                                </a:cxn>
                                <a:cxn ang="0">
                                  <a:pos x="190" y="43"/>
                                </a:cxn>
                                <a:cxn ang="0">
                                  <a:pos x="198" y="31"/>
                                </a:cxn>
                                <a:cxn ang="0">
                                  <a:pos x="205" y="17"/>
                                </a:cxn>
                                <a:cxn ang="0">
                                  <a:pos x="218" y="4"/>
                                </a:cxn>
                              </a:cxnLst>
                              <a:rect l="0" t="0" r="r" b="b"/>
                              <a:pathLst>
                                <a:path w="323" h="368">
                                  <a:moveTo>
                                    <a:pt x="222" y="0"/>
                                  </a:moveTo>
                                  <a:lnTo>
                                    <a:pt x="225" y="6"/>
                                  </a:lnTo>
                                  <a:lnTo>
                                    <a:pt x="227" y="14"/>
                                  </a:lnTo>
                                  <a:lnTo>
                                    <a:pt x="227" y="17"/>
                                  </a:lnTo>
                                  <a:lnTo>
                                    <a:pt x="233" y="22"/>
                                  </a:lnTo>
                                  <a:lnTo>
                                    <a:pt x="237" y="25"/>
                                  </a:lnTo>
                                  <a:lnTo>
                                    <a:pt x="240" y="26"/>
                                  </a:lnTo>
                                  <a:lnTo>
                                    <a:pt x="244" y="29"/>
                                  </a:lnTo>
                                  <a:lnTo>
                                    <a:pt x="248" y="30"/>
                                  </a:lnTo>
                                  <a:lnTo>
                                    <a:pt x="257" y="35"/>
                                  </a:lnTo>
                                  <a:lnTo>
                                    <a:pt x="264" y="46"/>
                                  </a:lnTo>
                                  <a:lnTo>
                                    <a:pt x="270" y="61"/>
                                  </a:lnTo>
                                  <a:lnTo>
                                    <a:pt x="276" y="73"/>
                                  </a:lnTo>
                                  <a:lnTo>
                                    <a:pt x="281" y="80"/>
                                  </a:lnTo>
                                  <a:lnTo>
                                    <a:pt x="285" y="88"/>
                                  </a:lnTo>
                                  <a:lnTo>
                                    <a:pt x="284" y="95"/>
                                  </a:lnTo>
                                  <a:lnTo>
                                    <a:pt x="279" y="111"/>
                                  </a:lnTo>
                                  <a:lnTo>
                                    <a:pt x="277" y="119"/>
                                  </a:lnTo>
                                  <a:lnTo>
                                    <a:pt x="277" y="126"/>
                                  </a:lnTo>
                                  <a:lnTo>
                                    <a:pt x="279" y="134"/>
                                  </a:lnTo>
                                  <a:lnTo>
                                    <a:pt x="283" y="143"/>
                                  </a:lnTo>
                                  <a:lnTo>
                                    <a:pt x="288" y="155"/>
                                  </a:lnTo>
                                  <a:lnTo>
                                    <a:pt x="291" y="165"/>
                                  </a:lnTo>
                                  <a:lnTo>
                                    <a:pt x="289" y="174"/>
                                  </a:lnTo>
                                  <a:lnTo>
                                    <a:pt x="285" y="182"/>
                                  </a:lnTo>
                                  <a:lnTo>
                                    <a:pt x="281" y="189"/>
                                  </a:lnTo>
                                  <a:lnTo>
                                    <a:pt x="279" y="194"/>
                                  </a:lnTo>
                                  <a:lnTo>
                                    <a:pt x="280" y="200"/>
                                  </a:lnTo>
                                  <a:lnTo>
                                    <a:pt x="288" y="204"/>
                                  </a:lnTo>
                                  <a:lnTo>
                                    <a:pt x="307" y="215"/>
                                  </a:lnTo>
                                  <a:lnTo>
                                    <a:pt x="312" y="220"/>
                                  </a:lnTo>
                                  <a:lnTo>
                                    <a:pt x="314" y="228"/>
                                  </a:lnTo>
                                  <a:lnTo>
                                    <a:pt x="312" y="235"/>
                                  </a:lnTo>
                                  <a:lnTo>
                                    <a:pt x="312" y="240"/>
                                  </a:lnTo>
                                  <a:lnTo>
                                    <a:pt x="314" y="250"/>
                                  </a:lnTo>
                                  <a:lnTo>
                                    <a:pt x="316" y="260"/>
                                  </a:lnTo>
                                  <a:lnTo>
                                    <a:pt x="320" y="270"/>
                                  </a:lnTo>
                                  <a:lnTo>
                                    <a:pt x="323" y="278"/>
                                  </a:lnTo>
                                  <a:lnTo>
                                    <a:pt x="323" y="287"/>
                                  </a:lnTo>
                                  <a:lnTo>
                                    <a:pt x="322" y="295"/>
                                  </a:lnTo>
                                  <a:lnTo>
                                    <a:pt x="319" y="299"/>
                                  </a:lnTo>
                                  <a:lnTo>
                                    <a:pt x="312" y="302"/>
                                  </a:lnTo>
                                  <a:lnTo>
                                    <a:pt x="303" y="305"/>
                                  </a:lnTo>
                                  <a:lnTo>
                                    <a:pt x="296" y="306"/>
                                  </a:lnTo>
                                  <a:lnTo>
                                    <a:pt x="292" y="308"/>
                                  </a:lnTo>
                                  <a:lnTo>
                                    <a:pt x="289" y="308"/>
                                  </a:lnTo>
                                  <a:lnTo>
                                    <a:pt x="281" y="304"/>
                                  </a:lnTo>
                                  <a:lnTo>
                                    <a:pt x="277" y="304"/>
                                  </a:lnTo>
                                  <a:lnTo>
                                    <a:pt x="273" y="308"/>
                                  </a:lnTo>
                                  <a:lnTo>
                                    <a:pt x="272" y="310"/>
                                  </a:lnTo>
                                  <a:lnTo>
                                    <a:pt x="270" y="314"/>
                                  </a:lnTo>
                                  <a:lnTo>
                                    <a:pt x="268" y="320"/>
                                  </a:lnTo>
                                  <a:lnTo>
                                    <a:pt x="262" y="322"/>
                                  </a:lnTo>
                                  <a:lnTo>
                                    <a:pt x="262" y="325"/>
                                  </a:lnTo>
                                  <a:lnTo>
                                    <a:pt x="261" y="328"/>
                                  </a:lnTo>
                                  <a:lnTo>
                                    <a:pt x="261" y="335"/>
                                  </a:lnTo>
                                  <a:lnTo>
                                    <a:pt x="260" y="339"/>
                                  </a:lnTo>
                                  <a:lnTo>
                                    <a:pt x="257" y="344"/>
                                  </a:lnTo>
                                  <a:lnTo>
                                    <a:pt x="257" y="347"/>
                                  </a:lnTo>
                                  <a:lnTo>
                                    <a:pt x="258" y="348"/>
                                  </a:lnTo>
                                  <a:lnTo>
                                    <a:pt x="262" y="356"/>
                                  </a:lnTo>
                                  <a:lnTo>
                                    <a:pt x="264" y="360"/>
                                  </a:lnTo>
                                  <a:lnTo>
                                    <a:pt x="264" y="364"/>
                                  </a:lnTo>
                                  <a:lnTo>
                                    <a:pt x="262" y="365"/>
                                  </a:lnTo>
                                  <a:lnTo>
                                    <a:pt x="261" y="365"/>
                                  </a:lnTo>
                                  <a:lnTo>
                                    <a:pt x="258" y="367"/>
                                  </a:lnTo>
                                  <a:lnTo>
                                    <a:pt x="253" y="361"/>
                                  </a:lnTo>
                                  <a:lnTo>
                                    <a:pt x="249" y="360"/>
                                  </a:lnTo>
                                  <a:lnTo>
                                    <a:pt x="246" y="359"/>
                                  </a:lnTo>
                                  <a:lnTo>
                                    <a:pt x="232" y="359"/>
                                  </a:lnTo>
                                  <a:lnTo>
                                    <a:pt x="229" y="360"/>
                                  </a:lnTo>
                                  <a:lnTo>
                                    <a:pt x="227" y="360"/>
                                  </a:lnTo>
                                  <a:lnTo>
                                    <a:pt x="226" y="363"/>
                                  </a:lnTo>
                                  <a:lnTo>
                                    <a:pt x="221" y="368"/>
                                  </a:lnTo>
                                  <a:lnTo>
                                    <a:pt x="217" y="368"/>
                                  </a:lnTo>
                                  <a:lnTo>
                                    <a:pt x="215" y="365"/>
                                  </a:lnTo>
                                  <a:lnTo>
                                    <a:pt x="214" y="364"/>
                                  </a:lnTo>
                                  <a:lnTo>
                                    <a:pt x="213" y="360"/>
                                  </a:lnTo>
                                  <a:lnTo>
                                    <a:pt x="210" y="357"/>
                                  </a:lnTo>
                                  <a:lnTo>
                                    <a:pt x="202" y="353"/>
                                  </a:lnTo>
                                  <a:lnTo>
                                    <a:pt x="199" y="353"/>
                                  </a:lnTo>
                                  <a:lnTo>
                                    <a:pt x="197" y="352"/>
                                  </a:lnTo>
                                  <a:lnTo>
                                    <a:pt x="195" y="352"/>
                                  </a:lnTo>
                                  <a:lnTo>
                                    <a:pt x="193" y="351"/>
                                  </a:lnTo>
                                  <a:lnTo>
                                    <a:pt x="190" y="351"/>
                                  </a:lnTo>
                                  <a:lnTo>
                                    <a:pt x="183" y="349"/>
                                  </a:lnTo>
                                  <a:lnTo>
                                    <a:pt x="175" y="347"/>
                                  </a:lnTo>
                                  <a:lnTo>
                                    <a:pt x="168" y="348"/>
                                  </a:lnTo>
                                  <a:lnTo>
                                    <a:pt x="162" y="351"/>
                                  </a:lnTo>
                                  <a:lnTo>
                                    <a:pt x="155" y="356"/>
                                  </a:lnTo>
                                  <a:lnTo>
                                    <a:pt x="145" y="363"/>
                                  </a:lnTo>
                                  <a:lnTo>
                                    <a:pt x="145" y="361"/>
                                  </a:lnTo>
                                  <a:lnTo>
                                    <a:pt x="140" y="351"/>
                                  </a:lnTo>
                                  <a:lnTo>
                                    <a:pt x="139" y="351"/>
                                  </a:lnTo>
                                  <a:lnTo>
                                    <a:pt x="137" y="349"/>
                                  </a:lnTo>
                                  <a:lnTo>
                                    <a:pt x="137" y="348"/>
                                  </a:lnTo>
                                  <a:lnTo>
                                    <a:pt x="136" y="347"/>
                                  </a:lnTo>
                                  <a:lnTo>
                                    <a:pt x="136" y="344"/>
                                  </a:lnTo>
                                  <a:lnTo>
                                    <a:pt x="135" y="343"/>
                                  </a:lnTo>
                                  <a:lnTo>
                                    <a:pt x="132" y="341"/>
                                  </a:lnTo>
                                  <a:lnTo>
                                    <a:pt x="131" y="341"/>
                                  </a:lnTo>
                                  <a:lnTo>
                                    <a:pt x="127" y="339"/>
                                  </a:lnTo>
                                  <a:lnTo>
                                    <a:pt x="124" y="337"/>
                                  </a:lnTo>
                                  <a:lnTo>
                                    <a:pt x="121" y="337"/>
                                  </a:lnTo>
                                  <a:lnTo>
                                    <a:pt x="121" y="339"/>
                                  </a:lnTo>
                                  <a:lnTo>
                                    <a:pt x="120" y="340"/>
                                  </a:lnTo>
                                  <a:lnTo>
                                    <a:pt x="119" y="343"/>
                                  </a:lnTo>
                                  <a:lnTo>
                                    <a:pt x="116" y="344"/>
                                  </a:lnTo>
                                  <a:lnTo>
                                    <a:pt x="112" y="344"/>
                                  </a:lnTo>
                                  <a:lnTo>
                                    <a:pt x="106" y="340"/>
                                  </a:lnTo>
                                  <a:lnTo>
                                    <a:pt x="100" y="333"/>
                                  </a:lnTo>
                                  <a:lnTo>
                                    <a:pt x="93" y="329"/>
                                  </a:lnTo>
                                  <a:lnTo>
                                    <a:pt x="80" y="324"/>
                                  </a:lnTo>
                                  <a:lnTo>
                                    <a:pt x="73" y="320"/>
                                  </a:lnTo>
                                  <a:lnTo>
                                    <a:pt x="69" y="313"/>
                                  </a:lnTo>
                                  <a:lnTo>
                                    <a:pt x="63" y="308"/>
                                  </a:lnTo>
                                  <a:lnTo>
                                    <a:pt x="61" y="310"/>
                                  </a:lnTo>
                                  <a:lnTo>
                                    <a:pt x="58" y="312"/>
                                  </a:lnTo>
                                  <a:lnTo>
                                    <a:pt x="53" y="317"/>
                                  </a:lnTo>
                                  <a:lnTo>
                                    <a:pt x="47" y="318"/>
                                  </a:lnTo>
                                  <a:lnTo>
                                    <a:pt x="45" y="320"/>
                                  </a:lnTo>
                                  <a:lnTo>
                                    <a:pt x="41" y="320"/>
                                  </a:lnTo>
                                  <a:lnTo>
                                    <a:pt x="41" y="318"/>
                                  </a:lnTo>
                                  <a:lnTo>
                                    <a:pt x="39" y="317"/>
                                  </a:lnTo>
                                  <a:lnTo>
                                    <a:pt x="39" y="314"/>
                                  </a:lnTo>
                                  <a:lnTo>
                                    <a:pt x="37" y="312"/>
                                  </a:lnTo>
                                  <a:lnTo>
                                    <a:pt x="35" y="312"/>
                                  </a:lnTo>
                                  <a:lnTo>
                                    <a:pt x="26" y="309"/>
                                  </a:lnTo>
                                  <a:lnTo>
                                    <a:pt x="16" y="305"/>
                                  </a:lnTo>
                                  <a:lnTo>
                                    <a:pt x="10" y="299"/>
                                  </a:lnTo>
                                  <a:lnTo>
                                    <a:pt x="7" y="297"/>
                                  </a:lnTo>
                                  <a:lnTo>
                                    <a:pt x="4" y="293"/>
                                  </a:lnTo>
                                  <a:lnTo>
                                    <a:pt x="3" y="289"/>
                                  </a:lnTo>
                                  <a:lnTo>
                                    <a:pt x="0" y="283"/>
                                  </a:lnTo>
                                  <a:lnTo>
                                    <a:pt x="2" y="281"/>
                                  </a:lnTo>
                                  <a:lnTo>
                                    <a:pt x="4" y="278"/>
                                  </a:lnTo>
                                  <a:lnTo>
                                    <a:pt x="7" y="274"/>
                                  </a:lnTo>
                                  <a:lnTo>
                                    <a:pt x="10" y="273"/>
                                  </a:lnTo>
                                  <a:lnTo>
                                    <a:pt x="14" y="268"/>
                                  </a:lnTo>
                                  <a:lnTo>
                                    <a:pt x="14" y="266"/>
                                  </a:lnTo>
                                  <a:lnTo>
                                    <a:pt x="15" y="264"/>
                                  </a:lnTo>
                                  <a:lnTo>
                                    <a:pt x="15" y="256"/>
                                  </a:lnTo>
                                  <a:lnTo>
                                    <a:pt x="18" y="254"/>
                                  </a:lnTo>
                                  <a:lnTo>
                                    <a:pt x="20" y="252"/>
                                  </a:lnTo>
                                  <a:lnTo>
                                    <a:pt x="29" y="252"/>
                                  </a:lnTo>
                                  <a:lnTo>
                                    <a:pt x="31" y="251"/>
                                  </a:lnTo>
                                  <a:lnTo>
                                    <a:pt x="39" y="248"/>
                                  </a:lnTo>
                                  <a:lnTo>
                                    <a:pt x="43" y="244"/>
                                  </a:lnTo>
                                  <a:lnTo>
                                    <a:pt x="46" y="240"/>
                                  </a:lnTo>
                                  <a:lnTo>
                                    <a:pt x="49" y="235"/>
                                  </a:lnTo>
                                  <a:lnTo>
                                    <a:pt x="54" y="228"/>
                                  </a:lnTo>
                                  <a:lnTo>
                                    <a:pt x="59" y="225"/>
                                  </a:lnTo>
                                  <a:lnTo>
                                    <a:pt x="66" y="224"/>
                                  </a:lnTo>
                                  <a:lnTo>
                                    <a:pt x="72" y="223"/>
                                  </a:lnTo>
                                  <a:lnTo>
                                    <a:pt x="74" y="223"/>
                                  </a:lnTo>
                                  <a:lnTo>
                                    <a:pt x="76" y="225"/>
                                  </a:lnTo>
                                  <a:lnTo>
                                    <a:pt x="77" y="227"/>
                                  </a:lnTo>
                                  <a:lnTo>
                                    <a:pt x="77" y="229"/>
                                  </a:lnTo>
                                  <a:lnTo>
                                    <a:pt x="80" y="232"/>
                                  </a:lnTo>
                                  <a:lnTo>
                                    <a:pt x="85" y="232"/>
                                  </a:lnTo>
                                  <a:lnTo>
                                    <a:pt x="88" y="231"/>
                                  </a:lnTo>
                                  <a:lnTo>
                                    <a:pt x="92" y="229"/>
                                  </a:lnTo>
                                  <a:lnTo>
                                    <a:pt x="94" y="227"/>
                                  </a:lnTo>
                                  <a:lnTo>
                                    <a:pt x="94" y="224"/>
                                  </a:lnTo>
                                  <a:lnTo>
                                    <a:pt x="93" y="221"/>
                                  </a:lnTo>
                                  <a:lnTo>
                                    <a:pt x="84" y="212"/>
                                  </a:lnTo>
                                  <a:lnTo>
                                    <a:pt x="84" y="211"/>
                                  </a:lnTo>
                                  <a:lnTo>
                                    <a:pt x="85" y="208"/>
                                  </a:lnTo>
                                  <a:lnTo>
                                    <a:pt x="88" y="207"/>
                                  </a:lnTo>
                                  <a:lnTo>
                                    <a:pt x="98" y="202"/>
                                  </a:lnTo>
                                  <a:lnTo>
                                    <a:pt x="111" y="200"/>
                                  </a:lnTo>
                                  <a:lnTo>
                                    <a:pt x="121" y="193"/>
                                  </a:lnTo>
                                  <a:lnTo>
                                    <a:pt x="125" y="186"/>
                                  </a:lnTo>
                                  <a:lnTo>
                                    <a:pt x="125" y="181"/>
                                  </a:lnTo>
                                  <a:lnTo>
                                    <a:pt x="124" y="176"/>
                                  </a:lnTo>
                                  <a:lnTo>
                                    <a:pt x="123" y="171"/>
                                  </a:lnTo>
                                  <a:lnTo>
                                    <a:pt x="124" y="166"/>
                                  </a:lnTo>
                                  <a:lnTo>
                                    <a:pt x="127" y="163"/>
                                  </a:lnTo>
                                  <a:lnTo>
                                    <a:pt x="129" y="162"/>
                                  </a:lnTo>
                                  <a:lnTo>
                                    <a:pt x="131" y="161"/>
                                  </a:lnTo>
                                  <a:lnTo>
                                    <a:pt x="136" y="158"/>
                                  </a:lnTo>
                                  <a:lnTo>
                                    <a:pt x="136" y="157"/>
                                  </a:lnTo>
                                  <a:lnTo>
                                    <a:pt x="137" y="154"/>
                                  </a:lnTo>
                                  <a:lnTo>
                                    <a:pt x="136" y="151"/>
                                  </a:lnTo>
                                  <a:lnTo>
                                    <a:pt x="132" y="146"/>
                                  </a:lnTo>
                                  <a:lnTo>
                                    <a:pt x="127" y="139"/>
                                  </a:lnTo>
                                  <a:lnTo>
                                    <a:pt x="121" y="134"/>
                                  </a:lnTo>
                                  <a:lnTo>
                                    <a:pt x="120" y="126"/>
                                  </a:lnTo>
                                  <a:lnTo>
                                    <a:pt x="123" y="118"/>
                                  </a:lnTo>
                                  <a:lnTo>
                                    <a:pt x="131" y="109"/>
                                  </a:lnTo>
                                  <a:lnTo>
                                    <a:pt x="137" y="107"/>
                                  </a:lnTo>
                                  <a:lnTo>
                                    <a:pt x="144" y="105"/>
                                  </a:lnTo>
                                  <a:lnTo>
                                    <a:pt x="149" y="101"/>
                                  </a:lnTo>
                                  <a:lnTo>
                                    <a:pt x="155" y="96"/>
                                  </a:lnTo>
                                  <a:lnTo>
                                    <a:pt x="163" y="89"/>
                                  </a:lnTo>
                                  <a:lnTo>
                                    <a:pt x="172" y="80"/>
                                  </a:lnTo>
                                  <a:lnTo>
                                    <a:pt x="180" y="70"/>
                                  </a:lnTo>
                                  <a:lnTo>
                                    <a:pt x="187" y="62"/>
                                  </a:lnTo>
                                  <a:lnTo>
                                    <a:pt x="190" y="56"/>
                                  </a:lnTo>
                                  <a:lnTo>
                                    <a:pt x="190" y="43"/>
                                  </a:lnTo>
                                  <a:lnTo>
                                    <a:pt x="191" y="38"/>
                                  </a:lnTo>
                                  <a:lnTo>
                                    <a:pt x="193" y="35"/>
                                  </a:lnTo>
                                  <a:lnTo>
                                    <a:pt x="195" y="33"/>
                                  </a:lnTo>
                                  <a:lnTo>
                                    <a:pt x="198" y="31"/>
                                  </a:lnTo>
                                  <a:lnTo>
                                    <a:pt x="202" y="27"/>
                                  </a:lnTo>
                                  <a:lnTo>
                                    <a:pt x="203" y="23"/>
                                  </a:lnTo>
                                  <a:lnTo>
                                    <a:pt x="203" y="19"/>
                                  </a:lnTo>
                                  <a:lnTo>
                                    <a:pt x="205" y="17"/>
                                  </a:lnTo>
                                  <a:lnTo>
                                    <a:pt x="205" y="12"/>
                                  </a:lnTo>
                                  <a:lnTo>
                                    <a:pt x="209" y="12"/>
                                  </a:lnTo>
                                  <a:lnTo>
                                    <a:pt x="214" y="7"/>
                                  </a:lnTo>
                                  <a:lnTo>
                                    <a:pt x="218" y="4"/>
                                  </a:lnTo>
                                  <a:lnTo>
                                    <a:pt x="22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5" name="Freeform 118"/>
                          <wps:cNvSpPr>
                            <a:spLocks/>
                          </wps:cNvSpPr>
                          <wps:spPr bwMode="auto">
                            <a:xfrm>
                              <a:off x="2066699" y="3212553"/>
                              <a:ext cx="385705" cy="258785"/>
                            </a:xfrm>
                            <a:custGeom>
                              <a:avLst/>
                              <a:gdLst/>
                              <a:ahLst/>
                              <a:cxnLst>
                                <a:cxn ang="0">
                                  <a:pos x="81" y="4"/>
                                </a:cxn>
                                <a:cxn ang="0">
                                  <a:pos x="88" y="5"/>
                                </a:cxn>
                                <a:cxn ang="0">
                                  <a:pos x="101" y="10"/>
                                </a:cxn>
                                <a:cxn ang="0">
                                  <a:pos x="106" y="18"/>
                                </a:cxn>
                                <a:cxn ang="0">
                                  <a:pos x="117" y="16"/>
                                </a:cxn>
                                <a:cxn ang="0">
                                  <a:pos x="123" y="12"/>
                                </a:cxn>
                                <a:cxn ang="0">
                                  <a:pos x="144" y="14"/>
                                </a:cxn>
                                <a:cxn ang="0">
                                  <a:pos x="144" y="21"/>
                                </a:cxn>
                                <a:cxn ang="0">
                                  <a:pos x="139" y="27"/>
                                </a:cxn>
                                <a:cxn ang="0">
                                  <a:pos x="144" y="45"/>
                                </a:cxn>
                                <a:cxn ang="0">
                                  <a:pos x="153" y="59"/>
                                </a:cxn>
                                <a:cxn ang="0">
                                  <a:pos x="160" y="70"/>
                                </a:cxn>
                                <a:cxn ang="0">
                                  <a:pos x="171" y="76"/>
                                </a:cxn>
                                <a:cxn ang="0">
                                  <a:pos x="187" y="79"/>
                                </a:cxn>
                                <a:cxn ang="0">
                                  <a:pos x="203" y="91"/>
                                </a:cxn>
                                <a:cxn ang="0">
                                  <a:pos x="213" y="110"/>
                                </a:cxn>
                                <a:cxn ang="0">
                                  <a:pos x="230" y="130"/>
                                </a:cxn>
                                <a:cxn ang="0">
                                  <a:pos x="231" y="142"/>
                                </a:cxn>
                                <a:cxn ang="0">
                                  <a:pos x="222" y="145"/>
                                </a:cxn>
                                <a:cxn ang="0">
                                  <a:pos x="218" y="152"/>
                                </a:cxn>
                                <a:cxn ang="0">
                                  <a:pos x="196" y="151"/>
                                </a:cxn>
                                <a:cxn ang="0">
                                  <a:pos x="163" y="153"/>
                                </a:cxn>
                                <a:cxn ang="0">
                                  <a:pos x="114" y="144"/>
                                </a:cxn>
                                <a:cxn ang="0">
                                  <a:pos x="108" y="146"/>
                                </a:cxn>
                                <a:cxn ang="0">
                                  <a:pos x="105" y="153"/>
                                </a:cxn>
                                <a:cxn ang="0">
                                  <a:pos x="94" y="155"/>
                                </a:cxn>
                                <a:cxn ang="0">
                                  <a:pos x="88" y="148"/>
                                </a:cxn>
                                <a:cxn ang="0">
                                  <a:pos x="69" y="145"/>
                                </a:cxn>
                                <a:cxn ang="0">
                                  <a:pos x="57" y="149"/>
                                </a:cxn>
                                <a:cxn ang="0">
                                  <a:pos x="49" y="145"/>
                                </a:cxn>
                                <a:cxn ang="0">
                                  <a:pos x="27" y="140"/>
                                </a:cxn>
                                <a:cxn ang="0">
                                  <a:pos x="36" y="116"/>
                                </a:cxn>
                                <a:cxn ang="0">
                                  <a:pos x="32" y="111"/>
                                </a:cxn>
                                <a:cxn ang="0">
                                  <a:pos x="20" y="109"/>
                                </a:cxn>
                                <a:cxn ang="0">
                                  <a:pos x="11" y="105"/>
                                </a:cxn>
                                <a:cxn ang="0">
                                  <a:pos x="7" y="99"/>
                                </a:cxn>
                                <a:cxn ang="0">
                                  <a:pos x="0" y="91"/>
                                </a:cxn>
                                <a:cxn ang="0">
                                  <a:pos x="4" y="85"/>
                                </a:cxn>
                                <a:cxn ang="0">
                                  <a:pos x="6" y="80"/>
                                </a:cxn>
                                <a:cxn ang="0">
                                  <a:pos x="14" y="75"/>
                                </a:cxn>
                                <a:cxn ang="0">
                                  <a:pos x="19" y="70"/>
                                </a:cxn>
                                <a:cxn ang="0">
                                  <a:pos x="23" y="59"/>
                                </a:cxn>
                                <a:cxn ang="0">
                                  <a:pos x="38" y="55"/>
                                </a:cxn>
                                <a:cxn ang="0">
                                  <a:pos x="42" y="36"/>
                                </a:cxn>
                                <a:cxn ang="0">
                                  <a:pos x="46" y="9"/>
                                </a:cxn>
                                <a:cxn ang="0">
                                  <a:pos x="66" y="0"/>
                                </a:cxn>
                              </a:cxnLst>
                              <a:rect l="0" t="0" r="r" b="b"/>
                              <a:pathLst>
                                <a:path w="234" h="157">
                                  <a:moveTo>
                                    <a:pt x="66" y="0"/>
                                  </a:moveTo>
                                  <a:lnTo>
                                    <a:pt x="74" y="2"/>
                                  </a:lnTo>
                                  <a:lnTo>
                                    <a:pt x="81" y="4"/>
                                  </a:lnTo>
                                  <a:lnTo>
                                    <a:pt x="84" y="4"/>
                                  </a:lnTo>
                                  <a:lnTo>
                                    <a:pt x="86" y="5"/>
                                  </a:lnTo>
                                  <a:lnTo>
                                    <a:pt x="88" y="5"/>
                                  </a:lnTo>
                                  <a:lnTo>
                                    <a:pt x="90" y="6"/>
                                  </a:lnTo>
                                  <a:lnTo>
                                    <a:pt x="93" y="6"/>
                                  </a:lnTo>
                                  <a:lnTo>
                                    <a:pt x="101" y="10"/>
                                  </a:lnTo>
                                  <a:lnTo>
                                    <a:pt x="104" y="13"/>
                                  </a:lnTo>
                                  <a:lnTo>
                                    <a:pt x="105" y="17"/>
                                  </a:lnTo>
                                  <a:lnTo>
                                    <a:pt x="106" y="18"/>
                                  </a:lnTo>
                                  <a:lnTo>
                                    <a:pt x="108" y="21"/>
                                  </a:lnTo>
                                  <a:lnTo>
                                    <a:pt x="112" y="21"/>
                                  </a:lnTo>
                                  <a:lnTo>
                                    <a:pt x="117" y="16"/>
                                  </a:lnTo>
                                  <a:lnTo>
                                    <a:pt x="118" y="13"/>
                                  </a:lnTo>
                                  <a:lnTo>
                                    <a:pt x="120" y="13"/>
                                  </a:lnTo>
                                  <a:lnTo>
                                    <a:pt x="123" y="12"/>
                                  </a:lnTo>
                                  <a:lnTo>
                                    <a:pt x="137" y="12"/>
                                  </a:lnTo>
                                  <a:lnTo>
                                    <a:pt x="140" y="13"/>
                                  </a:lnTo>
                                  <a:lnTo>
                                    <a:pt x="144" y="14"/>
                                  </a:lnTo>
                                  <a:lnTo>
                                    <a:pt x="149" y="20"/>
                                  </a:lnTo>
                                  <a:lnTo>
                                    <a:pt x="147" y="21"/>
                                  </a:lnTo>
                                  <a:lnTo>
                                    <a:pt x="144" y="21"/>
                                  </a:lnTo>
                                  <a:lnTo>
                                    <a:pt x="141" y="23"/>
                                  </a:lnTo>
                                  <a:lnTo>
                                    <a:pt x="140" y="24"/>
                                  </a:lnTo>
                                  <a:lnTo>
                                    <a:pt x="139" y="27"/>
                                  </a:lnTo>
                                  <a:lnTo>
                                    <a:pt x="137" y="33"/>
                                  </a:lnTo>
                                  <a:lnTo>
                                    <a:pt x="140" y="40"/>
                                  </a:lnTo>
                                  <a:lnTo>
                                    <a:pt x="144" y="45"/>
                                  </a:lnTo>
                                  <a:lnTo>
                                    <a:pt x="149" y="52"/>
                                  </a:lnTo>
                                  <a:lnTo>
                                    <a:pt x="152" y="56"/>
                                  </a:lnTo>
                                  <a:lnTo>
                                    <a:pt x="153" y="59"/>
                                  </a:lnTo>
                                  <a:lnTo>
                                    <a:pt x="153" y="64"/>
                                  </a:lnTo>
                                  <a:lnTo>
                                    <a:pt x="155" y="67"/>
                                  </a:lnTo>
                                  <a:lnTo>
                                    <a:pt x="160" y="70"/>
                                  </a:lnTo>
                                  <a:lnTo>
                                    <a:pt x="163" y="70"/>
                                  </a:lnTo>
                                  <a:lnTo>
                                    <a:pt x="166" y="71"/>
                                  </a:lnTo>
                                  <a:lnTo>
                                    <a:pt x="171" y="76"/>
                                  </a:lnTo>
                                  <a:lnTo>
                                    <a:pt x="175" y="78"/>
                                  </a:lnTo>
                                  <a:lnTo>
                                    <a:pt x="179" y="78"/>
                                  </a:lnTo>
                                  <a:lnTo>
                                    <a:pt x="187" y="79"/>
                                  </a:lnTo>
                                  <a:lnTo>
                                    <a:pt x="192" y="82"/>
                                  </a:lnTo>
                                  <a:lnTo>
                                    <a:pt x="196" y="85"/>
                                  </a:lnTo>
                                  <a:lnTo>
                                    <a:pt x="203" y="91"/>
                                  </a:lnTo>
                                  <a:lnTo>
                                    <a:pt x="203" y="102"/>
                                  </a:lnTo>
                                  <a:lnTo>
                                    <a:pt x="206" y="106"/>
                                  </a:lnTo>
                                  <a:lnTo>
                                    <a:pt x="213" y="110"/>
                                  </a:lnTo>
                                  <a:lnTo>
                                    <a:pt x="221" y="116"/>
                                  </a:lnTo>
                                  <a:lnTo>
                                    <a:pt x="227" y="125"/>
                                  </a:lnTo>
                                  <a:lnTo>
                                    <a:pt x="230" y="130"/>
                                  </a:lnTo>
                                  <a:lnTo>
                                    <a:pt x="231" y="134"/>
                                  </a:lnTo>
                                  <a:lnTo>
                                    <a:pt x="234" y="140"/>
                                  </a:lnTo>
                                  <a:lnTo>
                                    <a:pt x="231" y="142"/>
                                  </a:lnTo>
                                  <a:lnTo>
                                    <a:pt x="226" y="142"/>
                                  </a:lnTo>
                                  <a:lnTo>
                                    <a:pt x="223" y="144"/>
                                  </a:lnTo>
                                  <a:lnTo>
                                    <a:pt x="222" y="145"/>
                                  </a:lnTo>
                                  <a:lnTo>
                                    <a:pt x="221" y="148"/>
                                  </a:lnTo>
                                  <a:lnTo>
                                    <a:pt x="219" y="149"/>
                                  </a:lnTo>
                                  <a:lnTo>
                                    <a:pt x="218" y="152"/>
                                  </a:lnTo>
                                  <a:lnTo>
                                    <a:pt x="214" y="153"/>
                                  </a:lnTo>
                                  <a:lnTo>
                                    <a:pt x="206" y="152"/>
                                  </a:lnTo>
                                  <a:lnTo>
                                    <a:pt x="196" y="151"/>
                                  </a:lnTo>
                                  <a:lnTo>
                                    <a:pt x="190" y="149"/>
                                  </a:lnTo>
                                  <a:lnTo>
                                    <a:pt x="178" y="152"/>
                                  </a:lnTo>
                                  <a:lnTo>
                                    <a:pt x="163" y="153"/>
                                  </a:lnTo>
                                  <a:lnTo>
                                    <a:pt x="144" y="151"/>
                                  </a:lnTo>
                                  <a:lnTo>
                                    <a:pt x="120" y="145"/>
                                  </a:lnTo>
                                  <a:lnTo>
                                    <a:pt x="114" y="144"/>
                                  </a:lnTo>
                                  <a:lnTo>
                                    <a:pt x="109" y="144"/>
                                  </a:lnTo>
                                  <a:lnTo>
                                    <a:pt x="108" y="145"/>
                                  </a:lnTo>
                                  <a:lnTo>
                                    <a:pt x="108" y="146"/>
                                  </a:lnTo>
                                  <a:lnTo>
                                    <a:pt x="106" y="148"/>
                                  </a:lnTo>
                                  <a:lnTo>
                                    <a:pt x="106" y="151"/>
                                  </a:lnTo>
                                  <a:lnTo>
                                    <a:pt x="105" y="153"/>
                                  </a:lnTo>
                                  <a:lnTo>
                                    <a:pt x="101" y="157"/>
                                  </a:lnTo>
                                  <a:lnTo>
                                    <a:pt x="100" y="157"/>
                                  </a:lnTo>
                                  <a:lnTo>
                                    <a:pt x="94" y="155"/>
                                  </a:lnTo>
                                  <a:lnTo>
                                    <a:pt x="92" y="152"/>
                                  </a:lnTo>
                                  <a:lnTo>
                                    <a:pt x="90" y="149"/>
                                  </a:lnTo>
                                  <a:lnTo>
                                    <a:pt x="88" y="148"/>
                                  </a:lnTo>
                                  <a:lnTo>
                                    <a:pt x="86" y="146"/>
                                  </a:lnTo>
                                  <a:lnTo>
                                    <a:pt x="79" y="145"/>
                                  </a:lnTo>
                                  <a:lnTo>
                                    <a:pt x="69" y="145"/>
                                  </a:lnTo>
                                  <a:lnTo>
                                    <a:pt x="61" y="148"/>
                                  </a:lnTo>
                                  <a:lnTo>
                                    <a:pt x="58" y="149"/>
                                  </a:lnTo>
                                  <a:lnTo>
                                    <a:pt x="57" y="149"/>
                                  </a:lnTo>
                                  <a:lnTo>
                                    <a:pt x="54" y="148"/>
                                  </a:lnTo>
                                  <a:lnTo>
                                    <a:pt x="53" y="146"/>
                                  </a:lnTo>
                                  <a:lnTo>
                                    <a:pt x="49" y="145"/>
                                  </a:lnTo>
                                  <a:lnTo>
                                    <a:pt x="45" y="142"/>
                                  </a:lnTo>
                                  <a:lnTo>
                                    <a:pt x="36" y="140"/>
                                  </a:lnTo>
                                  <a:lnTo>
                                    <a:pt x="27" y="140"/>
                                  </a:lnTo>
                                  <a:lnTo>
                                    <a:pt x="31" y="129"/>
                                  </a:lnTo>
                                  <a:lnTo>
                                    <a:pt x="35" y="121"/>
                                  </a:lnTo>
                                  <a:lnTo>
                                    <a:pt x="36" y="116"/>
                                  </a:lnTo>
                                  <a:lnTo>
                                    <a:pt x="36" y="113"/>
                                  </a:lnTo>
                                  <a:lnTo>
                                    <a:pt x="35" y="111"/>
                                  </a:lnTo>
                                  <a:lnTo>
                                    <a:pt x="32" y="111"/>
                                  </a:lnTo>
                                  <a:lnTo>
                                    <a:pt x="30" y="110"/>
                                  </a:lnTo>
                                  <a:lnTo>
                                    <a:pt x="26" y="110"/>
                                  </a:lnTo>
                                  <a:lnTo>
                                    <a:pt x="20" y="109"/>
                                  </a:lnTo>
                                  <a:lnTo>
                                    <a:pt x="16" y="109"/>
                                  </a:lnTo>
                                  <a:lnTo>
                                    <a:pt x="11" y="106"/>
                                  </a:lnTo>
                                  <a:lnTo>
                                    <a:pt x="11" y="105"/>
                                  </a:lnTo>
                                  <a:lnTo>
                                    <a:pt x="10" y="103"/>
                                  </a:lnTo>
                                  <a:lnTo>
                                    <a:pt x="10" y="102"/>
                                  </a:lnTo>
                                  <a:lnTo>
                                    <a:pt x="7" y="99"/>
                                  </a:lnTo>
                                  <a:lnTo>
                                    <a:pt x="2" y="97"/>
                                  </a:lnTo>
                                  <a:lnTo>
                                    <a:pt x="0" y="95"/>
                                  </a:lnTo>
                                  <a:lnTo>
                                    <a:pt x="0" y="91"/>
                                  </a:lnTo>
                                  <a:lnTo>
                                    <a:pt x="2" y="89"/>
                                  </a:lnTo>
                                  <a:lnTo>
                                    <a:pt x="3" y="87"/>
                                  </a:lnTo>
                                  <a:lnTo>
                                    <a:pt x="4" y="85"/>
                                  </a:lnTo>
                                  <a:lnTo>
                                    <a:pt x="4" y="83"/>
                                  </a:lnTo>
                                  <a:lnTo>
                                    <a:pt x="6" y="82"/>
                                  </a:lnTo>
                                  <a:lnTo>
                                    <a:pt x="6" y="80"/>
                                  </a:lnTo>
                                  <a:lnTo>
                                    <a:pt x="7" y="78"/>
                                  </a:lnTo>
                                  <a:lnTo>
                                    <a:pt x="10" y="76"/>
                                  </a:lnTo>
                                  <a:lnTo>
                                    <a:pt x="14" y="75"/>
                                  </a:lnTo>
                                  <a:lnTo>
                                    <a:pt x="16" y="74"/>
                                  </a:lnTo>
                                  <a:lnTo>
                                    <a:pt x="18" y="72"/>
                                  </a:lnTo>
                                  <a:lnTo>
                                    <a:pt x="19" y="70"/>
                                  </a:lnTo>
                                  <a:lnTo>
                                    <a:pt x="19" y="60"/>
                                  </a:lnTo>
                                  <a:lnTo>
                                    <a:pt x="22" y="59"/>
                                  </a:lnTo>
                                  <a:lnTo>
                                    <a:pt x="23" y="59"/>
                                  </a:lnTo>
                                  <a:lnTo>
                                    <a:pt x="27" y="58"/>
                                  </a:lnTo>
                                  <a:lnTo>
                                    <a:pt x="32" y="58"/>
                                  </a:lnTo>
                                  <a:lnTo>
                                    <a:pt x="38" y="55"/>
                                  </a:lnTo>
                                  <a:lnTo>
                                    <a:pt x="40" y="51"/>
                                  </a:lnTo>
                                  <a:lnTo>
                                    <a:pt x="42" y="43"/>
                                  </a:lnTo>
                                  <a:lnTo>
                                    <a:pt x="42" y="36"/>
                                  </a:lnTo>
                                  <a:lnTo>
                                    <a:pt x="39" y="23"/>
                                  </a:lnTo>
                                  <a:lnTo>
                                    <a:pt x="36" y="16"/>
                                  </a:lnTo>
                                  <a:lnTo>
                                    <a:pt x="46" y="9"/>
                                  </a:lnTo>
                                  <a:lnTo>
                                    <a:pt x="53" y="4"/>
                                  </a:lnTo>
                                  <a:lnTo>
                                    <a:pt x="59" y="1"/>
                                  </a:lnTo>
                                  <a:lnTo>
                                    <a:pt x="66"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6" name="Freeform 119"/>
                          <wps:cNvSpPr>
                            <a:spLocks/>
                          </wps:cNvSpPr>
                          <wps:spPr bwMode="auto">
                            <a:xfrm>
                              <a:off x="1835936" y="2563120"/>
                              <a:ext cx="176369" cy="278565"/>
                            </a:xfrm>
                            <a:custGeom>
                              <a:avLst/>
                              <a:gdLst/>
                              <a:ahLst/>
                              <a:cxnLst>
                                <a:cxn ang="0">
                                  <a:pos x="16" y="0"/>
                                </a:cxn>
                                <a:cxn ang="0">
                                  <a:pos x="22" y="4"/>
                                </a:cxn>
                                <a:cxn ang="0">
                                  <a:pos x="38" y="6"/>
                                </a:cxn>
                                <a:cxn ang="0">
                                  <a:pos x="55" y="7"/>
                                </a:cxn>
                                <a:cxn ang="0">
                                  <a:pos x="58" y="18"/>
                                </a:cxn>
                                <a:cxn ang="0">
                                  <a:pos x="61" y="22"/>
                                </a:cxn>
                                <a:cxn ang="0">
                                  <a:pos x="76" y="24"/>
                                </a:cxn>
                                <a:cxn ang="0">
                                  <a:pos x="88" y="35"/>
                                </a:cxn>
                                <a:cxn ang="0">
                                  <a:pos x="98" y="45"/>
                                </a:cxn>
                                <a:cxn ang="0">
                                  <a:pos x="104" y="46"/>
                                </a:cxn>
                                <a:cxn ang="0">
                                  <a:pos x="100" y="57"/>
                                </a:cxn>
                                <a:cxn ang="0">
                                  <a:pos x="89" y="74"/>
                                </a:cxn>
                                <a:cxn ang="0">
                                  <a:pos x="89" y="92"/>
                                </a:cxn>
                                <a:cxn ang="0">
                                  <a:pos x="85" y="104"/>
                                </a:cxn>
                                <a:cxn ang="0">
                                  <a:pos x="74" y="116"/>
                                </a:cxn>
                                <a:cxn ang="0">
                                  <a:pos x="72" y="132"/>
                                </a:cxn>
                                <a:cxn ang="0">
                                  <a:pos x="80" y="159"/>
                                </a:cxn>
                                <a:cxn ang="0">
                                  <a:pos x="73" y="165"/>
                                </a:cxn>
                                <a:cxn ang="0">
                                  <a:pos x="66" y="169"/>
                                </a:cxn>
                                <a:cxn ang="0">
                                  <a:pos x="49" y="163"/>
                                </a:cxn>
                                <a:cxn ang="0">
                                  <a:pos x="35" y="159"/>
                                </a:cxn>
                                <a:cxn ang="0">
                                  <a:pos x="26" y="162"/>
                                </a:cxn>
                                <a:cxn ang="0">
                                  <a:pos x="19" y="163"/>
                                </a:cxn>
                                <a:cxn ang="0">
                                  <a:pos x="7" y="150"/>
                                </a:cxn>
                                <a:cxn ang="0">
                                  <a:pos x="3" y="138"/>
                                </a:cxn>
                                <a:cxn ang="0">
                                  <a:pos x="7" y="130"/>
                                </a:cxn>
                                <a:cxn ang="0">
                                  <a:pos x="12" y="127"/>
                                </a:cxn>
                                <a:cxn ang="0">
                                  <a:pos x="10" y="117"/>
                                </a:cxn>
                                <a:cxn ang="0">
                                  <a:pos x="4" y="107"/>
                                </a:cxn>
                                <a:cxn ang="0">
                                  <a:pos x="8" y="95"/>
                                </a:cxn>
                                <a:cxn ang="0">
                                  <a:pos x="22" y="90"/>
                                </a:cxn>
                                <a:cxn ang="0">
                                  <a:pos x="33" y="78"/>
                                </a:cxn>
                                <a:cxn ang="0">
                                  <a:pos x="37" y="64"/>
                                </a:cxn>
                                <a:cxn ang="0">
                                  <a:pos x="25" y="54"/>
                                </a:cxn>
                                <a:cxn ang="0">
                                  <a:pos x="4" y="30"/>
                                </a:cxn>
                                <a:cxn ang="0">
                                  <a:pos x="11" y="24"/>
                                </a:cxn>
                                <a:cxn ang="0">
                                  <a:pos x="15" y="22"/>
                                </a:cxn>
                                <a:cxn ang="0">
                                  <a:pos x="10" y="14"/>
                                </a:cxn>
                                <a:cxn ang="0">
                                  <a:pos x="7" y="6"/>
                                </a:cxn>
                                <a:cxn ang="0">
                                  <a:pos x="14" y="0"/>
                                </a:cxn>
                              </a:cxnLst>
                              <a:rect l="0" t="0" r="r" b="b"/>
                              <a:pathLst>
                                <a:path w="107" h="169">
                                  <a:moveTo>
                                    <a:pt x="14" y="0"/>
                                  </a:moveTo>
                                  <a:lnTo>
                                    <a:pt x="16" y="0"/>
                                  </a:lnTo>
                                  <a:lnTo>
                                    <a:pt x="19" y="2"/>
                                  </a:lnTo>
                                  <a:lnTo>
                                    <a:pt x="22" y="4"/>
                                  </a:lnTo>
                                  <a:lnTo>
                                    <a:pt x="29" y="7"/>
                                  </a:lnTo>
                                  <a:lnTo>
                                    <a:pt x="38" y="6"/>
                                  </a:lnTo>
                                  <a:lnTo>
                                    <a:pt x="53" y="6"/>
                                  </a:lnTo>
                                  <a:lnTo>
                                    <a:pt x="55" y="7"/>
                                  </a:lnTo>
                                  <a:lnTo>
                                    <a:pt x="58" y="7"/>
                                  </a:lnTo>
                                  <a:lnTo>
                                    <a:pt x="58" y="18"/>
                                  </a:lnTo>
                                  <a:lnTo>
                                    <a:pt x="60" y="19"/>
                                  </a:lnTo>
                                  <a:lnTo>
                                    <a:pt x="61" y="22"/>
                                  </a:lnTo>
                                  <a:lnTo>
                                    <a:pt x="66" y="24"/>
                                  </a:lnTo>
                                  <a:lnTo>
                                    <a:pt x="76" y="24"/>
                                  </a:lnTo>
                                  <a:lnTo>
                                    <a:pt x="82" y="30"/>
                                  </a:lnTo>
                                  <a:lnTo>
                                    <a:pt x="88" y="35"/>
                                  </a:lnTo>
                                  <a:lnTo>
                                    <a:pt x="96" y="42"/>
                                  </a:lnTo>
                                  <a:lnTo>
                                    <a:pt x="98" y="45"/>
                                  </a:lnTo>
                                  <a:lnTo>
                                    <a:pt x="101" y="46"/>
                                  </a:lnTo>
                                  <a:lnTo>
                                    <a:pt x="104" y="46"/>
                                  </a:lnTo>
                                  <a:lnTo>
                                    <a:pt x="107" y="45"/>
                                  </a:lnTo>
                                  <a:lnTo>
                                    <a:pt x="100" y="57"/>
                                  </a:lnTo>
                                  <a:lnTo>
                                    <a:pt x="93" y="68"/>
                                  </a:lnTo>
                                  <a:lnTo>
                                    <a:pt x="89" y="74"/>
                                  </a:lnTo>
                                  <a:lnTo>
                                    <a:pt x="88" y="84"/>
                                  </a:lnTo>
                                  <a:lnTo>
                                    <a:pt x="89" y="92"/>
                                  </a:lnTo>
                                  <a:lnTo>
                                    <a:pt x="89" y="99"/>
                                  </a:lnTo>
                                  <a:lnTo>
                                    <a:pt x="85" y="104"/>
                                  </a:lnTo>
                                  <a:lnTo>
                                    <a:pt x="80" y="109"/>
                                  </a:lnTo>
                                  <a:lnTo>
                                    <a:pt x="74" y="116"/>
                                  </a:lnTo>
                                  <a:lnTo>
                                    <a:pt x="72" y="124"/>
                                  </a:lnTo>
                                  <a:lnTo>
                                    <a:pt x="72" y="132"/>
                                  </a:lnTo>
                                  <a:lnTo>
                                    <a:pt x="80" y="152"/>
                                  </a:lnTo>
                                  <a:lnTo>
                                    <a:pt x="80" y="159"/>
                                  </a:lnTo>
                                  <a:lnTo>
                                    <a:pt x="76" y="163"/>
                                  </a:lnTo>
                                  <a:lnTo>
                                    <a:pt x="73" y="165"/>
                                  </a:lnTo>
                                  <a:lnTo>
                                    <a:pt x="72" y="167"/>
                                  </a:lnTo>
                                  <a:lnTo>
                                    <a:pt x="66" y="169"/>
                                  </a:lnTo>
                                  <a:lnTo>
                                    <a:pt x="58" y="166"/>
                                  </a:lnTo>
                                  <a:lnTo>
                                    <a:pt x="49" y="163"/>
                                  </a:lnTo>
                                  <a:lnTo>
                                    <a:pt x="41" y="161"/>
                                  </a:lnTo>
                                  <a:lnTo>
                                    <a:pt x="35" y="159"/>
                                  </a:lnTo>
                                  <a:lnTo>
                                    <a:pt x="29" y="159"/>
                                  </a:lnTo>
                                  <a:lnTo>
                                    <a:pt x="26" y="162"/>
                                  </a:lnTo>
                                  <a:lnTo>
                                    <a:pt x="22" y="163"/>
                                  </a:lnTo>
                                  <a:lnTo>
                                    <a:pt x="19" y="163"/>
                                  </a:lnTo>
                                  <a:lnTo>
                                    <a:pt x="14" y="158"/>
                                  </a:lnTo>
                                  <a:lnTo>
                                    <a:pt x="7" y="150"/>
                                  </a:lnTo>
                                  <a:lnTo>
                                    <a:pt x="0" y="140"/>
                                  </a:lnTo>
                                  <a:lnTo>
                                    <a:pt x="3" y="138"/>
                                  </a:lnTo>
                                  <a:lnTo>
                                    <a:pt x="4" y="134"/>
                                  </a:lnTo>
                                  <a:lnTo>
                                    <a:pt x="7" y="130"/>
                                  </a:lnTo>
                                  <a:lnTo>
                                    <a:pt x="10" y="127"/>
                                  </a:lnTo>
                                  <a:lnTo>
                                    <a:pt x="12" y="127"/>
                                  </a:lnTo>
                                  <a:lnTo>
                                    <a:pt x="14" y="126"/>
                                  </a:lnTo>
                                  <a:lnTo>
                                    <a:pt x="10" y="117"/>
                                  </a:lnTo>
                                  <a:lnTo>
                                    <a:pt x="6" y="112"/>
                                  </a:lnTo>
                                  <a:lnTo>
                                    <a:pt x="4" y="107"/>
                                  </a:lnTo>
                                  <a:lnTo>
                                    <a:pt x="4" y="100"/>
                                  </a:lnTo>
                                  <a:lnTo>
                                    <a:pt x="8" y="95"/>
                                  </a:lnTo>
                                  <a:lnTo>
                                    <a:pt x="15" y="93"/>
                                  </a:lnTo>
                                  <a:lnTo>
                                    <a:pt x="22" y="90"/>
                                  </a:lnTo>
                                  <a:lnTo>
                                    <a:pt x="27" y="86"/>
                                  </a:lnTo>
                                  <a:lnTo>
                                    <a:pt x="33" y="78"/>
                                  </a:lnTo>
                                  <a:lnTo>
                                    <a:pt x="37" y="70"/>
                                  </a:lnTo>
                                  <a:lnTo>
                                    <a:pt x="37" y="64"/>
                                  </a:lnTo>
                                  <a:lnTo>
                                    <a:pt x="33" y="59"/>
                                  </a:lnTo>
                                  <a:lnTo>
                                    <a:pt x="25" y="54"/>
                                  </a:lnTo>
                                  <a:lnTo>
                                    <a:pt x="15" y="45"/>
                                  </a:lnTo>
                                  <a:lnTo>
                                    <a:pt x="4" y="30"/>
                                  </a:lnTo>
                                  <a:lnTo>
                                    <a:pt x="10" y="27"/>
                                  </a:lnTo>
                                  <a:lnTo>
                                    <a:pt x="11" y="24"/>
                                  </a:lnTo>
                                  <a:lnTo>
                                    <a:pt x="14" y="23"/>
                                  </a:lnTo>
                                  <a:lnTo>
                                    <a:pt x="15" y="22"/>
                                  </a:lnTo>
                                  <a:lnTo>
                                    <a:pt x="12" y="16"/>
                                  </a:lnTo>
                                  <a:lnTo>
                                    <a:pt x="10" y="14"/>
                                  </a:lnTo>
                                  <a:lnTo>
                                    <a:pt x="7" y="8"/>
                                  </a:lnTo>
                                  <a:lnTo>
                                    <a:pt x="7" y="6"/>
                                  </a:lnTo>
                                  <a:lnTo>
                                    <a:pt x="8" y="3"/>
                                  </a:lnTo>
                                  <a:lnTo>
                                    <a:pt x="1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7" name="Freeform 120"/>
                          <wps:cNvSpPr>
                            <a:spLocks/>
                          </wps:cNvSpPr>
                          <wps:spPr bwMode="auto">
                            <a:xfrm>
                              <a:off x="1743630" y="2614218"/>
                              <a:ext cx="481307" cy="497789"/>
                            </a:xfrm>
                            <a:custGeom>
                              <a:avLst/>
                              <a:gdLst/>
                              <a:ahLst/>
                              <a:cxnLst>
                                <a:cxn ang="0">
                                  <a:pos x="223" y="2"/>
                                </a:cxn>
                                <a:cxn ang="0">
                                  <a:pos x="255" y="18"/>
                                </a:cxn>
                                <a:cxn ang="0">
                                  <a:pos x="281" y="30"/>
                                </a:cxn>
                                <a:cxn ang="0">
                                  <a:pos x="290" y="35"/>
                                </a:cxn>
                                <a:cxn ang="0">
                                  <a:pos x="285" y="47"/>
                                </a:cxn>
                                <a:cxn ang="0">
                                  <a:pos x="278" y="54"/>
                                </a:cxn>
                                <a:cxn ang="0">
                                  <a:pos x="274" y="78"/>
                                </a:cxn>
                                <a:cxn ang="0">
                                  <a:pos x="250" y="105"/>
                                </a:cxn>
                                <a:cxn ang="0">
                                  <a:pos x="231" y="121"/>
                                </a:cxn>
                                <a:cxn ang="0">
                                  <a:pos x="210" y="134"/>
                                </a:cxn>
                                <a:cxn ang="0">
                                  <a:pos x="214" y="155"/>
                                </a:cxn>
                                <a:cxn ang="0">
                                  <a:pos x="224" y="170"/>
                                </a:cxn>
                                <a:cxn ang="0">
                                  <a:pos x="218" y="177"/>
                                </a:cxn>
                                <a:cxn ang="0">
                                  <a:pos x="211" y="182"/>
                                </a:cxn>
                                <a:cxn ang="0">
                                  <a:pos x="212" y="197"/>
                                </a:cxn>
                                <a:cxn ang="0">
                                  <a:pos x="198" y="216"/>
                                </a:cxn>
                                <a:cxn ang="0">
                                  <a:pos x="172" y="224"/>
                                </a:cxn>
                                <a:cxn ang="0">
                                  <a:pos x="180" y="237"/>
                                </a:cxn>
                                <a:cxn ang="0">
                                  <a:pos x="179" y="245"/>
                                </a:cxn>
                                <a:cxn ang="0">
                                  <a:pos x="167" y="248"/>
                                </a:cxn>
                                <a:cxn ang="0">
                                  <a:pos x="163" y="241"/>
                                </a:cxn>
                                <a:cxn ang="0">
                                  <a:pos x="153" y="240"/>
                                </a:cxn>
                                <a:cxn ang="0">
                                  <a:pos x="136" y="251"/>
                                </a:cxn>
                                <a:cxn ang="0">
                                  <a:pos x="126" y="264"/>
                                </a:cxn>
                                <a:cxn ang="0">
                                  <a:pos x="107" y="268"/>
                                </a:cxn>
                                <a:cxn ang="0">
                                  <a:pos x="102" y="280"/>
                                </a:cxn>
                                <a:cxn ang="0">
                                  <a:pos x="97" y="289"/>
                                </a:cxn>
                                <a:cxn ang="0">
                                  <a:pos x="85" y="301"/>
                                </a:cxn>
                                <a:cxn ang="0">
                                  <a:pos x="67" y="298"/>
                                </a:cxn>
                                <a:cxn ang="0">
                                  <a:pos x="64" y="289"/>
                                </a:cxn>
                                <a:cxn ang="0">
                                  <a:pos x="60" y="280"/>
                                </a:cxn>
                                <a:cxn ang="0">
                                  <a:pos x="50" y="268"/>
                                </a:cxn>
                                <a:cxn ang="0">
                                  <a:pos x="35" y="264"/>
                                </a:cxn>
                                <a:cxn ang="0">
                                  <a:pos x="19" y="260"/>
                                </a:cxn>
                                <a:cxn ang="0">
                                  <a:pos x="16" y="249"/>
                                </a:cxn>
                                <a:cxn ang="0">
                                  <a:pos x="11" y="244"/>
                                </a:cxn>
                                <a:cxn ang="0">
                                  <a:pos x="0" y="235"/>
                                </a:cxn>
                                <a:cxn ang="0">
                                  <a:pos x="3" y="218"/>
                                </a:cxn>
                                <a:cxn ang="0">
                                  <a:pos x="12" y="214"/>
                                </a:cxn>
                                <a:cxn ang="0">
                                  <a:pos x="16" y="213"/>
                                </a:cxn>
                                <a:cxn ang="0">
                                  <a:pos x="24" y="206"/>
                                </a:cxn>
                                <a:cxn ang="0">
                                  <a:pos x="29" y="187"/>
                                </a:cxn>
                                <a:cxn ang="0">
                                  <a:pos x="33" y="173"/>
                                </a:cxn>
                                <a:cxn ang="0">
                                  <a:pos x="44" y="162"/>
                                </a:cxn>
                                <a:cxn ang="0">
                                  <a:pos x="48" y="123"/>
                                </a:cxn>
                                <a:cxn ang="0">
                                  <a:pos x="56" y="109"/>
                                </a:cxn>
                                <a:cxn ang="0">
                                  <a:pos x="75" y="132"/>
                                </a:cxn>
                                <a:cxn ang="0">
                                  <a:pos x="85" y="128"/>
                                </a:cxn>
                                <a:cxn ang="0">
                                  <a:pos x="105" y="132"/>
                                </a:cxn>
                                <a:cxn ang="0">
                                  <a:pos x="128" y="136"/>
                                </a:cxn>
                                <a:cxn ang="0">
                                  <a:pos x="136" y="128"/>
                                </a:cxn>
                                <a:cxn ang="0">
                                  <a:pos x="128" y="93"/>
                                </a:cxn>
                                <a:cxn ang="0">
                                  <a:pos x="141" y="73"/>
                                </a:cxn>
                                <a:cxn ang="0">
                                  <a:pos x="144" y="53"/>
                                </a:cxn>
                                <a:cxn ang="0">
                                  <a:pos x="156" y="26"/>
                                </a:cxn>
                                <a:cxn ang="0">
                                  <a:pos x="169" y="11"/>
                                </a:cxn>
                                <a:cxn ang="0">
                                  <a:pos x="177" y="8"/>
                                </a:cxn>
                                <a:cxn ang="0">
                                  <a:pos x="196" y="7"/>
                                </a:cxn>
                                <a:cxn ang="0">
                                  <a:pos x="207" y="6"/>
                                </a:cxn>
                              </a:cxnLst>
                              <a:rect l="0" t="0" r="r" b="b"/>
                              <a:pathLst>
                                <a:path w="292" h="302">
                                  <a:moveTo>
                                    <a:pt x="215" y="0"/>
                                  </a:moveTo>
                                  <a:lnTo>
                                    <a:pt x="218" y="0"/>
                                  </a:lnTo>
                                  <a:lnTo>
                                    <a:pt x="223" y="2"/>
                                  </a:lnTo>
                                  <a:lnTo>
                                    <a:pt x="232" y="6"/>
                                  </a:lnTo>
                                  <a:lnTo>
                                    <a:pt x="243" y="11"/>
                                  </a:lnTo>
                                  <a:lnTo>
                                    <a:pt x="255" y="18"/>
                                  </a:lnTo>
                                  <a:lnTo>
                                    <a:pt x="265" y="23"/>
                                  </a:lnTo>
                                  <a:lnTo>
                                    <a:pt x="270" y="26"/>
                                  </a:lnTo>
                                  <a:lnTo>
                                    <a:pt x="281" y="30"/>
                                  </a:lnTo>
                                  <a:lnTo>
                                    <a:pt x="292" y="28"/>
                                  </a:lnTo>
                                  <a:lnTo>
                                    <a:pt x="292" y="33"/>
                                  </a:lnTo>
                                  <a:lnTo>
                                    <a:pt x="290" y="35"/>
                                  </a:lnTo>
                                  <a:lnTo>
                                    <a:pt x="290" y="39"/>
                                  </a:lnTo>
                                  <a:lnTo>
                                    <a:pt x="289" y="43"/>
                                  </a:lnTo>
                                  <a:lnTo>
                                    <a:pt x="285" y="47"/>
                                  </a:lnTo>
                                  <a:lnTo>
                                    <a:pt x="282" y="49"/>
                                  </a:lnTo>
                                  <a:lnTo>
                                    <a:pt x="280" y="51"/>
                                  </a:lnTo>
                                  <a:lnTo>
                                    <a:pt x="278" y="54"/>
                                  </a:lnTo>
                                  <a:lnTo>
                                    <a:pt x="277" y="59"/>
                                  </a:lnTo>
                                  <a:lnTo>
                                    <a:pt x="277" y="72"/>
                                  </a:lnTo>
                                  <a:lnTo>
                                    <a:pt x="274" y="78"/>
                                  </a:lnTo>
                                  <a:lnTo>
                                    <a:pt x="267" y="86"/>
                                  </a:lnTo>
                                  <a:lnTo>
                                    <a:pt x="259" y="96"/>
                                  </a:lnTo>
                                  <a:lnTo>
                                    <a:pt x="250" y="105"/>
                                  </a:lnTo>
                                  <a:lnTo>
                                    <a:pt x="242" y="112"/>
                                  </a:lnTo>
                                  <a:lnTo>
                                    <a:pt x="236" y="117"/>
                                  </a:lnTo>
                                  <a:lnTo>
                                    <a:pt x="231" y="121"/>
                                  </a:lnTo>
                                  <a:lnTo>
                                    <a:pt x="224" y="123"/>
                                  </a:lnTo>
                                  <a:lnTo>
                                    <a:pt x="218" y="125"/>
                                  </a:lnTo>
                                  <a:lnTo>
                                    <a:pt x="210" y="134"/>
                                  </a:lnTo>
                                  <a:lnTo>
                                    <a:pt x="207" y="142"/>
                                  </a:lnTo>
                                  <a:lnTo>
                                    <a:pt x="208" y="150"/>
                                  </a:lnTo>
                                  <a:lnTo>
                                    <a:pt x="214" y="155"/>
                                  </a:lnTo>
                                  <a:lnTo>
                                    <a:pt x="219" y="162"/>
                                  </a:lnTo>
                                  <a:lnTo>
                                    <a:pt x="223" y="167"/>
                                  </a:lnTo>
                                  <a:lnTo>
                                    <a:pt x="224" y="170"/>
                                  </a:lnTo>
                                  <a:lnTo>
                                    <a:pt x="223" y="173"/>
                                  </a:lnTo>
                                  <a:lnTo>
                                    <a:pt x="223" y="174"/>
                                  </a:lnTo>
                                  <a:lnTo>
                                    <a:pt x="218" y="177"/>
                                  </a:lnTo>
                                  <a:lnTo>
                                    <a:pt x="216" y="178"/>
                                  </a:lnTo>
                                  <a:lnTo>
                                    <a:pt x="214" y="179"/>
                                  </a:lnTo>
                                  <a:lnTo>
                                    <a:pt x="211" y="182"/>
                                  </a:lnTo>
                                  <a:lnTo>
                                    <a:pt x="210" y="187"/>
                                  </a:lnTo>
                                  <a:lnTo>
                                    <a:pt x="211" y="192"/>
                                  </a:lnTo>
                                  <a:lnTo>
                                    <a:pt x="212" y="197"/>
                                  </a:lnTo>
                                  <a:lnTo>
                                    <a:pt x="212" y="202"/>
                                  </a:lnTo>
                                  <a:lnTo>
                                    <a:pt x="208" y="209"/>
                                  </a:lnTo>
                                  <a:lnTo>
                                    <a:pt x="198" y="216"/>
                                  </a:lnTo>
                                  <a:lnTo>
                                    <a:pt x="185" y="218"/>
                                  </a:lnTo>
                                  <a:lnTo>
                                    <a:pt x="175" y="223"/>
                                  </a:lnTo>
                                  <a:lnTo>
                                    <a:pt x="172" y="224"/>
                                  </a:lnTo>
                                  <a:lnTo>
                                    <a:pt x="171" y="227"/>
                                  </a:lnTo>
                                  <a:lnTo>
                                    <a:pt x="171" y="228"/>
                                  </a:lnTo>
                                  <a:lnTo>
                                    <a:pt x="180" y="237"/>
                                  </a:lnTo>
                                  <a:lnTo>
                                    <a:pt x="181" y="240"/>
                                  </a:lnTo>
                                  <a:lnTo>
                                    <a:pt x="181" y="243"/>
                                  </a:lnTo>
                                  <a:lnTo>
                                    <a:pt x="179" y="245"/>
                                  </a:lnTo>
                                  <a:lnTo>
                                    <a:pt x="175" y="247"/>
                                  </a:lnTo>
                                  <a:lnTo>
                                    <a:pt x="172" y="248"/>
                                  </a:lnTo>
                                  <a:lnTo>
                                    <a:pt x="167" y="248"/>
                                  </a:lnTo>
                                  <a:lnTo>
                                    <a:pt x="164" y="245"/>
                                  </a:lnTo>
                                  <a:lnTo>
                                    <a:pt x="164" y="243"/>
                                  </a:lnTo>
                                  <a:lnTo>
                                    <a:pt x="163" y="241"/>
                                  </a:lnTo>
                                  <a:lnTo>
                                    <a:pt x="161" y="239"/>
                                  </a:lnTo>
                                  <a:lnTo>
                                    <a:pt x="159" y="239"/>
                                  </a:lnTo>
                                  <a:lnTo>
                                    <a:pt x="153" y="240"/>
                                  </a:lnTo>
                                  <a:lnTo>
                                    <a:pt x="146" y="241"/>
                                  </a:lnTo>
                                  <a:lnTo>
                                    <a:pt x="141" y="244"/>
                                  </a:lnTo>
                                  <a:lnTo>
                                    <a:pt x="136" y="251"/>
                                  </a:lnTo>
                                  <a:lnTo>
                                    <a:pt x="133" y="256"/>
                                  </a:lnTo>
                                  <a:lnTo>
                                    <a:pt x="130" y="260"/>
                                  </a:lnTo>
                                  <a:lnTo>
                                    <a:pt x="126" y="264"/>
                                  </a:lnTo>
                                  <a:lnTo>
                                    <a:pt x="118" y="267"/>
                                  </a:lnTo>
                                  <a:lnTo>
                                    <a:pt x="116" y="268"/>
                                  </a:lnTo>
                                  <a:lnTo>
                                    <a:pt x="107" y="268"/>
                                  </a:lnTo>
                                  <a:lnTo>
                                    <a:pt x="105" y="270"/>
                                  </a:lnTo>
                                  <a:lnTo>
                                    <a:pt x="102" y="272"/>
                                  </a:lnTo>
                                  <a:lnTo>
                                    <a:pt x="102" y="280"/>
                                  </a:lnTo>
                                  <a:lnTo>
                                    <a:pt x="101" y="282"/>
                                  </a:lnTo>
                                  <a:lnTo>
                                    <a:pt x="101" y="284"/>
                                  </a:lnTo>
                                  <a:lnTo>
                                    <a:pt x="97" y="289"/>
                                  </a:lnTo>
                                  <a:lnTo>
                                    <a:pt x="94" y="290"/>
                                  </a:lnTo>
                                  <a:lnTo>
                                    <a:pt x="89" y="298"/>
                                  </a:lnTo>
                                  <a:lnTo>
                                    <a:pt x="85" y="301"/>
                                  </a:lnTo>
                                  <a:lnTo>
                                    <a:pt x="82" y="302"/>
                                  </a:lnTo>
                                  <a:lnTo>
                                    <a:pt x="75" y="302"/>
                                  </a:lnTo>
                                  <a:lnTo>
                                    <a:pt x="67" y="298"/>
                                  </a:lnTo>
                                  <a:lnTo>
                                    <a:pt x="66" y="295"/>
                                  </a:lnTo>
                                  <a:lnTo>
                                    <a:pt x="66" y="293"/>
                                  </a:lnTo>
                                  <a:lnTo>
                                    <a:pt x="64" y="289"/>
                                  </a:lnTo>
                                  <a:lnTo>
                                    <a:pt x="64" y="286"/>
                                  </a:lnTo>
                                  <a:lnTo>
                                    <a:pt x="63" y="283"/>
                                  </a:lnTo>
                                  <a:lnTo>
                                    <a:pt x="60" y="280"/>
                                  </a:lnTo>
                                  <a:lnTo>
                                    <a:pt x="54" y="280"/>
                                  </a:lnTo>
                                  <a:lnTo>
                                    <a:pt x="50" y="276"/>
                                  </a:lnTo>
                                  <a:lnTo>
                                    <a:pt x="50" y="268"/>
                                  </a:lnTo>
                                  <a:lnTo>
                                    <a:pt x="48" y="266"/>
                                  </a:lnTo>
                                  <a:lnTo>
                                    <a:pt x="43" y="264"/>
                                  </a:lnTo>
                                  <a:lnTo>
                                    <a:pt x="35" y="264"/>
                                  </a:lnTo>
                                  <a:lnTo>
                                    <a:pt x="24" y="263"/>
                                  </a:lnTo>
                                  <a:lnTo>
                                    <a:pt x="20" y="262"/>
                                  </a:lnTo>
                                  <a:lnTo>
                                    <a:pt x="19" y="260"/>
                                  </a:lnTo>
                                  <a:lnTo>
                                    <a:pt x="17" y="258"/>
                                  </a:lnTo>
                                  <a:lnTo>
                                    <a:pt x="16" y="256"/>
                                  </a:lnTo>
                                  <a:lnTo>
                                    <a:pt x="16" y="249"/>
                                  </a:lnTo>
                                  <a:lnTo>
                                    <a:pt x="15" y="247"/>
                                  </a:lnTo>
                                  <a:lnTo>
                                    <a:pt x="13" y="245"/>
                                  </a:lnTo>
                                  <a:lnTo>
                                    <a:pt x="11" y="244"/>
                                  </a:lnTo>
                                  <a:lnTo>
                                    <a:pt x="5" y="244"/>
                                  </a:lnTo>
                                  <a:lnTo>
                                    <a:pt x="1" y="245"/>
                                  </a:lnTo>
                                  <a:lnTo>
                                    <a:pt x="0" y="235"/>
                                  </a:lnTo>
                                  <a:lnTo>
                                    <a:pt x="0" y="223"/>
                                  </a:lnTo>
                                  <a:lnTo>
                                    <a:pt x="1" y="220"/>
                                  </a:lnTo>
                                  <a:lnTo>
                                    <a:pt x="3" y="218"/>
                                  </a:lnTo>
                                  <a:lnTo>
                                    <a:pt x="7" y="218"/>
                                  </a:lnTo>
                                  <a:lnTo>
                                    <a:pt x="9" y="217"/>
                                  </a:lnTo>
                                  <a:lnTo>
                                    <a:pt x="12" y="214"/>
                                  </a:lnTo>
                                  <a:lnTo>
                                    <a:pt x="13" y="214"/>
                                  </a:lnTo>
                                  <a:lnTo>
                                    <a:pt x="15" y="213"/>
                                  </a:lnTo>
                                  <a:lnTo>
                                    <a:pt x="16" y="213"/>
                                  </a:lnTo>
                                  <a:lnTo>
                                    <a:pt x="17" y="212"/>
                                  </a:lnTo>
                                  <a:lnTo>
                                    <a:pt x="23" y="209"/>
                                  </a:lnTo>
                                  <a:lnTo>
                                    <a:pt x="24" y="206"/>
                                  </a:lnTo>
                                  <a:lnTo>
                                    <a:pt x="24" y="196"/>
                                  </a:lnTo>
                                  <a:lnTo>
                                    <a:pt x="27" y="193"/>
                                  </a:lnTo>
                                  <a:lnTo>
                                    <a:pt x="29" y="187"/>
                                  </a:lnTo>
                                  <a:lnTo>
                                    <a:pt x="28" y="185"/>
                                  </a:lnTo>
                                  <a:lnTo>
                                    <a:pt x="28" y="178"/>
                                  </a:lnTo>
                                  <a:lnTo>
                                    <a:pt x="33" y="173"/>
                                  </a:lnTo>
                                  <a:lnTo>
                                    <a:pt x="38" y="171"/>
                                  </a:lnTo>
                                  <a:lnTo>
                                    <a:pt x="42" y="167"/>
                                  </a:lnTo>
                                  <a:lnTo>
                                    <a:pt x="44" y="162"/>
                                  </a:lnTo>
                                  <a:lnTo>
                                    <a:pt x="44" y="146"/>
                                  </a:lnTo>
                                  <a:lnTo>
                                    <a:pt x="46" y="134"/>
                                  </a:lnTo>
                                  <a:lnTo>
                                    <a:pt x="48" y="123"/>
                                  </a:lnTo>
                                  <a:lnTo>
                                    <a:pt x="52" y="116"/>
                                  </a:lnTo>
                                  <a:lnTo>
                                    <a:pt x="56" y="112"/>
                                  </a:lnTo>
                                  <a:lnTo>
                                    <a:pt x="56" y="109"/>
                                  </a:lnTo>
                                  <a:lnTo>
                                    <a:pt x="63" y="119"/>
                                  </a:lnTo>
                                  <a:lnTo>
                                    <a:pt x="70" y="127"/>
                                  </a:lnTo>
                                  <a:lnTo>
                                    <a:pt x="75" y="132"/>
                                  </a:lnTo>
                                  <a:lnTo>
                                    <a:pt x="78" y="132"/>
                                  </a:lnTo>
                                  <a:lnTo>
                                    <a:pt x="82" y="131"/>
                                  </a:lnTo>
                                  <a:lnTo>
                                    <a:pt x="85" y="128"/>
                                  </a:lnTo>
                                  <a:lnTo>
                                    <a:pt x="91" y="128"/>
                                  </a:lnTo>
                                  <a:lnTo>
                                    <a:pt x="97" y="130"/>
                                  </a:lnTo>
                                  <a:lnTo>
                                    <a:pt x="105" y="132"/>
                                  </a:lnTo>
                                  <a:lnTo>
                                    <a:pt x="114" y="135"/>
                                  </a:lnTo>
                                  <a:lnTo>
                                    <a:pt x="122" y="138"/>
                                  </a:lnTo>
                                  <a:lnTo>
                                    <a:pt x="128" y="136"/>
                                  </a:lnTo>
                                  <a:lnTo>
                                    <a:pt x="129" y="134"/>
                                  </a:lnTo>
                                  <a:lnTo>
                                    <a:pt x="132" y="132"/>
                                  </a:lnTo>
                                  <a:lnTo>
                                    <a:pt x="136" y="128"/>
                                  </a:lnTo>
                                  <a:lnTo>
                                    <a:pt x="136" y="121"/>
                                  </a:lnTo>
                                  <a:lnTo>
                                    <a:pt x="128" y="101"/>
                                  </a:lnTo>
                                  <a:lnTo>
                                    <a:pt x="128" y="93"/>
                                  </a:lnTo>
                                  <a:lnTo>
                                    <a:pt x="130" y="85"/>
                                  </a:lnTo>
                                  <a:lnTo>
                                    <a:pt x="136" y="78"/>
                                  </a:lnTo>
                                  <a:lnTo>
                                    <a:pt x="141" y="73"/>
                                  </a:lnTo>
                                  <a:lnTo>
                                    <a:pt x="145" y="68"/>
                                  </a:lnTo>
                                  <a:lnTo>
                                    <a:pt x="145" y="61"/>
                                  </a:lnTo>
                                  <a:lnTo>
                                    <a:pt x="144" y="53"/>
                                  </a:lnTo>
                                  <a:lnTo>
                                    <a:pt x="145" y="43"/>
                                  </a:lnTo>
                                  <a:lnTo>
                                    <a:pt x="149" y="37"/>
                                  </a:lnTo>
                                  <a:lnTo>
                                    <a:pt x="156" y="26"/>
                                  </a:lnTo>
                                  <a:lnTo>
                                    <a:pt x="163" y="14"/>
                                  </a:lnTo>
                                  <a:lnTo>
                                    <a:pt x="165" y="12"/>
                                  </a:lnTo>
                                  <a:lnTo>
                                    <a:pt x="169" y="11"/>
                                  </a:lnTo>
                                  <a:lnTo>
                                    <a:pt x="172" y="10"/>
                                  </a:lnTo>
                                  <a:lnTo>
                                    <a:pt x="175" y="10"/>
                                  </a:lnTo>
                                  <a:lnTo>
                                    <a:pt x="177" y="8"/>
                                  </a:lnTo>
                                  <a:lnTo>
                                    <a:pt x="179" y="10"/>
                                  </a:lnTo>
                                  <a:lnTo>
                                    <a:pt x="183" y="10"/>
                                  </a:lnTo>
                                  <a:lnTo>
                                    <a:pt x="196" y="7"/>
                                  </a:lnTo>
                                  <a:lnTo>
                                    <a:pt x="200" y="8"/>
                                  </a:lnTo>
                                  <a:lnTo>
                                    <a:pt x="204" y="8"/>
                                  </a:lnTo>
                                  <a:lnTo>
                                    <a:pt x="207" y="6"/>
                                  </a:lnTo>
                                  <a:lnTo>
                                    <a:pt x="212" y="3"/>
                                  </a:lnTo>
                                  <a:lnTo>
                                    <a:pt x="21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8" name="Freeform 121"/>
                          <wps:cNvSpPr>
                            <a:spLocks/>
                          </wps:cNvSpPr>
                          <wps:spPr bwMode="auto">
                            <a:xfrm>
                              <a:off x="1275511" y="2793883"/>
                              <a:ext cx="154942" cy="159887"/>
                            </a:xfrm>
                            <a:custGeom>
                              <a:avLst/>
                              <a:gdLst/>
                              <a:ahLst/>
                              <a:cxnLst>
                                <a:cxn ang="0">
                                  <a:pos x="37" y="0"/>
                                </a:cxn>
                                <a:cxn ang="0">
                                  <a:pos x="42" y="2"/>
                                </a:cxn>
                                <a:cxn ang="0">
                                  <a:pos x="50" y="4"/>
                                </a:cxn>
                                <a:cxn ang="0">
                                  <a:pos x="51" y="6"/>
                                </a:cxn>
                                <a:cxn ang="0">
                                  <a:pos x="58" y="7"/>
                                </a:cxn>
                                <a:cxn ang="0">
                                  <a:pos x="67" y="10"/>
                                </a:cxn>
                                <a:cxn ang="0">
                                  <a:pos x="76" y="11"/>
                                </a:cxn>
                                <a:cxn ang="0">
                                  <a:pos x="78" y="12"/>
                                </a:cxn>
                                <a:cxn ang="0">
                                  <a:pos x="80" y="14"/>
                                </a:cxn>
                                <a:cxn ang="0">
                                  <a:pos x="81" y="16"/>
                                </a:cxn>
                                <a:cxn ang="0">
                                  <a:pos x="81" y="22"/>
                                </a:cxn>
                                <a:cxn ang="0">
                                  <a:pos x="85" y="30"/>
                                </a:cxn>
                                <a:cxn ang="0">
                                  <a:pos x="88" y="33"/>
                                </a:cxn>
                                <a:cxn ang="0">
                                  <a:pos x="89" y="35"/>
                                </a:cxn>
                                <a:cxn ang="0">
                                  <a:pos x="90" y="39"/>
                                </a:cxn>
                                <a:cxn ang="0">
                                  <a:pos x="88" y="45"/>
                                </a:cxn>
                                <a:cxn ang="0">
                                  <a:pos x="88" y="50"/>
                                </a:cxn>
                                <a:cxn ang="0">
                                  <a:pos x="89" y="53"/>
                                </a:cxn>
                                <a:cxn ang="0">
                                  <a:pos x="94" y="61"/>
                                </a:cxn>
                                <a:cxn ang="0">
                                  <a:pos x="84" y="65"/>
                                </a:cxn>
                                <a:cxn ang="0">
                                  <a:pos x="71" y="69"/>
                                </a:cxn>
                                <a:cxn ang="0">
                                  <a:pos x="61" y="74"/>
                                </a:cxn>
                                <a:cxn ang="0">
                                  <a:pos x="59" y="76"/>
                                </a:cxn>
                                <a:cxn ang="0">
                                  <a:pos x="59" y="78"/>
                                </a:cxn>
                                <a:cxn ang="0">
                                  <a:pos x="62" y="81"/>
                                </a:cxn>
                                <a:cxn ang="0">
                                  <a:pos x="62" y="87"/>
                                </a:cxn>
                                <a:cxn ang="0">
                                  <a:pos x="57" y="91"/>
                                </a:cxn>
                                <a:cxn ang="0">
                                  <a:pos x="49" y="93"/>
                                </a:cxn>
                                <a:cxn ang="0">
                                  <a:pos x="26" y="93"/>
                                </a:cxn>
                                <a:cxn ang="0">
                                  <a:pos x="24" y="96"/>
                                </a:cxn>
                                <a:cxn ang="0">
                                  <a:pos x="22" y="97"/>
                                </a:cxn>
                                <a:cxn ang="0">
                                  <a:pos x="16" y="95"/>
                                </a:cxn>
                                <a:cxn ang="0">
                                  <a:pos x="15" y="92"/>
                                </a:cxn>
                                <a:cxn ang="0">
                                  <a:pos x="6" y="83"/>
                                </a:cxn>
                                <a:cxn ang="0">
                                  <a:pos x="3" y="78"/>
                                </a:cxn>
                                <a:cxn ang="0">
                                  <a:pos x="0" y="73"/>
                                </a:cxn>
                                <a:cxn ang="0">
                                  <a:pos x="2" y="72"/>
                                </a:cxn>
                                <a:cxn ang="0">
                                  <a:pos x="4" y="61"/>
                                </a:cxn>
                                <a:cxn ang="0">
                                  <a:pos x="4" y="45"/>
                                </a:cxn>
                                <a:cxn ang="0">
                                  <a:pos x="6" y="43"/>
                                </a:cxn>
                                <a:cxn ang="0">
                                  <a:pos x="8" y="42"/>
                                </a:cxn>
                                <a:cxn ang="0">
                                  <a:pos x="12" y="42"/>
                                </a:cxn>
                                <a:cxn ang="0">
                                  <a:pos x="15" y="41"/>
                                </a:cxn>
                                <a:cxn ang="0">
                                  <a:pos x="18" y="41"/>
                                </a:cxn>
                                <a:cxn ang="0">
                                  <a:pos x="19" y="39"/>
                                </a:cxn>
                                <a:cxn ang="0">
                                  <a:pos x="20" y="37"/>
                                </a:cxn>
                                <a:cxn ang="0">
                                  <a:pos x="20" y="29"/>
                                </a:cxn>
                                <a:cxn ang="0">
                                  <a:pos x="19" y="25"/>
                                </a:cxn>
                                <a:cxn ang="0">
                                  <a:pos x="19" y="19"/>
                                </a:cxn>
                                <a:cxn ang="0">
                                  <a:pos x="20" y="16"/>
                                </a:cxn>
                                <a:cxn ang="0">
                                  <a:pos x="23" y="14"/>
                                </a:cxn>
                                <a:cxn ang="0">
                                  <a:pos x="28" y="11"/>
                                </a:cxn>
                                <a:cxn ang="0">
                                  <a:pos x="31" y="11"/>
                                </a:cxn>
                                <a:cxn ang="0">
                                  <a:pos x="34" y="10"/>
                                </a:cxn>
                                <a:cxn ang="0">
                                  <a:pos x="35" y="8"/>
                                </a:cxn>
                                <a:cxn ang="0">
                                  <a:pos x="35" y="4"/>
                                </a:cxn>
                                <a:cxn ang="0">
                                  <a:pos x="37" y="0"/>
                                </a:cxn>
                              </a:cxnLst>
                              <a:rect l="0" t="0" r="r" b="b"/>
                              <a:pathLst>
                                <a:path w="94" h="97">
                                  <a:moveTo>
                                    <a:pt x="37" y="0"/>
                                  </a:moveTo>
                                  <a:lnTo>
                                    <a:pt x="42" y="2"/>
                                  </a:lnTo>
                                  <a:lnTo>
                                    <a:pt x="50" y="4"/>
                                  </a:lnTo>
                                  <a:lnTo>
                                    <a:pt x="51" y="6"/>
                                  </a:lnTo>
                                  <a:lnTo>
                                    <a:pt x="58" y="7"/>
                                  </a:lnTo>
                                  <a:lnTo>
                                    <a:pt x="67" y="10"/>
                                  </a:lnTo>
                                  <a:lnTo>
                                    <a:pt x="76" y="11"/>
                                  </a:lnTo>
                                  <a:lnTo>
                                    <a:pt x="78" y="12"/>
                                  </a:lnTo>
                                  <a:lnTo>
                                    <a:pt x="80" y="14"/>
                                  </a:lnTo>
                                  <a:lnTo>
                                    <a:pt x="81" y="16"/>
                                  </a:lnTo>
                                  <a:lnTo>
                                    <a:pt x="81" y="22"/>
                                  </a:lnTo>
                                  <a:lnTo>
                                    <a:pt x="85" y="30"/>
                                  </a:lnTo>
                                  <a:lnTo>
                                    <a:pt x="88" y="33"/>
                                  </a:lnTo>
                                  <a:lnTo>
                                    <a:pt x="89" y="35"/>
                                  </a:lnTo>
                                  <a:lnTo>
                                    <a:pt x="90" y="39"/>
                                  </a:lnTo>
                                  <a:lnTo>
                                    <a:pt x="88" y="45"/>
                                  </a:lnTo>
                                  <a:lnTo>
                                    <a:pt x="88" y="50"/>
                                  </a:lnTo>
                                  <a:lnTo>
                                    <a:pt x="89" y="53"/>
                                  </a:lnTo>
                                  <a:lnTo>
                                    <a:pt x="94" y="61"/>
                                  </a:lnTo>
                                  <a:lnTo>
                                    <a:pt x="84" y="65"/>
                                  </a:lnTo>
                                  <a:lnTo>
                                    <a:pt x="71" y="69"/>
                                  </a:lnTo>
                                  <a:lnTo>
                                    <a:pt x="61" y="74"/>
                                  </a:lnTo>
                                  <a:lnTo>
                                    <a:pt x="59" y="76"/>
                                  </a:lnTo>
                                  <a:lnTo>
                                    <a:pt x="59" y="78"/>
                                  </a:lnTo>
                                  <a:lnTo>
                                    <a:pt x="62" y="81"/>
                                  </a:lnTo>
                                  <a:lnTo>
                                    <a:pt x="62" y="87"/>
                                  </a:lnTo>
                                  <a:lnTo>
                                    <a:pt x="57" y="91"/>
                                  </a:lnTo>
                                  <a:lnTo>
                                    <a:pt x="49" y="93"/>
                                  </a:lnTo>
                                  <a:lnTo>
                                    <a:pt x="26" y="93"/>
                                  </a:lnTo>
                                  <a:lnTo>
                                    <a:pt x="24" y="96"/>
                                  </a:lnTo>
                                  <a:lnTo>
                                    <a:pt x="22" y="97"/>
                                  </a:lnTo>
                                  <a:lnTo>
                                    <a:pt x="16" y="95"/>
                                  </a:lnTo>
                                  <a:lnTo>
                                    <a:pt x="15" y="92"/>
                                  </a:lnTo>
                                  <a:lnTo>
                                    <a:pt x="6" y="83"/>
                                  </a:lnTo>
                                  <a:lnTo>
                                    <a:pt x="3" y="78"/>
                                  </a:lnTo>
                                  <a:lnTo>
                                    <a:pt x="0" y="73"/>
                                  </a:lnTo>
                                  <a:lnTo>
                                    <a:pt x="2" y="72"/>
                                  </a:lnTo>
                                  <a:lnTo>
                                    <a:pt x="4" y="61"/>
                                  </a:lnTo>
                                  <a:lnTo>
                                    <a:pt x="4" y="45"/>
                                  </a:lnTo>
                                  <a:lnTo>
                                    <a:pt x="6" y="43"/>
                                  </a:lnTo>
                                  <a:lnTo>
                                    <a:pt x="8" y="42"/>
                                  </a:lnTo>
                                  <a:lnTo>
                                    <a:pt x="12" y="42"/>
                                  </a:lnTo>
                                  <a:lnTo>
                                    <a:pt x="15" y="41"/>
                                  </a:lnTo>
                                  <a:lnTo>
                                    <a:pt x="18" y="41"/>
                                  </a:lnTo>
                                  <a:lnTo>
                                    <a:pt x="19" y="39"/>
                                  </a:lnTo>
                                  <a:lnTo>
                                    <a:pt x="20" y="37"/>
                                  </a:lnTo>
                                  <a:lnTo>
                                    <a:pt x="20" y="29"/>
                                  </a:lnTo>
                                  <a:lnTo>
                                    <a:pt x="19" y="25"/>
                                  </a:lnTo>
                                  <a:lnTo>
                                    <a:pt x="19" y="19"/>
                                  </a:lnTo>
                                  <a:lnTo>
                                    <a:pt x="20" y="16"/>
                                  </a:lnTo>
                                  <a:lnTo>
                                    <a:pt x="23" y="14"/>
                                  </a:lnTo>
                                  <a:lnTo>
                                    <a:pt x="28" y="11"/>
                                  </a:lnTo>
                                  <a:lnTo>
                                    <a:pt x="31" y="11"/>
                                  </a:lnTo>
                                  <a:lnTo>
                                    <a:pt x="34" y="10"/>
                                  </a:lnTo>
                                  <a:lnTo>
                                    <a:pt x="35" y="8"/>
                                  </a:lnTo>
                                  <a:lnTo>
                                    <a:pt x="35" y="4"/>
                                  </a:lnTo>
                                  <a:lnTo>
                                    <a:pt x="3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49" name="Freeform 122"/>
                          <wps:cNvSpPr>
                            <a:spLocks/>
                          </wps:cNvSpPr>
                          <wps:spPr bwMode="auto">
                            <a:xfrm>
                              <a:off x="1336498" y="2729599"/>
                              <a:ext cx="225818" cy="164831"/>
                            </a:xfrm>
                            <a:custGeom>
                              <a:avLst/>
                              <a:gdLst/>
                              <a:ahLst/>
                              <a:cxnLst>
                                <a:cxn ang="0">
                                  <a:pos x="41" y="3"/>
                                </a:cxn>
                                <a:cxn ang="0">
                                  <a:pos x="53" y="12"/>
                                </a:cxn>
                                <a:cxn ang="0">
                                  <a:pos x="55" y="20"/>
                                </a:cxn>
                                <a:cxn ang="0">
                                  <a:pos x="56" y="29"/>
                                </a:cxn>
                                <a:cxn ang="0">
                                  <a:pos x="77" y="30"/>
                                </a:cxn>
                                <a:cxn ang="0">
                                  <a:pos x="110" y="35"/>
                                </a:cxn>
                                <a:cxn ang="0">
                                  <a:pos x="122" y="46"/>
                                </a:cxn>
                                <a:cxn ang="0">
                                  <a:pos x="135" y="62"/>
                                </a:cxn>
                                <a:cxn ang="0">
                                  <a:pos x="134" y="66"/>
                                </a:cxn>
                                <a:cxn ang="0">
                                  <a:pos x="131" y="70"/>
                                </a:cxn>
                                <a:cxn ang="0">
                                  <a:pos x="133" y="74"/>
                                </a:cxn>
                                <a:cxn ang="0">
                                  <a:pos x="135" y="81"/>
                                </a:cxn>
                                <a:cxn ang="0">
                                  <a:pos x="135" y="93"/>
                                </a:cxn>
                                <a:cxn ang="0">
                                  <a:pos x="127" y="96"/>
                                </a:cxn>
                                <a:cxn ang="0">
                                  <a:pos x="116" y="93"/>
                                </a:cxn>
                                <a:cxn ang="0">
                                  <a:pos x="114" y="88"/>
                                </a:cxn>
                                <a:cxn ang="0">
                                  <a:pos x="106" y="89"/>
                                </a:cxn>
                                <a:cxn ang="0">
                                  <a:pos x="96" y="88"/>
                                </a:cxn>
                                <a:cxn ang="0">
                                  <a:pos x="87" y="85"/>
                                </a:cxn>
                                <a:cxn ang="0">
                                  <a:pos x="79" y="92"/>
                                </a:cxn>
                                <a:cxn ang="0">
                                  <a:pos x="69" y="97"/>
                                </a:cxn>
                                <a:cxn ang="0">
                                  <a:pos x="64" y="99"/>
                                </a:cxn>
                                <a:cxn ang="0">
                                  <a:pos x="57" y="100"/>
                                </a:cxn>
                                <a:cxn ang="0">
                                  <a:pos x="51" y="89"/>
                                </a:cxn>
                                <a:cxn ang="0">
                                  <a:pos x="53" y="78"/>
                                </a:cxn>
                                <a:cxn ang="0">
                                  <a:pos x="51" y="72"/>
                                </a:cxn>
                                <a:cxn ang="0">
                                  <a:pos x="44" y="61"/>
                                </a:cxn>
                                <a:cxn ang="0">
                                  <a:pos x="43" y="53"/>
                                </a:cxn>
                                <a:cxn ang="0">
                                  <a:pos x="39" y="50"/>
                                </a:cxn>
                                <a:cxn ang="0">
                                  <a:pos x="21" y="46"/>
                                </a:cxn>
                                <a:cxn ang="0">
                                  <a:pos x="13" y="43"/>
                                </a:cxn>
                                <a:cxn ang="0">
                                  <a:pos x="0" y="39"/>
                                </a:cxn>
                                <a:cxn ang="0">
                                  <a:pos x="4" y="20"/>
                                </a:cxn>
                                <a:cxn ang="0">
                                  <a:pos x="5" y="7"/>
                                </a:cxn>
                                <a:cxn ang="0">
                                  <a:pos x="9" y="4"/>
                                </a:cxn>
                                <a:cxn ang="0">
                                  <a:pos x="14" y="3"/>
                                </a:cxn>
                                <a:cxn ang="0">
                                  <a:pos x="21" y="2"/>
                                </a:cxn>
                              </a:cxnLst>
                              <a:rect l="0" t="0" r="r" b="b"/>
                              <a:pathLst>
                                <a:path w="137" h="100">
                                  <a:moveTo>
                                    <a:pt x="30" y="0"/>
                                  </a:moveTo>
                                  <a:lnTo>
                                    <a:pt x="41" y="3"/>
                                  </a:lnTo>
                                  <a:lnTo>
                                    <a:pt x="49" y="7"/>
                                  </a:lnTo>
                                  <a:lnTo>
                                    <a:pt x="53" y="12"/>
                                  </a:lnTo>
                                  <a:lnTo>
                                    <a:pt x="53" y="18"/>
                                  </a:lnTo>
                                  <a:lnTo>
                                    <a:pt x="55" y="20"/>
                                  </a:lnTo>
                                  <a:lnTo>
                                    <a:pt x="55" y="26"/>
                                  </a:lnTo>
                                  <a:lnTo>
                                    <a:pt x="56" y="29"/>
                                  </a:lnTo>
                                  <a:lnTo>
                                    <a:pt x="59" y="30"/>
                                  </a:lnTo>
                                  <a:lnTo>
                                    <a:pt x="77" y="30"/>
                                  </a:lnTo>
                                  <a:lnTo>
                                    <a:pt x="99" y="33"/>
                                  </a:lnTo>
                                  <a:lnTo>
                                    <a:pt x="110" y="35"/>
                                  </a:lnTo>
                                  <a:lnTo>
                                    <a:pt x="118" y="41"/>
                                  </a:lnTo>
                                  <a:lnTo>
                                    <a:pt x="122" y="46"/>
                                  </a:lnTo>
                                  <a:lnTo>
                                    <a:pt x="127" y="54"/>
                                  </a:lnTo>
                                  <a:lnTo>
                                    <a:pt x="135" y="62"/>
                                  </a:lnTo>
                                  <a:lnTo>
                                    <a:pt x="135" y="65"/>
                                  </a:lnTo>
                                  <a:lnTo>
                                    <a:pt x="134" y="66"/>
                                  </a:lnTo>
                                  <a:lnTo>
                                    <a:pt x="133" y="69"/>
                                  </a:lnTo>
                                  <a:lnTo>
                                    <a:pt x="131" y="70"/>
                                  </a:lnTo>
                                  <a:lnTo>
                                    <a:pt x="131" y="73"/>
                                  </a:lnTo>
                                  <a:lnTo>
                                    <a:pt x="133" y="74"/>
                                  </a:lnTo>
                                  <a:lnTo>
                                    <a:pt x="134" y="77"/>
                                  </a:lnTo>
                                  <a:lnTo>
                                    <a:pt x="135" y="81"/>
                                  </a:lnTo>
                                  <a:lnTo>
                                    <a:pt x="137" y="86"/>
                                  </a:lnTo>
                                  <a:lnTo>
                                    <a:pt x="135" y="93"/>
                                  </a:lnTo>
                                  <a:lnTo>
                                    <a:pt x="133" y="93"/>
                                  </a:lnTo>
                                  <a:lnTo>
                                    <a:pt x="127" y="96"/>
                                  </a:lnTo>
                                  <a:lnTo>
                                    <a:pt x="119" y="96"/>
                                  </a:lnTo>
                                  <a:lnTo>
                                    <a:pt x="116" y="93"/>
                                  </a:lnTo>
                                  <a:lnTo>
                                    <a:pt x="116" y="91"/>
                                  </a:lnTo>
                                  <a:lnTo>
                                    <a:pt x="114" y="88"/>
                                  </a:lnTo>
                                  <a:lnTo>
                                    <a:pt x="108" y="88"/>
                                  </a:lnTo>
                                  <a:lnTo>
                                    <a:pt x="106" y="89"/>
                                  </a:lnTo>
                                  <a:lnTo>
                                    <a:pt x="100" y="89"/>
                                  </a:lnTo>
                                  <a:lnTo>
                                    <a:pt x="96" y="88"/>
                                  </a:lnTo>
                                  <a:lnTo>
                                    <a:pt x="94" y="85"/>
                                  </a:lnTo>
                                  <a:lnTo>
                                    <a:pt x="87" y="85"/>
                                  </a:lnTo>
                                  <a:lnTo>
                                    <a:pt x="83" y="89"/>
                                  </a:lnTo>
                                  <a:lnTo>
                                    <a:pt x="79" y="92"/>
                                  </a:lnTo>
                                  <a:lnTo>
                                    <a:pt x="75" y="96"/>
                                  </a:lnTo>
                                  <a:lnTo>
                                    <a:pt x="69" y="97"/>
                                  </a:lnTo>
                                  <a:lnTo>
                                    <a:pt x="67" y="97"/>
                                  </a:lnTo>
                                  <a:lnTo>
                                    <a:pt x="64" y="99"/>
                                  </a:lnTo>
                                  <a:lnTo>
                                    <a:pt x="60" y="99"/>
                                  </a:lnTo>
                                  <a:lnTo>
                                    <a:pt x="57" y="100"/>
                                  </a:lnTo>
                                  <a:lnTo>
                                    <a:pt x="52" y="92"/>
                                  </a:lnTo>
                                  <a:lnTo>
                                    <a:pt x="51" y="89"/>
                                  </a:lnTo>
                                  <a:lnTo>
                                    <a:pt x="51" y="84"/>
                                  </a:lnTo>
                                  <a:lnTo>
                                    <a:pt x="53" y="78"/>
                                  </a:lnTo>
                                  <a:lnTo>
                                    <a:pt x="52" y="74"/>
                                  </a:lnTo>
                                  <a:lnTo>
                                    <a:pt x="51" y="72"/>
                                  </a:lnTo>
                                  <a:lnTo>
                                    <a:pt x="48" y="69"/>
                                  </a:lnTo>
                                  <a:lnTo>
                                    <a:pt x="44" y="61"/>
                                  </a:lnTo>
                                  <a:lnTo>
                                    <a:pt x="44" y="55"/>
                                  </a:lnTo>
                                  <a:lnTo>
                                    <a:pt x="43" y="53"/>
                                  </a:lnTo>
                                  <a:lnTo>
                                    <a:pt x="41" y="51"/>
                                  </a:lnTo>
                                  <a:lnTo>
                                    <a:pt x="39" y="50"/>
                                  </a:lnTo>
                                  <a:lnTo>
                                    <a:pt x="30" y="49"/>
                                  </a:lnTo>
                                  <a:lnTo>
                                    <a:pt x="21" y="46"/>
                                  </a:lnTo>
                                  <a:lnTo>
                                    <a:pt x="14" y="45"/>
                                  </a:lnTo>
                                  <a:lnTo>
                                    <a:pt x="13" y="43"/>
                                  </a:lnTo>
                                  <a:lnTo>
                                    <a:pt x="5" y="41"/>
                                  </a:lnTo>
                                  <a:lnTo>
                                    <a:pt x="0" y="39"/>
                                  </a:lnTo>
                                  <a:lnTo>
                                    <a:pt x="1" y="31"/>
                                  </a:lnTo>
                                  <a:lnTo>
                                    <a:pt x="4" y="20"/>
                                  </a:lnTo>
                                  <a:lnTo>
                                    <a:pt x="4" y="10"/>
                                  </a:lnTo>
                                  <a:lnTo>
                                    <a:pt x="5" y="7"/>
                                  </a:lnTo>
                                  <a:lnTo>
                                    <a:pt x="6" y="6"/>
                                  </a:lnTo>
                                  <a:lnTo>
                                    <a:pt x="9" y="4"/>
                                  </a:lnTo>
                                  <a:lnTo>
                                    <a:pt x="12" y="4"/>
                                  </a:lnTo>
                                  <a:lnTo>
                                    <a:pt x="14" y="3"/>
                                  </a:lnTo>
                                  <a:lnTo>
                                    <a:pt x="17" y="3"/>
                                  </a:lnTo>
                                  <a:lnTo>
                                    <a:pt x="21" y="2"/>
                                  </a:lnTo>
                                  <a:lnTo>
                                    <a:pt x="30"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0" name="Freeform 123"/>
                          <wps:cNvSpPr>
                            <a:spLocks/>
                          </wps:cNvSpPr>
                          <wps:spPr bwMode="auto">
                            <a:xfrm>
                              <a:off x="1001891" y="2474111"/>
                              <a:ext cx="267026" cy="245598"/>
                            </a:xfrm>
                            <a:custGeom>
                              <a:avLst/>
                              <a:gdLst/>
                              <a:ahLst/>
                              <a:cxnLst>
                                <a:cxn ang="0">
                                  <a:pos x="28" y="8"/>
                                </a:cxn>
                                <a:cxn ang="0">
                                  <a:pos x="37" y="23"/>
                                </a:cxn>
                                <a:cxn ang="0">
                                  <a:pos x="52" y="21"/>
                                </a:cxn>
                                <a:cxn ang="0">
                                  <a:pos x="61" y="19"/>
                                </a:cxn>
                                <a:cxn ang="0">
                                  <a:pos x="65" y="26"/>
                                </a:cxn>
                                <a:cxn ang="0">
                                  <a:pos x="64" y="34"/>
                                </a:cxn>
                                <a:cxn ang="0">
                                  <a:pos x="57" y="43"/>
                                </a:cxn>
                                <a:cxn ang="0">
                                  <a:pos x="68" y="47"/>
                                </a:cxn>
                                <a:cxn ang="0">
                                  <a:pos x="80" y="57"/>
                                </a:cxn>
                                <a:cxn ang="0">
                                  <a:pos x="94" y="72"/>
                                </a:cxn>
                                <a:cxn ang="0">
                                  <a:pos x="103" y="89"/>
                                </a:cxn>
                                <a:cxn ang="0">
                                  <a:pos x="112" y="101"/>
                                </a:cxn>
                                <a:cxn ang="0">
                                  <a:pos x="125" y="104"/>
                                </a:cxn>
                                <a:cxn ang="0">
                                  <a:pos x="135" y="99"/>
                                </a:cxn>
                                <a:cxn ang="0">
                                  <a:pos x="149" y="93"/>
                                </a:cxn>
                                <a:cxn ang="0">
                                  <a:pos x="158" y="97"/>
                                </a:cxn>
                                <a:cxn ang="0">
                                  <a:pos x="151" y="104"/>
                                </a:cxn>
                                <a:cxn ang="0">
                                  <a:pos x="145" y="105"/>
                                </a:cxn>
                                <a:cxn ang="0">
                                  <a:pos x="131" y="111"/>
                                </a:cxn>
                                <a:cxn ang="0">
                                  <a:pos x="114" y="122"/>
                                </a:cxn>
                                <a:cxn ang="0">
                                  <a:pos x="100" y="130"/>
                                </a:cxn>
                                <a:cxn ang="0">
                                  <a:pos x="82" y="131"/>
                                </a:cxn>
                                <a:cxn ang="0">
                                  <a:pos x="71" y="139"/>
                                </a:cxn>
                                <a:cxn ang="0">
                                  <a:pos x="61" y="146"/>
                                </a:cxn>
                                <a:cxn ang="0">
                                  <a:pos x="44" y="140"/>
                                </a:cxn>
                                <a:cxn ang="0">
                                  <a:pos x="24" y="123"/>
                                </a:cxn>
                                <a:cxn ang="0">
                                  <a:pos x="21" y="115"/>
                                </a:cxn>
                                <a:cxn ang="0">
                                  <a:pos x="13" y="105"/>
                                </a:cxn>
                                <a:cxn ang="0">
                                  <a:pos x="14" y="100"/>
                                </a:cxn>
                                <a:cxn ang="0">
                                  <a:pos x="25" y="84"/>
                                </a:cxn>
                                <a:cxn ang="0">
                                  <a:pos x="21" y="73"/>
                                </a:cxn>
                                <a:cxn ang="0">
                                  <a:pos x="18" y="69"/>
                                </a:cxn>
                                <a:cxn ang="0">
                                  <a:pos x="14" y="66"/>
                                </a:cxn>
                                <a:cxn ang="0">
                                  <a:pos x="10" y="60"/>
                                </a:cxn>
                                <a:cxn ang="0">
                                  <a:pos x="0" y="41"/>
                                </a:cxn>
                                <a:cxn ang="0">
                                  <a:pos x="4" y="31"/>
                                </a:cxn>
                                <a:cxn ang="0">
                                  <a:pos x="22" y="0"/>
                                </a:cxn>
                              </a:cxnLst>
                              <a:rect l="0" t="0" r="r" b="b"/>
                              <a:pathLst>
                                <a:path w="162" h="149">
                                  <a:moveTo>
                                    <a:pt x="22" y="0"/>
                                  </a:moveTo>
                                  <a:lnTo>
                                    <a:pt x="28" y="8"/>
                                  </a:lnTo>
                                  <a:lnTo>
                                    <a:pt x="33" y="18"/>
                                  </a:lnTo>
                                  <a:lnTo>
                                    <a:pt x="37" y="23"/>
                                  </a:lnTo>
                                  <a:lnTo>
                                    <a:pt x="44" y="25"/>
                                  </a:lnTo>
                                  <a:lnTo>
                                    <a:pt x="52" y="21"/>
                                  </a:lnTo>
                                  <a:lnTo>
                                    <a:pt x="60" y="15"/>
                                  </a:lnTo>
                                  <a:lnTo>
                                    <a:pt x="61" y="19"/>
                                  </a:lnTo>
                                  <a:lnTo>
                                    <a:pt x="64" y="23"/>
                                  </a:lnTo>
                                  <a:lnTo>
                                    <a:pt x="65" y="26"/>
                                  </a:lnTo>
                                  <a:lnTo>
                                    <a:pt x="65" y="31"/>
                                  </a:lnTo>
                                  <a:lnTo>
                                    <a:pt x="64" y="34"/>
                                  </a:lnTo>
                                  <a:lnTo>
                                    <a:pt x="57" y="41"/>
                                  </a:lnTo>
                                  <a:lnTo>
                                    <a:pt x="57" y="43"/>
                                  </a:lnTo>
                                  <a:lnTo>
                                    <a:pt x="61" y="46"/>
                                  </a:lnTo>
                                  <a:lnTo>
                                    <a:pt x="68" y="47"/>
                                  </a:lnTo>
                                  <a:lnTo>
                                    <a:pt x="75" y="52"/>
                                  </a:lnTo>
                                  <a:lnTo>
                                    <a:pt x="80" y="57"/>
                                  </a:lnTo>
                                  <a:lnTo>
                                    <a:pt x="86" y="65"/>
                                  </a:lnTo>
                                  <a:lnTo>
                                    <a:pt x="94" y="72"/>
                                  </a:lnTo>
                                  <a:lnTo>
                                    <a:pt x="99" y="80"/>
                                  </a:lnTo>
                                  <a:lnTo>
                                    <a:pt x="103" y="89"/>
                                  </a:lnTo>
                                  <a:lnTo>
                                    <a:pt x="107" y="97"/>
                                  </a:lnTo>
                                  <a:lnTo>
                                    <a:pt x="112" y="101"/>
                                  </a:lnTo>
                                  <a:lnTo>
                                    <a:pt x="119" y="103"/>
                                  </a:lnTo>
                                  <a:lnTo>
                                    <a:pt x="125" y="104"/>
                                  </a:lnTo>
                                  <a:lnTo>
                                    <a:pt x="130" y="103"/>
                                  </a:lnTo>
                                  <a:lnTo>
                                    <a:pt x="135" y="99"/>
                                  </a:lnTo>
                                  <a:lnTo>
                                    <a:pt x="142" y="95"/>
                                  </a:lnTo>
                                  <a:lnTo>
                                    <a:pt x="149" y="93"/>
                                  </a:lnTo>
                                  <a:lnTo>
                                    <a:pt x="153" y="95"/>
                                  </a:lnTo>
                                  <a:lnTo>
                                    <a:pt x="158" y="97"/>
                                  </a:lnTo>
                                  <a:lnTo>
                                    <a:pt x="162" y="101"/>
                                  </a:lnTo>
                                  <a:lnTo>
                                    <a:pt x="151" y="104"/>
                                  </a:lnTo>
                                  <a:lnTo>
                                    <a:pt x="147" y="105"/>
                                  </a:lnTo>
                                  <a:lnTo>
                                    <a:pt x="145" y="105"/>
                                  </a:lnTo>
                                  <a:lnTo>
                                    <a:pt x="139" y="107"/>
                                  </a:lnTo>
                                  <a:lnTo>
                                    <a:pt x="131" y="111"/>
                                  </a:lnTo>
                                  <a:lnTo>
                                    <a:pt x="122" y="116"/>
                                  </a:lnTo>
                                  <a:lnTo>
                                    <a:pt x="114" y="122"/>
                                  </a:lnTo>
                                  <a:lnTo>
                                    <a:pt x="107" y="127"/>
                                  </a:lnTo>
                                  <a:lnTo>
                                    <a:pt x="100" y="130"/>
                                  </a:lnTo>
                                  <a:lnTo>
                                    <a:pt x="91" y="130"/>
                                  </a:lnTo>
                                  <a:lnTo>
                                    <a:pt x="82" y="131"/>
                                  </a:lnTo>
                                  <a:lnTo>
                                    <a:pt x="75" y="135"/>
                                  </a:lnTo>
                                  <a:lnTo>
                                    <a:pt x="71" y="139"/>
                                  </a:lnTo>
                                  <a:lnTo>
                                    <a:pt x="67" y="142"/>
                                  </a:lnTo>
                                  <a:lnTo>
                                    <a:pt x="61" y="146"/>
                                  </a:lnTo>
                                  <a:lnTo>
                                    <a:pt x="56" y="149"/>
                                  </a:lnTo>
                                  <a:lnTo>
                                    <a:pt x="44" y="140"/>
                                  </a:lnTo>
                                  <a:lnTo>
                                    <a:pt x="32" y="131"/>
                                  </a:lnTo>
                                  <a:lnTo>
                                    <a:pt x="24" y="123"/>
                                  </a:lnTo>
                                  <a:lnTo>
                                    <a:pt x="21" y="118"/>
                                  </a:lnTo>
                                  <a:lnTo>
                                    <a:pt x="21" y="115"/>
                                  </a:lnTo>
                                  <a:lnTo>
                                    <a:pt x="20" y="112"/>
                                  </a:lnTo>
                                  <a:lnTo>
                                    <a:pt x="13" y="105"/>
                                  </a:lnTo>
                                  <a:lnTo>
                                    <a:pt x="13" y="103"/>
                                  </a:lnTo>
                                  <a:lnTo>
                                    <a:pt x="14" y="100"/>
                                  </a:lnTo>
                                  <a:lnTo>
                                    <a:pt x="22" y="89"/>
                                  </a:lnTo>
                                  <a:lnTo>
                                    <a:pt x="25" y="84"/>
                                  </a:lnTo>
                                  <a:lnTo>
                                    <a:pt x="24" y="77"/>
                                  </a:lnTo>
                                  <a:lnTo>
                                    <a:pt x="21" y="73"/>
                                  </a:lnTo>
                                  <a:lnTo>
                                    <a:pt x="20" y="70"/>
                                  </a:lnTo>
                                  <a:lnTo>
                                    <a:pt x="18" y="69"/>
                                  </a:lnTo>
                                  <a:lnTo>
                                    <a:pt x="16" y="68"/>
                                  </a:lnTo>
                                  <a:lnTo>
                                    <a:pt x="14" y="66"/>
                                  </a:lnTo>
                                  <a:lnTo>
                                    <a:pt x="13" y="64"/>
                                  </a:lnTo>
                                  <a:lnTo>
                                    <a:pt x="10" y="60"/>
                                  </a:lnTo>
                                  <a:lnTo>
                                    <a:pt x="5" y="49"/>
                                  </a:lnTo>
                                  <a:lnTo>
                                    <a:pt x="0" y="41"/>
                                  </a:lnTo>
                                  <a:lnTo>
                                    <a:pt x="0" y="35"/>
                                  </a:lnTo>
                                  <a:lnTo>
                                    <a:pt x="4" y="31"/>
                                  </a:lnTo>
                                  <a:lnTo>
                                    <a:pt x="9" y="22"/>
                                  </a:lnTo>
                                  <a:lnTo>
                                    <a:pt x="2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1" name="Freeform 124"/>
                          <wps:cNvSpPr>
                            <a:spLocks/>
                          </wps:cNvSpPr>
                          <wps:spPr bwMode="auto">
                            <a:xfrm>
                              <a:off x="1095844" y="2490594"/>
                              <a:ext cx="224170" cy="154942"/>
                            </a:xfrm>
                            <a:custGeom>
                              <a:avLst/>
                              <a:gdLst/>
                              <a:ahLst/>
                              <a:cxnLst>
                                <a:cxn ang="0">
                                  <a:pos x="30" y="1"/>
                                </a:cxn>
                                <a:cxn ang="0">
                                  <a:pos x="57" y="12"/>
                                </a:cxn>
                                <a:cxn ang="0">
                                  <a:pos x="80" y="20"/>
                                </a:cxn>
                                <a:cxn ang="0">
                                  <a:pos x="86" y="17"/>
                                </a:cxn>
                                <a:cxn ang="0">
                                  <a:pos x="89" y="13"/>
                                </a:cxn>
                                <a:cxn ang="0">
                                  <a:pos x="93" y="16"/>
                                </a:cxn>
                                <a:cxn ang="0">
                                  <a:pos x="97" y="25"/>
                                </a:cxn>
                                <a:cxn ang="0">
                                  <a:pos x="107" y="33"/>
                                </a:cxn>
                                <a:cxn ang="0">
                                  <a:pos x="115" y="37"/>
                                </a:cxn>
                                <a:cxn ang="0">
                                  <a:pos x="119" y="40"/>
                                </a:cxn>
                                <a:cxn ang="0">
                                  <a:pos x="117" y="44"/>
                                </a:cxn>
                                <a:cxn ang="0">
                                  <a:pos x="113" y="48"/>
                                </a:cxn>
                                <a:cxn ang="0">
                                  <a:pos x="111" y="52"/>
                                </a:cxn>
                                <a:cxn ang="0">
                                  <a:pos x="124" y="55"/>
                                </a:cxn>
                                <a:cxn ang="0">
                                  <a:pos x="135" y="62"/>
                                </a:cxn>
                                <a:cxn ang="0">
                                  <a:pos x="136" y="75"/>
                                </a:cxn>
                                <a:cxn ang="0">
                                  <a:pos x="131" y="74"/>
                                </a:cxn>
                                <a:cxn ang="0">
                                  <a:pos x="124" y="75"/>
                                </a:cxn>
                                <a:cxn ang="0">
                                  <a:pos x="120" y="81"/>
                                </a:cxn>
                                <a:cxn ang="0">
                                  <a:pos x="116" y="86"/>
                                </a:cxn>
                                <a:cxn ang="0">
                                  <a:pos x="109" y="90"/>
                                </a:cxn>
                                <a:cxn ang="0">
                                  <a:pos x="101" y="87"/>
                                </a:cxn>
                                <a:cxn ang="0">
                                  <a:pos x="92" y="83"/>
                                </a:cxn>
                                <a:cxn ang="0">
                                  <a:pos x="78" y="89"/>
                                </a:cxn>
                                <a:cxn ang="0">
                                  <a:pos x="68" y="94"/>
                                </a:cxn>
                                <a:cxn ang="0">
                                  <a:pos x="55" y="91"/>
                                </a:cxn>
                                <a:cxn ang="0">
                                  <a:pos x="46" y="79"/>
                                </a:cxn>
                                <a:cxn ang="0">
                                  <a:pos x="37" y="62"/>
                                </a:cxn>
                                <a:cxn ang="0">
                                  <a:pos x="23" y="47"/>
                                </a:cxn>
                                <a:cxn ang="0">
                                  <a:pos x="11" y="37"/>
                                </a:cxn>
                                <a:cxn ang="0">
                                  <a:pos x="0" y="33"/>
                                </a:cxn>
                                <a:cxn ang="0">
                                  <a:pos x="7" y="24"/>
                                </a:cxn>
                                <a:cxn ang="0">
                                  <a:pos x="8" y="16"/>
                                </a:cxn>
                                <a:cxn ang="0">
                                  <a:pos x="4" y="9"/>
                                </a:cxn>
                                <a:cxn ang="0">
                                  <a:pos x="4" y="4"/>
                                </a:cxn>
                                <a:cxn ang="0">
                                  <a:pos x="8" y="1"/>
                                </a:cxn>
                                <a:cxn ang="0">
                                  <a:pos x="19" y="0"/>
                                </a:cxn>
                              </a:cxnLst>
                              <a:rect l="0" t="0" r="r" b="b"/>
                              <a:pathLst>
                                <a:path w="136" h="94">
                                  <a:moveTo>
                                    <a:pt x="19" y="0"/>
                                  </a:moveTo>
                                  <a:lnTo>
                                    <a:pt x="30" y="1"/>
                                  </a:lnTo>
                                  <a:lnTo>
                                    <a:pt x="41" y="5"/>
                                  </a:lnTo>
                                  <a:lnTo>
                                    <a:pt x="57" y="12"/>
                                  </a:lnTo>
                                  <a:lnTo>
                                    <a:pt x="76" y="19"/>
                                  </a:lnTo>
                                  <a:lnTo>
                                    <a:pt x="80" y="20"/>
                                  </a:lnTo>
                                  <a:lnTo>
                                    <a:pt x="84" y="20"/>
                                  </a:lnTo>
                                  <a:lnTo>
                                    <a:pt x="86" y="17"/>
                                  </a:lnTo>
                                  <a:lnTo>
                                    <a:pt x="86" y="16"/>
                                  </a:lnTo>
                                  <a:lnTo>
                                    <a:pt x="89" y="13"/>
                                  </a:lnTo>
                                  <a:lnTo>
                                    <a:pt x="90" y="13"/>
                                  </a:lnTo>
                                  <a:lnTo>
                                    <a:pt x="93" y="16"/>
                                  </a:lnTo>
                                  <a:lnTo>
                                    <a:pt x="96" y="21"/>
                                  </a:lnTo>
                                  <a:lnTo>
                                    <a:pt x="97" y="25"/>
                                  </a:lnTo>
                                  <a:lnTo>
                                    <a:pt x="103" y="31"/>
                                  </a:lnTo>
                                  <a:lnTo>
                                    <a:pt x="107" y="33"/>
                                  </a:lnTo>
                                  <a:lnTo>
                                    <a:pt x="111" y="35"/>
                                  </a:lnTo>
                                  <a:lnTo>
                                    <a:pt x="115" y="37"/>
                                  </a:lnTo>
                                  <a:lnTo>
                                    <a:pt x="117" y="39"/>
                                  </a:lnTo>
                                  <a:lnTo>
                                    <a:pt x="119" y="40"/>
                                  </a:lnTo>
                                  <a:lnTo>
                                    <a:pt x="119" y="43"/>
                                  </a:lnTo>
                                  <a:lnTo>
                                    <a:pt x="117" y="44"/>
                                  </a:lnTo>
                                  <a:lnTo>
                                    <a:pt x="116" y="47"/>
                                  </a:lnTo>
                                  <a:lnTo>
                                    <a:pt x="113" y="48"/>
                                  </a:lnTo>
                                  <a:lnTo>
                                    <a:pt x="111" y="51"/>
                                  </a:lnTo>
                                  <a:lnTo>
                                    <a:pt x="111" y="52"/>
                                  </a:lnTo>
                                  <a:lnTo>
                                    <a:pt x="116" y="54"/>
                                  </a:lnTo>
                                  <a:lnTo>
                                    <a:pt x="124" y="55"/>
                                  </a:lnTo>
                                  <a:lnTo>
                                    <a:pt x="131" y="58"/>
                                  </a:lnTo>
                                  <a:lnTo>
                                    <a:pt x="135" y="62"/>
                                  </a:lnTo>
                                  <a:lnTo>
                                    <a:pt x="136" y="68"/>
                                  </a:lnTo>
                                  <a:lnTo>
                                    <a:pt x="136" y="75"/>
                                  </a:lnTo>
                                  <a:lnTo>
                                    <a:pt x="135" y="75"/>
                                  </a:lnTo>
                                  <a:lnTo>
                                    <a:pt x="131" y="74"/>
                                  </a:lnTo>
                                  <a:lnTo>
                                    <a:pt x="127" y="74"/>
                                  </a:lnTo>
                                  <a:lnTo>
                                    <a:pt x="124" y="75"/>
                                  </a:lnTo>
                                  <a:lnTo>
                                    <a:pt x="121" y="78"/>
                                  </a:lnTo>
                                  <a:lnTo>
                                    <a:pt x="120" y="81"/>
                                  </a:lnTo>
                                  <a:lnTo>
                                    <a:pt x="117" y="83"/>
                                  </a:lnTo>
                                  <a:lnTo>
                                    <a:pt x="116" y="86"/>
                                  </a:lnTo>
                                  <a:lnTo>
                                    <a:pt x="113" y="87"/>
                                  </a:lnTo>
                                  <a:lnTo>
                                    <a:pt x="109" y="90"/>
                                  </a:lnTo>
                                  <a:lnTo>
                                    <a:pt x="105" y="91"/>
                                  </a:lnTo>
                                  <a:lnTo>
                                    <a:pt x="101" y="87"/>
                                  </a:lnTo>
                                  <a:lnTo>
                                    <a:pt x="96" y="85"/>
                                  </a:lnTo>
                                  <a:lnTo>
                                    <a:pt x="92" y="83"/>
                                  </a:lnTo>
                                  <a:lnTo>
                                    <a:pt x="85" y="85"/>
                                  </a:lnTo>
                                  <a:lnTo>
                                    <a:pt x="78" y="89"/>
                                  </a:lnTo>
                                  <a:lnTo>
                                    <a:pt x="73" y="93"/>
                                  </a:lnTo>
                                  <a:lnTo>
                                    <a:pt x="68" y="94"/>
                                  </a:lnTo>
                                  <a:lnTo>
                                    <a:pt x="62" y="93"/>
                                  </a:lnTo>
                                  <a:lnTo>
                                    <a:pt x="55" y="91"/>
                                  </a:lnTo>
                                  <a:lnTo>
                                    <a:pt x="50" y="87"/>
                                  </a:lnTo>
                                  <a:lnTo>
                                    <a:pt x="46" y="79"/>
                                  </a:lnTo>
                                  <a:lnTo>
                                    <a:pt x="42" y="70"/>
                                  </a:lnTo>
                                  <a:lnTo>
                                    <a:pt x="37" y="62"/>
                                  </a:lnTo>
                                  <a:lnTo>
                                    <a:pt x="29" y="55"/>
                                  </a:lnTo>
                                  <a:lnTo>
                                    <a:pt x="23" y="47"/>
                                  </a:lnTo>
                                  <a:lnTo>
                                    <a:pt x="18" y="42"/>
                                  </a:lnTo>
                                  <a:lnTo>
                                    <a:pt x="11" y="37"/>
                                  </a:lnTo>
                                  <a:lnTo>
                                    <a:pt x="4" y="36"/>
                                  </a:lnTo>
                                  <a:lnTo>
                                    <a:pt x="0" y="33"/>
                                  </a:lnTo>
                                  <a:lnTo>
                                    <a:pt x="0" y="31"/>
                                  </a:lnTo>
                                  <a:lnTo>
                                    <a:pt x="7" y="24"/>
                                  </a:lnTo>
                                  <a:lnTo>
                                    <a:pt x="8" y="21"/>
                                  </a:lnTo>
                                  <a:lnTo>
                                    <a:pt x="8" y="16"/>
                                  </a:lnTo>
                                  <a:lnTo>
                                    <a:pt x="7" y="13"/>
                                  </a:lnTo>
                                  <a:lnTo>
                                    <a:pt x="4" y="9"/>
                                  </a:lnTo>
                                  <a:lnTo>
                                    <a:pt x="3" y="5"/>
                                  </a:lnTo>
                                  <a:lnTo>
                                    <a:pt x="4" y="4"/>
                                  </a:lnTo>
                                  <a:lnTo>
                                    <a:pt x="7" y="2"/>
                                  </a:lnTo>
                                  <a:lnTo>
                                    <a:pt x="8" y="1"/>
                                  </a:lnTo>
                                  <a:lnTo>
                                    <a:pt x="10" y="1"/>
                                  </a:lnTo>
                                  <a:lnTo>
                                    <a:pt x="1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2" name="Freeform 125"/>
                          <wps:cNvSpPr>
                            <a:spLocks/>
                          </wps:cNvSpPr>
                          <wps:spPr bwMode="auto">
                            <a:xfrm>
                              <a:off x="1038154" y="2310929"/>
                              <a:ext cx="237357" cy="204390"/>
                            </a:xfrm>
                            <a:custGeom>
                              <a:avLst/>
                              <a:gdLst/>
                              <a:ahLst/>
                              <a:cxnLst>
                                <a:cxn ang="0">
                                  <a:pos x="55" y="9"/>
                                </a:cxn>
                                <a:cxn ang="0">
                                  <a:pos x="60" y="17"/>
                                </a:cxn>
                                <a:cxn ang="0">
                                  <a:pos x="62" y="21"/>
                                </a:cxn>
                                <a:cxn ang="0">
                                  <a:pos x="61" y="24"/>
                                </a:cxn>
                                <a:cxn ang="0">
                                  <a:pos x="58" y="28"/>
                                </a:cxn>
                                <a:cxn ang="0">
                                  <a:pos x="60" y="31"/>
                                </a:cxn>
                                <a:cxn ang="0">
                                  <a:pos x="64" y="32"/>
                                </a:cxn>
                                <a:cxn ang="0">
                                  <a:pos x="73" y="35"/>
                                </a:cxn>
                                <a:cxn ang="0">
                                  <a:pos x="81" y="31"/>
                                </a:cxn>
                                <a:cxn ang="0">
                                  <a:pos x="86" y="22"/>
                                </a:cxn>
                                <a:cxn ang="0">
                                  <a:pos x="84" y="16"/>
                                </a:cxn>
                                <a:cxn ang="0">
                                  <a:pos x="86" y="10"/>
                                </a:cxn>
                                <a:cxn ang="0">
                                  <a:pos x="93" y="14"/>
                                </a:cxn>
                                <a:cxn ang="0">
                                  <a:pos x="103" y="13"/>
                                </a:cxn>
                                <a:cxn ang="0">
                                  <a:pos x="109" y="12"/>
                                </a:cxn>
                                <a:cxn ang="0">
                                  <a:pos x="115" y="16"/>
                                </a:cxn>
                                <a:cxn ang="0">
                                  <a:pos x="120" y="22"/>
                                </a:cxn>
                                <a:cxn ang="0">
                                  <a:pos x="123" y="32"/>
                                </a:cxn>
                                <a:cxn ang="0">
                                  <a:pos x="125" y="52"/>
                                </a:cxn>
                                <a:cxn ang="0">
                                  <a:pos x="131" y="59"/>
                                </a:cxn>
                                <a:cxn ang="0">
                                  <a:pos x="144" y="64"/>
                                </a:cxn>
                                <a:cxn ang="0">
                                  <a:pos x="142" y="71"/>
                                </a:cxn>
                                <a:cxn ang="0">
                                  <a:pos x="140" y="75"/>
                                </a:cxn>
                                <a:cxn ang="0">
                                  <a:pos x="119" y="83"/>
                                </a:cxn>
                                <a:cxn ang="0">
                                  <a:pos x="105" y="94"/>
                                </a:cxn>
                                <a:cxn ang="0">
                                  <a:pos x="99" y="101"/>
                                </a:cxn>
                                <a:cxn ang="0">
                                  <a:pos x="89" y="103"/>
                                </a:cxn>
                                <a:cxn ang="0">
                                  <a:pos x="82" y="107"/>
                                </a:cxn>
                                <a:cxn ang="0">
                                  <a:pos x="64" y="109"/>
                                </a:cxn>
                                <a:cxn ang="0">
                                  <a:pos x="45" y="110"/>
                                </a:cxn>
                                <a:cxn ang="0">
                                  <a:pos x="30" y="120"/>
                                </a:cxn>
                                <a:cxn ang="0">
                                  <a:pos x="15" y="122"/>
                                </a:cxn>
                                <a:cxn ang="0">
                                  <a:pos x="6" y="107"/>
                                </a:cxn>
                                <a:cxn ang="0">
                                  <a:pos x="6" y="91"/>
                                </a:cxn>
                                <a:cxn ang="0">
                                  <a:pos x="15" y="84"/>
                                </a:cxn>
                                <a:cxn ang="0">
                                  <a:pos x="29" y="82"/>
                                </a:cxn>
                                <a:cxn ang="0">
                                  <a:pos x="30" y="78"/>
                                </a:cxn>
                                <a:cxn ang="0">
                                  <a:pos x="31" y="75"/>
                                </a:cxn>
                                <a:cxn ang="0">
                                  <a:pos x="31" y="72"/>
                                </a:cxn>
                                <a:cxn ang="0">
                                  <a:pos x="26" y="66"/>
                                </a:cxn>
                                <a:cxn ang="0">
                                  <a:pos x="19" y="60"/>
                                </a:cxn>
                                <a:cxn ang="0">
                                  <a:pos x="21" y="56"/>
                                </a:cxn>
                                <a:cxn ang="0">
                                  <a:pos x="27" y="48"/>
                                </a:cxn>
                                <a:cxn ang="0">
                                  <a:pos x="29" y="39"/>
                                </a:cxn>
                                <a:cxn ang="0">
                                  <a:pos x="27" y="24"/>
                                </a:cxn>
                                <a:cxn ang="0">
                                  <a:pos x="33" y="20"/>
                                </a:cxn>
                                <a:cxn ang="0">
                                  <a:pos x="37" y="18"/>
                                </a:cxn>
                                <a:cxn ang="0">
                                  <a:pos x="42" y="10"/>
                                </a:cxn>
                                <a:cxn ang="0">
                                  <a:pos x="50" y="2"/>
                                </a:cxn>
                              </a:cxnLst>
                              <a:rect l="0" t="0" r="r" b="b"/>
                              <a:pathLst>
                                <a:path w="144" h="124">
                                  <a:moveTo>
                                    <a:pt x="55" y="0"/>
                                  </a:moveTo>
                                  <a:lnTo>
                                    <a:pt x="55" y="9"/>
                                  </a:lnTo>
                                  <a:lnTo>
                                    <a:pt x="58" y="13"/>
                                  </a:lnTo>
                                  <a:lnTo>
                                    <a:pt x="60" y="17"/>
                                  </a:lnTo>
                                  <a:lnTo>
                                    <a:pt x="61" y="20"/>
                                  </a:lnTo>
                                  <a:lnTo>
                                    <a:pt x="62" y="21"/>
                                  </a:lnTo>
                                  <a:lnTo>
                                    <a:pt x="62" y="22"/>
                                  </a:lnTo>
                                  <a:lnTo>
                                    <a:pt x="61" y="24"/>
                                  </a:lnTo>
                                  <a:lnTo>
                                    <a:pt x="60" y="27"/>
                                  </a:lnTo>
                                  <a:lnTo>
                                    <a:pt x="58" y="28"/>
                                  </a:lnTo>
                                  <a:lnTo>
                                    <a:pt x="58" y="29"/>
                                  </a:lnTo>
                                  <a:lnTo>
                                    <a:pt x="60" y="31"/>
                                  </a:lnTo>
                                  <a:lnTo>
                                    <a:pt x="62" y="31"/>
                                  </a:lnTo>
                                  <a:lnTo>
                                    <a:pt x="64" y="32"/>
                                  </a:lnTo>
                                  <a:lnTo>
                                    <a:pt x="69" y="35"/>
                                  </a:lnTo>
                                  <a:lnTo>
                                    <a:pt x="73" y="35"/>
                                  </a:lnTo>
                                  <a:lnTo>
                                    <a:pt x="77" y="33"/>
                                  </a:lnTo>
                                  <a:lnTo>
                                    <a:pt x="81" y="31"/>
                                  </a:lnTo>
                                  <a:lnTo>
                                    <a:pt x="88" y="24"/>
                                  </a:lnTo>
                                  <a:lnTo>
                                    <a:pt x="86" y="22"/>
                                  </a:lnTo>
                                  <a:lnTo>
                                    <a:pt x="86" y="21"/>
                                  </a:lnTo>
                                  <a:lnTo>
                                    <a:pt x="84" y="16"/>
                                  </a:lnTo>
                                  <a:lnTo>
                                    <a:pt x="84" y="8"/>
                                  </a:lnTo>
                                  <a:lnTo>
                                    <a:pt x="86" y="10"/>
                                  </a:lnTo>
                                  <a:lnTo>
                                    <a:pt x="90" y="12"/>
                                  </a:lnTo>
                                  <a:lnTo>
                                    <a:pt x="93" y="14"/>
                                  </a:lnTo>
                                  <a:lnTo>
                                    <a:pt x="99" y="14"/>
                                  </a:lnTo>
                                  <a:lnTo>
                                    <a:pt x="103" y="13"/>
                                  </a:lnTo>
                                  <a:lnTo>
                                    <a:pt x="105" y="12"/>
                                  </a:lnTo>
                                  <a:lnTo>
                                    <a:pt x="109" y="12"/>
                                  </a:lnTo>
                                  <a:lnTo>
                                    <a:pt x="112" y="13"/>
                                  </a:lnTo>
                                  <a:lnTo>
                                    <a:pt x="115" y="16"/>
                                  </a:lnTo>
                                  <a:lnTo>
                                    <a:pt x="119" y="18"/>
                                  </a:lnTo>
                                  <a:lnTo>
                                    <a:pt x="120" y="22"/>
                                  </a:lnTo>
                                  <a:lnTo>
                                    <a:pt x="123" y="28"/>
                                  </a:lnTo>
                                  <a:lnTo>
                                    <a:pt x="123" y="32"/>
                                  </a:lnTo>
                                  <a:lnTo>
                                    <a:pt x="124" y="41"/>
                                  </a:lnTo>
                                  <a:lnTo>
                                    <a:pt x="125" y="52"/>
                                  </a:lnTo>
                                  <a:lnTo>
                                    <a:pt x="129" y="58"/>
                                  </a:lnTo>
                                  <a:lnTo>
                                    <a:pt x="131" y="59"/>
                                  </a:lnTo>
                                  <a:lnTo>
                                    <a:pt x="136" y="62"/>
                                  </a:lnTo>
                                  <a:lnTo>
                                    <a:pt x="144" y="64"/>
                                  </a:lnTo>
                                  <a:lnTo>
                                    <a:pt x="143" y="68"/>
                                  </a:lnTo>
                                  <a:lnTo>
                                    <a:pt x="142" y="71"/>
                                  </a:lnTo>
                                  <a:lnTo>
                                    <a:pt x="142" y="72"/>
                                  </a:lnTo>
                                  <a:lnTo>
                                    <a:pt x="140" y="75"/>
                                  </a:lnTo>
                                  <a:lnTo>
                                    <a:pt x="135" y="78"/>
                                  </a:lnTo>
                                  <a:lnTo>
                                    <a:pt x="119" y="83"/>
                                  </a:lnTo>
                                  <a:lnTo>
                                    <a:pt x="111" y="87"/>
                                  </a:lnTo>
                                  <a:lnTo>
                                    <a:pt x="105" y="94"/>
                                  </a:lnTo>
                                  <a:lnTo>
                                    <a:pt x="103" y="98"/>
                                  </a:lnTo>
                                  <a:lnTo>
                                    <a:pt x="99" y="101"/>
                                  </a:lnTo>
                                  <a:lnTo>
                                    <a:pt x="96" y="103"/>
                                  </a:lnTo>
                                  <a:lnTo>
                                    <a:pt x="89" y="103"/>
                                  </a:lnTo>
                                  <a:lnTo>
                                    <a:pt x="86" y="106"/>
                                  </a:lnTo>
                                  <a:lnTo>
                                    <a:pt x="82" y="107"/>
                                  </a:lnTo>
                                  <a:lnTo>
                                    <a:pt x="74" y="113"/>
                                  </a:lnTo>
                                  <a:lnTo>
                                    <a:pt x="64" y="109"/>
                                  </a:lnTo>
                                  <a:lnTo>
                                    <a:pt x="53" y="109"/>
                                  </a:lnTo>
                                  <a:lnTo>
                                    <a:pt x="45" y="110"/>
                                  </a:lnTo>
                                  <a:lnTo>
                                    <a:pt x="38" y="114"/>
                                  </a:lnTo>
                                  <a:lnTo>
                                    <a:pt x="30" y="120"/>
                                  </a:lnTo>
                                  <a:lnTo>
                                    <a:pt x="22" y="124"/>
                                  </a:lnTo>
                                  <a:lnTo>
                                    <a:pt x="15" y="122"/>
                                  </a:lnTo>
                                  <a:lnTo>
                                    <a:pt x="11" y="117"/>
                                  </a:lnTo>
                                  <a:lnTo>
                                    <a:pt x="6" y="107"/>
                                  </a:lnTo>
                                  <a:lnTo>
                                    <a:pt x="0" y="99"/>
                                  </a:lnTo>
                                  <a:lnTo>
                                    <a:pt x="6" y="91"/>
                                  </a:lnTo>
                                  <a:lnTo>
                                    <a:pt x="10" y="87"/>
                                  </a:lnTo>
                                  <a:lnTo>
                                    <a:pt x="15" y="84"/>
                                  </a:lnTo>
                                  <a:lnTo>
                                    <a:pt x="26" y="84"/>
                                  </a:lnTo>
                                  <a:lnTo>
                                    <a:pt x="29" y="82"/>
                                  </a:lnTo>
                                  <a:lnTo>
                                    <a:pt x="29" y="80"/>
                                  </a:lnTo>
                                  <a:lnTo>
                                    <a:pt x="30" y="78"/>
                                  </a:lnTo>
                                  <a:lnTo>
                                    <a:pt x="31" y="76"/>
                                  </a:lnTo>
                                  <a:lnTo>
                                    <a:pt x="31" y="75"/>
                                  </a:lnTo>
                                  <a:lnTo>
                                    <a:pt x="33" y="74"/>
                                  </a:lnTo>
                                  <a:lnTo>
                                    <a:pt x="31" y="72"/>
                                  </a:lnTo>
                                  <a:lnTo>
                                    <a:pt x="30" y="70"/>
                                  </a:lnTo>
                                  <a:lnTo>
                                    <a:pt x="26" y="66"/>
                                  </a:lnTo>
                                  <a:lnTo>
                                    <a:pt x="23" y="64"/>
                                  </a:lnTo>
                                  <a:lnTo>
                                    <a:pt x="19" y="60"/>
                                  </a:lnTo>
                                  <a:lnTo>
                                    <a:pt x="19" y="59"/>
                                  </a:lnTo>
                                  <a:lnTo>
                                    <a:pt x="21" y="56"/>
                                  </a:lnTo>
                                  <a:lnTo>
                                    <a:pt x="23" y="53"/>
                                  </a:lnTo>
                                  <a:lnTo>
                                    <a:pt x="27" y="48"/>
                                  </a:lnTo>
                                  <a:lnTo>
                                    <a:pt x="29" y="44"/>
                                  </a:lnTo>
                                  <a:lnTo>
                                    <a:pt x="29" y="39"/>
                                  </a:lnTo>
                                  <a:lnTo>
                                    <a:pt x="27" y="31"/>
                                  </a:lnTo>
                                  <a:lnTo>
                                    <a:pt x="27" y="24"/>
                                  </a:lnTo>
                                  <a:lnTo>
                                    <a:pt x="30" y="21"/>
                                  </a:lnTo>
                                  <a:lnTo>
                                    <a:pt x="33" y="20"/>
                                  </a:lnTo>
                                  <a:lnTo>
                                    <a:pt x="34" y="20"/>
                                  </a:lnTo>
                                  <a:lnTo>
                                    <a:pt x="37" y="18"/>
                                  </a:lnTo>
                                  <a:lnTo>
                                    <a:pt x="39" y="16"/>
                                  </a:lnTo>
                                  <a:lnTo>
                                    <a:pt x="42" y="10"/>
                                  </a:lnTo>
                                  <a:lnTo>
                                    <a:pt x="45" y="6"/>
                                  </a:lnTo>
                                  <a:lnTo>
                                    <a:pt x="50" y="2"/>
                                  </a:lnTo>
                                  <a:lnTo>
                                    <a:pt x="5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3" name="Freeform 126"/>
                          <wps:cNvSpPr>
                            <a:spLocks/>
                          </wps:cNvSpPr>
                          <wps:spPr bwMode="auto">
                            <a:xfrm>
                              <a:off x="1160129" y="2401585"/>
                              <a:ext cx="428561" cy="235708"/>
                            </a:xfrm>
                            <a:custGeom>
                              <a:avLst/>
                              <a:gdLst/>
                              <a:ahLst/>
                              <a:cxnLst>
                                <a:cxn ang="0">
                                  <a:pos x="88" y="0"/>
                                </a:cxn>
                                <a:cxn ang="0">
                                  <a:pos x="108" y="9"/>
                                </a:cxn>
                                <a:cxn ang="0">
                                  <a:pos x="117" y="8"/>
                                </a:cxn>
                                <a:cxn ang="0">
                                  <a:pos x="125" y="3"/>
                                </a:cxn>
                                <a:cxn ang="0">
                                  <a:pos x="133" y="7"/>
                                </a:cxn>
                                <a:cxn ang="0">
                                  <a:pos x="144" y="21"/>
                                </a:cxn>
                                <a:cxn ang="0">
                                  <a:pos x="158" y="31"/>
                                </a:cxn>
                                <a:cxn ang="0">
                                  <a:pos x="174" y="44"/>
                                </a:cxn>
                                <a:cxn ang="0">
                                  <a:pos x="178" y="52"/>
                                </a:cxn>
                                <a:cxn ang="0">
                                  <a:pos x="187" y="63"/>
                                </a:cxn>
                                <a:cxn ang="0">
                                  <a:pos x="199" y="69"/>
                                </a:cxn>
                                <a:cxn ang="0">
                                  <a:pos x="214" y="78"/>
                                </a:cxn>
                                <a:cxn ang="0">
                                  <a:pos x="228" y="78"/>
                                </a:cxn>
                                <a:cxn ang="0">
                                  <a:pos x="238" y="70"/>
                                </a:cxn>
                                <a:cxn ang="0">
                                  <a:pos x="252" y="74"/>
                                </a:cxn>
                                <a:cxn ang="0">
                                  <a:pos x="257" y="83"/>
                                </a:cxn>
                                <a:cxn ang="0">
                                  <a:pos x="249" y="94"/>
                                </a:cxn>
                                <a:cxn ang="0">
                                  <a:pos x="250" y="108"/>
                                </a:cxn>
                                <a:cxn ang="0">
                                  <a:pos x="253" y="122"/>
                                </a:cxn>
                                <a:cxn ang="0">
                                  <a:pos x="240" y="128"/>
                                </a:cxn>
                                <a:cxn ang="0">
                                  <a:pos x="211" y="125"/>
                                </a:cxn>
                                <a:cxn ang="0">
                                  <a:pos x="195" y="135"/>
                                </a:cxn>
                                <a:cxn ang="0">
                                  <a:pos x="179" y="139"/>
                                </a:cxn>
                                <a:cxn ang="0">
                                  <a:pos x="163" y="135"/>
                                </a:cxn>
                                <a:cxn ang="0">
                                  <a:pos x="152" y="126"/>
                                </a:cxn>
                                <a:cxn ang="0">
                                  <a:pos x="151" y="121"/>
                                </a:cxn>
                                <a:cxn ang="0">
                                  <a:pos x="148" y="117"/>
                                </a:cxn>
                                <a:cxn ang="0">
                                  <a:pos x="143" y="121"/>
                                </a:cxn>
                                <a:cxn ang="0">
                                  <a:pos x="135" y="128"/>
                                </a:cxn>
                                <a:cxn ang="0">
                                  <a:pos x="116" y="133"/>
                                </a:cxn>
                                <a:cxn ang="0">
                                  <a:pos x="97" y="129"/>
                                </a:cxn>
                                <a:cxn ang="0">
                                  <a:pos x="96" y="116"/>
                                </a:cxn>
                                <a:cxn ang="0">
                                  <a:pos x="85" y="109"/>
                                </a:cxn>
                                <a:cxn ang="0">
                                  <a:pos x="72" y="106"/>
                                </a:cxn>
                                <a:cxn ang="0">
                                  <a:pos x="74" y="102"/>
                                </a:cxn>
                                <a:cxn ang="0">
                                  <a:pos x="78" y="98"/>
                                </a:cxn>
                                <a:cxn ang="0">
                                  <a:pos x="80" y="94"/>
                                </a:cxn>
                                <a:cxn ang="0">
                                  <a:pos x="76" y="91"/>
                                </a:cxn>
                                <a:cxn ang="0">
                                  <a:pos x="68" y="87"/>
                                </a:cxn>
                                <a:cxn ang="0">
                                  <a:pos x="58" y="79"/>
                                </a:cxn>
                                <a:cxn ang="0">
                                  <a:pos x="54" y="70"/>
                                </a:cxn>
                                <a:cxn ang="0">
                                  <a:pos x="50" y="67"/>
                                </a:cxn>
                                <a:cxn ang="0">
                                  <a:pos x="47" y="71"/>
                                </a:cxn>
                                <a:cxn ang="0">
                                  <a:pos x="41" y="74"/>
                                </a:cxn>
                                <a:cxn ang="0">
                                  <a:pos x="18" y="66"/>
                                </a:cxn>
                                <a:cxn ang="0">
                                  <a:pos x="0" y="58"/>
                                </a:cxn>
                                <a:cxn ang="0">
                                  <a:pos x="12" y="51"/>
                                </a:cxn>
                                <a:cxn ang="0">
                                  <a:pos x="22" y="48"/>
                                </a:cxn>
                                <a:cxn ang="0">
                                  <a:pos x="29" y="43"/>
                                </a:cxn>
                                <a:cxn ang="0">
                                  <a:pos x="37" y="32"/>
                                </a:cxn>
                                <a:cxn ang="0">
                                  <a:pos x="61" y="23"/>
                                </a:cxn>
                                <a:cxn ang="0">
                                  <a:pos x="68" y="17"/>
                                </a:cxn>
                                <a:cxn ang="0">
                                  <a:pos x="69" y="13"/>
                                </a:cxn>
                                <a:cxn ang="0">
                                  <a:pos x="73" y="11"/>
                                </a:cxn>
                                <a:cxn ang="0">
                                  <a:pos x="80" y="8"/>
                                </a:cxn>
                                <a:cxn ang="0">
                                  <a:pos x="81" y="5"/>
                                </a:cxn>
                                <a:cxn ang="0">
                                  <a:pos x="84" y="0"/>
                                </a:cxn>
                              </a:cxnLst>
                              <a:rect l="0" t="0" r="r" b="b"/>
                              <a:pathLst>
                                <a:path w="260" h="143">
                                  <a:moveTo>
                                    <a:pt x="84" y="0"/>
                                  </a:moveTo>
                                  <a:lnTo>
                                    <a:pt x="88" y="0"/>
                                  </a:lnTo>
                                  <a:lnTo>
                                    <a:pt x="92" y="1"/>
                                  </a:lnTo>
                                  <a:lnTo>
                                    <a:pt x="108" y="9"/>
                                  </a:lnTo>
                                  <a:lnTo>
                                    <a:pt x="113" y="9"/>
                                  </a:lnTo>
                                  <a:lnTo>
                                    <a:pt x="117" y="8"/>
                                  </a:lnTo>
                                  <a:lnTo>
                                    <a:pt x="123" y="3"/>
                                  </a:lnTo>
                                  <a:lnTo>
                                    <a:pt x="125" y="3"/>
                                  </a:lnTo>
                                  <a:lnTo>
                                    <a:pt x="129" y="4"/>
                                  </a:lnTo>
                                  <a:lnTo>
                                    <a:pt x="133" y="7"/>
                                  </a:lnTo>
                                  <a:lnTo>
                                    <a:pt x="141" y="19"/>
                                  </a:lnTo>
                                  <a:lnTo>
                                    <a:pt x="144" y="21"/>
                                  </a:lnTo>
                                  <a:lnTo>
                                    <a:pt x="147" y="25"/>
                                  </a:lnTo>
                                  <a:lnTo>
                                    <a:pt x="158" y="31"/>
                                  </a:lnTo>
                                  <a:lnTo>
                                    <a:pt x="167" y="36"/>
                                  </a:lnTo>
                                  <a:lnTo>
                                    <a:pt x="174" y="44"/>
                                  </a:lnTo>
                                  <a:lnTo>
                                    <a:pt x="176" y="48"/>
                                  </a:lnTo>
                                  <a:lnTo>
                                    <a:pt x="178" y="52"/>
                                  </a:lnTo>
                                  <a:lnTo>
                                    <a:pt x="183" y="60"/>
                                  </a:lnTo>
                                  <a:lnTo>
                                    <a:pt x="187" y="63"/>
                                  </a:lnTo>
                                  <a:lnTo>
                                    <a:pt x="191" y="65"/>
                                  </a:lnTo>
                                  <a:lnTo>
                                    <a:pt x="199" y="69"/>
                                  </a:lnTo>
                                  <a:lnTo>
                                    <a:pt x="206" y="73"/>
                                  </a:lnTo>
                                  <a:lnTo>
                                    <a:pt x="214" y="78"/>
                                  </a:lnTo>
                                  <a:lnTo>
                                    <a:pt x="222" y="79"/>
                                  </a:lnTo>
                                  <a:lnTo>
                                    <a:pt x="228" y="78"/>
                                  </a:lnTo>
                                  <a:lnTo>
                                    <a:pt x="230" y="75"/>
                                  </a:lnTo>
                                  <a:lnTo>
                                    <a:pt x="238" y="70"/>
                                  </a:lnTo>
                                  <a:lnTo>
                                    <a:pt x="244" y="71"/>
                                  </a:lnTo>
                                  <a:lnTo>
                                    <a:pt x="252" y="74"/>
                                  </a:lnTo>
                                  <a:lnTo>
                                    <a:pt x="260" y="78"/>
                                  </a:lnTo>
                                  <a:lnTo>
                                    <a:pt x="257" y="83"/>
                                  </a:lnTo>
                                  <a:lnTo>
                                    <a:pt x="252" y="91"/>
                                  </a:lnTo>
                                  <a:lnTo>
                                    <a:pt x="249" y="94"/>
                                  </a:lnTo>
                                  <a:lnTo>
                                    <a:pt x="248" y="101"/>
                                  </a:lnTo>
                                  <a:lnTo>
                                    <a:pt x="250" y="108"/>
                                  </a:lnTo>
                                  <a:lnTo>
                                    <a:pt x="253" y="116"/>
                                  </a:lnTo>
                                  <a:lnTo>
                                    <a:pt x="253" y="122"/>
                                  </a:lnTo>
                                  <a:lnTo>
                                    <a:pt x="249" y="126"/>
                                  </a:lnTo>
                                  <a:lnTo>
                                    <a:pt x="240" y="128"/>
                                  </a:lnTo>
                                  <a:lnTo>
                                    <a:pt x="218" y="125"/>
                                  </a:lnTo>
                                  <a:lnTo>
                                    <a:pt x="211" y="125"/>
                                  </a:lnTo>
                                  <a:lnTo>
                                    <a:pt x="203" y="128"/>
                                  </a:lnTo>
                                  <a:lnTo>
                                    <a:pt x="195" y="135"/>
                                  </a:lnTo>
                                  <a:lnTo>
                                    <a:pt x="190" y="143"/>
                                  </a:lnTo>
                                  <a:lnTo>
                                    <a:pt x="179" y="139"/>
                                  </a:lnTo>
                                  <a:lnTo>
                                    <a:pt x="170" y="136"/>
                                  </a:lnTo>
                                  <a:lnTo>
                                    <a:pt x="163" y="135"/>
                                  </a:lnTo>
                                  <a:lnTo>
                                    <a:pt x="158" y="132"/>
                                  </a:lnTo>
                                  <a:lnTo>
                                    <a:pt x="152" y="126"/>
                                  </a:lnTo>
                                  <a:lnTo>
                                    <a:pt x="151" y="124"/>
                                  </a:lnTo>
                                  <a:lnTo>
                                    <a:pt x="151" y="121"/>
                                  </a:lnTo>
                                  <a:lnTo>
                                    <a:pt x="150" y="118"/>
                                  </a:lnTo>
                                  <a:lnTo>
                                    <a:pt x="148" y="117"/>
                                  </a:lnTo>
                                  <a:lnTo>
                                    <a:pt x="147" y="117"/>
                                  </a:lnTo>
                                  <a:lnTo>
                                    <a:pt x="143" y="121"/>
                                  </a:lnTo>
                                  <a:lnTo>
                                    <a:pt x="139" y="124"/>
                                  </a:lnTo>
                                  <a:lnTo>
                                    <a:pt x="135" y="128"/>
                                  </a:lnTo>
                                  <a:lnTo>
                                    <a:pt x="127" y="132"/>
                                  </a:lnTo>
                                  <a:lnTo>
                                    <a:pt x="116" y="133"/>
                                  </a:lnTo>
                                  <a:lnTo>
                                    <a:pt x="107" y="132"/>
                                  </a:lnTo>
                                  <a:lnTo>
                                    <a:pt x="97" y="129"/>
                                  </a:lnTo>
                                  <a:lnTo>
                                    <a:pt x="97" y="122"/>
                                  </a:lnTo>
                                  <a:lnTo>
                                    <a:pt x="96" y="116"/>
                                  </a:lnTo>
                                  <a:lnTo>
                                    <a:pt x="92" y="112"/>
                                  </a:lnTo>
                                  <a:lnTo>
                                    <a:pt x="85" y="109"/>
                                  </a:lnTo>
                                  <a:lnTo>
                                    <a:pt x="77" y="108"/>
                                  </a:lnTo>
                                  <a:lnTo>
                                    <a:pt x="72" y="106"/>
                                  </a:lnTo>
                                  <a:lnTo>
                                    <a:pt x="72" y="105"/>
                                  </a:lnTo>
                                  <a:lnTo>
                                    <a:pt x="74" y="102"/>
                                  </a:lnTo>
                                  <a:lnTo>
                                    <a:pt x="77" y="101"/>
                                  </a:lnTo>
                                  <a:lnTo>
                                    <a:pt x="78" y="98"/>
                                  </a:lnTo>
                                  <a:lnTo>
                                    <a:pt x="80" y="97"/>
                                  </a:lnTo>
                                  <a:lnTo>
                                    <a:pt x="80" y="94"/>
                                  </a:lnTo>
                                  <a:lnTo>
                                    <a:pt x="78" y="93"/>
                                  </a:lnTo>
                                  <a:lnTo>
                                    <a:pt x="76" y="91"/>
                                  </a:lnTo>
                                  <a:lnTo>
                                    <a:pt x="72" y="89"/>
                                  </a:lnTo>
                                  <a:lnTo>
                                    <a:pt x="68" y="87"/>
                                  </a:lnTo>
                                  <a:lnTo>
                                    <a:pt x="64" y="85"/>
                                  </a:lnTo>
                                  <a:lnTo>
                                    <a:pt x="58" y="79"/>
                                  </a:lnTo>
                                  <a:lnTo>
                                    <a:pt x="57" y="75"/>
                                  </a:lnTo>
                                  <a:lnTo>
                                    <a:pt x="54" y="70"/>
                                  </a:lnTo>
                                  <a:lnTo>
                                    <a:pt x="51" y="67"/>
                                  </a:lnTo>
                                  <a:lnTo>
                                    <a:pt x="50" y="67"/>
                                  </a:lnTo>
                                  <a:lnTo>
                                    <a:pt x="47" y="70"/>
                                  </a:lnTo>
                                  <a:lnTo>
                                    <a:pt x="47" y="71"/>
                                  </a:lnTo>
                                  <a:lnTo>
                                    <a:pt x="45" y="74"/>
                                  </a:lnTo>
                                  <a:lnTo>
                                    <a:pt x="41" y="74"/>
                                  </a:lnTo>
                                  <a:lnTo>
                                    <a:pt x="37" y="73"/>
                                  </a:lnTo>
                                  <a:lnTo>
                                    <a:pt x="18" y="66"/>
                                  </a:lnTo>
                                  <a:lnTo>
                                    <a:pt x="2" y="59"/>
                                  </a:lnTo>
                                  <a:lnTo>
                                    <a:pt x="0" y="58"/>
                                  </a:lnTo>
                                  <a:lnTo>
                                    <a:pt x="8" y="52"/>
                                  </a:lnTo>
                                  <a:lnTo>
                                    <a:pt x="12" y="51"/>
                                  </a:lnTo>
                                  <a:lnTo>
                                    <a:pt x="15" y="48"/>
                                  </a:lnTo>
                                  <a:lnTo>
                                    <a:pt x="22" y="48"/>
                                  </a:lnTo>
                                  <a:lnTo>
                                    <a:pt x="25" y="46"/>
                                  </a:lnTo>
                                  <a:lnTo>
                                    <a:pt x="29" y="43"/>
                                  </a:lnTo>
                                  <a:lnTo>
                                    <a:pt x="31" y="39"/>
                                  </a:lnTo>
                                  <a:lnTo>
                                    <a:pt x="37" y="32"/>
                                  </a:lnTo>
                                  <a:lnTo>
                                    <a:pt x="45" y="28"/>
                                  </a:lnTo>
                                  <a:lnTo>
                                    <a:pt x="61" y="23"/>
                                  </a:lnTo>
                                  <a:lnTo>
                                    <a:pt x="66" y="20"/>
                                  </a:lnTo>
                                  <a:lnTo>
                                    <a:pt x="68" y="17"/>
                                  </a:lnTo>
                                  <a:lnTo>
                                    <a:pt x="68" y="16"/>
                                  </a:lnTo>
                                  <a:lnTo>
                                    <a:pt x="69" y="13"/>
                                  </a:lnTo>
                                  <a:lnTo>
                                    <a:pt x="70" y="9"/>
                                  </a:lnTo>
                                  <a:lnTo>
                                    <a:pt x="73" y="11"/>
                                  </a:lnTo>
                                  <a:lnTo>
                                    <a:pt x="77" y="11"/>
                                  </a:lnTo>
                                  <a:lnTo>
                                    <a:pt x="80" y="8"/>
                                  </a:lnTo>
                                  <a:lnTo>
                                    <a:pt x="80" y="7"/>
                                  </a:lnTo>
                                  <a:lnTo>
                                    <a:pt x="81" y="5"/>
                                  </a:lnTo>
                                  <a:lnTo>
                                    <a:pt x="81" y="3"/>
                                  </a:lnTo>
                                  <a:lnTo>
                                    <a:pt x="8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4" name="Freeform 127"/>
                          <wps:cNvSpPr>
                            <a:spLocks/>
                          </wps:cNvSpPr>
                          <wps:spPr bwMode="auto">
                            <a:xfrm>
                              <a:off x="424984" y="2429607"/>
                              <a:ext cx="243950" cy="224170"/>
                            </a:xfrm>
                            <a:custGeom>
                              <a:avLst/>
                              <a:gdLst/>
                              <a:ahLst/>
                              <a:cxnLst>
                                <a:cxn ang="0">
                                  <a:pos x="46" y="0"/>
                                </a:cxn>
                                <a:cxn ang="0">
                                  <a:pos x="48" y="7"/>
                                </a:cxn>
                                <a:cxn ang="0">
                                  <a:pos x="52" y="25"/>
                                </a:cxn>
                                <a:cxn ang="0">
                                  <a:pos x="63" y="29"/>
                                </a:cxn>
                                <a:cxn ang="0">
                                  <a:pos x="74" y="26"/>
                                </a:cxn>
                                <a:cxn ang="0">
                                  <a:pos x="85" y="33"/>
                                </a:cxn>
                                <a:cxn ang="0">
                                  <a:pos x="98" y="34"/>
                                </a:cxn>
                                <a:cxn ang="0">
                                  <a:pos x="116" y="33"/>
                                </a:cxn>
                                <a:cxn ang="0">
                                  <a:pos x="128" y="23"/>
                                </a:cxn>
                                <a:cxn ang="0">
                                  <a:pos x="140" y="34"/>
                                </a:cxn>
                                <a:cxn ang="0">
                                  <a:pos x="148" y="57"/>
                                </a:cxn>
                                <a:cxn ang="0">
                                  <a:pos x="142" y="68"/>
                                </a:cxn>
                                <a:cxn ang="0">
                                  <a:pos x="134" y="87"/>
                                </a:cxn>
                                <a:cxn ang="0">
                                  <a:pos x="138" y="104"/>
                                </a:cxn>
                                <a:cxn ang="0">
                                  <a:pos x="136" y="111"/>
                                </a:cxn>
                                <a:cxn ang="0">
                                  <a:pos x="125" y="108"/>
                                </a:cxn>
                                <a:cxn ang="0">
                                  <a:pos x="120" y="107"/>
                                </a:cxn>
                                <a:cxn ang="0">
                                  <a:pos x="118" y="111"/>
                                </a:cxn>
                                <a:cxn ang="0">
                                  <a:pos x="117" y="119"/>
                                </a:cxn>
                                <a:cxn ang="0">
                                  <a:pos x="114" y="123"/>
                                </a:cxn>
                                <a:cxn ang="0">
                                  <a:pos x="106" y="130"/>
                                </a:cxn>
                                <a:cxn ang="0">
                                  <a:pos x="95" y="136"/>
                                </a:cxn>
                                <a:cxn ang="0">
                                  <a:pos x="89" y="134"/>
                                </a:cxn>
                                <a:cxn ang="0">
                                  <a:pos x="78" y="132"/>
                                </a:cxn>
                                <a:cxn ang="0">
                                  <a:pos x="69" y="134"/>
                                </a:cxn>
                                <a:cxn ang="0">
                                  <a:pos x="63" y="131"/>
                                </a:cxn>
                                <a:cxn ang="0">
                                  <a:pos x="66" y="119"/>
                                </a:cxn>
                                <a:cxn ang="0">
                                  <a:pos x="69" y="108"/>
                                </a:cxn>
                                <a:cxn ang="0">
                                  <a:pos x="63" y="95"/>
                                </a:cxn>
                                <a:cxn ang="0">
                                  <a:pos x="48" y="88"/>
                                </a:cxn>
                                <a:cxn ang="0">
                                  <a:pos x="36" y="77"/>
                                </a:cxn>
                                <a:cxn ang="0">
                                  <a:pos x="35" y="69"/>
                                </a:cxn>
                                <a:cxn ang="0">
                                  <a:pos x="32" y="65"/>
                                </a:cxn>
                                <a:cxn ang="0">
                                  <a:pos x="26" y="68"/>
                                </a:cxn>
                                <a:cxn ang="0">
                                  <a:pos x="13" y="70"/>
                                </a:cxn>
                                <a:cxn ang="0">
                                  <a:pos x="8" y="62"/>
                                </a:cxn>
                                <a:cxn ang="0">
                                  <a:pos x="11" y="46"/>
                                </a:cxn>
                                <a:cxn ang="0">
                                  <a:pos x="27" y="31"/>
                                </a:cxn>
                                <a:cxn ang="0">
                                  <a:pos x="32" y="18"/>
                                </a:cxn>
                                <a:cxn ang="0">
                                  <a:pos x="39" y="0"/>
                                </a:cxn>
                              </a:cxnLst>
                              <a:rect l="0" t="0" r="r" b="b"/>
                              <a:pathLst>
                                <a:path w="148" h="136">
                                  <a:moveTo>
                                    <a:pt x="39" y="0"/>
                                  </a:moveTo>
                                  <a:lnTo>
                                    <a:pt x="46" y="0"/>
                                  </a:lnTo>
                                  <a:lnTo>
                                    <a:pt x="47" y="3"/>
                                  </a:lnTo>
                                  <a:lnTo>
                                    <a:pt x="48" y="7"/>
                                  </a:lnTo>
                                  <a:lnTo>
                                    <a:pt x="50" y="17"/>
                                  </a:lnTo>
                                  <a:lnTo>
                                    <a:pt x="52" y="25"/>
                                  </a:lnTo>
                                  <a:lnTo>
                                    <a:pt x="59" y="29"/>
                                  </a:lnTo>
                                  <a:lnTo>
                                    <a:pt x="63" y="29"/>
                                  </a:lnTo>
                                  <a:lnTo>
                                    <a:pt x="71" y="26"/>
                                  </a:lnTo>
                                  <a:lnTo>
                                    <a:pt x="74" y="26"/>
                                  </a:lnTo>
                                  <a:lnTo>
                                    <a:pt x="82" y="30"/>
                                  </a:lnTo>
                                  <a:lnTo>
                                    <a:pt x="85" y="33"/>
                                  </a:lnTo>
                                  <a:lnTo>
                                    <a:pt x="90" y="33"/>
                                  </a:lnTo>
                                  <a:lnTo>
                                    <a:pt x="98" y="34"/>
                                  </a:lnTo>
                                  <a:lnTo>
                                    <a:pt x="106" y="34"/>
                                  </a:lnTo>
                                  <a:lnTo>
                                    <a:pt x="116" y="33"/>
                                  </a:lnTo>
                                  <a:lnTo>
                                    <a:pt x="122" y="29"/>
                                  </a:lnTo>
                                  <a:lnTo>
                                    <a:pt x="128" y="23"/>
                                  </a:lnTo>
                                  <a:lnTo>
                                    <a:pt x="137" y="23"/>
                                  </a:lnTo>
                                  <a:lnTo>
                                    <a:pt x="140" y="34"/>
                                  </a:lnTo>
                                  <a:lnTo>
                                    <a:pt x="144" y="45"/>
                                  </a:lnTo>
                                  <a:lnTo>
                                    <a:pt x="148" y="57"/>
                                  </a:lnTo>
                                  <a:lnTo>
                                    <a:pt x="148" y="62"/>
                                  </a:lnTo>
                                  <a:lnTo>
                                    <a:pt x="142" y="68"/>
                                  </a:lnTo>
                                  <a:lnTo>
                                    <a:pt x="134" y="79"/>
                                  </a:lnTo>
                                  <a:lnTo>
                                    <a:pt x="134" y="87"/>
                                  </a:lnTo>
                                  <a:lnTo>
                                    <a:pt x="136" y="95"/>
                                  </a:lnTo>
                                  <a:lnTo>
                                    <a:pt x="138" y="104"/>
                                  </a:lnTo>
                                  <a:lnTo>
                                    <a:pt x="137" y="109"/>
                                  </a:lnTo>
                                  <a:lnTo>
                                    <a:pt x="136" y="111"/>
                                  </a:lnTo>
                                  <a:lnTo>
                                    <a:pt x="130" y="111"/>
                                  </a:lnTo>
                                  <a:lnTo>
                                    <a:pt x="125" y="108"/>
                                  </a:lnTo>
                                  <a:lnTo>
                                    <a:pt x="124" y="107"/>
                                  </a:lnTo>
                                  <a:lnTo>
                                    <a:pt x="120" y="107"/>
                                  </a:lnTo>
                                  <a:lnTo>
                                    <a:pt x="118" y="108"/>
                                  </a:lnTo>
                                  <a:lnTo>
                                    <a:pt x="118" y="111"/>
                                  </a:lnTo>
                                  <a:lnTo>
                                    <a:pt x="117" y="114"/>
                                  </a:lnTo>
                                  <a:lnTo>
                                    <a:pt x="117" y="119"/>
                                  </a:lnTo>
                                  <a:lnTo>
                                    <a:pt x="116" y="122"/>
                                  </a:lnTo>
                                  <a:lnTo>
                                    <a:pt x="114" y="123"/>
                                  </a:lnTo>
                                  <a:lnTo>
                                    <a:pt x="110" y="126"/>
                                  </a:lnTo>
                                  <a:lnTo>
                                    <a:pt x="106" y="130"/>
                                  </a:lnTo>
                                  <a:lnTo>
                                    <a:pt x="101" y="132"/>
                                  </a:lnTo>
                                  <a:lnTo>
                                    <a:pt x="95" y="136"/>
                                  </a:lnTo>
                                  <a:lnTo>
                                    <a:pt x="90" y="134"/>
                                  </a:lnTo>
                                  <a:lnTo>
                                    <a:pt x="89" y="134"/>
                                  </a:lnTo>
                                  <a:lnTo>
                                    <a:pt x="86" y="132"/>
                                  </a:lnTo>
                                  <a:lnTo>
                                    <a:pt x="78" y="132"/>
                                  </a:lnTo>
                                  <a:lnTo>
                                    <a:pt x="74" y="134"/>
                                  </a:lnTo>
                                  <a:lnTo>
                                    <a:pt x="69" y="134"/>
                                  </a:lnTo>
                                  <a:lnTo>
                                    <a:pt x="62" y="135"/>
                                  </a:lnTo>
                                  <a:lnTo>
                                    <a:pt x="63" y="131"/>
                                  </a:lnTo>
                                  <a:lnTo>
                                    <a:pt x="63" y="127"/>
                                  </a:lnTo>
                                  <a:lnTo>
                                    <a:pt x="66" y="119"/>
                                  </a:lnTo>
                                  <a:lnTo>
                                    <a:pt x="67" y="116"/>
                                  </a:lnTo>
                                  <a:lnTo>
                                    <a:pt x="69" y="108"/>
                                  </a:lnTo>
                                  <a:lnTo>
                                    <a:pt x="67" y="100"/>
                                  </a:lnTo>
                                  <a:lnTo>
                                    <a:pt x="63" y="95"/>
                                  </a:lnTo>
                                  <a:lnTo>
                                    <a:pt x="56" y="91"/>
                                  </a:lnTo>
                                  <a:lnTo>
                                    <a:pt x="48" y="88"/>
                                  </a:lnTo>
                                  <a:lnTo>
                                    <a:pt x="40" y="83"/>
                                  </a:lnTo>
                                  <a:lnTo>
                                    <a:pt x="36" y="77"/>
                                  </a:lnTo>
                                  <a:lnTo>
                                    <a:pt x="35" y="72"/>
                                  </a:lnTo>
                                  <a:lnTo>
                                    <a:pt x="35" y="69"/>
                                  </a:lnTo>
                                  <a:lnTo>
                                    <a:pt x="34" y="66"/>
                                  </a:lnTo>
                                  <a:lnTo>
                                    <a:pt x="32" y="65"/>
                                  </a:lnTo>
                                  <a:lnTo>
                                    <a:pt x="31" y="65"/>
                                  </a:lnTo>
                                  <a:lnTo>
                                    <a:pt x="26" y="68"/>
                                  </a:lnTo>
                                  <a:lnTo>
                                    <a:pt x="20" y="69"/>
                                  </a:lnTo>
                                  <a:lnTo>
                                    <a:pt x="13" y="70"/>
                                  </a:lnTo>
                                  <a:lnTo>
                                    <a:pt x="9" y="65"/>
                                  </a:lnTo>
                                  <a:lnTo>
                                    <a:pt x="8" y="62"/>
                                  </a:lnTo>
                                  <a:lnTo>
                                    <a:pt x="0" y="54"/>
                                  </a:lnTo>
                                  <a:lnTo>
                                    <a:pt x="11" y="46"/>
                                  </a:lnTo>
                                  <a:lnTo>
                                    <a:pt x="19" y="38"/>
                                  </a:lnTo>
                                  <a:lnTo>
                                    <a:pt x="27" y="31"/>
                                  </a:lnTo>
                                  <a:lnTo>
                                    <a:pt x="30" y="27"/>
                                  </a:lnTo>
                                  <a:lnTo>
                                    <a:pt x="32" y="18"/>
                                  </a:lnTo>
                                  <a:lnTo>
                                    <a:pt x="35" y="7"/>
                                  </a:lnTo>
                                  <a:lnTo>
                                    <a:pt x="3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5" name="Freeform 128"/>
                          <wps:cNvSpPr>
                            <a:spLocks/>
                          </wps:cNvSpPr>
                          <wps:spPr bwMode="auto">
                            <a:xfrm>
                              <a:off x="645857" y="2446090"/>
                              <a:ext cx="235707" cy="154942"/>
                            </a:xfrm>
                            <a:custGeom>
                              <a:avLst/>
                              <a:gdLst/>
                              <a:ahLst/>
                              <a:cxnLst>
                                <a:cxn ang="0">
                                  <a:pos x="34" y="1"/>
                                </a:cxn>
                                <a:cxn ang="0">
                                  <a:pos x="38" y="8"/>
                                </a:cxn>
                                <a:cxn ang="0">
                                  <a:pos x="39" y="13"/>
                                </a:cxn>
                                <a:cxn ang="0">
                                  <a:pos x="41" y="17"/>
                                </a:cxn>
                                <a:cxn ang="0">
                                  <a:pos x="45" y="16"/>
                                </a:cxn>
                                <a:cxn ang="0">
                                  <a:pos x="58" y="16"/>
                                </a:cxn>
                                <a:cxn ang="0">
                                  <a:pos x="74" y="19"/>
                                </a:cxn>
                                <a:cxn ang="0">
                                  <a:pos x="95" y="15"/>
                                </a:cxn>
                                <a:cxn ang="0">
                                  <a:pos x="107" y="9"/>
                                </a:cxn>
                                <a:cxn ang="0">
                                  <a:pos x="112" y="11"/>
                                </a:cxn>
                                <a:cxn ang="0">
                                  <a:pos x="116" y="19"/>
                                </a:cxn>
                                <a:cxn ang="0">
                                  <a:pos x="117" y="24"/>
                                </a:cxn>
                                <a:cxn ang="0">
                                  <a:pos x="123" y="32"/>
                                </a:cxn>
                                <a:cxn ang="0">
                                  <a:pos x="129" y="35"/>
                                </a:cxn>
                                <a:cxn ang="0">
                                  <a:pos x="136" y="36"/>
                                </a:cxn>
                                <a:cxn ang="0">
                                  <a:pos x="143" y="46"/>
                                </a:cxn>
                                <a:cxn ang="0">
                                  <a:pos x="142" y="55"/>
                                </a:cxn>
                                <a:cxn ang="0">
                                  <a:pos x="138" y="64"/>
                                </a:cxn>
                                <a:cxn ang="0">
                                  <a:pos x="136" y="73"/>
                                </a:cxn>
                                <a:cxn ang="0">
                                  <a:pos x="123" y="78"/>
                                </a:cxn>
                                <a:cxn ang="0">
                                  <a:pos x="115" y="79"/>
                                </a:cxn>
                                <a:cxn ang="0">
                                  <a:pos x="100" y="85"/>
                                </a:cxn>
                                <a:cxn ang="0">
                                  <a:pos x="81" y="78"/>
                                </a:cxn>
                                <a:cxn ang="0">
                                  <a:pos x="64" y="81"/>
                                </a:cxn>
                                <a:cxn ang="0">
                                  <a:pos x="46" y="94"/>
                                </a:cxn>
                                <a:cxn ang="0">
                                  <a:pos x="19" y="91"/>
                                </a:cxn>
                                <a:cxn ang="0">
                                  <a:pos x="7" y="85"/>
                                </a:cxn>
                                <a:cxn ang="0">
                                  <a:pos x="0" y="78"/>
                                </a:cxn>
                                <a:cxn ang="0">
                                  <a:pos x="8" y="58"/>
                                </a:cxn>
                                <a:cxn ang="0">
                                  <a:pos x="14" y="47"/>
                                </a:cxn>
                                <a:cxn ang="0">
                                  <a:pos x="6" y="24"/>
                                </a:cxn>
                                <a:cxn ang="0">
                                  <a:pos x="7" y="13"/>
                                </a:cxn>
                                <a:cxn ang="0">
                                  <a:pos x="17" y="8"/>
                                </a:cxn>
                                <a:cxn ang="0">
                                  <a:pos x="29" y="0"/>
                                </a:cxn>
                              </a:cxnLst>
                              <a:rect l="0" t="0" r="r" b="b"/>
                              <a:pathLst>
                                <a:path w="143" h="94">
                                  <a:moveTo>
                                    <a:pt x="29" y="0"/>
                                  </a:moveTo>
                                  <a:lnTo>
                                    <a:pt x="34" y="1"/>
                                  </a:lnTo>
                                  <a:lnTo>
                                    <a:pt x="35" y="2"/>
                                  </a:lnTo>
                                  <a:lnTo>
                                    <a:pt x="38" y="8"/>
                                  </a:lnTo>
                                  <a:lnTo>
                                    <a:pt x="38" y="11"/>
                                  </a:lnTo>
                                  <a:lnTo>
                                    <a:pt x="39" y="13"/>
                                  </a:lnTo>
                                  <a:lnTo>
                                    <a:pt x="39" y="16"/>
                                  </a:lnTo>
                                  <a:lnTo>
                                    <a:pt x="41" y="17"/>
                                  </a:lnTo>
                                  <a:lnTo>
                                    <a:pt x="42" y="17"/>
                                  </a:lnTo>
                                  <a:lnTo>
                                    <a:pt x="45" y="16"/>
                                  </a:lnTo>
                                  <a:lnTo>
                                    <a:pt x="52" y="15"/>
                                  </a:lnTo>
                                  <a:lnTo>
                                    <a:pt x="58" y="16"/>
                                  </a:lnTo>
                                  <a:lnTo>
                                    <a:pt x="66" y="19"/>
                                  </a:lnTo>
                                  <a:lnTo>
                                    <a:pt x="74" y="19"/>
                                  </a:lnTo>
                                  <a:lnTo>
                                    <a:pt x="85" y="17"/>
                                  </a:lnTo>
                                  <a:lnTo>
                                    <a:pt x="95" y="15"/>
                                  </a:lnTo>
                                  <a:lnTo>
                                    <a:pt x="103" y="11"/>
                                  </a:lnTo>
                                  <a:lnTo>
                                    <a:pt x="107" y="9"/>
                                  </a:lnTo>
                                  <a:lnTo>
                                    <a:pt x="109" y="7"/>
                                  </a:lnTo>
                                  <a:lnTo>
                                    <a:pt x="112" y="11"/>
                                  </a:lnTo>
                                  <a:lnTo>
                                    <a:pt x="113" y="16"/>
                                  </a:lnTo>
                                  <a:lnTo>
                                    <a:pt x="116" y="19"/>
                                  </a:lnTo>
                                  <a:lnTo>
                                    <a:pt x="117" y="21"/>
                                  </a:lnTo>
                                  <a:lnTo>
                                    <a:pt x="117" y="24"/>
                                  </a:lnTo>
                                  <a:lnTo>
                                    <a:pt x="120" y="29"/>
                                  </a:lnTo>
                                  <a:lnTo>
                                    <a:pt x="123" y="32"/>
                                  </a:lnTo>
                                  <a:lnTo>
                                    <a:pt x="127" y="33"/>
                                  </a:lnTo>
                                  <a:lnTo>
                                    <a:pt x="129" y="35"/>
                                  </a:lnTo>
                                  <a:lnTo>
                                    <a:pt x="134" y="36"/>
                                  </a:lnTo>
                                  <a:lnTo>
                                    <a:pt x="136" y="36"/>
                                  </a:lnTo>
                                  <a:lnTo>
                                    <a:pt x="142" y="42"/>
                                  </a:lnTo>
                                  <a:lnTo>
                                    <a:pt x="143" y="46"/>
                                  </a:lnTo>
                                  <a:lnTo>
                                    <a:pt x="143" y="50"/>
                                  </a:lnTo>
                                  <a:lnTo>
                                    <a:pt x="142" y="55"/>
                                  </a:lnTo>
                                  <a:lnTo>
                                    <a:pt x="140" y="59"/>
                                  </a:lnTo>
                                  <a:lnTo>
                                    <a:pt x="138" y="64"/>
                                  </a:lnTo>
                                  <a:lnTo>
                                    <a:pt x="136" y="69"/>
                                  </a:lnTo>
                                  <a:lnTo>
                                    <a:pt x="136" y="73"/>
                                  </a:lnTo>
                                  <a:lnTo>
                                    <a:pt x="131" y="75"/>
                                  </a:lnTo>
                                  <a:lnTo>
                                    <a:pt x="123" y="78"/>
                                  </a:lnTo>
                                  <a:lnTo>
                                    <a:pt x="119" y="78"/>
                                  </a:lnTo>
                                  <a:lnTo>
                                    <a:pt x="115" y="79"/>
                                  </a:lnTo>
                                  <a:lnTo>
                                    <a:pt x="107" y="85"/>
                                  </a:lnTo>
                                  <a:lnTo>
                                    <a:pt x="100" y="85"/>
                                  </a:lnTo>
                                  <a:lnTo>
                                    <a:pt x="90" y="82"/>
                                  </a:lnTo>
                                  <a:lnTo>
                                    <a:pt x="81" y="78"/>
                                  </a:lnTo>
                                  <a:lnTo>
                                    <a:pt x="73" y="77"/>
                                  </a:lnTo>
                                  <a:lnTo>
                                    <a:pt x="64" y="81"/>
                                  </a:lnTo>
                                  <a:lnTo>
                                    <a:pt x="54" y="89"/>
                                  </a:lnTo>
                                  <a:lnTo>
                                    <a:pt x="46" y="94"/>
                                  </a:lnTo>
                                  <a:lnTo>
                                    <a:pt x="38" y="94"/>
                                  </a:lnTo>
                                  <a:lnTo>
                                    <a:pt x="19" y="91"/>
                                  </a:lnTo>
                                  <a:lnTo>
                                    <a:pt x="11" y="89"/>
                                  </a:lnTo>
                                  <a:lnTo>
                                    <a:pt x="7" y="85"/>
                                  </a:lnTo>
                                  <a:lnTo>
                                    <a:pt x="2" y="81"/>
                                  </a:lnTo>
                                  <a:lnTo>
                                    <a:pt x="0" y="78"/>
                                  </a:lnTo>
                                  <a:lnTo>
                                    <a:pt x="0" y="69"/>
                                  </a:lnTo>
                                  <a:lnTo>
                                    <a:pt x="8" y="58"/>
                                  </a:lnTo>
                                  <a:lnTo>
                                    <a:pt x="14" y="52"/>
                                  </a:lnTo>
                                  <a:lnTo>
                                    <a:pt x="14" y="47"/>
                                  </a:lnTo>
                                  <a:lnTo>
                                    <a:pt x="10" y="35"/>
                                  </a:lnTo>
                                  <a:lnTo>
                                    <a:pt x="6" y="24"/>
                                  </a:lnTo>
                                  <a:lnTo>
                                    <a:pt x="3" y="13"/>
                                  </a:lnTo>
                                  <a:lnTo>
                                    <a:pt x="7" y="13"/>
                                  </a:lnTo>
                                  <a:lnTo>
                                    <a:pt x="10" y="12"/>
                                  </a:lnTo>
                                  <a:lnTo>
                                    <a:pt x="17" y="8"/>
                                  </a:lnTo>
                                  <a:lnTo>
                                    <a:pt x="22" y="2"/>
                                  </a:lnTo>
                                  <a:lnTo>
                                    <a:pt x="2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6" name="Freeform 129"/>
                          <wps:cNvSpPr>
                            <a:spLocks/>
                          </wps:cNvSpPr>
                          <wps:spPr bwMode="auto">
                            <a:xfrm>
                              <a:off x="581572" y="2579602"/>
                              <a:ext cx="186259" cy="210984"/>
                            </a:xfrm>
                            <a:custGeom>
                              <a:avLst/>
                              <a:gdLst/>
                              <a:ahLst/>
                              <a:cxnLst>
                                <a:cxn ang="0">
                                  <a:pos x="41" y="0"/>
                                </a:cxn>
                                <a:cxn ang="0">
                                  <a:pos x="46" y="4"/>
                                </a:cxn>
                                <a:cxn ang="0">
                                  <a:pos x="50" y="8"/>
                                </a:cxn>
                                <a:cxn ang="0">
                                  <a:pos x="58" y="10"/>
                                </a:cxn>
                                <a:cxn ang="0">
                                  <a:pos x="77" y="13"/>
                                </a:cxn>
                                <a:cxn ang="0">
                                  <a:pos x="85" y="13"/>
                                </a:cxn>
                                <a:cxn ang="0">
                                  <a:pos x="85" y="12"/>
                                </a:cxn>
                                <a:cxn ang="0">
                                  <a:pos x="86" y="12"/>
                                </a:cxn>
                                <a:cxn ang="0">
                                  <a:pos x="91" y="33"/>
                                </a:cxn>
                                <a:cxn ang="0">
                                  <a:pos x="95" y="52"/>
                                </a:cxn>
                                <a:cxn ang="0">
                                  <a:pos x="100" y="60"/>
                                </a:cxn>
                                <a:cxn ang="0">
                                  <a:pos x="103" y="63"/>
                                </a:cxn>
                                <a:cxn ang="0">
                                  <a:pos x="113" y="68"/>
                                </a:cxn>
                                <a:cxn ang="0">
                                  <a:pos x="113" y="72"/>
                                </a:cxn>
                                <a:cxn ang="0">
                                  <a:pos x="111" y="83"/>
                                </a:cxn>
                                <a:cxn ang="0">
                                  <a:pos x="111" y="91"/>
                                </a:cxn>
                                <a:cxn ang="0">
                                  <a:pos x="105" y="97"/>
                                </a:cxn>
                                <a:cxn ang="0">
                                  <a:pos x="100" y="106"/>
                                </a:cxn>
                                <a:cxn ang="0">
                                  <a:pos x="92" y="116"/>
                                </a:cxn>
                                <a:cxn ang="0">
                                  <a:pos x="86" y="122"/>
                                </a:cxn>
                                <a:cxn ang="0">
                                  <a:pos x="81" y="126"/>
                                </a:cxn>
                                <a:cxn ang="0">
                                  <a:pos x="74" y="128"/>
                                </a:cxn>
                                <a:cxn ang="0">
                                  <a:pos x="61" y="128"/>
                                </a:cxn>
                                <a:cxn ang="0">
                                  <a:pos x="56" y="125"/>
                                </a:cxn>
                                <a:cxn ang="0">
                                  <a:pos x="52" y="118"/>
                                </a:cxn>
                                <a:cxn ang="0">
                                  <a:pos x="46" y="107"/>
                                </a:cxn>
                                <a:cxn ang="0">
                                  <a:pos x="42" y="97"/>
                                </a:cxn>
                                <a:cxn ang="0">
                                  <a:pos x="41" y="86"/>
                                </a:cxn>
                                <a:cxn ang="0">
                                  <a:pos x="39" y="79"/>
                                </a:cxn>
                                <a:cxn ang="0">
                                  <a:pos x="35" y="75"/>
                                </a:cxn>
                                <a:cxn ang="0">
                                  <a:pos x="30" y="71"/>
                                </a:cxn>
                                <a:cxn ang="0">
                                  <a:pos x="27" y="64"/>
                                </a:cxn>
                                <a:cxn ang="0">
                                  <a:pos x="25" y="59"/>
                                </a:cxn>
                                <a:cxn ang="0">
                                  <a:pos x="17" y="55"/>
                                </a:cxn>
                                <a:cxn ang="0">
                                  <a:pos x="13" y="52"/>
                                </a:cxn>
                                <a:cxn ang="0">
                                  <a:pos x="4" y="48"/>
                                </a:cxn>
                                <a:cxn ang="0">
                                  <a:pos x="2" y="45"/>
                                </a:cxn>
                                <a:cxn ang="0">
                                  <a:pos x="0" y="45"/>
                                </a:cxn>
                                <a:cxn ang="0">
                                  <a:pos x="6" y="41"/>
                                </a:cxn>
                                <a:cxn ang="0">
                                  <a:pos x="11" y="39"/>
                                </a:cxn>
                                <a:cxn ang="0">
                                  <a:pos x="15" y="35"/>
                                </a:cxn>
                                <a:cxn ang="0">
                                  <a:pos x="19" y="32"/>
                                </a:cxn>
                                <a:cxn ang="0">
                                  <a:pos x="21" y="31"/>
                                </a:cxn>
                                <a:cxn ang="0">
                                  <a:pos x="22" y="28"/>
                                </a:cxn>
                                <a:cxn ang="0">
                                  <a:pos x="22" y="23"/>
                                </a:cxn>
                                <a:cxn ang="0">
                                  <a:pos x="23" y="20"/>
                                </a:cxn>
                                <a:cxn ang="0">
                                  <a:pos x="23" y="17"/>
                                </a:cxn>
                                <a:cxn ang="0">
                                  <a:pos x="25" y="16"/>
                                </a:cxn>
                                <a:cxn ang="0">
                                  <a:pos x="29" y="16"/>
                                </a:cxn>
                                <a:cxn ang="0">
                                  <a:pos x="30" y="17"/>
                                </a:cxn>
                                <a:cxn ang="0">
                                  <a:pos x="35" y="20"/>
                                </a:cxn>
                                <a:cxn ang="0">
                                  <a:pos x="41" y="20"/>
                                </a:cxn>
                                <a:cxn ang="0">
                                  <a:pos x="42" y="18"/>
                                </a:cxn>
                                <a:cxn ang="0">
                                  <a:pos x="43" y="16"/>
                                </a:cxn>
                                <a:cxn ang="0">
                                  <a:pos x="43" y="13"/>
                                </a:cxn>
                                <a:cxn ang="0">
                                  <a:pos x="42" y="9"/>
                                </a:cxn>
                                <a:cxn ang="0">
                                  <a:pos x="42" y="5"/>
                                </a:cxn>
                                <a:cxn ang="0">
                                  <a:pos x="41" y="0"/>
                                </a:cxn>
                              </a:cxnLst>
                              <a:rect l="0" t="0" r="r" b="b"/>
                              <a:pathLst>
                                <a:path w="113" h="128">
                                  <a:moveTo>
                                    <a:pt x="41" y="0"/>
                                  </a:moveTo>
                                  <a:lnTo>
                                    <a:pt x="46" y="4"/>
                                  </a:lnTo>
                                  <a:lnTo>
                                    <a:pt x="50" y="8"/>
                                  </a:lnTo>
                                  <a:lnTo>
                                    <a:pt x="58" y="10"/>
                                  </a:lnTo>
                                  <a:lnTo>
                                    <a:pt x="77" y="13"/>
                                  </a:lnTo>
                                  <a:lnTo>
                                    <a:pt x="85" y="13"/>
                                  </a:lnTo>
                                  <a:lnTo>
                                    <a:pt x="85" y="12"/>
                                  </a:lnTo>
                                  <a:lnTo>
                                    <a:pt x="86" y="12"/>
                                  </a:lnTo>
                                  <a:lnTo>
                                    <a:pt x="91" y="33"/>
                                  </a:lnTo>
                                  <a:lnTo>
                                    <a:pt x="95" y="52"/>
                                  </a:lnTo>
                                  <a:lnTo>
                                    <a:pt x="100" y="60"/>
                                  </a:lnTo>
                                  <a:lnTo>
                                    <a:pt x="103" y="63"/>
                                  </a:lnTo>
                                  <a:lnTo>
                                    <a:pt x="113" y="68"/>
                                  </a:lnTo>
                                  <a:lnTo>
                                    <a:pt x="113" y="72"/>
                                  </a:lnTo>
                                  <a:lnTo>
                                    <a:pt x="111" y="83"/>
                                  </a:lnTo>
                                  <a:lnTo>
                                    <a:pt x="111" y="91"/>
                                  </a:lnTo>
                                  <a:lnTo>
                                    <a:pt x="105" y="97"/>
                                  </a:lnTo>
                                  <a:lnTo>
                                    <a:pt x="100" y="106"/>
                                  </a:lnTo>
                                  <a:lnTo>
                                    <a:pt x="92" y="116"/>
                                  </a:lnTo>
                                  <a:lnTo>
                                    <a:pt x="86" y="122"/>
                                  </a:lnTo>
                                  <a:lnTo>
                                    <a:pt x="81" y="126"/>
                                  </a:lnTo>
                                  <a:lnTo>
                                    <a:pt x="74" y="128"/>
                                  </a:lnTo>
                                  <a:lnTo>
                                    <a:pt x="61" y="128"/>
                                  </a:lnTo>
                                  <a:lnTo>
                                    <a:pt x="56" y="125"/>
                                  </a:lnTo>
                                  <a:lnTo>
                                    <a:pt x="52" y="118"/>
                                  </a:lnTo>
                                  <a:lnTo>
                                    <a:pt x="46" y="107"/>
                                  </a:lnTo>
                                  <a:lnTo>
                                    <a:pt x="42" y="97"/>
                                  </a:lnTo>
                                  <a:lnTo>
                                    <a:pt x="41" y="86"/>
                                  </a:lnTo>
                                  <a:lnTo>
                                    <a:pt x="39" y="79"/>
                                  </a:lnTo>
                                  <a:lnTo>
                                    <a:pt x="35" y="75"/>
                                  </a:lnTo>
                                  <a:lnTo>
                                    <a:pt x="30" y="71"/>
                                  </a:lnTo>
                                  <a:lnTo>
                                    <a:pt x="27" y="64"/>
                                  </a:lnTo>
                                  <a:lnTo>
                                    <a:pt x="25" y="59"/>
                                  </a:lnTo>
                                  <a:lnTo>
                                    <a:pt x="17" y="55"/>
                                  </a:lnTo>
                                  <a:lnTo>
                                    <a:pt x="13" y="52"/>
                                  </a:lnTo>
                                  <a:lnTo>
                                    <a:pt x="4" y="48"/>
                                  </a:lnTo>
                                  <a:lnTo>
                                    <a:pt x="2" y="45"/>
                                  </a:lnTo>
                                  <a:lnTo>
                                    <a:pt x="0" y="45"/>
                                  </a:lnTo>
                                  <a:lnTo>
                                    <a:pt x="6" y="41"/>
                                  </a:lnTo>
                                  <a:lnTo>
                                    <a:pt x="11" y="39"/>
                                  </a:lnTo>
                                  <a:lnTo>
                                    <a:pt x="15" y="35"/>
                                  </a:lnTo>
                                  <a:lnTo>
                                    <a:pt x="19" y="32"/>
                                  </a:lnTo>
                                  <a:lnTo>
                                    <a:pt x="21" y="31"/>
                                  </a:lnTo>
                                  <a:lnTo>
                                    <a:pt x="22" y="28"/>
                                  </a:lnTo>
                                  <a:lnTo>
                                    <a:pt x="22" y="23"/>
                                  </a:lnTo>
                                  <a:lnTo>
                                    <a:pt x="23" y="20"/>
                                  </a:lnTo>
                                  <a:lnTo>
                                    <a:pt x="23" y="17"/>
                                  </a:lnTo>
                                  <a:lnTo>
                                    <a:pt x="25" y="16"/>
                                  </a:lnTo>
                                  <a:lnTo>
                                    <a:pt x="29" y="16"/>
                                  </a:lnTo>
                                  <a:lnTo>
                                    <a:pt x="30" y="17"/>
                                  </a:lnTo>
                                  <a:lnTo>
                                    <a:pt x="35" y="20"/>
                                  </a:lnTo>
                                  <a:lnTo>
                                    <a:pt x="41" y="20"/>
                                  </a:lnTo>
                                  <a:lnTo>
                                    <a:pt x="42" y="18"/>
                                  </a:lnTo>
                                  <a:lnTo>
                                    <a:pt x="43" y="16"/>
                                  </a:lnTo>
                                  <a:lnTo>
                                    <a:pt x="43" y="13"/>
                                  </a:lnTo>
                                  <a:lnTo>
                                    <a:pt x="42" y="9"/>
                                  </a:lnTo>
                                  <a:lnTo>
                                    <a:pt x="42" y="5"/>
                                  </a:lnTo>
                                  <a:lnTo>
                                    <a:pt x="4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7" name="Freeform 130"/>
                          <wps:cNvSpPr>
                            <a:spLocks/>
                          </wps:cNvSpPr>
                          <wps:spPr bwMode="auto">
                            <a:xfrm>
                              <a:off x="723327" y="2566416"/>
                              <a:ext cx="176369" cy="186260"/>
                            </a:xfrm>
                            <a:custGeom>
                              <a:avLst/>
                              <a:gdLst/>
                              <a:ahLst/>
                              <a:cxnLst>
                                <a:cxn ang="0">
                                  <a:pos x="89" y="0"/>
                                </a:cxn>
                                <a:cxn ang="0">
                                  <a:pos x="92" y="8"/>
                                </a:cxn>
                                <a:cxn ang="0">
                                  <a:pos x="100" y="24"/>
                                </a:cxn>
                                <a:cxn ang="0">
                                  <a:pos x="105" y="32"/>
                                </a:cxn>
                                <a:cxn ang="0">
                                  <a:pos x="107" y="39"/>
                                </a:cxn>
                                <a:cxn ang="0">
                                  <a:pos x="104" y="45"/>
                                </a:cxn>
                                <a:cxn ang="0">
                                  <a:pos x="100" y="52"/>
                                </a:cxn>
                                <a:cxn ang="0">
                                  <a:pos x="97" y="60"/>
                                </a:cxn>
                                <a:cxn ang="0">
                                  <a:pos x="96" y="67"/>
                                </a:cxn>
                                <a:cxn ang="0">
                                  <a:pos x="91" y="76"/>
                                </a:cxn>
                                <a:cxn ang="0">
                                  <a:pos x="77" y="101"/>
                                </a:cxn>
                                <a:cxn ang="0">
                                  <a:pos x="76" y="99"/>
                                </a:cxn>
                                <a:cxn ang="0">
                                  <a:pos x="70" y="99"/>
                                </a:cxn>
                                <a:cxn ang="0">
                                  <a:pos x="66" y="101"/>
                                </a:cxn>
                                <a:cxn ang="0">
                                  <a:pos x="61" y="102"/>
                                </a:cxn>
                                <a:cxn ang="0">
                                  <a:pos x="57" y="105"/>
                                </a:cxn>
                                <a:cxn ang="0">
                                  <a:pos x="54" y="106"/>
                                </a:cxn>
                                <a:cxn ang="0">
                                  <a:pos x="48" y="106"/>
                                </a:cxn>
                                <a:cxn ang="0">
                                  <a:pos x="48" y="107"/>
                                </a:cxn>
                                <a:cxn ang="0">
                                  <a:pos x="46" y="110"/>
                                </a:cxn>
                                <a:cxn ang="0">
                                  <a:pos x="46" y="111"/>
                                </a:cxn>
                                <a:cxn ang="0">
                                  <a:pos x="45" y="113"/>
                                </a:cxn>
                                <a:cxn ang="0">
                                  <a:pos x="43" y="113"/>
                                </a:cxn>
                                <a:cxn ang="0">
                                  <a:pos x="41" y="111"/>
                                </a:cxn>
                                <a:cxn ang="0">
                                  <a:pos x="38" y="109"/>
                                </a:cxn>
                                <a:cxn ang="0">
                                  <a:pos x="35" y="107"/>
                                </a:cxn>
                                <a:cxn ang="0">
                                  <a:pos x="34" y="105"/>
                                </a:cxn>
                                <a:cxn ang="0">
                                  <a:pos x="31" y="102"/>
                                </a:cxn>
                                <a:cxn ang="0">
                                  <a:pos x="30" y="99"/>
                                </a:cxn>
                                <a:cxn ang="0">
                                  <a:pos x="25" y="99"/>
                                </a:cxn>
                                <a:cxn ang="0">
                                  <a:pos x="25" y="91"/>
                                </a:cxn>
                                <a:cxn ang="0">
                                  <a:pos x="27" y="80"/>
                                </a:cxn>
                                <a:cxn ang="0">
                                  <a:pos x="27" y="76"/>
                                </a:cxn>
                                <a:cxn ang="0">
                                  <a:pos x="17" y="71"/>
                                </a:cxn>
                                <a:cxn ang="0">
                                  <a:pos x="14" y="68"/>
                                </a:cxn>
                                <a:cxn ang="0">
                                  <a:pos x="9" y="60"/>
                                </a:cxn>
                                <a:cxn ang="0">
                                  <a:pos x="5" y="41"/>
                                </a:cxn>
                                <a:cxn ang="0">
                                  <a:pos x="0" y="20"/>
                                </a:cxn>
                                <a:cxn ang="0">
                                  <a:pos x="9" y="13"/>
                                </a:cxn>
                                <a:cxn ang="0">
                                  <a:pos x="18" y="8"/>
                                </a:cxn>
                                <a:cxn ang="0">
                                  <a:pos x="26" y="4"/>
                                </a:cxn>
                                <a:cxn ang="0">
                                  <a:pos x="34" y="5"/>
                                </a:cxn>
                                <a:cxn ang="0">
                                  <a:pos x="43" y="9"/>
                                </a:cxn>
                                <a:cxn ang="0">
                                  <a:pos x="53" y="12"/>
                                </a:cxn>
                                <a:cxn ang="0">
                                  <a:pos x="60" y="12"/>
                                </a:cxn>
                                <a:cxn ang="0">
                                  <a:pos x="68" y="6"/>
                                </a:cxn>
                                <a:cxn ang="0">
                                  <a:pos x="72" y="5"/>
                                </a:cxn>
                                <a:cxn ang="0">
                                  <a:pos x="76" y="5"/>
                                </a:cxn>
                                <a:cxn ang="0">
                                  <a:pos x="84" y="2"/>
                                </a:cxn>
                                <a:cxn ang="0">
                                  <a:pos x="89" y="0"/>
                                </a:cxn>
                              </a:cxnLst>
                              <a:rect l="0" t="0" r="r" b="b"/>
                              <a:pathLst>
                                <a:path w="107" h="113">
                                  <a:moveTo>
                                    <a:pt x="89" y="0"/>
                                  </a:moveTo>
                                  <a:lnTo>
                                    <a:pt x="92" y="8"/>
                                  </a:lnTo>
                                  <a:lnTo>
                                    <a:pt x="100" y="24"/>
                                  </a:lnTo>
                                  <a:lnTo>
                                    <a:pt x="105" y="32"/>
                                  </a:lnTo>
                                  <a:lnTo>
                                    <a:pt x="107" y="39"/>
                                  </a:lnTo>
                                  <a:lnTo>
                                    <a:pt x="104" y="45"/>
                                  </a:lnTo>
                                  <a:lnTo>
                                    <a:pt x="100" y="52"/>
                                  </a:lnTo>
                                  <a:lnTo>
                                    <a:pt x="97" y="60"/>
                                  </a:lnTo>
                                  <a:lnTo>
                                    <a:pt x="96" y="67"/>
                                  </a:lnTo>
                                  <a:lnTo>
                                    <a:pt x="91" y="76"/>
                                  </a:lnTo>
                                  <a:lnTo>
                                    <a:pt x="77" y="101"/>
                                  </a:lnTo>
                                  <a:lnTo>
                                    <a:pt x="76" y="99"/>
                                  </a:lnTo>
                                  <a:lnTo>
                                    <a:pt x="70" y="99"/>
                                  </a:lnTo>
                                  <a:lnTo>
                                    <a:pt x="66" y="101"/>
                                  </a:lnTo>
                                  <a:lnTo>
                                    <a:pt x="61" y="102"/>
                                  </a:lnTo>
                                  <a:lnTo>
                                    <a:pt x="57" y="105"/>
                                  </a:lnTo>
                                  <a:lnTo>
                                    <a:pt x="54" y="106"/>
                                  </a:lnTo>
                                  <a:lnTo>
                                    <a:pt x="48" y="106"/>
                                  </a:lnTo>
                                  <a:lnTo>
                                    <a:pt x="48" y="107"/>
                                  </a:lnTo>
                                  <a:lnTo>
                                    <a:pt x="46" y="110"/>
                                  </a:lnTo>
                                  <a:lnTo>
                                    <a:pt x="46" y="111"/>
                                  </a:lnTo>
                                  <a:lnTo>
                                    <a:pt x="45" y="113"/>
                                  </a:lnTo>
                                  <a:lnTo>
                                    <a:pt x="43" y="113"/>
                                  </a:lnTo>
                                  <a:lnTo>
                                    <a:pt x="41" y="111"/>
                                  </a:lnTo>
                                  <a:lnTo>
                                    <a:pt x="38" y="109"/>
                                  </a:lnTo>
                                  <a:lnTo>
                                    <a:pt x="35" y="107"/>
                                  </a:lnTo>
                                  <a:lnTo>
                                    <a:pt x="34" y="105"/>
                                  </a:lnTo>
                                  <a:lnTo>
                                    <a:pt x="31" y="102"/>
                                  </a:lnTo>
                                  <a:lnTo>
                                    <a:pt x="30" y="99"/>
                                  </a:lnTo>
                                  <a:lnTo>
                                    <a:pt x="25" y="99"/>
                                  </a:lnTo>
                                  <a:lnTo>
                                    <a:pt x="25" y="91"/>
                                  </a:lnTo>
                                  <a:lnTo>
                                    <a:pt x="27" y="80"/>
                                  </a:lnTo>
                                  <a:lnTo>
                                    <a:pt x="27" y="76"/>
                                  </a:lnTo>
                                  <a:lnTo>
                                    <a:pt x="17" y="71"/>
                                  </a:lnTo>
                                  <a:lnTo>
                                    <a:pt x="14" y="68"/>
                                  </a:lnTo>
                                  <a:lnTo>
                                    <a:pt x="9" y="60"/>
                                  </a:lnTo>
                                  <a:lnTo>
                                    <a:pt x="5" y="41"/>
                                  </a:lnTo>
                                  <a:lnTo>
                                    <a:pt x="0" y="20"/>
                                  </a:lnTo>
                                  <a:lnTo>
                                    <a:pt x="9" y="13"/>
                                  </a:lnTo>
                                  <a:lnTo>
                                    <a:pt x="18" y="8"/>
                                  </a:lnTo>
                                  <a:lnTo>
                                    <a:pt x="26" y="4"/>
                                  </a:lnTo>
                                  <a:lnTo>
                                    <a:pt x="34" y="5"/>
                                  </a:lnTo>
                                  <a:lnTo>
                                    <a:pt x="43" y="9"/>
                                  </a:lnTo>
                                  <a:lnTo>
                                    <a:pt x="53" y="12"/>
                                  </a:lnTo>
                                  <a:lnTo>
                                    <a:pt x="60" y="12"/>
                                  </a:lnTo>
                                  <a:lnTo>
                                    <a:pt x="68" y="6"/>
                                  </a:lnTo>
                                  <a:lnTo>
                                    <a:pt x="72" y="5"/>
                                  </a:lnTo>
                                  <a:lnTo>
                                    <a:pt x="76" y="5"/>
                                  </a:lnTo>
                                  <a:lnTo>
                                    <a:pt x="84" y="2"/>
                                  </a:lnTo>
                                  <a:lnTo>
                                    <a:pt x="8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8" name="Freeform 131"/>
                          <wps:cNvSpPr>
                            <a:spLocks/>
                          </wps:cNvSpPr>
                          <wps:spPr bwMode="auto">
                            <a:xfrm>
                              <a:off x="604649" y="2828498"/>
                              <a:ext cx="290102" cy="281861"/>
                            </a:xfrm>
                            <a:custGeom>
                              <a:avLst/>
                              <a:gdLst/>
                              <a:ahLst/>
                              <a:cxnLst>
                                <a:cxn ang="0">
                                  <a:pos x="72" y="0"/>
                                </a:cxn>
                                <a:cxn ang="0">
                                  <a:pos x="77" y="2"/>
                                </a:cxn>
                                <a:cxn ang="0">
                                  <a:pos x="82" y="6"/>
                                </a:cxn>
                                <a:cxn ang="0">
                                  <a:pos x="83" y="9"/>
                                </a:cxn>
                                <a:cxn ang="0">
                                  <a:pos x="86" y="13"/>
                                </a:cxn>
                                <a:cxn ang="0">
                                  <a:pos x="91" y="14"/>
                                </a:cxn>
                                <a:cxn ang="0">
                                  <a:pos x="95" y="16"/>
                                </a:cxn>
                                <a:cxn ang="0">
                                  <a:pos x="99" y="18"/>
                                </a:cxn>
                                <a:cxn ang="0">
                                  <a:pos x="101" y="25"/>
                                </a:cxn>
                                <a:cxn ang="0">
                                  <a:pos x="102" y="35"/>
                                </a:cxn>
                                <a:cxn ang="0">
                                  <a:pos x="110" y="40"/>
                                </a:cxn>
                                <a:cxn ang="0">
                                  <a:pos x="124" y="48"/>
                                </a:cxn>
                                <a:cxn ang="0">
                                  <a:pos x="133" y="57"/>
                                </a:cxn>
                                <a:cxn ang="0">
                                  <a:pos x="136" y="66"/>
                                </a:cxn>
                                <a:cxn ang="0">
                                  <a:pos x="137" y="70"/>
                                </a:cxn>
                                <a:cxn ang="0">
                                  <a:pos x="134" y="76"/>
                                </a:cxn>
                                <a:cxn ang="0">
                                  <a:pos x="136" y="80"/>
                                </a:cxn>
                                <a:cxn ang="0">
                                  <a:pos x="140" y="82"/>
                                </a:cxn>
                                <a:cxn ang="0">
                                  <a:pos x="148" y="83"/>
                                </a:cxn>
                                <a:cxn ang="0">
                                  <a:pos x="152" y="86"/>
                                </a:cxn>
                                <a:cxn ang="0">
                                  <a:pos x="167" y="107"/>
                                </a:cxn>
                                <a:cxn ang="0">
                                  <a:pos x="176" y="130"/>
                                </a:cxn>
                                <a:cxn ang="0">
                                  <a:pos x="171" y="146"/>
                                </a:cxn>
                                <a:cxn ang="0">
                                  <a:pos x="157" y="144"/>
                                </a:cxn>
                                <a:cxn ang="0">
                                  <a:pos x="148" y="136"/>
                                </a:cxn>
                                <a:cxn ang="0">
                                  <a:pos x="144" y="123"/>
                                </a:cxn>
                                <a:cxn ang="0">
                                  <a:pos x="133" y="126"/>
                                </a:cxn>
                                <a:cxn ang="0">
                                  <a:pos x="126" y="129"/>
                                </a:cxn>
                                <a:cxn ang="0">
                                  <a:pos x="114" y="130"/>
                                </a:cxn>
                                <a:cxn ang="0">
                                  <a:pos x="106" y="129"/>
                                </a:cxn>
                                <a:cxn ang="0">
                                  <a:pos x="103" y="133"/>
                                </a:cxn>
                                <a:cxn ang="0">
                                  <a:pos x="99" y="140"/>
                                </a:cxn>
                                <a:cxn ang="0">
                                  <a:pos x="91" y="153"/>
                                </a:cxn>
                                <a:cxn ang="0">
                                  <a:pos x="74" y="161"/>
                                </a:cxn>
                                <a:cxn ang="0">
                                  <a:pos x="64" y="163"/>
                                </a:cxn>
                                <a:cxn ang="0">
                                  <a:pos x="58" y="168"/>
                                </a:cxn>
                                <a:cxn ang="0">
                                  <a:pos x="43" y="171"/>
                                </a:cxn>
                                <a:cxn ang="0">
                                  <a:pos x="20" y="161"/>
                                </a:cxn>
                                <a:cxn ang="0">
                                  <a:pos x="21" y="157"/>
                                </a:cxn>
                                <a:cxn ang="0">
                                  <a:pos x="17" y="154"/>
                                </a:cxn>
                                <a:cxn ang="0">
                                  <a:pos x="9" y="149"/>
                                </a:cxn>
                                <a:cxn ang="0">
                                  <a:pos x="7" y="138"/>
                                </a:cxn>
                                <a:cxn ang="0">
                                  <a:pos x="0" y="121"/>
                                </a:cxn>
                                <a:cxn ang="0">
                                  <a:pos x="16" y="105"/>
                                </a:cxn>
                                <a:cxn ang="0">
                                  <a:pos x="25" y="97"/>
                                </a:cxn>
                                <a:cxn ang="0">
                                  <a:pos x="31" y="93"/>
                                </a:cxn>
                                <a:cxn ang="0">
                                  <a:pos x="28" y="76"/>
                                </a:cxn>
                                <a:cxn ang="0">
                                  <a:pos x="29" y="67"/>
                                </a:cxn>
                                <a:cxn ang="0">
                                  <a:pos x="39" y="59"/>
                                </a:cxn>
                                <a:cxn ang="0">
                                  <a:pos x="38" y="51"/>
                                </a:cxn>
                                <a:cxn ang="0">
                                  <a:pos x="33" y="45"/>
                                </a:cxn>
                                <a:cxn ang="0">
                                  <a:pos x="35" y="41"/>
                                </a:cxn>
                                <a:cxn ang="0">
                                  <a:pos x="39" y="35"/>
                                </a:cxn>
                                <a:cxn ang="0">
                                  <a:pos x="40" y="25"/>
                                </a:cxn>
                                <a:cxn ang="0">
                                  <a:pos x="42" y="20"/>
                                </a:cxn>
                                <a:cxn ang="0">
                                  <a:pos x="46" y="13"/>
                                </a:cxn>
                                <a:cxn ang="0">
                                  <a:pos x="48" y="12"/>
                                </a:cxn>
                                <a:cxn ang="0">
                                  <a:pos x="55" y="13"/>
                                </a:cxn>
                                <a:cxn ang="0">
                                  <a:pos x="63" y="6"/>
                                </a:cxn>
                                <a:cxn ang="0">
                                  <a:pos x="71" y="0"/>
                                </a:cxn>
                              </a:cxnLst>
                              <a:rect l="0" t="0" r="r" b="b"/>
                              <a:pathLst>
                                <a:path w="176" h="171">
                                  <a:moveTo>
                                    <a:pt x="71" y="0"/>
                                  </a:moveTo>
                                  <a:lnTo>
                                    <a:pt x="72" y="0"/>
                                  </a:lnTo>
                                  <a:lnTo>
                                    <a:pt x="72" y="1"/>
                                  </a:lnTo>
                                  <a:lnTo>
                                    <a:pt x="77" y="2"/>
                                  </a:lnTo>
                                  <a:lnTo>
                                    <a:pt x="79" y="5"/>
                                  </a:lnTo>
                                  <a:lnTo>
                                    <a:pt x="82" y="6"/>
                                  </a:lnTo>
                                  <a:lnTo>
                                    <a:pt x="82" y="8"/>
                                  </a:lnTo>
                                  <a:lnTo>
                                    <a:pt x="83" y="9"/>
                                  </a:lnTo>
                                  <a:lnTo>
                                    <a:pt x="83" y="10"/>
                                  </a:lnTo>
                                  <a:lnTo>
                                    <a:pt x="86" y="13"/>
                                  </a:lnTo>
                                  <a:lnTo>
                                    <a:pt x="89" y="14"/>
                                  </a:lnTo>
                                  <a:lnTo>
                                    <a:pt x="91" y="14"/>
                                  </a:lnTo>
                                  <a:lnTo>
                                    <a:pt x="93" y="16"/>
                                  </a:lnTo>
                                  <a:lnTo>
                                    <a:pt x="95" y="16"/>
                                  </a:lnTo>
                                  <a:lnTo>
                                    <a:pt x="97" y="17"/>
                                  </a:lnTo>
                                  <a:lnTo>
                                    <a:pt x="99" y="18"/>
                                  </a:lnTo>
                                  <a:lnTo>
                                    <a:pt x="99" y="21"/>
                                  </a:lnTo>
                                  <a:lnTo>
                                    <a:pt x="101" y="25"/>
                                  </a:lnTo>
                                  <a:lnTo>
                                    <a:pt x="102" y="31"/>
                                  </a:lnTo>
                                  <a:lnTo>
                                    <a:pt x="102" y="35"/>
                                  </a:lnTo>
                                  <a:lnTo>
                                    <a:pt x="105" y="37"/>
                                  </a:lnTo>
                                  <a:lnTo>
                                    <a:pt x="110" y="40"/>
                                  </a:lnTo>
                                  <a:lnTo>
                                    <a:pt x="118" y="45"/>
                                  </a:lnTo>
                                  <a:lnTo>
                                    <a:pt x="124" y="48"/>
                                  </a:lnTo>
                                  <a:lnTo>
                                    <a:pt x="134" y="56"/>
                                  </a:lnTo>
                                  <a:lnTo>
                                    <a:pt x="133" y="57"/>
                                  </a:lnTo>
                                  <a:lnTo>
                                    <a:pt x="133" y="60"/>
                                  </a:lnTo>
                                  <a:lnTo>
                                    <a:pt x="136" y="66"/>
                                  </a:lnTo>
                                  <a:lnTo>
                                    <a:pt x="136" y="68"/>
                                  </a:lnTo>
                                  <a:lnTo>
                                    <a:pt x="137" y="70"/>
                                  </a:lnTo>
                                  <a:lnTo>
                                    <a:pt x="136" y="74"/>
                                  </a:lnTo>
                                  <a:lnTo>
                                    <a:pt x="134" y="76"/>
                                  </a:lnTo>
                                  <a:lnTo>
                                    <a:pt x="133" y="78"/>
                                  </a:lnTo>
                                  <a:lnTo>
                                    <a:pt x="136" y="80"/>
                                  </a:lnTo>
                                  <a:lnTo>
                                    <a:pt x="137" y="80"/>
                                  </a:lnTo>
                                  <a:lnTo>
                                    <a:pt x="140" y="82"/>
                                  </a:lnTo>
                                  <a:lnTo>
                                    <a:pt x="146" y="82"/>
                                  </a:lnTo>
                                  <a:lnTo>
                                    <a:pt x="148" y="83"/>
                                  </a:lnTo>
                                  <a:lnTo>
                                    <a:pt x="150" y="84"/>
                                  </a:lnTo>
                                  <a:lnTo>
                                    <a:pt x="152" y="86"/>
                                  </a:lnTo>
                                  <a:lnTo>
                                    <a:pt x="157" y="97"/>
                                  </a:lnTo>
                                  <a:lnTo>
                                    <a:pt x="167" y="107"/>
                                  </a:lnTo>
                                  <a:lnTo>
                                    <a:pt x="173" y="119"/>
                                  </a:lnTo>
                                  <a:lnTo>
                                    <a:pt x="176" y="130"/>
                                  </a:lnTo>
                                  <a:lnTo>
                                    <a:pt x="175" y="138"/>
                                  </a:lnTo>
                                  <a:lnTo>
                                    <a:pt x="171" y="146"/>
                                  </a:lnTo>
                                  <a:lnTo>
                                    <a:pt x="169" y="148"/>
                                  </a:lnTo>
                                  <a:lnTo>
                                    <a:pt x="157" y="144"/>
                                  </a:lnTo>
                                  <a:lnTo>
                                    <a:pt x="149" y="140"/>
                                  </a:lnTo>
                                  <a:lnTo>
                                    <a:pt x="148" y="136"/>
                                  </a:lnTo>
                                  <a:lnTo>
                                    <a:pt x="144" y="128"/>
                                  </a:lnTo>
                                  <a:lnTo>
                                    <a:pt x="144" y="123"/>
                                  </a:lnTo>
                                  <a:lnTo>
                                    <a:pt x="138" y="123"/>
                                  </a:lnTo>
                                  <a:lnTo>
                                    <a:pt x="133" y="126"/>
                                  </a:lnTo>
                                  <a:lnTo>
                                    <a:pt x="129" y="128"/>
                                  </a:lnTo>
                                  <a:lnTo>
                                    <a:pt x="126" y="129"/>
                                  </a:lnTo>
                                  <a:lnTo>
                                    <a:pt x="122" y="130"/>
                                  </a:lnTo>
                                  <a:lnTo>
                                    <a:pt x="114" y="130"/>
                                  </a:lnTo>
                                  <a:lnTo>
                                    <a:pt x="110" y="129"/>
                                  </a:lnTo>
                                  <a:lnTo>
                                    <a:pt x="106" y="129"/>
                                  </a:lnTo>
                                  <a:lnTo>
                                    <a:pt x="105" y="130"/>
                                  </a:lnTo>
                                  <a:lnTo>
                                    <a:pt x="103" y="133"/>
                                  </a:lnTo>
                                  <a:lnTo>
                                    <a:pt x="101" y="137"/>
                                  </a:lnTo>
                                  <a:lnTo>
                                    <a:pt x="99" y="140"/>
                                  </a:lnTo>
                                  <a:lnTo>
                                    <a:pt x="97" y="148"/>
                                  </a:lnTo>
                                  <a:lnTo>
                                    <a:pt x="91" y="153"/>
                                  </a:lnTo>
                                  <a:lnTo>
                                    <a:pt x="83" y="159"/>
                                  </a:lnTo>
                                  <a:lnTo>
                                    <a:pt x="74" y="161"/>
                                  </a:lnTo>
                                  <a:lnTo>
                                    <a:pt x="67" y="163"/>
                                  </a:lnTo>
                                  <a:lnTo>
                                    <a:pt x="64" y="163"/>
                                  </a:lnTo>
                                  <a:lnTo>
                                    <a:pt x="62" y="164"/>
                                  </a:lnTo>
                                  <a:lnTo>
                                    <a:pt x="58" y="168"/>
                                  </a:lnTo>
                                  <a:lnTo>
                                    <a:pt x="50" y="171"/>
                                  </a:lnTo>
                                  <a:lnTo>
                                    <a:pt x="43" y="171"/>
                                  </a:lnTo>
                                  <a:lnTo>
                                    <a:pt x="32" y="168"/>
                                  </a:lnTo>
                                  <a:lnTo>
                                    <a:pt x="20" y="161"/>
                                  </a:lnTo>
                                  <a:lnTo>
                                    <a:pt x="21" y="160"/>
                                  </a:lnTo>
                                  <a:lnTo>
                                    <a:pt x="21" y="157"/>
                                  </a:lnTo>
                                  <a:lnTo>
                                    <a:pt x="20" y="156"/>
                                  </a:lnTo>
                                  <a:lnTo>
                                    <a:pt x="17" y="154"/>
                                  </a:lnTo>
                                  <a:lnTo>
                                    <a:pt x="15" y="152"/>
                                  </a:lnTo>
                                  <a:lnTo>
                                    <a:pt x="9" y="149"/>
                                  </a:lnTo>
                                  <a:lnTo>
                                    <a:pt x="7" y="144"/>
                                  </a:lnTo>
                                  <a:lnTo>
                                    <a:pt x="7" y="138"/>
                                  </a:lnTo>
                                  <a:lnTo>
                                    <a:pt x="4" y="129"/>
                                  </a:lnTo>
                                  <a:lnTo>
                                    <a:pt x="0" y="121"/>
                                  </a:lnTo>
                                  <a:lnTo>
                                    <a:pt x="11" y="113"/>
                                  </a:lnTo>
                                  <a:lnTo>
                                    <a:pt x="16" y="105"/>
                                  </a:lnTo>
                                  <a:lnTo>
                                    <a:pt x="20" y="102"/>
                                  </a:lnTo>
                                  <a:lnTo>
                                    <a:pt x="25" y="97"/>
                                  </a:lnTo>
                                  <a:lnTo>
                                    <a:pt x="28" y="95"/>
                                  </a:lnTo>
                                  <a:lnTo>
                                    <a:pt x="31" y="93"/>
                                  </a:lnTo>
                                  <a:lnTo>
                                    <a:pt x="31" y="83"/>
                                  </a:lnTo>
                                  <a:lnTo>
                                    <a:pt x="28" y="76"/>
                                  </a:lnTo>
                                  <a:lnTo>
                                    <a:pt x="27" y="71"/>
                                  </a:lnTo>
                                  <a:lnTo>
                                    <a:pt x="29" y="67"/>
                                  </a:lnTo>
                                  <a:lnTo>
                                    <a:pt x="33" y="64"/>
                                  </a:lnTo>
                                  <a:lnTo>
                                    <a:pt x="39" y="59"/>
                                  </a:lnTo>
                                  <a:lnTo>
                                    <a:pt x="39" y="53"/>
                                  </a:lnTo>
                                  <a:lnTo>
                                    <a:pt x="38" y="51"/>
                                  </a:lnTo>
                                  <a:lnTo>
                                    <a:pt x="35" y="48"/>
                                  </a:lnTo>
                                  <a:lnTo>
                                    <a:pt x="33" y="45"/>
                                  </a:lnTo>
                                  <a:lnTo>
                                    <a:pt x="33" y="44"/>
                                  </a:lnTo>
                                  <a:lnTo>
                                    <a:pt x="35" y="41"/>
                                  </a:lnTo>
                                  <a:lnTo>
                                    <a:pt x="38" y="39"/>
                                  </a:lnTo>
                                  <a:lnTo>
                                    <a:pt x="39" y="35"/>
                                  </a:lnTo>
                                  <a:lnTo>
                                    <a:pt x="39" y="31"/>
                                  </a:lnTo>
                                  <a:lnTo>
                                    <a:pt x="40" y="25"/>
                                  </a:lnTo>
                                  <a:lnTo>
                                    <a:pt x="40" y="22"/>
                                  </a:lnTo>
                                  <a:lnTo>
                                    <a:pt x="42" y="20"/>
                                  </a:lnTo>
                                  <a:lnTo>
                                    <a:pt x="43" y="18"/>
                                  </a:lnTo>
                                  <a:lnTo>
                                    <a:pt x="46" y="13"/>
                                  </a:lnTo>
                                  <a:lnTo>
                                    <a:pt x="47" y="12"/>
                                  </a:lnTo>
                                  <a:lnTo>
                                    <a:pt x="48" y="12"/>
                                  </a:lnTo>
                                  <a:lnTo>
                                    <a:pt x="50" y="13"/>
                                  </a:lnTo>
                                  <a:lnTo>
                                    <a:pt x="55" y="13"/>
                                  </a:lnTo>
                                  <a:lnTo>
                                    <a:pt x="58" y="12"/>
                                  </a:lnTo>
                                  <a:lnTo>
                                    <a:pt x="63" y="6"/>
                                  </a:lnTo>
                                  <a:lnTo>
                                    <a:pt x="67" y="4"/>
                                  </a:lnTo>
                                  <a:lnTo>
                                    <a:pt x="71"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59" name="Freeform 132"/>
                          <wps:cNvSpPr>
                            <a:spLocks/>
                          </wps:cNvSpPr>
                          <wps:spPr bwMode="auto">
                            <a:xfrm>
                              <a:off x="481026" y="2647184"/>
                              <a:ext cx="240653" cy="224170"/>
                            </a:xfrm>
                            <a:custGeom>
                              <a:avLst/>
                              <a:gdLst/>
                              <a:ahLst/>
                              <a:cxnLst>
                                <a:cxn ang="0">
                                  <a:pos x="51" y="0"/>
                                </a:cxn>
                                <a:cxn ang="0">
                                  <a:pos x="57" y="2"/>
                                </a:cxn>
                                <a:cxn ang="0">
                                  <a:pos x="64" y="6"/>
                                </a:cxn>
                                <a:cxn ang="0">
                                  <a:pos x="74" y="11"/>
                                </a:cxn>
                                <a:cxn ang="0">
                                  <a:pos x="86" y="18"/>
                                </a:cxn>
                                <a:cxn ang="0">
                                  <a:pos x="91" y="30"/>
                                </a:cxn>
                                <a:cxn ang="0">
                                  <a:pos x="100" y="38"/>
                                </a:cxn>
                                <a:cxn ang="0">
                                  <a:pos x="103" y="56"/>
                                </a:cxn>
                                <a:cxn ang="0">
                                  <a:pos x="113" y="77"/>
                                </a:cxn>
                                <a:cxn ang="0">
                                  <a:pos x="119" y="87"/>
                                </a:cxn>
                                <a:cxn ang="0">
                                  <a:pos x="127" y="96"/>
                                </a:cxn>
                                <a:cxn ang="0">
                                  <a:pos x="129" y="103"/>
                                </a:cxn>
                                <a:cxn ang="0">
                                  <a:pos x="141" y="108"/>
                                </a:cxn>
                                <a:cxn ang="0">
                                  <a:pos x="142" y="114"/>
                                </a:cxn>
                                <a:cxn ang="0">
                                  <a:pos x="133" y="122"/>
                                </a:cxn>
                                <a:cxn ang="0">
                                  <a:pos x="125" y="123"/>
                                </a:cxn>
                                <a:cxn ang="0">
                                  <a:pos x="122" y="122"/>
                                </a:cxn>
                                <a:cxn ang="0">
                                  <a:pos x="118" y="128"/>
                                </a:cxn>
                                <a:cxn ang="0">
                                  <a:pos x="115" y="132"/>
                                </a:cxn>
                                <a:cxn ang="0">
                                  <a:pos x="113" y="135"/>
                                </a:cxn>
                                <a:cxn ang="0">
                                  <a:pos x="110" y="131"/>
                                </a:cxn>
                                <a:cxn ang="0">
                                  <a:pos x="106" y="120"/>
                                </a:cxn>
                                <a:cxn ang="0">
                                  <a:pos x="90" y="108"/>
                                </a:cxn>
                                <a:cxn ang="0">
                                  <a:pos x="70" y="107"/>
                                </a:cxn>
                                <a:cxn ang="0">
                                  <a:pos x="59" y="105"/>
                                </a:cxn>
                                <a:cxn ang="0">
                                  <a:pos x="51" y="97"/>
                                </a:cxn>
                                <a:cxn ang="0">
                                  <a:pos x="44" y="88"/>
                                </a:cxn>
                                <a:cxn ang="0">
                                  <a:pos x="33" y="89"/>
                                </a:cxn>
                                <a:cxn ang="0">
                                  <a:pos x="28" y="91"/>
                                </a:cxn>
                                <a:cxn ang="0">
                                  <a:pos x="21" y="87"/>
                                </a:cxn>
                                <a:cxn ang="0">
                                  <a:pos x="12" y="81"/>
                                </a:cxn>
                                <a:cxn ang="0">
                                  <a:pos x="17" y="72"/>
                                </a:cxn>
                                <a:cxn ang="0">
                                  <a:pos x="20" y="61"/>
                                </a:cxn>
                                <a:cxn ang="0">
                                  <a:pos x="6" y="45"/>
                                </a:cxn>
                                <a:cxn ang="0">
                                  <a:pos x="0" y="31"/>
                                </a:cxn>
                                <a:cxn ang="0">
                                  <a:pos x="4" y="25"/>
                                </a:cxn>
                                <a:cxn ang="0">
                                  <a:pos x="12" y="15"/>
                                </a:cxn>
                                <a:cxn ang="0">
                                  <a:pos x="13" y="10"/>
                                </a:cxn>
                                <a:cxn ang="0">
                                  <a:pos x="28" y="7"/>
                                </a:cxn>
                                <a:cxn ang="0">
                                  <a:pos x="35" y="2"/>
                                </a:cxn>
                                <a:cxn ang="0">
                                  <a:pos x="44" y="0"/>
                                </a:cxn>
                              </a:cxnLst>
                              <a:rect l="0" t="0" r="r" b="b"/>
                              <a:pathLst>
                                <a:path w="146" h="136">
                                  <a:moveTo>
                                    <a:pt x="44" y="0"/>
                                  </a:moveTo>
                                  <a:lnTo>
                                    <a:pt x="51" y="0"/>
                                  </a:lnTo>
                                  <a:lnTo>
                                    <a:pt x="53" y="2"/>
                                  </a:lnTo>
                                  <a:lnTo>
                                    <a:pt x="57" y="2"/>
                                  </a:lnTo>
                                  <a:lnTo>
                                    <a:pt x="59" y="3"/>
                                  </a:lnTo>
                                  <a:lnTo>
                                    <a:pt x="64" y="6"/>
                                  </a:lnTo>
                                  <a:lnTo>
                                    <a:pt x="68" y="8"/>
                                  </a:lnTo>
                                  <a:lnTo>
                                    <a:pt x="74" y="11"/>
                                  </a:lnTo>
                                  <a:lnTo>
                                    <a:pt x="78" y="14"/>
                                  </a:lnTo>
                                  <a:lnTo>
                                    <a:pt x="86" y="18"/>
                                  </a:lnTo>
                                  <a:lnTo>
                                    <a:pt x="88" y="23"/>
                                  </a:lnTo>
                                  <a:lnTo>
                                    <a:pt x="91" y="30"/>
                                  </a:lnTo>
                                  <a:lnTo>
                                    <a:pt x="96" y="34"/>
                                  </a:lnTo>
                                  <a:lnTo>
                                    <a:pt x="100" y="38"/>
                                  </a:lnTo>
                                  <a:lnTo>
                                    <a:pt x="102" y="45"/>
                                  </a:lnTo>
                                  <a:lnTo>
                                    <a:pt x="103" y="56"/>
                                  </a:lnTo>
                                  <a:lnTo>
                                    <a:pt x="107" y="66"/>
                                  </a:lnTo>
                                  <a:lnTo>
                                    <a:pt x="113" y="77"/>
                                  </a:lnTo>
                                  <a:lnTo>
                                    <a:pt x="117" y="84"/>
                                  </a:lnTo>
                                  <a:lnTo>
                                    <a:pt x="119" y="87"/>
                                  </a:lnTo>
                                  <a:lnTo>
                                    <a:pt x="127" y="87"/>
                                  </a:lnTo>
                                  <a:lnTo>
                                    <a:pt x="127" y="96"/>
                                  </a:lnTo>
                                  <a:lnTo>
                                    <a:pt x="129" y="100"/>
                                  </a:lnTo>
                                  <a:lnTo>
                                    <a:pt x="129" y="103"/>
                                  </a:lnTo>
                                  <a:lnTo>
                                    <a:pt x="137" y="107"/>
                                  </a:lnTo>
                                  <a:lnTo>
                                    <a:pt x="141" y="108"/>
                                  </a:lnTo>
                                  <a:lnTo>
                                    <a:pt x="146" y="110"/>
                                  </a:lnTo>
                                  <a:lnTo>
                                    <a:pt x="142" y="114"/>
                                  </a:lnTo>
                                  <a:lnTo>
                                    <a:pt x="138" y="116"/>
                                  </a:lnTo>
                                  <a:lnTo>
                                    <a:pt x="133" y="122"/>
                                  </a:lnTo>
                                  <a:lnTo>
                                    <a:pt x="130" y="123"/>
                                  </a:lnTo>
                                  <a:lnTo>
                                    <a:pt x="125" y="123"/>
                                  </a:lnTo>
                                  <a:lnTo>
                                    <a:pt x="123" y="122"/>
                                  </a:lnTo>
                                  <a:lnTo>
                                    <a:pt x="122" y="122"/>
                                  </a:lnTo>
                                  <a:lnTo>
                                    <a:pt x="121" y="123"/>
                                  </a:lnTo>
                                  <a:lnTo>
                                    <a:pt x="118" y="128"/>
                                  </a:lnTo>
                                  <a:lnTo>
                                    <a:pt x="117" y="130"/>
                                  </a:lnTo>
                                  <a:lnTo>
                                    <a:pt x="115" y="132"/>
                                  </a:lnTo>
                                  <a:lnTo>
                                    <a:pt x="115" y="136"/>
                                  </a:lnTo>
                                  <a:lnTo>
                                    <a:pt x="113" y="135"/>
                                  </a:lnTo>
                                  <a:lnTo>
                                    <a:pt x="111" y="132"/>
                                  </a:lnTo>
                                  <a:lnTo>
                                    <a:pt x="110" y="131"/>
                                  </a:lnTo>
                                  <a:lnTo>
                                    <a:pt x="108" y="127"/>
                                  </a:lnTo>
                                  <a:lnTo>
                                    <a:pt x="106" y="120"/>
                                  </a:lnTo>
                                  <a:lnTo>
                                    <a:pt x="99" y="114"/>
                                  </a:lnTo>
                                  <a:lnTo>
                                    <a:pt x="90" y="108"/>
                                  </a:lnTo>
                                  <a:lnTo>
                                    <a:pt x="79" y="105"/>
                                  </a:lnTo>
                                  <a:lnTo>
                                    <a:pt x="70" y="107"/>
                                  </a:lnTo>
                                  <a:lnTo>
                                    <a:pt x="64" y="107"/>
                                  </a:lnTo>
                                  <a:lnTo>
                                    <a:pt x="59" y="105"/>
                                  </a:lnTo>
                                  <a:lnTo>
                                    <a:pt x="53" y="101"/>
                                  </a:lnTo>
                                  <a:lnTo>
                                    <a:pt x="51" y="97"/>
                                  </a:lnTo>
                                  <a:lnTo>
                                    <a:pt x="48" y="92"/>
                                  </a:lnTo>
                                  <a:lnTo>
                                    <a:pt x="44" y="88"/>
                                  </a:lnTo>
                                  <a:lnTo>
                                    <a:pt x="36" y="88"/>
                                  </a:lnTo>
                                  <a:lnTo>
                                    <a:pt x="33" y="89"/>
                                  </a:lnTo>
                                  <a:lnTo>
                                    <a:pt x="31" y="89"/>
                                  </a:lnTo>
                                  <a:lnTo>
                                    <a:pt x="28" y="91"/>
                                  </a:lnTo>
                                  <a:lnTo>
                                    <a:pt x="26" y="89"/>
                                  </a:lnTo>
                                  <a:lnTo>
                                    <a:pt x="21" y="87"/>
                                  </a:lnTo>
                                  <a:lnTo>
                                    <a:pt x="20" y="85"/>
                                  </a:lnTo>
                                  <a:lnTo>
                                    <a:pt x="12" y="81"/>
                                  </a:lnTo>
                                  <a:lnTo>
                                    <a:pt x="14" y="76"/>
                                  </a:lnTo>
                                  <a:lnTo>
                                    <a:pt x="17" y="72"/>
                                  </a:lnTo>
                                  <a:lnTo>
                                    <a:pt x="20" y="64"/>
                                  </a:lnTo>
                                  <a:lnTo>
                                    <a:pt x="20" y="61"/>
                                  </a:lnTo>
                                  <a:lnTo>
                                    <a:pt x="14" y="53"/>
                                  </a:lnTo>
                                  <a:lnTo>
                                    <a:pt x="6" y="45"/>
                                  </a:lnTo>
                                  <a:lnTo>
                                    <a:pt x="1" y="38"/>
                                  </a:lnTo>
                                  <a:lnTo>
                                    <a:pt x="0" y="31"/>
                                  </a:lnTo>
                                  <a:lnTo>
                                    <a:pt x="1" y="27"/>
                                  </a:lnTo>
                                  <a:lnTo>
                                    <a:pt x="4" y="25"/>
                                  </a:lnTo>
                                  <a:lnTo>
                                    <a:pt x="6" y="21"/>
                                  </a:lnTo>
                                  <a:lnTo>
                                    <a:pt x="12" y="15"/>
                                  </a:lnTo>
                                  <a:lnTo>
                                    <a:pt x="13" y="13"/>
                                  </a:lnTo>
                                  <a:lnTo>
                                    <a:pt x="13" y="10"/>
                                  </a:lnTo>
                                  <a:lnTo>
                                    <a:pt x="25" y="10"/>
                                  </a:lnTo>
                                  <a:lnTo>
                                    <a:pt x="28" y="7"/>
                                  </a:lnTo>
                                  <a:lnTo>
                                    <a:pt x="28" y="3"/>
                                  </a:lnTo>
                                  <a:lnTo>
                                    <a:pt x="35" y="2"/>
                                  </a:lnTo>
                                  <a:lnTo>
                                    <a:pt x="40" y="2"/>
                                  </a:lnTo>
                                  <a:lnTo>
                                    <a:pt x="4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0" name="Freeform 133"/>
                          <wps:cNvSpPr>
                            <a:spLocks/>
                          </wps:cNvSpPr>
                          <wps:spPr bwMode="auto">
                            <a:xfrm>
                              <a:off x="477730" y="2780696"/>
                              <a:ext cx="192851" cy="247246"/>
                            </a:xfrm>
                            <a:custGeom>
                              <a:avLst/>
                              <a:gdLst/>
                              <a:ahLst/>
                              <a:cxnLst>
                                <a:cxn ang="0">
                                  <a:pos x="22" y="4"/>
                                </a:cxn>
                                <a:cxn ang="0">
                                  <a:pos x="28" y="8"/>
                                </a:cxn>
                                <a:cxn ang="0">
                                  <a:pos x="33" y="8"/>
                                </a:cxn>
                                <a:cxn ang="0">
                                  <a:pos x="38" y="7"/>
                                </a:cxn>
                                <a:cxn ang="0">
                                  <a:pos x="50" y="11"/>
                                </a:cxn>
                                <a:cxn ang="0">
                                  <a:pos x="55" y="20"/>
                                </a:cxn>
                                <a:cxn ang="0">
                                  <a:pos x="66" y="26"/>
                                </a:cxn>
                                <a:cxn ang="0">
                                  <a:pos x="81" y="24"/>
                                </a:cxn>
                                <a:cxn ang="0">
                                  <a:pos x="101" y="33"/>
                                </a:cxn>
                                <a:cxn ang="0">
                                  <a:pos x="110" y="46"/>
                                </a:cxn>
                                <a:cxn ang="0">
                                  <a:pos x="113" y="51"/>
                                </a:cxn>
                                <a:cxn ang="0">
                                  <a:pos x="117" y="55"/>
                                </a:cxn>
                                <a:cxn ang="0">
                                  <a:pos x="116" y="64"/>
                                </a:cxn>
                                <a:cxn ang="0">
                                  <a:pos x="112" y="70"/>
                                </a:cxn>
                                <a:cxn ang="0">
                                  <a:pos x="110" y="74"/>
                                </a:cxn>
                                <a:cxn ang="0">
                                  <a:pos x="115" y="80"/>
                                </a:cxn>
                                <a:cxn ang="0">
                                  <a:pos x="116" y="88"/>
                                </a:cxn>
                                <a:cxn ang="0">
                                  <a:pos x="106" y="96"/>
                                </a:cxn>
                                <a:cxn ang="0">
                                  <a:pos x="105" y="105"/>
                                </a:cxn>
                                <a:cxn ang="0">
                                  <a:pos x="108" y="122"/>
                                </a:cxn>
                                <a:cxn ang="0">
                                  <a:pos x="102" y="126"/>
                                </a:cxn>
                                <a:cxn ang="0">
                                  <a:pos x="93" y="134"/>
                                </a:cxn>
                                <a:cxn ang="0">
                                  <a:pos x="77" y="150"/>
                                </a:cxn>
                                <a:cxn ang="0">
                                  <a:pos x="72" y="143"/>
                                </a:cxn>
                                <a:cxn ang="0">
                                  <a:pos x="62" y="127"/>
                                </a:cxn>
                                <a:cxn ang="0">
                                  <a:pos x="57" y="115"/>
                                </a:cxn>
                                <a:cxn ang="0">
                                  <a:pos x="47" y="104"/>
                                </a:cxn>
                                <a:cxn ang="0">
                                  <a:pos x="49" y="93"/>
                                </a:cxn>
                                <a:cxn ang="0">
                                  <a:pos x="53" y="86"/>
                                </a:cxn>
                                <a:cxn ang="0">
                                  <a:pos x="50" y="76"/>
                                </a:cxn>
                                <a:cxn ang="0">
                                  <a:pos x="26" y="65"/>
                                </a:cxn>
                                <a:cxn ang="0">
                                  <a:pos x="20" y="47"/>
                                </a:cxn>
                                <a:cxn ang="0">
                                  <a:pos x="18" y="43"/>
                                </a:cxn>
                                <a:cxn ang="0">
                                  <a:pos x="7" y="34"/>
                                </a:cxn>
                                <a:cxn ang="0">
                                  <a:pos x="3" y="29"/>
                                </a:cxn>
                                <a:cxn ang="0">
                                  <a:pos x="0" y="22"/>
                                </a:cxn>
                                <a:cxn ang="0">
                                  <a:pos x="7" y="10"/>
                                </a:cxn>
                              </a:cxnLst>
                              <a:rect l="0" t="0" r="r" b="b"/>
                              <a:pathLst>
                                <a:path w="117" h="150">
                                  <a:moveTo>
                                    <a:pt x="14" y="0"/>
                                  </a:moveTo>
                                  <a:lnTo>
                                    <a:pt x="22" y="4"/>
                                  </a:lnTo>
                                  <a:lnTo>
                                    <a:pt x="23" y="6"/>
                                  </a:lnTo>
                                  <a:lnTo>
                                    <a:pt x="28" y="8"/>
                                  </a:lnTo>
                                  <a:lnTo>
                                    <a:pt x="30" y="10"/>
                                  </a:lnTo>
                                  <a:lnTo>
                                    <a:pt x="33" y="8"/>
                                  </a:lnTo>
                                  <a:lnTo>
                                    <a:pt x="35" y="8"/>
                                  </a:lnTo>
                                  <a:lnTo>
                                    <a:pt x="38" y="7"/>
                                  </a:lnTo>
                                  <a:lnTo>
                                    <a:pt x="46" y="7"/>
                                  </a:lnTo>
                                  <a:lnTo>
                                    <a:pt x="50" y="11"/>
                                  </a:lnTo>
                                  <a:lnTo>
                                    <a:pt x="53" y="16"/>
                                  </a:lnTo>
                                  <a:lnTo>
                                    <a:pt x="55" y="20"/>
                                  </a:lnTo>
                                  <a:lnTo>
                                    <a:pt x="61" y="24"/>
                                  </a:lnTo>
                                  <a:lnTo>
                                    <a:pt x="66" y="26"/>
                                  </a:lnTo>
                                  <a:lnTo>
                                    <a:pt x="72" y="26"/>
                                  </a:lnTo>
                                  <a:lnTo>
                                    <a:pt x="81" y="24"/>
                                  </a:lnTo>
                                  <a:lnTo>
                                    <a:pt x="92" y="27"/>
                                  </a:lnTo>
                                  <a:lnTo>
                                    <a:pt x="101" y="33"/>
                                  </a:lnTo>
                                  <a:lnTo>
                                    <a:pt x="108" y="39"/>
                                  </a:lnTo>
                                  <a:lnTo>
                                    <a:pt x="110" y="46"/>
                                  </a:lnTo>
                                  <a:lnTo>
                                    <a:pt x="112" y="50"/>
                                  </a:lnTo>
                                  <a:lnTo>
                                    <a:pt x="113" y="51"/>
                                  </a:lnTo>
                                  <a:lnTo>
                                    <a:pt x="115" y="54"/>
                                  </a:lnTo>
                                  <a:lnTo>
                                    <a:pt x="117" y="55"/>
                                  </a:lnTo>
                                  <a:lnTo>
                                    <a:pt x="116" y="60"/>
                                  </a:lnTo>
                                  <a:lnTo>
                                    <a:pt x="116" y="64"/>
                                  </a:lnTo>
                                  <a:lnTo>
                                    <a:pt x="115" y="68"/>
                                  </a:lnTo>
                                  <a:lnTo>
                                    <a:pt x="112" y="70"/>
                                  </a:lnTo>
                                  <a:lnTo>
                                    <a:pt x="110" y="73"/>
                                  </a:lnTo>
                                  <a:lnTo>
                                    <a:pt x="110" y="74"/>
                                  </a:lnTo>
                                  <a:lnTo>
                                    <a:pt x="112" y="77"/>
                                  </a:lnTo>
                                  <a:lnTo>
                                    <a:pt x="115" y="80"/>
                                  </a:lnTo>
                                  <a:lnTo>
                                    <a:pt x="116" y="82"/>
                                  </a:lnTo>
                                  <a:lnTo>
                                    <a:pt x="116" y="88"/>
                                  </a:lnTo>
                                  <a:lnTo>
                                    <a:pt x="110" y="93"/>
                                  </a:lnTo>
                                  <a:lnTo>
                                    <a:pt x="106" y="96"/>
                                  </a:lnTo>
                                  <a:lnTo>
                                    <a:pt x="104" y="100"/>
                                  </a:lnTo>
                                  <a:lnTo>
                                    <a:pt x="105" y="105"/>
                                  </a:lnTo>
                                  <a:lnTo>
                                    <a:pt x="108" y="112"/>
                                  </a:lnTo>
                                  <a:lnTo>
                                    <a:pt x="108" y="122"/>
                                  </a:lnTo>
                                  <a:lnTo>
                                    <a:pt x="105" y="124"/>
                                  </a:lnTo>
                                  <a:lnTo>
                                    <a:pt x="102" y="126"/>
                                  </a:lnTo>
                                  <a:lnTo>
                                    <a:pt x="97" y="131"/>
                                  </a:lnTo>
                                  <a:lnTo>
                                    <a:pt x="93" y="134"/>
                                  </a:lnTo>
                                  <a:lnTo>
                                    <a:pt x="88" y="142"/>
                                  </a:lnTo>
                                  <a:lnTo>
                                    <a:pt x="77" y="150"/>
                                  </a:lnTo>
                                  <a:lnTo>
                                    <a:pt x="74" y="144"/>
                                  </a:lnTo>
                                  <a:lnTo>
                                    <a:pt x="72" y="143"/>
                                  </a:lnTo>
                                  <a:lnTo>
                                    <a:pt x="66" y="136"/>
                                  </a:lnTo>
                                  <a:lnTo>
                                    <a:pt x="62" y="127"/>
                                  </a:lnTo>
                                  <a:lnTo>
                                    <a:pt x="59" y="119"/>
                                  </a:lnTo>
                                  <a:lnTo>
                                    <a:pt x="57" y="115"/>
                                  </a:lnTo>
                                  <a:lnTo>
                                    <a:pt x="55" y="112"/>
                                  </a:lnTo>
                                  <a:lnTo>
                                    <a:pt x="47" y="104"/>
                                  </a:lnTo>
                                  <a:lnTo>
                                    <a:pt x="47" y="97"/>
                                  </a:lnTo>
                                  <a:lnTo>
                                    <a:pt x="49" y="93"/>
                                  </a:lnTo>
                                  <a:lnTo>
                                    <a:pt x="51" y="89"/>
                                  </a:lnTo>
                                  <a:lnTo>
                                    <a:pt x="53" y="86"/>
                                  </a:lnTo>
                                  <a:lnTo>
                                    <a:pt x="53" y="78"/>
                                  </a:lnTo>
                                  <a:lnTo>
                                    <a:pt x="50" y="76"/>
                                  </a:lnTo>
                                  <a:lnTo>
                                    <a:pt x="42" y="73"/>
                                  </a:lnTo>
                                  <a:lnTo>
                                    <a:pt x="26" y="65"/>
                                  </a:lnTo>
                                  <a:lnTo>
                                    <a:pt x="20" y="60"/>
                                  </a:lnTo>
                                  <a:lnTo>
                                    <a:pt x="20" y="47"/>
                                  </a:lnTo>
                                  <a:lnTo>
                                    <a:pt x="19" y="46"/>
                                  </a:lnTo>
                                  <a:lnTo>
                                    <a:pt x="18" y="43"/>
                                  </a:lnTo>
                                  <a:lnTo>
                                    <a:pt x="11" y="37"/>
                                  </a:lnTo>
                                  <a:lnTo>
                                    <a:pt x="7" y="34"/>
                                  </a:lnTo>
                                  <a:lnTo>
                                    <a:pt x="4" y="31"/>
                                  </a:lnTo>
                                  <a:lnTo>
                                    <a:pt x="3" y="29"/>
                                  </a:lnTo>
                                  <a:lnTo>
                                    <a:pt x="0" y="26"/>
                                  </a:lnTo>
                                  <a:lnTo>
                                    <a:pt x="0" y="22"/>
                                  </a:lnTo>
                                  <a:lnTo>
                                    <a:pt x="2" y="16"/>
                                  </a:lnTo>
                                  <a:lnTo>
                                    <a:pt x="7" y="10"/>
                                  </a:lnTo>
                                  <a:lnTo>
                                    <a:pt x="1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1" name="Freeform 134"/>
                          <wps:cNvSpPr>
                            <a:spLocks/>
                          </wps:cNvSpPr>
                          <wps:spPr bwMode="auto">
                            <a:xfrm>
                              <a:off x="881564" y="2978494"/>
                              <a:ext cx="443395" cy="421967"/>
                            </a:xfrm>
                            <a:custGeom>
                              <a:avLst/>
                              <a:gdLst/>
                              <a:ahLst/>
                              <a:cxnLst>
                                <a:cxn ang="0">
                                  <a:pos x="63" y="10"/>
                                </a:cxn>
                                <a:cxn ang="0">
                                  <a:pos x="74" y="28"/>
                                </a:cxn>
                                <a:cxn ang="0">
                                  <a:pos x="101" y="35"/>
                                </a:cxn>
                                <a:cxn ang="0">
                                  <a:pos x="114" y="42"/>
                                </a:cxn>
                                <a:cxn ang="0">
                                  <a:pos x="112" y="58"/>
                                </a:cxn>
                                <a:cxn ang="0">
                                  <a:pos x="118" y="57"/>
                                </a:cxn>
                                <a:cxn ang="0">
                                  <a:pos x="133" y="62"/>
                                </a:cxn>
                                <a:cxn ang="0">
                                  <a:pos x="140" y="66"/>
                                </a:cxn>
                                <a:cxn ang="0">
                                  <a:pos x="165" y="70"/>
                                </a:cxn>
                                <a:cxn ang="0">
                                  <a:pos x="188" y="93"/>
                                </a:cxn>
                                <a:cxn ang="0">
                                  <a:pos x="222" y="100"/>
                                </a:cxn>
                                <a:cxn ang="0">
                                  <a:pos x="230" y="103"/>
                                </a:cxn>
                                <a:cxn ang="0">
                                  <a:pos x="226" y="109"/>
                                </a:cxn>
                                <a:cxn ang="0">
                                  <a:pos x="235" y="127"/>
                                </a:cxn>
                                <a:cxn ang="0">
                                  <a:pos x="250" y="143"/>
                                </a:cxn>
                                <a:cxn ang="0">
                                  <a:pos x="258" y="167"/>
                                </a:cxn>
                                <a:cxn ang="0">
                                  <a:pos x="269" y="198"/>
                                </a:cxn>
                                <a:cxn ang="0">
                                  <a:pos x="245" y="213"/>
                                </a:cxn>
                                <a:cxn ang="0">
                                  <a:pos x="214" y="214"/>
                                </a:cxn>
                                <a:cxn ang="0">
                                  <a:pos x="202" y="213"/>
                                </a:cxn>
                                <a:cxn ang="0">
                                  <a:pos x="198" y="221"/>
                                </a:cxn>
                                <a:cxn ang="0">
                                  <a:pos x="185" y="228"/>
                                </a:cxn>
                                <a:cxn ang="0">
                                  <a:pos x="165" y="225"/>
                                </a:cxn>
                                <a:cxn ang="0">
                                  <a:pos x="148" y="249"/>
                                </a:cxn>
                                <a:cxn ang="0">
                                  <a:pos x="132" y="256"/>
                                </a:cxn>
                                <a:cxn ang="0">
                                  <a:pos x="124" y="241"/>
                                </a:cxn>
                                <a:cxn ang="0">
                                  <a:pos x="124" y="212"/>
                                </a:cxn>
                                <a:cxn ang="0">
                                  <a:pos x="116" y="202"/>
                                </a:cxn>
                                <a:cxn ang="0">
                                  <a:pos x="109" y="201"/>
                                </a:cxn>
                                <a:cxn ang="0">
                                  <a:pos x="101" y="181"/>
                                </a:cxn>
                                <a:cxn ang="0">
                                  <a:pos x="91" y="169"/>
                                </a:cxn>
                                <a:cxn ang="0">
                                  <a:pos x="79" y="170"/>
                                </a:cxn>
                                <a:cxn ang="0">
                                  <a:pos x="77" y="151"/>
                                </a:cxn>
                                <a:cxn ang="0">
                                  <a:pos x="63" y="151"/>
                                </a:cxn>
                                <a:cxn ang="0">
                                  <a:pos x="54" y="146"/>
                                </a:cxn>
                                <a:cxn ang="0">
                                  <a:pos x="62" y="131"/>
                                </a:cxn>
                                <a:cxn ang="0">
                                  <a:pos x="54" y="104"/>
                                </a:cxn>
                                <a:cxn ang="0">
                                  <a:pos x="30" y="88"/>
                                </a:cxn>
                                <a:cxn ang="0">
                                  <a:pos x="3" y="68"/>
                                </a:cxn>
                                <a:cxn ang="0">
                                  <a:pos x="8" y="39"/>
                                </a:cxn>
                                <a:cxn ang="0">
                                  <a:pos x="3" y="24"/>
                                </a:cxn>
                                <a:cxn ang="0">
                                  <a:pos x="30" y="6"/>
                                </a:cxn>
                              </a:cxnLst>
                              <a:rect l="0" t="0" r="r" b="b"/>
                              <a:pathLst>
                                <a:path w="269" h="256">
                                  <a:moveTo>
                                    <a:pt x="52" y="0"/>
                                  </a:moveTo>
                                  <a:lnTo>
                                    <a:pt x="56" y="3"/>
                                  </a:lnTo>
                                  <a:lnTo>
                                    <a:pt x="63" y="10"/>
                                  </a:lnTo>
                                  <a:lnTo>
                                    <a:pt x="66" y="14"/>
                                  </a:lnTo>
                                  <a:lnTo>
                                    <a:pt x="70" y="26"/>
                                  </a:lnTo>
                                  <a:lnTo>
                                    <a:pt x="74" y="28"/>
                                  </a:lnTo>
                                  <a:lnTo>
                                    <a:pt x="81" y="31"/>
                                  </a:lnTo>
                                  <a:lnTo>
                                    <a:pt x="90" y="32"/>
                                  </a:lnTo>
                                  <a:lnTo>
                                    <a:pt x="101" y="35"/>
                                  </a:lnTo>
                                  <a:lnTo>
                                    <a:pt x="109" y="38"/>
                                  </a:lnTo>
                                  <a:lnTo>
                                    <a:pt x="113" y="41"/>
                                  </a:lnTo>
                                  <a:lnTo>
                                    <a:pt x="114" y="42"/>
                                  </a:lnTo>
                                  <a:lnTo>
                                    <a:pt x="114" y="46"/>
                                  </a:lnTo>
                                  <a:lnTo>
                                    <a:pt x="112" y="51"/>
                                  </a:lnTo>
                                  <a:lnTo>
                                    <a:pt x="112" y="58"/>
                                  </a:lnTo>
                                  <a:lnTo>
                                    <a:pt x="113" y="61"/>
                                  </a:lnTo>
                                  <a:lnTo>
                                    <a:pt x="117" y="57"/>
                                  </a:lnTo>
                                  <a:lnTo>
                                    <a:pt x="118" y="57"/>
                                  </a:lnTo>
                                  <a:lnTo>
                                    <a:pt x="121" y="55"/>
                                  </a:lnTo>
                                  <a:lnTo>
                                    <a:pt x="129" y="58"/>
                                  </a:lnTo>
                                  <a:lnTo>
                                    <a:pt x="133" y="62"/>
                                  </a:lnTo>
                                  <a:lnTo>
                                    <a:pt x="134" y="62"/>
                                  </a:lnTo>
                                  <a:lnTo>
                                    <a:pt x="137" y="65"/>
                                  </a:lnTo>
                                  <a:lnTo>
                                    <a:pt x="140" y="66"/>
                                  </a:lnTo>
                                  <a:lnTo>
                                    <a:pt x="148" y="69"/>
                                  </a:lnTo>
                                  <a:lnTo>
                                    <a:pt x="157" y="69"/>
                                  </a:lnTo>
                                  <a:lnTo>
                                    <a:pt x="165" y="70"/>
                                  </a:lnTo>
                                  <a:lnTo>
                                    <a:pt x="172" y="72"/>
                                  </a:lnTo>
                                  <a:lnTo>
                                    <a:pt x="180" y="81"/>
                                  </a:lnTo>
                                  <a:lnTo>
                                    <a:pt x="188" y="93"/>
                                  </a:lnTo>
                                  <a:lnTo>
                                    <a:pt x="195" y="97"/>
                                  </a:lnTo>
                                  <a:lnTo>
                                    <a:pt x="214" y="100"/>
                                  </a:lnTo>
                                  <a:lnTo>
                                    <a:pt x="222" y="100"/>
                                  </a:lnTo>
                                  <a:lnTo>
                                    <a:pt x="224" y="101"/>
                                  </a:lnTo>
                                  <a:lnTo>
                                    <a:pt x="227" y="101"/>
                                  </a:lnTo>
                                  <a:lnTo>
                                    <a:pt x="230" y="103"/>
                                  </a:lnTo>
                                  <a:lnTo>
                                    <a:pt x="234" y="104"/>
                                  </a:lnTo>
                                  <a:lnTo>
                                    <a:pt x="226" y="108"/>
                                  </a:lnTo>
                                  <a:lnTo>
                                    <a:pt x="226" y="109"/>
                                  </a:lnTo>
                                  <a:lnTo>
                                    <a:pt x="227" y="112"/>
                                  </a:lnTo>
                                  <a:lnTo>
                                    <a:pt x="230" y="116"/>
                                  </a:lnTo>
                                  <a:lnTo>
                                    <a:pt x="235" y="127"/>
                                  </a:lnTo>
                                  <a:lnTo>
                                    <a:pt x="241" y="134"/>
                                  </a:lnTo>
                                  <a:lnTo>
                                    <a:pt x="245" y="139"/>
                                  </a:lnTo>
                                  <a:lnTo>
                                    <a:pt x="250" y="143"/>
                                  </a:lnTo>
                                  <a:lnTo>
                                    <a:pt x="251" y="150"/>
                                  </a:lnTo>
                                  <a:lnTo>
                                    <a:pt x="254" y="159"/>
                                  </a:lnTo>
                                  <a:lnTo>
                                    <a:pt x="258" y="167"/>
                                  </a:lnTo>
                                  <a:lnTo>
                                    <a:pt x="261" y="174"/>
                                  </a:lnTo>
                                  <a:lnTo>
                                    <a:pt x="269" y="196"/>
                                  </a:lnTo>
                                  <a:lnTo>
                                    <a:pt x="269" y="198"/>
                                  </a:lnTo>
                                  <a:lnTo>
                                    <a:pt x="266" y="206"/>
                                  </a:lnTo>
                                  <a:lnTo>
                                    <a:pt x="255" y="208"/>
                                  </a:lnTo>
                                  <a:lnTo>
                                    <a:pt x="245" y="213"/>
                                  </a:lnTo>
                                  <a:lnTo>
                                    <a:pt x="234" y="217"/>
                                  </a:lnTo>
                                  <a:lnTo>
                                    <a:pt x="223" y="217"/>
                                  </a:lnTo>
                                  <a:lnTo>
                                    <a:pt x="214" y="214"/>
                                  </a:lnTo>
                                  <a:lnTo>
                                    <a:pt x="207" y="212"/>
                                  </a:lnTo>
                                  <a:lnTo>
                                    <a:pt x="204" y="212"/>
                                  </a:lnTo>
                                  <a:lnTo>
                                    <a:pt x="202" y="213"/>
                                  </a:lnTo>
                                  <a:lnTo>
                                    <a:pt x="200" y="216"/>
                                  </a:lnTo>
                                  <a:lnTo>
                                    <a:pt x="198" y="218"/>
                                  </a:lnTo>
                                  <a:lnTo>
                                    <a:pt x="198" y="221"/>
                                  </a:lnTo>
                                  <a:lnTo>
                                    <a:pt x="195" y="227"/>
                                  </a:lnTo>
                                  <a:lnTo>
                                    <a:pt x="191" y="228"/>
                                  </a:lnTo>
                                  <a:lnTo>
                                    <a:pt x="185" y="228"/>
                                  </a:lnTo>
                                  <a:lnTo>
                                    <a:pt x="177" y="227"/>
                                  </a:lnTo>
                                  <a:lnTo>
                                    <a:pt x="171" y="225"/>
                                  </a:lnTo>
                                  <a:lnTo>
                                    <a:pt x="165" y="225"/>
                                  </a:lnTo>
                                  <a:lnTo>
                                    <a:pt x="159" y="231"/>
                                  </a:lnTo>
                                  <a:lnTo>
                                    <a:pt x="152" y="240"/>
                                  </a:lnTo>
                                  <a:lnTo>
                                    <a:pt x="148" y="249"/>
                                  </a:lnTo>
                                  <a:lnTo>
                                    <a:pt x="145" y="255"/>
                                  </a:lnTo>
                                  <a:lnTo>
                                    <a:pt x="142" y="256"/>
                                  </a:lnTo>
                                  <a:lnTo>
                                    <a:pt x="132" y="256"/>
                                  </a:lnTo>
                                  <a:lnTo>
                                    <a:pt x="128" y="252"/>
                                  </a:lnTo>
                                  <a:lnTo>
                                    <a:pt x="125" y="244"/>
                                  </a:lnTo>
                                  <a:lnTo>
                                    <a:pt x="124" y="241"/>
                                  </a:lnTo>
                                  <a:lnTo>
                                    <a:pt x="128" y="229"/>
                                  </a:lnTo>
                                  <a:lnTo>
                                    <a:pt x="126" y="221"/>
                                  </a:lnTo>
                                  <a:lnTo>
                                    <a:pt x="124" y="212"/>
                                  </a:lnTo>
                                  <a:lnTo>
                                    <a:pt x="120" y="205"/>
                                  </a:lnTo>
                                  <a:lnTo>
                                    <a:pt x="118" y="204"/>
                                  </a:lnTo>
                                  <a:lnTo>
                                    <a:pt x="116" y="202"/>
                                  </a:lnTo>
                                  <a:lnTo>
                                    <a:pt x="114" y="204"/>
                                  </a:lnTo>
                                  <a:lnTo>
                                    <a:pt x="109" y="206"/>
                                  </a:lnTo>
                                  <a:lnTo>
                                    <a:pt x="109" y="201"/>
                                  </a:lnTo>
                                  <a:lnTo>
                                    <a:pt x="107" y="200"/>
                                  </a:lnTo>
                                  <a:lnTo>
                                    <a:pt x="105" y="190"/>
                                  </a:lnTo>
                                  <a:lnTo>
                                    <a:pt x="101" y="181"/>
                                  </a:lnTo>
                                  <a:lnTo>
                                    <a:pt x="98" y="173"/>
                                  </a:lnTo>
                                  <a:lnTo>
                                    <a:pt x="95" y="169"/>
                                  </a:lnTo>
                                  <a:lnTo>
                                    <a:pt x="91" y="169"/>
                                  </a:lnTo>
                                  <a:lnTo>
                                    <a:pt x="90" y="170"/>
                                  </a:lnTo>
                                  <a:lnTo>
                                    <a:pt x="85" y="173"/>
                                  </a:lnTo>
                                  <a:lnTo>
                                    <a:pt x="79" y="170"/>
                                  </a:lnTo>
                                  <a:lnTo>
                                    <a:pt x="78" y="167"/>
                                  </a:lnTo>
                                  <a:lnTo>
                                    <a:pt x="77" y="163"/>
                                  </a:lnTo>
                                  <a:lnTo>
                                    <a:pt x="77" y="151"/>
                                  </a:lnTo>
                                  <a:lnTo>
                                    <a:pt x="74" y="150"/>
                                  </a:lnTo>
                                  <a:lnTo>
                                    <a:pt x="66" y="150"/>
                                  </a:lnTo>
                                  <a:lnTo>
                                    <a:pt x="63" y="151"/>
                                  </a:lnTo>
                                  <a:lnTo>
                                    <a:pt x="60" y="151"/>
                                  </a:lnTo>
                                  <a:lnTo>
                                    <a:pt x="55" y="148"/>
                                  </a:lnTo>
                                  <a:lnTo>
                                    <a:pt x="54" y="146"/>
                                  </a:lnTo>
                                  <a:lnTo>
                                    <a:pt x="54" y="140"/>
                                  </a:lnTo>
                                  <a:lnTo>
                                    <a:pt x="58" y="136"/>
                                  </a:lnTo>
                                  <a:lnTo>
                                    <a:pt x="62" y="131"/>
                                  </a:lnTo>
                                  <a:lnTo>
                                    <a:pt x="64" y="123"/>
                                  </a:lnTo>
                                  <a:lnTo>
                                    <a:pt x="60" y="113"/>
                                  </a:lnTo>
                                  <a:lnTo>
                                    <a:pt x="54" y="104"/>
                                  </a:lnTo>
                                  <a:lnTo>
                                    <a:pt x="46" y="97"/>
                                  </a:lnTo>
                                  <a:lnTo>
                                    <a:pt x="40" y="93"/>
                                  </a:lnTo>
                                  <a:lnTo>
                                    <a:pt x="30" y="88"/>
                                  </a:lnTo>
                                  <a:lnTo>
                                    <a:pt x="15" y="80"/>
                                  </a:lnTo>
                                  <a:lnTo>
                                    <a:pt x="7" y="74"/>
                                  </a:lnTo>
                                  <a:lnTo>
                                    <a:pt x="3" y="68"/>
                                  </a:lnTo>
                                  <a:lnTo>
                                    <a:pt x="0" y="61"/>
                                  </a:lnTo>
                                  <a:lnTo>
                                    <a:pt x="7" y="47"/>
                                  </a:lnTo>
                                  <a:lnTo>
                                    <a:pt x="8" y="39"/>
                                  </a:lnTo>
                                  <a:lnTo>
                                    <a:pt x="5" y="28"/>
                                  </a:lnTo>
                                  <a:lnTo>
                                    <a:pt x="4" y="27"/>
                                  </a:lnTo>
                                  <a:lnTo>
                                    <a:pt x="3" y="24"/>
                                  </a:lnTo>
                                  <a:lnTo>
                                    <a:pt x="12" y="18"/>
                                  </a:lnTo>
                                  <a:lnTo>
                                    <a:pt x="23" y="10"/>
                                  </a:lnTo>
                                  <a:lnTo>
                                    <a:pt x="30" y="6"/>
                                  </a:lnTo>
                                  <a:lnTo>
                                    <a:pt x="36" y="3"/>
                                  </a:lnTo>
                                  <a:lnTo>
                                    <a:pt x="52"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2" name="Freeform 135"/>
                          <wps:cNvSpPr>
                            <a:spLocks/>
                          </wps:cNvSpPr>
                          <wps:spPr bwMode="auto">
                            <a:xfrm>
                              <a:off x="967277" y="2831794"/>
                              <a:ext cx="247246" cy="273619"/>
                            </a:xfrm>
                            <a:custGeom>
                              <a:avLst/>
                              <a:gdLst/>
                              <a:ahLst/>
                              <a:cxnLst>
                                <a:cxn ang="0">
                                  <a:pos x="38" y="11"/>
                                </a:cxn>
                                <a:cxn ang="0">
                                  <a:pos x="58" y="26"/>
                                </a:cxn>
                                <a:cxn ang="0">
                                  <a:pos x="73" y="33"/>
                                </a:cxn>
                                <a:cxn ang="0">
                                  <a:pos x="81" y="47"/>
                                </a:cxn>
                                <a:cxn ang="0">
                                  <a:pos x="90" y="62"/>
                                </a:cxn>
                                <a:cxn ang="0">
                                  <a:pos x="94" y="62"/>
                                </a:cxn>
                                <a:cxn ang="0">
                                  <a:pos x="98" y="58"/>
                                </a:cxn>
                                <a:cxn ang="0">
                                  <a:pos x="107" y="55"/>
                                </a:cxn>
                                <a:cxn ang="0">
                                  <a:pos x="111" y="57"/>
                                </a:cxn>
                                <a:cxn ang="0">
                                  <a:pos x="120" y="64"/>
                                </a:cxn>
                                <a:cxn ang="0">
                                  <a:pos x="121" y="69"/>
                                </a:cxn>
                                <a:cxn ang="0">
                                  <a:pos x="132" y="77"/>
                                </a:cxn>
                                <a:cxn ang="0">
                                  <a:pos x="144" y="74"/>
                                </a:cxn>
                                <a:cxn ang="0">
                                  <a:pos x="150" y="100"/>
                                </a:cxn>
                                <a:cxn ang="0">
                                  <a:pos x="147" y="115"/>
                                </a:cxn>
                                <a:cxn ang="0">
                                  <a:pos x="146" y="124"/>
                                </a:cxn>
                                <a:cxn ang="0">
                                  <a:pos x="147" y="135"/>
                                </a:cxn>
                                <a:cxn ang="0">
                                  <a:pos x="136" y="155"/>
                                </a:cxn>
                                <a:cxn ang="0">
                                  <a:pos x="124" y="163"/>
                                </a:cxn>
                                <a:cxn ang="0">
                                  <a:pos x="120" y="161"/>
                                </a:cxn>
                                <a:cxn ang="0">
                                  <a:pos x="105" y="158"/>
                                </a:cxn>
                                <a:cxn ang="0">
                                  <a:pos x="88" y="155"/>
                                </a:cxn>
                                <a:cxn ang="0">
                                  <a:pos x="82" y="151"/>
                                </a:cxn>
                                <a:cxn ang="0">
                                  <a:pos x="77" y="147"/>
                                </a:cxn>
                                <a:cxn ang="0">
                                  <a:pos x="66" y="146"/>
                                </a:cxn>
                                <a:cxn ang="0">
                                  <a:pos x="61" y="150"/>
                                </a:cxn>
                                <a:cxn ang="0">
                                  <a:pos x="60" y="140"/>
                                </a:cxn>
                                <a:cxn ang="0">
                                  <a:pos x="62" y="131"/>
                                </a:cxn>
                                <a:cxn ang="0">
                                  <a:pos x="57" y="127"/>
                                </a:cxn>
                                <a:cxn ang="0">
                                  <a:pos x="38" y="121"/>
                                </a:cxn>
                                <a:cxn ang="0">
                                  <a:pos x="22" y="117"/>
                                </a:cxn>
                                <a:cxn ang="0">
                                  <a:pos x="14" y="103"/>
                                </a:cxn>
                                <a:cxn ang="0">
                                  <a:pos x="4" y="92"/>
                                </a:cxn>
                                <a:cxn ang="0">
                                  <a:pos x="6" y="89"/>
                                </a:cxn>
                                <a:cxn ang="0">
                                  <a:pos x="12" y="86"/>
                                </a:cxn>
                                <a:cxn ang="0">
                                  <a:pos x="15" y="77"/>
                                </a:cxn>
                                <a:cxn ang="0">
                                  <a:pos x="12" y="46"/>
                                </a:cxn>
                                <a:cxn ang="0">
                                  <a:pos x="15" y="26"/>
                                </a:cxn>
                                <a:cxn ang="0">
                                  <a:pos x="27" y="0"/>
                                </a:cxn>
                              </a:cxnLst>
                              <a:rect l="0" t="0" r="r" b="b"/>
                              <a:pathLst>
                                <a:path w="150" h="166">
                                  <a:moveTo>
                                    <a:pt x="27" y="0"/>
                                  </a:moveTo>
                                  <a:lnTo>
                                    <a:pt x="38" y="11"/>
                                  </a:lnTo>
                                  <a:lnTo>
                                    <a:pt x="50" y="22"/>
                                  </a:lnTo>
                                  <a:lnTo>
                                    <a:pt x="58" y="26"/>
                                  </a:lnTo>
                                  <a:lnTo>
                                    <a:pt x="65" y="29"/>
                                  </a:lnTo>
                                  <a:lnTo>
                                    <a:pt x="73" y="33"/>
                                  </a:lnTo>
                                  <a:lnTo>
                                    <a:pt x="77" y="38"/>
                                  </a:lnTo>
                                  <a:lnTo>
                                    <a:pt x="81" y="47"/>
                                  </a:lnTo>
                                  <a:lnTo>
                                    <a:pt x="85" y="55"/>
                                  </a:lnTo>
                                  <a:lnTo>
                                    <a:pt x="90" y="62"/>
                                  </a:lnTo>
                                  <a:lnTo>
                                    <a:pt x="93" y="64"/>
                                  </a:lnTo>
                                  <a:lnTo>
                                    <a:pt x="94" y="62"/>
                                  </a:lnTo>
                                  <a:lnTo>
                                    <a:pt x="97" y="61"/>
                                  </a:lnTo>
                                  <a:lnTo>
                                    <a:pt x="98" y="58"/>
                                  </a:lnTo>
                                  <a:lnTo>
                                    <a:pt x="104" y="55"/>
                                  </a:lnTo>
                                  <a:lnTo>
                                    <a:pt x="107" y="55"/>
                                  </a:lnTo>
                                  <a:lnTo>
                                    <a:pt x="109" y="57"/>
                                  </a:lnTo>
                                  <a:lnTo>
                                    <a:pt x="111" y="57"/>
                                  </a:lnTo>
                                  <a:lnTo>
                                    <a:pt x="116" y="60"/>
                                  </a:lnTo>
                                  <a:lnTo>
                                    <a:pt x="120" y="64"/>
                                  </a:lnTo>
                                  <a:lnTo>
                                    <a:pt x="121" y="66"/>
                                  </a:lnTo>
                                  <a:lnTo>
                                    <a:pt x="121" y="69"/>
                                  </a:lnTo>
                                  <a:lnTo>
                                    <a:pt x="127" y="74"/>
                                  </a:lnTo>
                                  <a:lnTo>
                                    <a:pt x="132" y="77"/>
                                  </a:lnTo>
                                  <a:lnTo>
                                    <a:pt x="137" y="76"/>
                                  </a:lnTo>
                                  <a:lnTo>
                                    <a:pt x="144" y="74"/>
                                  </a:lnTo>
                                  <a:lnTo>
                                    <a:pt x="150" y="73"/>
                                  </a:lnTo>
                                  <a:lnTo>
                                    <a:pt x="150" y="100"/>
                                  </a:lnTo>
                                  <a:lnTo>
                                    <a:pt x="148" y="109"/>
                                  </a:lnTo>
                                  <a:lnTo>
                                    <a:pt x="147" y="115"/>
                                  </a:lnTo>
                                  <a:lnTo>
                                    <a:pt x="146" y="116"/>
                                  </a:lnTo>
                                  <a:lnTo>
                                    <a:pt x="146" y="124"/>
                                  </a:lnTo>
                                  <a:lnTo>
                                    <a:pt x="147" y="130"/>
                                  </a:lnTo>
                                  <a:lnTo>
                                    <a:pt x="147" y="135"/>
                                  </a:lnTo>
                                  <a:lnTo>
                                    <a:pt x="144" y="144"/>
                                  </a:lnTo>
                                  <a:lnTo>
                                    <a:pt x="136" y="155"/>
                                  </a:lnTo>
                                  <a:lnTo>
                                    <a:pt x="125" y="166"/>
                                  </a:lnTo>
                                  <a:lnTo>
                                    <a:pt x="124" y="163"/>
                                  </a:lnTo>
                                  <a:lnTo>
                                    <a:pt x="121" y="162"/>
                                  </a:lnTo>
                                  <a:lnTo>
                                    <a:pt x="120" y="161"/>
                                  </a:lnTo>
                                  <a:lnTo>
                                    <a:pt x="113" y="159"/>
                                  </a:lnTo>
                                  <a:lnTo>
                                    <a:pt x="105" y="158"/>
                                  </a:lnTo>
                                  <a:lnTo>
                                    <a:pt x="96" y="158"/>
                                  </a:lnTo>
                                  <a:lnTo>
                                    <a:pt x="88" y="155"/>
                                  </a:lnTo>
                                  <a:lnTo>
                                    <a:pt x="85" y="154"/>
                                  </a:lnTo>
                                  <a:lnTo>
                                    <a:pt x="82" y="151"/>
                                  </a:lnTo>
                                  <a:lnTo>
                                    <a:pt x="81" y="151"/>
                                  </a:lnTo>
                                  <a:lnTo>
                                    <a:pt x="77" y="147"/>
                                  </a:lnTo>
                                  <a:lnTo>
                                    <a:pt x="69" y="144"/>
                                  </a:lnTo>
                                  <a:lnTo>
                                    <a:pt x="66" y="146"/>
                                  </a:lnTo>
                                  <a:lnTo>
                                    <a:pt x="65" y="146"/>
                                  </a:lnTo>
                                  <a:lnTo>
                                    <a:pt x="61" y="150"/>
                                  </a:lnTo>
                                  <a:lnTo>
                                    <a:pt x="60" y="147"/>
                                  </a:lnTo>
                                  <a:lnTo>
                                    <a:pt x="60" y="140"/>
                                  </a:lnTo>
                                  <a:lnTo>
                                    <a:pt x="62" y="135"/>
                                  </a:lnTo>
                                  <a:lnTo>
                                    <a:pt x="62" y="131"/>
                                  </a:lnTo>
                                  <a:lnTo>
                                    <a:pt x="61" y="130"/>
                                  </a:lnTo>
                                  <a:lnTo>
                                    <a:pt x="57" y="127"/>
                                  </a:lnTo>
                                  <a:lnTo>
                                    <a:pt x="49" y="124"/>
                                  </a:lnTo>
                                  <a:lnTo>
                                    <a:pt x="38" y="121"/>
                                  </a:lnTo>
                                  <a:lnTo>
                                    <a:pt x="29" y="120"/>
                                  </a:lnTo>
                                  <a:lnTo>
                                    <a:pt x="22" y="117"/>
                                  </a:lnTo>
                                  <a:lnTo>
                                    <a:pt x="18" y="115"/>
                                  </a:lnTo>
                                  <a:lnTo>
                                    <a:pt x="14" y="103"/>
                                  </a:lnTo>
                                  <a:lnTo>
                                    <a:pt x="11" y="99"/>
                                  </a:lnTo>
                                  <a:lnTo>
                                    <a:pt x="4" y="92"/>
                                  </a:lnTo>
                                  <a:lnTo>
                                    <a:pt x="0" y="89"/>
                                  </a:lnTo>
                                  <a:lnTo>
                                    <a:pt x="6" y="89"/>
                                  </a:lnTo>
                                  <a:lnTo>
                                    <a:pt x="8" y="88"/>
                                  </a:lnTo>
                                  <a:lnTo>
                                    <a:pt x="12" y="86"/>
                                  </a:lnTo>
                                  <a:lnTo>
                                    <a:pt x="14" y="84"/>
                                  </a:lnTo>
                                  <a:lnTo>
                                    <a:pt x="15" y="77"/>
                                  </a:lnTo>
                                  <a:lnTo>
                                    <a:pt x="15" y="68"/>
                                  </a:lnTo>
                                  <a:lnTo>
                                    <a:pt x="12" y="46"/>
                                  </a:lnTo>
                                  <a:lnTo>
                                    <a:pt x="12" y="37"/>
                                  </a:lnTo>
                                  <a:lnTo>
                                    <a:pt x="15" y="26"/>
                                  </a:lnTo>
                                  <a:lnTo>
                                    <a:pt x="19" y="14"/>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3" name="Freeform 136"/>
                          <wps:cNvSpPr>
                            <a:spLocks/>
                          </wps:cNvSpPr>
                          <wps:spPr bwMode="auto">
                            <a:xfrm>
                              <a:off x="1173316" y="2922451"/>
                              <a:ext cx="268674" cy="227467"/>
                            </a:xfrm>
                            <a:custGeom>
                              <a:avLst/>
                              <a:gdLst/>
                              <a:ahLst/>
                              <a:cxnLst>
                                <a:cxn ang="0">
                                  <a:pos x="68" y="5"/>
                                </a:cxn>
                                <a:cxn ang="0">
                                  <a:pos x="77" y="14"/>
                                </a:cxn>
                                <a:cxn ang="0">
                                  <a:pos x="84" y="19"/>
                                </a:cxn>
                                <a:cxn ang="0">
                                  <a:pos x="81" y="27"/>
                                </a:cxn>
                                <a:cxn ang="0">
                                  <a:pos x="111" y="29"/>
                                </a:cxn>
                                <a:cxn ang="0">
                                  <a:pos x="113" y="33"/>
                                </a:cxn>
                                <a:cxn ang="0">
                                  <a:pos x="116" y="40"/>
                                </a:cxn>
                                <a:cxn ang="0">
                                  <a:pos x="124" y="49"/>
                                </a:cxn>
                                <a:cxn ang="0">
                                  <a:pos x="136" y="48"/>
                                </a:cxn>
                                <a:cxn ang="0">
                                  <a:pos x="148" y="49"/>
                                </a:cxn>
                                <a:cxn ang="0">
                                  <a:pos x="150" y="54"/>
                                </a:cxn>
                                <a:cxn ang="0">
                                  <a:pos x="148" y="61"/>
                                </a:cxn>
                                <a:cxn ang="0">
                                  <a:pos x="148" y="71"/>
                                </a:cxn>
                                <a:cxn ang="0">
                                  <a:pos x="159" y="80"/>
                                </a:cxn>
                                <a:cxn ang="0">
                                  <a:pos x="162" y="88"/>
                                </a:cxn>
                                <a:cxn ang="0">
                                  <a:pos x="152" y="100"/>
                                </a:cxn>
                                <a:cxn ang="0">
                                  <a:pos x="136" y="112"/>
                                </a:cxn>
                                <a:cxn ang="0">
                                  <a:pos x="125" y="110"/>
                                </a:cxn>
                                <a:cxn ang="0">
                                  <a:pos x="111" y="100"/>
                                </a:cxn>
                                <a:cxn ang="0">
                                  <a:pos x="94" y="97"/>
                                </a:cxn>
                                <a:cxn ang="0">
                                  <a:pos x="81" y="95"/>
                                </a:cxn>
                                <a:cxn ang="0">
                                  <a:pos x="68" y="99"/>
                                </a:cxn>
                                <a:cxn ang="0">
                                  <a:pos x="54" y="106"/>
                                </a:cxn>
                                <a:cxn ang="0">
                                  <a:pos x="53" y="110"/>
                                </a:cxn>
                                <a:cxn ang="0">
                                  <a:pos x="54" y="114"/>
                                </a:cxn>
                                <a:cxn ang="0">
                                  <a:pos x="56" y="118"/>
                                </a:cxn>
                                <a:cxn ang="0">
                                  <a:pos x="53" y="123"/>
                                </a:cxn>
                                <a:cxn ang="0">
                                  <a:pos x="58" y="130"/>
                                </a:cxn>
                                <a:cxn ang="0">
                                  <a:pos x="57" y="138"/>
                                </a:cxn>
                                <a:cxn ang="0">
                                  <a:pos x="50" y="135"/>
                                </a:cxn>
                                <a:cxn ang="0">
                                  <a:pos x="45" y="134"/>
                                </a:cxn>
                                <a:cxn ang="0">
                                  <a:pos x="18" y="131"/>
                                </a:cxn>
                                <a:cxn ang="0">
                                  <a:pos x="0" y="111"/>
                                </a:cxn>
                                <a:cxn ang="0">
                                  <a:pos x="19" y="89"/>
                                </a:cxn>
                                <a:cxn ang="0">
                                  <a:pos x="22" y="75"/>
                                </a:cxn>
                                <a:cxn ang="0">
                                  <a:pos x="21" y="61"/>
                                </a:cxn>
                                <a:cxn ang="0">
                                  <a:pos x="23" y="54"/>
                                </a:cxn>
                                <a:cxn ang="0">
                                  <a:pos x="25" y="18"/>
                                </a:cxn>
                                <a:cxn ang="0">
                                  <a:pos x="30" y="19"/>
                                </a:cxn>
                                <a:cxn ang="0">
                                  <a:pos x="56" y="23"/>
                                </a:cxn>
                                <a:cxn ang="0">
                                  <a:pos x="57" y="10"/>
                                </a:cxn>
                                <a:cxn ang="0">
                                  <a:pos x="65" y="0"/>
                                </a:cxn>
                              </a:cxnLst>
                              <a:rect l="0" t="0" r="r" b="b"/>
                              <a:pathLst>
                                <a:path w="163" h="138">
                                  <a:moveTo>
                                    <a:pt x="65" y="0"/>
                                  </a:moveTo>
                                  <a:lnTo>
                                    <a:pt x="68" y="5"/>
                                  </a:lnTo>
                                  <a:lnTo>
                                    <a:pt x="72" y="10"/>
                                  </a:lnTo>
                                  <a:lnTo>
                                    <a:pt x="77" y="14"/>
                                  </a:lnTo>
                                  <a:lnTo>
                                    <a:pt x="78" y="17"/>
                                  </a:lnTo>
                                  <a:lnTo>
                                    <a:pt x="84" y="19"/>
                                  </a:lnTo>
                                  <a:lnTo>
                                    <a:pt x="81" y="22"/>
                                  </a:lnTo>
                                  <a:lnTo>
                                    <a:pt x="81" y="27"/>
                                  </a:lnTo>
                                  <a:lnTo>
                                    <a:pt x="86" y="29"/>
                                  </a:lnTo>
                                  <a:lnTo>
                                    <a:pt x="111" y="29"/>
                                  </a:lnTo>
                                  <a:lnTo>
                                    <a:pt x="113" y="31"/>
                                  </a:lnTo>
                                  <a:lnTo>
                                    <a:pt x="113" y="33"/>
                                  </a:lnTo>
                                  <a:lnTo>
                                    <a:pt x="115" y="36"/>
                                  </a:lnTo>
                                  <a:lnTo>
                                    <a:pt x="116" y="40"/>
                                  </a:lnTo>
                                  <a:lnTo>
                                    <a:pt x="119" y="44"/>
                                  </a:lnTo>
                                  <a:lnTo>
                                    <a:pt x="124" y="49"/>
                                  </a:lnTo>
                                  <a:lnTo>
                                    <a:pt x="131" y="50"/>
                                  </a:lnTo>
                                  <a:lnTo>
                                    <a:pt x="136" y="48"/>
                                  </a:lnTo>
                                  <a:lnTo>
                                    <a:pt x="144" y="48"/>
                                  </a:lnTo>
                                  <a:lnTo>
                                    <a:pt x="148" y="49"/>
                                  </a:lnTo>
                                  <a:lnTo>
                                    <a:pt x="150" y="50"/>
                                  </a:lnTo>
                                  <a:lnTo>
                                    <a:pt x="150" y="54"/>
                                  </a:lnTo>
                                  <a:lnTo>
                                    <a:pt x="148" y="57"/>
                                  </a:lnTo>
                                  <a:lnTo>
                                    <a:pt x="148" y="61"/>
                                  </a:lnTo>
                                  <a:lnTo>
                                    <a:pt x="147" y="64"/>
                                  </a:lnTo>
                                  <a:lnTo>
                                    <a:pt x="148" y="71"/>
                                  </a:lnTo>
                                  <a:lnTo>
                                    <a:pt x="152" y="75"/>
                                  </a:lnTo>
                                  <a:lnTo>
                                    <a:pt x="159" y="80"/>
                                  </a:lnTo>
                                  <a:lnTo>
                                    <a:pt x="162" y="85"/>
                                  </a:lnTo>
                                  <a:lnTo>
                                    <a:pt x="162" y="88"/>
                                  </a:lnTo>
                                  <a:lnTo>
                                    <a:pt x="163" y="89"/>
                                  </a:lnTo>
                                  <a:lnTo>
                                    <a:pt x="152" y="100"/>
                                  </a:lnTo>
                                  <a:lnTo>
                                    <a:pt x="143" y="107"/>
                                  </a:lnTo>
                                  <a:lnTo>
                                    <a:pt x="136" y="112"/>
                                  </a:lnTo>
                                  <a:lnTo>
                                    <a:pt x="131" y="112"/>
                                  </a:lnTo>
                                  <a:lnTo>
                                    <a:pt x="125" y="110"/>
                                  </a:lnTo>
                                  <a:lnTo>
                                    <a:pt x="117" y="104"/>
                                  </a:lnTo>
                                  <a:lnTo>
                                    <a:pt x="111" y="100"/>
                                  </a:lnTo>
                                  <a:lnTo>
                                    <a:pt x="104" y="99"/>
                                  </a:lnTo>
                                  <a:lnTo>
                                    <a:pt x="94" y="97"/>
                                  </a:lnTo>
                                  <a:lnTo>
                                    <a:pt x="88" y="95"/>
                                  </a:lnTo>
                                  <a:lnTo>
                                    <a:pt x="81" y="95"/>
                                  </a:lnTo>
                                  <a:lnTo>
                                    <a:pt x="73" y="97"/>
                                  </a:lnTo>
                                  <a:lnTo>
                                    <a:pt x="68" y="99"/>
                                  </a:lnTo>
                                  <a:lnTo>
                                    <a:pt x="56" y="103"/>
                                  </a:lnTo>
                                  <a:lnTo>
                                    <a:pt x="54" y="106"/>
                                  </a:lnTo>
                                  <a:lnTo>
                                    <a:pt x="53" y="107"/>
                                  </a:lnTo>
                                  <a:lnTo>
                                    <a:pt x="53" y="110"/>
                                  </a:lnTo>
                                  <a:lnTo>
                                    <a:pt x="54" y="111"/>
                                  </a:lnTo>
                                  <a:lnTo>
                                    <a:pt x="54" y="114"/>
                                  </a:lnTo>
                                  <a:lnTo>
                                    <a:pt x="56" y="115"/>
                                  </a:lnTo>
                                  <a:lnTo>
                                    <a:pt x="56" y="118"/>
                                  </a:lnTo>
                                  <a:lnTo>
                                    <a:pt x="53" y="120"/>
                                  </a:lnTo>
                                  <a:lnTo>
                                    <a:pt x="53" y="123"/>
                                  </a:lnTo>
                                  <a:lnTo>
                                    <a:pt x="57" y="127"/>
                                  </a:lnTo>
                                  <a:lnTo>
                                    <a:pt x="58" y="130"/>
                                  </a:lnTo>
                                  <a:lnTo>
                                    <a:pt x="58" y="135"/>
                                  </a:lnTo>
                                  <a:lnTo>
                                    <a:pt x="57" y="138"/>
                                  </a:lnTo>
                                  <a:lnTo>
                                    <a:pt x="53" y="137"/>
                                  </a:lnTo>
                                  <a:lnTo>
                                    <a:pt x="50" y="135"/>
                                  </a:lnTo>
                                  <a:lnTo>
                                    <a:pt x="47" y="135"/>
                                  </a:lnTo>
                                  <a:lnTo>
                                    <a:pt x="45" y="134"/>
                                  </a:lnTo>
                                  <a:lnTo>
                                    <a:pt x="37" y="134"/>
                                  </a:lnTo>
                                  <a:lnTo>
                                    <a:pt x="18" y="131"/>
                                  </a:lnTo>
                                  <a:lnTo>
                                    <a:pt x="11" y="127"/>
                                  </a:lnTo>
                                  <a:lnTo>
                                    <a:pt x="0" y="111"/>
                                  </a:lnTo>
                                  <a:lnTo>
                                    <a:pt x="11" y="100"/>
                                  </a:lnTo>
                                  <a:lnTo>
                                    <a:pt x="19" y="89"/>
                                  </a:lnTo>
                                  <a:lnTo>
                                    <a:pt x="22" y="80"/>
                                  </a:lnTo>
                                  <a:lnTo>
                                    <a:pt x="22" y="75"/>
                                  </a:lnTo>
                                  <a:lnTo>
                                    <a:pt x="21" y="69"/>
                                  </a:lnTo>
                                  <a:lnTo>
                                    <a:pt x="21" y="61"/>
                                  </a:lnTo>
                                  <a:lnTo>
                                    <a:pt x="22" y="60"/>
                                  </a:lnTo>
                                  <a:lnTo>
                                    <a:pt x="23" y="54"/>
                                  </a:lnTo>
                                  <a:lnTo>
                                    <a:pt x="25" y="45"/>
                                  </a:lnTo>
                                  <a:lnTo>
                                    <a:pt x="25" y="18"/>
                                  </a:lnTo>
                                  <a:lnTo>
                                    <a:pt x="27" y="18"/>
                                  </a:lnTo>
                                  <a:lnTo>
                                    <a:pt x="30" y="19"/>
                                  </a:lnTo>
                                  <a:lnTo>
                                    <a:pt x="41" y="23"/>
                                  </a:lnTo>
                                  <a:lnTo>
                                    <a:pt x="56" y="23"/>
                                  </a:lnTo>
                                  <a:lnTo>
                                    <a:pt x="56" y="11"/>
                                  </a:lnTo>
                                  <a:lnTo>
                                    <a:pt x="57" y="10"/>
                                  </a:lnTo>
                                  <a:lnTo>
                                    <a:pt x="58" y="7"/>
                                  </a:lnTo>
                                  <a:lnTo>
                                    <a:pt x="65"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4" name="Freeform 137"/>
                          <wps:cNvSpPr>
                            <a:spLocks/>
                          </wps:cNvSpPr>
                          <wps:spPr bwMode="auto">
                            <a:xfrm>
                              <a:off x="362348" y="3090578"/>
                              <a:ext cx="385705" cy="413726"/>
                            </a:xfrm>
                            <a:custGeom>
                              <a:avLst/>
                              <a:gdLst/>
                              <a:ahLst/>
                              <a:cxnLst>
                                <a:cxn ang="0">
                                  <a:pos x="234" y="41"/>
                                </a:cxn>
                                <a:cxn ang="0">
                                  <a:pos x="217" y="60"/>
                                </a:cxn>
                                <a:cxn ang="0">
                                  <a:pos x="217" y="79"/>
                                </a:cxn>
                                <a:cxn ang="0">
                                  <a:pos x="213" y="109"/>
                                </a:cxn>
                                <a:cxn ang="0">
                                  <a:pos x="186" y="107"/>
                                </a:cxn>
                                <a:cxn ang="0">
                                  <a:pos x="170" y="118"/>
                                </a:cxn>
                                <a:cxn ang="0">
                                  <a:pos x="171" y="126"/>
                                </a:cxn>
                                <a:cxn ang="0">
                                  <a:pos x="180" y="136"/>
                                </a:cxn>
                                <a:cxn ang="0">
                                  <a:pos x="182" y="152"/>
                                </a:cxn>
                                <a:cxn ang="0">
                                  <a:pos x="183" y="172"/>
                                </a:cxn>
                                <a:cxn ang="0">
                                  <a:pos x="194" y="185"/>
                                </a:cxn>
                                <a:cxn ang="0">
                                  <a:pos x="197" y="204"/>
                                </a:cxn>
                                <a:cxn ang="0">
                                  <a:pos x="218" y="204"/>
                                </a:cxn>
                                <a:cxn ang="0">
                                  <a:pos x="210" y="223"/>
                                </a:cxn>
                                <a:cxn ang="0">
                                  <a:pos x="179" y="234"/>
                                </a:cxn>
                                <a:cxn ang="0">
                                  <a:pos x="168" y="245"/>
                                </a:cxn>
                                <a:cxn ang="0">
                                  <a:pos x="163" y="251"/>
                                </a:cxn>
                                <a:cxn ang="0">
                                  <a:pos x="137" y="242"/>
                                </a:cxn>
                                <a:cxn ang="0">
                                  <a:pos x="131" y="219"/>
                                </a:cxn>
                                <a:cxn ang="0">
                                  <a:pos x="120" y="211"/>
                                </a:cxn>
                                <a:cxn ang="0">
                                  <a:pos x="105" y="196"/>
                                </a:cxn>
                                <a:cxn ang="0">
                                  <a:pos x="100" y="207"/>
                                </a:cxn>
                                <a:cxn ang="0">
                                  <a:pos x="86" y="200"/>
                                </a:cxn>
                                <a:cxn ang="0">
                                  <a:pos x="69" y="214"/>
                                </a:cxn>
                                <a:cxn ang="0">
                                  <a:pos x="62" y="203"/>
                                </a:cxn>
                                <a:cxn ang="0">
                                  <a:pos x="58" y="195"/>
                                </a:cxn>
                                <a:cxn ang="0">
                                  <a:pos x="55" y="176"/>
                                </a:cxn>
                                <a:cxn ang="0">
                                  <a:pos x="43" y="146"/>
                                </a:cxn>
                                <a:cxn ang="0">
                                  <a:pos x="42" y="117"/>
                                </a:cxn>
                                <a:cxn ang="0">
                                  <a:pos x="22" y="106"/>
                                </a:cxn>
                                <a:cxn ang="0">
                                  <a:pos x="8" y="102"/>
                                </a:cxn>
                                <a:cxn ang="0">
                                  <a:pos x="14" y="94"/>
                                </a:cxn>
                                <a:cxn ang="0">
                                  <a:pos x="30" y="88"/>
                                </a:cxn>
                                <a:cxn ang="0">
                                  <a:pos x="39" y="80"/>
                                </a:cxn>
                                <a:cxn ang="0">
                                  <a:pos x="30" y="74"/>
                                </a:cxn>
                                <a:cxn ang="0">
                                  <a:pos x="18" y="66"/>
                                </a:cxn>
                                <a:cxn ang="0">
                                  <a:pos x="2" y="66"/>
                                </a:cxn>
                                <a:cxn ang="0">
                                  <a:pos x="12" y="51"/>
                                </a:cxn>
                                <a:cxn ang="0">
                                  <a:pos x="34" y="47"/>
                                </a:cxn>
                                <a:cxn ang="0">
                                  <a:pos x="64" y="45"/>
                                </a:cxn>
                                <a:cxn ang="0">
                                  <a:pos x="85" y="70"/>
                                </a:cxn>
                                <a:cxn ang="0">
                                  <a:pos x="101" y="62"/>
                                </a:cxn>
                                <a:cxn ang="0">
                                  <a:pos x="112" y="35"/>
                                </a:cxn>
                                <a:cxn ang="0">
                                  <a:pos x="124" y="29"/>
                                </a:cxn>
                                <a:cxn ang="0">
                                  <a:pos x="133" y="24"/>
                                </a:cxn>
                                <a:cxn ang="0">
                                  <a:pos x="156" y="13"/>
                                </a:cxn>
                                <a:cxn ang="0">
                                  <a:pos x="167" y="2"/>
                                </a:cxn>
                                <a:cxn ang="0">
                                  <a:pos x="205" y="9"/>
                                </a:cxn>
                                <a:cxn ang="0">
                                  <a:pos x="219" y="2"/>
                                </a:cxn>
                              </a:cxnLst>
                              <a:rect l="0" t="0" r="r" b="b"/>
                              <a:pathLst>
                                <a:path w="234" h="251">
                                  <a:moveTo>
                                    <a:pt x="229" y="0"/>
                                  </a:moveTo>
                                  <a:lnTo>
                                    <a:pt x="230" y="16"/>
                                  </a:lnTo>
                                  <a:lnTo>
                                    <a:pt x="233" y="31"/>
                                  </a:lnTo>
                                  <a:lnTo>
                                    <a:pt x="234" y="41"/>
                                  </a:lnTo>
                                  <a:lnTo>
                                    <a:pt x="233" y="48"/>
                                  </a:lnTo>
                                  <a:lnTo>
                                    <a:pt x="229" y="52"/>
                                  </a:lnTo>
                                  <a:lnTo>
                                    <a:pt x="224" y="56"/>
                                  </a:lnTo>
                                  <a:lnTo>
                                    <a:pt x="217" y="60"/>
                                  </a:lnTo>
                                  <a:lnTo>
                                    <a:pt x="213" y="63"/>
                                  </a:lnTo>
                                  <a:lnTo>
                                    <a:pt x="211" y="67"/>
                                  </a:lnTo>
                                  <a:lnTo>
                                    <a:pt x="213" y="72"/>
                                  </a:lnTo>
                                  <a:lnTo>
                                    <a:pt x="217" y="79"/>
                                  </a:lnTo>
                                  <a:lnTo>
                                    <a:pt x="218" y="86"/>
                                  </a:lnTo>
                                  <a:lnTo>
                                    <a:pt x="218" y="94"/>
                                  </a:lnTo>
                                  <a:lnTo>
                                    <a:pt x="217" y="102"/>
                                  </a:lnTo>
                                  <a:lnTo>
                                    <a:pt x="213" y="109"/>
                                  </a:lnTo>
                                  <a:lnTo>
                                    <a:pt x="206" y="111"/>
                                  </a:lnTo>
                                  <a:lnTo>
                                    <a:pt x="199" y="109"/>
                                  </a:lnTo>
                                  <a:lnTo>
                                    <a:pt x="190" y="107"/>
                                  </a:lnTo>
                                  <a:lnTo>
                                    <a:pt x="186" y="107"/>
                                  </a:lnTo>
                                  <a:lnTo>
                                    <a:pt x="183" y="109"/>
                                  </a:lnTo>
                                  <a:lnTo>
                                    <a:pt x="179" y="110"/>
                                  </a:lnTo>
                                  <a:lnTo>
                                    <a:pt x="174" y="115"/>
                                  </a:lnTo>
                                  <a:lnTo>
                                    <a:pt x="170" y="118"/>
                                  </a:lnTo>
                                  <a:lnTo>
                                    <a:pt x="167" y="121"/>
                                  </a:lnTo>
                                  <a:lnTo>
                                    <a:pt x="167" y="123"/>
                                  </a:lnTo>
                                  <a:lnTo>
                                    <a:pt x="168" y="125"/>
                                  </a:lnTo>
                                  <a:lnTo>
                                    <a:pt x="171" y="126"/>
                                  </a:lnTo>
                                  <a:lnTo>
                                    <a:pt x="174" y="129"/>
                                  </a:lnTo>
                                  <a:lnTo>
                                    <a:pt x="176" y="130"/>
                                  </a:lnTo>
                                  <a:lnTo>
                                    <a:pt x="178" y="133"/>
                                  </a:lnTo>
                                  <a:lnTo>
                                    <a:pt x="180" y="136"/>
                                  </a:lnTo>
                                  <a:lnTo>
                                    <a:pt x="182" y="141"/>
                                  </a:lnTo>
                                  <a:lnTo>
                                    <a:pt x="183" y="145"/>
                                  </a:lnTo>
                                  <a:lnTo>
                                    <a:pt x="183" y="149"/>
                                  </a:lnTo>
                                  <a:lnTo>
                                    <a:pt x="182" y="152"/>
                                  </a:lnTo>
                                  <a:lnTo>
                                    <a:pt x="179" y="156"/>
                                  </a:lnTo>
                                  <a:lnTo>
                                    <a:pt x="179" y="163"/>
                                  </a:lnTo>
                                  <a:lnTo>
                                    <a:pt x="182" y="168"/>
                                  </a:lnTo>
                                  <a:lnTo>
                                    <a:pt x="183" y="172"/>
                                  </a:lnTo>
                                  <a:lnTo>
                                    <a:pt x="183" y="176"/>
                                  </a:lnTo>
                                  <a:lnTo>
                                    <a:pt x="186" y="181"/>
                                  </a:lnTo>
                                  <a:lnTo>
                                    <a:pt x="190" y="184"/>
                                  </a:lnTo>
                                  <a:lnTo>
                                    <a:pt x="194" y="185"/>
                                  </a:lnTo>
                                  <a:lnTo>
                                    <a:pt x="199" y="188"/>
                                  </a:lnTo>
                                  <a:lnTo>
                                    <a:pt x="198" y="191"/>
                                  </a:lnTo>
                                  <a:lnTo>
                                    <a:pt x="197" y="195"/>
                                  </a:lnTo>
                                  <a:lnTo>
                                    <a:pt x="197" y="204"/>
                                  </a:lnTo>
                                  <a:lnTo>
                                    <a:pt x="198" y="208"/>
                                  </a:lnTo>
                                  <a:lnTo>
                                    <a:pt x="203" y="207"/>
                                  </a:lnTo>
                                  <a:lnTo>
                                    <a:pt x="210" y="206"/>
                                  </a:lnTo>
                                  <a:lnTo>
                                    <a:pt x="218" y="204"/>
                                  </a:lnTo>
                                  <a:lnTo>
                                    <a:pt x="221" y="206"/>
                                  </a:lnTo>
                                  <a:lnTo>
                                    <a:pt x="219" y="211"/>
                                  </a:lnTo>
                                  <a:lnTo>
                                    <a:pt x="215" y="216"/>
                                  </a:lnTo>
                                  <a:lnTo>
                                    <a:pt x="210" y="223"/>
                                  </a:lnTo>
                                  <a:lnTo>
                                    <a:pt x="201" y="233"/>
                                  </a:lnTo>
                                  <a:lnTo>
                                    <a:pt x="194" y="235"/>
                                  </a:lnTo>
                                  <a:lnTo>
                                    <a:pt x="187" y="235"/>
                                  </a:lnTo>
                                  <a:lnTo>
                                    <a:pt x="179" y="234"/>
                                  </a:lnTo>
                                  <a:lnTo>
                                    <a:pt x="175" y="234"/>
                                  </a:lnTo>
                                  <a:lnTo>
                                    <a:pt x="171" y="238"/>
                                  </a:lnTo>
                                  <a:lnTo>
                                    <a:pt x="170" y="241"/>
                                  </a:lnTo>
                                  <a:lnTo>
                                    <a:pt x="168" y="245"/>
                                  </a:lnTo>
                                  <a:lnTo>
                                    <a:pt x="167" y="246"/>
                                  </a:lnTo>
                                  <a:lnTo>
                                    <a:pt x="167" y="249"/>
                                  </a:lnTo>
                                  <a:lnTo>
                                    <a:pt x="166" y="250"/>
                                  </a:lnTo>
                                  <a:lnTo>
                                    <a:pt x="163" y="251"/>
                                  </a:lnTo>
                                  <a:lnTo>
                                    <a:pt x="147" y="251"/>
                                  </a:lnTo>
                                  <a:lnTo>
                                    <a:pt x="142" y="249"/>
                                  </a:lnTo>
                                  <a:lnTo>
                                    <a:pt x="139" y="245"/>
                                  </a:lnTo>
                                  <a:lnTo>
                                    <a:pt x="137" y="242"/>
                                  </a:lnTo>
                                  <a:lnTo>
                                    <a:pt x="135" y="234"/>
                                  </a:lnTo>
                                  <a:lnTo>
                                    <a:pt x="133" y="231"/>
                                  </a:lnTo>
                                  <a:lnTo>
                                    <a:pt x="133" y="227"/>
                                  </a:lnTo>
                                  <a:lnTo>
                                    <a:pt x="131" y="219"/>
                                  </a:lnTo>
                                  <a:lnTo>
                                    <a:pt x="128" y="216"/>
                                  </a:lnTo>
                                  <a:lnTo>
                                    <a:pt x="124" y="215"/>
                                  </a:lnTo>
                                  <a:lnTo>
                                    <a:pt x="121" y="214"/>
                                  </a:lnTo>
                                  <a:lnTo>
                                    <a:pt x="120" y="211"/>
                                  </a:lnTo>
                                  <a:lnTo>
                                    <a:pt x="116" y="199"/>
                                  </a:lnTo>
                                  <a:lnTo>
                                    <a:pt x="112" y="195"/>
                                  </a:lnTo>
                                  <a:lnTo>
                                    <a:pt x="108" y="195"/>
                                  </a:lnTo>
                                  <a:lnTo>
                                    <a:pt x="105" y="196"/>
                                  </a:lnTo>
                                  <a:lnTo>
                                    <a:pt x="104" y="199"/>
                                  </a:lnTo>
                                  <a:lnTo>
                                    <a:pt x="104" y="202"/>
                                  </a:lnTo>
                                  <a:lnTo>
                                    <a:pt x="103" y="204"/>
                                  </a:lnTo>
                                  <a:lnTo>
                                    <a:pt x="100" y="207"/>
                                  </a:lnTo>
                                  <a:lnTo>
                                    <a:pt x="97" y="207"/>
                                  </a:lnTo>
                                  <a:lnTo>
                                    <a:pt x="92" y="204"/>
                                  </a:lnTo>
                                  <a:lnTo>
                                    <a:pt x="89" y="202"/>
                                  </a:lnTo>
                                  <a:lnTo>
                                    <a:pt x="86" y="200"/>
                                  </a:lnTo>
                                  <a:lnTo>
                                    <a:pt x="84" y="200"/>
                                  </a:lnTo>
                                  <a:lnTo>
                                    <a:pt x="78" y="206"/>
                                  </a:lnTo>
                                  <a:lnTo>
                                    <a:pt x="73" y="210"/>
                                  </a:lnTo>
                                  <a:lnTo>
                                    <a:pt x="69" y="214"/>
                                  </a:lnTo>
                                  <a:lnTo>
                                    <a:pt x="66" y="211"/>
                                  </a:lnTo>
                                  <a:lnTo>
                                    <a:pt x="65" y="207"/>
                                  </a:lnTo>
                                  <a:lnTo>
                                    <a:pt x="64" y="206"/>
                                  </a:lnTo>
                                  <a:lnTo>
                                    <a:pt x="62" y="203"/>
                                  </a:lnTo>
                                  <a:lnTo>
                                    <a:pt x="59" y="203"/>
                                  </a:lnTo>
                                  <a:lnTo>
                                    <a:pt x="59" y="202"/>
                                  </a:lnTo>
                                  <a:lnTo>
                                    <a:pt x="57" y="202"/>
                                  </a:lnTo>
                                  <a:lnTo>
                                    <a:pt x="58" y="195"/>
                                  </a:lnTo>
                                  <a:lnTo>
                                    <a:pt x="58" y="190"/>
                                  </a:lnTo>
                                  <a:lnTo>
                                    <a:pt x="59" y="184"/>
                                  </a:lnTo>
                                  <a:lnTo>
                                    <a:pt x="59" y="181"/>
                                  </a:lnTo>
                                  <a:lnTo>
                                    <a:pt x="55" y="176"/>
                                  </a:lnTo>
                                  <a:lnTo>
                                    <a:pt x="47" y="169"/>
                                  </a:lnTo>
                                  <a:lnTo>
                                    <a:pt x="41" y="161"/>
                                  </a:lnTo>
                                  <a:lnTo>
                                    <a:pt x="39" y="153"/>
                                  </a:lnTo>
                                  <a:lnTo>
                                    <a:pt x="43" y="146"/>
                                  </a:lnTo>
                                  <a:lnTo>
                                    <a:pt x="49" y="140"/>
                                  </a:lnTo>
                                  <a:lnTo>
                                    <a:pt x="51" y="133"/>
                                  </a:lnTo>
                                  <a:lnTo>
                                    <a:pt x="50" y="126"/>
                                  </a:lnTo>
                                  <a:lnTo>
                                    <a:pt x="42" y="117"/>
                                  </a:lnTo>
                                  <a:lnTo>
                                    <a:pt x="33" y="109"/>
                                  </a:lnTo>
                                  <a:lnTo>
                                    <a:pt x="26" y="105"/>
                                  </a:lnTo>
                                  <a:lnTo>
                                    <a:pt x="25" y="105"/>
                                  </a:lnTo>
                                  <a:lnTo>
                                    <a:pt x="22" y="106"/>
                                  </a:lnTo>
                                  <a:lnTo>
                                    <a:pt x="21" y="109"/>
                                  </a:lnTo>
                                  <a:lnTo>
                                    <a:pt x="19" y="110"/>
                                  </a:lnTo>
                                  <a:lnTo>
                                    <a:pt x="16" y="110"/>
                                  </a:lnTo>
                                  <a:lnTo>
                                    <a:pt x="8" y="102"/>
                                  </a:lnTo>
                                  <a:lnTo>
                                    <a:pt x="8" y="99"/>
                                  </a:lnTo>
                                  <a:lnTo>
                                    <a:pt x="10" y="99"/>
                                  </a:lnTo>
                                  <a:lnTo>
                                    <a:pt x="12" y="97"/>
                                  </a:lnTo>
                                  <a:lnTo>
                                    <a:pt x="14" y="94"/>
                                  </a:lnTo>
                                  <a:lnTo>
                                    <a:pt x="14" y="87"/>
                                  </a:lnTo>
                                  <a:lnTo>
                                    <a:pt x="12" y="83"/>
                                  </a:lnTo>
                                  <a:lnTo>
                                    <a:pt x="22" y="86"/>
                                  </a:lnTo>
                                  <a:lnTo>
                                    <a:pt x="30" y="88"/>
                                  </a:lnTo>
                                  <a:lnTo>
                                    <a:pt x="35" y="88"/>
                                  </a:lnTo>
                                  <a:lnTo>
                                    <a:pt x="38" y="86"/>
                                  </a:lnTo>
                                  <a:lnTo>
                                    <a:pt x="39" y="83"/>
                                  </a:lnTo>
                                  <a:lnTo>
                                    <a:pt x="39" y="80"/>
                                  </a:lnTo>
                                  <a:lnTo>
                                    <a:pt x="38" y="78"/>
                                  </a:lnTo>
                                  <a:lnTo>
                                    <a:pt x="37" y="76"/>
                                  </a:lnTo>
                                  <a:lnTo>
                                    <a:pt x="34" y="75"/>
                                  </a:lnTo>
                                  <a:lnTo>
                                    <a:pt x="30" y="74"/>
                                  </a:lnTo>
                                  <a:lnTo>
                                    <a:pt x="27" y="72"/>
                                  </a:lnTo>
                                  <a:lnTo>
                                    <a:pt x="23" y="70"/>
                                  </a:lnTo>
                                  <a:lnTo>
                                    <a:pt x="21" y="67"/>
                                  </a:lnTo>
                                  <a:lnTo>
                                    <a:pt x="18" y="66"/>
                                  </a:lnTo>
                                  <a:lnTo>
                                    <a:pt x="16" y="64"/>
                                  </a:lnTo>
                                  <a:lnTo>
                                    <a:pt x="12" y="64"/>
                                  </a:lnTo>
                                  <a:lnTo>
                                    <a:pt x="10" y="66"/>
                                  </a:lnTo>
                                  <a:lnTo>
                                    <a:pt x="2" y="66"/>
                                  </a:lnTo>
                                  <a:lnTo>
                                    <a:pt x="0" y="64"/>
                                  </a:lnTo>
                                  <a:lnTo>
                                    <a:pt x="4" y="60"/>
                                  </a:lnTo>
                                  <a:lnTo>
                                    <a:pt x="8" y="55"/>
                                  </a:lnTo>
                                  <a:lnTo>
                                    <a:pt x="12" y="51"/>
                                  </a:lnTo>
                                  <a:lnTo>
                                    <a:pt x="16" y="48"/>
                                  </a:lnTo>
                                  <a:lnTo>
                                    <a:pt x="21" y="44"/>
                                  </a:lnTo>
                                  <a:lnTo>
                                    <a:pt x="27" y="44"/>
                                  </a:lnTo>
                                  <a:lnTo>
                                    <a:pt x="34" y="47"/>
                                  </a:lnTo>
                                  <a:lnTo>
                                    <a:pt x="42" y="47"/>
                                  </a:lnTo>
                                  <a:lnTo>
                                    <a:pt x="49" y="44"/>
                                  </a:lnTo>
                                  <a:lnTo>
                                    <a:pt x="57" y="43"/>
                                  </a:lnTo>
                                  <a:lnTo>
                                    <a:pt x="64" y="45"/>
                                  </a:lnTo>
                                  <a:lnTo>
                                    <a:pt x="69" y="51"/>
                                  </a:lnTo>
                                  <a:lnTo>
                                    <a:pt x="74" y="57"/>
                                  </a:lnTo>
                                  <a:lnTo>
                                    <a:pt x="80" y="66"/>
                                  </a:lnTo>
                                  <a:lnTo>
                                    <a:pt x="85" y="70"/>
                                  </a:lnTo>
                                  <a:lnTo>
                                    <a:pt x="89" y="70"/>
                                  </a:lnTo>
                                  <a:lnTo>
                                    <a:pt x="93" y="66"/>
                                  </a:lnTo>
                                  <a:lnTo>
                                    <a:pt x="97" y="64"/>
                                  </a:lnTo>
                                  <a:lnTo>
                                    <a:pt x="101" y="62"/>
                                  </a:lnTo>
                                  <a:lnTo>
                                    <a:pt x="107" y="56"/>
                                  </a:lnTo>
                                  <a:lnTo>
                                    <a:pt x="108" y="53"/>
                                  </a:lnTo>
                                  <a:lnTo>
                                    <a:pt x="109" y="44"/>
                                  </a:lnTo>
                                  <a:lnTo>
                                    <a:pt x="112" y="35"/>
                                  </a:lnTo>
                                  <a:lnTo>
                                    <a:pt x="115" y="28"/>
                                  </a:lnTo>
                                  <a:lnTo>
                                    <a:pt x="119" y="28"/>
                                  </a:lnTo>
                                  <a:lnTo>
                                    <a:pt x="121" y="29"/>
                                  </a:lnTo>
                                  <a:lnTo>
                                    <a:pt x="124" y="29"/>
                                  </a:lnTo>
                                  <a:lnTo>
                                    <a:pt x="127" y="31"/>
                                  </a:lnTo>
                                  <a:lnTo>
                                    <a:pt x="129" y="31"/>
                                  </a:lnTo>
                                  <a:lnTo>
                                    <a:pt x="131" y="29"/>
                                  </a:lnTo>
                                  <a:lnTo>
                                    <a:pt x="133" y="24"/>
                                  </a:lnTo>
                                  <a:lnTo>
                                    <a:pt x="133" y="16"/>
                                  </a:lnTo>
                                  <a:lnTo>
                                    <a:pt x="136" y="14"/>
                                  </a:lnTo>
                                  <a:lnTo>
                                    <a:pt x="148" y="14"/>
                                  </a:lnTo>
                                  <a:lnTo>
                                    <a:pt x="156" y="13"/>
                                  </a:lnTo>
                                  <a:lnTo>
                                    <a:pt x="160" y="12"/>
                                  </a:lnTo>
                                  <a:lnTo>
                                    <a:pt x="162" y="9"/>
                                  </a:lnTo>
                                  <a:lnTo>
                                    <a:pt x="166" y="5"/>
                                  </a:lnTo>
                                  <a:lnTo>
                                    <a:pt x="167" y="2"/>
                                  </a:lnTo>
                                  <a:lnTo>
                                    <a:pt x="179" y="9"/>
                                  </a:lnTo>
                                  <a:lnTo>
                                    <a:pt x="190" y="12"/>
                                  </a:lnTo>
                                  <a:lnTo>
                                    <a:pt x="197" y="12"/>
                                  </a:lnTo>
                                  <a:lnTo>
                                    <a:pt x="205" y="9"/>
                                  </a:lnTo>
                                  <a:lnTo>
                                    <a:pt x="209" y="5"/>
                                  </a:lnTo>
                                  <a:lnTo>
                                    <a:pt x="211" y="4"/>
                                  </a:lnTo>
                                  <a:lnTo>
                                    <a:pt x="217" y="4"/>
                                  </a:lnTo>
                                  <a:lnTo>
                                    <a:pt x="219" y="2"/>
                                  </a:lnTo>
                                  <a:lnTo>
                                    <a:pt x="224" y="1"/>
                                  </a:lnTo>
                                  <a:lnTo>
                                    <a:pt x="22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5" name="Freeform 138"/>
                          <wps:cNvSpPr>
                            <a:spLocks/>
                          </wps:cNvSpPr>
                          <wps:spPr bwMode="auto">
                            <a:xfrm>
                              <a:off x="637614" y="3031240"/>
                              <a:ext cx="423615" cy="398891"/>
                            </a:xfrm>
                            <a:custGeom>
                              <a:avLst/>
                              <a:gdLst/>
                              <a:ahLst/>
                              <a:cxnLst>
                                <a:cxn ang="0">
                                  <a:pos x="124" y="5"/>
                                </a:cxn>
                                <a:cxn ang="0">
                                  <a:pos x="137" y="21"/>
                                </a:cxn>
                                <a:cxn ang="0">
                                  <a:pos x="151" y="37"/>
                                </a:cxn>
                                <a:cxn ang="0">
                                  <a:pos x="178" y="56"/>
                                </a:cxn>
                                <a:cxn ang="0">
                                  <a:pos x="202" y="72"/>
                                </a:cxn>
                                <a:cxn ang="0">
                                  <a:pos x="210" y="99"/>
                                </a:cxn>
                                <a:cxn ang="0">
                                  <a:pos x="202" y="114"/>
                                </a:cxn>
                                <a:cxn ang="0">
                                  <a:pos x="211" y="119"/>
                                </a:cxn>
                                <a:cxn ang="0">
                                  <a:pos x="225" y="119"/>
                                </a:cxn>
                                <a:cxn ang="0">
                                  <a:pos x="227" y="138"/>
                                </a:cxn>
                                <a:cxn ang="0">
                                  <a:pos x="239" y="137"/>
                                </a:cxn>
                                <a:cxn ang="0">
                                  <a:pos x="249" y="149"/>
                                </a:cxn>
                                <a:cxn ang="0">
                                  <a:pos x="257" y="169"/>
                                </a:cxn>
                                <a:cxn ang="0">
                                  <a:pos x="251" y="181"/>
                                </a:cxn>
                                <a:cxn ang="0">
                                  <a:pos x="245" y="188"/>
                                </a:cxn>
                                <a:cxn ang="0">
                                  <a:pos x="227" y="190"/>
                                </a:cxn>
                                <a:cxn ang="0">
                                  <a:pos x="206" y="204"/>
                                </a:cxn>
                                <a:cxn ang="0">
                                  <a:pos x="208" y="213"/>
                                </a:cxn>
                                <a:cxn ang="0">
                                  <a:pos x="212" y="228"/>
                                </a:cxn>
                                <a:cxn ang="0">
                                  <a:pos x="191" y="232"/>
                                </a:cxn>
                                <a:cxn ang="0">
                                  <a:pos x="178" y="238"/>
                                </a:cxn>
                                <a:cxn ang="0">
                                  <a:pos x="161" y="220"/>
                                </a:cxn>
                                <a:cxn ang="0">
                                  <a:pos x="153" y="217"/>
                                </a:cxn>
                                <a:cxn ang="0">
                                  <a:pos x="147" y="221"/>
                                </a:cxn>
                                <a:cxn ang="0">
                                  <a:pos x="126" y="219"/>
                                </a:cxn>
                                <a:cxn ang="0">
                                  <a:pos x="105" y="220"/>
                                </a:cxn>
                                <a:cxn ang="0">
                                  <a:pos x="94" y="228"/>
                                </a:cxn>
                                <a:cxn ang="0">
                                  <a:pos x="83" y="223"/>
                                </a:cxn>
                                <a:cxn ang="0">
                                  <a:pos x="79" y="209"/>
                                </a:cxn>
                                <a:cxn ang="0">
                                  <a:pos x="75" y="213"/>
                                </a:cxn>
                                <a:cxn ang="0">
                                  <a:pos x="73" y="223"/>
                                </a:cxn>
                                <a:cxn ang="0">
                                  <a:pos x="59" y="217"/>
                                </a:cxn>
                                <a:cxn ang="0">
                                  <a:pos x="32" y="224"/>
                                </a:cxn>
                                <a:cxn ang="0">
                                  <a:pos x="19" y="217"/>
                                </a:cxn>
                                <a:cxn ang="0">
                                  <a:pos x="15" y="204"/>
                                </a:cxn>
                                <a:cxn ang="0">
                                  <a:pos x="15" y="188"/>
                                </a:cxn>
                                <a:cxn ang="0">
                                  <a:pos x="15" y="177"/>
                                </a:cxn>
                                <a:cxn ang="0">
                                  <a:pos x="9" y="166"/>
                                </a:cxn>
                                <a:cxn ang="0">
                                  <a:pos x="1" y="161"/>
                                </a:cxn>
                                <a:cxn ang="0">
                                  <a:pos x="3" y="154"/>
                                </a:cxn>
                                <a:cxn ang="0">
                                  <a:pos x="16" y="145"/>
                                </a:cxn>
                                <a:cxn ang="0">
                                  <a:pos x="32" y="145"/>
                                </a:cxn>
                                <a:cxn ang="0">
                                  <a:pos x="50" y="138"/>
                                </a:cxn>
                                <a:cxn ang="0">
                                  <a:pos x="50" y="115"/>
                                </a:cxn>
                                <a:cxn ang="0">
                                  <a:pos x="46" y="99"/>
                                </a:cxn>
                                <a:cxn ang="0">
                                  <a:pos x="62" y="88"/>
                                </a:cxn>
                                <a:cxn ang="0">
                                  <a:pos x="66" y="67"/>
                                </a:cxn>
                                <a:cxn ang="0">
                                  <a:pos x="74" y="27"/>
                                </a:cxn>
                                <a:cxn ang="0">
                                  <a:pos x="81" y="14"/>
                                </a:cxn>
                                <a:cxn ang="0">
                                  <a:pos x="86" y="6"/>
                                </a:cxn>
                                <a:cxn ang="0">
                                  <a:pos x="102" y="7"/>
                                </a:cxn>
                                <a:cxn ang="0">
                                  <a:pos x="113" y="3"/>
                                </a:cxn>
                              </a:cxnLst>
                              <a:rect l="0" t="0" r="r" b="b"/>
                              <a:pathLst>
                                <a:path w="257" h="242">
                                  <a:moveTo>
                                    <a:pt x="118" y="0"/>
                                  </a:moveTo>
                                  <a:lnTo>
                                    <a:pt x="124" y="0"/>
                                  </a:lnTo>
                                  <a:lnTo>
                                    <a:pt x="124" y="5"/>
                                  </a:lnTo>
                                  <a:lnTo>
                                    <a:pt x="128" y="13"/>
                                  </a:lnTo>
                                  <a:lnTo>
                                    <a:pt x="129" y="17"/>
                                  </a:lnTo>
                                  <a:lnTo>
                                    <a:pt x="137" y="21"/>
                                  </a:lnTo>
                                  <a:lnTo>
                                    <a:pt x="149" y="25"/>
                                  </a:lnTo>
                                  <a:lnTo>
                                    <a:pt x="148" y="30"/>
                                  </a:lnTo>
                                  <a:lnTo>
                                    <a:pt x="151" y="37"/>
                                  </a:lnTo>
                                  <a:lnTo>
                                    <a:pt x="155" y="44"/>
                                  </a:lnTo>
                                  <a:lnTo>
                                    <a:pt x="163" y="48"/>
                                  </a:lnTo>
                                  <a:lnTo>
                                    <a:pt x="178" y="56"/>
                                  </a:lnTo>
                                  <a:lnTo>
                                    <a:pt x="188" y="61"/>
                                  </a:lnTo>
                                  <a:lnTo>
                                    <a:pt x="194" y="65"/>
                                  </a:lnTo>
                                  <a:lnTo>
                                    <a:pt x="202" y="72"/>
                                  </a:lnTo>
                                  <a:lnTo>
                                    <a:pt x="208" y="81"/>
                                  </a:lnTo>
                                  <a:lnTo>
                                    <a:pt x="212" y="91"/>
                                  </a:lnTo>
                                  <a:lnTo>
                                    <a:pt x="210" y="99"/>
                                  </a:lnTo>
                                  <a:lnTo>
                                    <a:pt x="206" y="104"/>
                                  </a:lnTo>
                                  <a:lnTo>
                                    <a:pt x="202" y="108"/>
                                  </a:lnTo>
                                  <a:lnTo>
                                    <a:pt x="202" y="114"/>
                                  </a:lnTo>
                                  <a:lnTo>
                                    <a:pt x="203" y="116"/>
                                  </a:lnTo>
                                  <a:lnTo>
                                    <a:pt x="208" y="119"/>
                                  </a:lnTo>
                                  <a:lnTo>
                                    <a:pt x="211" y="119"/>
                                  </a:lnTo>
                                  <a:lnTo>
                                    <a:pt x="214" y="118"/>
                                  </a:lnTo>
                                  <a:lnTo>
                                    <a:pt x="222" y="118"/>
                                  </a:lnTo>
                                  <a:lnTo>
                                    <a:pt x="225" y="119"/>
                                  </a:lnTo>
                                  <a:lnTo>
                                    <a:pt x="225" y="131"/>
                                  </a:lnTo>
                                  <a:lnTo>
                                    <a:pt x="226" y="135"/>
                                  </a:lnTo>
                                  <a:lnTo>
                                    <a:pt x="227" y="138"/>
                                  </a:lnTo>
                                  <a:lnTo>
                                    <a:pt x="233" y="141"/>
                                  </a:lnTo>
                                  <a:lnTo>
                                    <a:pt x="238" y="138"/>
                                  </a:lnTo>
                                  <a:lnTo>
                                    <a:pt x="239" y="137"/>
                                  </a:lnTo>
                                  <a:lnTo>
                                    <a:pt x="243" y="137"/>
                                  </a:lnTo>
                                  <a:lnTo>
                                    <a:pt x="246" y="141"/>
                                  </a:lnTo>
                                  <a:lnTo>
                                    <a:pt x="249" y="149"/>
                                  </a:lnTo>
                                  <a:lnTo>
                                    <a:pt x="253" y="158"/>
                                  </a:lnTo>
                                  <a:lnTo>
                                    <a:pt x="255" y="168"/>
                                  </a:lnTo>
                                  <a:lnTo>
                                    <a:pt x="257" y="169"/>
                                  </a:lnTo>
                                  <a:lnTo>
                                    <a:pt x="257" y="174"/>
                                  </a:lnTo>
                                  <a:lnTo>
                                    <a:pt x="255" y="177"/>
                                  </a:lnTo>
                                  <a:lnTo>
                                    <a:pt x="251" y="181"/>
                                  </a:lnTo>
                                  <a:lnTo>
                                    <a:pt x="250" y="184"/>
                                  </a:lnTo>
                                  <a:lnTo>
                                    <a:pt x="247" y="185"/>
                                  </a:lnTo>
                                  <a:lnTo>
                                    <a:pt x="245" y="188"/>
                                  </a:lnTo>
                                  <a:lnTo>
                                    <a:pt x="241" y="189"/>
                                  </a:lnTo>
                                  <a:lnTo>
                                    <a:pt x="237" y="189"/>
                                  </a:lnTo>
                                  <a:lnTo>
                                    <a:pt x="227" y="190"/>
                                  </a:lnTo>
                                  <a:lnTo>
                                    <a:pt x="218" y="195"/>
                                  </a:lnTo>
                                  <a:lnTo>
                                    <a:pt x="208" y="201"/>
                                  </a:lnTo>
                                  <a:lnTo>
                                    <a:pt x="206" y="204"/>
                                  </a:lnTo>
                                  <a:lnTo>
                                    <a:pt x="206" y="209"/>
                                  </a:lnTo>
                                  <a:lnTo>
                                    <a:pt x="207" y="211"/>
                                  </a:lnTo>
                                  <a:lnTo>
                                    <a:pt x="208" y="213"/>
                                  </a:lnTo>
                                  <a:lnTo>
                                    <a:pt x="211" y="217"/>
                                  </a:lnTo>
                                  <a:lnTo>
                                    <a:pt x="212" y="221"/>
                                  </a:lnTo>
                                  <a:lnTo>
                                    <a:pt x="212" y="228"/>
                                  </a:lnTo>
                                  <a:lnTo>
                                    <a:pt x="210" y="231"/>
                                  </a:lnTo>
                                  <a:lnTo>
                                    <a:pt x="204" y="232"/>
                                  </a:lnTo>
                                  <a:lnTo>
                                    <a:pt x="191" y="232"/>
                                  </a:lnTo>
                                  <a:lnTo>
                                    <a:pt x="186" y="234"/>
                                  </a:lnTo>
                                  <a:lnTo>
                                    <a:pt x="182" y="235"/>
                                  </a:lnTo>
                                  <a:lnTo>
                                    <a:pt x="178" y="238"/>
                                  </a:lnTo>
                                  <a:lnTo>
                                    <a:pt x="175" y="242"/>
                                  </a:lnTo>
                                  <a:lnTo>
                                    <a:pt x="168" y="228"/>
                                  </a:lnTo>
                                  <a:lnTo>
                                    <a:pt x="161" y="220"/>
                                  </a:lnTo>
                                  <a:lnTo>
                                    <a:pt x="157" y="219"/>
                                  </a:lnTo>
                                  <a:lnTo>
                                    <a:pt x="155" y="217"/>
                                  </a:lnTo>
                                  <a:lnTo>
                                    <a:pt x="153" y="217"/>
                                  </a:lnTo>
                                  <a:lnTo>
                                    <a:pt x="151" y="219"/>
                                  </a:lnTo>
                                  <a:lnTo>
                                    <a:pt x="149" y="219"/>
                                  </a:lnTo>
                                  <a:lnTo>
                                    <a:pt x="147" y="221"/>
                                  </a:lnTo>
                                  <a:lnTo>
                                    <a:pt x="143" y="221"/>
                                  </a:lnTo>
                                  <a:lnTo>
                                    <a:pt x="136" y="220"/>
                                  </a:lnTo>
                                  <a:lnTo>
                                    <a:pt x="126" y="219"/>
                                  </a:lnTo>
                                  <a:lnTo>
                                    <a:pt x="116" y="217"/>
                                  </a:lnTo>
                                  <a:lnTo>
                                    <a:pt x="108" y="219"/>
                                  </a:lnTo>
                                  <a:lnTo>
                                    <a:pt x="105" y="220"/>
                                  </a:lnTo>
                                  <a:lnTo>
                                    <a:pt x="104" y="223"/>
                                  </a:lnTo>
                                  <a:lnTo>
                                    <a:pt x="104" y="228"/>
                                  </a:lnTo>
                                  <a:lnTo>
                                    <a:pt x="94" y="228"/>
                                  </a:lnTo>
                                  <a:lnTo>
                                    <a:pt x="90" y="227"/>
                                  </a:lnTo>
                                  <a:lnTo>
                                    <a:pt x="87" y="227"/>
                                  </a:lnTo>
                                  <a:lnTo>
                                    <a:pt x="83" y="223"/>
                                  </a:lnTo>
                                  <a:lnTo>
                                    <a:pt x="83" y="219"/>
                                  </a:lnTo>
                                  <a:lnTo>
                                    <a:pt x="82" y="215"/>
                                  </a:lnTo>
                                  <a:lnTo>
                                    <a:pt x="79" y="209"/>
                                  </a:lnTo>
                                  <a:lnTo>
                                    <a:pt x="78" y="208"/>
                                  </a:lnTo>
                                  <a:lnTo>
                                    <a:pt x="75" y="211"/>
                                  </a:lnTo>
                                  <a:lnTo>
                                    <a:pt x="75" y="213"/>
                                  </a:lnTo>
                                  <a:lnTo>
                                    <a:pt x="74" y="216"/>
                                  </a:lnTo>
                                  <a:lnTo>
                                    <a:pt x="74" y="221"/>
                                  </a:lnTo>
                                  <a:lnTo>
                                    <a:pt x="73" y="223"/>
                                  </a:lnTo>
                                  <a:lnTo>
                                    <a:pt x="71" y="223"/>
                                  </a:lnTo>
                                  <a:lnTo>
                                    <a:pt x="63" y="219"/>
                                  </a:lnTo>
                                  <a:lnTo>
                                    <a:pt x="59" y="217"/>
                                  </a:lnTo>
                                  <a:lnTo>
                                    <a:pt x="47" y="217"/>
                                  </a:lnTo>
                                  <a:lnTo>
                                    <a:pt x="36" y="220"/>
                                  </a:lnTo>
                                  <a:lnTo>
                                    <a:pt x="32" y="224"/>
                                  </a:lnTo>
                                  <a:lnTo>
                                    <a:pt x="27" y="221"/>
                                  </a:lnTo>
                                  <a:lnTo>
                                    <a:pt x="23" y="220"/>
                                  </a:lnTo>
                                  <a:lnTo>
                                    <a:pt x="19" y="217"/>
                                  </a:lnTo>
                                  <a:lnTo>
                                    <a:pt x="16" y="212"/>
                                  </a:lnTo>
                                  <a:lnTo>
                                    <a:pt x="16" y="208"/>
                                  </a:lnTo>
                                  <a:lnTo>
                                    <a:pt x="15" y="204"/>
                                  </a:lnTo>
                                  <a:lnTo>
                                    <a:pt x="12" y="199"/>
                                  </a:lnTo>
                                  <a:lnTo>
                                    <a:pt x="12" y="192"/>
                                  </a:lnTo>
                                  <a:lnTo>
                                    <a:pt x="15" y="188"/>
                                  </a:lnTo>
                                  <a:lnTo>
                                    <a:pt x="16" y="185"/>
                                  </a:lnTo>
                                  <a:lnTo>
                                    <a:pt x="16" y="181"/>
                                  </a:lnTo>
                                  <a:lnTo>
                                    <a:pt x="15" y="177"/>
                                  </a:lnTo>
                                  <a:lnTo>
                                    <a:pt x="13" y="172"/>
                                  </a:lnTo>
                                  <a:lnTo>
                                    <a:pt x="11" y="169"/>
                                  </a:lnTo>
                                  <a:lnTo>
                                    <a:pt x="9" y="166"/>
                                  </a:lnTo>
                                  <a:lnTo>
                                    <a:pt x="7" y="165"/>
                                  </a:lnTo>
                                  <a:lnTo>
                                    <a:pt x="4" y="162"/>
                                  </a:lnTo>
                                  <a:lnTo>
                                    <a:pt x="1" y="161"/>
                                  </a:lnTo>
                                  <a:lnTo>
                                    <a:pt x="0" y="159"/>
                                  </a:lnTo>
                                  <a:lnTo>
                                    <a:pt x="0" y="157"/>
                                  </a:lnTo>
                                  <a:lnTo>
                                    <a:pt x="3" y="154"/>
                                  </a:lnTo>
                                  <a:lnTo>
                                    <a:pt x="7" y="151"/>
                                  </a:lnTo>
                                  <a:lnTo>
                                    <a:pt x="12" y="146"/>
                                  </a:lnTo>
                                  <a:lnTo>
                                    <a:pt x="16" y="145"/>
                                  </a:lnTo>
                                  <a:lnTo>
                                    <a:pt x="19" y="143"/>
                                  </a:lnTo>
                                  <a:lnTo>
                                    <a:pt x="23" y="143"/>
                                  </a:lnTo>
                                  <a:lnTo>
                                    <a:pt x="32" y="145"/>
                                  </a:lnTo>
                                  <a:lnTo>
                                    <a:pt x="39" y="147"/>
                                  </a:lnTo>
                                  <a:lnTo>
                                    <a:pt x="46" y="145"/>
                                  </a:lnTo>
                                  <a:lnTo>
                                    <a:pt x="50" y="138"/>
                                  </a:lnTo>
                                  <a:lnTo>
                                    <a:pt x="51" y="130"/>
                                  </a:lnTo>
                                  <a:lnTo>
                                    <a:pt x="51" y="122"/>
                                  </a:lnTo>
                                  <a:lnTo>
                                    <a:pt x="50" y="115"/>
                                  </a:lnTo>
                                  <a:lnTo>
                                    <a:pt x="46" y="108"/>
                                  </a:lnTo>
                                  <a:lnTo>
                                    <a:pt x="44" y="103"/>
                                  </a:lnTo>
                                  <a:lnTo>
                                    <a:pt x="46" y="99"/>
                                  </a:lnTo>
                                  <a:lnTo>
                                    <a:pt x="50" y="96"/>
                                  </a:lnTo>
                                  <a:lnTo>
                                    <a:pt x="57" y="92"/>
                                  </a:lnTo>
                                  <a:lnTo>
                                    <a:pt x="62" y="88"/>
                                  </a:lnTo>
                                  <a:lnTo>
                                    <a:pt x="66" y="84"/>
                                  </a:lnTo>
                                  <a:lnTo>
                                    <a:pt x="67" y="77"/>
                                  </a:lnTo>
                                  <a:lnTo>
                                    <a:pt x="66" y="67"/>
                                  </a:lnTo>
                                  <a:lnTo>
                                    <a:pt x="63" y="52"/>
                                  </a:lnTo>
                                  <a:lnTo>
                                    <a:pt x="62" y="36"/>
                                  </a:lnTo>
                                  <a:lnTo>
                                    <a:pt x="74" y="27"/>
                                  </a:lnTo>
                                  <a:lnTo>
                                    <a:pt x="77" y="25"/>
                                  </a:lnTo>
                                  <a:lnTo>
                                    <a:pt x="79" y="17"/>
                                  </a:lnTo>
                                  <a:lnTo>
                                    <a:pt x="81" y="14"/>
                                  </a:lnTo>
                                  <a:lnTo>
                                    <a:pt x="83" y="10"/>
                                  </a:lnTo>
                                  <a:lnTo>
                                    <a:pt x="85" y="7"/>
                                  </a:lnTo>
                                  <a:lnTo>
                                    <a:pt x="86" y="6"/>
                                  </a:lnTo>
                                  <a:lnTo>
                                    <a:pt x="90" y="6"/>
                                  </a:lnTo>
                                  <a:lnTo>
                                    <a:pt x="94" y="7"/>
                                  </a:lnTo>
                                  <a:lnTo>
                                    <a:pt x="102" y="7"/>
                                  </a:lnTo>
                                  <a:lnTo>
                                    <a:pt x="106" y="6"/>
                                  </a:lnTo>
                                  <a:lnTo>
                                    <a:pt x="109" y="5"/>
                                  </a:lnTo>
                                  <a:lnTo>
                                    <a:pt x="113" y="3"/>
                                  </a:lnTo>
                                  <a:lnTo>
                                    <a:pt x="118"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6" name="Freeform 139"/>
                          <wps:cNvSpPr>
                            <a:spLocks/>
                          </wps:cNvSpPr>
                          <wps:spPr bwMode="auto">
                            <a:xfrm>
                              <a:off x="342567" y="3660893"/>
                              <a:ext cx="161534" cy="108788"/>
                            </a:xfrm>
                            <a:custGeom>
                              <a:avLst/>
                              <a:gdLst/>
                              <a:ahLst/>
                              <a:cxnLst>
                                <a:cxn ang="0">
                                  <a:pos x="27" y="0"/>
                                </a:cxn>
                                <a:cxn ang="0">
                                  <a:pos x="46" y="0"/>
                                </a:cxn>
                                <a:cxn ang="0">
                                  <a:pos x="53" y="2"/>
                                </a:cxn>
                                <a:cxn ang="0">
                                  <a:pos x="55" y="7"/>
                                </a:cxn>
                                <a:cxn ang="0">
                                  <a:pos x="55" y="11"/>
                                </a:cxn>
                                <a:cxn ang="0">
                                  <a:pos x="58" y="16"/>
                                </a:cxn>
                                <a:cxn ang="0">
                                  <a:pos x="61" y="17"/>
                                </a:cxn>
                                <a:cxn ang="0">
                                  <a:pos x="67" y="24"/>
                                </a:cxn>
                                <a:cxn ang="0">
                                  <a:pos x="76" y="28"/>
                                </a:cxn>
                                <a:cxn ang="0">
                                  <a:pos x="84" y="29"/>
                                </a:cxn>
                                <a:cxn ang="0">
                                  <a:pos x="93" y="32"/>
                                </a:cxn>
                                <a:cxn ang="0">
                                  <a:pos x="97" y="35"/>
                                </a:cxn>
                                <a:cxn ang="0">
                                  <a:pos x="98" y="38"/>
                                </a:cxn>
                                <a:cxn ang="0">
                                  <a:pos x="98" y="39"/>
                                </a:cxn>
                                <a:cxn ang="0">
                                  <a:pos x="97" y="40"/>
                                </a:cxn>
                                <a:cxn ang="0">
                                  <a:pos x="92" y="43"/>
                                </a:cxn>
                                <a:cxn ang="0">
                                  <a:pos x="88" y="46"/>
                                </a:cxn>
                                <a:cxn ang="0">
                                  <a:pos x="85" y="54"/>
                                </a:cxn>
                                <a:cxn ang="0">
                                  <a:pos x="85" y="64"/>
                                </a:cxn>
                                <a:cxn ang="0">
                                  <a:pos x="81" y="62"/>
                                </a:cxn>
                                <a:cxn ang="0">
                                  <a:pos x="63" y="62"/>
                                </a:cxn>
                                <a:cxn ang="0">
                                  <a:pos x="59" y="60"/>
                                </a:cxn>
                                <a:cxn ang="0">
                                  <a:pos x="54" y="58"/>
                                </a:cxn>
                                <a:cxn ang="0">
                                  <a:pos x="49" y="56"/>
                                </a:cxn>
                                <a:cxn ang="0">
                                  <a:pos x="43" y="58"/>
                                </a:cxn>
                                <a:cxn ang="0">
                                  <a:pos x="35" y="60"/>
                                </a:cxn>
                                <a:cxn ang="0">
                                  <a:pos x="26" y="66"/>
                                </a:cxn>
                                <a:cxn ang="0">
                                  <a:pos x="20" y="56"/>
                                </a:cxn>
                                <a:cxn ang="0">
                                  <a:pos x="15" y="48"/>
                                </a:cxn>
                                <a:cxn ang="0">
                                  <a:pos x="12" y="35"/>
                                </a:cxn>
                                <a:cxn ang="0">
                                  <a:pos x="3" y="25"/>
                                </a:cxn>
                                <a:cxn ang="0">
                                  <a:pos x="0" y="20"/>
                                </a:cxn>
                                <a:cxn ang="0">
                                  <a:pos x="0" y="19"/>
                                </a:cxn>
                                <a:cxn ang="0">
                                  <a:pos x="8" y="11"/>
                                </a:cxn>
                                <a:cxn ang="0">
                                  <a:pos x="16" y="5"/>
                                </a:cxn>
                                <a:cxn ang="0">
                                  <a:pos x="19" y="2"/>
                                </a:cxn>
                                <a:cxn ang="0">
                                  <a:pos x="27" y="0"/>
                                </a:cxn>
                              </a:cxnLst>
                              <a:rect l="0" t="0" r="r" b="b"/>
                              <a:pathLst>
                                <a:path w="98" h="66">
                                  <a:moveTo>
                                    <a:pt x="27" y="0"/>
                                  </a:moveTo>
                                  <a:lnTo>
                                    <a:pt x="46" y="0"/>
                                  </a:lnTo>
                                  <a:lnTo>
                                    <a:pt x="53" y="2"/>
                                  </a:lnTo>
                                  <a:lnTo>
                                    <a:pt x="55" y="7"/>
                                  </a:lnTo>
                                  <a:lnTo>
                                    <a:pt x="55" y="11"/>
                                  </a:lnTo>
                                  <a:lnTo>
                                    <a:pt x="58" y="16"/>
                                  </a:lnTo>
                                  <a:lnTo>
                                    <a:pt x="61" y="17"/>
                                  </a:lnTo>
                                  <a:lnTo>
                                    <a:pt x="67" y="24"/>
                                  </a:lnTo>
                                  <a:lnTo>
                                    <a:pt x="76" y="28"/>
                                  </a:lnTo>
                                  <a:lnTo>
                                    <a:pt x="84" y="29"/>
                                  </a:lnTo>
                                  <a:lnTo>
                                    <a:pt x="93" y="32"/>
                                  </a:lnTo>
                                  <a:lnTo>
                                    <a:pt x="97" y="35"/>
                                  </a:lnTo>
                                  <a:lnTo>
                                    <a:pt x="98" y="38"/>
                                  </a:lnTo>
                                  <a:lnTo>
                                    <a:pt x="98" y="39"/>
                                  </a:lnTo>
                                  <a:lnTo>
                                    <a:pt x="97" y="40"/>
                                  </a:lnTo>
                                  <a:lnTo>
                                    <a:pt x="92" y="43"/>
                                  </a:lnTo>
                                  <a:lnTo>
                                    <a:pt x="88" y="46"/>
                                  </a:lnTo>
                                  <a:lnTo>
                                    <a:pt x="85" y="54"/>
                                  </a:lnTo>
                                  <a:lnTo>
                                    <a:pt x="85" y="64"/>
                                  </a:lnTo>
                                  <a:lnTo>
                                    <a:pt x="81" y="62"/>
                                  </a:lnTo>
                                  <a:lnTo>
                                    <a:pt x="63" y="62"/>
                                  </a:lnTo>
                                  <a:lnTo>
                                    <a:pt x="59" y="60"/>
                                  </a:lnTo>
                                  <a:lnTo>
                                    <a:pt x="54" y="58"/>
                                  </a:lnTo>
                                  <a:lnTo>
                                    <a:pt x="49" y="56"/>
                                  </a:lnTo>
                                  <a:lnTo>
                                    <a:pt x="43" y="58"/>
                                  </a:lnTo>
                                  <a:lnTo>
                                    <a:pt x="35" y="60"/>
                                  </a:lnTo>
                                  <a:lnTo>
                                    <a:pt x="26" y="66"/>
                                  </a:lnTo>
                                  <a:lnTo>
                                    <a:pt x="20" y="56"/>
                                  </a:lnTo>
                                  <a:lnTo>
                                    <a:pt x="15" y="48"/>
                                  </a:lnTo>
                                  <a:lnTo>
                                    <a:pt x="12" y="35"/>
                                  </a:lnTo>
                                  <a:lnTo>
                                    <a:pt x="3" y="25"/>
                                  </a:lnTo>
                                  <a:lnTo>
                                    <a:pt x="0" y="20"/>
                                  </a:lnTo>
                                  <a:lnTo>
                                    <a:pt x="0" y="19"/>
                                  </a:lnTo>
                                  <a:lnTo>
                                    <a:pt x="8" y="11"/>
                                  </a:lnTo>
                                  <a:lnTo>
                                    <a:pt x="16" y="5"/>
                                  </a:lnTo>
                                  <a:lnTo>
                                    <a:pt x="19" y="2"/>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7" name="Freeform 140"/>
                          <wps:cNvSpPr>
                            <a:spLocks/>
                          </wps:cNvSpPr>
                          <wps:spPr bwMode="auto">
                            <a:xfrm>
                              <a:off x="263449" y="3547160"/>
                              <a:ext cx="149996" cy="145051"/>
                            </a:xfrm>
                            <a:custGeom>
                              <a:avLst/>
                              <a:gdLst/>
                              <a:ahLst/>
                              <a:cxnLst>
                                <a:cxn ang="0">
                                  <a:pos x="27" y="0"/>
                                </a:cxn>
                                <a:cxn ang="0">
                                  <a:pos x="29" y="0"/>
                                </a:cxn>
                                <a:cxn ang="0">
                                  <a:pos x="36" y="7"/>
                                </a:cxn>
                                <a:cxn ang="0">
                                  <a:pos x="44" y="19"/>
                                </a:cxn>
                                <a:cxn ang="0">
                                  <a:pos x="47" y="20"/>
                                </a:cxn>
                                <a:cxn ang="0">
                                  <a:pos x="48" y="22"/>
                                </a:cxn>
                                <a:cxn ang="0">
                                  <a:pos x="51" y="22"/>
                                </a:cxn>
                                <a:cxn ang="0">
                                  <a:pos x="55" y="20"/>
                                </a:cxn>
                                <a:cxn ang="0">
                                  <a:pos x="60" y="18"/>
                                </a:cxn>
                                <a:cxn ang="0">
                                  <a:pos x="64" y="15"/>
                                </a:cxn>
                                <a:cxn ang="0">
                                  <a:pos x="67" y="12"/>
                                </a:cxn>
                                <a:cxn ang="0">
                                  <a:pos x="68" y="10"/>
                                </a:cxn>
                                <a:cxn ang="0">
                                  <a:pos x="68" y="7"/>
                                </a:cxn>
                                <a:cxn ang="0">
                                  <a:pos x="76" y="12"/>
                                </a:cxn>
                                <a:cxn ang="0">
                                  <a:pos x="78" y="15"/>
                                </a:cxn>
                                <a:cxn ang="0">
                                  <a:pos x="79" y="16"/>
                                </a:cxn>
                                <a:cxn ang="0">
                                  <a:pos x="82" y="22"/>
                                </a:cxn>
                                <a:cxn ang="0">
                                  <a:pos x="89" y="28"/>
                                </a:cxn>
                                <a:cxn ang="0">
                                  <a:pos x="91" y="36"/>
                                </a:cxn>
                                <a:cxn ang="0">
                                  <a:pos x="91" y="42"/>
                                </a:cxn>
                                <a:cxn ang="0">
                                  <a:pos x="89" y="42"/>
                                </a:cxn>
                                <a:cxn ang="0">
                                  <a:pos x="86" y="41"/>
                                </a:cxn>
                                <a:cxn ang="0">
                                  <a:pos x="85" y="41"/>
                                </a:cxn>
                                <a:cxn ang="0">
                                  <a:pos x="83" y="39"/>
                                </a:cxn>
                                <a:cxn ang="0">
                                  <a:pos x="81" y="39"/>
                                </a:cxn>
                                <a:cxn ang="0">
                                  <a:pos x="78" y="42"/>
                                </a:cxn>
                                <a:cxn ang="0">
                                  <a:pos x="78" y="47"/>
                                </a:cxn>
                                <a:cxn ang="0">
                                  <a:pos x="81" y="49"/>
                                </a:cxn>
                                <a:cxn ang="0">
                                  <a:pos x="82" y="53"/>
                                </a:cxn>
                                <a:cxn ang="0">
                                  <a:pos x="85" y="57"/>
                                </a:cxn>
                                <a:cxn ang="0">
                                  <a:pos x="86" y="61"/>
                                </a:cxn>
                                <a:cxn ang="0">
                                  <a:pos x="86" y="69"/>
                                </a:cxn>
                                <a:cxn ang="0">
                                  <a:pos x="75" y="69"/>
                                </a:cxn>
                                <a:cxn ang="0">
                                  <a:pos x="67" y="71"/>
                                </a:cxn>
                                <a:cxn ang="0">
                                  <a:pos x="64" y="74"/>
                                </a:cxn>
                                <a:cxn ang="0">
                                  <a:pos x="56" y="80"/>
                                </a:cxn>
                                <a:cxn ang="0">
                                  <a:pos x="48" y="88"/>
                                </a:cxn>
                                <a:cxn ang="0">
                                  <a:pos x="44" y="85"/>
                                </a:cxn>
                                <a:cxn ang="0">
                                  <a:pos x="37" y="82"/>
                                </a:cxn>
                                <a:cxn ang="0">
                                  <a:pos x="29" y="78"/>
                                </a:cxn>
                                <a:cxn ang="0">
                                  <a:pos x="23" y="71"/>
                                </a:cxn>
                                <a:cxn ang="0">
                                  <a:pos x="17" y="61"/>
                                </a:cxn>
                                <a:cxn ang="0">
                                  <a:pos x="11" y="49"/>
                                </a:cxn>
                                <a:cxn ang="0">
                                  <a:pos x="5" y="36"/>
                                </a:cxn>
                                <a:cxn ang="0">
                                  <a:pos x="1" y="26"/>
                                </a:cxn>
                                <a:cxn ang="0">
                                  <a:pos x="0" y="22"/>
                                </a:cxn>
                                <a:cxn ang="0">
                                  <a:pos x="0" y="18"/>
                                </a:cxn>
                                <a:cxn ang="0">
                                  <a:pos x="5" y="16"/>
                                </a:cxn>
                                <a:cxn ang="0">
                                  <a:pos x="9" y="14"/>
                                </a:cxn>
                                <a:cxn ang="0">
                                  <a:pos x="13" y="12"/>
                                </a:cxn>
                                <a:cxn ang="0">
                                  <a:pos x="15" y="11"/>
                                </a:cxn>
                                <a:cxn ang="0">
                                  <a:pos x="27" y="11"/>
                                </a:cxn>
                                <a:cxn ang="0">
                                  <a:pos x="28" y="10"/>
                                </a:cxn>
                                <a:cxn ang="0">
                                  <a:pos x="28" y="3"/>
                                </a:cxn>
                                <a:cxn ang="0">
                                  <a:pos x="27" y="1"/>
                                </a:cxn>
                                <a:cxn ang="0">
                                  <a:pos x="27" y="0"/>
                                </a:cxn>
                              </a:cxnLst>
                              <a:rect l="0" t="0" r="r" b="b"/>
                              <a:pathLst>
                                <a:path w="91" h="88">
                                  <a:moveTo>
                                    <a:pt x="27" y="0"/>
                                  </a:moveTo>
                                  <a:lnTo>
                                    <a:pt x="29" y="0"/>
                                  </a:lnTo>
                                  <a:lnTo>
                                    <a:pt x="36" y="7"/>
                                  </a:lnTo>
                                  <a:lnTo>
                                    <a:pt x="44" y="19"/>
                                  </a:lnTo>
                                  <a:lnTo>
                                    <a:pt x="47" y="20"/>
                                  </a:lnTo>
                                  <a:lnTo>
                                    <a:pt x="48" y="22"/>
                                  </a:lnTo>
                                  <a:lnTo>
                                    <a:pt x="51" y="22"/>
                                  </a:lnTo>
                                  <a:lnTo>
                                    <a:pt x="55" y="20"/>
                                  </a:lnTo>
                                  <a:lnTo>
                                    <a:pt x="60" y="18"/>
                                  </a:lnTo>
                                  <a:lnTo>
                                    <a:pt x="64" y="15"/>
                                  </a:lnTo>
                                  <a:lnTo>
                                    <a:pt x="67" y="12"/>
                                  </a:lnTo>
                                  <a:lnTo>
                                    <a:pt x="68" y="10"/>
                                  </a:lnTo>
                                  <a:lnTo>
                                    <a:pt x="68" y="7"/>
                                  </a:lnTo>
                                  <a:lnTo>
                                    <a:pt x="76" y="12"/>
                                  </a:lnTo>
                                  <a:lnTo>
                                    <a:pt x="78" y="15"/>
                                  </a:lnTo>
                                  <a:lnTo>
                                    <a:pt x="79" y="16"/>
                                  </a:lnTo>
                                  <a:lnTo>
                                    <a:pt x="82" y="22"/>
                                  </a:lnTo>
                                  <a:lnTo>
                                    <a:pt x="89" y="28"/>
                                  </a:lnTo>
                                  <a:lnTo>
                                    <a:pt x="91" y="36"/>
                                  </a:lnTo>
                                  <a:lnTo>
                                    <a:pt x="91" y="42"/>
                                  </a:lnTo>
                                  <a:lnTo>
                                    <a:pt x="89" y="42"/>
                                  </a:lnTo>
                                  <a:lnTo>
                                    <a:pt x="86" y="41"/>
                                  </a:lnTo>
                                  <a:lnTo>
                                    <a:pt x="85" y="41"/>
                                  </a:lnTo>
                                  <a:lnTo>
                                    <a:pt x="83" y="39"/>
                                  </a:lnTo>
                                  <a:lnTo>
                                    <a:pt x="81" y="39"/>
                                  </a:lnTo>
                                  <a:lnTo>
                                    <a:pt x="78" y="42"/>
                                  </a:lnTo>
                                  <a:lnTo>
                                    <a:pt x="78" y="47"/>
                                  </a:lnTo>
                                  <a:lnTo>
                                    <a:pt x="81" y="49"/>
                                  </a:lnTo>
                                  <a:lnTo>
                                    <a:pt x="82" y="53"/>
                                  </a:lnTo>
                                  <a:lnTo>
                                    <a:pt x="85" y="57"/>
                                  </a:lnTo>
                                  <a:lnTo>
                                    <a:pt x="86" y="61"/>
                                  </a:lnTo>
                                  <a:lnTo>
                                    <a:pt x="86" y="69"/>
                                  </a:lnTo>
                                  <a:lnTo>
                                    <a:pt x="75" y="69"/>
                                  </a:lnTo>
                                  <a:lnTo>
                                    <a:pt x="67" y="71"/>
                                  </a:lnTo>
                                  <a:lnTo>
                                    <a:pt x="64" y="74"/>
                                  </a:lnTo>
                                  <a:lnTo>
                                    <a:pt x="56" y="80"/>
                                  </a:lnTo>
                                  <a:lnTo>
                                    <a:pt x="48" y="88"/>
                                  </a:lnTo>
                                  <a:lnTo>
                                    <a:pt x="44" y="85"/>
                                  </a:lnTo>
                                  <a:lnTo>
                                    <a:pt x="37" y="82"/>
                                  </a:lnTo>
                                  <a:lnTo>
                                    <a:pt x="29" y="78"/>
                                  </a:lnTo>
                                  <a:lnTo>
                                    <a:pt x="23" y="71"/>
                                  </a:lnTo>
                                  <a:lnTo>
                                    <a:pt x="17" y="61"/>
                                  </a:lnTo>
                                  <a:lnTo>
                                    <a:pt x="11" y="49"/>
                                  </a:lnTo>
                                  <a:lnTo>
                                    <a:pt x="5" y="36"/>
                                  </a:lnTo>
                                  <a:lnTo>
                                    <a:pt x="1" y="26"/>
                                  </a:lnTo>
                                  <a:lnTo>
                                    <a:pt x="0" y="22"/>
                                  </a:lnTo>
                                  <a:lnTo>
                                    <a:pt x="0" y="18"/>
                                  </a:lnTo>
                                  <a:lnTo>
                                    <a:pt x="5" y="16"/>
                                  </a:lnTo>
                                  <a:lnTo>
                                    <a:pt x="9" y="14"/>
                                  </a:lnTo>
                                  <a:lnTo>
                                    <a:pt x="13" y="12"/>
                                  </a:lnTo>
                                  <a:lnTo>
                                    <a:pt x="15" y="11"/>
                                  </a:lnTo>
                                  <a:lnTo>
                                    <a:pt x="27" y="11"/>
                                  </a:lnTo>
                                  <a:lnTo>
                                    <a:pt x="28" y="10"/>
                                  </a:lnTo>
                                  <a:lnTo>
                                    <a:pt x="28" y="3"/>
                                  </a:lnTo>
                                  <a:lnTo>
                                    <a:pt x="27" y="1"/>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8" name="Freeform 141"/>
                          <wps:cNvSpPr>
                            <a:spLocks/>
                          </wps:cNvSpPr>
                          <wps:spPr bwMode="auto">
                            <a:xfrm>
                              <a:off x="482674" y="3736715"/>
                              <a:ext cx="28021" cy="39559"/>
                            </a:xfrm>
                            <a:custGeom>
                              <a:avLst/>
                              <a:gdLst/>
                              <a:ahLst/>
                              <a:cxnLst>
                                <a:cxn ang="0">
                                  <a:pos x="3" y="0"/>
                                </a:cxn>
                                <a:cxn ang="0">
                                  <a:pos x="4" y="0"/>
                                </a:cxn>
                                <a:cxn ang="0">
                                  <a:pos x="12" y="5"/>
                                </a:cxn>
                                <a:cxn ang="0">
                                  <a:pos x="16" y="6"/>
                                </a:cxn>
                                <a:cxn ang="0">
                                  <a:pos x="17" y="8"/>
                                </a:cxn>
                                <a:cxn ang="0">
                                  <a:pos x="17" y="24"/>
                                </a:cxn>
                                <a:cxn ang="0">
                                  <a:pos x="15" y="23"/>
                                </a:cxn>
                                <a:cxn ang="0">
                                  <a:pos x="12" y="23"/>
                                </a:cxn>
                                <a:cxn ang="0">
                                  <a:pos x="0" y="18"/>
                                </a:cxn>
                                <a:cxn ang="0">
                                  <a:pos x="0" y="8"/>
                                </a:cxn>
                                <a:cxn ang="0">
                                  <a:pos x="3" y="0"/>
                                </a:cxn>
                              </a:cxnLst>
                              <a:rect l="0" t="0" r="r" b="b"/>
                              <a:pathLst>
                                <a:path w="17" h="24">
                                  <a:moveTo>
                                    <a:pt x="3" y="0"/>
                                  </a:moveTo>
                                  <a:lnTo>
                                    <a:pt x="4" y="0"/>
                                  </a:lnTo>
                                  <a:lnTo>
                                    <a:pt x="12" y="5"/>
                                  </a:lnTo>
                                  <a:lnTo>
                                    <a:pt x="16" y="6"/>
                                  </a:lnTo>
                                  <a:lnTo>
                                    <a:pt x="17" y="8"/>
                                  </a:lnTo>
                                  <a:lnTo>
                                    <a:pt x="17" y="24"/>
                                  </a:lnTo>
                                  <a:lnTo>
                                    <a:pt x="15" y="23"/>
                                  </a:lnTo>
                                  <a:lnTo>
                                    <a:pt x="12" y="23"/>
                                  </a:lnTo>
                                  <a:lnTo>
                                    <a:pt x="0" y="18"/>
                                  </a:lnTo>
                                  <a:lnTo>
                                    <a:pt x="0" y="8"/>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69" name="Freeform 142"/>
                          <wps:cNvSpPr>
                            <a:spLocks/>
                          </wps:cNvSpPr>
                          <wps:spPr bwMode="auto">
                            <a:xfrm>
                              <a:off x="375534" y="3423537"/>
                              <a:ext cx="275267" cy="357684"/>
                            </a:xfrm>
                            <a:custGeom>
                              <a:avLst/>
                              <a:gdLst/>
                              <a:ahLst/>
                              <a:cxnLst>
                                <a:cxn ang="0">
                                  <a:pos x="53" y="2"/>
                                </a:cxn>
                                <a:cxn ang="0">
                                  <a:pos x="65" y="16"/>
                                </a:cxn>
                                <a:cxn ang="0">
                                  <a:pos x="76" y="18"/>
                                </a:cxn>
                                <a:cxn ang="0">
                                  <a:pos x="86" y="27"/>
                                </a:cxn>
                                <a:cxn ang="0">
                                  <a:pos x="113" y="31"/>
                                </a:cxn>
                                <a:cxn ang="0">
                                  <a:pos x="121" y="51"/>
                                </a:cxn>
                                <a:cxn ang="0">
                                  <a:pos x="135" y="78"/>
                                </a:cxn>
                                <a:cxn ang="0">
                                  <a:pos x="139" y="99"/>
                                </a:cxn>
                                <a:cxn ang="0">
                                  <a:pos x="152" y="120"/>
                                </a:cxn>
                                <a:cxn ang="0">
                                  <a:pos x="164" y="152"/>
                                </a:cxn>
                                <a:cxn ang="0">
                                  <a:pos x="167" y="167"/>
                                </a:cxn>
                                <a:cxn ang="0">
                                  <a:pos x="147" y="176"/>
                                </a:cxn>
                                <a:cxn ang="0">
                                  <a:pos x="135" y="173"/>
                                </a:cxn>
                                <a:cxn ang="0">
                                  <a:pos x="119" y="191"/>
                                </a:cxn>
                                <a:cxn ang="0">
                                  <a:pos x="117" y="196"/>
                                </a:cxn>
                                <a:cxn ang="0">
                                  <a:pos x="125" y="204"/>
                                </a:cxn>
                                <a:cxn ang="0">
                                  <a:pos x="123" y="211"/>
                                </a:cxn>
                                <a:cxn ang="0">
                                  <a:pos x="112" y="217"/>
                                </a:cxn>
                                <a:cxn ang="0">
                                  <a:pos x="99" y="210"/>
                                </a:cxn>
                                <a:cxn ang="0">
                                  <a:pos x="93" y="215"/>
                                </a:cxn>
                                <a:cxn ang="0">
                                  <a:pos x="82" y="198"/>
                                </a:cxn>
                                <a:cxn ang="0">
                                  <a:pos x="69" y="190"/>
                                </a:cxn>
                                <a:cxn ang="0">
                                  <a:pos x="77" y="183"/>
                                </a:cxn>
                                <a:cxn ang="0">
                                  <a:pos x="73" y="176"/>
                                </a:cxn>
                                <a:cxn ang="0">
                                  <a:pos x="47" y="168"/>
                                </a:cxn>
                                <a:cxn ang="0">
                                  <a:pos x="35" y="155"/>
                                </a:cxn>
                                <a:cxn ang="0">
                                  <a:pos x="29" y="145"/>
                                </a:cxn>
                                <a:cxn ang="0">
                                  <a:pos x="18" y="136"/>
                                </a:cxn>
                                <a:cxn ang="0">
                                  <a:pos x="13" y="124"/>
                                </a:cxn>
                                <a:cxn ang="0">
                                  <a:pos x="13" y="114"/>
                                </a:cxn>
                                <a:cxn ang="0">
                                  <a:pos x="18" y="116"/>
                                </a:cxn>
                                <a:cxn ang="0">
                                  <a:pos x="23" y="111"/>
                                </a:cxn>
                                <a:cxn ang="0">
                                  <a:pos x="11" y="91"/>
                                </a:cxn>
                                <a:cxn ang="0">
                                  <a:pos x="0" y="82"/>
                                </a:cxn>
                                <a:cxn ang="0">
                                  <a:pos x="2" y="70"/>
                                </a:cxn>
                                <a:cxn ang="0">
                                  <a:pos x="14" y="63"/>
                                </a:cxn>
                                <a:cxn ang="0">
                                  <a:pos x="22" y="58"/>
                                </a:cxn>
                                <a:cxn ang="0">
                                  <a:pos x="18" y="49"/>
                                </a:cxn>
                                <a:cxn ang="0">
                                  <a:pos x="21" y="40"/>
                                </a:cxn>
                                <a:cxn ang="0">
                                  <a:pos x="17" y="31"/>
                                </a:cxn>
                                <a:cxn ang="0">
                                  <a:pos x="15" y="6"/>
                                </a:cxn>
                                <a:cxn ang="0">
                                  <a:pos x="27" y="8"/>
                                </a:cxn>
                                <a:cxn ang="0">
                                  <a:pos x="34" y="10"/>
                                </a:cxn>
                                <a:cxn ang="0">
                                  <a:pos x="46" y="1"/>
                                </a:cxn>
                              </a:cxnLst>
                              <a:rect l="0" t="0" r="r" b="b"/>
                              <a:pathLst>
                                <a:path w="167" h="217">
                                  <a:moveTo>
                                    <a:pt x="49" y="0"/>
                                  </a:moveTo>
                                  <a:lnTo>
                                    <a:pt x="51" y="1"/>
                                  </a:lnTo>
                                  <a:lnTo>
                                    <a:pt x="53" y="2"/>
                                  </a:lnTo>
                                  <a:lnTo>
                                    <a:pt x="56" y="4"/>
                                  </a:lnTo>
                                  <a:lnTo>
                                    <a:pt x="57" y="8"/>
                                  </a:lnTo>
                                  <a:lnTo>
                                    <a:pt x="65" y="16"/>
                                  </a:lnTo>
                                  <a:lnTo>
                                    <a:pt x="68" y="17"/>
                                  </a:lnTo>
                                  <a:lnTo>
                                    <a:pt x="72" y="18"/>
                                  </a:lnTo>
                                  <a:lnTo>
                                    <a:pt x="76" y="18"/>
                                  </a:lnTo>
                                  <a:lnTo>
                                    <a:pt x="78" y="20"/>
                                  </a:lnTo>
                                  <a:lnTo>
                                    <a:pt x="84" y="25"/>
                                  </a:lnTo>
                                  <a:lnTo>
                                    <a:pt x="86" y="27"/>
                                  </a:lnTo>
                                  <a:lnTo>
                                    <a:pt x="97" y="27"/>
                                  </a:lnTo>
                                  <a:lnTo>
                                    <a:pt x="105" y="28"/>
                                  </a:lnTo>
                                  <a:lnTo>
                                    <a:pt x="113" y="31"/>
                                  </a:lnTo>
                                  <a:lnTo>
                                    <a:pt x="116" y="36"/>
                                  </a:lnTo>
                                  <a:lnTo>
                                    <a:pt x="117" y="44"/>
                                  </a:lnTo>
                                  <a:lnTo>
                                    <a:pt x="121" y="51"/>
                                  </a:lnTo>
                                  <a:lnTo>
                                    <a:pt x="127" y="59"/>
                                  </a:lnTo>
                                  <a:lnTo>
                                    <a:pt x="132" y="68"/>
                                  </a:lnTo>
                                  <a:lnTo>
                                    <a:pt x="135" y="78"/>
                                  </a:lnTo>
                                  <a:lnTo>
                                    <a:pt x="135" y="86"/>
                                  </a:lnTo>
                                  <a:lnTo>
                                    <a:pt x="136" y="91"/>
                                  </a:lnTo>
                                  <a:lnTo>
                                    <a:pt x="139" y="99"/>
                                  </a:lnTo>
                                  <a:lnTo>
                                    <a:pt x="143" y="106"/>
                                  </a:lnTo>
                                  <a:lnTo>
                                    <a:pt x="148" y="113"/>
                                  </a:lnTo>
                                  <a:lnTo>
                                    <a:pt x="152" y="120"/>
                                  </a:lnTo>
                                  <a:lnTo>
                                    <a:pt x="156" y="129"/>
                                  </a:lnTo>
                                  <a:lnTo>
                                    <a:pt x="162" y="141"/>
                                  </a:lnTo>
                                  <a:lnTo>
                                    <a:pt x="164" y="152"/>
                                  </a:lnTo>
                                  <a:lnTo>
                                    <a:pt x="166" y="160"/>
                                  </a:lnTo>
                                  <a:lnTo>
                                    <a:pt x="166" y="165"/>
                                  </a:lnTo>
                                  <a:lnTo>
                                    <a:pt x="167" y="167"/>
                                  </a:lnTo>
                                  <a:lnTo>
                                    <a:pt x="162" y="171"/>
                                  </a:lnTo>
                                  <a:lnTo>
                                    <a:pt x="154" y="176"/>
                                  </a:lnTo>
                                  <a:lnTo>
                                    <a:pt x="147" y="176"/>
                                  </a:lnTo>
                                  <a:lnTo>
                                    <a:pt x="144" y="175"/>
                                  </a:lnTo>
                                  <a:lnTo>
                                    <a:pt x="140" y="173"/>
                                  </a:lnTo>
                                  <a:lnTo>
                                    <a:pt x="135" y="173"/>
                                  </a:lnTo>
                                  <a:lnTo>
                                    <a:pt x="134" y="175"/>
                                  </a:lnTo>
                                  <a:lnTo>
                                    <a:pt x="134" y="191"/>
                                  </a:lnTo>
                                  <a:lnTo>
                                    <a:pt x="119" y="191"/>
                                  </a:lnTo>
                                  <a:lnTo>
                                    <a:pt x="116" y="192"/>
                                  </a:lnTo>
                                  <a:lnTo>
                                    <a:pt x="116" y="194"/>
                                  </a:lnTo>
                                  <a:lnTo>
                                    <a:pt x="117" y="196"/>
                                  </a:lnTo>
                                  <a:lnTo>
                                    <a:pt x="120" y="198"/>
                                  </a:lnTo>
                                  <a:lnTo>
                                    <a:pt x="124" y="202"/>
                                  </a:lnTo>
                                  <a:lnTo>
                                    <a:pt x="125" y="204"/>
                                  </a:lnTo>
                                  <a:lnTo>
                                    <a:pt x="125" y="207"/>
                                  </a:lnTo>
                                  <a:lnTo>
                                    <a:pt x="124" y="208"/>
                                  </a:lnTo>
                                  <a:lnTo>
                                    <a:pt x="123" y="211"/>
                                  </a:lnTo>
                                  <a:lnTo>
                                    <a:pt x="119" y="213"/>
                                  </a:lnTo>
                                  <a:lnTo>
                                    <a:pt x="115" y="215"/>
                                  </a:lnTo>
                                  <a:lnTo>
                                    <a:pt x="112" y="217"/>
                                  </a:lnTo>
                                  <a:lnTo>
                                    <a:pt x="104" y="213"/>
                                  </a:lnTo>
                                  <a:lnTo>
                                    <a:pt x="103" y="210"/>
                                  </a:lnTo>
                                  <a:lnTo>
                                    <a:pt x="99" y="210"/>
                                  </a:lnTo>
                                  <a:lnTo>
                                    <a:pt x="97" y="211"/>
                                  </a:lnTo>
                                  <a:lnTo>
                                    <a:pt x="96" y="214"/>
                                  </a:lnTo>
                                  <a:lnTo>
                                    <a:pt x="93" y="215"/>
                                  </a:lnTo>
                                  <a:lnTo>
                                    <a:pt x="85" y="215"/>
                                  </a:lnTo>
                                  <a:lnTo>
                                    <a:pt x="82" y="214"/>
                                  </a:lnTo>
                                  <a:lnTo>
                                    <a:pt x="82" y="198"/>
                                  </a:lnTo>
                                  <a:lnTo>
                                    <a:pt x="81" y="196"/>
                                  </a:lnTo>
                                  <a:lnTo>
                                    <a:pt x="77" y="195"/>
                                  </a:lnTo>
                                  <a:lnTo>
                                    <a:pt x="69" y="190"/>
                                  </a:lnTo>
                                  <a:lnTo>
                                    <a:pt x="72" y="187"/>
                                  </a:lnTo>
                                  <a:lnTo>
                                    <a:pt x="77" y="184"/>
                                  </a:lnTo>
                                  <a:lnTo>
                                    <a:pt x="77" y="183"/>
                                  </a:lnTo>
                                  <a:lnTo>
                                    <a:pt x="78" y="182"/>
                                  </a:lnTo>
                                  <a:lnTo>
                                    <a:pt x="77" y="179"/>
                                  </a:lnTo>
                                  <a:lnTo>
                                    <a:pt x="73" y="176"/>
                                  </a:lnTo>
                                  <a:lnTo>
                                    <a:pt x="64" y="173"/>
                                  </a:lnTo>
                                  <a:lnTo>
                                    <a:pt x="56" y="172"/>
                                  </a:lnTo>
                                  <a:lnTo>
                                    <a:pt x="47" y="168"/>
                                  </a:lnTo>
                                  <a:lnTo>
                                    <a:pt x="41" y="161"/>
                                  </a:lnTo>
                                  <a:lnTo>
                                    <a:pt x="38" y="160"/>
                                  </a:lnTo>
                                  <a:lnTo>
                                    <a:pt x="35" y="155"/>
                                  </a:lnTo>
                                  <a:lnTo>
                                    <a:pt x="35" y="151"/>
                                  </a:lnTo>
                                  <a:lnTo>
                                    <a:pt x="34" y="148"/>
                                  </a:lnTo>
                                  <a:lnTo>
                                    <a:pt x="29" y="145"/>
                                  </a:lnTo>
                                  <a:lnTo>
                                    <a:pt x="23" y="144"/>
                                  </a:lnTo>
                                  <a:lnTo>
                                    <a:pt x="18" y="144"/>
                                  </a:lnTo>
                                  <a:lnTo>
                                    <a:pt x="18" y="136"/>
                                  </a:lnTo>
                                  <a:lnTo>
                                    <a:pt x="17" y="132"/>
                                  </a:lnTo>
                                  <a:lnTo>
                                    <a:pt x="14" y="128"/>
                                  </a:lnTo>
                                  <a:lnTo>
                                    <a:pt x="13" y="124"/>
                                  </a:lnTo>
                                  <a:lnTo>
                                    <a:pt x="10" y="122"/>
                                  </a:lnTo>
                                  <a:lnTo>
                                    <a:pt x="10" y="117"/>
                                  </a:lnTo>
                                  <a:lnTo>
                                    <a:pt x="13" y="114"/>
                                  </a:lnTo>
                                  <a:lnTo>
                                    <a:pt x="15" y="114"/>
                                  </a:lnTo>
                                  <a:lnTo>
                                    <a:pt x="17" y="116"/>
                                  </a:lnTo>
                                  <a:lnTo>
                                    <a:pt x="18" y="116"/>
                                  </a:lnTo>
                                  <a:lnTo>
                                    <a:pt x="21" y="117"/>
                                  </a:lnTo>
                                  <a:lnTo>
                                    <a:pt x="23" y="117"/>
                                  </a:lnTo>
                                  <a:lnTo>
                                    <a:pt x="23" y="111"/>
                                  </a:lnTo>
                                  <a:lnTo>
                                    <a:pt x="21" y="103"/>
                                  </a:lnTo>
                                  <a:lnTo>
                                    <a:pt x="14" y="97"/>
                                  </a:lnTo>
                                  <a:lnTo>
                                    <a:pt x="11" y="91"/>
                                  </a:lnTo>
                                  <a:lnTo>
                                    <a:pt x="10" y="90"/>
                                  </a:lnTo>
                                  <a:lnTo>
                                    <a:pt x="8" y="87"/>
                                  </a:lnTo>
                                  <a:lnTo>
                                    <a:pt x="0" y="82"/>
                                  </a:lnTo>
                                  <a:lnTo>
                                    <a:pt x="0" y="78"/>
                                  </a:lnTo>
                                  <a:lnTo>
                                    <a:pt x="2" y="74"/>
                                  </a:lnTo>
                                  <a:lnTo>
                                    <a:pt x="2" y="70"/>
                                  </a:lnTo>
                                  <a:lnTo>
                                    <a:pt x="4" y="67"/>
                                  </a:lnTo>
                                  <a:lnTo>
                                    <a:pt x="8" y="64"/>
                                  </a:lnTo>
                                  <a:lnTo>
                                    <a:pt x="14" y="63"/>
                                  </a:lnTo>
                                  <a:lnTo>
                                    <a:pt x="18" y="60"/>
                                  </a:lnTo>
                                  <a:lnTo>
                                    <a:pt x="21" y="59"/>
                                  </a:lnTo>
                                  <a:lnTo>
                                    <a:pt x="22" y="58"/>
                                  </a:lnTo>
                                  <a:lnTo>
                                    <a:pt x="22" y="56"/>
                                  </a:lnTo>
                                  <a:lnTo>
                                    <a:pt x="21" y="55"/>
                                  </a:lnTo>
                                  <a:lnTo>
                                    <a:pt x="18" y="49"/>
                                  </a:lnTo>
                                  <a:lnTo>
                                    <a:pt x="18" y="47"/>
                                  </a:lnTo>
                                  <a:lnTo>
                                    <a:pt x="21" y="41"/>
                                  </a:lnTo>
                                  <a:lnTo>
                                    <a:pt x="21" y="40"/>
                                  </a:lnTo>
                                  <a:lnTo>
                                    <a:pt x="19" y="37"/>
                                  </a:lnTo>
                                  <a:lnTo>
                                    <a:pt x="18" y="33"/>
                                  </a:lnTo>
                                  <a:lnTo>
                                    <a:pt x="17" y="31"/>
                                  </a:lnTo>
                                  <a:lnTo>
                                    <a:pt x="17" y="27"/>
                                  </a:lnTo>
                                  <a:lnTo>
                                    <a:pt x="15" y="21"/>
                                  </a:lnTo>
                                  <a:lnTo>
                                    <a:pt x="15" y="6"/>
                                  </a:lnTo>
                                  <a:lnTo>
                                    <a:pt x="18" y="2"/>
                                  </a:lnTo>
                                  <a:lnTo>
                                    <a:pt x="22" y="2"/>
                                  </a:lnTo>
                                  <a:lnTo>
                                    <a:pt x="27" y="8"/>
                                  </a:lnTo>
                                  <a:lnTo>
                                    <a:pt x="30" y="9"/>
                                  </a:lnTo>
                                  <a:lnTo>
                                    <a:pt x="31" y="10"/>
                                  </a:lnTo>
                                  <a:lnTo>
                                    <a:pt x="34" y="10"/>
                                  </a:lnTo>
                                  <a:lnTo>
                                    <a:pt x="37" y="9"/>
                                  </a:lnTo>
                                  <a:lnTo>
                                    <a:pt x="41" y="6"/>
                                  </a:lnTo>
                                  <a:lnTo>
                                    <a:pt x="46" y="1"/>
                                  </a:lnTo>
                                  <a:lnTo>
                                    <a:pt x="47" y="1"/>
                                  </a:lnTo>
                                  <a:lnTo>
                                    <a:pt x="4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70" name="Freeform 143"/>
                          <wps:cNvSpPr>
                            <a:spLocks/>
                          </wps:cNvSpPr>
                          <wps:spPr bwMode="auto">
                            <a:xfrm>
                              <a:off x="385424" y="3753198"/>
                              <a:ext cx="97250" cy="93954"/>
                            </a:xfrm>
                            <a:custGeom>
                              <a:avLst/>
                              <a:gdLst/>
                              <a:ahLst/>
                              <a:cxnLst>
                                <a:cxn ang="0">
                                  <a:pos x="23" y="0"/>
                                </a:cxn>
                                <a:cxn ang="0">
                                  <a:pos x="28" y="2"/>
                                </a:cxn>
                                <a:cxn ang="0">
                                  <a:pos x="33" y="4"/>
                                </a:cxn>
                                <a:cxn ang="0">
                                  <a:pos x="37" y="6"/>
                                </a:cxn>
                                <a:cxn ang="0">
                                  <a:pos x="55" y="6"/>
                                </a:cxn>
                                <a:cxn ang="0">
                                  <a:pos x="59" y="8"/>
                                </a:cxn>
                                <a:cxn ang="0">
                                  <a:pos x="59" y="10"/>
                                </a:cxn>
                                <a:cxn ang="0">
                                  <a:pos x="56" y="15"/>
                                </a:cxn>
                                <a:cxn ang="0">
                                  <a:pos x="52" y="25"/>
                                </a:cxn>
                                <a:cxn ang="0">
                                  <a:pos x="52" y="34"/>
                                </a:cxn>
                                <a:cxn ang="0">
                                  <a:pos x="54" y="42"/>
                                </a:cxn>
                                <a:cxn ang="0">
                                  <a:pos x="55" y="49"/>
                                </a:cxn>
                                <a:cxn ang="0">
                                  <a:pos x="52" y="54"/>
                                </a:cxn>
                                <a:cxn ang="0">
                                  <a:pos x="50" y="56"/>
                                </a:cxn>
                                <a:cxn ang="0">
                                  <a:pos x="45" y="57"/>
                                </a:cxn>
                                <a:cxn ang="0">
                                  <a:pos x="41" y="54"/>
                                </a:cxn>
                                <a:cxn ang="0">
                                  <a:pos x="39" y="52"/>
                                </a:cxn>
                                <a:cxn ang="0">
                                  <a:pos x="36" y="50"/>
                                </a:cxn>
                                <a:cxn ang="0">
                                  <a:pos x="35" y="49"/>
                                </a:cxn>
                                <a:cxn ang="0">
                                  <a:pos x="29" y="46"/>
                                </a:cxn>
                                <a:cxn ang="0">
                                  <a:pos x="20" y="44"/>
                                </a:cxn>
                                <a:cxn ang="0">
                                  <a:pos x="12" y="41"/>
                                </a:cxn>
                                <a:cxn ang="0">
                                  <a:pos x="7" y="37"/>
                                </a:cxn>
                                <a:cxn ang="0">
                                  <a:pos x="5" y="34"/>
                                </a:cxn>
                                <a:cxn ang="0">
                                  <a:pos x="5" y="27"/>
                                </a:cxn>
                                <a:cxn ang="0">
                                  <a:pos x="7" y="23"/>
                                </a:cxn>
                                <a:cxn ang="0">
                                  <a:pos x="7" y="18"/>
                                </a:cxn>
                                <a:cxn ang="0">
                                  <a:pos x="5" y="15"/>
                                </a:cxn>
                                <a:cxn ang="0">
                                  <a:pos x="0" y="10"/>
                                </a:cxn>
                                <a:cxn ang="0">
                                  <a:pos x="9" y="4"/>
                                </a:cxn>
                                <a:cxn ang="0">
                                  <a:pos x="17" y="2"/>
                                </a:cxn>
                                <a:cxn ang="0">
                                  <a:pos x="23" y="0"/>
                                </a:cxn>
                              </a:cxnLst>
                              <a:rect l="0" t="0" r="r" b="b"/>
                              <a:pathLst>
                                <a:path w="59" h="57">
                                  <a:moveTo>
                                    <a:pt x="23" y="0"/>
                                  </a:moveTo>
                                  <a:lnTo>
                                    <a:pt x="28" y="2"/>
                                  </a:lnTo>
                                  <a:lnTo>
                                    <a:pt x="33" y="4"/>
                                  </a:lnTo>
                                  <a:lnTo>
                                    <a:pt x="37" y="6"/>
                                  </a:lnTo>
                                  <a:lnTo>
                                    <a:pt x="55" y="6"/>
                                  </a:lnTo>
                                  <a:lnTo>
                                    <a:pt x="59" y="8"/>
                                  </a:lnTo>
                                  <a:lnTo>
                                    <a:pt x="59" y="10"/>
                                  </a:lnTo>
                                  <a:lnTo>
                                    <a:pt x="56" y="15"/>
                                  </a:lnTo>
                                  <a:lnTo>
                                    <a:pt x="52" y="25"/>
                                  </a:lnTo>
                                  <a:lnTo>
                                    <a:pt x="52" y="34"/>
                                  </a:lnTo>
                                  <a:lnTo>
                                    <a:pt x="54" y="42"/>
                                  </a:lnTo>
                                  <a:lnTo>
                                    <a:pt x="55" y="49"/>
                                  </a:lnTo>
                                  <a:lnTo>
                                    <a:pt x="52" y="54"/>
                                  </a:lnTo>
                                  <a:lnTo>
                                    <a:pt x="50" y="56"/>
                                  </a:lnTo>
                                  <a:lnTo>
                                    <a:pt x="45" y="57"/>
                                  </a:lnTo>
                                  <a:lnTo>
                                    <a:pt x="41" y="54"/>
                                  </a:lnTo>
                                  <a:lnTo>
                                    <a:pt x="39" y="52"/>
                                  </a:lnTo>
                                  <a:lnTo>
                                    <a:pt x="36" y="50"/>
                                  </a:lnTo>
                                  <a:lnTo>
                                    <a:pt x="35" y="49"/>
                                  </a:lnTo>
                                  <a:lnTo>
                                    <a:pt x="29" y="46"/>
                                  </a:lnTo>
                                  <a:lnTo>
                                    <a:pt x="20" y="44"/>
                                  </a:lnTo>
                                  <a:lnTo>
                                    <a:pt x="12" y="41"/>
                                  </a:lnTo>
                                  <a:lnTo>
                                    <a:pt x="7" y="37"/>
                                  </a:lnTo>
                                  <a:lnTo>
                                    <a:pt x="5" y="34"/>
                                  </a:lnTo>
                                  <a:lnTo>
                                    <a:pt x="5" y="27"/>
                                  </a:lnTo>
                                  <a:lnTo>
                                    <a:pt x="7" y="23"/>
                                  </a:lnTo>
                                  <a:lnTo>
                                    <a:pt x="7" y="18"/>
                                  </a:lnTo>
                                  <a:lnTo>
                                    <a:pt x="5" y="15"/>
                                  </a:lnTo>
                                  <a:lnTo>
                                    <a:pt x="0" y="10"/>
                                  </a:lnTo>
                                  <a:lnTo>
                                    <a:pt x="9" y="4"/>
                                  </a:lnTo>
                                  <a:lnTo>
                                    <a:pt x="17" y="2"/>
                                  </a:lnTo>
                                  <a:lnTo>
                                    <a:pt x="2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71" name="Freeform 144"/>
                          <wps:cNvSpPr>
                            <a:spLocks/>
                          </wps:cNvSpPr>
                          <wps:spPr bwMode="auto">
                            <a:xfrm>
                              <a:off x="459597" y="3766385"/>
                              <a:ext cx="173072" cy="145051"/>
                            </a:xfrm>
                            <a:custGeom>
                              <a:avLst/>
                              <a:gdLst/>
                              <a:ahLst/>
                              <a:cxnLst>
                                <a:cxn ang="0">
                                  <a:pos x="14" y="0"/>
                                </a:cxn>
                                <a:cxn ang="0">
                                  <a:pos x="30" y="6"/>
                                </a:cxn>
                                <a:cxn ang="0">
                                  <a:pos x="34" y="6"/>
                                </a:cxn>
                                <a:cxn ang="0">
                                  <a:pos x="37" y="7"/>
                                </a:cxn>
                                <a:cxn ang="0">
                                  <a:pos x="42" y="7"/>
                                </a:cxn>
                                <a:cxn ang="0">
                                  <a:pos x="45" y="6"/>
                                </a:cxn>
                                <a:cxn ang="0">
                                  <a:pos x="46" y="3"/>
                                </a:cxn>
                                <a:cxn ang="0">
                                  <a:pos x="48" y="2"/>
                                </a:cxn>
                                <a:cxn ang="0">
                                  <a:pos x="52" y="2"/>
                                </a:cxn>
                                <a:cxn ang="0">
                                  <a:pos x="53" y="5"/>
                                </a:cxn>
                                <a:cxn ang="0">
                                  <a:pos x="61" y="9"/>
                                </a:cxn>
                                <a:cxn ang="0">
                                  <a:pos x="64" y="7"/>
                                </a:cxn>
                                <a:cxn ang="0">
                                  <a:pos x="68" y="6"/>
                                </a:cxn>
                                <a:cxn ang="0">
                                  <a:pos x="70" y="3"/>
                                </a:cxn>
                                <a:cxn ang="0">
                                  <a:pos x="78" y="11"/>
                                </a:cxn>
                                <a:cxn ang="0">
                                  <a:pos x="84" y="19"/>
                                </a:cxn>
                                <a:cxn ang="0">
                                  <a:pos x="85" y="23"/>
                                </a:cxn>
                                <a:cxn ang="0">
                                  <a:pos x="88" y="29"/>
                                </a:cxn>
                                <a:cxn ang="0">
                                  <a:pos x="91" y="30"/>
                                </a:cxn>
                                <a:cxn ang="0">
                                  <a:pos x="93" y="30"/>
                                </a:cxn>
                                <a:cxn ang="0">
                                  <a:pos x="96" y="29"/>
                                </a:cxn>
                                <a:cxn ang="0">
                                  <a:pos x="103" y="29"/>
                                </a:cxn>
                                <a:cxn ang="0">
                                  <a:pos x="105" y="34"/>
                                </a:cxn>
                                <a:cxn ang="0">
                                  <a:pos x="105" y="37"/>
                                </a:cxn>
                                <a:cxn ang="0">
                                  <a:pos x="104" y="41"/>
                                </a:cxn>
                                <a:cxn ang="0">
                                  <a:pos x="101" y="45"/>
                                </a:cxn>
                                <a:cxn ang="0">
                                  <a:pos x="95" y="48"/>
                                </a:cxn>
                                <a:cxn ang="0">
                                  <a:pos x="78" y="56"/>
                                </a:cxn>
                                <a:cxn ang="0">
                                  <a:pos x="74" y="62"/>
                                </a:cxn>
                                <a:cxn ang="0">
                                  <a:pos x="73" y="71"/>
                                </a:cxn>
                                <a:cxn ang="0">
                                  <a:pos x="73" y="84"/>
                                </a:cxn>
                                <a:cxn ang="0">
                                  <a:pos x="72" y="85"/>
                                </a:cxn>
                                <a:cxn ang="0">
                                  <a:pos x="69" y="87"/>
                                </a:cxn>
                                <a:cxn ang="0">
                                  <a:pos x="68" y="85"/>
                                </a:cxn>
                                <a:cxn ang="0">
                                  <a:pos x="65" y="84"/>
                                </a:cxn>
                                <a:cxn ang="0">
                                  <a:pos x="62" y="84"/>
                                </a:cxn>
                                <a:cxn ang="0">
                                  <a:pos x="57" y="81"/>
                                </a:cxn>
                                <a:cxn ang="0">
                                  <a:pos x="53" y="80"/>
                                </a:cxn>
                                <a:cxn ang="0">
                                  <a:pos x="49" y="81"/>
                                </a:cxn>
                                <a:cxn ang="0">
                                  <a:pos x="44" y="81"/>
                                </a:cxn>
                                <a:cxn ang="0">
                                  <a:pos x="38" y="84"/>
                                </a:cxn>
                                <a:cxn ang="0">
                                  <a:pos x="30" y="87"/>
                                </a:cxn>
                                <a:cxn ang="0">
                                  <a:pos x="23" y="88"/>
                                </a:cxn>
                                <a:cxn ang="0">
                                  <a:pos x="25" y="87"/>
                                </a:cxn>
                                <a:cxn ang="0">
                                  <a:pos x="25" y="71"/>
                                </a:cxn>
                                <a:cxn ang="0">
                                  <a:pos x="23" y="68"/>
                                </a:cxn>
                                <a:cxn ang="0">
                                  <a:pos x="21" y="64"/>
                                </a:cxn>
                                <a:cxn ang="0">
                                  <a:pos x="18" y="61"/>
                                </a:cxn>
                                <a:cxn ang="0">
                                  <a:pos x="10" y="56"/>
                                </a:cxn>
                                <a:cxn ang="0">
                                  <a:pos x="5" y="52"/>
                                </a:cxn>
                                <a:cxn ang="0">
                                  <a:pos x="0" y="49"/>
                                </a:cxn>
                                <a:cxn ang="0">
                                  <a:pos x="5" y="48"/>
                                </a:cxn>
                                <a:cxn ang="0">
                                  <a:pos x="7" y="46"/>
                                </a:cxn>
                                <a:cxn ang="0">
                                  <a:pos x="10" y="41"/>
                                </a:cxn>
                                <a:cxn ang="0">
                                  <a:pos x="9" y="34"/>
                                </a:cxn>
                                <a:cxn ang="0">
                                  <a:pos x="7" y="26"/>
                                </a:cxn>
                                <a:cxn ang="0">
                                  <a:pos x="7" y="17"/>
                                </a:cxn>
                                <a:cxn ang="0">
                                  <a:pos x="11" y="7"/>
                                </a:cxn>
                                <a:cxn ang="0">
                                  <a:pos x="14" y="2"/>
                                </a:cxn>
                                <a:cxn ang="0">
                                  <a:pos x="14" y="0"/>
                                </a:cxn>
                              </a:cxnLst>
                              <a:rect l="0" t="0" r="r" b="b"/>
                              <a:pathLst>
                                <a:path w="105" h="88">
                                  <a:moveTo>
                                    <a:pt x="14" y="0"/>
                                  </a:moveTo>
                                  <a:lnTo>
                                    <a:pt x="30" y="6"/>
                                  </a:lnTo>
                                  <a:lnTo>
                                    <a:pt x="34" y="6"/>
                                  </a:lnTo>
                                  <a:lnTo>
                                    <a:pt x="37" y="7"/>
                                  </a:lnTo>
                                  <a:lnTo>
                                    <a:pt x="42" y="7"/>
                                  </a:lnTo>
                                  <a:lnTo>
                                    <a:pt x="45" y="6"/>
                                  </a:lnTo>
                                  <a:lnTo>
                                    <a:pt x="46" y="3"/>
                                  </a:lnTo>
                                  <a:lnTo>
                                    <a:pt x="48" y="2"/>
                                  </a:lnTo>
                                  <a:lnTo>
                                    <a:pt x="52" y="2"/>
                                  </a:lnTo>
                                  <a:lnTo>
                                    <a:pt x="53" y="5"/>
                                  </a:lnTo>
                                  <a:lnTo>
                                    <a:pt x="61" y="9"/>
                                  </a:lnTo>
                                  <a:lnTo>
                                    <a:pt x="64" y="7"/>
                                  </a:lnTo>
                                  <a:lnTo>
                                    <a:pt x="68" y="6"/>
                                  </a:lnTo>
                                  <a:lnTo>
                                    <a:pt x="70" y="3"/>
                                  </a:lnTo>
                                  <a:lnTo>
                                    <a:pt x="78" y="11"/>
                                  </a:lnTo>
                                  <a:lnTo>
                                    <a:pt x="84" y="19"/>
                                  </a:lnTo>
                                  <a:lnTo>
                                    <a:pt x="85" y="23"/>
                                  </a:lnTo>
                                  <a:lnTo>
                                    <a:pt x="88" y="29"/>
                                  </a:lnTo>
                                  <a:lnTo>
                                    <a:pt x="91" y="30"/>
                                  </a:lnTo>
                                  <a:lnTo>
                                    <a:pt x="93" y="30"/>
                                  </a:lnTo>
                                  <a:lnTo>
                                    <a:pt x="96" y="29"/>
                                  </a:lnTo>
                                  <a:lnTo>
                                    <a:pt x="103" y="29"/>
                                  </a:lnTo>
                                  <a:lnTo>
                                    <a:pt x="105" y="34"/>
                                  </a:lnTo>
                                  <a:lnTo>
                                    <a:pt x="105" y="37"/>
                                  </a:lnTo>
                                  <a:lnTo>
                                    <a:pt x="104" y="41"/>
                                  </a:lnTo>
                                  <a:lnTo>
                                    <a:pt x="101" y="45"/>
                                  </a:lnTo>
                                  <a:lnTo>
                                    <a:pt x="95" y="48"/>
                                  </a:lnTo>
                                  <a:lnTo>
                                    <a:pt x="78" y="56"/>
                                  </a:lnTo>
                                  <a:lnTo>
                                    <a:pt x="74" y="62"/>
                                  </a:lnTo>
                                  <a:lnTo>
                                    <a:pt x="73" y="71"/>
                                  </a:lnTo>
                                  <a:lnTo>
                                    <a:pt x="73" y="84"/>
                                  </a:lnTo>
                                  <a:lnTo>
                                    <a:pt x="72" y="85"/>
                                  </a:lnTo>
                                  <a:lnTo>
                                    <a:pt x="69" y="87"/>
                                  </a:lnTo>
                                  <a:lnTo>
                                    <a:pt x="68" y="85"/>
                                  </a:lnTo>
                                  <a:lnTo>
                                    <a:pt x="65" y="84"/>
                                  </a:lnTo>
                                  <a:lnTo>
                                    <a:pt x="62" y="84"/>
                                  </a:lnTo>
                                  <a:lnTo>
                                    <a:pt x="57" y="81"/>
                                  </a:lnTo>
                                  <a:lnTo>
                                    <a:pt x="53" y="80"/>
                                  </a:lnTo>
                                  <a:lnTo>
                                    <a:pt x="49" y="81"/>
                                  </a:lnTo>
                                  <a:lnTo>
                                    <a:pt x="44" y="81"/>
                                  </a:lnTo>
                                  <a:lnTo>
                                    <a:pt x="38" y="84"/>
                                  </a:lnTo>
                                  <a:lnTo>
                                    <a:pt x="30" y="87"/>
                                  </a:lnTo>
                                  <a:lnTo>
                                    <a:pt x="23" y="88"/>
                                  </a:lnTo>
                                  <a:lnTo>
                                    <a:pt x="25" y="87"/>
                                  </a:lnTo>
                                  <a:lnTo>
                                    <a:pt x="25" y="71"/>
                                  </a:lnTo>
                                  <a:lnTo>
                                    <a:pt x="23" y="68"/>
                                  </a:lnTo>
                                  <a:lnTo>
                                    <a:pt x="21" y="64"/>
                                  </a:lnTo>
                                  <a:lnTo>
                                    <a:pt x="18" y="61"/>
                                  </a:lnTo>
                                  <a:lnTo>
                                    <a:pt x="10" y="56"/>
                                  </a:lnTo>
                                  <a:lnTo>
                                    <a:pt x="5" y="52"/>
                                  </a:lnTo>
                                  <a:lnTo>
                                    <a:pt x="0" y="49"/>
                                  </a:lnTo>
                                  <a:lnTo>
                                    <a:pt x="5" y="48"/>
                                  </a:lnTo>
                                  <a:lnTo>
                                    <a:pt x="7" y="46"/>
                                  </a:lnTo>
                                  <a:lnTo>
                                    <a:pt x="10" y="41"/>
                                  </a:lnTo>
                                  <a:lnTo>
                                    <a:pt x="9" y="34"/>
                                  </a:lnTo>
                                  <a:lnTo>
                                    <a:pt x="7" y="26"/>
                                  </a:lnTo>
                                  <a:lnTo>
                                    <a:pt x="7" y="17"/>
                                  </a:lnTo>
                                  <a:lnTo>
                                    <a:pt x="11" y="7"/>
                                  </a:lnTo>
                                  <a:lnTo>
                                    <a:pt x="14" y="2"/>
                                  </a:lnTo>
                                  <a:lnTo>
                                    <a:pt x="1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72" name="Freeform 145"/>
                          <wps:cNvSpPr>
                            <a:spLocks/>
                          </wps:cNvSpPr>
                          <wps:spPr bwMode="auto">
                            <a:xfrm>
                              <a:off x="238724" y="3380681"/>
                              <a:ext cx="110436" cy="159887"/>
                            </a:xfrm>
                            <a:custGeom>
                              <a:avLst/>
                              <a:gdLst/>
                              <a:ahLst/>
                              <a:cxnLst>
                                <a:cxn ang="0">
                                  <a:pos x="9" y="0"/>
                                </a:cxn>
                                <a:cxn ang="0">
                                  <a:pos x="20" y="8"/>
                                </a:cxn>
                                <a:cxn ang="0">
                                  <a:pos x="27" y="11"/>
                                </a:cxn>
                                <a:cxn ang="0">
                                  <a:pos x="38" y="11"/>
                                </a:cxn>
                                <a:cxn ang="0">
                                  <a:pos x="42" y="12"/>
                                </a:cxn>
                                <a:cxn ang="0">
                                  <a:pos x="44" y="14"/>
                                </a:cxn>
                                <a:cxn ang="0">
                                  <a:pos x="47" y="16"/>
                                </a:cxn>
                                <a:cxn ang="0">
                                  <a:pos x="50" y="22"/>
                                </a:cxn>
                                <a:cxn ang="0">
                                  <a:pos x="50" y="26"/>
                                </a:cxn>
                                <a:cxn ang="0">
                                  <a:pos x="61" y="36"/>
                                </a:cxn>
                                <a:cxn ang="0">
                                  <a:pos x="65" y="44"/>
                                </a:cxn>
                                <a:cxn ang="0">
                                  <a:pos x="67" y="51"/>
                                </a:cxn>
                                <a:cxn ang="0">
                                  <a:pos x="66" y="58"/>
                                </a:cxn>
                                <a:cxn ang="0">
                                  <a:pos x="61" y="71"/>
                                </a:cxn>
                                <a:cxn ang="0">
                                  <a:pos x="57" y="78"/>
                                </a:cxn>
                                <a:cxn ang="0">
                                  <a:pos x="54" y="82"/>
                                </a:cxn>
                                <a:cxn ang="0">
                                  <a:pos x="54" y="81"/>
                                </a:cxn>
                                <a:cxn ang="0">
                                  <a:pos x="55" y="78"/>
                                </a:cxn>
                                <a:cxn ang="0">
                                  <a:pos x="55" y="74"/>
                                </a:cxn>
                                <a:cxn ang="0">
                                  <a:pos x="58" y="69"/>
                                </a:cxn>
                                <a:cxn ang="0">
                                  <a:pos x="58" y="63"/>
                                </a:cxn>
                                <a:cxn ang="0">
                                  <a:pos x="55" y="61"/>
                                </a:cxn>
                                <a:cxn ang="0">
                                  <a:pos x="52" y="61"/>
                                </a:cxn>
                                <a:cxn ang="0">
                                  <a:pos x="48" y="65"/>
                                </a:cxn>
                                <a:cxn ang="0">
                                  <a:pos x="47" y="67"/>
                                </a:cxn>
                                <a:cxn ang="0">
                                  <a:pos x="44" y="70"/>
                                </a:cxn>
                                <a:cxn ang="0">
                                  <a:pos x="39" y="74"/>
                                </a:cxn>
                                <a:cxn ang="0">
                                  <a:pos x="31" y="82"/>
                                </a:cxn>
                                <a:cxn ang="0">
                                  <a:pos x="27" y="88"/>
                                </a:cxn>
                                <a:cxn ang="0">
                                  <a:pos x="24" y="92"/>
                                </a:cxn>
                                <a:cxn ang="0">
                                  <a:pos x="23" y="94"/>
                                </a:cxn>
                                <a:cxn ang="0">
                                  <a:pos x="20" y="97"/>
                                </a:cxn>
                                <a:cxn ang="0">
                                  <a:pos x="12" y="97"/>
                                </a:cxn>
                                <a:cxn ang="0">
                                  <a:pos x="8" y="94"/>
                                </a:cxn>
                                <a:cxn ang="0">
                                  <a:pos x="4" y="93"/>
                                </a:cxn>
                                <a:cxn ang="0">
                                  <a:pos x="1" y="90"/>
                                </a:cxn>
                                <a:cxn ang="0">
                                  <a:pos x="0" y="86"/>
                                </a:cxn>
                                <a:cxn ang="0">
                                  <a:pos x="0" y="84"/>
                                </a:cxn>
                                <a:cxn ang="0">
                                  <a:pos x="1" y="80"/>
                                </a:cxn>
                                <a:cxn ang="0">
                                  <a:pos x="5" y="77"/>
                                </a:cxn>
                                <a:cxn ang="0">
                                  <a:pos x="16" y="77"/>
                                </a:cxn>
                                <a:cxn ang="0">
                                  <a:pos x="20" y="75"/>
                                </a:cxn>
                                <a:cxn ang="0">
                                  <a:pos x="24" y="71"/>
                                </a:cxn>
                                <a:cxn ang="0">
                                  <a:pos x="27" y="63"/>
                                </a:cxn>
                                <a:cxn ang="0">
                                  <a:pos x="27" y="57"/>
                                </a:cxn>
                                <a:cxn ang="0">
                                  <a:pos x="30" y="51"/>
                                </a:cxn>
                                <a:cxn ang="0">
                                  <a:pos x="34" y="47"/>
                                </a:cxn>
                                <a:cxn ang="0">
                                  <a:pos x="39" y="44"/>
                                </a:cxn>
                                <a:cxn ang="0">
                                  <a:pos x="43" y="42"/>
                                </a:cxn>
                                <a:cxn ang="0">
                                  <a:pos x="46" y="39"/>
                                </a:cxn>
                                <a:cxn ang="0">
                                  <a:pos x="47" y="36"/>
                                </a:cxn>
                                <a:cxn ang="0">
                                  <a:pos x="46" y="34"/>
                                </a:cxn>
                                <a:cxn ang="0">
                                  <a:pos x="44" y="32"/>
                                </a:cxn>
                                <a:cxn ang="0">
                                  <a:pos x="35" y="32"/>
                                </a:cxn>
                                <a:cxn ang="0">
                                  <a:pos x="31" y="31"/>
                                </a:cxn>
                                <a:cxn ang="0">
                                  <a:pos x="27" y="28"/>
                                </a:cxn>
                                <a:cxn ang="0">
                                  <a:pos x="18" y="22"/>
                                </a:cxn>
                                <a:cxn ang="0">
                                  <a:pos x="9" y="16"/>
                                </a:cxn>
                                <a:cxn ang="0">
                                  <a:pos x="4" y="9"/>
                                </a:cxn>
                                <a:cxn ang="0">
                                  <a:pos x="5" y="3"/>
                                </a:cxn>
                                <a:cxn ang="0">
                                  <a:pos x="9" y="0"/>
                                </a:cxn>
                              </a:cxnLst>
                              <a:rect l="0" t="0" r="r" b="b"/>
                              <a:pathLst>
                                <a:path w="67" h="97">
                                  <a:moveTo>
                                    <a:pt x="9" y="0"/>
                                  </a:moveTo>
                                  <a:lnTo>
                                    <a:pt x="20" y="8"/>
                                  </a:lnTo>
                                  <a:lnTo>
                                    <a:pt x="27" y="11"/>
                                  </a:lnTo>
                                  <a:lnTo>
                                    <a:pt x="38" y="11"/>
                                  </a:lnTo>
                                  <a:lnTo>
                                    <a:pt x="42" y="12"/>
                                  </a:lnTo>
                                  <a:lnTo>
                                    <a:pt x="44" y="14"/>
                                  </a:lnTo>
                                  <a:lnTo>
                                    <a:pt x="47" y="16"/>
                                  </a:lnTo>
                                  <a:lnTo>
                                    <a:pt x="50" y="22"/>
                                  </a:lnTo>
                                  <a:lnTo>
                                    <a:pt x="50" y="26"/>
                                  </a:lnTo>
                                  <a:lnTo>
                                    <a:pt x="61" y="36"/>
                                  </a:lnTo>
                                  <a:lnTo>
                                    <a:pt x="65" y="44"/>
                                  </a:lnTo>
                                  <a:lnTo>
                                    <a:pt x="67" y="51"/>
                                  </a:lnTo>
                                  <a:lnTo>
                                    <a:pt x="66" y="58"/>
                                  </a:lnTo>
                                  <a:lnTo>
                                    <a:pt x="61" y="71"/>
                                  </a:lnTo>
                                  <a:lnTo>
                                    <a:pt x="57" y="78"/>
                                  </a:lnTo>
                                  <a:lnTo>
                                    <a:pt x="54" y="82"/>
                                  </a:lnTo>
                                  <a:lnTo>
                                    <a:pt x="54" y="81"/>
                                  </a:lnTo>
                                  <a:lnTo>
                                    <a:pt x="55" y="78"/>
                                  </a:lnTo>
                                  <a:lnTo>
                                    <a:pt x="55" y="74"/>
                                  </a:lnTo>
                                  <a:lnTo>
                                    <a:pt x="58" y="69"/>
                                  </a:lnTo>
                                  <a:lnTo>
                                    <a:pt x="58" y="63"/>
                                  </a:lnTo>
                                  <a:lnTo>
                                    <a:pt x="55" y="61"/>
                                  </a:lnTo>
                                  <a:lnTo>
                                    <a:pt x="52" y="61"/>
                                  </a:lnTo>
                                  <a:lnTo>
                                    <a:pt x="48" y="65"/>
                                  </a:lnTo>
                                  <a:lnTo>
                                    <a:pt x="47" y="67"/>
                                  </a:lnTo>
                                  <a:lnTo>
                                    <a:pt x="44" y="70"/>
                                  </a:lnTo>
                                  <a:lnTo>
                                    <a:pt x="39" y="74"/>
                                  </a:lnTo>
                                  <a:lnTo>
                                    <a:pt x="31" y="82"/>
                                  </a:lnTo>
                                  <a:lnTo>
                                    <a:pt x="27" y="88"/>
                                  </a:lnTo>
                                  <a:lnTo>
                                    <a:pt x="24" y="92"/>
                                  </a:lnTo>
                                  <a:lnTo>
                                    <a:pt x="23" y="94"/>
                                  </a:lnTo>
                                  <a:lnTo>
                                    <a:pt x="20" y="97"/>
                                  </a:lnTo>
                                  <a:lnTo>
                                    <a:pt x="12" y="97"/>
                                  </a:lnTo>
                                  <a:lnTo>
                                    <a:pt x="8" y="94"/>
                                  </a:lnTo>
                                  <a:lnTo>
                                    <a:pt x="4" y="93"/>
                                  </a:lnTo>
                                  <a:lnTo>
                                    <a:pt x="1" y="90"/>
                                  </a:lnTo>
                                  <a:lnTo>
                                    <a:pt x="0" y="86"/>
                                  </a:lnTo>
                                  <a:lnTo>
                                    <a:pt x="0" y="84"/>
                                  </a:lnTo>
                                  <a:lnTo>
                                    <a:pt x="1" y="80"/>
                                  </a:lnTo>
                                  <a:lnTo>
                                    <a:pt x="5" y="77"/>
                                  </a:lnTo>
                                  <a:lnTo>
                                    <a:pt x="16" y="77"/>
                                  </a:lnTo>
                                  <a:lnTo>
                                    <a:pt x="20" y="75"/>
                                  </a:lnTo>
                                  <a:lnTo>
                                    <a:pt x="24" y="71"/>
                                  </a:lnTo>
                                  <a:lnTo>
                                    <a:pt x="27" y="63"/>
                                  </a:lnTo>
                                  <a:lnTo>
                                    <a:pt x="27" y="57"/>
                                  </a:lnTo>
                                  <a:lnTo>
                                    <a:pt x="30" y="51"/>
                                  </a:lnTo>
                                  <a:lnTo>
                                    <a:pt x="34" y="47"/>
                                  </a:lnTo>
                                  <a:lnTo>
                                    <a:pt x="39" y="44"/>
                                  </a:lnTo>
                                  <a:lnTo>
                                    <a:pt x="43" y="42"/>
                                  </a:lnTo>
                                  <a:lnTo>
                                    <a:pt x="46" y="39"/>
                                  </a:lnTo>
                                  <a:lnTo>
                                    <a:pt x="47" y="36"/>
                                  </a:lnTo>
                                  <a:lnTo>
                                    <a:pt x="46" y="34"/>
                                  </a:lnTo>
                                  <a:lnTo>
                                    <a:pt x="44" y="32"/>
                                  </a:lnTo>
                                  <a:lnTo>
                                    <a:pt x="35" y="32"/>
                                  </a:lnTo>
                                  <a:lnTo>
                                    <a:pt x="31" y="31"/>
                                  </a:lnTo>
                                  <a:lnTo>
                                    <a:pt x="27" y="28"/>
                                  </a:lnTo>
                                  <a:lnTo>
                                    <a:pt x="18" y="22"/>
                                  </a:lnTo>
                                  <a:lnTo>
                                    <a:pt x="9" y="16"/>
                                  </a:lnTo>
                                  <a:lnTo>
                                    <a:pt x="4" y="9"/>
                                  </a:lnTo>
                                  <a:lnTo>
                                    <a:pt x="5" y="3"/>
                                  </a:lnTo>
                                  <a:lnTo>
                                    <a:pt x="9"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73" name="Freeform 146"/>
                          <wps:cNvSpPr>
                            <a:spLocks/>
                          </wps:cNvSpPr>
                          <wps:spPr bwMode="auto">
                            <a:xfrm>
                              <a:off x="4415539" y="3687266"/>
                              <a:ext cx="217577" cy="145051"/>
                            </a:xfrm>
                            <a:custGeom>
                              <a:avLst/>
                              <a:gdLst/>
                              <a:ahLst/>
                              <a:cxnLst>
                                <a:cxn ang="0">
                                  <a:pos x="57" y="0"/>
                                </a:cxn>
                                <a:cxn ang="0">
                                  <a:pos x="67" y="12"/>
                                </a:cxn>
                                <a:cxn ang="0">
                                  <a:pos x="80" y="27"/>
                                </a:cxn>
                                <a:cxn ang="0">
                                  <a:pos x="94" y="26"/>
                                </a:cxn>
                                <a:cxn ang="0">
                                  <a:pos x="121" y="13"/>
                                </a:cxn>
                                <a:cxn ang="0">
                                  <a:pos x="127" y="17"/>
                                </a:cxn>
                                <a:cxn ang="0">
                                  <a:pos x="132" y="27"/>
                                </a:cxn>
                                <a:cxn ang="0">
                                  <a:pos x="131" y="42"/>
                                </a:cxn>
                                <a:cxn ang="0">
                                  <a:pos x="127" y="62"/>
                                </a:cxn>
                                <a:cxn ang="0">
                                  <a:pos x="121" y="71"/>
                                </a:cxn>
                                <a:cxn ang="0">
                                  <a:pos x="112" y="85"/>
                                </a:cxn>
                                <a:cxn ang="0">
                                  <a:pos x="100" y="86"/>
                                </a:cxn>
                                <a:cxn ang="0">
                                  <a:pos x="89" y="73"/>
                                </a:cxn>
                                <a:cxn ang="0">
                                  <a:pos x="77" y="61"/>
                                </a:cxn>
                                <a:cxn ang="0">
                                  <a:pos x="73" y="63"/>
                                </a:cxn>
                                <a:cxn ang="0">
                                  <a:pos x="69" y="69"/>
                                </a:cxn>
                                <a:cxn ang="0">
                                  <a:pos x="65" y="74"/>
                                </a:cxn>
                                <a:cxn ang="0">
                                  <a:pos x="61" y="77"/>
                                </a:cxn>
                                <a:cxn ang="0">
                                  <a:pos x="53" y="69"/>
                                </a:cxn>
                                <a:cxn ang="0">
                                  <a:pos x="42" y="51"/>
                                </a:cxn>
                                <a:cxn ang="0">
                                  <a:pos x="34" y="51"/>
                                </a:cxn>
                                <a:cxn ang="0">
                                  <a:pos x="20" y="63"/>
                                </a:cxn>
                                <a:cxn ang="0">
                                  <a:pos x="16" y="61"/>
                                </a:cxn>
                                <a:cxn ang="0">
                                  <a:pos x="12" y="46"/>
                                </a:cxn>
                                <a:cxn ang="0">
                                  <a:pos x="8" y="32"/>
                                </a:cxn>
                                <a:cxn ang="0">
                                  <a:pos x="0" y="22"/>
                                </a:cxn>
                                <a:cxn ang="0">
                                  <a:pos x="2" y="13"/>
                                </a:cxn>
                                <a:cxn ang="0">
                                  <a:pos x="7" y="9"/>
                                </a:cxn>
                                <a:cxn ang="0">
                                  <a:pos x="18" y="11"/>
                                </a:cxn>
                                <a:cxn ang="0">
                                  <a:pos x="22" y="17"/>
                                </a:cxn>
                                <a:cxn ang="0">
                                  <a:pos x="30" y="24"/>
                                </a:cxn>
                                <a:cxn ang="0">
                                  <a:pos x="36" y="20"/>
                                </a:cxn>
                                <a:cxn ang="0">
                                  <a:pos x="47" y="5"/>
                                </a:cxn>
                              </a:cxnLst>
                              <a:rect l="0" t="0" r="r" b="b"/>
                              <a:pathLst>
                                <a:path w="132" h="88">
                                  <a:moveTo>
                                    <a:pt x="53" y="0"/>
                                  </a:moveTo>
                                  <a:lnTo>
                                    <a:pt x="57" y="0"/>
                                  </a:lnTo>
                                  <a:lnTo>
                                    <a:pt x="61" y="5"/>
                                  </a:lnTo>
                                  <a:lnTo>
                                    <a:pt x="67" y="12"/>
                                  </a:lnTo>
                                  <a:lnTo>
                                    <a:pt x="73" y="22"/>
                                  </a:lnTo>
                                  <a:lnTo>
                                    <a:pt x="80" y="27"/>
                                  </a:lnTo>
                                  <a:lnTo>
                                    <a:pt x="85" y="30"/>
                                  </a:lnTo>
                                  <a:lnTo>
                                    <a:pt x="94" y="26"/>
                                  </a:lnTo>
                                  <a:lnTo>
                                    <a:pt x="113" y="15"/>
                                  </a:lnTo>
                                  <a:lnTo>
                                    <a:pt x="121" y="13"/>
                                  </a:lnTo>
                                  <a:lnTo>
                                    <a:pt x="124" y="15"/>
                                  </a:lnTo>
                                  <a:lnTo>
                                    <a:pt x="127" y="17"/>
                                  </a:lnTo>
                                  <a:lnTo>
                                    <a:pt x="129" y="23"/>
                                  </a:lnTo>
                                  <a:lnTo>
                                    <a:pt x="132" y="27"/>
                                  </a:lnTo>
                                  <a:lnTo>
                                    <a:pt x="132" y="32"/>
                                  </a:lnTo>
                                  <a:lnTo>
                                    <a:pt x="131" y="42"/>
                                  </a:lnTo>
                                  <a:lnTo>
                                    <a:pt x="129" y="53"/>
                                  </a:lnTo>
                                  <a:lnTo>
                                    <a:pt x="127" y="62"/>
                                  </a:lnTo>
                                  <a:lnTo>
                                    <a:pt x="124" y="67"/>
                                  </a:lnTo>
                                  <a:lnTo>
                                    <a:pt x="121" y="71"/>
                                  </a:lnTo>
                                  <a:lnTo>
                                    <a:pt x="117" y="78"/>
                                  </a:lnTo>
                                  <a:lnTo>
                                    <a:pt x="112" y="85"/>
                                  </a:lnTo>
                                  <a:lnTo>
                                    <a:pt x="106" y="88"/>
                                  </a:lnTo>
                                  <a:lnTo>
                                    <a:pt x="100" y="86"/>
                                  </a:lnTo>
                                  <a:lnTo>
                                    <a:pt x="94" y="81"/>
                                  </a:lnTo>
                                  <a:lnTo>
                                    <a:pt x="89" y="73"/>
                                  </a:lnTo>
                                  <a:lnTo>
                                    <a:pt x="82" y="65"/>
                                  </a:lnTo>
                                  <a:lnTo>
                                    <a:pt x="77" y="61"/>
                                  </a:lnTo>
                                  <a:lnTo>
                                    <a:pt x="75" y="61"/>
                                  </a:lnTo>
                                  <a:lnTo>
                                    <a:pt x="73" y="63"/>
                                  </a:lnTo>
                                  <a:lnTo>
                                    <a:pt x="71" y="66"/>
                                  </a:lnTo>
                                  <a:lnTo>
                                    <a:pt x="69" y="69"/>
                                  </a:lnTo>
                                  <a:lnTo>
                                    <a:pt x="67" y="71"/>
                                  </a:lnTo>
                                  <a:lnTo>
                                    <a:pt x="65" y="74"/>
                                  </a:lnTo>
                                  <a:lnTo>
                                    <a:pt x="63" y="77"/>
                                  </a:lnTo>
                                  <a:lnTo>
                                    <a:pt x="61" y="77"/>
                                  </a:lnTo>
                                  <a:lnTo>
                                    <a:pt x="58" y="75"/>
                                  </a:lnTo>
                                  <a:lnTo>
                                    <a:pt x="53" y="69"/>
                                  </a:lnTo>
                                  <a:lnTo>
                                    <a:pt x="47" y="59"/>
                                  </a:lnTo>
                                  <a:lnTo>
                                    <a:pt x="42" y="51"/>
                                  </a:lnTo>
                                  <a:lnTo>
                                    <a:pt x="36" y="50"/>
                                  </a:lnTo>
                                  <a:lnTo>
                                    <a:pt x="34" y="51"/>
                                  </a:lnTo>
                                  <a:lnTo>
                                    <a:pt x="23" y="62"/>
                                  </a:lnTo>
                                  <a:lnTo>
                                    <a:pt x="20" y="63"/>
                                  </a:lnTo>
                                  <a:lnTo>
                                    <a:pt x="19" y="63"/>
                                  </a:lnTo>
                                  <a:lnTo>
                                    <a:pt x="16" y="61"/>
                                  </a:lnTo>
                                  <a:lnTo>
                                    <a:pt x="12" y="54"/>
                                  </a:lnTo>
                                  <a:lnTo>
                                    <a:pt x="12" y="46"/>
                                  </a:lnTo>
                                  <a:lnTo>
                                    <a:pt x="10" y="36"/>
                                  </a:lnTo>
                                  <a:lnTo>
                                    <a:pt x="8" y="32"/>
                                  </a:lnTo>
                                  <a:lnTo>
                                    <a:pt x="3" y="27"/>
                                  </a:lnTo>
                                  <a:lnTo>
                                    <a:pt x="0" y="22"/>
                                  </a:lnTo>
                                  <a:lnTo>
                                    <a:pt x="0" y="16"/>
                                  </a:lnTo>
                                  <a:lnTo>
                                    <a:pt x="2" y="13"/>
                                  </a:lnTo>
                                  <a:lnTo>
                                    <a:pt x="4" y="11"/>
                                  </a:lnTo>
                                  <a:lnTo>
                                    <a:pt x="7" y="9"/>
                                  </a:lnTo>
                                  <a:lnTo>
                                    <a:pt x="15" y="9"/>
                                  </a:lnTo>
                                  <a:lnTo>
                                    <a:pt x="18" y="11"/>
                                  </a:lnTo>
                                  <a:lnTo>
                                    <a:pt x="19" y="13"/>
                                  </a:lnTo>
                                  <a:lnTo>
                                    <a:pt x="22" y="17"/>
                                  </a:lnTo>
                                  <a:lnTo>
                                    <a:pt x="27" y="23"/>
                                  </a:lnTo>
                                  <a:lnTo>
                                    <a:pt x="30" y="24"/>
                                  </a:lnTo>
                                  <a:lnTo>
                                    <a:pt x="32" y="24"/>
                                  </a:lnTo>
                                  <a:lnTo>
                                    <a:pt x="36" y="20"/>
                                  </a:lnTo>
                                  <a:lnTo>
                                    <a:pt x="42" y="12"/>
                                  </a:lnTo>
                                  <a:lnTo>
                                    <a:pt x="47" y="5"/>
                                  </a:lnTo>
                                  <a:lnTo>
                                    <a:pt x="53"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74" name="Freeform 27">
                            <a:extLst>
                              <a:ext uri="{FF2B5EF4-FFF2-40B4-BE49-F238E27FC236}">
                                <a16:creationId xmlns:a16="http://schemas.microsoft.com/office/drawing/2014/main" id="{41EDE99D-D491-4601-BE23-B67B1120F802}"/>
                              </a:ext>
                            </a:extLst>
                          </wps:cNvPr>
                          <wps:cNvSpPr>
                            <a:spLocks/>
                          </wps:cNvSpPr>
                          <wps:spPr bwMode="auto">
                            <a:xfrm rot="2742888">
                              <a:off x="-48542" y="3052121"/>
                              <a:ext cx="267949" cy="170866"/>
                            </a:xfrm>
                            <a:custGeom>
                              <a:avLst/>
                              <a:gdLst>
                                <a:gd name="T0" fmla="*/ 338 w 1173"/>
                                <a:gd name="T1" fmla="*/ 15 h 748"/>
                                <a:gd name="T2" fmla="*/ 386 w 1173"/>
                                <a:gd name="T3" fmla="*/ 51 h 748"/>
                                <a:gd name="T4" fmla="*/ 402 w 1173"/>
                                <a:gd name="T5" fmla="*/ 78 h 748"/>
                                <a:gd name="T6" fmla="*/ 422 w 1173"/>
                                <a:gd name="T7" fmla="*/ 80 h 748"/>
                                <a:gd name="T8" fmla="*/ 434 w 1173"/>
                                <a:gd name="T9" fmla="*/ 61 h 748"/>
                                <a:gd name="T10" fmla="*/ 465 w 1173"/>
                                <a:gd name="T11" fmla="*/ 119 h 748"/>
                                <a:gd name="T12" fmla="*/ 460 w 1173"/>
                                <a:gd name="T13" fmla="*/ 82 h 748"/>
                                <a:gd name="T14" fmla="*/ 476 w 1173"/>
                                <a:gd name="T15" fmla="*/ 82 h 748"/>
                                <a:gd name="T16" fmla="*/ 513 w 1173"/>
                                <a:gd name="T17" fmla="*/ 102 h 748"/>
                                <a:gd name="T18" fmla="*/ 535 w 1173"/>
                                <a:gd name="T19" fmla="*/ 111 h 748"/>
                                <a:gd name="T20" fmla="*/ 538 w 1173"/>
                                <a:gd name="T21" fmla="*/ 143 h 748"/>
                                <a:gd name="T22" fmla="*/ 547 w 1173"/>
                                <a:gd name="T23" fmla="*/ 151 h 748"/>
                                <a:gd name="T24" fmla="*/ 575 w 1173"/>
                                <a:gd name="T25" fmla="*/ 142 h 748"/>
                                <a:gd name="T26" fmla="*/ 603 w 1173"/>
                                <a:gd name="T27" fmla="*/ 120 h 748"/>
                                <a:gd name="T28" fmla="*/ 589 w 1173"/>
                                <a:gd name="T29" fmla="*/ 154 h 748"/>
                                <a:gd name="T30" fmla="*/ 559 w 1173"/>
                                <a:gd name="T31" fmla="*/ 193 h 748"/>
                                <a:gd name="T32" fmla="*/ 640 w 1173"/>
                                <a:gd name="T33" fmla="*/ 157 h 748"/>
                                <a:gd name="T34" fmla="*/ 618 w 1173"/>
                                <a:gd name="T35" fmla="*/ 184 h 748"/>
                                <a:gd name="T36" fmla="*/ 658 w 1173"/>
                                <a:gd name="T37" fmla="*/ 215 h 748"/>
                                <a:gd name="T38" fmla="*/ 683 w 1173"/>
                                <a:gd name="T39" fmla="*/ 235 h 748"/>
                                <a:gd name="T40" fmla="*/ 731 w 1173"/>
                                <a:gd name="T41" fmla="*/ 283 h 748"/>
                                <a:gd name="T42" fmla="*/ 714 w 1173"/>
                                <a:gd name="T43" fmla="*/ 334 h 748"/>
                                <a:gd name="T44" fmla="*/ 771 w 1173"/>
                                <a:gd name="T45" fmla="*/ 374 h 748"/>
                                <a:gd name="T46" fmla="*/ 830 w 1173"/>
                                <a:gd name="T47" fmla="*/ 383 h 748"/>
                                <a:gd name="T48" fmla="*/ 732 w 1173"/>
                                <a:gd name="T49" fmla="*/ 264 h 748"/>
                                <a:gd name="T50" fmla="*/ 697 w 1173"/>
                                <a:gd name="T51" fmla="*/ 202 h 748"/>
                                <a:gd name="T52" fmla="*/ 923 w 1173"/>
                                <a:gd name="T53" fmla="*/ 348 h 748"/>
                                <a:gd name="T54" fmla="*/ 952 w 1173"/>
                                <a:gd name="T55" fmla="*/ 324 h 748"/>
                                <a:gd name="T56" fmla="*/ 1026 w 1173"/>
                                <a:gd name="T57" fmla="*/ 320 h 748"/>
                                <a:gd name="T58" fmla="*/ 1089 w 1173"/>
                                <a:gd name="T59" fmla="*/ 320 h 748"/>
                                <a:gd name="T60" fmla="*/ 1162 w 1173"/>
                                <a:gd name="T61" fmla="*/ 334 h 748"/>
                                <a:gd name="T62" fmla="*/ 1131 w 1173"/>
                                <a:gd name="T63" fmla="*/ 368 h 748"/>
                                <a:gd name="T64" fmla="*/ 1111 w 1173"/>
                                <a:gd name="T65" fmla="*/ 411 h 748"/>
                                <a:gd name="T66" fmla="*/ 1066 w 1173"/>
                                <a:gd name="T67" fmla="*/ 487 h 748"/>
                                <a:gd name="T68" fmla="*/ 991 w 1173"/>
                                <a:gd name="T69" fmla="*/ 504 h 748"/>
                                <a:gd name="T70" fmla="*/ 865 w 1173"/>
                                <a:gd name="T71" fmla="*/ 454 h 748"/>
                                <a:gd name="T72" fmla="*/ 833 w 1173"/>
                                <a:gd name="T73" fmla="*/ 501 h 748"/>
                                <a:gd name="T74" fmla="*/ 788 w 1173"/>
                                <a:gd name="T75" fmla="*/ 516 h 748"/>
                                <a:gd name="T76" fmla="*/ 715 w 1173"/>
                                <a:gd name="T77" fmla="*/ 573 h 748"/>
                                <a:gd name="T78" fmla="*/ 666 w 1173"/>
                                <a:gd name="T79" fmla="*/ 575 h 748"/>
                                <a:gd name="T80" fmla="*/ 562 w 1173"/>
                                <a:gd name="T81" fmla="*/ 609 h 748"/>
                                <a:gd name="T82" fmla="*/ 505 w 1173"/>
                                <a:gd name="T83" fmla="*/ 683 h 748"/>
                                <a:gd name="T84" fmla="*/ 470 w 1173"/>
                                <a:gd name="T85" fmla="*/ 720 h 748"/>
                                <a:gd name="T86" fmla="*/ 377 w 1173"/>
                                <a:gd name="T87" fmla="*/ 742 h 748"/>
                                <a:gd name="T88" fmla="*/ 298 w 1173"/>
                                <a:gd name="T89" fmla="*/ 705 h 748"/>
                                <a:gd name="T90" fmla="*/ 269 w 1173"/>
                                <a:gd name="T91" fmla="*/ 658 h 748"/>
                                <a:gd name="T92" fmla="*/ 292 w 1173"/>
                                <a:gd name="T93" fmla="*/ 641 h 748"/>
                                <a:gd name="T94" fmla="*/ 295 w 1173"/>
                                <a:gd name="T95" fmla="*/ 584 h 748"/>
                                <a:gd name="T96" fmla="*/ 318 w 1173"/>
                                <a:gd name="T97" fmla="*/ 515 h 748"/>
                                <a:gd name="T98" fmla="*/ 246 w 1173"/>
                                <a:gd name="T99" fmla="*/ 428 h 748"/>
                                <a:gd name="T100" fmla="*/ 171 w 1173"/>
                                <a:gd name="T101" fmla="*/ 400 h 748"/>
                                <a:gd name="T102" fmla="*/ 55 w 1173"/>
                                <a:gd name="T103" fmla="*/ 372 h 748"/>
                                <a:gd name="T104" fmla="*/ 51 w 1173"/>
                                <a:gd name="T105" fmla="*/ 292 h 748"/>
                                <a:gd name="T106" fmla="*/ 93 w 1173"/>
                                <a:gd name="T107" fmla="*/ 280 h 748"/>
                                <a:gd name="T108" fmla="*/ 196 w 1173"/>
                                <a:gd name="T109" fmla="*/ 205 h 748"/>
                                <a:gd name="T110" fmla="*/ 241 w 1173"/>
                                <a:gd name="T111" fmla="*/ 187 h 748"/>
                                <a:gd name="T112" fmla="*/ 303 w 1173"/>
                                <a:gd name="T113" fmla="*/ 162 h 748"/>
                                <a:gd name="T114" fmla="*/ 341 w 1173"/>
                                <a:gd name="T115" fmla="*/ 157 h 748"/>
                                <a:gd name="T116" fmla="*/ 332 w 1173"/>
                                <a:gd name="T117" fmla="*/ 119 h 748"/>
                                <a:gd name="T118" fmla="*/ 327 w 1173"/>
                                <a:gd name="T119" fmla="*/ 94 h 748"/>
                                <a:gd name="T120" fmla="*/ 323 w 1173"/>
                                <a:gd name="T121" fmla="*/ 29 h 7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173" h="748">
                                  <a:moveTo>
                                    <a:pt x="324" y="0"/>
                                  </a:moveTo>
                                  <a:lnTo>
                                    <a:pt x="326" y="1"/>
                                  </a:lnTo>
                                  <a:lnTo>
                                    <a:pt x="327" y="3"/>
                                  </a:lnTo>
                                  <a:lnTo>
                                    <a:pt x="331" y="4"/>
                                  </a:lnTo>
                                  <a:lnTo>
                                    <a:pt x="332" y="6"/>
                                  </a:lnTo>
                                  <a:lnTo>
                                    <a:pt x="335" y="7"/>
                                  </a:lnTo>
                                  <a:lnTo>
                                    <a:pt x="337" y="7"/>
                                  </a:lnTo>
                                  <a:lnTo>
                                    <a:pt x="338" y="10"/>
                                  </a:lnTo>
                                  <a:lnTo>
                                    <a:pt x="334" y="10"/>
                                  </a:lnTo>
                                  <a:lnTo>
                                    <a:pt x="334" y="12"/>
                                  </a:lnTo>
                                  <a:lnTo>
                                    <a:pt x="338" y="15"/>
                                  </a:lnTo>
                                  <a:lnTo>
                                    <a:pt x="340" y="18"/>
                                  </a:lnTo>
                                  <a:lnTo>
                                    <a:pt x="352" y="41"/>
                                  </a:lnTo>
                                  <a:lnTo>
                                    <a:pt x="355" y="44"/>
                                  </a:lnTo>
                                  <a:lnTo>
                                    <a:pt x="368" y="52"/>
                                  </a:lnTo>
                                  <a:lnTo>
                                    <a:pt x="372" y="49"/>
                                  </a:lnTo>
                                  <a:lnTo>
                                    <a:pt x="372" y="43"/>
                                  </a:lnTo>
                                  <a:lnTo>
                                    <a:pt x="372" y="29"/>
                                  </a:lnTo>
                                  <a:lnTo>
                                    <a:pt x="385" y="34"/>
                                  </a:lnTo>
                                  <a:lnTo>
                                    <a:pt x="386" y="37"/>
                                  </a:lnTo>
                                  <a:lnTo>
                                    <a:pt x="386" y="48"/>
                                  </a:lnTo>
                                  <a:lnTo>
                                    <a:pt x="386" y="51"/>
                                  </a:lnTo>
                                  <a:lnTo>
                                    <a:pt x="383" y="54"/>
                                  </a:lnTo>
                                  <a:lnTo>
                                    <a:pt x="394" y="68"/>
                                  </a:lnTo>
                                  <a:lnTo>
                                    <a:pt x="395" y="74"/>
                                  </a:lnTo>
                                  <a:lnTo>
                                    <a:pt x="391" y="77"/>
                                  </a:lnTo>
                                  <a:lnTo>
                                    <a:pt x="391" y="78"/>
                                  </a:lnTo>
                                  <a:lnTo>
                                    <a:pt x="391" y="80"/>
                                  </a:lnTo>
                                  <a:lnTo>
                                    <a:pt x="392" y="82"/>
                                  </a:lnTo>
                                  <a:lnTo>
                                    <a:pt x="391" y="85"/>
                                  </a:lnTo>
                                  <a:lnTo>
                                    <a:pt x="395" y="85"/>
                                  </a:lnTo>
                                  <a:lnTo>
                                    <a:pt x="399" y="82"/>
                                  </a:lnTo>
                                  <a:lnTo>
                                    <a:pt x="402" y="78"/>
                                  </a:lnTo>
                                  <a:lnTo>
                                    <a:pt x="403" y="77"/>
                                  </a:lnTo>
                                  <a:lnTo>
                                    <a:pt x="408" y="78"/>
                                  </a:lnTo>
                                  <a:lnTo>
                                    <a:pt x="409" y="82"/>
                                  </a:lnTo>
                                  <a:lnTo>
                                    <a:pt x="411" y="86"/>
                                  </a:lnTo>
                                  <a:lnTo>
                                    <a:pt x="412" y="88"/>
                                  </a:lnTo>
                                  <a:lnTo>
                                    <a:pt x="414" y="89"/>
                                  </a:lnTo>
                                  <a:lnTo>
                                    <a:pt x="419" y="92"/>
                                  </a:lnTo>
                                  <a:lnTo>
                                    <a:pt x="423" y="94"/>
                                  </a:lnTo>
                                  <a:lnTo>
                                    <a:pt x="425" y="89"/>
                                  </a:lnTo>
                                  <a:lnTo>
                                    <a:pt x="423" y="85"/>
                                  </a:lnTo>
                                  <a:lnTo>
                                    <a:pt x="422" y="80"/>
                                  </a:lnTo>
                                  <a:lnTo>
                                    <a:pt x="422" y="75"/>
                                  </a:lnTo>
                                  <a:lnTo>
                                    <a:pt x="426" y="74"/>
                                  </a:lnTo>
                                  <a:lnTo>
                                    <a:pt x="426" y="69"/>
                                  </a:lnTo>
                                  <a:lnTo>
                                    <a:pt x="423" y="69"/>
                                  </a:lnTo>
                                  <a:lnTo>
                                    <a:pt x="420" y="69"/>
                                  </a:lnTo>
                                  <a:lnTo>
                                    <a:pt x="417" y="68"/>
                                  </a:lnTo>
                                  <a:lnTo>
                                    <a:pt x="412" y="63"/>
                                  </a:lnTo>
                                  <a:lnTo>
                                    <a:pt x="411" y="60"/>
                                  </a:lnTo>
                                  <a:lnTo>
                                    <a:pt x="414" y="60"/>
                                  </a:lnTo>
                                  <a:lnTo>
                                    <a:pt x="428" y="60"/>
                                  </a:lnTo>
                                  <a:lnTo>
                                    <a:pt x="434" y="61"/>
                                  </a:lnTo>
                                  <a:lnTo>
                                    <a:pt x="439" y="65"/>
                                  </a:lnTo>
                                  <a:lnTo>
                                    <a:pt x="451" y="82"/>
                                  </a:lnTo>
                                  <a:lnTo>
                                    <a:pt x="460" y="88"/>
                                  </a:lnTo>
                                  <a:lnTo>
                                    <a:pt x="476" y="102"/>
                                  </a:lnTo>
                                  <a:lnTo>
                                    <a:pt x="476" y="105"/>
                                  </a:lnTo>
                                  <a:lnTo>
                                    <a:pt x="473" y="108"/>
                                  </a:lnTo>
                                  <a:lnTo>
                                    <a:pt x="470" y="109"/>
                                  </a:lnTo>
                                  <a:lnTo>
                                    <a:pt x="465" y="109"/>
                                  </a:lnTo>
                                  <a:lnTo>
                                    <a:pt x="460" y="106"/>
                                  </a:lnTo>
                                  <a:lnTo>
                                    <a:pt x="462" y="114"/>
                                  </a:lnTo>
                                  <a:lnTo>
                                    <a:pt x="465" y="119"/>
                                  </a:lnTo>
                                  <a:lnTo>
                                    <a:pt x="471" y="126"/>
                                  </a:lnTo>
                                  <a:lnTo>
                                    <a:pt x="474" y="123"/>
                                  </a:lnTo>
                                  <a:lnTo>
                                    <a:pt x="479" y="123"/>
                                  </a:lnTo>
                                  <a:lnTo>
                                    <a:pt x="484" y="120"/>
                                  </a:lnTo>
                                  <a:lnTo>
                                    <a:pt x="485" y="114"/>
                                  </a:lnTo>
                                  <a:lnTo>
                                    <a:pt x="485" y="105"/>
                                  </a:lnTo>
                                  <a:lnTo>
                                    <a:pt x="484" y="100"/>
                                  </a:lnTo>
                                  <a:lnTo>
                                    <a:pt x="480" y="97"/>
                                  </a:lnTo>
                                  <a:lnTo>
                                    <a:pt x="463" y="83"/>
                                  </a:lnTo>
                                  <a:lnTo>
                                    <a:pt x="460" y="82"/>
                                  </a:lnTo>
                                  <a:lnTo>
                                    <a:pt x="460" y="82"/>
                                  </a:lnTo>
                                  <a:lnTo>
                                    <a:pt x="460" y="78"/>
                                  </a:lnTo>
                                  <a:lnTo>
                                    <a:pt x="460" y="77"/>
                                  </a:lnTo>
                                  <a:lnTo>
                                    <a:pt x="460" y="77"/>
                                  </a:lnTo>
                                  <a:lnTo>
                                    <a:pt x="462" y="77"/>
                                  </a:lnTo>
                                  <a:lnTo>
                                    <a:pt x="465" y="78"/>
                                  </a:lnTo>
                                  <a:lnTo>
                                    <a:pt x="467" y="78"/>
                                  </a:lnTo>
                                  <a:lnTo>
                                    <a:pt x="468" y="80"/>
                                  </a:lnTo>
                                  <a:lnTo>
                                    <a:pt x="471" y="82"/>
                                  </a:lnTo>
                                  <a:lnTo>
                                    <a:pt x="473" y="83"/>
                                  </a:lnTo>
                                  <a:lnTo>
                                    <a:pt x="474" y="85"/>
                                  </a:lnTo>
                                  <a:lnTo>
                                    <a:pt x="476" y="82"/>
                                  </a:lnTo>
                                  <a:lnTo>
                                    <a:pt x="488" y="86"/>
                                  </a:lnTo>
                                  <a:lnTo>
                                    <a:pt x="493" y="89"/>
                                  </a:lnTo>
                                  <a:lnTo>
                                    <a:pt x="490" y="94"/>
                                  </a:lnTo>
                                  <a:lnTo>
                                    <a:pt x="493" y="99"/>
                                  </a:lnTo>
                                  <a:lnTo>
                                    <a:pt x="496" y="97"/>
                                  </a:lnTo>
                                  <a:lnTo>
                                    <a:pt x="507" y="82"/>
                                  </a:lnTo>
                                  <a:lnTo>
                                    <a:pt x="507" y="85"/>
                                  </a:lnTo>
                                  <a:lnTo>
                                    <a:pt x="507" y="91"/>
                                  </a:lnTo>
                                  <a:lnTo>
                                    <a:pt x="507" y="97"/>
                                  </a:lnTo>
                                  <a:lnTo>
                                    <a:pt x="510" y="100"/>
                                  </a:lnTo>
                                  <a:lnTo>
                                    <a:pt x="513" y="102"/>
                                  </a:lnTo>
                                  <a:lnTo>
                                    <a:pt x="514" y="102"/>
                                  </a:lnTo>
                                  <a:lnTo>
                                    <a:pt x="518" y="102"/>
                                  </a:lnTo>
                                  <a:lnTo>
                                    <a:pt x="519" y="100"/>
                                  </a:lnTo>
                                  <a:lnTo>
                                    <a:pt x="521" y="92"/>
                                  </a:lnTo>
                                  <a:lnTo>
                                    <a:pt x="522" y="91"/>
                                  </a:lnTo>
                                  <a:lnTo>
                                    <a:pt x="527" y="91"/>
                                  </a:lnTo>
                                  <a:lnTo>
                                    <a:pt x="530" y="94"/>
                                  </a:lnTo>
                                  <a:lnTo>
                                    <a:pt x="538" y="105"/>
                                  </a:lnTo>
                                  <a:lnTo>
                                    <a:pt x="531" y="106"/>
                                  </a:lnTo>
                                  <a:lnTo>
                                    <a:pt x="530" y="106"/>
                                  </a:lnTo>
                                  <a:lnTo>
                                    <a:pt x="535" y="111"/>
                                  </a:lnTo>
                                  <a:lnTo>
                                    <a:pt x="541" y="114"/>
                                  </a:lnTo>
                                  <a:lnTo>
                                    <a:pt x="544" y="119"/>
                                  </a:lnTo>
                                  <a:lnTo>
                                    <a:pt x="544" y="126"/>
                                  </a:lnTo>
                                  <a:lnTo>
                                    <a:pt x="541" y="128"/>
                                  </a:lnTo>
                                  <a:lnTo>
                                    <a:pt x="535" y="131"/>
                                  </a:lnTo>
                                  <a:lnTo>
                                    <a:pt x="533" y="133"/>
                                  </a:lnTo>
                                  <a:lnTo>
                                    <a:pt x="533" y="137"/>
                                  </a:lnTo>
                                  <a:lnTo>
                                    <a:pt x="530" y="145"/>
                                  </a:lnTo>
                                  <a:lnTo>
                                    <a:pt x="530" y="148"/>
                                  </a:lnTo>
                                  <a:lnTo>
                                    <a:pt x="538" y="140"/>
                                  </a:lnTo>
                                  <a:lnTo>
                                    <a:pt x="538" y="143"/>
                                  </a:lnTo>
                                  <a:lnTo>
                                    <a:pt x="538" y="145"/>
                                  </a:lnTo>
                                  <a:lnTo>
                                    <a:pt x="536" y="147"/>
                                  </a:lnTo>
                                  <a:lnTo>
                                    <a:pt x="536" y="148"/>
                                  </a:lnTo>
                                  <a:lnTo>
                                    <a:pt x="538" y="148"/>
                                  </a:lnTo>
                                  <a:lnTo>
                                    <a:pt x="539" y="147"/>
                                  </a:lnTo>
                                  <a:lnTo>
                                    <a:pt x="541" y="145"/>
                                  </a:lnTo>
                                  <a:lnTo>
                                    <a:pt x="541" y="143"/>
                                  </a:lnTo>
                                  <a:lnTo>
                                    <a:pt x="544" y="143"/>
                                  </a:lnTo>
                                  <a:lnTo>
                                    <a:pt x="544" y="153"/>
                                  </a:lnTo>
                                  <a:lnTo>
                                    <a:pt x="544" y="156"/>
                                  </a:lnTo>
                                  <a:lnTo>
                                    <a:pt x="547" y="151"/>
                                  </a:lnTo>
                                  <a:lnTo>
                                    <a:pt x="547" y="142"/>
                                  </a:lnTo>
                                  <a:lnTo>
                                    <a:pt x="548" y="134"/>
                                  </a:lnTo>
                                  <a:lnTo>
                                    <a:pt x="553" y="128"/>
                                  </a:lnTo>
                                  <a:lnTo>
                                    <a:pt x="559" y="126"/>
                                  </a:lnTo>
                                  <a:lnTo>
                                    <a:pt x="564" y="130"/>
                                  </a:lnTo>
                                  <a:lnTo>
                                    <a:pt x="562" y="131"/>
                                  </a:lnTo>
                                  <a:lnTo>
                                    <a:pt x="559" y="137"/>
                                  </a:lnTo>
                                  <a:lnTo>
                                    <a:pt x="562" y="147"/>
                                  </a:lnTo>
                                  <a:lnTo>
                                    <a:pt x="565" y="151"/>
                                  </a:lnTo>
                                  <a:lnTo>
                                    <a:pt x="570" y="150"/>
                                  </a:lnTo>
                                  <a:lnTo>
                                    <a:pt x="575" y="142"/>
                                  </a:lnTo>
                                  <a:lnTo>
                                    <a:pt x="576" y="137"/>
                                  </a:lnTo>
                                  <a:lnTo>
                                    <a:pt x="578" y="133"/>
                                  </a:lnTo>
                                  <a:lnTo>
                                    <a:pt x="579" y="133"/>
                                  </a:lnTo>
                                  <a:lnTo>
                                    <a:pt x="584" y="134"/>
                                  </a:lnTo>
                                  <a:lnTo>
                                    <a:pt x="589" y="134"/>
                                  </a:lnTo>
                                  <a:lnTo>
                                    <a:pt x="592" y="130"/>
                                  </a:lnTo>
                                  <a:lnTo>
                                    <a:pt x="590" y="125"/>
                                  </a:lnTo>
                                  <a:lnTo>
                                    <a:pt x="587" y="122"/>
                                  </a:lnTo>
                                  <a:lnTo>
                                    <a:pt x="582" y="116"/>
                                  </a:lnTo>
                                  <a:lnTo>
                                    <a:pt x="582" y="113"/>
                                  </a:lnTo>
                                  <a:lnTo>
                                    <a:pt x="603" y="120"/>
                                  </a:lnTo>
                                  <a:lnTo>
                                    <a:pt x="606" y="122"/>
                                  </a:lnTo>
                                  <a:lnTo>
                                    <a:pt x="606" y="126"/>
                                  </a:lnTo>
                                  <a:lnTo>
                                    <a:pt x="607" y="128"/>
                                  </a:lnTo>
                                  <a:lnTo>
                                    <a:pt x="607" y="131"/>
                                  </a:lnTo>
                                  <a:lnTo>
                                    <a:pt x="606" y="137"/>
                                  </a:lnTo>
                                  <a:lnTo>
                                    <a:pt x="604" y="140"/>
                                  </a:lnTo>
                                  <a:lnTo>
                                    <a:pt x="599" y="147"/>
                                  </a:lnTo>
                                  <a:lnTo>
                                    <a:pt x="598" y="148"/>
                                  </a:lnTo>
                                  <a:lnTo>
                                    <a:pt x="595" y="151"/>
                                  </a:lnTo>
                                  <a:lnTo>
                                    <a:pt x="592" y="153"/>
                                  </a:lnTo>
                                  <a:lnTo>
                                    <a:pt x="589" y="154"/>
                                  </a:lnTo>
                                  <a:lnTo>
                                    <a:pt x="586" y="154"/>
                                  </a:lnTo>
                                  <a:lnTo>
                                    <a:pt x="582" y="156"/>
                                  </a:lnTo>
                                  <a:lnTo>
                                    <a:pt x="581" y="165"/>
                                  </a:lnTo>
                                  <a:lnTo>
                                    <a:pt x="579" y="168"/>
                                  </a:lnTo>
                                  <a:lnTo>
                                    <a:pt x="575" y="170"/>
                                  </a:lnTo>
                                  <a:lnTo>
                                    <a:pt x="573" y="174"/>
                                  </a:lnTo>
                                  <a:lnTo>
                                    <a:pt x="572" y="179"/>
                                  </a:lnTo>
                                  <a:lnTo>
                                    <a:pt x="570" y="182"/>
                                  </a:lnTo>
                                  <a:lnTo>
                                    <a:pt x="567" y="185"/>
                                  </a:lnTo>
                                  <a:lnTo>
                                    <a:pt x="559" y="190"/>
                                  </a:lnTo>
                                  <a:lnTo>
                                    <a:pt x="559" y="193"/>
                                  </a:lnTo>
                                  <a:lnTo>
                                    <a:pt x="572" y="190"/>
                                  </a:lnTo>
                                  <a:lnTo>
                                    <a:pt x="582" y="185"/>
                                  </a:lnTo>
                                  <a:lnTo>
                                    <a:pt x="612" y="157"/>
                                  </a:lnTo>
                                  <a:lnTo>
                                    <a:pt x="616" y="156"/>
                                  </a:lnTo>
                                  <a:lnTo>
                                    <a:pt x="627" y="153"/>
                                  </a:lnTo>
                                  <a:lnTo>
                                    <a:pt x="632" y="150"/>
                                  </a:lnTo>
                                  <a:lnTo>
                                    <a:pt x="640" y="140"/>
                                  </a:lnTo>
                                  <a:lnTo>
                                    <a:pt x="641" y="145"/>
                                  </a:lnTo>
                                  <a:lnTo>
                                    <a:pt x="641" y="150"/>
                                  </a:lnTo>
                                  <a:lnTo>
                                    <a:pt x="641" y="154"/>
                                  </a:lnTo>
                                  <a:lnTo>
                                    <a:pt x="640" y="157"/>
                                  </a:lnTo>
                                  <a:lnTo>
                                    <a:pt x="637" y="157"/>
                                  </a:lnTo>
                                  <a:lnTo>
                                    <a:pt x="629" y="159"/>
                                  </a:lnTo>
                                  <a:lnTo>
                                    <a:pt x="627" y="159"/>
                                  </a:lnTo>
                                  <a:lnTo>
                                    <a:pt x="624" y="160"/>
                                  </a:lnTo>
                                  <a:lnTo>
                                    <a:pt x="620" y="162"/>
                                  </a:lnTo>
                                  <a:lnTo>
                                    <a:pt x="618" y="165"/>
                                  </a:lnTo>
                                  <a:lnTo>
                                    <a:pt x="616" y="170"/>
                                  </a:lnTo>
                                  <a:lnTo>
                                    <a:pt x="616" y="176"/>
                                  </a:lnTo>
                                  <a:lnTo>
                                    <a:pt x="612" y="182"/>
                                  </a:lnTo>
                                  <a:lnTo>
                                    <a:pt x="610" y="187"/>
                                  </a:lnTo>
                                  <a:lnTo>
                                    <a:pt x="618" y="184"/>
                                  </a:lnTo>
                                  <a:lnTo>
                                    <a:pt x="626" y="179"/>
                                  </a:lnTo>
                                  <a:lnTo>
                                    <a:pt x="632" y="176"/>
                                  </a:lnTo>
                                  <a:lnTo>
                                    <a:pt x="640" y="179"/>
                                  </a:lnTo>
                                  <a:lnTo>
                                    <a:pt x="644" y="188"/>
                                  </a:lnTo>
                                  <a:lnTo>
                                    <a:pt x="641" y="198"/>
                                  </a:lnTo>
                                  <a:lnTo>
                                    <a:pt x="635" y="205"/>
                                  </a:lnTo>
                                  <a:lnTo>
                                    <a:pt x="630" y="211"/>
                                  </a:lnTo>
                                  <a:lnTo>
                                    <a:pt x="637" y="210"/>
                                  </a:lnTo>
                                  <a:lnTo>
                                    <a:pt x="641" y="211"/>
                                  </a:lnTo>
                                  <a:lnTo>
                                    <a:pt x="652" y="215"/>
                                  </a:lnTo>
                                  <a:lnTo>
                                    <a:pt x="658" y="215"/>
                                  </a:lnTo>
                                  <a:lnTo>
                                    <a:pt x="669" y="208"/>
                                  </a:lnTo>
                                  <a:lnTo>
                                    <a:pt x="675" y="207"/>
                                  </a:lnTo>
                                  <a:lnTo>
                                    <a:pt x="675" y="210"/>
                                  </a:lnTo>
                                  <a:lnTo>
                                    <a:pt x="672" y="211"/>
                                  </a:lnTo>
                                  <a:lnTo>
                                    <a:pt x="667" y="216"/>
                                  </a:lnTo>
                                  <a:lnTo>
                                    <a:pt x="664" y="221"/>
                                  </a:lnTo>
                                  <a:lnTo>
                                    <a:pt x="672" y="222"/>
                                  </a:lnTo>
                                  <a:lnTo>
                                    <a:pt x="675" y="224"/>
                                  </a:lnTo>
                                  <a:lnTo>
                                    <a:pt x="677" y="225"/>
                                  </a:lnTo>
                                  <a:lnTo>
                                    <a:pt x="680" y="232"/>
                                  </a:lnTo>
                                  <a:lnTo>
                                    <a:pt x="683" y="235"/>
                                  </a:lnTo>
                                  <a:lnTo>
                                    <a:pt x="686" y="236"/>
                                  </a:lnTo>
                                  <a:lnTo>
                                    <a:pt x="701" y="235"/>
                                  </a:lnTo>
                                  <a:lnTo>
                                    <a:pt x="705" y="236"/>
                                  </a:lnTo>
                                  <a:lnTo>
                                    <a:pt x="711" y="253"/>
                                  </a:lnTo>
                                  <a:lnTo>
                                    <a:pt x="714" y="256"/>
                                  </a:lnTo>
                                  <a:lnTo>
                                    <a:pt x="718" y="258"/>
                                  </a:lnTo>
                                  <a:lnTo>
                                    <a:pt x="720" y="261"/>
                                  </a:lnTo>
                                  <a:lnTo>
                                    <a:pt x="722" y="266"/>
                                  </a:lnTo>
                                  <a:lnTo>
                                    <a:pt x="723" y="272"/>
                                  </a:lnTo>
                                  <a:lnTo>
                                    <a:pt x="729" y="278"/>
                                  </a:lnTo>
                                  <a:lnTo>
                                    <a:pt x="731" y="283"/>
                                  </a:lnTo>
                                  <a:lnTo>
                                    <a:pt x="735" y="310"/>
                                  </a:lnTo>
                                  <a:lnTo>
                                    <a:pt x="737" y="312"/>
                                  </a:lnTo>
                                  <a:lnTo>
                                    <a:pt x="737" y="314"/>
                                  </a:lnTo>
                                  <a:lnTo>
                                    <a:pt x="737" y="317"/>
                                  </a:lnTo>
                                  <a:lnTo>
                                    <a:pt x="735" y="320"/>
                                  </a:lnTo>
                                  <a:lnTo>
                                    <a:pt x="732" y="323"/>
                                  </a:lnTo>
                                  <a:lnTo>
                                    <a:pt x="729" y="324"/>
                                  </a:lnTo>
                                  <a:lnTo>
                                    <a:pt x="726" y="327"/>
                                  </a:lnTo>
                                  <a:lnTo>
                                    <a:pt x="717" y="329"/>
                                  </a:lnTo>
                                  <a:lnTo>
                                    <a:pt x="714" y="331"/>
                                  </a:lnTo>
                                  <a:lnTo>
                                    <a:pt x="714" y="334"/>
                                  </a:lnTo>
                                  <a:lnTo>
                                    <a:pt x="717" y="337"/>
                                  </a:lnTo>
                                  <a:lnTo>
                                    <a:pt x="725" y="352"/>
                                  </a:lnTo>
                                  <a:lnTo>
                                    <a:pt x="729" y="357"/>
                                  </a:lnTo>
                                  <a:lnTo>
                                    <a:pt x="745" y="369"/>
                                  </a:lnTo>
                                  <a:lnTo>
                                    <a:pt x="748" y="369"/>
                                  </a:lnTo>
                                  <a:lnTo>
                                    <a:pt x="751" y="368"/>
                                  </a:lnTo>
                                  <a:lnTo>
                                    <a:pt x="756" y="366"/>
                                  </a:lnTo>
                                  <a:lnTo>
                                    <a:pt x="760" y="366"/>
                                  </a:lnTo>
                                  <a:lnTo>
                                    <a:pt x="765" y="368"/>
                                  </a:lnTo>
                                  <a:lnTo>
                                    <a:pt x="769" y="371"/>
                                  </a:lnTo>
                                  <a:lnTo>
                                    <a:pt x="771" y="374"/>
                                  </a:lnTo>
                                  <a:lnTo>
                                    <a:pt x="777" y="377"/>
                                  </a:lnTo>
                                  <a:lnTo>
                                    <a:pt x="810" y="389"/>
                                  </a:lnTo>
                                  <a:lnTo>
                                    <a:pt x="813" y="391"/>
                                  </a:lnTo>
                                  <a:lnTo>
                                    <a:pt x="816" y="395"/>
                                  </a:lnTo>
                                  <a:lnTo>
                                    <a:pt x="820" y="400"/>
                                  </a:lnTo>
                                  <a:lnTo>
                                    <a:pt x="825" y="402"/>
                                  </a:lnTo>
                                  <a:lnTo>
                                    <a:pt x="830" y="402"/>
                                  </a:lnTo>
                                  <a:lnTo>
                                    <a:pt x="833" y="399"/>
                                  </a:lnTo>
                                  <a:lnTo>
                                    <a:pt x="839" y="391"/>
                                  </a:lnTo>
                                  <a:lnTo>
                                    <a:pt x="834" y="386"/>
                                  </a:lnTo>
                                  <a:lnTo>
                                    <a:pt x="830" y="383"/>
                                  </a:lnTo>
                                  <a:lnTo>
                                    <a:pt x="825" y="383"/>
                                  </a:lnTo>
                                  <a:lnTo>
                                    <a:pt x="820" y="380"/>
                                  </a:lnTo>
                                  <a:lnTo>
                                    <a:pt x="817" y="377"/>
                                  </a:lnTo>
                                  <a:lnTo>
                                    <a:pt x="816" y="374"/>
                                  </a:lnTo>
                                  <a:lnTo>
                                    <a:pt x="814" y="371"/>
                                  </a:lnTo>
                                  <a:lnTo>
                                    <a:pt x="811" y="369"/>
                                  </a:lnTo>
                                  <a:lnTo>
                                    <a:pt x="808" y="369"/>
                                  </a:lnTo>
                                  <a:lnTo>
                                    <a:pt x="807" y="366"/>
                                  </a:lnTo>
                                  <a:lnTo>
                                    <a:pt x="746" y="281"/>
                                  </a:lnTo>
                                  <a:lnTo>
                                    <a:pt x="734" y="267"/>
                                  </a:lnTo>
                                  <a:lnTo>
                                    <a:pt x="732" y="264"/>
                                  </a:lnTo>
                                  <a:lnTo>
                                    <a:pt x="725" y="253"/>
                                  </a:lnTo>
                                  <a:lnTo>
                                    <a:pt x="720" y="241"/>
                                  </a:lnTo>
                                  <a:lnTo>
                                    <a:pt x="717" y="238"/>
                                  </a:lnTo>
                                  <a:lnTo>
                                    <a:pt x="715" y="235"/>
                                  </a:lnTo>
                                  <a:lnTo>
                                    <a:pt x="712" y="235"/>
                                  </a:lnTo>
                                  <a:lnTo>
                                    <a:pt x="711" y="232"/>
                                  </a:lnTo>
                                  <a:lnTo>
                                    <a:pt x="709" y="227"/>
                                  </a:lnTo>
                                  <a:lnTo>
                                    <a:pt x="705" y="219"/>
                                  </a:lnTo>
                                  <a:lnTo>
                                    <a:pt x="705" y="218"/>
                                  </a:lnTo>
                                  <a:lnTo>
                                    <a:pt x="705" y="215"/>
                                  </a:lnTo>
                                  <a:lnTo>
                                    <a:pt x="697" y="202"/>
                                  </a:lnTo>
                                  <a:lnTo>
                                    <a:pt x="706" y="199"/>
                                  </a:lnTo>
                                  <a:lnTo>
                                    <a:pt x="723" y="235"/>
                                  </a:lnTo>
                                  <a:lnTo>
                                    <a:pt x="805" y="354"/>
                                  </a:lnTo>
                                  <a:lnTo>
                                    <a:pt x="847" y="383"/>
                                  </a:lnTo>
                                  <a:lnTo>
                                    <a:pt x="856" y="385"/>
                                  </a:lnTo>
                                  <a:lnTo>
                                    <a:pt x="907" y="371"/>
                                  </a:lnTo>
                                  <a:lnTo>
                                    <a:pt x="913" y="366"/>
                                  </a:lnTo>
                                  <a:lnTo>
                                    <a:pt x="921" y="358"/>
                                  </a:lnTo>
                                  <a:lnTo>
                                    <a:pt x="921" y="354"/>
                                  </a:lnTo>
                                  <a:lnTo>
                                    <a:pt x="923" y="351"/>
                                  </a:lnTo>
                                  <a:lnTo>
                                    <a:pt x="923" y="348"/>
                                  </a:lnTo>
                                  <a:lnTo>
                                    <a:pt x="927" y="348"/>
                                  </a:lnTo>
                                  <a:lnTo>
                                    <a:pt x="929" y="346"/>
                                  </a:lnTo>
                                  <a:lnTo>
                                    <a:pt x="933" y="340"/>
                                  </a:lnTo>
                                  <a:lnTo>
                                    <a:pt x="935" y="338"/>
                                  </a:lnTo>
                                  <a:lnTo>
                                    <a:pt x="935" y="331"/>
                                  </a:lnTo>
                                  <a:lnTo>
                                    <a:pt x="938" y="323"/>
                                  </a:lnTo>
                                  <a:lnTo>
                                    <a:pt x="941" y="317"/>
                                  </a:lnTo>
                                  <a:lnTo>
                                    <a:pt x="946" y="314"/>
                                  </a:lnTo>
                                  <a:lnTo>
                                    <a:pt x="953" y="315"/>
                                  </a:lnTo>
                                  <a:lnTo>
                                    <a:pt x="953" y="318"/>
                                  </a:lnTo>
                                  <a:lnTo>
                                    <a:pt x="952" y="324"/>
                                  </a:lnTo>
                                  <a:lnTo>
                                    <a:pt x="950" y="332"/>
                                  </a:lnTo>
                                  <a:lnTo>
                                    <a:pt x="952" y="337"/>
                                  </a:lnTo>
                                  <a:lnTo>
                                    <a:pt x="957" y="341"/>
                                  </a:lnTo>
                                  <a:lnTo>
                                    <a:pt x="978" y="354"/>
                                  </a:lnTo>
                                  <a:lnTo>
                                    <a:pt x="989" y="357"/>
                                  </a:lnTo>
                                  <a:lnTo>
                                    <a:pt x="1000" y="355"/>
                                  </a:lnTo>
                                  <a:lnTo>
                                    <a:pt x="1008" y="344"/>
                                  </a:lnTo>
                                  <a:lnTo>
                                    <a:pt x="1012" y="332"/>
                                  </a:lnTo>
                                  <a:lnTo>
                                    <a:pt x="1012" y="331"/>
                                  </a:lnTo>
                                  <a:lnTo>
                                    <a:pt x="1020" y="326"/>
                                  </a:lnTo>
                                  <a:lnTo>
                                    <a:pt x="1026" y="320"/>
                                  </a:lnTo>
                                  <a:lnTo>
                                    <a:pt x="1032" y="318"/>
                                  </a:lnTo>
                                  <a:lnTo>
                                    <a:pt x="1065" y="318"/>
                                  </a:lnTo>
                                  <a:lnTo>
                                    <a:pt x="1069" y="315"/>
                                  </a:lnTo>
                                  <a:lnTo>
                                    <a:pt x="1072" y="312"/>
                                  </a:lnTo>
                                  <a:lnTo>
                                    <a:pt x="1077" y="314"/>
                                  </a:lnTo>
                                  <a:lnTo>
                                    <a:pt x="1080" y="318"/>
                                  </a:lnTo>
                                  <a:lnTo>
                                    <a:pt x="1077" y="326"/>
                                  </a:lnTo>
                                  <a:lnTo>
                                    <a:pt x="1082" y="326"/>
                                  </a:lnTo>
                                  <a:lnTo>
                                    <a:pt x="1083" y="323"/>
                                  </a:lnTo>
                                  <a:lnTo>
                                    <a:pt x="1086" y="321"/>
                                  </a:lnTo>
                                  <a:lnTo>
                                    <a:pt x="1089" y="320"/>
                                  </a:lnTo>
                                  <a:lnTo>
                                    <a:pt x="1094" y="321"/>
                                  </a:lnTo>
                                  <a:lnTo>
                                    <a:pt x="1103" y="327"/>
                                  </a:lnTo>
                                  <a:lnTo>
                                    <a:pt x="1110" y="327"/>
                                  </a:lnTo>
                                  <a:lnTo>
                                    <a:pt x="1127" y="324"/>
                                  </a:lnTo>
                                  <a:lnTo>
                                    <a:pt x="1131" y="326"/>
                                  </a:lnTo>
                                  <a:lnTo>
                                    <a:pt x="1139" y="335"/>
                                  </a:lnTo>
                                  <a:lnTo>
                                    <a:pt x="1144" y="340"/>
                                  </a:lnTo>
                                  <a:lnTo>
                                    <a:pt x="1148" y="338"/>
                                  </a:lnTo>
                                  <a:lnTo>
                                    <a:pt x="1153" y="332"/>
                                  </a:lnTo>
                                  <a:lnTo>
                                    <a:pt x="1157" y="332"/>
                                  </a:lnTo>
                                  <a:lnTo>
                                    <a:pt x="1162" y="334"/>
                                  </a:lnTo>
                                  <a:lnTo>
                                    <a:pt x="1167" y="340"/>
                                  </a:lnTo>
                                  <a:lnTo>
                                    <a:pt x="1171" y="352"/>
                                  </a:lnTo>
                                  <a:lnTo>
                                    <a:pt x="1173" y="361"/>
                                  </a:lnTo>
                                  <a:lnTo>
                                    <a:pt x="1171" y="366"/>
                                  </a:lnTo>
                                  <a:lnTo>
                                    <a:pt x="1162" y="369"/>
                                  </a:lnTo>
                                  <a:lnTo>
                                    <a:pt x="1159" y="369"/>
                                  </a:lnTo>
                                  <a:lnTo>
                                    <a:pt x="1156" y="368"/>
                                  </a:lnTo>
                                  <a:lnTo>
                                    <a:pt x="1147" y="363"/>
                                  </a:lnTo>
                                  <a:lnTo>
                                    <a:pt x="1140" y="363"/>
                                  </a:lnTo>
                                  <a:lnTo>
                                    <a:pt x="1134" y="365"/>
                                  </a:lnTo>
                                  <a:lnTo>
                                    <a:pt x="1131" y="368"/>
                                  </a:lnTo>
                                  <a:lnTo>
                                    <a:pt x="1130" y="375"/>
                                  </a:lnTo>
                                  <a:lnTo>
                                    <a:pt x="1131" y="378"/>
                                  </a:lnTo>
                                  <a:lnTo>
                                    <a:pt x="1133" y="380"/>
                                  </a:lnTo>
                                  <a:lnTo>
                                    <a:pt x="1133" y="383"/>
                                  </a:lnTo>
                                  <a:lnTo>
                                    <a:pt x="1131" y="386"/>
                                  </a:lnTo>
                                  <a:lnTo>
                                    <a:pt x="1130" y="388"/>
                                  </a:lnTo>
                                  <a:lnTo>
                                    <a:pt x="1123" y="388"/>
                                  </a:lnTo>
                                  <a:lnTo>
                                    <a:pt x="1120" y="389"/>
                                  </a:lnTo>
                                  <a:lnTo>
                                    <a:pt x="1116" y="394"/>
                                  </a:lnTo>
                                  <a:lnTo>
                                    <a:pt x="1113" y="402"/>
                                  </a:lnTo>
                                  <a:lnTo>
                                    <a:pt x="1111" y="411"/>
                                  </a:lnTo>
                                  <a:lnTo>
                                    <a:pt x="1108" y="434"/>
                                  </a:lnTo>
                                  <a:lnTo>
                                    <a:pt x="1108" y="443"/>
                                  </a:lnTo>
                                  <a:lnTo>
                                    <a:pt x="1110" y="451"/>
                                  </a:lnTo>
                                  <a:lnTo>
                                    <a:pt x="1117" y="460"/>
                                  </a:lnTo>
                                  <a:lnTo>
                                    <a:pt x="1122" y="467"/>
                                  </a:lnTo>
                                  <a:lnTo>
                                    <a:pt x="1120" y="471"/>
                                  </a:lnTo>
                                  <a:lnTo>
                                    <a:pt x="1117" y="476"/>
                                  </a:lnTo>
                                  <a:lnTo>
                                    <a:pt x="1097" y="484"/>
                                  </a:lnTo>
                                  <a:lnTo>
                                    <a:pt x="1071" y="484"/>
                                  </a:lnTo>
                                  <a:lnTo>
                                    <a:pt x="1068" y="485"/>
                                  </a:lnTo>
                                  <a:lnTo>
                                    <a:pt x="1066" y="487"/>
                                  </a:lnTo>
                                  <a:lnTo>
                                    <a:pt x="1065" y="490"/>
                                  </a:lnTo>
                                  <a:lnTo>
                                    <a:pt x="1063" y="496"/>
                                  </a:lnTo>
                                  <a:lnTo>
                                    <a:pt x="1062" y="498"/>
                                  </a:lnTo>
                                  <a:lnTo>
                                    <a:pt x="1057" y="499"/>
                                  </a:lnTo>
                                  <a:lnTo>
                                    <a:pt x="1031" y="494"/>
                                  </a:lnTo>
                                  <a:lnTo>
                                    <a:pt x="1015" y="484"/>
                                  </a:lnTo>
                                  <a:lnTo>
                                    <a:pt x="1015" y="487"/>
                                  </a:lnTo>
                                  <a:lnTo>
                                    <a:pt x="1006" y="484"/>
                                  </a:lnTo>
                                  <a:lnTo>
                                    <a:pt x="1000" y="490"/>
                                  </a:lnTo>
                                  <a:lnTo>
                                    <a:pt x="995" y="499"/>
                                  </a:lnTo>
                                  <a:lnTo>
                                    <a:pt x="991" y="504"/>
                                  </a:lnTo>
                                  <a:lnTo>
                                    <a:pt x="969" y="502"/>
                                  </a:lnTo>
                                  <a:lnTo>
                                    <a:pt x="950" y="505"/>
                                  </a:lnTo>
                                  <a:lnTo>
                                    <a:pt x="944" y="502"/>
                                  </a:lnTo>
                                  <a:lnTo>
                                    <a:pt x="943" y="494"/>
                                  </a:lnTo>
                                  <a:lnTo>
                                    <a:pt x="940" y="490"/>
                                  </a:lnTo>
                                  <a:lnTo>
                                    <a:pt x="932" y="479"/>
                                  </a:lnTo>
                                  <a:lnTo>
                                    <a:pt x="929" y="476"/>
                                  </a:lnTo>
                                  <a:lnTo>
                                    <a:pt x="910" y="465"/>
                                  </a:lnTo>
                                  <a:lnTo>
                                    <a:pt x="890" y="457"/>
                                  </a:lnTo>
                                  <a:lnTo>
                                    <a:pt x="878" y="454"/>
                                  </a:lnTo>
                                  <a:lnTo>
                                    <a:pt x="865" y="454"/>
                                  </a:lnTo>
                                  <a:lnTo>
                                    <a:pt x="853" y="457"/>
                                  </a:lnTo>
                                  <a:lnTo>
                                    <a:pt x="844" y="462"/>
                                  </a:lnTo>
                                  <a:lnTo>
                                    <a:pt x="828" y="474"/>
                                  </a:lnTo>
                                  <a:lnTo>
                                    <a:pt x="825" y="477"/>
                                  </a:lnTo>
                                  <a:lnTo>
                                    <a:pt x="825" y="482"/>
                                  </a:lnTo>
                                  <a:lnTo>
                                    <a:pt x="824" y="485"/>
                                  </a:lnTo>
                                  <a:lnTo>
                                    <a:pt x="822" y="488"/>
                                  </a:lnTo>
                                  <a:lnTo>
                                    <a:pt x="824" y="493"/>
                                  </a:lnTo>
                                  <a:lnTo>
                                    <a:pt x="825" y="494"/>
                                  </a:lnTo>
                                  <a:lnTo>
                                    <a:pt x="833" y="498"/>
                                  </a:lnTo>
                                  <a:lnTo>
                                    <a:pt x="833" y="501"/>
                                  </a:lnTo>
                                  <a:lnTo>
                                    <a:pt x="830" y="502"/>
                                  </a:lnTo>
                                  <a:lnTo>
                                    <a:pt x="820" y="502"/>
                                  </a:lnTo>
                                  <a:lnTo>
                                    <a:pt x="816" y="504"/>
                                  </a:lnTo>
                                  <a:lnTo>
                                    <a:pt x="813" y="508"/>
                                  </a:lnTo>
                                  <a:lnTo>
                                    <a:pt x="813" y="513"/>
                                  </a:lnTo>
                                  <a:lnTo>
                                    <a:pt x="814" y="525"/>
                                  </a:lnTo>
                                  <a:lnTo>
                                    <a:pt x="800" y="515"/>
                                  </a:lnTo>
                                  <a:lnTo>
                                    <a:pt x="799" y="516"/>
                                  </a:lnTo>
                                  <a:lnTo>
                                    <a:pt x="797" y="518"/>
                                  </a:lnTo>
                                  <a:lnTo>
                                    <a:pt x="794" y="519"/>
                                  </a:lnTo>
                                  <a:lnTo>
                                    <a:pt x="788" y="516"/>
                                  </a:lnTo>
                                  <a:lnTo>
                                    <a:pt x="783" y="519"/>
                                  </a:lnTo>
                                  <a:lnTo>
                                    <a:pt x="776" y="532"/>
                                  </a:lnTo>
                                  <a:lnTo>
                                    <a:pt x="771" y="536"/>
                                  </a:lnTo>
                                  <a:lnTo>
                                    <a:pt x="759" y="539"/>
                                  </a:lnTo>
                                  <a:lnTo>
                                    <a:pt x="754" y="542"/>
                                  </a:lnTo>
                                  <a:lnTo>
                                    <a:pt x="748" y="555"/>
                                  </a:lnTo>
                                  <a:lnTo>
                                    <a:pt x="742" y="572"/>
                                  </a:lnTo>
                                  <a:lnTo>
                                    <a:pt x="734" y="584"/>
                                  </a:lnTo>
                                  <a:lnTo>
                                    <a:pt x="722" y="583"/>
                                  </a:lnTo>
                                  <a:lnTo>
                                    <a:pt x="718" y="578"/>
                                  </a:lnTo>
                                  <a:lnTo>
                                    <a:pt x="715" y="573"/>
                                  </a:lnTo>
                                  <a:lnTo>
                                    <a:pt x="712" y="569"/>
                                  </a:lnTo>
                                  <a:lnTo>
                                    <a:pt x="706" y="566"/>
                                  </a:lnTo>
                                  <a:lnTo>
                                    <a:pt x="697" y="566"/>
                                  </a:lnTo>
                                  <a:lnTo>
                                    <a:pt x="694" y="566"/>
                                  </a:lnTo>
                                  <a:lnTo>
                                    <a:pt x="691" y="567"/>
                                  </a:lnTo>
                                  <a:lnTo>
                                    <a:pt x="689" y="570"/>
                                  </a:lnTo>
                                  <a:lnTo>
                                    <a:pt x="688" y="572"/>
                                  </a:lnTo>
                                  <a:lnTo>
                                    <a:pt x="684" y="573"/>
                                  </a:lnTo>
                                  <a:lnTo>
                                    <a:pt x="680" y="575"/>
                                  </a:lnTo>
                                  <a:lnTo>
                                    <a:pt x="671" y="573"/>
                                  </a:lnTo>
                                  <a:lnTo>
                                    <a:pt x="666" y="575"/>
                                  </a:lnTo>
                                  <a:lnTo>
                                    <a:pt x="661" y="578"/>
                                  </a:lnTo>
                                  <a:lnTo>
                                    <a:pt x="641" y="573"/>
                                  </a:lnTo>
                                  <a:lnTo>
                                    <a:pt x="632" y="578"/>
                                  </a:lnTo>
                                  <a:lnTo>
                                    <a:pt x="612" y="590"/>
                                  </a:lnTo>
                                  <a:lnTo>
                                    <a:pt x="601" y="596"/>
                                  </a:lnTo>
                                  <a:lnTo>
                                    <a:pt x="579" y="601"/>
                                  </a:lnTo>
                                  <a:lnTo>
                                    <a:pt x="570" y="604"/>
                                  </a:lnTo>
                                  <a:lnTo>
                                    <a:pt x="562" y="612"/>
                                  </a:lnTo>
                                  <a:lnTo>
                                    <a:pt x="562" y="610"/>
                                  </a:lnTo>
                                  <a:lnTo>
                                    <a:pt x="562" y="610"/>
                                  </a:lnTo>
                                  <a:lnTo>
                                    <a:pt x="562" y="609"/>
                                  </a:lnTo>
                                  <a:lnTo>
                                    <a:pt x="561" y="610"/>
                                  </a:lnTo>
                                  <a:lnTo>
                                    <a:pt x="550" y="626"/>
                                  </a:lnTo>
                                  <a:lnTo>
                                    <a:pt x="548" y="629"/>
                                  </a:lnTo>
                                  <a:lnTo>
                                    <a:pt x="545" y="632"/>
                                  </a:lnTo>
                                  <a:lnTo>
                                    <a:pt x="536" y="649"/>
                                  </a:lnTo>
                                  <a:lnTo>
                                    <a:pt x="525" y="677"/>
                                  </a:lnTo>
                                  <a:lnTo>
                                    <a:pt x="522" y="683"/>
                                  </a:lnTo>
                                  <a:lnTo>
                                    <a:pt x="519" y="683"/>
                                  </a:lnTo>
                                  <a:lnTo>
                                    <a:pt x="513" y="683"/>
                                  </a:lnTo>
                                  <a:lnTo>
                                    <a:pt x="508" y="683"/>
                                  </a:lnTo>
                                  <a:lnTo>
                                    <a:pt x="505" y="683"/>
                                  </a:lnTo>
                                  <a:lnTo>
                                    <a:pt x="505" y="683"/>
                                  </a:lnTo>
                                  <a:lnTo>
                                    <a:pt x="504" y="685"/>
                                  </a:lnTo>
                                  <a:lnTo>
                                    <a:pt x="504" y="685"/>
                                  </a:lnTo>
                                  <a:lnTo>
                                    <a:pt x="504" y="686"/>
                                  </a:lnTo>
                                  <a:lnTo>
                                    <a:pt x="502" y="688"/>
                                  </a:lnTo>
                                  <a:lnTo>
                                    <a:pt x="497" y="697"/>
                                  </a:lnTo>
                                  <a:lnTo>
                                    <a:pt x="493" y="700"/>
                                  </a:lnTo>
                                  <a:lnTo>
                                    <a:pt x="480" y="703"/>
                                  </a:lnTo>
                                  <a:lnTo>
                                    <a:pt x="476" y="708"/>
                                  </a:lnTo>
                                  <a:lnTo>
                                    <a:pt x="474" y="714"/>
                                  </a:lnTo>
                                  <a:lnTo>
                                    <a:pt x="470" y="720"/>
                                  </a:lnTo>
                                  <a:lnTo>
                                    <a:pt x="467" y="723"/>
                                  </a:lnTo>
                                  <a:lnTo>
                                    <a:pt x="457" y="729"/>
                                  </a:lnTo>
                                  <a:lnTo>
                                    <a:pt x="453" y="731"/>
                                  </a:lnTo>
                                  <a:lnTo>
                                    <a:pt x="446" y="733"/>
                                  </a:lnTo>
                                  <a:lnTo>
                                    <a:pt x="416" y="746"/>
                                  </a:lnTo>
                                  <a:lnTo>
                                    <a:pt x="411" y="748"/>
                                  </a:lnTo>
                                  <a:lnTo>
                                    <a:pt x="411" y="748"/>
                                  </a:lnTo>
                                  <a:lnTo>
                                    <a:pt x="405" y="746"/>
                                  </a:lnTo>
                                  <a:lnTo>
                                    <a:pt x="386" y="740"/>
                                  </a:lnTo>
                                  <a:lnTo>
                                    <a:pt x="383" y="740"/>
                                  </a:lnTo>
                                  <a:lnTo>
                                    <a:pt x="377" y="742"/>
                                  </a:lnTo>
                                  <a:lnTo>
                                    <a:pt x="374" y="742"/>
                                  </a:lnTo>
                                  <a:lnTo>
                                    <a:pt x="355" y="742"/>
                                  </a:lnTo>
                                  <a:lnTo>
                                    <a:pt x="349" y="740"/>
                                  </a:lnTo>
                                  <a:lnTo>
                                    <a:pt x="327" y="729"/>
                                  </a:lnTo>
                                  <a:lnTo>
                                    <a:pt x="324" y="726"/>
                                  </a:lnTo>
                                  <a:lnTo>
                                    <a:pt x="323" y="719"/>
                                  </a:lnTo>
                                  <a:lnTo>
                                    <a:pt x="321" y="716"/>
                                  </a:lnTo>
                                  <a:lnTo>
                                    <a:pt x="312" y="705"/>
                                  </a:lnTo>
                                  <a:lnTo>
                                    <a:pt x="309" y="702"/>
                                  </a:lnTo>
                                  <a:lnTo>
                                    <a:pt x="304" y="702"/>
                                  </a:lnTo>
                                  <a:lnTo>
                                    <a:pt x="298" y="705"/>
                                  </a:lnTo>
                                  <a:lnTo>
                                    <a:pt x="292" y="705"/>
                                  </a:lnTo>
                                  <a:lnTo>
                                    <a:pt x="287" y="700"/>
                                  </a:lnTo>
                                  <a:lnTo>
                                    <a:pt x="283" y="697"/>
                                  </a:lnTo>
                                  <a:lnTo>
                                    <a:pt x="253" y="675"/>
                                  </a:lnTo>
                                  <a:lnTo>
                                    <a:pt x="250" y="671"/>
                                  </a:lnTo>
                                  <a:lnTo>
                                    <a:pt x="250" y="666"/>
                                  </a:lnTo>
                                  <a:lnTo>
                                    <a:pt x="250" y="666"/>
                                  </a:lnTo>
                                  <a:lnTo>
                                    <a:pt x="252" y="668"/>
                                  </a:lnTo>
                                  <a:lnTo>
                                    <a:pt x="261" y="665"/>
                                  </a:lnTo>
                                  <a:lnTo>
                                    <a:pt x="263" y="665"/>
                                  </a:lnTo>
                                  <a:lnTo>
                                    <a:pt x="269" y="658"/>
                                  </a:lnTo>
                                  <a:lnTo>
                                    <a:pt x="272" y="658"/>
                                  </a:lnTo>
                                  <a:lnTo>
                                    <a:pt x="278" y="658"/>
                                  </a:lnTo>
                                  <a:lnTo>
                                    <a:pt x="281" y="658"/>
                                  </a:lnTo>
                                  <a:lnTo>
                                    <a:pt x="283" y="657"/>
                                  </a:lnTo>
                                  <a:lnTo>
                                    <a:pt x="287" y="655"/>
                                  </a:lnTo>
                                  <a:lnTo>
                                    <a:pt x="301" y="655"/>
                                  </a:lnTo>
                                  <a:lnTo>
                                    <a:pt x="307" y="654"/>
                                  </a:lnTo>
                                  <a:lnTo>
                                    <a:pt x="303" y="652"/>
                                  </a:lnTo>
                                  <a:lnTo>
                                    <a:pt x="293" y="649"/>
                                  </a:lnTo>
                                  <a:lnTo>
                                    <a:pt x="292" y="647"/>
                                  </a:lnTo>
                                  <a:lnTo>
                                    <a:pt x="292" y="641"/>
                                  </a:lnTo>
                                  <a:lnTo>
                                    <a:pt x="293" y="637"/>
                                  </a:lnTo>
                                  <a:lnTo>
                                    <a:pt x="297" y="632"/>
                                  </a:lnTo>
                                  <a:lnTo>
                                    <a:pt x="300" y="629"/>
                                  </a:lnTo>
                                  <a:lnTo>
                                    <a:pt x="301" y="623"/>
                                  </a:lnTo>
                                  <a:lnTo>
                                    <a:pt x="300" y="618"/>
                                  </a:lnTo>
                                  <a:lnTo>
                                    <a:pt x="298" y="610"/>
                                  </a:lnTo>
                                  <a:lnTo>
                                    <a:pt x="295" y="600"/>
                                  </a:lnTo>
                                  <a:lnTo>
                                    <a:pt x="293" y="593"/>
                                  </a:lnTo>
                                  <a:lnTo>
                                    <a:pt x="292" y="587"/>
                                  </a:lnTo>
                                  <a:lnTo>
                                    <a:pt x="293" y="586"/>
                                  </a:lnTo>
                                  <a:lnTo>
                                    <a:pt x="295" y="584"/>
                                  </a:lnTo>
                                  <a:lnTo>
                                    <a:pt x="295" y="583"/>
                                  </a:lnTo>
                                  <a:lnTo>
                                    <a:pt x="298" y="575"/>
                                  </a:lnTo>
                                  <a:lnTo>
                                    <a:pt x="300" y="567"/>
                                  </a:lnTo>
                                  <a:lnTo>
                                    <a:pt x="304" y="562"/>
                                  </a:lnTo>
                                  <a:lnTo>
                                    <a:pt x="309" y="561"/>
                                  </a:lnTo>
                                  <a:lnTo>
                                    <a:pt x="315" y="558"/>
                                  </a:lnTo>
                                  <a:lnTo>
                                    <a:pt x="318" y="553"/>
                                  </a:lnTo>
                                  <a:lnTo>
                                    <a:pt x="320" y="547"/>
                                  </a:lnTo>
                                  <a:lnTo>
                                    <a:pt x="321" y="539"/>
                                  </a:lnTo>
                                  <a:lnTo>
                                    <a:pt x="321" y="530"/>
                                  </a:lnTo>
                                  <a:lnTo>
                                    <a:pt x="318" y="515"/>
                                  </a:lnTo>
                                  <a:lnTo>
                                    <a:pt x="317" y="507"/>
                                  </a:lnTo>
                                  <a:lnTo>
                                    <a:pt x="317" y="505"/>
                                  </a:lnTo>
                                  <a:lnTo>
                                    <a:pt x="310" y="494"/>
                                  </a:lnTo>
                                  <a:lnTo>
                                    <a:pt x="310" y="491"/>
                                  </a:lnTo>
                                  <a:lnTo>
                                    <a:pt x="309" y="481"/>
                                  </a:lnTo>
                                  <a:lnTo>
                                    <a:pt x="304" y="465"/>
                                  </a:lnTo>
                                  <a:lnTo>
                                    <a:pt x="298" y="456"/>
                                  </a:lnTo>
                                  <a:lnTo>
                                    <a:pt x="278" y="443"/>
                                  </a:lnTo>
                                  <a:lnTo>
                                    <a:pt x="263" y="429"/>
                                  </a:lnTo>
                                  <a:lnTo>
                                    <a:pt x="258" y="426"/>
                                  </a:lnTo>
                                  <a:lnTo>
                                    <a:pt x="246" y="428"/>
                                  </a:lnTo>
                                  <a:lnTo>
                                    <a:pt x="236" y="433"/>
                                  </a:lnTo>
                                  <a:lnTo>
                                    <a:pt x="225" y="439"/>
                                  </a:lnTo>
                                  <a:lnTo>
                                    <a:pt x="219" y="440"/>
                                  </a:lnTo>
                                  <a:lnTo>
                                    <a:pt x="216" y="436"/>
                                  </a:lnTo>
                                  <a:lnTo>
                                    <a:pt x="213" y="431"/>
                                  </a:lnTo>
                                  <a:lnTo>
                                    <a:pt x="207" y="428"/>
                                  </a:lnTo>
                                  <a:lnTo>
                                    <a:pt x="195" y="423"/>
                                  </a:lnTo>
                                  <a:lnTo>
                                    <a:pt x="190" y="420"/>
                                  </a:lnTo>
                                  <a:lnTo>
                                    <a:pt x="181" y="408"/>
                                  </a:lnTo>
                                  <a:lnTo>
                                    <a:pt x="173" y="403"/>
                                  </a:lnTo>
                                  <a:lnTo>
                                    <a:pt x="171" y="400"/>
                                  </a:lnTo>
                                  <a:lnTo>
                                    <a:pt x="168" y="394"/>
                                  </a:lnTo>
                                  <a:lnTo>
                                    <a:pt x="165" y="392"/>
                                  </a:lnTo>
                                  <a:lnTo>
                                    <a:pt x="161" y="389"/>
                                  </a:lnTo>
                                  <a:lnTo>
                                    <a:pt x="157" y="389"/>
                                  </a:lnTo>
                                  <a:lnTo>
                                    <a:pt x="139" y="372"/>
                                  </a:lnTo>
                                  <a:lnTo>
                                    <a:pt x="130" y="366"/>
                                  </a:lnTo>
                                  <a:lnTo>
                                    <a:pt x="117" y="361"/>
                                  </a:lnTo>
                                  <a:lnTo>
                                    <a:pt x="76" y="357"/>
                                  </a:lnTo>
                                  <a:lnTo>
                                    <a:pt x="69" y="358"/>
                                  </a:lnTo>
                                  <a:lnTo>
                                    <a:pt x="65" y="361"/>
                                  </a:lnTo>
                                  <a:lnTo>
                                    <a:pt x="55" y="372"/>
                                  </a:lnTo>
                                  <a:lnTo>
                                    <a:pt x="51" y="375"/>
                                  </a:lnTo>
                                  <a:lnTo>
                                    <a:pt x="31" y="375"/>
                                  </a:lnTo>
                                  <a:lnTo>
                                    <a:pt x="24" y="372"/>
                                  </a:lnTo>
                                  <a:lnTo>
                                    <a:pt x="15" y="368"/>
                                  </a:lnTo>
                                  <a:lnTo>
                                    <a:pt x="7" y="366"/>
                                  </a:lnTo>
                                  <a:lnTo>
                                    <a:pt x="1" y="344"/>
                                  </a:lnTo>
                                  <a:lnTo>
                                    <a:pt x="0" y="340"/>
                                  </a:lnTo>
                                  <a:lnTo>
                                    <a:pt x="3" y="329"/>
                                  </a:lnTo>
                                  <a:lnTo>
                                    <a:pt x="12" y="320"/>
                                  </a:lnTo>
                                  <a:lnTo>
                                    <a:pt x="45" y="293"/>
                                  </a:lnTo>
                                  <a:lnTo>
                                    <a:pt x="51" y="292"/>
                                  </a:lnTo>
                                  <a:lnTo>
                                    <a:pt x="57" y="292"/>
                                  </a:lnTo>
                                  <a:lnTo>
                                    <a:pt x="63" y="290"/>
                                  </a:lnTo>
                                  <a:lnTo>
                                    <a:pt x="66" y="287"/>
                                  </a:lnTo>
                                  <a:lnTo>
                                    <a:pt x="71" y="284"/>
                                  </a:lnTo>
                                  <a:lnTo>
                                    <a:pt x="74" y="281"/>
                                  </a:lnTo>
                                  <a:lnTo>
                                    <a:pt x="76" y="278"/>
                                  </a:lnTo>
                                  <a:lnTo>
                                    <a:pt x="77" y="276"/>
                                  </a:lnTo>
                                  <a:lnTo>
                                    <a:pt x="82" y="276"/>
                                  </a:lnTo>
                                  <a:lnTo>
                                    <a:pt x="85" y="276"/>
                                  </a:lnTo>
                                  <a:lnTo>
                                    <a:pt x="89" y="278"/>
                                  </a:lnTo>
                                  <a:lnTo>
                                    <a:pt x="93" y="280"/>
                                  </a:lnTo>
                                  <a:lnTo>
                                    <a:pt x="97" y="278"/>
                                  </a:lnTo>
                                  <a:lnTo>
                                    <a:pt x="97" y="275"/>
                                  </a:lnTo>
                                  <a:lnTo>
                                    <a:pt x="97" y="270"/>
                                  </a:lnTo>
                                  <a:lnTo>
                                    <a:pt x="96" y="267"/>
                                  </a:lnTo>
                                  <a:lnTo>
                                    <a:pt x="97" y="264"/>
                                  </a:lnTo>
                                  <a:lnTo>
                                    <a:pt x="99" y="262"/>
                                  </a:lnTo>
                                  <a:lnTo>
                                    <a:pt x="100" y="259"/>
                                  </a:lnTo>
                                  <a:lnTo>
                                    <a:pt x="108" y="250"/>
                                  </a:lnTo>
                                  <a:lnTo>
                                    <a:pt x="128" y="238"/>
                                  </a:lnTo>
                                  <a:lnTo>
                                    <a:pt x="191" y="207"/>
                                  </a:lnTo>
                                  <a:lnTo>
                                    <a:pt x="196" y="205"/>
                                  </a:lnTo>
                                  <a:lnTo>
                                    <a:pt x="198" y="199"/>
                                  </a:lnTo>
                                  <a:lnTo>
                                    <a:pt x="196" y="198"/>
                                  </a:lnTo>
                                  <a:lnTo>
                                    <a:pt x="193" y="196"/>
                                  </a:lnTo>
                                  <a:lnTo>
                                    <a:pt x="191" y="194"/>
                                  </a:lnTo>
                                  <a:lnTo>
                                    <a:pt x="191" y="190"/>
                                  </a:lnTo>
                                  <a:lnTo>
                                    <a:pt x="193" y="188"/>
                                  </a:lnTo>
                                  <a:lnTo>
                                    <a:pt x="196" y="190"/>
                                  </a:lnTo>
                                  <a:lnTo>
                                    <a:pt x="201" y="196"/>
                                  </a:lnTo>
                                  <a:lnTo>
                                    <a:pt x="212" y="202"/>
                                  </a:lnTo>
                                  <a:lnTo>
                                    <a:pt x="221" y="201"/>
                                  </a:lnTo>
                                  <a:lnTo>
                                    <a:pt x="241" y="187"/>
                                  </a:lnTo>
                                  <a:lnTo>
                                    <a:pt x="252" y="184"/>
                                  </a:lnTo>
                                  <a:lnTo>
                                    <a:pt x="253" y="181"/>
                                  </a:lnTo>
                                  <a:lnTo>
                                    <a:pt x="261" y="171"/>
                                  </a:lnTo>
                                  <a:lnTo>
                                    <a:pt x="266" y="170"/>
                                  </a:lnTo>
                                  <a:lnTo>
                                    <a:pt x="278" y="162"/>
                                  </a:lnTo>
                                  <a:lnTo>
                                    <a:pt x="283" y="159"/>
                                  </a:lnTo>
                                  <a:lnTo>
                                    <a:pt x="284" y="160"/>
                                  </a:lnTo>
                                  <a:lnTo>
                                    <a:pt x="289" y="164"/>
                                  </a:lnTo>
                                  <a:lnTo>
                                    <a:pt x="292" y="165"/>
                                  </a:lnTo>
                                  <a:lnTo>
                                    <a:pt x="295" y="165"/>
                                  </a:lnTo>
                                  <a:lnTo>
                                    <a:pt x="303" y="162"/>
                                  </a:lnTo>
                                  <a:lnTo>
                                    <a:pt x="309" y="154"/>
                                  </a:lnTo>
                                  <a:lnTo>
                                    <a:pt x="315" y="150"/>
                                  </a:lnTo>
                                  <a:lnTo>
                                    <a:pt x="318" y="150"/>
                                  </a:lnTo>
                                  <a:lnTo>
                                    <a:pt x="321" y="148"/>
                                  </a:lnTo>
                                  <a:lnTo>
                                    <a:pt x="324" y="150"/>
                                  </a:lnTo>
                                  <a:lnTo>
                                    <a:pt x="327" y="151"/>
                                  </a:lnTo>
                                  <a:lnTo>
                                    <a:pt x="329" y="153"/>
                                  </a:lnTo>
                                  <a:lnTo>
                                    <a:pt x="331" y="156"/>
                                  </a:lnTo>
                                  <a:lnTo>
                                    <a:pt x="332" y="157"/>
                                  </a:lnTo>
                                  <a:lnTo>
                                    <a:pt x="335" y="157"/>
                                  </a:lnTo>
                                  <a:lnTo>
                                    <a:pt x="341" y="157"/>
                                  </a:lnTo>
                                  <a:lnTo>
                                    <a:pt x="341" y="153"/>
                                  </a:lnTo>
                                  <a:lnTo>
                                    <a:pt x="341" y="143"/>
                                  </a:lnTo>
                                  <a:lnTo>
                                    <a:pt x="341" y="136"/>
                                  </a:lnTo>
                                  <a:lnTo>
                                    <a:pt x="346" y="137"/>
                                  </a:lnTo>
                                  <a:lnTo>
                                    <a:pt x="351" y="134"/>
                                  </a:lnTo>
                                  <a:lnTo>
                                    <a:pt x="360" y="133"/>
                                  </a:lnTo>
                                  <a:lnTo>
                                    <a:pt x="365" y="130"/>
                                  </a:lnTo>
                                  <a:lnTo>
                                    <a:pt x="360" y="125"/>
                                  </a:lnTo>
                                  <a:lnTo>
                                    <a:pt x="355" y="122"/>
                                  </a:lnTo>
                                  <a:lnTo>
                                    <a:pt x="338" y="117"/>
                                  </a:lnTo>
                                  <a:lnTo>
                                    <a:pt x="332" y="119"/>
                                  </a:lnTo>
                                  <a:lnTo>
                                    <a:pt x="327" y="120"/>
                                  </a:lnTo>
                                  <a:lnTo>
                                    <a:pt x="326" y="122"/>
                                  </a:lnTo>
                                  <a:lnTo>
                                    <a:pt x="324" y="123"/>
                                  </a:lnTo>
                                  <a:lnTo>
                                    <a:pt x="321" y="120"/>
                                  </a:lnTo>
                                  <a:lnTo>
                                    <a:pt x="326" y="114"/>
                                  </a:lnTo>
                                  <a:lnTo>
                                    <a:pt x="329" y="109"/>
                                  </a:lnTo>
                                  <a:lnTo>
                                    <a:pt x="327" y="106"/>
                                  </a:lnTo>
                                  <a:lnTo>
                                    <a:pt x="324" y="105"/>
                                  </a:lnTo>
                                  <a:lnTo>
                                    <a:pt x="324" y="102"/>
                                  </a:lnTo>
                                  <a:lnTo>
                                    <a:pt x="326" y="99"/>
                                  </a:lnTo>
                                  <a:lnTo>
                                    <a:pt x="327" y="94"/>
                                  </a:lnTo>
                                  <a:lnTo>
                                    <a:pt x="327" y="92"/>
                                  </a:lnTo>
                                  <a:lnTo>
                                    <a:pt x="323" y="78"/>
                                  </a:lnTo>
                                  <a:lnTo>
                                    <a:pt x="323" y="74"/>
                                  </a:lnTo>
                                  <a:lnTo>
                                    <a:pt x="326" y="69"/>
                                  </a:lnTo>
                                  <a:lnTo>
                                    <a:pt x="329" y="65"/>
                                  </a:lnTo>
                                  <a:lnTo>
                                    <a:pt x="327" y="58"/>
                                  </a:lnTo>
                                  <a:lnTo>
                                    <a:pt x="320" y="41"/>
                                  </a:lnTo>
                                  <a:lnTo>
                                    <a:pt x="318" y="41"/>
                                  </a:lnTo>
                                  <a:lnTo>
                                    <a:pt x="321" y="38"/>
                                  </a:lnTo>
                                  <a:lnTo>
                                    <a:pt x="323" y="34"/>
                                  </a:lnTo>
                                  <a:lnTo>
                                    <a:pt x="323" y="29"/>
                                  </a:lnTo>
                                  <a:lnTo>
                                    <a:pt x="321" y="20"/>
                                  </a:lnTo>
                                  <a:lnTo>
                                    <a:pt x="320" y="12"/>
                                  </a:lnTo>
                                  <a:lnTo>
                                    <a:pt x="318" y="4"/>
                                  </a:lnTo>
                                  <a:lnTo>
                                    <a:pt x="318" y="3"/>
                                  </a:lnTo>
                                  <a:lnTo>
                                    <a:pt x="321" y="1"/>
                                  </a:lnTo>
                                  <a:lnTo>
                                    <a:pt x="323" y="0"/>
                                  </a:lnTo>
                                  <a:lnTo>
                                    <a:pt x="324" y="0"/>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s:wsp>
                          <wps:cNvPr id="375" name="Freeform 19">
                            <a:extLst>
                              <a:ext uri="{FF2B5EF4-FFF2-40B4-BE49-F238E27FC236}">
                                <a16:creationId xmlns:a16="http://schemas.microsoft.com/office/drawing/2014/main" id="{F78BFFA5-108D-5893-9FA5-E07982F73A99}"/>
                              </a:ext>
                            </a:extLst>
                          </wps:cNvPr>
                          <wps:cNvSpPr>
                            <a:spLocks/>
                          </wps:cNvSpPr>
                          <wps:spPr bwMode="auto">
                            <a:xfrm>
                              <a:off x="229054" y="1885350"/>
                              <a:ext cx="134537" cy="150001"/>
                            </a:xfrm>
                            <a:custGeom>
                              <a:avLst/>
                              <a:gdLst>
                                <a:gd name="T0" fmla="*/ 0 w 96"/>
                                <a:gd name="T1" fmla="*/ 6 h 105"/>
                                <a:gd name="T2" fmla="*/ 31 w 96"/>
                                <a:gd name="T3" fmla="*/ 66 h 105"/>
                                <a:gd name="T4" fmla="*/ 56 w 96"/>
                                <a:gd name="T5" fmla="*/ 105 h 105"/>
                                <a:gd name="T6" fmla="*/ 96 w 96"/>
                                <a:gd name="T7" fmla="*/ 83 h 105"/>
                                <a:gd name="T8" fmla="*/ 85 w 96"/>
                                <a:gd name="T9" fmla="*/ 53 h 105"/>
                                <a:gd name="T10" fmla="*/ 79 w 96"/>
                                <a:gd name="T11" fmla="*/ 20 h 105"/>
                                <a:gd name="T12" fmla="*/ 51 w 96"/>
                                <a:gd name="T13" fmla="*/ 17 h 105"/>
                                <a:gd name="T14" fmla="*/ 37 w 96"/>
                                <a:gd name="T15" fmla="*/ 0 h 105"/>
                                <a:gd name="T16" fmla="*/ 0 w 96"/>
                                <a:gd name="T17" fmla="*/ 6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6" h="105">
                                  <a:moveTo>
                                    <a:pt x="0" y="6"/>
                                  </a:moveTo>
                                  <a:lnTo>
                                    <a:pt x="31" y="66"/>
                                  </a:lnTo>
                                  <a:lnTo>
                                    <a:pt x="56" y="105"/>
                                  </a:lnTo>
                                  <a:lnTo>
                                    <a:pt x="96" y="83"/>
                                  </a:lnTo>
                                  <a:lnTo>
                                    <a:pt x="85" y="53"/>
                                  </a:lnTo>
                                  <a:lnTo>
                                    <a:pt x="79" y="20"/>
                                  </a:lnTo>
                                  <a:lnTo>
                                    <a:pt x="51" y="17"/>
                                  </a:lnTo>
                                  <a:lnTo>
                                    <a:pt x="37" y="0"/>
                                  </a:lnTo>
                                  <a:lnTo>
                                    <a:pt x="0" y="6"/>
                                  </a:lnTo>
                                  <a:close/>
                                </a:path>
                              </a:pathLst>
                            </a:custGeom>
                            <a:grpFill/>
                            <a:ln w="12700" cap="flat" cmpd="sng" algn="ctr">
                              <a:solidFill>
                                <a:sysClr val="window" lastClr="FFFFFF"/>
                              </a:solidFill>
                              <a:prstDash val="solid"/>
                            </a:ln>
                            <a:effectLst/>
                          </wps:spPr>
                          <wps:bodyPr vert="horz" wrap="square" lIns="91416" tIns="45708" rIns="91416" bIns="45708" numCol="1" anchor="t" anchorCtr="0" compatLnSpc="1">
                            <a:prstTxWarp prst="textNoShape">
                              <a:avLst/>
                            </a:prstTxWarp>
                          </wps:bodyPr>
                        </wps:wsp>
                      </wpg:grpSp>
                      <wps:wsp>
                        <wps:cNvPr id="376" name="Овал 376"/>
                        <wps:cNvSpPr/>
                        <wps:spPr>
                          <a:xfrm>
                            <a:off x="3114675" y="333375"/>
                            <a:ext cx="109116" cy="109116"/>
                          </a:xfrm>
                          <a:prstGeom prst="ellipse">
                            <a:avLst/>
                          </a:prstGeom>
                          <a:noFill/>
                          <a:ln w="19050" cap="flat" cmpd="sng" algn="ctr">
                            <a:solidFill>
                              <a:srgbClr val="505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AE4A98" id="Группа 1105" o:spid="_x0000_s1026" style="position:absolute;margin-left:127pt;margin-top:184.3pt;width:297.4pt;height:123.25pt;z-index:251783168;mso-position-horizontal-relative:page;mso-width-relative:margin;mso-height-relative:margin" coordsize="37769,22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">
                <v:group id="Группа 380" o:spid="_x0000_s1027" style="position:absolute;width:37769;height:22098" coordsize="74665,45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">
                  <v:shape id="Freeform 6" o:spid="_x0000_s1028" style="position:absolute;left:62336;top:27427;width:395;height:511;visibility:visible;mso-wrap-style:square;v-text-anchor:top" coordsize="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" path="m5,r8,3l17,6r4,5l24,18r,5l21,27r-5,3l12,31,8,30r-3,l2,27,1,22,,14,,6,1,2,5,xe" filled="f" strokecolor="window" strokeweight="1pt">
                    <v:path arrowok="t" o:connecttype="custom" o:connectlocs="5,0;13,3;17,6;21,11;24,18;24,23;21,27;16,30;12,31;8,30;5,30;2,27;1,22;0,14;0,6;1,2;5,0" o:connectangles="0,0,0,0,0,0,0,0,0,0,0,0,0,0,0,0,0"/>
                  </v:shape>
                  <v:shape id="Freeform 7" o:spid="_x0000_s1029" style="position:absolute;left:62698;top:28202;width:182;height:346;visibility:visible;mso-wrap-style:square;v-text-anchor:top" coordsize="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" path="m11,r,6l10,10r,4l7,19,6,21,3,19,2,18,,15,,13,3,10,4,7,11,xe" filled="f" strokecolor="window" strokeweight="1pt">
                    <v:path arrowok="t" o:connecttype="custom" o:connectlocs="11,0;11,6;10,10;10,14;7,19;6,21;3,19;2,18;0,15;0,13;3,10;4,7;11,0" o:connectangles="0,0,0,0,0,0,0,0,0,0,0,0,0"/>
                  </v:shape>
                  <v:shape id="Freeform 8" o:spid="_x0000_s1030" style="position:absolute;left:73726;top:31680;width:329;height:1022;visibility:visible;mso-wrap-style:square;v-text-anchor:top" coordsize="2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" path="m16,r1,l17,1r-3,9l13,23r1,6l16,37r2,10l20,56r,6l14,62,13,60,12,58r,-14l6,32,4,27,1,20,,13,1,9,2,6,8,4,10,1r3,l16,xe" filled="f" strokecolor="window" strokeweight="1pt">
                    <v:path arrowok="t" o:connecttype="custom" o:connectlocs="16,0;17,0;17,1;14,10;13,23;14,29;16,37;18,47;20,56;20,62;14,62;13,60;12,58;12,44;6,32;4,27;1,20;0,13;1,9;2,6;8,4;10,1;13,1;16,0" o:connectangles="0,0,0,0,0,0,0,0,0,0,0,0,0,0,0,0,0,0,0,0,0,0,0,0"/>
                  </v:shape>
                  <v:shape id="Freeform 9" o:spid="_x0000_s1031" style="position:absolute;left:73989;top:30164;width:346;height:1219;visibility:visible;mso-wrap-style:square;v-text-anchor:top" coordsize="2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" path="m16,r4,l21,3r,6l20,19r-5,8l12,35r1,11l15,55r1,6l16,63r-4,8l10,73r,1l9,73,8,66,5,47,5,12r-1,l1,11,,9,,7,1,5r7,l10,4r3,l15,3r,-2l16,xe" filled="f" strokecolor="window" strokeweight="1pt">
                    <v:path arrowok="t" o:connecttype="custom" o:connectlocs="16,0;20,0;21,3;21,9;20,19;15,27;12,35;13,46;15,55;16,61;16,63;12,71;10,73;10,74;9,73;8,66;5,47;5,12;4,12;1,11;0,9;0,7;1,5;8,5;10,4;13,4;15,3;15,1;16,0" o:connectangles="0,0,0,0,0,0,0,0,0,0,0,0,0,0,0,0,0,0,0,0,0,0,0,0,0,0,0,0,0"/>
                  </v:shape>
                  <v:shape id="Freeform 10" o:spid="_x0000_s1032" style="position:absolute;left:74533;top:31927;width:116;height:99;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" path="m3,l6,,7,1,6,2r,2l3,6,2,6,,5,,1,3,xe" filled="f" strokecolor="window" strokeweight="1pt">
                    <v:path arrowok="t" o:connecttype="custom" o:connectlocs="3,0;6,0;7,1;6,2;6,4;3,6;2,6;0,5;0,1;3,0" o:connectangles="0,0,0,0,0,0,0,0,0,0"/>
                  </v:shape>
                  <v:shape id="Freeform 11" o:spid="_x0000_s1033" style="position:absolute;left:71682;top:37004;width:132;height:115;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" path="m1,l7,3,8,4r,3l4,7,3,5,,4,,1,1,xe" filled="f" strokecolor="window" strokeweight="1pt">
                    <v:path arrowok="t" o:connecttype="custom" o:connectlocs="1,0;7,3;8,4;8,7;4,7;3,5;0,4;0,1;1,0" o:connectangles="0,0,0,0,0,0,0,0,0"/>
                  </v:shape>
                  <v:shape id="Freeform 12" o:spid="_x0000_s1034" style="position:absolute;left:71484;top:44932;width:148;height:132;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" path="m4,l7,1,8,3,9,5r,2l8,8,5,8,4,7,1,5,1,4,,3,1,1,4,xe" filled="f" strokecolor="window" strokeweight="1pt">
                    <v:path arrowok="t" o:connecttype="custom" o:connectlocs="4,0;7,1;8,3;9,5;9,7;8,8;5,8;4,7;1,5;1,4;0,3;1,1;4,0" o:connectangles="0,0,0,0,0,0,0,0,0,0,0,0,0"/>
                  </v:shape>
                  <v:shape id="Freeform 13" o:spid="_x0000_s1035" style="position:absolute;left:74302;top:29735;width:132;height:297;visibility:visible;mso-wrap-style:square;v-text-anchor:top" coordsize="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" path="m5,l8,3r,7l5,15,2,18r-1,l,17,,11,1,7,1,5,2,2,5,xe" filled="f" strokecolor="window" strokeweight="1pt">
                    <v:path arrowok="t" o:connecttype="custom" o:connectlocs="5,0;8,3;8,10;5,15;2,18;1,18;0,17;0,11;1,7;1,5;2,2;5,0" o:connectangles="0,0,0,0,0,0,0,0,0,0,0,0"/>
                  </v:shape>
                  <v:shape id="Freeform 14" o:spid="_x0000_s1036" style="position:absolute;left:74500;top:28317;width:165;height:841;visibility:visible;mso-wrap-style:square;v-text-anchor:top" coordsize="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" path="m5,l6,2,9,8r1,11l10,41,9,47,5,51,1,49,,39,,29,1,15,2,6,5,xe" filled="f" strokecolor="window" strokeweight="1pt">
                    <v:path arrowok="t" o:connecttype="custom" o:connectlocs="5,0;6,2;9,8;10,19;10,41;9,47;5,51;1,49;0,39;0,29;1,15;2,6;5,0" o:connectangles="0,0,0,0,0,0,0,0,0,0,0,0,0"/>
                  </v:shape>
                  <v:shape id="Freeform 15" o:spid="_x0000_s1037" style="position:absolute;left:73824;top:23851;width:132;height:214;visibility:visible;mso-wrap-style:square;v-text-anchor:top"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" path="m2,l3,,6,2,7,4,8,8r,5l7,13,4,11,3,10,,4,,2,2,xe" filled="f" strokecolor="window" strokeweight="1pt">
                    <v:path arrowok="t" o:connecttype="custom" o:connectlocs="2,0;3,0;6,2;7,4;8,8;8,13;7,13;4,11;3,10;0,4;0,2;2,0" o:connectangles="0,0,0,0,0,0,0,0,0,0,0,0"/>
                  </v:shape>
                  <v:shape id="Freeform 16" o:spid="_x0000_s1038" style="position:absolute;left:73313;top:22466;width:380;height:775;visibility:visible;mso-wrap-style:square;v-text-anchor:top" coordsize="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" path="m3,l6,r4,1l12,2r5,4l19,10r2,3l22,17r1,8l23,44r-2,3l10,47,4,44r,-5l7,31,8,28r2,-4l10,22,7,17,4,16,3,12,,9,,2,3,xe" filled="f" strokecolor="window" strokeweight="1pt">
                    <v:path arrowok="t" o:connecttype="custom" o:connectlocs="3,0;6,0;10,1;12,2;17,6;19,10;21,13;22,17;23,25;23,44;21,47;10,47;4,44;4,39;7,31;8,28;10,24;10,22;7,17;4,16;3,12;0,9;0,2;3,0" o:connectangles="0,0,0,0,0,0,0,0,0,0,0,0,0,0,0,0,0,0,0,0,0,0,0,0"/>
                  </v:shape>
                  <v:shape id="Freeform 17" o:spid="_x0000_s1039" style="position:absolute;left:73363;top:22186;width:148;height:18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" path="m1,l3,,7,4,8,7,9,8r,2l8,11r-3,l4,10,,2,1,xe" filled="f" strokecolor="window" strokeweight="1pt">
                    <v:path arrowok="t" o:connecttype="custom" o:connectlocs="1,0;3,0;7,4;8,7;9,8;9,10;8,11;5,11;4,10;0,2;1,0" o:connectangles="0,0,0,0,0,0,0,0,0,0,0"/>
                  </v:shape>
                  <v:shape id="Freeform 18" o:spid="_x0000_s1040" style="position:absolute;left:68781;top:13647;width:313;height:643;visibility:visible;mso-wrap-style:square;v-text-anchor:top" coordsize="1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" path="m2,l7,,9,1r3,l13,4r2,1l15,16r2,8l19,32r,5l16,39,11,36,7,35,4,32,2,29,1,25r,-8l,9,1,2,2,xe" filled="f" strokecolor="window" strokeweight="1pt">
                    <v:path arrowok="t" o:connecttype="custom" o:connectlocs="2,0;7,0;9,1;12,1;13,4;15,5;15,16;17,24;19,32;19,37;16,39;11,36;7,35;4,32;2,29;1,25;1,17;0,9;1,2;2,0" o:connectangles="0,0,0,0,0,0,0,0,0,0,0,0,0,0,0,0,0,0,0,0"/>
                  </v:shape>
                  <v:shape id="Freeform 19" o:spid="_x0000_s1041" style="position:absolute;left:72605;top:14702;width:692;height:248;visibility:visible;mso-wrap-style:square;v-text-anchor:top" coordsize="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" path="m38,r4,l42,6,41,8r-3,3l33,14r-3,l18,15,6,12,3,11,2,8,,7,,4,3,2r3,l14,3r8,3l29,6,37,2,38,xe" filled="f" strokecolor="window" strokeweight="1pt">
                    <v:path arrowok="t" o:connecttype="custom" o:connectlocs="38,0;42,0;42,6;41,8;38,11;33,14;30,14;18,15;6,12;3,11;2,8;0,7;0,4;3,2;6,2;14,3;22,6;29,6;37,2;38,0" o:connectangles="0,0,0,0,0,0,0,0,0,0,0,0,0,0,0,0,0,0,0,0"/>
                  </v:shape>
                  <v:shape id="Freeform 20" o:spid="_x0000_s1042" style="position:absolute;left:59665;top:6642;width:495;height:445;visibility:visible;mso-wrap-style:square;v-text-anchor:top" coordsize="3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" path="m15,r3,3l20,3r8,4l30,8r,3l28,14,20,24r-6,3l4,27,2,26,,24,,22,2,18,4,12,7,10,8,7,11,4,12,2,15,xe" filled="f" strokecolor="window" strokeweight="1pt">
                    <v:path arrowok="t" o:connecttype="custom" o:connectlocs="15,0;18,3;20,3;28,7;30,8;30,11;28,14;20,24;14,27;4,27;2,26;0,24;0,22;2,18;4,12;7,10;8,7;11,4;12,2;15,0" o:connectangles="0,0,0,0,0,0,0,0,0,0,0,0,0,0,0,0,0,0,0,0"/>
                  </v:shape>
                  <v:shape id="Freeform 21" o:spid="_x0000_s1043" style="position:absolute;left:59649;top:1780;width:692;height:1384;visibility:visible;mso-wrap-style:square;v-text-anchor:top" coordsize="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" path="m35,r3,3l39,10r1,10l42,32r,10l40,47r-2,3l35,51r-3,6l32,59r2,4l38,69r2,7l40,80r-5,2l24,84,16,81,9,74,5,65,1,54,,45,1,38,4,30r,-7l7,16r4,-4l24,4,29,1,35,xe" filled="f" strokecolor="window" strokeweight="1pt">
                    <v:path arrowok="t" o:connecttype="custom" o:connectlocs="35,0;38,3;39,10;40,20;42,32;42,42;40,47;38,50;35,51;32,57;32,59;34,63;38,69;40,76;40,80;35,82;24,84;16,81;9,74;5,65;1,54;0,45;1,38;4,30;4,23;7,16;11,12;24,4;29,1;35,0" o:connectangles="0,0,0,0,0,0,0,0,0,0,0,0,0,0,0,0,0,0,0,0,0,0,0,0,0,0,0,0,0,0"/>
                  </v:shape>
                  <v:shape id="Freeform 22" o:spid="_x0000_s1044" style="position:absolute;left:51012;top:11406;width:906;height:725;visibility:visible;mso-wrap-style:square;v-text-anchor:top" coordsize="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" path="m21,l32,1r11,l48,4r3,2l53,10r2,3l55,21r-4,3l43,28,33,33,22,39r-9,4l9,44,8,43,5,37r,-2l4,31,1,25,,20,1,12,6,6,12,2,21,xe" filled="f" strokecolor="window" strokeweight="1pt">
                    <v:path arrowok="t" o:connecttype="custom" o:connectlocs="21,0;32,1;43,1;48,4;51,6;53,10;55,13;55,21;51,24;43,28;33,33;22,39;13,43;9,44;8,43;5,37;5,35;4,31;1,25;0,20;1,12;6,6;12,2;21,0" o:connectangles="0,0,0,0,0,0,0,0,0,0,0,0,0,0,0,0,0,0,0,0,0,0,0,0"/>
                  </v:shape>
                  <v:shape id="Freeform 23" o:spid="_x0000_s1045" style="position:absolute;left:50517;top:11356;width:297;height:396;visibility:visible;mso-wrap-style:square;v-text-anchor:top" coordsize="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" path="m4,l7,r4,3l15,8r3,7l18,20r-5,4l12,24,7,21,4,19,1,17,,15,,5,1,4,3,1,4,xe" filled="f" strokecolor="window" strokeweight="1pt">
                    <v:path arrowok="t" o:connecttype="custom" o:connectlocs="4,0;7,0;11,3;15,8;18,15;18,20;13,24;12,24;7,21;4,19;1,17;0,15;0,5;1,4;3,1;4,0" o:connectangles="0,0,0,0,0,0,0,0,0,0,0,0,0,0,0,0"/>
                  </v:shape>
                  <v:shape id="Freeform 24" o:spid="_x0000_s1046" style="position:absolute;left:48704;top:9444;width:2061;height:1995;visibility:visible;mso-wrap-style:square;v-text-anchor:top" coordsize="12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" path="m97,r9,l111,1r2,2l113,16r4,4l119,22r3,2l125,30r,5l119,40r-4,3l111,44r-2,2l103,46,97,44,91,43,87,40,84,32r,-4l82,23r-3,l76,24r-2,l71,27r-3,1l67,30r1,2l72,36r7,6l87,47r7,4l99,51r3,-1l106,50r4,-2l115,48r3,2l119,51r,4l117,58r-2,3l114,65r-1,2l109,71r-2,l102,69r-3,1l95,74r-1,3l91,79r-1,4l87,88r-1,4l83,94r-3,2l71,96r,4l72,102r,4l75,112r,2l74,117r-2,2l64,121r-10,l51,119r-3,-2l46,114r-3,l37,113r-6,-1l25,110r-4,-2l21,104r-1,-3l20,100,19,98,17,96,7,85,4,77r,-3l2,70,,65,,58,1,54r,-6l2,44,7,43r6,1l28,44r9,3l46,50r6,1l55,48,51,42,44,34,39,27r,-3l37,23,36,20r,-5l37,13r11,l58,15r8,l70,13r5,-2l82,4,87,1,97,xe" filled="f" strokecolor="window" strokeweight="1pt">
                    <v:path arrowok="t" o:connecttype="custom" o:connectlocs="106,0;113,3;117,20;122,24;125,35;115,43;109,46;97,44;87,40;84,28;79,23;74,24;68,28;68,32;79,42;94,51;102,50;110,48;118,50;119,55;115,61;113,67;107,71;99,70;94,77;90,83;86,92;80,96;71,100;72,106;75,114;72,119;54,121;48,117;43,114;31,112;21,108;20,101;19,98;7,85;4,74;0,65;1,54;2,44;13,44;37,47;52,51;51,42;39,27;37,23;36,15;48,13;66,15;75,11;87,1" o:connectangles="0,0,0,0,0,0,0,0,0,0,0,0,0,0,0,0,0,0,0,0,0,0,0,0,0,0,0,0,0,0,0,0,0,0,0,0,0,0,0,0,0,0,0,0,0,0,0,0,0,0,0,0,0,0,0"/>
                  </v:shape>
                  <v:shape id="Freeform 25" o:spid="_x0000_s1047" style="position:absolute;left:48391;top:11027;width:330;height:412;visibility:visible;mso-wrap-style:square;v-text-anchor:top" coordsize="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" path="m1,l4,,7,2,9,4r4,2l16,10r1,3l20,16r,4l19,21r,3l17,25r-2,l13,24,11,20,5,13,3,6,,2,1,xe" filled="f" strokecolor="window" strokeweight="1pt">
                    <v:path arrowok="t" o:connecttype="custom" o:connectlocs="1,0;4,0;7,2;9,4;13,6;16,10;17,13;20,16;20,20;19,21;19,24;17,25;15,25;13,24;11,20;5,13;3,6;0,2;1,0" o:connectangles="0,0,0,0,0,0,0,0,0,0,0,0,0,0,0,0,0,0,0"/>
                  </v:shape>
                  <v:shape id="Freeform 26" o:spid="_x0000_s1048" style="position:absolute;left:50831;top:8637;width:1236;height:873;visibility:visible;mso-wrap-style:square;v-text-anchor:top" coordsize="7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" path="m67,r4,l72,2r3,5l75,15r-1,8l71,31r-1,9l66,45r-7,3l48,50,35,52,23,53r-11,l9,50,8,48,3,42,,37,,34r4,l7,35r1,3l11,40r1,l15,38r1,-1l16,33r1,-3l21,26r3,-1l33,25r2,1l39,26r1,-1l42,22r,-9l43,11r3,-1l48,10r3,1l55,11r3,-1l67,xe" filled="f" strokecolor="window" strokeweight="1pt">
                    <v:path arrowok="t" o:connecttype="custom" o:connectlocs="67,0;71,0;72,2;75,7;75,15;74,23;71,31;70,40;66,45;59,48;48,50;35,52;23,53;12,53;9,50;8,48;3,42;0,37;0,34;4,34;7,35;8,38;11,40;12,40;15,38;16,37;16,33;17,30;21,26;24,25;33,25;35,26;39,26;40,25;42,22;42,13;43,11;46,10;48,10;51,11;55,11;58,10;67,0" o:connectangles="0,0,0,0,0,0,0,0,0,0,0,0,0,0,0,0,0,0,0,0,0,0,0,0,0,0,0,0,0,0,0,0,0,0,0,0,0,0,0,0,0,0,0"/>
                  </v:shape>
                  <v:shape id="Freeform 27" o:spid="_x0000_s1049" style="position:absolute;left:43067;top:15213;width:445;height:445;visibility:visible;mso-wrap-style:square;v-text-anchor:top" coordsize="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" path="m15,l27,r,16l26,25r-1,2l18,26r-7,l4,25,,22,,12,3,7,6,4,8,3,12,2,15,xe" filled="f" strokecolor="window" strokeweight="1pt">
                    <v:path arrowok="t" o:connecttype="custom" o:connectlocs="15,0;27,0;27,16;26,25;25,27;18,26;11,26;4,25;0,22;0,12;3,7;6,4;8,3;12,2;15,0" o:connectangles="0,0,0,0,0,0,0,0,0,0,0,0,0,0,0"/>
                  </v:shape>
                  <v:shape id="Freeform 28" o:spid="_x0000_s1050" style="position:absolute;left:39078;top:10516;width:1154;height:1730;visibility:visible;mso-wrap-style:square;v-text-anchor:top" coordsize="70,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" path="m25,r2,1l29,2r1,6l29,16r,15l30,31r3,-6l33,23r1,-3l34,18r3,-2l39,17r6,4l49,27r5,5l61,35r5,2l70,44r,8l69,59r-5,7l57,71r-8,5l43,80r-5,3l31,85r-8,1l18,90r-3,3l11,101r-3,2l6,105r-4,l,101,,94,3,72,4,64r,-9l6,55,7,54r,-2l8,49,8,21r2,-5l14,16r2,-3l18,9,23,1,25,xe" filled="f" strokecolor="window" strokeweight="1pt">
                    <v:path arrowok="t" o:connecttype="custom" o:connectlocs="25,0;27,1;29,2;30,8;29,16;29,31;30,31;33,25;33,23;34,20;34,18;37,16;39,17;45,21;49,27;54,32;61,35;66,37;70,44;70,52;69,59;64,66;57,71;49,76;43,80;38,83;31,85;23,86;18,90;15,93;11,101;8,103;6,105;2,105;0,101;0,94;3,72;4,64;4,55;6,55;7,54;7,52;8,49;8,21;10,16;14,16;16,13;18,9;23,1;25,0" o:connectangles="0,0,0,0,0,0,0,0,0,0,0,0,0,0,0,0,0,0,0,0,0,0,0,0,0,0,0,0,0,0,0,0,0,0,0,0,0,0,0,0,0,0,0,0,0,0,0,0,0,0"/>
                  </v:shape>
                  <v:shape id="Freeform 29" o:spid="_x0000_s1051" style="position:absolute;left:37463;top:9840;width:1483;height:1582;visibility:visible;mso-wrap-style:square;v-text-anchor:top" coordsize="9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" path="m53,r1,2l54,16r-1,6l54,24r5,-2l62,16r,-1l63,12r,-1l65,8r,-1l67,6r2,l73,8r7,7l82,23r2,7l85,38r,9l84,53r-2,2l82,65r2,3l89,70r1,3l90,84r-1,2l86,89,73,96r-7,l62,95,54,86,43,81,38,80,34,78r-3,l27,77,26,74,23,72,12,55,8,49,7,47,,47,,43,8,31,14,15r2,-5l18,8,22,7,30,6,39,3,47,2,53,xe" filled="f" strokecolor="window" strokeweight="1pt">
                    <v:path arrowok="t" o:connecttype="custom" o:connectlocs="53,0;54,2;54,16;53,22;54,24;59,22;62,16;62,15;63,12;63,11;65,8;65,7;67,6;69,6;73,8;80,15;82,23;84,30;85,38;85,47;84,53;82,55;82,65;84,68;89,70;90,73;90,84;89,86;86,89;73,96;66,96;62,95;54,86;43,81;38,80;34,78;31,78;27,77;26,74;23,72;12,55;8,49;7,47;0,47;0,43;8,31;14,15;16,10;18,8;22,7;30,6;39,3;47,2;53,0" o:connectangles="0,0,0,0,0,0,0,0,0,0,0,0,0,0,0,0,0,0,0,0,0,0,0,0,0,0,0,0,0,0,0,0,0,0,0,0,0,0,0,0,0,0,0,0,0,0,0,0,0,0,0,0,0,0"/>
                  </v:shape>
                  <v:shape id="Freeform 30" o:spid="_x0000_s1052" style="position:absolute;left:36952;top:10071;width:511;height:346;visibility:visible;mso-wrap-style:square;v-text-anchor:top" coordsize="3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" path="m11,l27,2r3,4l30,9r1,1l31,15r-1,2l29,19r-2,2l19,21,16,19,14,17,10,15,7,13,2,8,,5,,4,2,2,4,1,11,xe" filled="f" strokecolor="window" strokeweight="1pt">
                    <v:path arrowok="t" o:connecttype="custom" o:connectlocs="11,0;27,2;30,6;30,9;31,10;31,15;30,17;29,19;27,21;19,21;16,19;14,17;10,15;7,13;2,8;0,5;0,4;2,2;4,1;11,0" o:connectangles="0,0,0,0,0,0,0,0,0,0,0,0,0,0,0,0,0,0,0,0"/>
                  </v:shape>
                  <v:shape id="Freeform 31" o:spid="_x0000_s1053" style="position:absolute;left:37133;top:8505;width:1154;height:1500;visibility:visible;mso-wrap-style:square;v-text-anchor:top" coordsize="7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" path="m39,r3,l43,2r3,5l48,15r2,3l52,21r3,1l66,33r1,2l70,38r-1,1l66,41r-5,5l61,53r2,5l66,65r1,5l66,72r-5,1l52,74r-8,3l39,81r-3,3l32,87r-2,1l27,88r-3,1l20,91r-2,l13,89,11,84,9,83r,-3l11,77r1,-1l12,73,,73,,72,5,66r6,-6l15,53r,-7l12,42,11,38r,-8l13,26r6,-3l26,19r5,-4l35,10,36,6,39,xe" filled="f" strokecolor="window" strokeweight="1pt">
                    <v:path arrowok="t" o:connecttype="custom" o:connectlocs="39,0;42,0;43,2;46,7;48,15;50,18;52,21;55,22;66,33;67,35;70,38;69,39;66,41;61,46;61,53;63,58;66,65;67,70;66,72;61,73;52,74;44,77;39,81;36,84;32,87;30,88;27,88;24,89;20,91;18,91;13,89;11,84;9,83;9,80;11,77;12,76;12,73;0,73;0,72;5,66;11,60;15,53;15,46;12,42;11,38;11,30;13,26;19,23;26,19;31,15;35,10;36,6;39,0" o:connectangles="0,0,0,0,0,0,0,0,0,0,0,0,0,0,0,0,0,0,0,0,0,0,0,0,0,0,0,0,0,0,0,0,0,0,0,0,0,0,0,0,0,0,0,0,0,0,0,0,0,0,0,0,0"/>
                  </v:shape>
                  <v:shape id="Freeform 32" o:spid="_x0000_s1054" style="position:absolute;left:33128;top:17570;width:263;height:429;visibility:visible;mso-wrap-style:square;v-text-anchor:top" coordsize="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" path="m10,r3,l14,4r2,6l16,23r-4,3l10,26,8,24,5,22,2,20,1,18,,16,,15,1,14,4,8,9,3,10,xe" filled="f" strokecolor="window" strokeweight="1pt">
                    <v:path arrowok="t" o:connecttype="custom" o:connectlocs="10,0;13,0;14,4;16,10;16,23;12,26;10,26;8,24;5,22;2,20;1,18;0,16;0,15;1,14;4,8;9,3;10,0" o:connectangles="0,0,0,0,0,0,0,0,0,0,0,0,0,0,0,0,0"/>
                  </v:shape>
                  <v:shape id="Freeform 33" o:spid="_x0000_s1055" style="position:absolute;left:32551;top:18016;width:379;height:329;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" path="m15,r8,8l23,11r-4,3l5,19,1,20,,19,,15,1,12,4,9,5,7,8,4,11,3,12,1,15,xe" filled="f" strokecolor="window" strokeweight="1pt">
                    <v:path arrowok="t" o:connecttype="custom" o:connectlocs="15,0;23,8;23,11;19,14;5,19;1,20;0,19;0,15;1,12;4,9;5,7;8,4;11,3;12,1;15,0" o:connectangles="0,0,0,0,0,0,0,0,0,0,0,0,0,0,0"/>
                  </v:shape>
                  <v:shape id="Freeform 34" o:spid="_x0000_s1056" style="position:absolute;left:30556;top:16598;width:511;height:396;visibility:visible;mso-wrap-style:square;v-text-anchor:top" coordsize="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" path="m13,r7,l23,3r,2l21,7r,4l24,12r4,4l29,19r,1l31,23r-2,1l6,24,1,21,,19,,15,1,12,4,8,4,5,5,4,6,1r3,l13,xe" filled="f" strokecolor="window" strokeweight="1pt">
                    <v:path arrowok="t" o:connecttype="custom" o:connectlocs="13,0;20,0;23,3;23,5;21,7;21,11;24,12;28,16;29,19;29,20;31,23;29,24;6,24;1,21;0,19;0,15;1,12;4,8;4,5;5,4;6,1;9,1;13,0" o:connectangles="0,0,0,0,0,0,0,0,0,0,0,0,0,0,0,0,0,0,0,0,0,0,0"/>
                  </v:shape>
                  <v:shape id="Freeform 35" o:spid="_x0000_s1057" style="position:absolute;left:31776;top:17257;width:165;height:182;visibility:visible;mso-wrap-style:square;v-text-anchor:top" coordsize="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" path="m4,l6,,8,2r2,l10,4,9,7,8,8r,2l6,11r-5,l,8,,7,1,6,1,3,4,xe" filled="f" strokecolor="window" strokeweight="1pt">
                    <v:path arrowok="t" o:connecttype="custom" o:connectlocs="4,0;6,0;8,2;10,2;10,4;9,7;8,8;8,10;6,11;1,11;0,8;0,7;1,6;1,3;4,0" o:connectangles="0,0,0,0,0,0,0,0,0,0,0,0,0,0,0"/>
                  </v:shape>
                  <v:shape id="Freeform 36" o:spid="_x0000_s1058" style="position:absolute;left:25793;top:18213;width:544;height:874;visibility:visible;mso-wrap-style:square;v-text-anchor:top" coordsize="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" path="m8,r4,l13,3r4,9l21,23r3,7l27,33r1,2l29,37r4,8l33,46r-2,l29,49r-2,1l24,53r-5,l15,51,9,46,8,43r,-2l6,39,1,28,,19,1,11,5,3,8,xe" filled="f" strokecolor="window" strokeweight="1pt">
                    <v:path arrowok="t" o:connecttype="custom" o:connectlocs="8,0;12,0;13,3;17,12;21,23;24,30;27,33;28,35;29,37;33,45;33,46;31,46;29,49;27,50;24,53;19,53;15,51;9,46;8,43;8,41;6,39;1,28;0,19;1,11;5,3;8,0" o:connectangles="0,0,0,0,0,0,0,0,0,0,0,0,0,0,0,0,0,0,0,0,0,0,0,0,0,0"/>
                  </v:shape>
                  <v:shape id="Freeform 37" o:spid="_x0000_s1059" style="position:absolute;left:21820;top:17323;width:792;height:693;visibility:visible;mso-wrap-style:square;v-text-anchor:top" coordsize="4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" path="m18,r8,l31,4r7,6l43,16r4,9l48,30r-1,4l42,37r-8,2l24,42r-8,l9,39,3,31,,25,1,18,5,11,11,4,18,xe" filled="f" strokecolor="window" strokeweight="1pt">
                    <v:path arrowok="t" o:connecttype="custom" o:connectlocs="18,0;26,0;31,4;38,10;43,16;47,25;48,30;47,34;42,37;34,39;24,42;16,42;9,39;3,31;0,25;1,18;5,11;11,4;18,0" o:connectangles="0,0,0,0,0,0,0,0,0,0,0,0,0,0,0,0,0,0,0"/>
                  </v:shape>
                  <v:shape id="Freeform 38" o:spid="_x0000_s1060" style="position:absolute;left:24392;top:12626;width:6972;height:5192;visibility:visible;mso-wrap-style:square;v-text-anchor:top" coordsize="42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" path="m407,r8,2l419,5r2,3l423,12r,2l421,25r,6l419,33r-2,4l411,41r-8,7l393,52r-17,4l339,62r-16,1l309,64r-8,2l294,68r-8,3l276,74r-10,4l258,79r-4,1l253,80r-2,2l251,87r-1,2l247,94r-2,1l242,98r-3,l238,97r,-2l237,95r-4,4l230,97r-1,-3l229,91r-2,l225,94r-2,3l219,101r-3,l214,99r-4,-4l208,95r-1,2l206,99r-3,8l203,111r-1,5l199,118r-1,3l195,122r-1,3l191,125r-1,1l187,124r-1,-3l184,117r-2,-3l180,114r,15l179,132r,1l177,133r-1,-1l175,129r-2,-1l172,125r-1,-1l169,124r-1,1l168,128r-1,4l167,134r-2,3l163,140r-2,l160,138r-1,l157,140r,11l156,152r-13,7l141,157r-3,-1l137,153r-3,-1l133,151r-1,l132,155r1,2l133,160r-1,1l130,161r-5,3l124,167r-3,l121,168r3,3l124,173r1,2l122,177r-5,l113,176r-1,l109,175r-3,l106,176r2,3l109,180r,3l110,186r-1,1l105,187r-8,3l93,194r-3,5l86,211r-3,3l82,217r-3,1l78,219r-3,2l75,231r-2,19l70,260r,9l71,281r3,12l77,300r2,5l79,308r2,3l81,314r-2,1l78,315r-5,-5l70,305r-4,-2l63,301r-4,l56,303r-2,l51,304r-1,l47,303r-3,-6l43,296r-7,l24,284r-7,-8l12,269r-1,-4l13,262r3,l19,261r4,l26,260r1,-2l28,256r,-3l27,249r-1,-3l23,244r1,-2l27,241r1,l31,239r1,l32,238r-1,-1l30,234r-3,-1l27,230r4,-4l28,226r-2,-1l24,225r-2,-2l20,222r-1,-3l19,218r-2,-3l17,214r-4,l11,213r-10,l,211r1,-5l4,196,8,186r5,-9l17,173r3,l23,175r1,1l26,179r,1l27,183r3,l34,180r6,-4l47,171r8,-6l59,160r2,-4l59,155r-3,-2l55,151r-3,-3l54,146r5,-1l67,144r7,l77,141r,-1l75,138r,-4l77,133r2,-1l85,132r6,1l97,136r5,-2l105,132r3,-6l108,124r1,-3l110,120r6,-3l121,117r4,-1l128,116r,-2l126,114r-2,-1l118,113r-4,-2l112,110r-2,-1l110,107r2,-2l116,102r2,-3l122,98r6,l130,97r2,-2l136,94r2,-1l145,93r2,1l148,94r,-3l149,90r,-4l152,86r,-4l155,79r2,-1l160,78r4,1l169,79r,-1l167,72r-2,-1l165,68r6,l173,70r3,l180,71r2,-1l184,70r,-2l183,66r,-3l182,60r2,-2l186,58r2,-2l190,56r,-2l187,48r,-1l186,44r,-3l188,40r3,l192,41r2,3l194,45r2,3l199,47r1,-3l202,43r1,-3l203,39r1,-2l207,36r4,l212,37r3,2l216,39r2,1l222,36r,-3l225,31r2,l230,29r4,-1l239,23r14,l261,21r16,l285,23r5,-2l293,20r,-2l294,16r,-6l296,8r2,-2l301,6r6,3l315,17r5,3l328,21r19,3l351,23r3,-2l356,18r4,-1l366,16r8,2l375,17r3,l379,16r3,-6l389,6r9,-5l407,xe" filled="f" strokecolor="window" strokeweight="1pt">
                    <v:path arrowok="t" o:connecttype="custom" o:connectlocs="423,14;403,48;301,66;254,80;245,95;233,99;223,97;207,97;198,121;186,121;179,133;171,124;165,137;157,151;134,152;132,161;124,171;112,176;109,183;90,199;75,221;74,293;79,315;59,301;44,297;11,265;27,258;24,242;31,237;26,225;17,215;1,206;23,175;34,180;59,155;67,144;77,133;105,132;121,117;118,113;116,102;136,94;149,90;160,78;165,68;184,70;186,58;186,44;194,45;203,39;216,39;230,29;285,23;296,8;328,21;366,16;389,6" o:connectangles="0,0,0,0,0,0,0,0,0,0,0,0,0,0,0,0,0,0,0,0,0,0,0,0,0,0,0,0,0,0,0,0,0,0,0,0,0,0,0,0,0,0,0,0,0,0,0,0,0,0,0,0,0,0,0,0,0"/>
                  </v:shape>
                  <v:shape id="Freeform 39" o:spid="_x0000_s1061" style="position:absolute;left:24458;top:16334;width:197;height:396;visibility:visible;mso-wrap-style:square;v-text-anchor:top" coordsize="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" path="m3,l9,r2,1l11,4r1,4l12,12r-1,2l11,19,9,21,7,24r-3,l3,23r,-6l1,13,1,6,,4,,2,3,xe" filled="f" strokecolor="window" strokeweight="1pt">
                    <v:path arrowok="t" o:connecttype="custom" o:connectlocs="3,0;9,0;11,1;11,4;12,8;12,12;11,14;11,19;9,21;7,24;4,24;3,23;3,17;1,13;1,6;0,4;0,2;3,0" o:connectangles="0,0,0,0,0,0,0,0,0,0,0,0,0,0,0,0,0,0"/>
                  </v:shape>
                  <v:shape id="Freeform 40" o:spid="_x0000_s1062" style="position:absolute;left:34710;top:8785;width:297;height:198;visibility:visible;mso-wrap-style:square;v-text-anchor:top" coordsize="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" path="m9,r6,l18,2,15,8,7,12r-4,l2,10,,8,3,2,9,xe" filled="f" strokecolor="window" strokeweight="1pt">
                    <v:path arrowok="t" o:connecttype="custom" o:connectlocs="9,0;15,0;18,2;15,8;7,12;3,12;2,10;0,8;3,2;9,0" o:connectangles="0,0,0,0,0,0,0,0,0,0"/>
                  </v:shape>
                  <v:shape id="Freeform 41" o:spid="_x0000_s1063" style="position:absolute;left:36803;top:8604;width:215;height:148;visibility:visible;mso-wrap-style:square;v-text-anchor:top" coordsize="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" path="m4,l9,r3,1l13,2r,3l12,8,9,8,7,9,4,8,1,8,,6,,4,4,xe" filled="f" strokecolor="window" strokeweight="1pt">
                    <v:path arrowok="t" o:connecttype="custom" o:connectlocs="4,0;9,0;12,1;13,2;13,5;12,8;9,8;7,9;4,8;1,8;0,6;0,4;4,0" o:connectangles="0,0,0,0,0,0,0,0,0,0,0,0,0"/>
                  </v:shape>
                  <v:shape id="Freeform 42" o:spid="_x0000_s1064" style="position:absolute;left:31001;top:7895;width:544;height:478;visibility:visible;mso-wrap-style:square;v-text-anchor:top" coordsize="3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" path="m10,r3,l14,1r6,3l22,4,25,2r7,l33,4,32,8r-3,6l24,23r-4,5l16,29,13,28,9,27,5,24,2,23,1,20,,19,,17,1,14,2,10,5,8,6,4,10,xe" filled="f" strokecolor="window" strokeweight="1pt">
                    <v:path arrowok="t" o:connecttype="custom" o:connectlocs="10,0;13,0;14,1;20,4;22,4;25,2;32,2;33,4;32,8;29,14;24,23;20,28;16,29;13,28;9,27;5,24;2,23;1,20;0,19;0,17;1,14;2,10;5,8;6,4;10,0" o:connectangles="0,0,0,0,0,0,0,0,0,0,0,0,0,0,0,0,0,0,0,0,0,0,0,0,0"/>
                  </v:shape>
                  <v:shape id="Freeform 43" o:spid="_x0000_s1065" style="position:absolute;left:31727;top:7845;width:511;height:396;visibility:visible;mso-wrap-style:square;v-text-anchor:top" coordsize="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" path="m27,r1,l31,3r,2l30,9r,6l28,19r-2,3l23,23r-4,1l8,24,5,23,1,19,,16,,12,1,11,9,7r3,l15,9r1,l19,8,23,4r,-1l24,1,27,xe" filled="f" strokecolor="window" strokeweight="1pt">
                    <v:path arrowok="t" o:connecttype="custom" o:connectlocs="27,0;28,0;31,3;31,5;30,9;30,15;28,19;26,22;23,23;19,24;8,24;5,23;1,19;0,16;0,12;1,11;9,7;12,7;15,9;16,9;19,8;23,4;23,3;24,1;27,0" o:connectangles="0,0,0,0,0,0,0,0,0,0,0,0,0,0,0,0,0,0,0,0,0,0,0,0,0"/>
                  </v:shape>
                  <v:shape id="Freeform 44" o:spid="_x0000_s1066" style="position:absolute;left:30441;top:8060;width:330;height:379;visibility:visible;mso-wrap-style:square;v-text-anchor:top" coordsize="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" path="m11,r1,l13,2r3,1l18,6r2,3l20,11,9,22,7,23r-3,l,19,3,14,5,6,11,xe" filled="f" strokecolor="window" strokeweight="1pt">
                    <v:path arrowok="t" o:connecttype="custom" o:connectlocs="11,0;12,0;13,2;16,3;18,6;20,9;20,11;9,22;7,23;4,23;0,19;3,14;5,6;11,0" o:connectangles="0,0,0,0,0,0,0,0,0,0,0,0,0,0"/>
                  </v:shape>
                  <v:shape id="Freeform 45" o:spid="_x0000_s1067" style="position:absolute;left:30161;top:8093;width:296;height:280;visibility:visible;mso-wrap-style:square;v-text-anchor:top" coordsize="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" path="m6,l18,r,1l16,7r-3,4l12,15,9,16,8,17r-2,l1,15,,12,,8,2,2,4,1,6,xe" filled="f" strokecolor="window" strokeweight="1pt">
                    <v:path arrowok="t" o:connecttype="custom" o:connectlocs="6,0;18,0;18,1;16,7;13,11;12,15;9,16;8,17;6,17;1,15;0,12;0,8;2,2;4,1;6,0" o:connectangles="0,0,0,0,0,0,0,0,0,0,0,0,0,0,0"/>
                  </v:shape>
                  <v:shape id="Freeform 46" o:spid="_x0000_s1068" style="position:absolute;left:30655;top:8604;width:149;height:18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" path="m6,l9,2r,7l7,11r-4,l,8,,2,6,xe" filled="f" strokecolor="window" strokeweight="1pt">
                    <v:path arrowok="t" o:connecttype="custom" o:connectlocs="6,0;9,2;9,9;7,11;3,11;0,8;0,2;6,0" o:connectangles="0,0,0,0,0,0,0,0"/>
                  </v:shape>
                  <v:shape id="Freeform 47" o:spid="_x0000_s1069" style="position:absolute;left:29617;top:7664;width:198;height:247;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" path="m8,r2,l11,2r1,2l12,12r-2,3l7,15,,8,,7,3,4,6,3,8,xe" filled="f" strokecolor="window" strokeweight="1pt">
                    <v:path arrowok="t" o:connecttype="custom" o:connectlocs="8,0;10,0;11,2;12,4;12,12;10,15;7,15;0,8;0,7;3,4;6,3;8,0" o:connectangles="0,0,0,0,0,0,0,0,0,0,0,0"/>
                  </v:shape>
                  <v:shape id="Freeform 48" o:spid="_x0000_s1070" style="position:absolute;left:28694;top:6873;width:1088;height:593;visibility:visible;mso-wrap-style:square;v-text-anchor:top" coordsize="6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" path="m47,r5,l56,1r3,l64,4r,1l62,6r-4,4l58,13r2,1l64,19r2,2l64,23r-8,4l47,27,43,25r-6,l35,28r-2,3l32,32r-1,l29,31,28,28,25,25r-1,2l23,29r-6,6l15,36r-3,l9,35,8,33r,-4l7,27,5,25r-2,l1,24,,24,,20,1,17,4,14r1,l7,16r2,1l11,20r2,1l16,21r,-2l15,17r,-4l16,12r1,l23,13r13,3l40,14r,-2l42,9r,-4l43,2,46,1,47,xe" filled="f" strokecolor="window" strokeweight="1pt">
                    <v:path arrowok="t" o:connecttype="custom" o:connectlocs="47,0;52,0;56,1;59,1;64,4;64,5;62,6;58,10;58,13;60,14;64,19;66,21;64,23;56,27;47,27;43,25;37,25;35,28;33,31;32,32;31,32;29,31;28,28;25,25;24,27;23,29;17,35;15,36;12,36;9,35;8,33;8,29;7,27;5,25;3,25;1,24;0,24;0,20;1,17;4,14;5,14;7,16;9,17;11,20;13,21;16,21;16,19;15,17;15,13;16,12;17,12;23,13;36,16;40,14;40,12;42,9;42,5;43,2;46,1;47,0" o:connectangles="0,0,0,0,0,0,0,0,0,0,0,0,0,0,0,0,0,0,0,0,0,0,0,0,0,0,0,0,0,0,0,0,0,0,0,0,0,0,0,0,0,0,0,0,0,0,0,0,0,0,0,0,0,0,0,0,0,0,0,0"/>
                  </v:shape>
                  <v:shape id="Freeform 49" o:spid="_x0000_s1071" style="position:absolute;left:28644;top:6593;width:643;height:379;visibility:visible;mso-wrap-style:square;v-text-anchor:top" coordsize="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" path="m1,l3,,6,2,8,5r4,1l19,6,23,5r4,l30,3r2,l34,5r1,2l38,9r1,2l39,17r-1,2l38,22r-2,1l35,22,34,19,32,18,31,15r-9,l14,17r-7,l6,15,,5,,2,1,xe" filled="f" strokecolor="window" strokeweight="1pt">
                    <v:path arrowok="t" o:connecttype="custom" o:connectlocs="1,0;3,0;6,2;8,5;12,6;19,6;23,5;27,5;30,3;32,3;34,5;35,7;38,9;39,11;39,17;38,19;38,22;36,23;35,22;34,19;32,18;31,15;22,15;14,17;7,17;6,15;0,5;0,2;1,0" o:connectangles="0,0,0,0,0,0,0,0,0,0,0,0,0,0,0,0,0,0,0,0,0,0,0,0,0,0,0,0,0"/>
                  </v:shape>
                  <v:shape id="Freeform 50" o:spid="_x0000_s1072" style="position:absolute;left:31364;top:7598;width:214;height:231;visibility:visible;mso-wrap-style:square;v-text-anchor:top" coordsize="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" path="m3,r7,l13,3r,9l11,14r-4,l3,12,,10,,3,3,xe" filled="f" strokecolor="window" strokeweight="1pt">
                    <v:path arrowok="t" o:connecttype="custom" o:connectlocs="3,0;10,0;13,3;13,12;11,14;7,14;3,12;0,10;0,3;3,0" o:connectangles="0,0,0,0,0,0,0,0,0,0"/>
                  </v:shape>
                  <v:shape id="Freeform 51" o:spid="_x0000_s1073" style="position:absolute;left:32056;top:7071;width:198;height:214;visibility:visible;mso-wrap-style:square;v-text-anchor:top" coordsize="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" path="m8,r3,2l11,5r1,2l12,9r-1,3l10,13r-2,l7,12,4,11,3,8,,5,,4,3,1r3,l8,xe" filled="f" strokecolor="window" strokeweight="1pt">
                    <v:path arrowok="t" o:connecttype="custom" o:connectlocs="8,0;11,2;11,5;12,7;12,9;11,12;10,13;8,13;7,12;4,11;3,8;0,5;0,4;3,1;6,1;8,0" o:connectangles="0,0,0,0,0,0,0,0,0,0,0,0,0,0,0,0"/>
                  </v:shape>
                  <v:shape id="Freeform 52" o:spid="_x0000_s1074" style="position:absolute;left:31397;top:6626;width:214;height:181;visibility:visible;mso-wrap-style:square;v-text-anchor:top"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" path="m3,l5,,8,1,9,3r3,1l12,5r1,2l11,9,8,9,5,11r-2,l,8,,4,1,3,3,xe" filled="f" strokecolor="window" strokeweight="1pt">
                    <v:path arrowok="t" o:connecttype="custom" o:connectlocs="3,0;5,0;8,1;9,3;12,4;12,5;13,7;11,9;8,9;5,11;3,11;0,8;0,4;1,3;3,0" o:connectangles="0,0,0,0,0,0,0,0,0,0,0,0,0,0,0"/>
                  </v:shape>
                  <v:shape id="Freeform 53" o:spid="_x0000_s1075" style="position:absolute;left:30771;top:6889;width:593;height:363;visibility:visible;mso-wrap-style:square;v-text-anchor:top" coordsize="3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" path="m19,r3,l30,8r1,4l34,15r1,3l36,19r,1l35,19,32,18,28,13,23,11r-1,l18,15r-3,5l12,22r-1,l7,18,2,15,,12,,11,6,8r4,l12,7,14,5,15,3,16,1,19,xe" filled="f" strokecolor="window" strokeweight="1pt">
                    <v:path arrowok="t" o:connecttype="custom" o:connectlocs="19,0;22,0;30,8;31,12;34,15;35,18;36,19;36,20;35,19;32,18;28,13;23,11;22,11;18,15;15,20;12,22;11,22;7,18;2,15;0,12;0,11;6,8;10,8;12,7;14,5;15,3;16,1;19,0" o:connectangles="0,0,0,0,0,0,0,0,0,0,0,0,0,0,0,0,0,0,0,0,0,0,0,0,0,0,0,0"/>
                  </v:shape>
                  <v:shape id="Freeform 54" o:spid="_x0000_s1076" style="position:absolute;left:30441;top:7186;width:379;height:594;visibility:visible;mso-wrap-style:square;v-text-anchor:top" coordsize="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" path="m3,l5,,7,1,8,4,9,5r3,4l16,16r7,13l23,32r-1,l22,33r-2,2l20,36r-1,l18,35,12,24,7,17,4,10,,2,3,xe" filled="f" strokecolor="window" strokeweight="1pt">
                    <v:path arrowok="t" o:connecttype="custom" o:connectlocs="3,0;5,0;7,1;8,4;9,5;12,9;16,16;23,29;23,32;22,32;22,33;20,35;20,36;19,36;18,35;12,24;7,17;4,10;0,2;3,0" o:connectangles="0,0,0,0,0,0,0,0,0,0,0,0,0,0,0,0,0,0,0,0"/>
                  </v:shape>
                  <v:shape id="Freeform 55" o:spid="_x0000_s1077" style="position:absolute;left:30754;top:7252;width:330;height:297;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" path="m3,l4,1,7,6r5,6l15,13r4,l20,14r,2l17,18r-6,l8,17,1,10,,8,,2,3,xe" filled="f" strokecolor="window" strokeweight="1pt">
                    <v:path arrowok="t" o:connecttype="custom" o:connectlocs="3,0;4,1;7,6;12,12;15,13;19,13;20,14;20,16;17,18;11,18;8,17;1,10;0,8;0,2;3,0" o:connectangles="0,0,0,0,0,0,0,0,0,0,0,0,0,0,0"/>
                  </v:shape>
                  <v:shape id="Freeform 56" o:spid="_x0000_s1078" style="position:absolute;left:30359;top:7466;width:263;height:297;visibility:visible;mso-wrap-style:square;v-text-anchor:top" coordsize="1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" path="m,l2,,5,3,8,4r5,5l16,15r,1l13,16r-1,2l9,18,6,15,4,9,1,7,,4,,xe" filled="f" strokecolor="window" strokeweight="1pt">
                    <v:path arrowok="t" o:connecttype="custom" o:connectlocs="0,0;2,0;5,3;8,4;13,9;16,15;16,16;13,16;12,18;9,18;6,15;4,9;1,7;0,4;0,0" o:connectangles="0,0,0,0,0,0,0,0,0,0,0,0,0,0,0"/>
                  </v:shape>
                  <v:shape id="Freeform 57" o:spid="_x0000_s1079" style="position:absolute;left:15277;top:17439;width:148;height:197;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" path="m5,l9,r,4l7,5,5,11,3,12,,12,,7,2,5,5,xe" filled="f" strokecolor="window" strokeweight="1pt">
                    <v:path arrowok="t" o:connecttype="custom" o:connectlocs="5,0;9,0;9,4;7,5;5,11;3,12;0,12;0,7;2,5;5,0" o:connectangles="0,0,0,0,0,0,0,0,0,0"/>
                  </v:shape>
                  <v:shape id="Freeform 58" o:spid="_x0000_s1080" style="position:absolute;left:68138;top:28993;width:3016;height:3841;visibility:visible;mso-wrap-style:square;v-text-anchor:top" coordsize="183,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" path="m54,l70,10r5,4l79,17r,3l76,21r-2,l70,23r-3,1l64,24r-1,1l63,31r-3,2l52,33r-2,2l48,36r-1,3l46,44r,7l44,59r3,7l54,75r6,11l66,98r4,12l79,121r11,8l109,138r17,7l136,151r8,4l149,155r3,-2l156,152r5,-3l169,157r6,7l179,171r4,4l183,178r-8,-5l161,168r-4,l154,169r-2,3l150,175r-2,3l145,179r-3,l137,176r-4,l132,178r,2l133,187r3,8l140,204r8,13l149,218r3,1l156,223r,3l153,227r-1,2l149,230r-1,1l145,233r-3,-2l134,226,115,210r-5,-8l106,192r-1,-9l101,178r-7,-5l87,168,76,157r-1,-6l72,141,66,130,54,121,41,117,31,113r-4,-3l25,106r-1,-3l21,95,19,90,13,80,,62,54,xe" filled="f" strokecolor="window" strokeweight="1pt">
                    <v:path arrowok="t" o:connecttype="custom" o:connectlocs="70,10;79,17;76,21;70,23;64,24;63,31;52,33;48,36;46,44;44,59;54,75;66,98;79,121;109,138;136,151;149,155;156,152;169,157;179,171;183,178;161,168;154,169;150,175;145,179;137,176;132,178;133,187;140,204;149,218;156,223;153,227;149,230;145,233;134,226;110,202;105,183;94,173;76,157;72,141;54,121;31,113;25,106;21,95;13,80;54,0" o:connectangles="0,0,0,0,0,0,0,0,0,0,0,0,0,0,0,0,0,0,0,0,0,0,0,0,0,0,0,0,0,0,0,0,0,0,0,0,0,0,0,0,0,0,0,0,0"/>
                  </v:shape>
                  <v:shape id="Freeform 59" o:spid="_x0000_s1081" style="position:absolute;left:4760;top:36988;width:2258;height:4170;visibility:visible;mso-wrap-style:square;v-text-anchor:top" coordsize="137,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" path="m106,r1,2l113,5r8,5l128,19r5,9l137,41r-3,2l130,43r-2,1l125,47r-1,3l122,54r2,2l125,60r1,3l128,67r1,8l130,85r2,10l129,103r-7,7l120,112r-6,5l113,122r-2,7l110,133r-8,5l99,144r-2,8l95,163r-2,13l91,191r,15l93,217r2,8l97,227r1,4l98,234r-8,8l85,250r-3,3l77,253r-3,-1l68,246r-2,-1l59,245r-3,3l54,249r-3,3l48,252r-6,-3l34,241,28,230,27,219r1,-9l28,199r-1,-4l21,190r-4,-3l19,182r,-4l16,169r-3,-5l9,160,7,156,4,151r,-2l1,144,,143r,-6l3,136r4,-2l9,133r2,-3l13,129r7,-1l28,125r6,-3l39,122r4,-1l47,122r5,3l55,125r3,1l59,128r3,-2l63,125r,-13l64,103r4,-6l85,89r6,-3l94,82r1,-4l95,75,93,70r-7,l83,71r-2,l78,70,75,64,74,60,68,52,60,44r3,-1l64,41r,-4l63,35,59,31,56,29,55,27r,-2l58,24r15,l73,8,74,6r5,l83,8r3,1l93,9r8,-5l106,xe" filled="f" strokecolor="window" strokeweight="1pt">
                    <v:path arrowok="t" o:connecttype="custom" o:connectlocs="107,2;121,10;133,28;134,43;128,44;124,50;124,56;126,63;129,75;132,95;122,110;114,117;111,129;102,138;97,152;93,176;91,206;95,225;98,231;90,242;82,253;74,252;66,245;56,248;51,252;42,249;28,230;28,210;27,195;17,187;19,178;13,164;7,156;4,149;0,143;3,136;9,133;13,129;28,125;39,122;47,122;55,125;59,128;63,125;64,103;85,89;94,82;95,75;86,70;81,71;75,64;68,52;63,43;64,37;59,31;55,27;58,24;73,8;79,6;86,9;101,4" o:connectangles="0,0,0,0,0,0,0,0,0,0,0,0,0,0,0,0,0,0,0,0,0,0,0,0,0,0,0,0,0,0,0,0,0,0,0,0,0,0,0,0,0,0,0,0,0,0,0,0,0,0,0,0,0,0,0,0,0,0,0,0,0"/>
                  </v:shape>
                  <v:shape id="Freeform 60" o:spid="_x0000_s1082" style="position:absolute;left:1596;top:32010;width:2999;height:3824;visibility:visible;mso-wrap-style:square;v-text-anchor:top" coordsize="18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" path="m57,109r-4,3l52,118r5,7l66,131r9,6l79,140r4,1l92,141r2,2l95,145r-1,3l91,151r-4,2l82,156r-4,4l75,166r,6l72,180r-4,4l64,186r-11,l49,189r-1,4l48,195r1,4l52,202r4,1l60,206r8,l71,203r1,-2l75,197r4,-6l87,183r5,-4l95,176r1,-2l100,170r3,l106,172r,6l103,183r,4l102,190r,1l105,187r4,-7l114,167r1,-7l113,153r-4,-8l98,135r,-4l95,125r-3,-2l90,121r-4,-1l75,120r-7,-3l57,109xm96,r3,1l110,12r3,1l114,15r3,1l121,20r2,-3l123,13r2,-1l125,11r1,l130,15r5,1l137,20r,7l135,30r-2,2l131,32r,3l139,43r3,l144,42r1,-3l148,38r1,l156,42r9,8l173,59r1,7l172,73r-6,6l162,86r2,8l170,102r8,7l182,114r,3l181,123r,5l180,135r-3,2l174,139r-2,2l168,144r-3,1l162,145r-1,-1l158,143r-5,-6l149,137r-3,4l146,156r2,6l148,166r1,2l150,172r2,3l152,176r-3,6l149,184r3,6l153,191r,2l152,194r-3,1l145,198r-6,1l135,202r-2,5l133,213r-2,4l131,220r-1,2l127,225r-4,3l118,230r-4,2l111,232r-1,-2l107,229,99,217r-7,-7l90,210r,1l91,213r,7l90,221r-12,l76,222r-4,2l68,226r-5,2l60,222r-3,-1l55,218r-6,-1l45,215r-13,l32,214r-1,-1l28,203r,-27l29,166r,-10l28,145r-3,-9l23,129r-7,-6l12,114,9,98,5,90,1,85,,82,,75,1,71,4,69,5,66,6,62,5,55,2,48,1,42r,-3l4,35,6,32,9,31r3,-3l14,27r2,l16,30r2,5l18,39r3,4l23,46r2,4l28,52r3,4l32,59r3,2l36,61r4,-5l41,52r3,-4l47,46r1,-3l51,42r1,1l56,44r4,-2l71,36r5,2l80,42r8,4l94,46r2,-2l95,39,94,31,90,24,88,19,87,16r1,-4l88,8,91,5,92,3,94,1,96,xe" filled="f" strokecolor="window" strokeweight="1pt">
                    <v:path arrowok="t" o:connecttype="custom" o:connectlocs="57,125;83,141;94,148;78,160;68,184;48,193;56,203;72,201;92,179;103,170;103,187;109,180;109,145;92,123;68,117;110,12;121,20;125,11;137,20;131,32;144,42;156,42;172,73;170,102;181,123;174,139;162,145;149,137;148,166;152,176;153,191;145,198;133,213;127,225;111,232;92,210;91,220;72,224;57,221;32,215;28,176;25,136;9,98;0,75;6,62;1,39;12,28;18,35;25,50;35,61;44,48;52,43;76,38;96,44;88,19;91,5" o:connectangles="0,0,0,0,0,0,0,0,0,0,0,0,0,0,0,0,0,0,0,0,0,0,0,0,0,0,0,0,0,0,0,0,0,0,0,0,0,0,0,0,0,0,0,0,0,0,0,0,0,0,0,0,0,0,0,0"/>
                    <o:lock v:ext="edit" verticies="t"/>
                  </v:shape>
                  <v:shape id="Freeform 61" o:spid="_x0000_s1083" style="position:absolute;left:4760;top:33740;width:3857;height:3923;visibility:visible;mso-wrap-style:square;v-text-anchor:top" coordsize="23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" path="m176,r1,1l180,7r1,4l181,15r4,4l188,19r4,1l202,20r2,8l208,36r3,8l212,55r-1,12l210,78r2,6l216,86r8,2l231,89r3,3l231,98r-11,14l218,119r,9l219,136r1,7l220,146r-2,1l206,147r-6,3l198,152r-3,l193,151r-2,-1l187,148r-8,l177,150r4,4l184,155r1,3l187,159r,3l185,166r,2l187,171r,3l189,176r2,5l191,186r-4,3l180,193r-7,2l168,198r,3l173,205r8,2l191,212r-8,5l161,230r-6,4l142,238r-5,l133,225r-5,-9l121,207r-8,-5l109,201r-2,-3l106,197r-1,-3l105,190r-2,-8l101,171,95,159r-4,-9l87,143r-5,-7l78,129r-3,-8l74,116r,-8l71,98,66,89,60,81,56,74,55,66,52,61,44,58,36,57r-11,l23,55,17,50,15,48r-8,l4,47,3,44,,42,4,38,9,34r6,-6l17,28r3,2l23,32r5,3l31,35r3,-3l35,30r,-3l36,24r3,-1l43,23r4,4l51,39r1,3l55,43r4,1l62,47r2,8l64,59r2,3l68,70r2,3l73,77r5,2l94,79r3,-1l98,77r,-3l99,73r2,-4l102,66r4,-4l110,62r8,1l125,63r7,-2l141,51r5,-7l150,39r2,-5l149,32r-8,2l134,35r-5,1l128,32r,-9l129,20r,-4l132,13r2,-1l145,9r12,l161,11r8,4l171,15r1,-2l172,8r1,-3l173,3,176,xe" filled="f" strokecolor="window" strokeweight="1pt">
                    <v:path arrowok="t" o:connecttype="custom" o:connectlocs="180,7;185,19;202,20;211,44;210,78;224,88;231,98;218,128;220,146;200,150;193,151;179,148;184,155;187,162;187,171;191,181;180,193;168,201;191,212;155,234;133,225;113,202;106,197;103,182;91,150;78,129;74,108;60,81;52,61;25,57;15,48;3,44;9,34;20,30;31,35;35,27;43,23;52,42;62,47;66,62;73,77;97,78;99,73;106,62;125,63;146,44;149,32;129,36;129,20;134,12;161,11;172,13;173,3" o:connectangles="0,0,0,0,0,0,0,0,0,0,0,0,0,0,0,0,0,0,0,0,0,0,0,0,0,0,0,0,0,0,0,0,0,0,0,0,0,0,0,0,0,0,0,0,0,0,0,0,0,0,0,0,0"/>
                  </v:shape>
                  <v:shape id="Freeform 62" o:spid="_x0000_s1084" style="position:absolute;left:2387;top:33806;width:1104;height:1599;visibility:visible;mso-wrap-style:square;v-text-anchor:top" coordsize="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" path="m9,l20,8r7,3l38,11r4,1l44,14r3,2l50,22r,4l61,36r4,8l67,51r-1,7l61,71r-4,7l54,82r,-1l55,78r,-4l58,69r,-6l55,61r-3,l48,65r-1,2l44,70r-5,4l31,82r-4,6l24,92r-1,2l20,97r-8,l8,94,4,93,1,90,,86,,84,1,80,5,77r11,l20,75r4,-4l27,63r,-6l30,51r4,-4l39,44r4,-2l46,39r1,-3l46,34,44,32r-9,l31,31,27,28,18,22,9,16,4,9,5,3,9,xe" filled="f" strokecolor="window" strokeweight="1pt">
                    <v:path arrowok="t" o:connecttype="custom" o:connectlocs="9,0;20,8;27,11;38,11;42,12;44,14;47,16;50,22;50,26;61,36;65,44;67,51;66,58;61,71;57,78;54,82;54,81;55,78;55,74;58,69;58,63;55,61;52,61;48,65;47,67;44,70;39,74;31,82;27,88;24,92;23,94;20,97;12,97;8,94;4,93;1,90;0,86;0,84;1,80;5,77;16,77;20,75;24,71;27,63;27,57;30,51;34,47;39,44;43,42;46,39;47,36;46,34;44,32;35,32;31,31;27,28;18,22;9,16;4,9;5,3;9,0" o:connectangles="0,0,0,0,0,0,0,0,0,0,0,0,0,0,0,0,0,0,0,0,0,0,0,0,0,0,0,0,0,0,0,0,0,0,0,0,0,0,0,0,0,0,0,0,0,0,0,0,0,0,0,0,0,0,0,0,0,0,0,0,0"/>
                  </v:shape>
                  <v:shape id="Freeform 63" o:spid="_x0000_s1085" style="position:absolute;left:7529;top:33889;width:2077;height:3577;visibility:visible;mso-wrap-style:square;v-text-anchor:top" coordsize="12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" path="m46,l56,2,66,3r7,1l77,4,79,2r2,l83,r2,l87,2r4,1l98,11r7,14l102,27r-3,4l98,34r-1,8l101,50r4,7l108,64r-2,6l102,79r-1,6l102,91r7,5l116,100r6,3l125,108r,15l126,138r-1,11l122,159r-2,14l118,177r-2,3l112,180r-3,-2l105,178r,2l103,181r,3l106,192r3,4l112,201r,7l110,209r-4,2l99,211,86,208r-4,l81,209r,3l79,213r-1,3l77,217r-2,-1l74,216r,-5l73,209r-15,l54,211r-4,-2l30,201r-5,l25,203r-2,l13,198,5,196,,192r,-3l5,186r7,-2l19,180r4,-3l23,172r-2,-5l19,165r,-3l17,159r,-2l19,153r,-3l17,149r-1,-3l13,145,9,141r2,-2l19,139r4,2l25,142r2,1l30,143r2,-2l38,138r12,l52,137r,-3l51,127r-1,-8l50,110r2,-7l63,89r3,-6l63,80,56,79,48,77,44,75,42,69,43,58,44,46,43,35,40,29,36,21,34,13r,-7l38,2,46,xe" filled="f" strokecolor="window" strokeweight="1pt">
                    <v:path arrowok="t" o:connecttype="custom" o:connectlocs="56,2;73,4;79,2;83,0;87,2;98,11;102,27;98,34;101,50;108,64;102,79;102,91;116,100;125,108;126,138;122,159;118,177;112,180;105,178;103,181;106,192;112,201;110,209;99,211;82,208;81,212;78,216;75,216;74,211;58,209;50,209;25,201;23,203;5,196;0,189;12,184;23,177;21,167;19,162;17,157;19,150;16,146;9,141;19,139;25,142;30,143;38,138;52,137;51,127;50,110;63,89;63,80;48,77;42,69;44,46;40,29;34,13;38,2" o:connectangles="0,0,0,0,0,0,0,0,0,0,0,0,0,0,0,0,0,0,0,0,0,0,0,0,0,0,0,0,0,0,0,0,0,0,0,0,0,0,0,0,0,0,0,0,0,0,0,0,0,0,0,0,0,0,0,0,0,0"/>
                  </v:shape>
                  <v:shape id="Freeform 64" o:spid="_x0000_s1086" style="position:absolute;left:6903;top:27295;width:2028;height:1913;visibility:visible;mso-wrap-style:square;v-text-anchor:top" coordsize="123,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" path="m46,r4,l51,3r3,3l55,8r3,2l61,12r2,2l65,14r1,-2l66,11,68,8r,-1l74,7,77,6,81,3,86,2,90,r4,l97,3r3,5l101,12r1,3l108,18r4,1l115,20r4,3l121,26r2,3l123,30r-2,3l119,35r,4l120,39r-3,8l109,58r-4,4l102,66r-4,2l96,69r-4,l90,70r-1,l89,81r3,11l93,101r,4l86,112r-2,1l82,116,72,108r-6,-3l58,100,53,97,50,95r,-4l49,85,47,81r,-3l45,77,43,76r-2,l39,74r-2,l34,73,31,70r,-1l30,68r,-2l27,65,25,62,20,61,15,58,10,57,2,53r,-3l,46,,37r6,l11,35r4,l20,31r9,-8l35,12,42,4,46,xe" filled="f" strokecolor="window" strokeweight="1pt">
                    <v:path arrowok="t" o:connecttype="custom" o:connectlocs="50,0;54,6;58,10;63,14;66,12;68,8;74,7;81,3;90,0;97,3;101,12;108,18;115,20;121,26;123,30;119,35;120,39;109,58;102,66;96,69;90,70;89,81;93,101;86,112;82,116;66,105;53,97;50,91;47,81;45,77;41,76;37,74;31,70;30,68;27,65;20,61;10,57;2,50;0,37;11,35;20,31;35,12;46,0" o:connectangles="0,0,0,0,0,0,0,0,0,0,0,0,0,0,0,0,0,0,0,0,0,0,0,0,0,0,0,0,0,0,0,0,0,0,0,0,0,0,0,0,0,0,0"/>
                  </v:shape>
                  <v:shape id="Freeform 65" o:spid="_x0000_s1087" style="position:absolute;left:8238;top:27938;width:1879;height:2242;visibility:visible;mso-wrap-style:square;v-text-anchor:top" coordsize="11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" path="m39,r7,2l54,2r8,1l66,6r4,8l71,18r3,3l77,22r2,l85,19r1,-3l89,14r1,-3l95,8r3,2l102,14r8,5l114,23r-8,14l102,49,99,60r,9l102,91r,9l101,107r-4,4l90,112r-19,3l65,118r-7,4l47,130r-9,6l31,126,24,116r-5,-9l17,105r-2,-1l13,103r-6,l4,101r-1,l,99,1,97,3,95,4,91,3,89r,-2l,81,,78,1,76,5,72,8,70r4,-4l12,62,11,53,8,42,8,31r1,l11,30r4,l17,29r4,-2l24,23r4,-4l36,8,39,xe" filled="f" strokecolor="window" strokeweight="1pt">
                    <v:path arrowok="t" o:connecttype="custom" o:connectlocs="46,2;62,3;70,14;74,21;79,22;86,16;90,11;98,10;110,19;106,37;99,60;102,91;101,107;90,112;65,118;47,130;31,126;19,107;15,104;7,103;3,101;1,97;4,91;3,87;0,78;5,72;12,66;11,53;8,31;11,30;17,29;24,23;36,8" o:connectangles="0,0,0,0,0,0,0,0,0,0,0,0,0,0,0,0,0,0,0,0,0,0,0,0,0,0,0,0,0,0,0,0,0"/>
                  </v:shape>
                  <v:shape id="Freeform 66" o:spid="_x0000_s1088" style="position:absolute;left:8255;top:23834;width:2324;height:2819;visibility:visible;mso-wrap-style:square;v-text-anchor:top" coordsize="1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" path="m50,r3,l54,1r,3l55,5r2,3l59,11r7,4l73,20r11,7l97,30r14,l123,32r18,8l141,42r-1,l139,43r-4,6l128,57r-7,10l115,77r-6,8l107,90r,6l112,104r5,11l120,119r1,2l123,123r2,1l127,125r1,3l131,132r1,7l129,144r-8,11l120,158r,1l115,158r-6,l104,156r-4,l92,158r-7,2l78,164r-6,3l68,168r-6,l61,167r-2,l55,163r-2,-1l45,170r-3,1l35,171r3,-8l42,156r3,-6l43,143r-5,-8l30,119,29,109r1,-8l33,93r1,-5l34,84,33,80,27,74r-2,l20,73,18,71,14,70,11,67,8,62r,-3l7,57,4,54,3,49,,45,4,40,7,35r3,-4l12,28r3,-5l18,19,23,8r7,l37,5,45,3,50,xe" filled="f" strokecolor="window" strokeweight="1pt">
                    <v:path arrowok="t" o:connecttype="custom" o:connectlocs="53,0;54,4;57,8;66,15;84,27;111,30;141,40;140,42;135,49;121,67;109,85;107,96;117,115;121,121;125,124;128,128;132,139;121,155;120,159;109,158;100,156;85,160;72,167;62,168;59,167;53,162;42,171;38,163;45,150;38,135;29,109;33,93;34,84;27,74;20,73;14,70;8,62;7,57;3,49;4,40;10,31;15,23;23,8;37,5;50,0" o:connectangles="0,0,0,0,0,0,0,0,0,0,0,0,0,0,0,0,0,0,0,0,0,0,0,0,0,0,0,0,0,0,0,0,0,0,0,0,0,0,0,0,0,0,0,0,0"/>
                  </v:shape>
                  <v:shape id="Freeform 67" o:spid="_x0000_s1089" style="position:absolute;left:8502;top:26405;width:2522;height:2044;visibility:visible;mso-wrap-style:square;v-text-anchor:top" coordsize="15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" path="m85,r4,l94,2r6,l105,3r,1l106,7r2,1l110,10r2,1l113,14r,3l116,22r8,8l136,39r12,9l143,52r-3,4l139,58r,6l140,65r5,3l147,68r2,1l152,72r1,l149,77r-4,7l143,89r-3,3l137,96r-2,3l132,100r-6,l125,99r,4l126,104r,4l125,109r-7,l116,108r-6,l109,109r,7l106,124r-9,-9l93,112r-3,-3l86,107r-4,-4l79,101r-5,3l73,107r-3,2l69,112r-6,3l61,115r-3,-1l55,111r-1,-4l50,99,46,96,39,95r-8,l24,93,22,92r,-3l24,87r2,-3l26,83,24,80,22,77,18,74,15,73,11,72,5,69,3,64r,-3l,56,14,31r4,-9l19,15r8,l30,14,38,6r2,1l44,11r2,l47,12r6,l57,11,63,8,70,4,77,2,85,xe" filled="f" strokecolor="window" strokeweight="1pt">
                    <v:path arrowok="t" o:connecttype="custom" o:connectlocs="89,0;100,2;105,4;108,8;112,11;113,17;124,30;148,48;140,56;139,64;145,68;149,69;153,72;145,84;140,92;135,99;126,100;125,103;126,108;118,109;110,108;109,116;97,115;90,109;82,103;74,104;70,109;63,115;58,114;54,107;46,96;31,95;22,92;24,87;26,83;22,77;15,73;5,69;3,61;14,31;19,15;30,14;40,7;46,11;53,12;63,8;77,2" o:connectangles="0,0,0,0,0,0,0,0,0,0,0,0,0,0,0,0,0,0,0,0,0,0,0,0,0,0,0,0,0,0,0,0,0,0,0,0,0,0,0,0,0,0,0,0,0,0,0"/>
                  </v:shape>
                  <v:shape id="Freeform 68" o:spid="_x0000_s1090" style="position:absolute;left:5650;top:22466;width:2984;height:2390;visibility:visible;mso-wrap-style:square;v-text-anchor:top" coordsize="18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" path="m57,r9,l68,1r2,l74,2r6,7l87,17r4,7l95,33r7,10l113,53r9,6l146,59r4,1l153,63r4,8l158,75r2,3l161,79r7,4l178,91r3,l176,102r-3,4l170,111r-2,3l165,118r-4,5l157,128r-5,4l144,136r-10,2l123,140r-8,l107,137r-6,-1l94,137r-3,1l90,138r-2,-1l88,134r-1,-2l87,129r-3,-6l83,122r-5,-1l71,123r-5,6l59,133r-6,1l48,134r-5,2l37,140r-6,4l21,145r-8,l5,144r-1,l4,137,2,134r,-2l4,130r1,-2l8,125r2,l13,122r,-4l10,113,1,103,,101,12,88,10,87,8,82,4,76,2,71,5,66,14,55,20,39r,-4l23,29r1,-1l27,28r4,-2l35,26r4,-1l40,25r1,-1l41,20,40,17r,-3l41,12,45,8,51,5,55,2,57,xe" filled="f" strokecolor="window" strokeweight="1pt">
                    <v:path arrowok="t" o:connecttype="custom" o:connectlocs="66,0;70,1;80,9;91,24;102,43;122,59;150,60;157,71;160,78;168,83;181,91;173,106;168,114;161,123;152,132;134,138;115,140;101,136;91,138;88,137;87,132;84,123;78,121;66,129;53,134;43,136;31,144;13,145;4,144;2,134;4,130;8,125;13,122;10,113;0,101;10,87;4,76;5,66;20,39;23,29;27,28;35,26;40,25;41,20;40,14;45,8;55,2" o:connectangles="0,0,0,0,0,0,0,0,0,0,0,0,0,0,0,0,0,0,0,0,0,0,0,0,0,0,0,0,0,0,0,0,0,0,0,0,0,0,0,0,0,0,0,0,0,0,0"/>
                  </v:shape>
                  <v:shape id="Freeform 69" o:spid="_x0000_s1091" style="position:absolute;left:6887;top:21526;width:4565;height:2967;visibility:visible;mso-wrap-style:square;v-text-anchor:top" coordsize="27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" path="m44,l56,12r3,4l64,19r5,l74,21r4,2l83,23r8,1l112,31r2,1l116,32r5,6l126,39r10,-3l145,32r10,-2l160,27r,-1l161,24r,-1l165,23r6,4l175,34r5,6l185,44r3,2l191,46r1,1l195,48r4,2l202,51r5,l210,48r4,l218,50r5,5l226,57r4,2l243,59r,6l246,67r15,l269,66r7,l277,67r,3l276,71r,2l273,78r,4l272,86r,6l270,90r-1,-2l267,88r-1,1l266,90r1,3l267,96r-5,2l257,102r-3,4l251,112r-2,2l246,116r-1,l242,117r-3,3l239,127r2,8l241,140r-2,4l235,149r-2,3l231,155r,1l235,160r3,2l242,166r1,2l245,170r-2,1l243,172r-1,2l241,176r,2l238,180r-14,l206,172r-12,-2l180,170r-13,-3l156,160r-7,-5l142,151r-2,-3l138,145r-1,-1l137,141r-1,-1l133,140r-7,3l118,147r-8,1l103,148,93,140r-7,-4l85,135r-2,-3l82,128r-4,-8l75,117r-4,-1l47,116r-9,-6l27,100,20,90,16,81,13,77,5,66,,62,8,57r3,-3l13,52r3,l20,51r4,-3l27,44r1,-4l30,34r1,-8l36,16r3,-5l42,7,43,3,44,xe" filled="f" strokecolor="window" strokeweight="1pt">
                    <v:path arrowok="t" o:connecttype="custom" o:connectlocs="59,16;74,21;91,24;116,32;136,36;160,27;161,23;175,34;188,46;195,48;207,51;218,50;230,59;246,67;276,66;276,71;273,82;270,90;266,89;267,96;254,106;246,116;239,120;241,140;233,152;235,160;243,168;243,172;241,178;206,172;167,167;142,151;137,144;133,140;110,148;86,136;82,128;71,116;27,100;13,77;8,57;16,52;27,44;31,26;42,7" o:connectangles="0,0,0,0,0,0,0,0,0,0,0,0,0,0,0,0,0,0,0,0,0,0,0,0,0,0,0,0,0,0,0,0,0,0,0,0,0,0,0,0,0,0,0,0,0"/>
                  </v:shape>
                  <v:shape id="Freeform 70" o:spid="_x0000_s1092" style="position:absolute;left:8222;top:17884;width:4269;height:3758;visibility:visible;mso-wrap-style:square;v-text-anchor:top" coordsize="259,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" path="m83,l99,r14,1l123,3r14,1l142,17r6,15l143,44r-1,3l139,50r-4,5l131,63r-5,12l122,85r-1,7l118,97r-8,8l109,108r4,4l115,113r4,l122,112r4,-2l129,108r4,-2l135,105r2,l138,106r3,6l143,116r7,3l166,116r7,-2l176,114r1,-1l178,113r3,6l182,120r3,1l188,121r3,-1l193,117r3,-1l201,116r8,4l215,120r1,-1l216,116r-1,-3l212,110r,-2l215,108r5,2l228,121r3,6l235,129r4,l240,128r2,l247,133r8,12l259,150r-1,1l255,151r-7,7l248,162r-12,2l225,168r-4,3l219,174r-3,4l212,182r-5,4l203,189r-2,2l200,193r-1,2l200,198r,11l197,213r-2,3l192,217r-3,3l185,222r-7,3l170,225r-8,1l156,228r-4,-3l149,221r-6,-5l143,214r-2,-7l138,198r-1,-9l135,183r,-1l134,182r-1,1l127,183r-2,-5l122,174r-13,l104,172r-1,-5l103,155r-1,-3l99,150r-4,-2l87,147r-7,l75,148r-4,-1l64,144r-8,-1l45,141r-4,-1l39,139r-2,-3l36,135r,-3l32,132r-4,1l25,135r-1,1l21,137r-12,l10,136r2,l13,135r1,-3l14,120,13,109,10,98,6,90,4,83,1,73,,62r1,l4,61r1,l8,59r2,l14,58r6,l22,57r2,-2l24,53,22,48r,-4l28,42r4,-2l35,39r2,l39,40r6,4l55,50r12,5l75,58r3,3l80,65r2,4l84,73r4,8l91,81r,-2l92,77r,-10l94,65r,-4l91,58,86,55,79,48r,-13l80,32r,-2l82,26r2,-4l86,20r5,-3l92,16r,-1l91,13r-1,l82,12,66,4r-2,l64,3r4,l71,1,83,xe" filled="f" strokecolor="window" strokeweight="1pt">
                    <v:path arrowok="t" o:connecttype="custom" o:connectlocs="113,1;142,17;142,47;131,63;121,92;109,108;119,113;129,108;137,105;143,116;173,114;178,113;185,121;193,117;209,120;216,116;212,108;228,121;239,129;247,133;258,151;248,162;221,171;212,182;201,191;200,198;195,216;185,222;162,226;149,221;141,207;135,183;133,183;122,174;103,167;99,150;80,147;64,144;41,140;36,135;28,133;21,137;12,136;14,120;6,90;0,62;5,61;14,58;24,55;22,44;35,39;45,44;75,58;82,69;91,81;92,67;91,58;79,35;82,26;91,17;91,13;66,4;68,3" o:connectangles="0,0,0,0,0,0,0,0,0,0,0,0,0,0,0,0,0,0,0,0,0,0,0,0,0,0,0,0,0,0,0,0,0,0,0,0,0,0,0,0,0,0,0,0,0,0,0,0,0,0,0,0,0,0,0,0,0,0,0,0,0,0,0"/>
                  </v:shape>
                  <v:shape id="Freeform 71" o:spid="_x0000_s1093" style="position:absolute;left:7612;top:20059;width:3313;height:2440;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" path="m69,r4,l73,3r1,1l76,7r2,1l82,9r11,2l101,12r7,3l112,16r5,-1l124,15r8,1l136,18r3,2l140,23r,12l141,40r5,2l159,42r3,4l164,51r6,l171,50r1,l172,51r2,6l175,66r3,9l180,82r,2l186,89r3,4l193,96r-3,1l189,100r-6,16l183,120r3,3l190,125r3,2l197,131r2,4l201,137r,9l199,148r-13,l182,146r-3,-2l174,139r-4,-2l166,137r-3,3l158,140r-3,-1l151,137r-3,-1l147,135r-3,l141,133r-5,-4l131,123r-4,-7l121,112r-4,l117,113r-1,2l116,116r-5,3l101,121r-9,4l82,128r-5,-1l72,121r-2,l68,120,47,113r-8,-1l34,112r-4,-2l25,108r-5,l15,105r-3,-4l,89,,86,2,85,3,82,8,77r2,l11,74r,-3l14,66r5,-5l26,55r4,-6l31,40,30,32r,-8l31,16r4,-5l39,8,42,7r1,l46,5r12,l61,4,62,3,65,1,69,xe" filled="f" strokecolor="window" strokeweight="1pt">
                    <v:path arrowok="t" o:connecttype="custom" o:connectlocs="73,0;74,4;78,8;93,11;108,15;117,15;132,16;139,20;140,35;146,42;162,46;170,51;172,50;174,57;178,75;180,84;189,93;190,97;183,116;186,123;193,127;199,135;201,146;186,148;179,144;170,137;163,140;155,139;148,136;144,135;136,129;127,116;117,112;116,115;111,119;92,125;77,127;70,121;47,113;34,112;25,108;15,105;0,89;2,85;8,77;11,74;14,66;26,55;31,40;30,24;35,11;42,7;46,5;61,4;65,1" o:connectangles="0,0,0,0,0,0,0,0,0,0,0,0,0,0,0,0,0,0,0,0,0,0,0,0,0,0,0,0,0,0,0,0,0,0,0,0,0,0,0,0,0,0,0,0,0,0,0,0,0,0,0,0,0,0,0"/>
                  </v:shape>
                  <v:shape id="Freeform 72" o:spid="_x0000_s1094" style="position:absolute;left:5964;top:18889;width:2489;height:3659;visibility:visible;mso-wrap-style:square;v-text-anchor:top" coordsize="15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" path="m122,r5,l133,1r4,l138,12r3,10l143,29r4,8l150,48r1,11l151,68r-1,4l150,74r-3,1l146,76r-3,2l139,79r-4,3l131,87r-1,8l130,103r1,8l130,120r-4,6l119,132r-5,5l111,142r,3l110,148r-2,l103,153r-3,7l98,168r-6,8l87,186r-1,8l84,200r-1,4l80,208r-4,3l72,212r-3,l67,214r-3,3l56,222r-1,-3l52,218r-3,l47,217r-9,l38,215r-1,-3l37,208r-1,-2l36,199r2,-5l38,192r-1,-2l34,187r-8,-3l21,183r-4,l14,181r-2,-2l12,176r1,-3l21,165r1,-4l20,156r-3,-3l6,148r,-4l9,141r1,-3l12,137r,-1l10,134r-6,l2,133r-1,l,132r,-3l1,129r,-4l5,126r3,-1l12,122r6,-7l28,103,34,93r,-3l33,89,32,86,29,83r1,-3l32,79r6,-4l47,71r8,-5l57,62r,-13l60,44r3,-1l69,43r2,1l73,45r3,l80,41r3,-5l83,33r3,-5l87,27r4,-3l95,22r8,-5l107,12r4,-7l116,1,122,xe" filled="f" strokecolor="window" strokeweight="1pt">
                    <v:path arrowok="t" o:connecttype="custom" o:connectlocs="127,0;137,1;141,22;147,37;151,59;150,72;147,75;143,78;135,82;130,95;131,111;126,126;114,137;111,145;108,148;100,160;92,176;86,194;83,204;76,211;69,212;64,217;55,219;49,218;38,217;37,212;36,206;38,194;37,190;26,184;17,183;12,179;13,173;22,161;17,153;6,144;10,138;12,136;4,134;1,133;0,129;1,125;8,125;18,115;34,93;33,89;29,83;32,79;47,71;57,62;60,44;69,43;73,45;80,41;83,33;87,27;95,22;107,12;116,1" o:connectangles="0,0,0,0,0,0,0,0,0,0,0,0,0,0,0,0,0,0,0,0,0,0,0,0,0,0,0,0,0,0,0,0,0,0,0,0,0,0,0,0,0,0,0,0,0,0,0,0,0,0,0,0,0,0,0,0,0,0,0"/>
                  </v:shape>
                  <v:shape id="Freeform 73" o:spid="_x0000_s1095" style="position:absolute;left:10628;top:20488;width:5984;height:4830;visibility:visible;mso-wrap-style:square;v-text-anchor:top" coordsize="363,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" path="m139,r9,1l156,4r4,2l161,9r3,3l167,16r5,4l176,24r-4,8l168,41r-4,11l161,62r-1,6l160,74r1,2l163,78r3,1l170,87r2,3l180,94r6,5l186,102r2,5l196,111r7,4l209,122r4,8l221,134r9,2l235,137r8,8l252,148r5,1l260,152r2,1l265,156r1,4l268,163r2,2l277,167r8,1l293,168r6,1l301,173r,4l307,183r4,3l316,190r5,2l326,194r2,l331,192r4,-4l336,186r2,l339,187r1,3l340,198r2,4l343,204r1,2l348,208r6,3l358,212r2,6l360,222r3,11l359,235r-3,4l348,245r-2,3l344,250r-2,3l334,253r-3,-1l328,252r-4,1l321,254r,3l323,260r3,1l328,264r3,1l336,270r-4,4l330,274r-3,3l323,285r-3,4l319,292r-8,-4l303,285r-6,-1l289,289r-2,3l281,293r-8,-1l265,287r-7,-4l250,279r-4,-2l242,274r-5,-8l235,262r-2,-4l226,250r-9,-5l206,239r-3,-4l200,233r-8,-12l188,218r-4,-1l182,217r-6,5l172,223r-5,l151,215r-4,-1l143,214r-3,3l140,219r-1,2l139,222r-2,1l132,223r-7,-1l118,219r-4,-2l110,211r-1,-11l108,191r,-4l105,181r-1,-4l100,175r-3,-3l94,171r-4,l88,172r-4,1l78,173r-3,-2l71,169r-2,-2l69,164r-2,-4l67,157r-1,-2l65,153r-3,3l61,159r-3,2l54,160r-3,-3l46,157r-1,-1l45,149r1,-4l46,141r3,-5l49,134r1,-1l50,130r-1,-1l42,129r-8,1l19,130r-3,-2l16,122r3,-4l19,111r-5,-6l10,101,7,99,3,97,,94,,90,6,74,7,71r3,-1l16,68r8,-1l32,67r7,-3l43,62r3,-3l49,58r2,-3l54,51r,-11l53,37r1,-2l55,33r2,-2l61,28r5,-4l70,20r3,-4l75,13r4,-3l90,6,102,4r,5l105,12r7,l121,10r10,l136,8r1,-2l137,2,139,xe" filled="f" strokecolor="window" strokeweight="1pt">
                    <v:path arrowok="t" o:connecttype="custom" o:connectlocs="160,6;172,20;164,52;161,76;172,90;188,107;213,130;243,145;262,153;270,165;299,169;311,186;328,194;338,186;342,202;354,211;363,233;346,248;331,252;321,257;331,265;327,277;311,288;287,292;258,283;237,266;217,245;192,221;176,222;147,214;139,221;125,222;109,200;104,177;90,171;75,171;67,160;62,156;51,157;46,145;50,133;34,130;19,118;7,99;6,74;24,67;46,59;54,40;57,31;73,16;102,4;121,10;137,2" o:connectangles="0,0,0,0,0,0,0,0,0,0,0,0,0,0,0,0,0,0,0,0,0,0,0,0,0,0,0,0,0,0,0,0,0,0,0,0,0,0,0,0,0,0,0,0,0,0,0,0,0,0,0,0,0"/>
                  </v:shape>
                  <v:shape id="Freeform 74" o:spid="_x0000_s1096" style="position:absolute;left:11387;top:23076;width:197;height:165;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" path="m,l5,,8,3r4,1l11,7,8,10r-1,l4,8,,xe" filled="f" strokecolor="window" strokeweight="1pt">
                    <v:path arrowok="t" o:connecttype="custom" o:connectlocs="0,0;5,0;8,3;12,4;11,7;8,10;7,10;4,8;0,0" o:connectangles="0,0,0,0,0,0,0,0,0"/>
                  </v:shape>
                  <v:shape id="Freeform 75" o:spid="_x0000_s1097" style="position:absolute;left:10249;top:27592;width:2605;height:2011;visibility:visible;mso-wrap-style:square;v-text-anchor:top" coordsize="158,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" path="m47,r,2l49,5r1,4l57,15r8,4l73,24r3,4l76,32r2,8l78,46r2,8l84,62r5,8l96,77r1,l100,75r1,-2l104,71r3,-3l115,68r2,-1l125,67r3,-1l132,64r4,-2l139,60r4,l143,62r-2,2l141,66r3,5l152,74r6,1l156,82r-2,11l152,94r3,5l148,106r-1,3l146,110r,12l131,122r-11,-4l112,117r-7,3l98,121r-6,-3l86,113r,-3l85,108r-4,-4l76,101r-2,l72,99r-3,l63,102r-1,3l59,106r-1,2l55,106,50,99,46,91,42,82,38,77,30,73,23,70,15,66,4,58,,52,3,44r,-7l4,36r6,l12,37r7,l20,36r,-4l19,31r,-4l20,28r6,l29,27r2,-3l34,20r3,-3l39,12,43,5,47,xe" filled="f" strokecolor="window" strokeweight="1pt">
                    <v:path arrowok="t" o:connecttype="custom" o:connectlocs="47,2;50,9;65,19;76,28;78,40;80,54;89,70;97,77;101,73;107,68;117,67;128,66;136,62;143,60;141,64;144,71;158,75;154,93;155,99;147,109;146,122;120,118;105,120;92,118;86,110;81,104;74,101;69,99;62,105;58,108;50,99;42,82;30,73;15,66;0,52;3,37;10,36;19,37;20,32;19,27;26,28;31,24;37,17;43,5" o:connectangles="0,0,0,0,0,0,0,0,0,0,0,0,0,0,0,0,0,0,0,0,0,0,0,0,0,0,0,0,0,0,0,0,0,0,0,0,0,0,0,0,0,0,0,0"/>
                  </v:shape>
                  <v:shape id="Freeform 76" o:spid="_x0000_s1098" style="position:absolute;left:10793;top:25944;width:4352;height:2917;visibility:visible;mso-wrap-style:square;v-text-anchor:top" coordsize="26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" path="m196,r1,l199,1r1,3l200,7r1,2l207,15r5,3l219,19r9,3l239,26r-1,1l239,31r4,5l250,45r6,6l262,58r2,4l264,65r-1,2l260,69r-1,l255,70r-3,1l248,73r-8,1l227,69r-6,1l219,74r-4,4l211,85r-4,5l200,86r-8,-2l184,82r-7,2l173,85r-3,l168,86r-3,l162,88r-1,1l160,92r,10l157,113r-1,8l154,125r,4l153,131r-3,1l147,132r-5,3l139,137r-1,3l138,146r1,4l139,158r-1,2l137,162r-3,l131,163r-4,l125,164r-2,2l123,167r2,4l125,175r-6,-1l111,171r-3,-5l108,164r2,-2l110,160r-4,l103,162r-4,2l95,166r-3,1l84,167r-2,1l74,168r-3,3l68,173r-1,2l64,177r-1,l56,170r-5,-8l47,154r-2,-8l45,140r-2,-8l43,128r-3,-4l32,119r-8,-4l17,109r-1,-4l14,104r,-4l13,98r-1,l10,97,8,96r-2,l1,93,,92,,86,1,84,8,77,18,69,28,62r7,-4l44,57r9,l60,54r7,-5l75,43r9,-5l92,34r11,-3l113,28r8,-2l127,20r3,-2l131,15r3,-3l137,11r4,l145,12r9,3l165,16r11,-1l184,11r4,-4l192,4,196,xe" filled="f" strokecolor="window" strokeweight="1pt">
                    <v:path arrowok="t" o:connecttype="custom" o:connectlocs="199,1;201,9;219,19;238,27;250,45;264,62;260,69;252,71;227,69;215,78;200,86;177,84;168,86;161,89;157,113;154,129;147,132;138,140;139,158;134,162;125,164;125,171;111,171;110,162;103,162;92,167;74,168;67,175;56,170;45,146;43,128;24,115;14,104;12,98;6,96;0,86;18,69;44,57;67,49;92,34;121,26;131,15;141,11;165,16;188,7" o:connectangles="0,0,0,0,0,0,0,0,0,0,0,0,0,0,0,0,0,0,0,0,0,0,0,0,0,0,0,0,0,0,0,0,0,0,0,0,0,0,0,0,0,0,0,0,0"/>
                  </v:shape>
                  <v:shape id="Freeform 77" o:spid="_x0000_s1099" style="position:absolute;left:10480;top:14488;width:5242;height:6396;visibility:visible;mso-wrap-style:square;v-text-anchor:top" coordsize="318,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" path="m252,r15,12l279,23r12,16l293,46r-3,5l289,58r1,6l296,69r8,1l310,70r4,1l316,73r,2l317,78r,5l316,85r-3,l313,86r-1,1l310,91r3,10l317,114r1,8l318,126r-1,5l314,136r-2,4l306,143r-8,1l291,145r-5,3l281,155r-4,9l273,175r-4,7l266,184r-5,3l254,194r,7l258,209r8,13l266,232r-3,9l263,250r-4,4l257,259r-3,2l251,263r-5,l240,257r-5,-3l234,256r-3,8l231,271r-3,8l224,285r-5,6l214,302r-2,9l212,316r4,6l222,330r1,3l223,335r-8,8l209,351r-1,6l208,365r-1,7l201,377r-5,3l191,381r-4,3l185,385r,3l181,384r-5,-4l173,376r-3,-3l169,370r-4,-2l157,365r-9,-1l150,353r2,-11l154,333r3,-6l161,323r8,-5l183,304r2,-4l184,295r-3,-8l179,280r-3,-3l175,279r-2,2l173,283r2,2l175,289r1,3l175,295r,4l172,304r-2,l168,306r-3,l161,307r-7,l152,304r,-5l153,291r3,-7l156,281r-3,-1l152,279r-3,l146,280r-4,5l140,294r-4,8l133,306r-3,l127,304r-1,l125,306r,1l126,312r1,8l129,330r1,8l130,342r-3,3l126,349r-3,2l122,356r-4,-5l110,339r-5,-5l103,334r-1,1l98,335r-4,-2l91,327,83,316r-5,-2l75,314r,2l78,319r1,3l79,325r-1,1l72,326r-8,-4l59,322r-3,1l54,326r-3,1l48,327r-3,-1l44,325r-3,-6l47,312r4,-10l54,291r2,-8l56,273,55,261,54,250r-5,-8l49,226r-4,l44,228r-4,1l35,232r-2,-2l31,230r-2,-1l27,230r-4,2l20,232r-4,1l11,236r,2l5,223,,210r15,1l29,210r11,-1l49,207r39,l99,205r10,-6l115,197r4,-6l122,184r3,-10l129,163r,-8l126,145r,-14l130,129r16,l154,128r4,-4l161,117r,-8l158,104r,-3l162,97r3,-2l169,94r6,-3l177,89r,-3l176,82r,-7l177,71r7,-4l192,64r7,-4l201,56r3,-2l208,51r6,-1l218,50r4,1l227,48r1,-1l234,39r2,-7l242,23r5,-11l252,xe" filled="f" strokecolor="window" strokeweight="1pt">
                    <v:path arrowok="t" o:connecttype="custom" o:connectlocs="291,39;290,64;314,71;317,83;312,87;318,122;312,140;286,148;269,182;254,201;263,241;254,261;235,254;228,279;212,311;223,333;208,357;196,380;185,388;170,373;148,364;157,327;185,300;176,277;175,285;175,299;165,306;152,299;153,280;142,285;130,306;125,307;130,338;123,351;105,334;94,333;75,314;79,325;59,322;48,327;47,312;56,273;49,226;35,232;27,230;11,236;15,211;88,207;119,191;129,155;146,129;161,109;165,95;177,86;184,67;204,54;222,51;236,32" o:connectangles="0,0,0,0,0,0,0,0,0,0,0,0,0,0,0,0,0,0,0,0,0,0,0,0,0,0,0,0,0,0,0,0,0,0,0,0,0,0,0,0,0,0,0,0,0,0,0,0,0,0,0,0,0,0,0,0,0,0"/>
                  </v:shape>
                  <v:shape id="Freeform 78" o:spid="_x0000_s1100" style="position:absolute;left:13266;top:17867;width:7186;height:6775;visibility:visible;mso-wrap-style:square;v-text-anchor:top" coordsize="436,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" path="m135,r4,l141,1r2,1l145,4r2,l148,2r3,-1l152,r5,l159,2r4,11l163,32r1,1l164,35r2,2l166,45r5,6l174,52r1,3l176,62r3,10l184,78r4,1l190,80r1,l194,83r,1l198,89r2,-3l203,80r3,-1l211,72r4,-9l217,52r,-5l218,41r1,-4l225,32r12,l248,29r9,-1l262,28r4,1l272,32r4,3l281,35r8,-3l299,29r8,-4l311,24r1,l315,25r1,2l316,33r1,4l319,40r6,7l328,51r3,3l331,59r-1,3l327,63r-3,3l321,67r-1,1l321,70r10,l331,79r1,l332,78r2,-2l335,74r3,-3l342,63r2,-3l350,59r2,17l356,89r6,10l367,107r10,14l385,132r4,8l393,142r25,l425,144r4,1l436,152r-4,4l425,164r-7,9l413,183r-3,5l410,195r2,3l414,202r2,2l416,208r1,9l418,227r3,11l421,243r-3,2l417,245r-11,5l405,249r-3,-1l401,245r-6,-3l393,243r-2,2l389,245r-2,-2l386,241r-4,-4l379,235r-25,l351,234r,-8l350,225r-4,-3l339,217r-8,-6l323,207r-16,-5l301,198r-5,-6l289,191r-3,3l286,200r5,10l296,221r5,12l304,243r,9l301,256r-4,2l295,262r-2,7l293,277r2,7l292,287r-14,l273,288r-3,5l268,303r-3,12l264,323r,3l266,328r8,4l278,332r3,2l286,334r2,-2l289,330r3,-3l293,323r3,-4l301,315r4,l311,316r6,2l321,318r3,1l327,322r1,2l328,328r2,6l327,340r-15,15l301,362r-8,7l286,374r-2,3l284,381r5,5l292,388r1,2l293,396r-5,4l272,408r-7,1l257,408r-8,-3l241,407r-4,4l231,402r-1,-4l230,396r-1,-4l226,388r-3,-3l219,384r-4,l210,386r-4,3l203,392r-3,-11l200,377r-2,-6l194,370r-6,-3l184,365r-1,-2l182,361r-2,-4l180,349r-1,-3l178,345r-2,l175,347r-4,4l168,353r-2,l161,351r-5,-2l151,345r-4,-3l141,336r,-4l139,328r-6,-1l125,327r-8,-1l110,324r-2,-2l106,319r-1,-4l102,312r-2,-1l97,308r-5,-1l83,304r-8,-8l70,295r-9,-2l53,289r-4,-8l43,274r-7,-4l28,266r-2,-5l26,258r-6,-5l12,249r-2,-3l6,238,3,237,1,235,,233r,-6l1,221,4,211,8,200r4,-9l15,183r3,-4l22,176r5,-1l32,172r6,-5l39,160r,-8l40,146r6,-8l54,130r,-2l53,125r-6,-8l43,111r,-5l45,97,50,86r5,-6l59,74r3,-8l62,59r3,-8l66,49r5,3l77,58r5,l85,56r3,-2l90,49r4,-4l98,58r4,9l108,70r9,2l124,72r1,-1l128,70r1,-3l132,63r1,-4l136,55r3,-6l139,48r-2,-1l132,47r-5,-3l124,41r-2,-4l124,33r,-4l127,25r2,-5l132,6r1,-5l135,xe" filled="f" strokecolor="window" strokeweight="1pt">
                    <v:path arrowok="t" o:connecttype="custom" o:connectlocs="145,4;157,0;164,35;175,55;190,80;200,86;217,52;237,32;272,32;307,25;316,33;331,54;321,67;332,79;342,63;362,99;393,142;432,156;410,195;417,217;417,245;395,242;386,241;351,226;323,207;286,194;304,243;293,269;273,288;264,326;286,334;296,319;321,318;330,334;286,374;293,390;257,408;230,398;219,384;200,381;184,365;179,346;168,353;147,342;125,327;105,315;83,304;49,281;26,258;3,237;4,211;22,176;39,152;53,125;50,86;65,51;85,56;102,67;128,70;139,49;124,41;129,20" o:connectangles="0,0,0,0,0,0,0,0,0,0,0,0,0,0,0,0,0,0,0,0,0,0,0,0,0,0,0,0,0,0,0,0,0,0,0,0,0,0,0,0,0,0,0,0,0,0,0,0,0,0,0,0,0,0,0,0,0,0,0,0,0,0"/>
                  </v:shape>
                  <v:shape id="Freeform 79" o:spid="_x0000_s1101" style="position:absolute;left:14205;top:24197;width:4764;height:5439;visibility:visible;mso-wrap-style:square;v-text-anchor:top" coordsize="289,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" path="m158,r4,l166,1r3,3l172,8r1,4l173,14r1,4l180,27r-6,9l172,55r,4l170,60r-5,3l164,64r-3,l156,70r-2,4l152,76r-2,4l147,85r-1,4l146,90r1,3l149,94r1,3l153,99r1,3l154,103r-1,3l152,107r,6l153,115r3,3l156,125r-2,3l154,136r3,1l173,121r5,-4l186,115r9,2l204,120r7,2l215,122r2,-1l219,120r2,-2l223,117r5,l228,120r3,2l232,125r2,1l239,124r3,-3l250,117r6,l267,132r10,9l285,146r4,5l289,157r-4,8l279,173r-5,4l267,180r-7,2l256,187r,7l258,199r4,5l266,213r-2,1l262,214r-3,3l256,221r-1,2l254,227r-3,3l248,234r-1,1l243,243r-8,-2l227,235r-4,-4l220,231r-3,3l213,234r-5,-3l203,226r-7,-5l192,218r-3,-1l185,217r-1,1l181,219r-3,3l177,226r-3,11l170,249r-8,9l156,261r-7,-1l143,257r-4,-1l135,260r-4,6l129,274r-2,9l127,287r-2,8l122,297r-5,2l113,300r-3,5l110,322r-1,2l106,327r-2,3l96,327r-4,-4l91,318r,-13l88,301r-2,-2l86,292r1,-3l87,281r-1,-1l84,281r2,-7l84,269r-1,-4l82,262r-2,-1l80,258r2,-1l83,254r1,-1l84,250r-8,-8l71,234r-4,-5l59,223,48,221,26,218r-18,l5,217,4,214r,-6l2,206r,-6l1,199,,196r4,-5l8,184r4,-4l14,176r6,-1l33,180r8,-1l45,177r3,-1l52,175r1,l56,173r1,-2l57,168r-2,-4l49,157r-6,-6l36,142r-4,-5l31,133r4,-4l40,122r7,-5l53,114r7,l82,117r9,-2l95,111r,-6l92,97,90,90r1,-7l95,78,106,62r3,-7l110,52r3,-3l115,49r4,-4l114,40r-3,-1l109,36r-3,-1l104,32r,-3l107,28r4,-1l114,27r3,1l125,28,137,16r8,-7l152,2,158,xe" filled="f" strokecolor="window" strokeweight="1pt">
                    <v:path arrowok="t" o:connecttype="custom" o:connectlocs="169,4;174,18;172,59;161,64;150,80;147,93;154,102;152,113;154,128;178,117;211,122;221,118;231,122;242,121;277,141;285,165;260,182;262,204;259,217;251,230;235,241;217,234;196,221;184,218;174,237;149,260;131,266;125,295;110,305;104,330;91,305;87,289;86,274;80,261;84,253;67,229;8,218;2,206;4,191;20,175;48,176;57,171;43,151;35,129;60,114;95,105;95,78;113,49;111,39;104,29;117,28;152,2" o:connectangles="0,0,0,0,0,0,0,0,0,0,0,0,0,0,0,0,0,0,0,0,0,0,0,0,0,0,0,0,0,0,0,0,0,0,0,0,0,0,0,0,0,0,0,0,0,0,0,0,0,0,0,0"/>
                  </v:shape>
                  <v:shape id="Freeform 80" o:spid="_x0000_s1102" style="position:absolute;left:14634;top:12626;width:4203;height:5208;visibility:visible;mso-wrap-style:square;v-text-anchor:top" coordsize="255,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" path="m131,r1,1l134,1r2,1l140,6r2,3l144,9r3,1l150,9r4,-1l159,5r3,l163,6r,2l165,9r,5l169,14,185,9r,3l183,14r,4l186,21r5,l198,23r5,1l206,27r,6l209,41r1,3l209,45r-3,l205,47r-4,l199,45r-1,-2l195,40r-1,-3l191,35r-1,1l189,39r,2l193,49r1,2l194,54r-3,2l191,58r3,1l195,60r3,2l199,63r,3l198,66r-3,1l194,68r-3,2l190,71r,1l191,74r6,l199,75r7,7l209,83r3,3l212,89r1,4l216,98r8,4l229,107r3,9l233,125r,61l234,192r6,12l242,218r3,5l245,225r4,4l249,237r-1,5l248,246r-1,3l247,252r1,4l253,261r2,4l255,269r-3,1l251,272r-2,2l247,276r,5l244,283r-2,2l240,287r-3,2l240,295r-3,5l234,301r-2,3l229,305r-3,3l220,311r-11,3l185,316r-12,l159,312r-12,-5l139,303r-7,-7l127,285r-4,-9l119,269r-6,-8l107,253r-6,-7l99,241r-2,-7l95,225,92,214r-1,-8l91,199,88,186r-3,-6l83,177r-2,-4l80,168r,-15l78,151r,-2l77,149r,2l74,152r-1,1l70,155r-2,2l65,163r,28l64,188r,-2l62,184r-4,-1l52,183r-8,-1l38,177r-1,-6l38,164r3,-5l39,152,27,136,15,125,,113r3,-6l6,103,7,99,9,97r4,-3l22,93,34,91r11,l54,89r6,-4l62,75r2,-8l66,62r6,-7l74,47r,-16l78,23,91,14r4,-1l99,10r5,-5l104,1r1,l116,6r4,l121,5r3,-1l127,1,131,xe" filled="f" strokecolor="window" strokeweight="1pt">
                    <v:path arrowok="t" o:connecttype="custom" o:connectlocs="134,1;142,9;150,9;162,5;165,9;185,9;183,18;198,23;206,33;209,45;201,47;195,40;190,36;193,49;191,56;195,60;199,66;194,68;190,72;199,75;212,86;216,98;232,116;234,192;245,223;249,237;247,249;253,261;252,270;247,276;242,285;240,295;232,304;220,311;173,316;139,303;123,276;107,253;97,234;91,206;85,180;80,168;78,149;74,152;68,157;64,188;58,183;38,177;41,159;15,125;6,103;13,94;45,91;62,75;72,55;78,23;99,10;105,1;121,5;131,0" o:connectangles="0,0,0,0,0,0,0,0,0,0,0,0,0,0,0,0,0,0,0,0,0,0,0,0,0,0,0,0,0,0,0,0,0,0,0,0,0,0,0,0,0,0,0,0,0,0,0,0,0,0,0,0,0,0,0,0,0,0,0,0"/>
                  </v:shape>
                  <v:shape id="Freeform 81" o:spid="_x0000_s1103" style="position:absolute;left:13315;top:31515;width:5868;height:5621;visibility:visible;mso-wrap-style:square;v-text-anchor:top" coordsize="35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" path="m128,r1,l132,2r2,l137,3r3,3l141,10r3,10l146,25r4,4l150,51r2,10l152,70r15,15l169,97r,10l167,113r2,9l172,126r4,4l177,132r,2l176,135r-3,l173,136r-1,2l173,139r,4l172,150r,5l175,161r2,1l184,162r3,-1l191,159r2,-1l199,161r2,4l203,167r1,4l204,177r-3,1l200,179r-5,3l191,186r-2,3l192,194r3,2l197,198r3,6l199,205r-2,3l196,209r-3,5l195,217r1,4l199,227r2,4l206,233r6,l220,231r10,-3l234,228r6,7l242,237r3,2l250,240r4,1l258,240r3,-1l262,237r3,-5l266,228r,-3l267,223r,-2l269,220r4,-1l277,219r4,1l286,221r6,l300,219r8,l309,220r,1l313,229r7,7l320,244r-2,3l317,248r-1,3l313,254r,4l314,259r3,5l320,268r2,6l322,276r3,3l329,281r3,2l340,289r1,1l341,295r12,12l356,313r-3,8l347,328r-6,6l335,338r-13,3l308,338r-8,-4l296,330r-2,-5l292,317r-4,-4l283,314r-8,11l270,329r-3,l265,328r-6,-6l257,318r-4,-2l250,314r-4,-1l243,310r-5,-16l238,289r1,-2l240,287r5,-4l246,281r-1,-5l238,272r-8,-1l223,268r-7,l211,271r-3,3l203,276r-3,-1l199,272r-6,-5l192,263r-5,-8l180,250r-9,-2l163,248r-9,2l152,250r-3,1l148,254r-3,1l144,258r-6,2l134,262r-4,l128,260r-2,-1l125,256r-1,-1l119,247r-5,-8l109,229r-4,-8l103,220r-1,l98,224r-3,5l93,232r-2,3l89,235r,-6l90,225r,-4l94,213r,-5l93,204r-3,-3l89,198r-3,-2l80,188r-1,-6l79,177r-3,-7l68,163r-8,-5l51,154r-3,-1l46,150r-2,-3l44,131r-2,-3l40,128r-3,-1l31,127r-4,3l24,131r-4,3l17,135r-4,l12,132,9,128r,-11l8,113,5,109,4,107,,104,15,99r8,-4l35,82r7,-8l47,70r3,-1l51,69r3,1l56,70r4,-1l63,66r4,-2l70,61r4,-1l76,58r4,-3l85,50r4,-4l91,42r2,-4l115,15,128,xe" filled="f" strokecolor="window" strokeweight="1pt">
                    <v:path arrowok="t" o:connecttype="custom" o:connectlocs="134,2;144,20;152,61;169,107;176,130;173,135;173,143;177,162;193,158;204,171;195,182;195,196;197,208;196,221;212,233;240,235;254,241;265,232;267,221;281,220;308,219;320,236;316,251;317,264;325,279;341,290;353,321;322,341;294,325;275,325;259,322;246,313;239,287;245,276;216,268;200,275;187,255;154,250;145,255;130,262;124,255;105,221;95,229;89,229;94,208;86,196;76,170;48,153;42,128;27,130;13,135;8,113;15,99;47,70;56,70;70,61;85,50;115,15" o:connectangles="0,0,0,0,0,0,0,0,0,0,0,0,0,0,0,0,0,0,0,0,0,0,0,0,0,0,0,0,0,0,0,0,0,0,0,0,0,0,0,0,0,0,0,0,0,0,0,0,0,0,0,0,0,0,0,0,0,0"/>
                  </v:shape>
                  <v:shape id="Freeform 82" o:spid="_x0000_s1104" style="position:absolute;left:12540;top:30691;width:2885;height:2538;visibility:visible;mso-wrap-style:square;v-text-anchor:top" coordsize="17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" path="m114,r3,4l119,7r8,6l130,14r6,l146,8r2,l150,10r10,9l165,26r3,5l168,38r1,7l175,50,162,65,140,88r-2,4l136,96r-4,4l127,105r-4,3l121,110r-4,1l114,114r-4,2l107,119r-4,1l101,120r-3,-1l97,119r-3,1l89,124r-7,8l70,145r-8,4l47,154r-3,-1l43,151r-3,l43,143r,-2l35,119r-3,-7l28,104,25,95,24,88,19,84,15,79,9,72,4,61,1,57,,54,,53,1,52r1,l5,50,9,46r,-5l8,38,4,34r,-3l7,29r,-3l5,25r,-3l4,21r,-3l5,17,7,14,19,10,24,8,32,6r7,l45,8r10,2l62,11r6,4l76,21r6,2l87,23r7,-5l103,11,114,xe" filled="f" strokecolor="window" strokeweight="1pt">
                    <v:path arrowok="t" o:connecttype="custom" o:connectlocs="117,4;127,13;136,14;148,8;160,19;168,31;169,45;162,65;138,92;132,100;123,108;117,111;110,116;103,120;98,119;94,120;82,132;62,149;44,153;40,151;43,141;32,112;25,95;19,84;9,72;1,57;0,53;2,52;9,46;8,38;4,31;7,26;5,22;4,18;7,14;24,8;39,6;55,10;68,15;82,23;94,18;114,0" o:connectangles="0,0,0,0,0,0,0,0,0,0,0,0,0,0,0,0,0,0,0,0,0,0,0,0,0,0,0,0,0,0,0,0,0,0,0,0,0,0,0,0,0,0"/>
                  </v:shape>
                  <v:shape id="Freeform 83" o:spid="_x0000_s1105" style="position:absolute;left:13068;top:28697;width:3923;height:3296;visibility:visible;mso-wrap-style:square;v-text-anchor:top" coordsize="23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" path="m105,r7,l114,3r4,1l124,4r2,-1l132,3r2,3l134,8r3,3l144,11r4,-1l151,8r2,l155,7r1,1l156,16r-1,3l155,26r2,2l160,32r,13l161,50r4,4l173,57r-8,8l165,70r7,3l182,76r8,1l196,76r8,-4l215,68r14,-7l230,62r-1,4l225,72r-3,5l223,84r2,2l230,86r1,-1l235,85r3,5l235,93r-13,7l222,103r1,1l226,105r8,3l234,115r4,12l237,132r-7,6l221,142r-7,2l210,146r-4,l202,144r-7,l192,151r2,8l194,167r-6,7l180,181r-11,8l168,190r-1,3l165,197r,3l161,196r-2,-5l156,181r-1,-4l152,174r-3,-1l147,173r-2,-2l143,171r-3,-1l139,169r-2,-3l136,159r,-7l133,147r-5,-7l118,131r-2,-2l114,129r-10,6l98,135r-3,-1l87,128r-2,-3l82,121r-1,-4l78,112r-7,-5l67,103,66,96r1,-3l67,89r2,-3l69,82,67,81,63,80r-8,l50,82,43,81,38,76,35,72,34,68,32,65r,-2l30,61,5,61,,59,,57,1,54,4,51,5,49,8,47r22,l38,45r5,-4l43,35,40,32r,-2l42,28r2,-1l54,23,66,18,78,14r9,-2l93,11,97,7r4,-3l105,xe" filled="f" strokecolor="window" strokeweight="1pt">
                    <v:path arrowok="t" o:connecttype="custom" o:connectlocs="114,3;126,3;134,8;148,10;155,7;155,19;160,32;165,54;165,70;190,77;215,68;229,66;223,84;231,85;235,93;223,104;234,115;230,138;210,146;195,144;194,167;169,189;165,197;159,191;152,174;145,171;139,169;136,152;118,131;104,135;87,128;81,117;67,103;67,89;67,81;50,82;35,72;32,63;0,59;4,51;30,47;43,35;42,28;66,18;93,11;105,0" o:connectangles="0,0,0,0,0,0,0,0,0,0,0,0,0,0,0,0,0,0,0,0,0,0,0,0,0,0,0,0,0,0,0,0,0,0,0,0,0,0,0,0,0,0,0,0,0,0"/>
                  </v:shape>
                  <v:shape id="Freeform 84" o:spid="_x0000_s1106" style="position:absolute;left:15788;top:27774;width:2423;height:2703;visibility:visible;mso-wrap-style:square;v-text-anchor:top" coordsize="147,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" path="m89,r4,l96,1r4,3l107,9r5,5l117,17r4,l124,14r3,l131,18r8,6l147,26r-3,17l144,63r-2,5l138,72r-5,2l128,79r,7l129,88r-2,6l124,97r,10l123,110r-6,3l116,114r-1,l113,115r-1,l109,118r-2,1l103,119r-2,2l100,124r,12l101,146r-4,3l86,160r-2,1l82,163r-1,l78,161r-8,l69,163r,1l61,161r-3,-1l57,159r,-3l70,149r3,-3l70,141r-4,l65,142r-5,l58,140r-1,-7l60,128r4,-6l65,118r-1,-1l50,124r-11,4l31,132r-6,1l17,132,7,129,,126r,-5l8,113r2,-3l13,107r1,-2l14,88r3,-5l21,82r5,-2l29,78r2,-8l31,66r2,-9l35,49r4,-6l43,39r4,1l53,43r7,1l66,41r8,-9l78,20,81,9,82,5,85,2,88,1,89,xe" filled="f" strokecolor="window" strokeweight="1pt">
                    <v:path arrowok="t" o:connecttype="custom" o:connectlocs="93,0;100,4;112,14;121,17;127,14;139,24;144,43;142,68;133,74;128,86;127,94;124,107;117,113;115,114;112,115;107,119;101,121;100,136;97,149;84,161;81,163;70,161;69,164;58,160;57,156;73,146;66,141;60,142;57,133;64,122;64,117;39,128;25,133;7,129;0,121;10,110;14,105;17,83;26,80;31,70;33,57;39,43;47,40;60,44;74,32;81,9;85,2;89,0" o:connectangles="0,0,0,0,0,0,0,0,0,0,0,0,0,0,0,0,0,0,0,0,0,0,0,0,0,0,0,0,0,0,0,0,0,0,0,0,0,0,0,0,0,0,0,0,0,0,0,0"/>
                  </v:shape>
                  <v:shape id="Freeform 85" o:spid="_x0000_s1107" style="position:absolute;left:19035;top:16796;width:8554;height:5159;visibility:visible;mso-wrap-style:square;v-text-anchor:top" coordsize="519,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" path="m68,r3,l72,3r3,2l76,8r3,4l80,16r6,5l92,26r14,6l109,36r,4l107,44r-1,6l106,58r1,3l107,63r2,4l109,77r-2,2l107,86r-1,3l103,90r-4,l96,89r-2,l87,86,80,82,74,81r-6,l64,82r-7,1l51,86r-4,4l47,96r2,5l53,106r2,6l55,117r-3,4l51,127r,8l53,137r3,2l60,141r11,3l75,145r3,3l82,149r2,2l87,149r8,-8l99,135r6,-7l111,121r6,-2l121,119r4,1l135,123r3,l138,121r1,-1l139,119r2,-2l141,116r3,l152,119r10,4l172,124r6,-1l188,120r8,-3l204,116r4,1l216,123r8,1l231,125r3,2l234,131r-3,5l231,139r3,2l235,141r3,-2l239,136r1,-4l243,128r1,-4l244,123r2,-2l251,120r20,l282,121r7,2l291,124r-10,l279,125r,3l278,131r-1,l274,133r-4,2l267,136r,3l266,140r,9l265,152r-2,2l260,155r-1,l255,154r-3,-2l247,152r1,3l255,160r10,6l273,171r4,1l278,174r3,l281,172r1,-1l285,166r4,-3l295,160r17,l316,162r4,2l324,168r2,4l332,178r5,2l338,179r2,l342,178r2,-2l349,176r28,-4l383,172r3,3l387,178r,7l388,187r,4l384,195r-1,l381,197r,1l384,201r3,l392,198r3,l398,197r2,l403,198r3,3l411,203r1,l418,201r8,-8l427,190r3,-3l430,186r-1,-7l427,168r,-20l429,145r4,l434,147r3,1l441,148r5,-5l447,143r3,1l453,144r4,3l459,151r7,5l476,163r10,5l493,174r14,13l513,197r4,8l517,206r2,3l515,213r-4,3l508,220r-3,2l505,229r8,11l517,251r,4l516,259r-3,5l512,269r-8,-2l497,264r-5,-1l486,263r-2,1l481,267r,2l478,271r-1,1l472,275r-3,l466,276r-5,6l459,287r-4,7l442,296r-5,2l429,302r-27,8l391,313r-5,-2l375,307r-15,-7l342,291,299,269,277,257,255,245,235,234,216,224r-15,-8l189,210r-5,-4l176,203r-7,3l158,214r-8,2l137,217r-15,l106,216r-14,l86,217r-7,-7l75,209r-7,-2l43,207r-4,-2l35,197,27,186,17,172r-5,-8l6,154,2,141,,124r2,-1l6,121r3,l12,120r5,-6l23,106r2,-6l24,92r,-9l23,77r2,-4l31,67r8,-5l45,58r7,-6l59,44r7,-9l68,28r,-5l67,15,66,8,67,1,68,xe" filled="f" strokecolor="window" strokeweight="1pt">
                    <v:path arrowok="t" o:connecttype="custom" o:connectlocs="76,8;106,32;106,58;107,79;96,89;68,81;47,96;52,121;60,141;84,151;111,121;138,123;141,116;178,123;216,123;231,136;239,136;246,121;291,124;277,131;266,140;259,155;255,160;281,174;295,160;326,172;342,178;386,175;384,195;387,201;403,198;426,193;427,168;437,148;453,144;486,168;517,206;505,222;516,259;492,263;478,271;461,282;429,302;360,300;235,234;176,203;122,217;75,209;27,186;0,124;17,114;23,77;52,52;67,15" o:connectangles="0,0,0,0,0,0,0,0,0,0,0,0,0,0,0,0,0,0,0,0,0,0,0,0,0,0,0,0,0,0,0,0,0,0,0,0,0,0,0,0,0,0,0,0,0,0,0,0,0,0,0,0,0,0"/>
                  </v:shape>
                  <v:shape id="Freeform 86" o:spid="_x0000_s1108" style="position:absolute;left:16612;top:20142;width:10862;height:6461;visibility:visible;mso-wrap-style:square;v-text-anchor:top" coordsize="659,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" path="m323,r8,3l336,7r12,6l363,21r19,10l402,42r22,12l446,66r43,22l507,97r15,7l533,108r5,2l549,107r27,-8l584,95r5,-2l602,91r4,-7l608,79r5,-6l616,72r3,l624,69r1,-1l628,66r,-2l631,61r2,-1l639,60r5,1l651,64r8,2l656,72r-1,4l649,87r,4l652,93r3,6l658,101r,7l656,110r-1,2l652,114r-3,2l649,128r-2,3l637,131r-13,7l613,147r-7,6l596,155r-14,3l572,161r-11,5l551,174r-14,15l528,192r-10,1l506,196r-11,5l484,211r-11,6l463,223r-6,1l446,213r-5,l433,219r-5,6l422,235r-2,7l420,252r1,7l421,263r-3,1l417,267r-3,2l410,269r-5,2l399,282r-6,11l385,304r-6,6l377,313r,9l378,325r,6l377,337r-3,16l371,359r-4,2l364,363r-4,3l358,368r-2,3l356,375r2,3l358,379r1,1l355,384r-4,3l346,392r-18,l320,390r-5,-3l305,382r-12,-7l282,370r-9,-4l268,364r-3,l262,367r-5,3l254,372r-4,l246,371r-13,3l225,374r-8,2l210,378r-8,-3l194,368r-6,-5l182,357r-10,l167,355r-1,-3l164,351r,-11l161,340r-2,-1l144,339r-9,1l128,337r-3,-2l122,333r-2,l114,336r-1,3l113,341r3,6l118,349r3,6l114,361r-4,2l104,363r-8,4l93,370r-5,2l86,371r-1,-3l82,366r,-3l77,363r-2,1l73,366r-2,1l69,368r-4,l58,366r-9,-3l40,361r-8,2l27,367,11,383,8,382r,-8l10,371r,-7l7,361,6,359r,-6l7,352r1,-3l8,348,7,345,4,343,3,340,1,339,,336r,-1l1,331r3,-5l6,322r2,-2l10,316r5,-6l18,310r1,-1l24,306r2,-1l26,301r1,-8l28,283r4,-9l38,269r8,-2l54,270r8,1l69,270r16,-8l90,258r,-6l89,250r-3,-2l81,243r,-4l83,236r7,-5l98,224r11,-7l124,202r3,-6l125,190r,-4l124,184r-3,-3l118,180r-4,l108,178r-6,-1l98,177r-5,4l90,185r-1,4l86,192r-1,2l83,196r-5,l75,194r-4,l63,190r-2,-2l61,185r1,-8l65,165r2,-10l70,150r5,-1l89,149r3,-3l90,139r,-8l92,124r2,-4l98,118r3,-4l101,105,98,95,93,83,88,72,83,62r,-6l86,53r7,1l98,60r6,4l120,69r8,4l136,79r7,5l147,87r1,1l148,96r3,1l176,97r3,2l183,103r1,2l186,107r2,l190,105r2,-1l198,107r1,3l202,111r1,1l214,107r1,l218,105r,-5l215,89,214,79r-1,-9l213,66r-2,-2l209,60r-2,-3l207,50r3,-5l215,35r7,-9l229,18r4,-4l239,13r13,l268,14r16,l297,13r8,-2l316,3,323,xe" filled="f" strokecolor="window" strokeweight="1pt">
                    <v:path arrowok="t" o:connecttype="custom" o:connectlocs="363,21;489,88;549,107;606,84;624,69;633,60;656,72;655,99;652,114;624,138;572,161;518,193;463,223;428,225;421,263;405,271;377,313;374,353;358,368;359,380;320,390;273,366;254,372;217,376;182,357;164,340;128,337;113,339;114,361;88,372;77,363;65,368;27,367;10,364;8,349;1,339;6,322;19,309;28,283;62,271;89,250;90,231;125,190;114,180;90,185;78,196;61,185;75,149;92,124;98,95;86,53;128,73;148,96;184,105;198,107;215,107;213,70;207,50;233,14;297,13" o:connectangles="0,0,0,0,0,0,0,0,0,0,0,0,0,0,0,0,0,0,0,0,0,0,0,0,0,0,0,0,0,0,0,0,0,0,0,0,0,0,0,0,0,0,0,0,0,0,0,0,0,0,0,0,0,0,0,0,0,0,0,0"/>
                  </v:shape>
                  <v:shape id="Freeform 87" o:spid="_x0000_s1109" style="position:absolute;left:22480;top:23323;width:12214;height:8819;visibility:visible;mso-wrap-style:square;v-text-anchor:top" coordsize="74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" path="m159,r,18l160,34r2,13l162,57r-3,5l156,65r-4,2l147,70r-1,1l144,74r2,l154,78r4,2l160,82r,8l166,98r9,4l187,104r12,l211,102r10,-1l233,105r11,7l248,117r,18l252,144r5,4l265,150r11,-2l288,146r19,-6l311,140r12,8l339,162r6,6l345,174r-3,9l345,193r5,11l355,212r3,8l361,226r5,6l374,233r10,-1l394,232r6,3l401,236r4,8l408,248r5,4l421,255r10,2l439,263r6,4l451,267r5,-1l464,267r10,4l479,275r9,4l496,282r5,4l503,290r2,4l510,303r9,7l530,314r12,1l557,315r11,-2l574,310r9,-5l592,298r8,-6l607,291r4,3l615,299r5,7l624,314r3,3l631,318r3,l638,317r2,-2l644,315r7,3l659,326r10,8l674,337r11,l689,338r8,12l699,353r5,3l704,367r1,5l708,376r4,5l720,387r9,7l741,402r-1,2l738,408r-2,3l733,415r-5,4l718,423r-10,6l698,434r-5,7l687,441r-4,-2l678,437r-3,-3l673,429r-3,-3l666,424r-8,l648,430r-9,8l631,445r-5,5l620,451r-4,-1l611,446r-7,-1l596,445r-3,-2l592,441r-3,-2l588,437r-4,-4l581,431r-1,l577,433r-8,8l566,442r-4,l560,441r-2,-3l556,437r-4,-3l546,434r-7,-7l537,426r-4,-2l529,424r-14,-1l501,419r-14,-4l483,414r-5,l475,416r-4,8l467,429r-3,1l462,430r-3,3l459,435r-2,10l456,457r-4,13l449,481r-5,5l439,488r-8,l423,491r-7,5l413,500r,5l412,513r-4,9l398,528r-10,7l385,530r-3,-3l380,526r-9,-2l347,519r-11,-4l331,509r-3,-9l326,492r-6,-7l314,477r-6,-12l300,451r-5,-12l288,431r-9,-4l268,426r-9,-4l250,414r-9,-6l233,406r-3,1l228,410r-4,8l222,419r-2,1l211,422r-9,2l194,431r-4,3l187,437r-2,1l183,438r-2,1l174,439r-8,2l159,445r-8,1l139,446r-3,1l135,449r,4l132,458r-1,2l128,461r-5,1l103,462r,-4l101,457,97,447,95,437,93,427r,-5l95,415r-2,-8l88,402,69,391r-8,-4l60,381r2,-5l66,369r4,-8l72,352,69,342,64,330r-4,-9l58,313r,-7l60,298r5,-16l66,275r-4,-8l57,260,51,248,45,233,38,222r-9,-5l25,216r-4,-3l18,212r-4,-3l8,204r,-3l7,198,4,190,,182r,-4l2,175r2,-2l8,170r3,-2l15,166r3,-6l21,144r1,-6l22,132r-1,-3l21,120r2,-3l29,111r8,-11l43,89,49,78r5,-2l58,76r3,-2l62,71r3,-1l65,66,64,59r,-10l66,42,72,32r5,-6l85,20r5,l101,31r6,-1l117,24r11,-6l139,8r4,-3l148,3,159,xe" filled="f" strokecolor="window" strokeweight="1pt">
                    <v:path arrowok="t" o:connecttype="custom" o:connectlocs="162,57;146,71;160,82;199,104;248,117;276,148;339,162;350,204;374,233;405,244;439,263;474,271;503,290;542,315;592,298;620,306;638,317;669,334;699,353;712,381;738,408;708,429;678,437;658,424;620,451;593,443;581,431;562,442;546,434;515,423;475,416;459,433;449,481;416,496;398,528;371,524;326,492;295,439;250,414;224,418;194,431;181,439;139,446;131,460;101,457;95,415;60,381;69,342;60,298;51,248;21,213;7,198;4,173;21,144;23,117;54,76;65,66;77,26;117,24;159,0" o:connectangles="0,0,0,0,0,0,0,0,0,0,0,0,0,0,0,0,0,0,0,0,0,0,0,0,0,0,0,0,0,0,0,0,0,0,0,0,0,0,0,0,0,0,0,0,0,0,0,0,0,0,0,0,0,0,0,0,0,0,0,0"/>
                  </v:shape>
                  <v:shape id="Freeform 88" o:spid="_x0000_s1110" style="position:absolute;left:22925;top:30015;width:5950;height:4813;visibility:visible;mso-wrap-style:square;v-text-anchor:top" coordsize="361,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" path="m206,r8,2l223,8r9,8l241,20r11,1l261,25r7,8l273,45r8,14l287,71r6,8l299,86r2,8l304,103r5,6l320,113r24,5l353,120r2,1l358,124r3,5l354,133r-11,5l328,148r-12,l307,145r-11,-1l287,146r-10,l266,142r-9,-8l250,132r-4,-2l241,132r-11,l227,130r,-4l229,124r4,-4l237,111r,-2l236,106r-3,-3l230,103r-3,2l223,107r-13,11l199,128r-1,8l199,144r3,9l203,156r,3l202,159r-1,1l198,160r-1,1l194,163r,2l193,167r1,2l197,173r1,2l203,175r3,-2l209,173r2,2l213,176r6,8l223,195r,11l218,213r-7,4l205,219r-8,3l189,229r-3,8l186,245r-3,5l172,261r-2,7l170,274r-2,3l167,279r-1,l163,281r-3,2l159,285r-7,7l150,291r-3,-3l145,284r-2,-4l140,277r-5,-3l116,266r-8,-2l101,264r-1,2l97,268r-3,-6l93,258r-3,-5l84,244r-8,-6l69,234r-3,-4l66,219r-7,-6l55,210r-5,-3l42,206r-4,l34,204r-5,-5l26,198r-3,l18,195r-2,-3l16,187r-1,-3l12,180,7,173,3,168,,161r2,-6l3,152r3,-1l7,149r3,-1l15,148r3,-3l18,141r-2,-4l12,129r-1,-1l11,125r3,-5l15,116r,-7l16,106r,-3l22,101r2,-6l26,91r1,-2l31,85r4,l43,89r3,l50,87r7,-1l66,83r7,-3l76,76r,-4l77,67r,-5l76,56r20,l101,55r3,-1l105,52r3,-5l108,43r1,-2l112,40r12,l132,39r7,-4l147,33r7,l156,32r2,l160,31r3,-3l167,25r8,-7l184,16r9,-2l195,13r2,-1l201,4r2,-3l206,xe" filled="f" strokecolor="window" strokeweight="1pt">
                    <v:path arrowok="t" o:connecttype="custom" o:connectlocs="223,8;252,21;273,45;293,79;304,103;344,118;358,124;343,138;307,145;277,146;250,132;230,132;229,124;237,109;230,103;210,118;199,144;203,159;198,160;194,165;197,173;206,173;213,176;223,206;205,219;186,237;172,261;168,277;163,281;152,292;145,284;135,274;101,264;94,262;84,244;66,230;55,210;38,206;26,198;16,192;12,180;0,161;6,151;15,148;16,137;11,125;15,109;22,101;27,89;43,89;57,86;76,76;77,62;101,55;108,47;112,40;139,35;156,32;163,28;184,16;197,12;206,0" o:connectangles="0,0,0,0,0,0,0,0,0,0,0,0,0,0,0,0,0,0,0,0,0,0,0,0,0,0,0,0,0,0,0,0,0,0,0,0,0,0,0,0,0,0,0,0,0,0,0,0,0,0,0,0,0,0,0,0,0,0,0,0,0,0"/>
                  </v:shape>
                  <v:shape id="Freeform 89" o:spid="_x0000_s1111" style="position:absolute;left:24853;top:17059;width:10088;height:12132;visibility:visible;mso-wrap-style:square;v-text-anchor:top" coordsize="612,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" path="m332,r3,l336,1r6,3l352,7r13,4l371,15r6,5l379,22r4,2l386,27r3,1l389,34r-3,11l383,61r-2,9l374,81r-8,11l358,101r-8,8l350,112r2,5l355,125r3,14l359,151r-1,8l354,167r-6,12l344,191r-2,10l342,209r-3,9l335,226r-4,10l328,248r-4,13l324,271r4,9l335,290r3,7l338,302r-18,17l318,326r1,6l319,338r-1,7l315,348r-2,2l308,350r-5,3l288,368r-7,9l275,383r-7,2l246,388r-12,l231,387r-2,-3l226,380r-1,-3l219,375r-8,l209,373r-3,l203,376r,8l205,387r2,4l210,394r8,5l222,403r1,3l225,410r4,2l238,415r11,1l256,418r2,1l261,422r1,3l265,426r3,3l272,430r3,l279,422r,-4l283,410r10,l312,404r6,-2l323,398r4,-7l334,377r1,-4l338,371r2,-4l348,361r6,-7l359,345r3,-11l362,329r-1,-4l361,322r-2,-3l359,314r2,-8l363,297r4,-7l373,287r10,-1l397,286r11,-2l416,284r,6l414,292r,3l416,298r1,4l422,310r4,8l425,319r,2l424,322r-3,l418,325r,3l420,330r1,4l421,340r-3,8l416,354r-2,10l417,371r7,5l443,381r5,l448,379r-4,-4l441,373r-5,l432,371r-6,-6l424,361r,-7l425,352r1,-4l429,342r3,-1l433,338r3,-1l441,332r2,-4l443,323r-3,-4l437,311r,-8l439,297r-2,-5l432,287r-8,-5l416,275r-7,-5l404,267r-4,-3l395,264r-4,2l389,267r-4,1l382,270r-8,-3l369,264r-6,l358,263r-4,l351,260r1,-5l361,241r1,-2l362,233r-1,-2l361,228r1,-7l365,212r2,-7l370,200r4,-6l379,185r7,-8l389,170r-2,-7l385,154r-4,-11l379,133r,-4l378,125r-1,-2l375,121r-2,-5l373,113r2,-1l377,109r5,-2l385,104r1,-3l387,97r2,-3l394,89r4,-1l406,86r10,-4l424,78r5,-4l430,69r,-28l432,34r1,-3l434,31r2,1l439,34r1,2l441,41r,8l440,58r,9l437,78r-7,10l426,93r-1,3l424,100r,4l425,109r,7l424,119r,1l422,123r,6l426,135r10,5l447,144r9,4l463,150r2,1l467,154r1,1l469,158r,2l472,166r1,1l478,163r1,-3l479,152r-3,-5l473,144r-2,-1l467,142,456,131r-4,-3l447,125r-2,-1l443,119r-2,-12l441,97r2,-3l445,93r3,l451,92r4,1l457,93r3,3l464,98r8,9l475,108r4,l480,107r,-2l483,105r,-12l479,89r-1,l475,86r,-2l478,82r2,-2l484,78r7,l494,77r6,l498,85r,5l499,94r7,7l508,103r3,l514,104r8,3l525,109r2,4l529,116r,3l526,121r-1,3l522,125r-3,4l518,132r-2,1l514,133r-3,-2l504,131r-2,1l499,138r-1,4l496,144r4,4l506,151r2,3l511,159r4,4l518,163r1,1l522,170r1,9l525,190r,10l523,208r-2,2l518,209r-2,-1l514,208r-3,-2l486,232r-6,7l480,247r4,8l487,257r4,13l492,272r3,3l498,276r4,3l506,280r4,3l512,284r3,3l519,287r6,-1l530,282r5,-3l539,276r2,l541,282r-2,2l539,287r-1,3l538,291r1,1l542,294r1,l547,298r-1,3l546,307r8,14l557,328r,2l555,332r-1,l553,330r-3,l549,332r,5l550,341r1,3l553,348r,2l551,354r-5,7l538,372r-1,1l529,373r-2,2l527,379r2,5l533,391r2,7l537,400r,4l535,406r-2,5l533,416r8,14l546,438r3,5l550,447r1,3l553,454r,3l550,460r-3,4l545,469r1,5l550,480r3,5l553,489r-2,8l554,505r7,7l572,522r8,16l581,546r-3,4l566,562r,4l572,569r12,l588,573r1,2l592,578r2,1l596,579r5,-2l603,575r2,l607,577r1,8l608,596r3,10l612,616r-4,7l594,636r-5,8l585,651r-1,1l584,654r1,2l589,660r3,4l593,670r1,4l596,676r,3l594,679r,2l593,681r,2l590,690r-4,7l584,705r-3,5l574,717r-5,8l562,732r-2,4l555,733r-2,-3l545,718r-4,-1l530,717r-5,-3l515,706r-8,-8l500,695r-4,l494,697r-4,1l487,698r-4,-1l480,694r-4,-8l471,679r-4,-5l463,671r-7,1l448,678r-9,7l430,690r-6,3l413,695r-15,l386,694r-11,-4l366,683r-5,-9l359,670r-2,-4l352,662r-8,-3l335,655r-5,-4l320,647r-8,-1l307,647r-6,l295,643r-8,-6l277,635r-8,-3l264,628r-3,-4l257,616r-1,-1l250,612r-10,l230,613r-8,-1l217,606r-3,-6l211,592r-5,-8l201,573r-3,-10l201,554r,-6l195,542,179,528r-12,-8l163,520r-19,6l132,528r-11,2l113,528r-5,-4l104,515r,-18l100,492,89,485,77,481r-10,1l55,484r-12,l31,482r-9,-4l16,470r,-8l14,460r-4,-2l2,454r-2,l2,451r1,-1l8,447r4,-2l15,442r3,-5l18,427,16,414,15,398r,-18l27,379r10,-3l51,361r10,-8l72,348r10,-3l96,342r10,-2l113,334r11,-9l137,318r10,l149,315r,-12l152,301r3,-2l156,297r2,-2l158,288r-3,-2l152,280r-3,-2l149,274r3,-6l155,260r8,-19l164,235r-4,-11l152,213r,-7l155,204r3,-4l162,197r4,-4l172,201r7,7l183,214r5,7l195,229r6,8l203,248r6,11l215,268r3,3l218,280r1,2l222,280r4,-5l231,267r7,-7l242,253r3,-4l246,248r-2,l242,247r-2,-2l237,241r-3,-19l234,214r2,-5l237,206r-3,-5l233,197,222,186r-4,l215,187r-2,3l211,190r,-4l213,181r2,-7l219,166r11,l231,163r2,-1l233,155r1,-3l234,150r3,-6l245,125r3,-5l248,117r-2,-1l236,116r-3,-1l234,109r3,-6l242,97r4,-5l250,90r6,-1l262,86r10,-4l279,77r5,-3l288,70r5,-9l300,50r7,-14l313,24r6,-9l323,8r7,-7l332,xe" filled="f" strokecolor="window" strokeweight="1pt">
                    <v:path arrowok="t" o:connecttype="custom" o:connectlocs="386,27;352,117;335,226;319,332;246,388;203,384;256,418;293,410;359,345;383,286;425,319;414,364;424,361;440,319;395,264;352,255;379,185;373,116;406,86;440,36;425,109;465,151;473,144;445,93;480,105;494,77;527,113;504,131;519,164;486,232;510,283;539,287;557,330;551,354;537,404;550,460;580,538;596,579;589,644;594,679;560,736;494,697;439,685;352,662;269,632;211,592;132,528;43,484;8,447;61,353;152,301;163,241;183,214;226,275;234,214;213,181;248,120;262,86;330,1" o:connectangles="0,0,0,0,0,0,0,0,0,0,0,0,0,0,0,0,0,0,0,0,0,0,0,0,0,0,0,0,0,0,0,0,0,0,0,0,0,0,0,0,0,0,0,0,0,0,0,0,0,0,0,0,0,0,0,0,0,0,0"/>
                  </v:shape>
                  <v:shape id="Freeform 90" o:spid="_x0000_s1112" style="position:absolute;left:29419;top:36955;width:5522;height:4005;visibility:visible;mso-wrap-style:square;v-text-anchor:top" coordsize="33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" path="m117,r1,l120,3r1,1l121,11r2,3l123,21r1,2l132,27r3,3l139,31r5,3l144,35r-4,4l141,42r2,l147,45r4,1l156,49r1,l159,50r4,8l166,60r1,l168,58r,-1l172,49,191,30r3,-1l196,30r5,4l202,37r3,2l205,38r1,-1l206,35r3,-5l210,29r3,-2l214,27r1,2l218,30r4,l225,29r1,-2l229,26r2,l235,25r10,l248,23r1,l249,22r-1,-1l248,17r1,-2l250,12r3,-1l257,10r3,l264,8r6,l272,11r,1l273,15r,4l274,22r6,7l289,35r15,15l307,56r4,10l312,70r1,3l316,74r8,l326,76r1,3l327,84r-1,l324,85r-8,l315,87r,1l320,91r3,2l328,97r4,3l335,103r,4l328,114r,2l330,119r2,7l335,131r-3,-1l328,127r-4,-1l321,126r-2,1l316,130r-1,2l313,134r-1,2l312,140r3,6l317,150r2,3l319,158r-8,4l299,166r-3,1l293,167r,-1l292,165r,-2l288,159r-5,3l278,170r-2,8l272,182r-3,2l268,186r-3,2l261,190r-3,2l246,196r-8,5l222,207r-3,2l218,213r,3l219,217r2,3l223,223r3,1l229,227r1,2l230,232r-1,1l229,235r-2,1l227,239r-1,1l221,243r-4,l213,231r-6,-10l201,216r-9,-3l183,215r-4,1l174,216r-2,-1l170,215r-2,1l166,217r-4,4l159,223r-3,l152,224r-4,-1l118,223r-2,-2l114,220r-1,-3l113,215r-3,-6l105,207r-4,-2l98,202r2,-1l100,198r1,-2l101,190r-1,-1l94,186r-4,-1l88,185r-6,3l81,190r-1,4l78,197r,3l77,202r-2,2l70,207r-3,-2l65,205r-3,-3l59,197,55,186,50,171,43,153,36,132,30,111,22,91,16,72,11,57,7,46,6,42r,-1l,35,4,34,7,31r3,-1l15,30r1,1l16,35r2,2l19,37r1,-2l22,35r1,-2l26,33r2,-2l61,31r6,-2l74,23r8,-6l90,11,102,7,112,3,117,xe" filled="f" strokecolor="window" strokeweight="1pt">
                    <v:path arrowok="t" o:connecttype="custom" o:connectlocs="121,4;124,23;144,34;143,42;157,49;167,60;191,30;202,37;206,35;214,27;225,29;235,25;249,22;250,12;264,8;273,15;289,35;312,70;326,76;324,85;320,91;335,103;330,119;328,127;316,130;312,140;319,158;293,167;288,159;272,182;261,190;222,207;219,217;229,227;229,235;221,243;201,216;174,216;166,217;152,224;114,220;105,207;100,198;94,186;81,190;77,202;65,205;50,171;22,91;6,42;7,31;16,35;22,35;61,31;90,11" o:connectangles="0,0,0,0,0,0,0,0,0,0,0,0,0,0,0,0,0,0,0,0,0,0,0,0,0,0,0,0,0,0,0,0,0,0,0,0,0,0,0,0,0,0,0,0,0,0,0,0,0,0,0,0,0,0,0"/>
                  </v:shape>
                  <v:shape id="Freeform 91" o:spid="_x0000_s1113" style="position:absolute;left:25430;top:31713;width:3676;height:5308;visibility:visible;mso-wrap-style:square;v-text-anchor:top" coordsize="22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" path="m78,r3,l84,3r1,3l85,8r-4,9l77,21r-2,2l75,27r3,2l89,29r5,-2l98,29r7,2l114,39r11,4l135,43r9,-2l155,42r9,3l176,45,191,35r11,-5l209,26r1,5l210,42r-1,6l206,52r-1,4l205,60r2,2l210,64r1,1l213,68r1,4l214,76r-1,3l211,83r,2l213,92r4,8l222,114r1,6l223,142r-1,7l217,154r-6,3l209,159r-2,3l215,170r3,8l217,184r-3,1l210,184r-7,-2l196,182r-8,3l180,189r-5,7l174,205r,4l172,212r,1l168,217r,2l167,221r,4l170,240r5,15l180,267r,6l176,277r-1,l172,279r,12l174,297r-4,1l167,299r-1,2l163,306r-3,2l155,309r-4,1l144,310r-8,2l129,316r-8,5l119,322r-3,l114,321r-1,-3l110,317r-1,-3l108,313r-3,-1l100,312r-6,5l92,318r-6,l86,316r-1,-3l85,310r1,-2l88,304r2,-6l93,295r4,-2l100,290r2,-1l104,286r,-1l102,285r-1,1l98,286r-5,3l89,290r-3,l82,289r-5,-6l75,279r-2,-2l71,274r-1,-1l67,274r-4,4l61,279r-2,3l57,282r-2,-3l54,274r,-7l53,259r-3,-5l47,251r-4,l42,254r-5,5l34,260r-3,l30,259r-2,l26,256r-3,l20,258r-4,l15,255r-4,-4l11,247r4,-7l28,227r,-4l26,215r,-14l24,194r-2,-6l16,185r-2,1l10,186r-8,4l,189r7,-7l8,180r3,-2l14,176r1,l16,174r2,-3l18,165r2,-7l31,147r3,-5l34,134r3,-8l45,119r8,-3l59,114r7,-4l71,103r,-11l67,81,61,73,59,72,57,70r-3,l51,72r-5,l45,70,42,66,41,64r1,-2l42,60r3,-2l46,57r3,l50,56r1,l51,53,50,50,47,41,46,33r1,-8l58,15,71,4,75,2,78,xe" filled="f" strokecolor="window" strokeweight="1pt">
                    <v:path arrowok="t" o:connecttype="custom" o:connectlocs="85,6;75,23;94,27;125,43;164,45;209,26;206,52;210,64;214,76;213,92;223,142;209,159;217,184;196,182;174,205;168,217;170,240;176,277;174,297;163,306;144,310;119,322;110,317;100,312;86,316;88,304;100,290;102,285;89,290;75,279;67,274;57,282;53,259;42,254;30,259;20,258;11,247;26,215;16,185;0,189;14,176;18,165;34,134;59,114;67,81;54,70;42,66;45,58;51,56;46,33;75,2" o:connectangles="0,0,0,0,0,0,0,0,0,0,0,0,0,0,0,0,0,0,0,0,0,0,0,0,0,0,0,0,0,0,0,0,0,0,0,0,0,0,0,0,0,0,0,0,0,0,0,0,0,0,0"/>
                  </v:shape>
                  <v:shape id="Freeform 92" o:spid="_x0000_s1114" style="position:absolute;left:36177;top:21065;width:8654;height:11142;visibility:visible;mso-wrap-style:square;v-text-anchor:top" coordsize="525,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" path="m246,r6,1l257,5r7,4l273,13r11,l296,12r9,l312,13r8,5l327,20r8,-2l348,17r13,-3l369,10r1,-1l371,9r2,1l375,10r2,2l379,13r3,l390,10r3,-2l397,6r5,8l410,24r7,9l421,41r1,7l426,59r3,15l433,90r4,15l438,120r2,9l438,134r-4,6l420,155r,2l422,160r6,3l430,165r3,2l436,171r,2l438,192r3,8l448,206r7,4l456,215r-1,7l455,229r1,4l461,237r4,4l468,245r-1,5l461,258r-4,10l456,275r1,4l457,283r-2,8l455,301r1,4l464,314r4,l471,312r2,-2l479,307r4,l491,310r5,2l504,315r16,l525,316r,3l523,323r-4,4l516,327r-5,3l508,335r-2,3l500,341r-5,l492,342r-2,3l490,367r1,3l496,376r-1,6l491,389r-1,8l491,403r16,20l508,425r,3l504,440r-1,3l503,446r1,1l506,450r,1l507,455r-3,7l496,486r-6,7l486,495r-7,7l476,504r-3,2l472,509r1,3l475,513r2,5l475,524r-3,2l467,535r-2,4l467,547r4,6l475,561r2,7l480,572r7,2l500,571r4,l508,575r3,5l512,587r,5l511,594r-1,3l506,599r-3,3l499,605r-3,4l495,613r,2l496,618r14,7l511,626r,3l512,632r,2l514,638r,6l512,646r-2,3l508,652r-4,2l503,659r-3,4l500,667r3,2l503,673r-1,3l492,676r-2,-3l486,671r-6,-3l479,668r-3,1l475,669r-3,-2l471,664r-2,-1l465,661r-2,-1l455,657r-3,-1l451,653r-2,-1l448,649r-1,-1l447,646r-2,-1l444,645r-3,1l437,648r-3,2l430,653r-2,-4l426,645r-1,-5l424,636r-3,-4l413,630r-11,-1l390,630r-12,l367,629r-6,-1l352,622r-8,-7l338,611r-6,l326,615r-6,8l313,630r-6,4l299,636r-22,5l268,642r-6,3l260,648r-2,4l256,654r-2,3l249,660r-31,l207,657r-8,-4l186,634r-3,-9l183,618r11,-11l198,602r1,-7l197,587r-6,-9l184,570r-6,-4l170,566r-10,2l152,568r-12,-4l127,557r-10,-4l109,556r-7,8l97,580r-4,7l89,591r-8,-1l76,587r-2,-4l74,575r-3,-7l65,560r-6,-5l57,551r1,-7l62,531r1,-17l62,500,61,486r2,-12l67,466r7,-6l80,451r1,-9l81,439r-1,-3l80,433r-2,-2l78,429r2,-2l82,424r4,-3l92,416r1,-4l93,398,90,388,85,376,74,366,62,359,49,353,34,347,22,341r-8,-5l12,334r3,-4l20,326r3,-6l22,312r-6,-8l3,293,,289r,-5l6,275r5,-11l12,253r2,-8l19,238,30,227r5,-6l43,210,53,196r8,-13l82,140,92,126r8,-10l108,109r6,-3l119,106r8,1l131,106r1,-5l136,87r8,-13l151,60r5,-8l166,45r9,-5l184,32,195,21r11,-7l219,12r10,-2l235,6r6,-4l246,xe" filled="f" strokecolor="window" strokeweight="1pt">
                    <v:path arrowok="t" o:connecttype="custom" o:connectlocs="273,13;320,18;369,10;377,12;397,6;422,48;438,120;420,157;436,171;455,210;461,237;457,268;455,301;473,310;504,315;519,327;500,341;491,370;491,403;503,443;507,455;479,502;475,513;465,539;480,572;511,580;506,599;495,615;512,632;510,649;500,667;490,673;475,669;463,660;448,649;441,646;426,645;402,629;352,622;320,623;268,642;254,657;186,634;199,595;170,566;117,553;89,591;71,568;62,531;67,466;80,436;82,424;90,388;34,347;20,326;0,289;14,245;53,196;108,109;132,101;166,45;219,12" o:connectangles="0,0,0,0,0,0,0,0,0,0,0,0,0,0,0,0,0,0,0,0,0,0,0,0,0,0,0,0,0,0,0,0,0,0,0,0,0,0,0,0,0,0,0,0,0,0,0,0,0,0,0,0,0,0,0,0,0,0,0,0,0,0"/>
                  </v:shape>
                  <v:shape id="Freeform 93" o:spid="_x0000_s1115" style="position:absolute;left:42078;top:31828;width:9989;height:8802;visibility:visible;mso-wrap-style:square;v-text-anchor:top" coordsize="60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" path="m521,r7,l531,4r-3,4l524,14r-3,4l520,22r,16l521,41r2,1l525,43r5,3l531,47r1,3l534,54r5,9l544,76r6,10l555,96r5,5l570,104r8,1l582,108r5,3l591,111r3,2l598,115r3,2l602,120r1,7l606,134r,13l603,150r-5,1l590,155r-13,11l574,171r-3,8l567,190r-5,10l554,208r-6,6l542,221r-6,4l534,229r-2,8l534,244r2,5l542,255r4,1l551,262r1,4l552,272r-1,10l548,291r-4,6l539,301r-8,6l521,315r-6,6l509,325r-2,1l504,329r-4,1l492,334r-1,7l488,349r-3,7l482,361r-10,8l468,372r-3,4l465,379r-1,4l464,390r-3,5l460,396r-3,l449,395r-7,-1l435,394r-5,4l425,404r-8,6l410,414r-7,l400,412r-2,l392,415r-4,3l387,419r-5,l380,418r-1,l376,420r,6l382,437r-2,5l378,446r-3,3l374,451r,7l372,461r,3l371,466r,4l384,470r4,2l391,472r3,1l395,474r,2l392,477r-4,4l382,489r-7,11l367,513r-2,l363,515r-7,l353,513r-1,l348,509r-4,-2l336,504r-3,-1l331,503r-2,1l329,505r-4,4l322,511r-1,l318,508r-1,-3l309,501r-7,2l294,505r-6,2l271,511r-17,7l242,526r-14,6l219,534r-8,-3l201,532r-8,l184,530r-9,-6l168,519r-3,-6l162,504r-1,-9l158,485r-4,-8l145,472r-21,l114,470r-8,-4l97,462,82,461r-16,1l58,461r-8,-5l44,454r-9,-1l25,449r-5,-2l19,447r-2,2l9,443,,434r,-3l4,423r,-15l8,402r9,-7l25,388r4,-4l32,380r3,-3l37,376r3,-3l47,373r5,6l55,384r1,4l59,391r3,1l68,395r11,4l90,404r9,6l107,415r6,4l117,423r8,3l128,426r4,-1l134,423r7,l146,429r3,4l152,435r8,6l168,443r3,2l172,447r,11l173,460r,2l175,464r6,l187,461r5,l195,462r5,6l203,472r1,2l208,478r3,l214,477r8,-8l227,466r1,l230,465r,-12l232,453r2,-2l240,449r19,-11l267,433r6,-4l275,423r3,-9l281,402r2,-11l285,384r3,-3l294,381r4,-2l304,372r5,-8l313,359r8,-6l325,352r6,-2l335,345r4,-9l343,325r4,-10l351,311r2,-1l357,306r2,-3l359,301r1,-2l360,298r-3,-6l352,290r-1,-2l352,287r,-3l355,279r2,-3l359,274r4,-7l365,260r3,-5l368,248r-1,-3l364,241r-4,-20l359,205r-2,-18l356,171r-1,-12l355,152r-2,-1l349,151r-2,3l345,156r-2,3l340,163r-3,8l337,181r2,10l337,202r-1,7l333,220r-2,13l329,224r-2,-12l325,200r-8,-25l316,166r,-6l317,159r8,-4l328,152r,-2l321,143r-8,-5l306,131r-2,-8l306,113r7,-8l322,100r7,-3l332,96r1,-2l339,84r2,-3l345,81r3,1l357,82r7,-1l371,81r5,-3l379,74r,-4l380,66r,-4l382,61r2,-2l391,62r9,1l410,63r4,-1l418,58r1,-3l423,55r2,2l426,59r8,4l439,65r9,l453,62r1,-1l457,59r5,l468,62r2,l473,63r1,l474,53r3,l480,51r12,-4l493,45r2,-4l495,32r1,-8l499,19r4,-3l507,15r4,-3l513,10r3,-6l519,1,521,xe" filled="f" strokecolor="window" strokeweight="1pt">
                    <v:path arrowok="t" o:connecttype="custom" o:connectlocs="521,18;530,46;550,86;587,111;603,127;577,166;548,214;536,249;551,282;515,321;491,341;465,376;457,396;417,410;388,418;376,426;374,458;388,472;388,481;356,515;333,503;321,511;288,507;211,531;165,513;124,472;58,461;19,447;4,408;35,377;56,388;99,410;132,425;160,441;173,462;200,468;222,469;234,451;278,414;298,379;331,350;353,310;357,292;357,276;367,245;355,159;343,159;336,209;317,175;328,150;313,105;341,81;376,78;384,59;419,55;448,65;470,62;492,47;503,16;521,0" o:connectangles="0,0,0,0,0,0,0,0,0,0,0,0,0,0,0,0,0,0,0,0,0,0,0,0,0,0,0,0,0,0,0,0,0,0,0,0,0,0,0,0,0,0,0,0,0,0,0,0,0,0,0,0,0,0,0,0,0,0,0,0"/>
                  </v:shape>
                  <v:shape id="Freeform 94" o:spid="_x0000_s1116" style="position:absolute;left:50814;top:37301;width:2060;height:1549;visibility:visible;mso-wrap-style:square;v-text-anchor:top" coordsize="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" path="m98,r10,1l115,5r3,5l115,17r-3,5l112,29r3,6l121,37r4,4l125,45r-2,4l118,55r-11,8l94,71,80,80,65,87,53,93r-9,1l36,93,24,90,12,86,2,82,,76,1,70,5,63,9,58r3,l13,60r3,2l17,64r3,3l25,70r3,-2l34,60,45,39r4,-7l52,31r5,l59,32r2,-1l63,29r1,-2l65,18r3,-6l73,5,84,1,98,xe" filled="f" strokecolor="window" strokeweight="1pt">
                    <v:path arrowok="t" o:connecttype="custom" o:connectlocs="98,0;108,1;115,5;118,10;115,17;112,22;112,29;115,35;121,37;125,41;125,45;123,49;118,55;107,63;94,71;80,80;65,87;53,93;44,94;36,93;24,90;12,86;2,82;0,76;1,70;5,63;9,58;12,58;13,60;16,62;17,64;20,67;25,70;28,68;34,60;45,39;49,32;52,31;57,31;59,32;61,31;63,29;64,27;65,18;68,12;73,5;84,1;98,0" o:connectangles="0,0,0,0,0,0,0,0,0,0,0,0,0,0,0,0,0,0,0,0,0,0,0,0,0,0,0,0,0,0,0,0,0,0,0,0,0,0,0,0,0,0,0,0,0,0,0,0"/>
                  </v:shape>
                  <v:shape id="Freeform 95" o:spid="_x0000_s1117" style="position:absolute;left:44155;top:36872;width:2176;height:1451;visibility:visible;mso-wrap-style:square;v-text-anchor:top" coordsize="1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" path="m53,r4,l61,5r6,7l73,22r7,5l85,30r9,-4l113,15r8,-2l124,15r3,2l129,23r3,4l132,32r-1,10l129,53r-2,9l124,67r-3,4l117,78r-5,7l106,88r-6,-2l94,81,89,73,82,65,77,61r-2,l73,63r-2,3l69,69r-2,2l65,74r-2,3l61,77,58,75,53,69,47,59,42,51,36,50r-2,1l23,62r-3,1l19,63,16,61,12,54r,-8l10,36,8,32,3,27,,22,,16,2,13,4,11,7,9r8,l18,11r1,2l22,17r5,6l30,24r2,l36,20r6,-8l47,5,53,xe" filled="f" strokecolor="window" strokeweight="1pt">
                    <v:path arrowok="t" o:connecttype="custom" o:connectlocs="57,0;67,12;80,27;94,26;121,13;127,17;132,27;131,42;127,62;121,71;112,85;100,86;89,73;77,61;73,63;69,69;65,74;61,77;53,69;42,51;34,51;20,63;16,61;12,46;8,32;0,22;2,13;7,9;18,11;22,17;30,24;36,20;47,5" o:connectangles="0,0,0,0,0,0,0,0,0,0,0,0,0,0,0,0,0,0,0,0,0,0,0,0,0,0,0,0,0,0,0,0,0"/>
                  </v:shape>
                  <v:shape id="Freeform 96" o:spid="_x0000_s1118" style="position:absolute;left:52776;top:28894;width:10021;height:6660;visibility:visible;mso-wrap-style:square;v-text-anchor:top" coordsize="608,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" path="m412,r6,l426,3r4,3l433,10r,2l432,14r-2,2l429,18r-1,2l428,22r1,3l434,30r,1l432,34r-3,1l428,35r-3,3l425,41r1,2l430,47r,4l428,54r-7,8l417,70r-1,8l417,81r3,3l421,86r3,3l425,92r-3,5l418,100r-2,3l413,104r-1,3l412,124r2,3l418,127r11,1l436,127r5,-1l442,124r,-2l444,119r,-2l445,117r1,-1l452,119r5,5l463,132r4,7l471,144r4,l480,139r3,-1l485,138r6,-3l498,130r13,-14l515,111r4,-8l519,99r4,-8l528,88r14,-6l545,78r,-2l546,73r,-3l547,68r3,-3l554,64r4,l563,65r3,l570,68r3,2l574,74r2,11l580,95r5,5l588,101r2,3l592,108r1,3l594,115r-2,5l585,124r-9,4l566,131r-7,1l549,132r-2,2l547,135r4,4l554,140r3,3l561,146r2,1l566,153r-1,2l561,161r-3,4l554,167r-3,3l550,174r-1,7l549,189r-2,7l546,200r-4,4l535,212r-5,9l527,228r,3l533,236r,4l531,243r-4,9l524,263r-1,7l524,276r3,10l533,291r8,2l550,295r9,4l563,302r3,1l572,303r2,2l578,313r3,3l584,316r2,2l586,326r2,4l593,336r5,l604,341r2,6l608,352r-3,1l601,357r-1,3l598,361r2,2l600,364r1,3l602,368r,7l600,383r-3,l596,384r-3,2l580,388r-13,-2l554,378r-4,-2l549,375r-3,l545,376r,2l543,380r-1,2l541,384r-3,3l533,390r-6,l522,386r-6,-3l511,383r-3,1l506,390r-2,4l502,398r-7,5l485,404r-9,-2l468,398r-8,-7l456,382r-3,-10l453,369r-2,-2l442,363r-4,-2l436,360r-2,-1l428,353r-8,-4l410,344r-7,-8l394,326r-12,-9l373,310r-7,-9l360,293r-4,-6l338,278r-8,-7l323,266r-11,-4l300,259r-11,-1l282,259r-4,4l274,268r-6,4l257,274r-14,-2l229,271r-12,1l202,279r-14,8l170,306r-7,6l153,293r-4,-6l145,286r-4,-3l137,282r-4,-4l132,275r,-4l129,263r-1,-3l131,258r1,l136,254r,-2l135,250r-3,-5l129,243r-4,-3l122,239r-4,-2l114,237r-1,-1l117,232r1,-3l118,223r-2,-9l112,205r-4,-8l104,193r-3,l98,194r-2,3l93,198r-4,4l86,202r-1,-1l81,196r-3,-7l74,182r-7,-3l62,181r-4,4l55,190r-5,6l45,197r-11,l31,196r-1,-2l30,192r2,-6l35,185r3,-3l40,181r2,-3l43,177r,-3l40,173,30,170,19,169r-9,-4l6,162,3,161,2,159,,157r,-2l3,151r3,-7l11,138r8,-6l35,126r12,-4l50,123r7,7l58,130r3,-2l65,126r2,-3l70,122r3,l75,120r9,3l88,126r8,2l98,128r4,-4l104,122r1,-2l122,120r14,-4l143,117r6,5l157,127r9,4l174,131r8,-4l188,123r4,-4l198,119r2,1l202,120r1,2l206,122r5,-3l213,116r2,-1l219,115r2,1l222,116r,3l225,122r6,l234,120r3,-3l237,116r1,-3l238,112r3,-3l253,109r1,-1l257,107r3,-3l264,103r2,-2l270,101r3,-2l273,92r1,l276,91r8,-3l289,82r2,l293,81r23,l321,78r2,-4l320,69r-4,-4l317,62r4,-4l323,56r2,-2l327,53r5,-3l343,46r11,-5l364,34r10,-4l381,29r6,-3l393,20r5,-6l405,6,412,xe" filled="f" strokecolor="window" strokeweight="1pt">
                    <v:path arrowok="t" o:connecttype="custom" o:connectlocs="433,12;429,25;425,38;421,62;424,89;412,107;441,126;446,116;475,144;511,116;542,82;550,65;573,70;590,104;576,128;551,139;565,155;549,181;530,221;527,252;541,293;574,305;588,330;605,353;601,367;593,386;546,375;538,387;508,384;476,402;451,367;420,349;366,301;312,262;268,272;188,287;141,283;128,260;132,245;113,236;108,197;89,202;67,179;34,197;38,182;30,170;0,157;35,126;65,126;88,126;122,120;174,131;202,120;219,115;234,120;253,109;270,101;289,82;320,69;327,53;381,29" o:connectangles="0,0,0,0,0,0,0,0,0,0,0,0,0,0,0,0,0,0,0,0,0,0,0,0,0,0,0,0,0,0,0,0,0,0,0,0,0,0,0,0,0,0,0,0,0,0,0,0,0,0,0,0,0,0,0,0,0,0,0,0,0"/>
                  </v:shape>
                  <v:shape id="Freeform 97" o:spid="_x0000_s1119" style="position:absolute;left:64990;top:32603;width:3296;height:8242;visibility:visible;mso-wrap-style:square;v-text-anchor:top" coordsize="20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" path="m125,r7,2l141,6r8,5l156,14r3,4l159,31r1,6l161,39r3,l167,38r5,l176,37r5,-3l181,49r3,9l188,69r3,11l193,89r3,11l199,109r1,7l200,122r-1,13l199,154r-1,20l196,197r,20l195,236r,27l196,275r3,14l200,302r,8l199,318r-1,12l193,344r-4,12l185,364r-2,3l181,369r,3l180,375r,3l179,380r-8,12l165,402r-5,7l156,414r-1,3l152,418r-3,3l146,421r-5,1l130,422r-4,1l121,426r-1,1l117,429r-1,1l114,430r-3,-3l110,425r-3,-4l106,418r-3,-1l102,417r-3,1l98,421r,4l97,429r,5l95,435r,-1l91,430r-2,-5l85,421r-3,l82,434r1,7l83,456r2,8l83,472r-1,3l79,477r-2,2l74,479r-3,2l71,483r2,4l73,495r-2,5l55,500r4,-8l59,484r-1,-5l56,476r,-4l58,469r8,-8l67,454r,-9l64,437r-4,-7l55,423,39,404,35,394,29,384r-8,-8l11,368,3,361,,359r,-3l1,353r3,-2l7,349r2,-2l12,345r3,-4l16,333r,-8l17,317r3,-3l23,314r2,-1l27,317r1,3l31,324r3,2l36,328r3,2l42,332r2,4l47,337r4,3l54,340r2,-2l62,333r1,-4l63,326r-1,-4l59,318r-1,-4l55,310r-1,-5l58,303r9,l68,302r2,-3l70,297r-2,-4l66,287r-2,-8l68,270r6,-7l78,259r,-4l75,254r-1,-3l71,247r-3,-3l64,237r,-8l66,223r,-8l64,202,60,190,56,179r-1,-4l52,173r-1,-4l51,166r3,-8l55,151r3,-4l60,144r4,-2l67,140r31,l110,136r8,-4l128,126r5,-7l133,111r-4,-8l125,97r-3,-4l125,89r8,-2l138,84r2,-3l141,76r4,-10l146,57,145,47r-3,-2l138,46r-6,3l126,50r-5,-1l117,46r-3,l110,45r-3,l105,43r-3,l102,39r3,-2l107,33r4,-2l116,29r2,-3l120,23r,-3l118,16r,-4l121,4r1,-2l125,xe" filled="f" strokecolor="window" strokeweight="1pt">
                    <v:path arrowok="t" o:connecttype="custom" o:connectlocs="149,11;160,37;172,38;184,58;196,100;199,135;196,217;199,289;198,330;183,367;180,378;160,409;149,421;126,423;116,430;107,421;99,418;97,434;89,425;83,441;82,475;71,481;71,500;58,479;66,461;60,430;29,384;0,359;7,349;16,333;23,314;31,324;42,332;54,340;63,326;55,310;68,302;66,287;78,259;71,247;66,223;56,179;51,166;60,144;110,136;133,111;125,89;141,76;142,45;121,49;107,45;105,37;118,26;118,12" o:connectangles="0,0,0,0,0,0,0,0,0,0,0,0,0,0,0,0,0,0,0,0,0,0,0,0,0,0,0,0,0,0,0,0,0,0,0,0,0,0,0,0,0,0,0,0,0,0,0,0,0,0,0,0,0,0"/>
                  </v:shape>
                  <v:shape id="Freeform 98" o:spid="_x0000_s1120" style="position:absolute;left:62632;top:33872;width:2605;height:2176;visibility:visible;mso-wrap-style:square;v-text-anchor:top" coordsize="15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" path="m143,r7,l154,1r2,3l158,7r,4l156,11r-2,1l150,18r-6,9l138,36r-6,10l128,51r-5,6l120,62r-4,4l112,71r-3,3l108,78r,4l109,85r,4l108,94r-5,6l97,107r-7,5l85,115r-7,1l72,121r-8,7l61,131r-3,l57,132r-3,-3l53,127r-4,-4l43,119r-4,-3l34,111r-3,-9l30,100,27,97,25,96,22,93,19,92,14,86,10,84,2,81,4,73r,-7l3,65,2,62r,-1l,59,2,58,3,55,8,51r7,-5l23,39r4,-5l29,30r,-3l30,24r3,l35,23,60,15r9,-3l76,14r2,1l80,18r2,1l85,22r3,1l92,24r7,-1l108,20r8,-4l123,12r5,-4l136,4,143,xe" filled="f" strokecolor="window" strokeweight="1pt">
                    <v:path arrowok="t" o:connecttype="custom" o:connectlocs="150,0;156,4;158,11;154,12;144,27;132,46;123,57;116,66;109,74;108,82;109,89;103,100;90,112;78,116;64,128;58,131;54,129;49,123;39,116;31,102;27,97;22,93;14,86;2,81;4,66;2,62;0,59;3,55;15,46;27,34;29,27;33,24;60,15;76,14;80,18;85,22;92,24;108,20;123,12;136,4" o:connectangles="0,0,0,0,0,0,0,0,0,0,0,0,0,0,0,0,0,0,0,0,0,0,0,0,0,0,0,0,0,0,0,0,0,0,0,0,0,0,0,0"/>
                  </v:shape>
                  <v:shape id="Freeform 99" o:spid="_x0000_s1121" style="position:absolute;left:68912;top:15411;width:4517;height:6610;visibility:visible;mso-wrap-style:square;v-text-anchor:top" coordsize="274,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" path="m70,r1,l87,11r8,4l101,15r6,-7l113,10r7,4l129,19r7,6l140,30r,3l138,35r-1,2l118,37r-3,-3l115,29r-1,-2l111,27r,4l114,37r,2l117,45r,12l120,64r6,8l134,80r10,8l150,93r8,3l177,99r7,2l189,110r3,10l192,126r-3,2l181,132r-4,4l176,143r,33l180,185r5,8l192,200r3,1l197,204r9,3l211,209r3,6l219,217r7,l231,220r,3l228,224r-2,l223,225r-3,l218,227r-2,l215,228r,39l219,273r7,6l235,287r14,14l254,310r4,12l262,336r1,11l265,356r2,11l270,379r3,11l274,397r,4l273,401r-8,-9l262,391r-7,l253,392r-3,l245,390r-7,-6l227,376r-12,-8l204,361r-9,-4l181,352r-16,-5l150,339r-9,-6l128,328r-15,-8l95,312,79,304,64,297r-9,-4l46,287,33,278,21,267,11,255r18,-9l32,242r,-7l31,232r,-3l33,224r3,-3l46,215r8,-8l56,198r-1,-6l54,184r-3,-7l44,172r-8,l32,176r-5,4l23,182r-7,-2l8,176,1,167,,161r4,-6l20,147r9,-4l38,135r4,-11l43,115r-1,-7l38,99,31,87,25,76,20,68,17,62r2,-5l24,52r8,-6l40,39,47,29,52,18r6,-8l59,7,62,6,70,xe" filled="f" strokecolor="window" strokeweight="1pt">
                    <v:path arrowok="t" o:connecttype="custom" o:connectlocs="87,11;107,8;129,19;140,33;118,37;114,27;114,37;117,57;134,80;158,96;189,110;189,128;176,143;185,193;197,204;214,215;231,220;226,224;218,227;215,267;235,287;258,322;265,356;273,390;273,401;255,391;245,390;215,368;181,352;141,333;95,312;55,293;21,267;32,242;31,229;46,215;55,192;44,172;27,180;8,176;4,155;38,135;42,108;25,76;19,57;40,39;58,10;70,0" o:connectangles="0,0,0,0,0,0,0,0,0,0,0,0,0,0,0,0,0,0,0,0,0,0,0,0,0,0,0,0,0,0,0,0,0,0,0,0,0,0,0,0,0,0,0,0,0,0,0,0"/>
                  </v:shape>
                  <v:shape id="Freeform 100" o:spid="_x0000_s1122" style="position:absolute;left:63523;top:7977;width:6543;height:11637;visibility:visible;mso-wrap-style:square;v-text-anchor:top" coordsize="397,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" path="m265,r3,l269,1r1,3l273,5r1,3l277,9r5,l285,8r3,-3l292,3r4,-2l301,r2,7l305,15r-1,7l303,26r,4l308,35r1,4l312,44r1,6l313,55r2,7l326,81r4,8l332,98r2,14l335,124r,8l338,136r5,7l359,156r6,7l365,167r-5,3l352,171r-26,l317,174r-5,4l304,191r-3,10l299,214r-2,15l296,239r1,8l303,256r4,11l308,276r-1,3l303,278r-6,-4l291,268r-6,-5l280,260r-4,-1l274,263r,9l277,282r1,9l280,296r,2l281,299r3,1l289,306r2,3l292,313r,4l291,318r-4,l282,317r-8,l272,318r-2,1l272,322r,3l274,326r3,5l277,334r-9,l265,336r-1,1l268,345r1,4l272,352r,4l274,361r7,7l289,375r15,14l309,400r6,12l321,433r,4l335,450r5,3l347,453r7,-2l359,450r1,-1l360,447r-1,-1l358,443r-2,-1l356,437r3,-4l367,428r8,-1l381,428r4,5l389,439r2,7l397,451r-8,6l386,458r-1,3l379,469r-5,11l367,490r-8,7l351,503r-5,5l344,513r3,6l352,527r6,11l365,550r4,9l370,566r-1,9l365,586r-9,8l347,598r-16,8l327,612r1,6l335,627r8,4l350,633r4,-2l359,627r4,-4l371,623r7,5l381,635r1,8l383,649r-2,9l373,666r-10,6l360,675r-2,5l358,683r1,3l359,693r-3,4l338,706r-4,-4l330,697,317,684r-6,-5l303,674r-6,-6l295,664r-2,-6l291,647r-4,-12l284,623r-2,-9l280,609r-6,-3l268,604r-7,-2l258,601r,-3l260,596r5,-6l270,587r2,-2l269,574r-3,-5l268,565r6,-7l276,555r,-7l273,544r-4,-8l269,528r1,-9l269,509,258,488r-6,-7l246,474r-2,-9l242,454r-3,-11l237,434r-2,-11l233,415r-8,-16l222,392r,-4l221,385r-2,-1l218,381r-3,-1l214,377r-1,-4l211,365r2,-12l214,340r1,-13l215,318r-2,-3l210,314r-1,1l206,315r-4,-4l191,295r-5,-3l180,292r-1,-2l179,287r-5,-11l171,274r-9,-6l153,261r-5,-8l147,248r,-4l152,236r1,-2l152,232r-3,-3l147,229r-3,3l139,234r-4,2l132,237r-1,2l131,248r-2,3l127,255r-6,10l121,270r2,2l149,299r4,1l159,303r9,l168,306r-2,3l160,311r-1,2l157,315r,6l155,319r-3,l149,318r-1,l145,317r-2,-6l141,310r-2,-1l136,309r-1,1l132,311r-3,l128,310r,-8l129,299r,-3l127,291r-11,-5l102,283r-4,l93,286r-4,1l88,288r-4,l84,283,81,270r-4,-5l74,264r-3,-5l71,256r-4,-8l66,247r-20,l45,244r-3,-3l39,240r-5,l32,239r-2,-2l28,236r,-4l30,226r,-5l31,218r-1,-2l28,214r-2,-1l10,210,3,205,,195r2,-8l6,179r5,-2l18,174r6,l30,171r1,-3l30,166r-2,-2l26,163r-2,-3l24,158r3,-3l32,152r9,-1l46,148r4,-4l54,139r5,-7l66,123r5,-6l77,115r11,-3l90,104r3,-6l96,96r4,-2l105,94r7,-1l116,92r2,-2l127,88r10,-3l143,85r1,3l144,90r1,8l149,109r6,11l162,127r6,l175,120r1,-4l184,108r8,l195,106r1,-1l198,102r1,-1l202,100r4,l210,101r1,l214,102r1,2l218,104r3,1l225,104r8,-7l238,86r7,-20l245,63r-1,-2l244,58r-2,-3l241,54r,-5l244,46r5,-7l253,31r1,-9l254,14r3,-9l260,1,265,xe" filled="f" strokecolor="window" strokeweight="1pt">
                    <v:path arrowok="t" o:connecttype="custom" o:connectlocs="274,8;296,1;303,30;315,62;335,132;360,170;301,201;307,267;285,263;278,291;291,309;274,317;277,331;269,349;304,389;340,453;359,446;375,427;389,457;359,497;358,538;356,594;343,631;378,628;363,672;356,697;303,674;284,623;258,601;269,574;273,544;252,481;235,423;219,384;213,353;209,315;179,290;148,253;149,229;131,239;123,272;166,309;152,319;139,309;128,302;98,283;81,270;66,247;32,239;31,218;0,195;30,171;24,158;54,139;90,104;116,92;144,90;175,120;198,102;214,102;238,86;241,54;254,14" o:connectangles="0,0,0,0,0,0,0,0,0,0,0,0,0,0,0,0,0,0,0,0,0,0,0,0,0,0,0,0,0,0,0,0,0,0,0,0,0,0,0,0,0,0,0,0,0,0,0,0,0,0,0,0,0,0,0,0,0,0,0,0,0,0,0"/>
                  </v:shape>
                  <v:shape id="Freeform 101" o:spid="_x0000_s1123" style="position:absolute;left:57836;top:19417;width:10137;height:15972;visibility:visible;mso-wrap-style:square;v-text-anchor:top" coordsize="615,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" path="m193,r8,1l212,4r11,5l232,15r6,4l246,27r2,4l252,35r3,4l258,42r,2l250,52r-2,3l247,59r,10l248,74r3,5l254,82r2,l260,81r9,-6l274,70r3,-1l279,69r16,2l301,71r4,-4l305,66r1,-1l308,65r5,2l318,71r7,8l332,89r-6,1l321,93r-4,1l314,96r,4l318,108r4,4l322,114r-1,l320,116r-4,l313,117r-20,l290,120r-4,5l271,140r-8,7l259,151r-5,8l251,164r-5,8l242,178r-4,8l235,197r-3,12l234,220r2,18l234,248r-4,9l228,264r2,8l238,294r1,8l239,306r-1,2l238,311r-2,3l236,326r-1,13l232,354r-1,15l230,381r,15l232,412r2,16l235,439r,11l234,463r-3,10l230,481r-2,11l227,504r,7l226,516r-5,8l219,532r-4,6l213,543r,7l216,556r4,7l226,564r6,-1l239,559r4,-3l248,554r7,-6l263,543r7,-4l274,538r3,1l282,544r3,4l287,551r2,4l289,563r1,4l293,571r4,4l298,575r4,-4l305,566r4,-12l310,551r6,-3l328,548r1,3l329,556r-3,7l324,571r,6l325,577r4,-3l341,554r3,-4l345,546r,-6l344,536r,-7l345,529r2,2l349,536r2,4l352,543r1,4l356,548r1,2l357,547r-1,-5l352,533r-5,-8l342,517r-2,-6l338,508r,-3l340,505r1,-1l355,504r5,-3l363,496r,-6l364,489r,-3l371,486r9,2l391,489r11,4l411,496r13,l437,494r9,-2l453,490r4,l457,493r1,1l458,507r-1,1l449,512r-4,l442,513r,2l447,516r16,3l469,520r3,4l477,535r3,4l481,540r7,l492,542r4,l498,544r2,3l502,551r3,5l507,560r,10l505,579r3,10l512,597r5,9l521,616r3,8l528,631r9,8l555,656r5,14l575,684r3,4l582,697r7,10l594,718r7,11l605,738r2,6l609,752r,12l610,779r,15l611,807r,8l614,823r,6l615,834r-5,3l606,838r-5,l598,839r-3,l594,837r-1,-6l593,818r-3,-4l583,811r-8,-5l566,802r-7,-2l556,802r-1,2l552,812r,4l554,820r,3l552,826r-2,3l545,831r-4,2l539,837r-3,2l536,843r3,l541,845r3,l548,846r3,l555,849r5,1l566,849r6,-3l576,845r3,2l580,857r-1,9l575,876r-1,5l572,884r-5,3l559,889r-3,4l559,897r4,6l567,911r,8l562,926r-10,6l544,936r-12,4l501,940r-3,2l494,944r-2,3l489,951r-1,7l485,966r,3l481,963r-8,-8l469,953r,-3l472,943r5,-8l480,927r-2,-7l476,916r-2,-3l469,911r-1,-2l465,908r-4,-3l455,897r-2,-2l450,889r-1,-1l449,884r-2,-3l445,878r-4,-1l434,877r-7,4l419,885r-5,4l407,893r-8,4l390,900r-7,1l379,900r-3,-1l373,896r-2,-1l369,892r-2,-1l360,889r-9,3l326,900r-2,1l321,901r-1,3l320,909r-3,4l310,920r-4,3l301,927r-2,-5l297,916r-6,-5l286,911r-5,-6l279,901r,-8l277,891r-3,l271,888r-4,-8l265,878r-6,l256,877r-4,-3l243,870r-9,-2l226,866r-6,-5l217,851r-1,-6l217,838r3,-11l224,818r2,-3l226,811r-6,-5l220,803r3,-7l228,787r7,-8l239,775r1,-4l242,764r,-8l243,749r1,-4l247,742r4,-2l254,736r4,-6l259,728r-3,-6l254,721r-4,-3l247,715r-3,-1l240,710r,-1l242,707r10,l259,706r10,-3l278,699r7,-4l287,690r-1,-4l285,683r-2,-4l281,676r-3,-1l273,670r-4,-10l267,649r-1,-4l263,643r-4,-3l256,640r-5,-1l247,639r-4,1l240,643r-1,2l239,648r-1,3l238,653r-3,4l221,663r-5,3l212,674r,4l208,686r-4,5l191,705r-7,5l178,713r-2,l173,714r-5,5l164,719r-4,-5l156,707r-6,-8l145,694r-6,-3l138,692r-1,l137,694r-2,3l135,699r-1,2l129,702r-7,1l111,702r-4,l105,699r,-17l106,679r3,-1l111,675r4,-3l118,667r-1,-3l114,661r-1,-2l110,656r-1,-3l110,645r4,-8l121,629r2,-3l123,622r-4,-4l118,616r,-3l121,610r1,l125,609r2,-3l127,605r-5,-5l121,597r,-2l122,593r1,-2l125,589r1,-2l126,585r-3,-4l119,578r-8,-3l105,575r-7,6l91,589r-5,6l80,601r-2,1l74,604r-11,2l57,597r-4,-8l52,583r-1,-6l47,571r-3,-5l44,560r5,-5l53,554r2,-3l56,550r,-10l55,536r-3,-3l47,532r-7,-1l31,527r-4,-3l21,521r-3,l16,520r,-1l17,517r1,l21,516r3,l25,515r,-3l23,504r,-8l24,493r1,-1l28,486r,-4l25,481r-5,-1l14,477r-4,-1l6,472,4,470,2,469,,467r,-2l1,463r7,l9,462r,-13l8,445,5,441,2,435r4,-8l6,423,5,419,2,415,,410r1,-3l2,403r,-4l4,395r,-11l5,381r3,-4l12,375,36,362r4,-2l44,358r5,-2l52,353r1,-3l53,342r3,-19l59,318r5,-3l80,310r8,-4l92,300r3,-10l95,280r3,-8l101,269r5,-2l109,264r,-3l106,255,92,236r-4,-7l87,224r-3,-4l83,216r-4,-3l76,211r-2,-2l71,209r-3,-2l64,205r-1,-2l60,195r2,-4l62,189r1,-2l63,179r-3,-3l59,174r,-3l67,163r4,-7l71,147,68,137r-4,-6l63,123r,-17l62,105r-2,-3l56,98r,-13l57,82r,-3l59,77r3,-2l67,77r8,2l83,81r7,l95,78r4,-3l103,74r3,-1l111,73r14,-3l127,67r,-1l126,63r,-6l129,54r2,-2l138,52r1,-1l142,50r7,-7l150,43r3,1l154,46r3,1l160,50r1,l162,47r,-8l161,30r,-14l165,16r4,-1l172,15r2,-2l184,4r5,-3l193,xe" filled="f" strokecolor="window" strokeweight="1pt">
                    <v:path arrowok="t" o:connecttype="custom" o:connectlocs="255,39;256,82;306,65;314,100;286,125;232,209;238,308;234,428;221,524;243,556;289,555;316,548;344,550;353,547;338,505;380,488;458,494;472,524;505,556;537,639;607,744;610,837;575,806;550,829;551,846;574,881;552,932;485,969;474,913;447,881;383,901;324,901;291,911;259,878;220,827;240,771;256,722;269,703;269,660;239,645;204,691;150,699;122,703;117,664;119,618;121,595;98,581;51,577;52,533;18,517;28,482;1,463;2,415;36,362;80,310;106,255;68,207;59,171;56,98;95,78;129,54;160,50;184,4" o:connectangles="0,0,0,0,0,0,0,0,0,0,0,0,0,0,0,0,0,0,0,0,0,0,0,0,0,0,0,0,0,0,0,0,0,0,0,0,0,0,0,0,0,0,0,0,0,0,0,0,0,0,0,0,0,0,0,0,0,0,0,0,0,0,0"/>
                  </v:shape>
                  <v:shape id="Freeform 102" o:spid="_x0000_s1124" style="position:absolute;left:58940;width:9808;height:12444;visibility:visible;mso-wrap-style:square;v-text-anchor:top" coordsize="59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" path="m438,r3,3l441,11r1,4l445,18r3,1l450,19r4,2l460,23r1,2l461,27r-1,4l458,34r-4,4l453,41r,1l454,43r2,-1l461,42r1,3l462,56r-2,5l457,65r-3,3l453,70r,2l458,72r6,-3l466,69r2,-1l472,68r8,8l481,76r3,-2l487,74r2,-1l493,73r3,3l497,78r8,13l508,93r7,l520,88r2,-3l524,84r2,l526,89r-2,3l524,97r3,3l528,103r4,4l531,108r-5,l523,107r-8,l515,108r1,l517,109r3,2l524,115r2,3l526,119r-3,3l520,127r-4,3l509,130r-10,2l495,136r-3,4l489,143r-2,6l488,151r,6l485,161r-2,2l480,165r-2,1l472,166r-19,-3l446,165r-5,5l435,177r-5,8l429,192r1,9l429,213r-3,8l425,224r-4,l418,223r-3,l413,221r-2,-1l407,220r-4,4l398,227r-6,-2l387,221r-7,-4l375,215r-1,l374,217r1,2l378,220r1,3l380,224r,3l379,228r-1,l374,232r,1l375,235r1,2l379,240r,2l376,247r6,5l384,252r4,2l391,254r5,-2l410,247r5,l421,251r8,8l437,268r5,9l446,285r4,10l453,306r1,10l452,321r-6,8l440,339r-9,10l423,357r-5,7l415,368r,2l417,371r14,l434,368r6,-13l441,349r1,-1l445,347r3,l452,348r2,1l457,349r1,-1l464,345r5,l470,344r2,-3l472,336r1,-2l473,332r1,-2l478,330r5,2l487,332r4,-2l493,329r2,-1l497,326r3,l503,328r5,5l513,334r17,-2l536,332r4,-2l548,325r3,-1l554,324r2,2l559,328r1,1l563,329r3,-1l567,326r3,-1l575,325r6,4l587,334r6,6l595,347r,4l590,356r-5,7l577,371r-6,7l569,382r-2,1l567,384r-2,3l559,390r-4,2l552,394r-1,1l551,396r5,l558,398r5,l566,400r1,3l567,405r2,2l569,411r1,7l571,433r2,11l574,453r1,3l578,458r,3l579,464r,4l578,472r-1,3l577,477r1,3l579,484r-5,1l570,487r-4,2l563,492r-3,1l555,493r-3,-1l551,489r-3,-1l547,485r-1,-1l543,484r-5,1l535,489r-3,9l532,506r-1,9l527,523r-5,7l519,533r,5l520,539r2,3l522,545r1,2l523,550r-7,20l511,581r-8,7l499,589r-3,-1l493,588r-1,-2l489,585r-1,l484,584r-4,l477,585r-1,1l474,589r-1,1l470,592r-8,l454,600r-1,4l446,611r-6,l433,604r-6,-11l423,582r-1,-8l422,572r-1,-3l415,569r-10,3l396,574r-2,2l390,577r-7,1l378,578r-4,2l371,582r-3,6l366,596r-11,3l349,601r-5,6l337,616r-5,7l328,628r-4,4l319,635r-9,1l305,639r-3,3l302,644r2,3l306,648r2,2l309,652r-1,3l302,658r-6,l289,661r-5,2l280,671r-2,8l281,689r4,4l277,702r-7,8l266,718r-4,3l258,721r-4,-1l238,720r-6,1l230,723r-3,2l227,727r-1,2l226,732r-2,1l223,736r-5,3l193,739r-8,5l179,749r-8,6l165,752r-5,-5l154,739r-5,-6l145,731r-5,2l132,736r-10,5l118,737r-4,-9l111,721r-6,-5l97,714r-10,3l79,720r-5,l70,717,59,712r-4,-3l54,708r,-3l55,702r,-2l56,698r,-1l55,696r-5,-3l46,692r-3,-2l40,687r-2,-5l39,674r1,-11l43,652r3,-8l48,639r4,-4l55,631r1,-4l56,621r-1,-2l55,616r3,-5l66,603r5,-8l72,590r-1,-4l68,582r-4,-2l51,573r-1,-1l48,569r,-1l47,566r,-1l46,565r-3,1l42,568r-3,l38,569r-2,l35,568r,-7l32,558r-4,l25,559r-1,2l23,561r-3,1l17,562r-2,-1l12,558,9,557,4,551,,549r1,-2l1,546r2,l7,537,9,526r3,-10l15,514r5,-3l24,508r5,-2l31,503r4,-7l42,487r8,-10l56,469r4,-5l60,460r-2,-7l55,445r,-5l59,437r9,1l77,441r8,1l89,442r2,-1l95,440r6,-6l102,431r3,-1l120,430r5,1l129,429r1,-7l133,414r,-8l132,400r-7,-6l114,388r-8,-2l99,387r-8,3l83,391r-4,-1l78,387,67,376r-3,-5l66,370r2,-6l74,356r5,-9l82,340r3,-4l97,328r2,-2l99,321r-1,-1l98,318r1,-1l102,313r4,-7l109,297r4,-10l116,281r4,-13l125,263r4,-1l136,258r8,-7l152,243r7,-8l165,228r3,-4l172,220r16,-11l195,206r5,-2l203,201r1,-3l207,196r1,-3l210,192r8,-4l220,185r3,-4l224,178r3,-1l241,177r4,-2l250,170r7,-5l261,159r4,-1l269,155r8,-6l286,140r8,-9l306,119r3,-1l320,118r4,1l327,119r2,-3l331,114r,-3l332,109r,-2l335,107r20,7l367,116r7,3l378,119r6,-4l390,111r5,-2l396,109r,-1l395,107r-11,-6l378,100r-8,-1l360,99r-5,1l353,101r-1,-1l352,93r1,-2l355,87r1,-3l359,80r4,-3l366,77r2,-1l368,70r-1,-1l367,66r1,-1l371,61r3,-8l376,43r4,-4l384,37r10,-6l405,25,426,8,438,xe" fillcolor="#7f7f7f [1612]" strokecolor="window" strokeweight="1pt">
                    <v:path arrowok="t" o:connecttype="custom" o:connectlocs="460,23;456,42;458,72;489,73;524,84;526,108;526,119;487,149;446,165;421,224;387,221;380,227;376,247;429,259;440,339;440,355;464,345;483,332;513,334;560,329;595,347;565,387;566,400;575,456;579,484;548,488;527,523;516,570;484,584;453,604;415,569;368,588;319,635;308,655;277,702;227,725;179,749;122,741;70,717;55,696;46,644;66,603;48,568;35,568;15,561;9,526;50,477;77,441;125,431;99,387;74,356;99,317;136,258;200,204;224,178;277,149;331,114;384,115;360,99;363,77;376,43" o:connectangles="0,0,0,0,0,0,0,0,0,0,0,0,0,0,0,0,0,0,0,0,0,0,0,0,0,0,0,0,0,0,0,0,0,0,0,0,0,0,0,0,0,0,0,0,0,0,0,0,0,0,0,0,0,0,0,0,0,0,0,0,0"/>
                  </v:shape>
                  <v:shape id="Freeform 103" o:spid="_x0000_s1125" style="position:absolute;left:59468;top:11422;width:6923;height:9462;visibility:visible;mso-wrap-style:square;v-text-anchor:top" coordsize="42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" path="m253,r4,3l262,4r10,l274,5r2,2l277,9r-1,3l276,17r-2,6l274,27r2,1l278,30r2,1l285,31r3,1l291,35r1,3l312,38r1,1l317,47r,3l320,55r3,1l327,61r3,13l330,79r4,l335,78r4,-1l344,74r4,l362,77r11,5l375,87r,3l374,93r,8l375,102r3,l381,101r1,-1l385,100r2,1l389,102r2,6l394,109r1,l398,110r3,l403,112r3,16l408,135r2,10l414,158r3,12l420,179r,11l418,191r-1,3l414,195r-1,3l412,199r-2,l405,194r-2,-3l398,189r-3,2l393,193r,1l391,195r,-2l386,190r-1,-1l379,186r,-3l377,178r-6,-6l358,162r-4,-4l352,158r,10l355,175r,7l351,186r-3,-2l336,184r,14l331,206r-1,7l328,217r-3,5l323,225r-3,1l317,230r-2,8l315,248r1,11l327,280r5,12l335,302r3,13l339,326r1,9l343,346r4,11l351,369r1,3l352,376r-1,2l351,380r1,1l355,383r8,2l369,388r1,1l370,393r1,4l373,399r1,l374,396r3,-5l378,387r3,-6l386,378r4,-1l393,377r4,1l398,380r1,3l398,385r-4,12l391,400r-1,4l389,407r,7l387,415r-2,l377,418r-6,2l370,427r-1,11l370,447r,6l367,455r-3,2l362,459r-3,2l358,463r-2,4l351,481r-4,5l343,488r-12,l328,486r,-4l332,475r14,-20l346,454r-3,l336,461r-5,2l320,463r-3,-1l309,465r-2,2l305,470r-2,4l301,477r-2,4l292,486r-11,4l269,496r-7,5l261,504r-1,1l262,511r2,1l265,515r1,1l266,519r-1,l260,524r2,3l265,527r5,2l273,532r-3,5l265,542r-8,2l252,547r-3,3l249,560r-3,6l238,571r-5,3l226,564r-7,-8l214,552r-5,-2l207,550r-1,1l206,552r-4,4l196,556r-16,-2l178,554r-3,1l170,560r-9,6l157,567r-2,l152,564r-3,-5l148,554r,-10l149,540r2,-3l159,529r,-2l156,524r-3,-4l149,516r-2,-4l139,504r-6,-4l124,494r-11,-5l102,486r-8,-1l90,486r-5,3l75,498r-2,2l70,500r-4,1l62,501r,-12l59,486r-1,-2l55,482r-1,-1l53,478r-2,-1l51,473r-2,-7l40,461r-9,-7l24,446,15,432,12,420r,-2l11,416,6,414,4,412,2,411,,409r,-1l2,405r2,-2l6,400r1,l10,397r,-1l7,391,6,387,4,384,2,381r,-3l3,376r3,-2l10,374r2,-1l16,372r3,-2l22,365r,-3l23,361r,-1l36,360r2,-2l38,356r-3,-9l32,345r-5,-3l26,341r-4,-8l22,330r1,-3l26,326r4,-3l35,322r4,-3l42,318r3,-3l46,312r,-10l47,299r3,-3l53,295r5,l59,296r,2l62,300r16,l79,299r,-4l77,290r-4,-4l73,283r2,-2l81,277r3,-8l86,260r2,-3l90,256r7,l98,255r,-3l96,244r-3,-4l92,237r,-3l90,233r-5,l81,232r-3,-2l75,228r-2,-4l67,218r,-7l69,203r,-9l67,186r-1,-3l63,182r-2,-3l57,178r-3,-3l51,174r-1,-3l49,170r1,-3l54,163r3,-1l58,162r1,-2l59,155r-2,-6l51,147r-1,-2l47,140r3,-9l57,124r8,-7l69,116r2,-3l74,113r3,-1l81,108r,-8l79,97r,-3l78,91r,-1l79,89r7,l94,93r3,l98,91r,-9l97,81r,-4l101,69r3,-3l104,63r1,-2l102,55r-2,-1l98,52,96,51r-3,l90,48r10,-5l108,40r5,-2l117,40r5,6l128,54r5,5l139,62r8,-6l153,51r8,-5l186,46r5,-3l192,40r2,-1l194,36r1,-2l195,32r3,-2l200,28r6,-1l222,27r4,1l230,28r4,-3l238,17r7,-8l253,xe" filled="f" strokecolor="window" strokeweight="1pt">
                    <v:path arrowok="t" o:connecttype="custom" o:connectlocs="277,9;280,31;317,47;334,79;375,87;382,100;398,110;417,170;412,199;393,194;377,178;355,182;328,217;316,259;343,346;352,381;373,399;390,377;391,400;371,420;362,459;331,488;336,461;303,474;261,504;265,519;265,542;233,574;206,552;161,566;149,540;147,512;90,486;62,489;51,473;12,418;2,405;6,387;12,373;36,360;22,333;42,318;58,295;77,290;88,257;92,237;73,224;63,182;50,167;51,147;71,113;78,91;98,82;102,55;108,40;147,56;194,36;226,28" o:connectangles="0,0,0,0,0,0,0,0,0,0,0,0,0,0,0,0,0,0,0,0,0,0,0,0,0,0,0,0,0,0,0,0,0,0,0,0,0,0,0,0,0,0,0,0,0,0,0,0,0,0,0,0,0,0,0,0,0,0"/>
                  </v:shape>
                  <v:shape id="Freeform 104" o:spid="_x0000_s1126" style="position:absolute;left:32996;top:39031;width:3577;height:3478;visibility:visible;mso-wrap-style:square;v-text-anchor:top" coordsize="21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" path="m104,r3,l111,1r6,3l121,8r4,1l127,12r7,l137,10r9,l150,12r4,l157,13r3,l161,16r1,1l162,25r-1,4l158,33r-2,2l153,37r-4,3l146,43r-3,1l142,47r,3l143,52r2,4l146,59r2,4l146,66r-1,1l148,72r2,3l154,78r4,1l164,79r2,-3l169,71r1,-1l173,68r7,l182,79r7,20l191,105r5,6l204,121r7,8l216,136r1,2l217,141r-1,l213,142r-4,2l204,144r-1,3l203,152r1,4l209,164r8,5l217,176r-1,2l213,179r-1,l208,180r-3,l195,191r-6,3l173,191r-7,-1l161,192r-1,3l160,198r-2,4l157,204r-4,3l146,210r-7,l133,211r-4,l125,210r-3,-1l114,203r-3,-1l111,199r-1,-1l110,192r-3,-2l104,186r-2,-3l100,179r,-7l98,169r-6,l87,175r-7,5l74,184r-4,2l67,186r-1,-2l64,182r-3,-2l60,178r-3,-3l55,173r-2,l52,175r-3,1l48,178r-3,1l43,179r-4,-3l36,169r-3,-9l29,152r-4,-7l20,142r-6,-4l8,134,2,126,1,122,,117r4,l9,114r1,-1l10,110r2,-1l12,107r1,-1l13,103r-1,-2l9,98,6,97,4,94,2,91,1,90r,-3l2,83,5,81,21,75r8,-5l41,66r3,-2l48,62r3,-2l52,58r3,-2l59,52r2,-8l66,36r5,-3l75,37r,2l76,40r,1l79,41r3,-1l94,36r8,-4l102,27r-2,-3l98,20,95,14r,-4l96,8,98,6,99,4r3,-3l104,xe" filled="f" strokecolor="window" strokeweight="1pt">
                    <v:path arrowok="t" o:connecttype="custom" o:connectlocs="111,1;125,9;137,10;154,12;161,16;161,29;153,37;143,44;143,52;148,63;148,72;158,79;169,71;180,68;191,105;211,129;217,141;209,144;203,152;217,169;213,179;205,180;173,191;160,195;157,204;139,210;125,210;111,202;110,192;102,183;98,169;80,180;67,186;61,180;55,173;49,176;43,179;33,160;20,142;2,126;4,117;10,110;13,106;9,98;2,91;2,83;29,70;48,62;55,56;66,36;75,39;79,41;102,32;98,20;96,8;102,1" o:connectangles="0,0,0,0,0,0,0,0,0,0,0,0,0,0,0,0,0,0,0,0,0,0,0,0,0,0,0,0,0,0,0,0,0,0,0,0,0,0,0,0,0,0,0,0,0,0,0,0,0,0,0,0,0,0,0,0"/>
                  </v:shape>
                  <v:shape id="Freeform 105" o:spid="_x0000_s1127" style="position:absolute;left:35963;top:37812;width:6395;height:4005;visibility:visible;mso-wrap-style:square;v-text-anchor:top" coordsize="38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" path="m297,r4,l305,2r7,7l320,14r10,4l340,21r5,3l349,27r7,l360,25r3,l365,24r2,-2l369,22r6,3l380,31r4,5l376,41r-1,4l375,60r-4,8l371,71r9,9l388,86r-1,2l387,101r-1,1l383,103r-1,2l379,106r-1,l376,107r-2,6l368,122r-4,8l360,137r-1,8l361,156r3,13l367,177r5,7l376,191r3,9l376,208r-8,7l360,221r-5,5l353,229r-5,2l341,231r-4,-1l329,230r-7,1l316,231r-10,-4l297,222r-7,l283,223r-6,6l269,230r-8,-1l254,225r-6,l243,226r-8,-3l227,215r-5,-9l218,198r-4,-6l207,191r-10,l188,192r-11,l176,191r-3,-1l171,184r-3,-4l165,179r-1,l161,180r-5,5l153,187r-1,l150,185r2,-1l150,183r,-2l148,181r-3,-1l140,180r,4l141,185r,2l142,190r,2l141,194r-3,l136,192r-4,l130,191r-1,l125,192r-8,6l114,202r-1,1l110,203r-3,1l102,204r-5,3l91,212r-19,9l67,225r-7,5l50,234r-10,5l37,241r-1,1l37,243r-8,-5l24,230r-1,-4l23,221r1,-3l29,218r4,-2l36,215r1,l37,212r-1,-2l31,203r-7,-8l16,185r-5,-6l9,173,2,153,,142r8,l17,144r7,-2l29,141r3,-1l33,138r4,-2l40,134r1,-2l44,128r,-13l45,113r2,-2l50,110r4,-1l59,110r11,8l76,119r10,l97,121r9,1l114,124r5,1l127,128r9,l142,126r6,-4l154,117r8,-7l169,106r8,-4l179,101r,-3l180,94r,-3l183,86r4,-6l192,74r4,-7l197,60r,-1l200,57r1,-1l207,56r3,-1l212,52r,-19l215,31r7,-3l232,27r11,-3l251,20r4,-3l258,16r7,l269,14r8,-4l283,10r3,-1l294,1,297,xe" filled="f" strokecolor="window" strokeweight="1pt">
                    <v:path arrowok="t" o:connecttype="custom" o:connectlocs="312,9;345,24;363,25;375,25;375,45;380,80;386,102;378,106;364,130;364,169;379,200;355,226;337,230;306,227;277,229;248,225;222,206;197,191;173,190;164,179;152,187;150,181;140,184;142,192;132,192;117,198;107,204;72,221;40,239;29,238;24,218;37,215;24,195;2,153;24,142;37,136;44,115;54,109;86,119;119,125;148,122;177,102;180,91;196,67;201,56;212,33;243,24;265,16;286,9" o:connectangles="0,0,0,0,0,0,0,0,0,0,0,0,0,0,0,0,0,0,0,0,0,0,0,0,0,0,0,0,0,0,0,0,0,0,0,0,0,0,0,0,0,0,0,0,0,0,0,0,0"/>
                  </v:shape>
                  <v:shape id="Freeform 106" o:spid="_x0000_s1128" style="position:absolute;left:42688;top:9049;width:18510;height:22252;visibility:visible;mso-wrap-style:square;v-text-anchor:top" coordsize="1123,1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" path="m986,r4,2l995,8r3,1l1001,12r2,1l1006,13r3,-1l1010,12r1,-2l1014,9r4,l1021,12r,7l1022,20r2,l1025,19r3,l1029,17r3,-1l1033,16r,1l1034,19r,1l1036,23r1,1l1050,31r4,2l1057,37r1,4l1057,46r-5,8l1044,62r-3,5l1041,70r1,2l1042,78r-1,4l1038,86r-4,4l1032,95r-3,8l1026,114r-1,11l1024,133r2,5l1029,141r3,2l1036,144r5,3l1042,148r,1l1041,151r,2l1040,156r,3l1041,160r4,3l1056,168r4,3l1065,171r8,-3l1083,165r8,2l1097,172r3,7l1104,188r3,4l1110,194r4,1l1116,196r2,2l1120,199r3,6l1122,207r,3l1119,213r-4,8l1115,225r1,1l1116,235r-1,2l1112,237r-8,-4l1097,233r-1,1l1096,235r1,3l1097,241r2,3l1099,252r-4,4l1092,257r-3,l1087,260r-4,1l1075,268r-7,7l1065,284r3,5l1069,291r6,2l1077,299r,5l1076,306r-1,l1072,307r-4,4l1067,314r1,1l1069,318r3,1l1075,322r4,1l1081,326r3,1l1085,330r2,8l1087,347r-2,8l1085,362r6,6l1093,372r3,2l1099,376r4,1l1108,377r2,1l1110,381r1,3l1114,388r2,8l1116,399r-1,1l1108,400r-2,1l1104,404r-2,9l1099,421r-6,4l1091,427r,3l1095,434r2,5l1097,443r-1,1l1080,444r-3,-2l1077,440r-1,-1l1071,439r-3,1l1065,443r-1,3l1064,456r-1,3l1060,462r-3,1l1053,466r-5,1l1044,470r-3,1l1040,474r,3l1044,485r1,1l1050,489r3,2l1056,500r,2l1054,504r-13,l1041,505r-1,1l1040,509r-3,5l1034,516r-4,1l1028,518r-4,l1021,520r-1,2l1020,525r2,3l1024,531r1,4l1028,540r,1l1025,544r-1,l1022,547r-2,2l1018,552r,1l1020,555r2,1l1024,558r5,2l1030,562r,2l1033,576r9,14l1049,598r9,7l1067,610r2,7l1069,621r2,1l1072,625r1,1l1076,628r1,2l1080,633r,26l1081,668r,8l1080,679r-1,l1076,676r-3,-1l1072,673r-3,-1l1068,672r-7,7l1058,680r-1,1l1050,681r-2,2l1045,686r,6l1046,695r,1l1044,699r-14,3l1025,702r-3,1l1018,704r-4,3l1009,710r-7,l994,708r-8,-2l981,704r-3,2l976,708r,3l975,714r,13l979,731r2,3l982,735r,17l983,760r4,6l990,776r,9l986,792r-8,8l978,803r1,2l982,808r,8l981,818r,2l979,824r3,8l983,834r4,2l990,838r3,l995,840r3,2l1002,845r1,4l1006,853r1,5l1011,865r14,19l1028,890r,3l1025,896r-5,2l1017,901r-3,8l1014,919r-3,10l1007,935r-8,4l983,944r-5,3l975,952r-3,19l972,979r-1,3l968,985r-5,2l959,989r-4,2l931,1004r-4,2l924,1010r-1,3l923,1024r-2,4l921,1032r-1,4l919,1039r2,5l924,1048r1,4l925,1056r-4,8l924,1070r3,4l928,1078r,13l927,1092r-7,l919,1094r,2l921,1098r2,1l925,1101r4,4l933,1106r6,3l944,1110r3,1l947,1115r-3,6l943,1122r-1,3l942,1133r2,8l944,1144r-1,1l940,1145r-3,1l936,1146r-1,2l935,1149r2,1l940,1150r6,3l950,1156r9,4l966,1161r5,1l974,1165r1,4l975,1179r-1,1l972,1183r-4,1l963,1189r,6l966,1200r4,6l971,1212r1,6l976,1226r6,9l981,1237r-3,l976,1238r-10,7l955,1250r-11,4l939,1257r-2,1l935,1260r-2,2l929,1266r-1,3l932,1273r3,5l933,1282r-5,3l905,1285r-2,1l901,1286r-5,6l888,1295r-2,1l885,1296r,7l882,1305r-4,l876,1307r-4,1l869,1311r-3,1l865,1313r-12,l850,1316r,1l849,1320r,1l846,1324r-3,2l837,1326r-3,-3l834,1320r-1,l831,1319r-4,l825,1320r-2,3l818,1326r-3,l814,1324r-2,l810,1323r-6,l800,1327r-6,4l786,1335r-8,l769,1331r-8,-5l755,1321r-7,-1l734,1324r-17,l716,1326r-2,2l710,1332r-2,l700,1330r-4,-3l687,1324r-2,2l682,1326r-3,1l677,1330r-4,2l670,1334r-1,l662,1327r-3,-1l647,1330r-16,6l623,1342r-5,8l609,1347r-2,l601,1342r-5,-10l588,1320r-3,-1l581,1317r-5,l572,1313r-4,-9l556,1280r,-3l553,1274r-1,-2l548,1270r-6,-1l537,1266r-3,-5l533,1253r-2,-7l530,1243r-3,-1l523,1239r-1,-2l521,1231r-2,-4l517,1224r-4,-2l505,1219r-3,l494,1222r-8,8l482,1231r-3,2l475,1234r-4,l470,1233r-2,-4l460,1215r-2,-7l456,1206r-1,-2l452,1203r-4,-1l440,1198r-3,-3l431,1195r-6,3l415,1196r-14,-1l396,1199r-3,7l390,1214r-1,5l388,1223r-3,4l382,1235r,3l381,1239r-3,6l378,1249r-2,6l369,1264r-6,8l362,1277r4,16l366,1296r-1,3l359,1301r-4,2l350,1305r-1,l347,1307r,1l346,1312r,3l343,1320r-1,1l341,1321r-2,-1l339,1313r-1,-2l338,1307r-3,-6l334,1301r-3,-1l324,1293r-1,l322,1295r,2l320,1300r,3l315,1308r-12,4l296,1315r-8,2l281,1324r-2,6l277,1331r,3l276,1335r-1,3l272,1339r-4,3l264,1343r-3,l259,1342r-6,-6l252,1334r-3,-3l246,1330r-1,-2l240,1328r-3,-1l236,1324r,-5l237,1315r,-3l240,1309r,-2l238,1305r-1,-2l237,1297r1,-2l240,1290r1,-2l241,1278r-3,-9l238,1261r2,-7l241,1243r1,-12l244,1220r1,-8l245,1210r-1,-2l241,1207r-3,l234,1206r-6,l222,1203r-1,-3l220,1199r,-7l217,1187r-5,-7l208,1172r,-8l210,1152r-1,-10l208,1141r-9,-3l194,1138r-4,-1l187,1136r-1,-2l185,1132r1,-3l186,1125r3,-6l189,1117r-6,-6l179,1105r-4,-10l170,1084r-4,-6l160,1076r-6,l147,1078r-5,2l139,1080r,-6l140,1071r,-6l144,1061r3,-1l148,1059r-4,-8l140,1044r-5,-5l132,1037r-2,l123,1044r-11,l101,1041r-5,-2l88,1036r-4,l78,1039r-2,2l73,1043r-4,l61,1034r-1,-4l60,1020r2,-8l62,1008r-1,-4l62,997r4,-10l72,979r1,-5l70,970r-4,-4l61,962r-1,-4l60,951r1,-7l60,939r-7,-4l46,929r-3,-8l41,902r,-2l38,896r-3,-2l33,892r-6,-3l25,886r,-2l39,869r4,-6l45,858r-2,-9l42,834,38,819,34,803,31,788,27,777r-1,-7l23,764r-6,-7l10,747,5,741,,734r2,-4l10,725r11,-7l29,712r5,-5l34,704r1,-2l35,699r3,-3l41,695r19,l61,694r3,-2l64,690r-2,-9l57,663r1,-6l61,656r1,-1l66,653r2,-1l70,650r2,-1l72,646r-2,-2l69,640r-3,-6l66,632r2,-3l92,605r4,-7l97,595r8,-4l107,590r,-3l105,586r-5,-3l97,583r-2,-1l89,576r-1,-5l82,552,76,539r-3,-4l69,531r-3,-4l58,521r-2,-1l53,517r,-7l50,509r-4,-1l41,505r-2,-1l38,500r-1,-7l38,485r,-7l35,473r-1,-2l29,469r-4,-4l25,462r1,-4l27,455r2,-4l30,448r,-4l29,442r-3,-2l23,438r-1,l22,436r1,-1l25,432r2,-4l29,424r2,-5l33,415r,4l31,420r-2,5l29,427r2,1l37,430r8,-2l52,428r4,-1l57,425r,-4l58,419r,-4l60,412r2,l62,413r2,3l64,420r1,3l69,430r3,8l76,446r1,1l78,447r,-4l80,440r,-8l87,425r5,-6l97,411r4,-3l107,408r9,-1l128,405r10,-1l144,401r4,-2l152,397r10,l164,399r2,2l166,403r-3,5l163,412r1,3l169,419r8,2l185,423r6,l193,420r,-1l194,416r,-3l197,411r2,l210,416r3,l217,415r7,-4l240,403r6,-4l249,397r2,-3l252,388r,-12l249,372r-3,-6l244,359r-2,-6l244,350r1,l246,349r,-3l248,343r,-1l249,339r3,-1l257,338r8,1l281,347r3,-2l284,342r3,-5l287,335r3,l291,337r3,1l298,341r1,1l300,341r,-4l299,334r,-3l302,328r2,-1l307,324r3,-1l312,320r7,l322,323r2,1l327,327r3,1l343,328r4,2l350,331r1,3l351,335r-2,6l347,345r,5l350,350r1,1l355,351r3,-1l366,350r1,3l366,357r-3,5l361,369r,3l363,372r6,-3l376,368r6,1l388,374r,4l385,384r-3,6l380,393r-4,l370,390r-3,l367,393r9,8l380,403r5,5l390,411r4,1l397,412r3,1l402,413r3,2l406,417r5,6l439,439r4,3l444,442r11,-6l460,439r2,3l464,443r3,-3l468,431r-1,-14l467,405r-3,-9l460,386r-2,-9l456,369r,-6l458,362r1,l462,363r5,6l471,372r3,2l480,376r10,-2l499,370r6,-2l507,362r6,-19l517,338r16,-4l545,333r11,-2l564,333r5,l569,331r-1,-3l568,327r-2,-1l566,323r-2,-5l561,316r-3,-2l556,312r-2,l554,311r2,-3l557,304r3,-5l561,297r3,l569,300r3,l575,302r1,l581,299r2,-3l585,293r2,-2l588,289r,-2l587,287r-4,-2l577,281r-8,-5l562,272r-5,-6l557,253r-1,-1l554,253r-2,5l552,262r-2,3l550,269r-1,l546,266r-2,-5l541,258r,-2l540,253r,-8l542,241r4,-3l552,233r1,-3l553,219r-1,-1l549,218r-1,-1l545,217r-3,-2l541,213r,-4l548,206r16,-3l570,200r10,-5l591,187r10,-7l611,172r11,-8l630,161r6,-4l643,156r3,1l644,161r-5,4l631,171r-8,4l618,176r-2,2l616,182r4,8l622,191r1,l634,180r2,-1l638,176r5,l646,179r2,1l651,183r4,8l654,192r,2l652,195r-2,1l647,199r-1,3l646,203r1,2l648,207r3,2l654,211r3,2l658,211r3,-1l662,206r,-3l663,199r2,-3l666,190r-1,-8l659,160r-1,-8l658,147r5,-6l682,128r5,-6l693,120r8,l709,122r8,4l717,129r-3,1l712,133r-3,1l708,137r,7l709,148r1,1l713,149r5,-5l720,141r1,-1l722,140r3,1l726,143r3,1l732,144r2,-3l736,138r3,-2l741,134r2,l748,137r3,3l753,140r3,-6l756,132r3,-2l760,128r7,-2l773,128r9,4l787,137r4,l796,134r6,-5l807,122r4,-5l814,112r5,-10l826,90r7,-15l841,59r9,-13l858,33r8,-9l880,16r14,-3l908,13r11,3l924,19r5,6l936,33r7,7l948,40r7,-3l964,32r8,-5l981,19r,-4l982,10r3,-5l986,xe" filled="f" strokecolor="window" strokeweight="1pt">
                    <v:path arrowok="t" o:connecttype="custom" o:connectlocs="1028,19;1042,72;1041,153;1118,198;1099,244;1068,311;1103,377;1097,439;1041,471;1024,518;1029,560;1081,676;1030,702;982,752;993,838;999,939;920,1036;929,1105;937,1150;972,1218;928,1285;850,1317;804,1323;685,1326;585,1319;522,1237;455,1204;378,1245;342,1321;288,1317;237,1327;242,1231;209,1142;154,1076;96,1039;66,966;43,863;34,707;72,649;88,571;35,473;29,424;62,413;128,405;194,416;244,350;298,341;350,331;376,368;402,413;456,369;564,333;569,300;554,253;549,218;644,161;654,192;666,190;709,148;753,140;841,59;982,10" o:connectangles="0,0,0,0,0,0,0,0,0,0,0,0,0,0,0,0,0,0,0,0,0,0,0,0,0,0,0,0,0,0,0,0,0,0,0,0,0,0,0,0,0,0,0,0,0,0,0,0,0,0,0,0,0,0,0,0,0,0,0,0,0,0"/>
                  </v:shape>
                  <v:shape id="Freeform 107" o:spid="_x0000_s1129" style="position:absolute;left:48127;top:30246;width:7418;height:10467;visibility:visible;mso-wrap-style:square;v-text-anchor:top" coordsize="45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" path="m261,428r-14,1l236,433r-5,7l228,446r-1,9l226,457r-2,2l222,460r-2,-1l215,459r-3,1l208,467r-11,21l191,496r-3,2l183,495r-3,-3l179,490r-3,-2l175,486r-3,l168,491r-4,7l163,504r2,6l175,514r12,4l199,521r8,1l216,521r12,-6l243,508r14,-9l270,491r11,-8l286,477r2,-4l288,469r-4,-4l278,463r-3,-6l275,450r3,-5l281,438r-3,-5l271,429r-10,-1xm228,r4,10l238,19r8,12l251,31r4,2l258,34r8,12l271,56r6,5l279,61r9,3l285,68r-3,5l282,75r2,2l285,79r3,1l292,83r9,4l312,88r10,3l325,92r,3l324,96r-2,3l320,100r-3,3l314,104r-2,6l312,112r1,2l316,115r11,l332,114r5,-6l340,103r4,-4l349,97r7,3l360,107r3,7l367,119r1,1l371,120r4,-4l378,115r2,-3l383,111r3,l390,115r4,8l398,132r2,9l400,147r-1,3l395,154r1,1l400,155r4,2l407,158r4,3l414,163r3,5l418,170r,2l414,176r-1,l410,178r1,3l414,189r,4l415,196r4,4l423,201r4,3l431,205r4,6l445,230r-6,4l433,238r-8,8l419,252r-8,22l409,283r,7l413,293r5,l426,290r5,-3l435,287r2,2l441,297r,3l443,305r5,4l450,314r,4l449,329r-6,11l441,349r-2,10l442,368r6,16l448,388r-7,7l438,401r,2l439,406r2,1l445,415r,3l443,422r-1,3l441,426r-2,3l439,430r2,2l442,434r6,8l449,446r,4l446,456r-3,1l441,460r-4,1l433,464r-4,5l425,477r-2,11l419,496r-4,7l407,507r-11,1l372,508r-12,-2l349,503r-12,-3l329,503r-7,5l316,515r-6,4l305,519r-7,-3l292,511r-7,-4l281,506r-8,1l262,512r-7,6l251,523r-6,8l238,538r-7,5l226,553r-2,12l223,569r-1,3l210,580r-17,8l181,593r-12,7l164,603r-3,4l158,609r-2,5l148,619r-6,1l134,620r-10,3l111,627r-18,3l85,628r-11,2l63,634r-9,1l46,631,36,622,28,612r-7,-7l16,604r-8,1l,609,8,596r7,-11l21,577r4,-4l28,572r,-2l27,569r-3,-1l21,568r-4,-2l4,566r,-4l5,560r,-3l7,554r,-7l8,545r3,-3l13,538r2,-5l9,522r,-6l12,514r1,l15,515r5,l21,514r4,-3l31,508r2,l36,510r7,l50,506r8,-6l63,494r5,-4l75,490r7,1l90,492r3,l94,491r3,-5l97,479r1,-4l98,472r3,-4l105,465r10,-8l118,452r3,-7l124,437r1,-7l133,426r4,-1l140,422r2,-1l148,417r6,-6l164,403r8,-6l177,393r4,-6l184,378r1,-10l185,362r-1,-4l179,352r-4,-1l169,345r-2,-5l165,333r2,-8l169,321r6,-4l181,310r6,-6l195,296r5,-10l204,275r3,-8l210,262r13,-11l231,247r5,-1l239,243r,-13l236,223r-1,-7l234,213r-3,-2l227,209r-3,-2l220,207r-5,-3l211,201r-8,-1l193,197r-5,-5l183,182r-6,-10l172,159r-5,-9l165,146r-1,-3l163,142r-5,-3l156,138r-2,-1l153,134r,-19l154,112r3,2l165,116r6,l172,115r3,l176,114r17,l196,112r3,-5l200,103r1,-3l207,97r4,l214,96r2,l216,93r-2,-2l212,88r-1,-4l210,81r,-2l211,75r,-4l200,71r-1,-2l196,68r-7,-7l188,57r-1,-3l181,49r-1,-3l185,41r-1,-3l181,35r,-8l183,25r,-4l181,17r-2,-6l180,9r4,-2l188,4r4,-1l206,3r2,1l219,4r4,-1l228,xe" filled="f" strokecolor="window" strokeweight="1pt">
                    <v:path arrowok="t" o:connecttype="custom" o:connectlocs="226,457;197,488;175,486;187,518;270,491;275,457;228,0;266,46;282,75;322,91;314,104;337,108;367,119;386,111;395,154;417,168;414,189;435,211;409,283;437,289;449,329;441,395;443,422;448,442;433,464;396,508;316,515;273,507;226,553;169,600;134,620;54,635;0,609;27,569;5,557;9,522;25,511;63,494;97,486;118,452;142,421;184,378;167,340;195,296;236,246;227,209;188,192;163,142;157,114;196,112;216,96;211,75;187,54;183,25;192,3" o:connectangles="0,0,0,0,0,0,0,0,0,0,0,0,0,0,0,0,0,0,0,0,0,0,0,0,0,0,0,0,0,0,0,0,0,0,0,0,0,0,0,0,0,0,0,0,0,0,0,0,0,0,0,0,0,0,0"/>
                    <o:lock v:ext="edit" verticies="t"/>
                  </v:shape>
                  <v:shape id="Freeform 108" o:spid="_x0000_s1130" style="position:absolute;left:40051;top:26142;width:11834;height:13565;visibility:visible;mso-wrap-style:square;v-text-anchor:top" coordsize="71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" path="m302,651r-6,5l291,663r-6,8l281,675r-2,l276,674r-5,-6l268,664r-1,-2l264,660r-8,l253,662r-2,2l249,667r,6l252,678r5,5l259,687r2,10l261,705r4,7l268,714r1,l272,713r11,-11l285,701r6,1l296,710r6,10l307,726r3,2l312,728r2,-3l316,722r2,-2l320,717r2,-3l324,712r2,l331,716r7,8l343,732r6,5l355,739r6,-3l366,729r4,-7l373,718r3,-5l378,704r2,-11l381,683r,-5l378,674r-2,-6l373,666r-3,-2l362,666r-19,11l334,681r-5,-3l322,673r-6,-10l310,656r-4,-5l302,651xm290,r2,l295,2r5,5l304,14r4,8l307,23r-3,1l300,28r,6l299,37r,6l302,43r5,-2l314,39r6,l326,41r4,6l335,58r4,10l343,74r6,6l349,82r-3,6l346,92r-1,3l346,97r1,2l350,100r4,1l359,101r9,3l369,105r1,10l368,127r,8l372,143r5,7l380,155r,7l381,163r1,3l388,169r6,l398,170r3,l404,171r1,2l405,175r-1,8l402,194r-1,12l400,217r-2,7l398,232r3,9l401,251r-1,2l398,258r-1,2l397,266r1,2l400,270r,2l397,275r,3l396,282r,5l397,290r3,1l405,291r1,2l409,294r3,3l413,299r6,6l421,306r3,l428,305r4,-3l435,301r1,-3l437,297r,-3l439,293r2,-6l448,280r8,-2l463,275r12,-4l480,266r,-3l482,260r,-2l483,256r1,l491,263r3,1l495,264r3,6l498,274r1,2l499,283r2,1l502,284r1,-1l506,278r,-3l507,271r,-1l509,268r1,l515,266r4,-2l525,262r1,-3l526,256r-4,-16l523,235r6,-8l536,218r2,-6l538,208r3,-6l542,201r,-3l545,190r3,-4l549,182r1,-5l553,169r3,-7l561,158r14,1l585,161r6,-3l597,158r3,3l608,165r4,1l615,167r1,2l618,171r2,7l628,192r2,4l631,197r4,l639,196r3,-2l646,193r8,-8l662,182r3,l673,185r4,2l679,190r2,4l682,200r1,2l687,205r3,1l691,209r2,7l694,224r3,5l702,232r6,1l712,235r1,2l716,240r,3l717,244r,3l718,249r-5,3l709,253r-11,l696,252r-14,l678,253r-4,3l670,258r-1,2l671,266r2,4l673,274r-2,2l671,284r3,3l675,290r-5,5l671,298r6,5l678,306r1,4l686,317r3,1l690,320r11,l701,324r-1,4l700,330r1,3l702,337r2,3l706,342r,3l704,345r-3,1l697,346r-6,3l690,352r-1,4l686,361r-3,2l666,363r-1,1l662,364r-1,1l655,365r-8,-2l644,361r3,-2l648,356r3,-3l653,351r,-5l651,345r-7,l642,346r-3,3l636,355r-2,2l630,360r-4,1l622,364r-3,5l618,377r,9l616,390r-1,2l603,396r-3,2l597,398r,10l596,408r-3,-1l591,407r-6,-3l580,404r-3,2l576,407r-5,3l562,410r-5,-2l549,404r-1,-2l546,400r-4,l541,403r-4,4l533,408r-10,l514,407r-7,-3l505,406r-2,1l503,411r-1,4l502,419r-3,4l494,426r-7,l480,427r-9,l468,426r-4,l462,429r-6,10l455,441r-3,1l445,445r-9,5l429,458r-2,10l429,476r7,7l444,488r7,7l451,497r-3,3l440,504r-1,1l439,511r1,9l448,545r2,12l452,569r2,9l451,605r-1,11l450,621r-2,4l445,628r-2,4l439,635r-3,1l435,639r-3,8l432,652r-1,4l428,660r-3,3l421,666r-2,4l416,675r,22l413,702r-4,7l402,717r-14,15l385,739r-5,10l373,760r-8,8l358,774r-4,4l347,780r-9,3l329,787r-6,4l323,794r1,2l326,798r3,1l334,801r19,-3l353,810r-2,1l350,811r-5,3l337,822r-3,1l331,823r-4,-4l326,817r-3,-4l318,807r-3,-1l310,806r-6,3l298,809r-2,-2l296,805r-1,-2l295,792r-1,-2l291,788r-8,-2l275,780r-3,-2l269,774r-5,-6l257,768r-2,2l251,771r-3,l240,768r-4,-4l230,760r-8,-5l213,749r-11,-5l191,740r-6,-3l182,736r-3,-3l178,729r-3,-5l170,718r-7,l160,721r-2,1l155,725r-3,4l143,739r-7,5l132,739r-5,-6l121,730r-2,l117,732r-2,1l112,733r-4,2l101,735r-4,-3l92,729,82,726,72,722r-8,-5l57,710r-4,-2l49,708r-4,1l39,714r-9,-6l22,702r-4,-4l15,690r-1,-3l10,683,5,681,,677r,-2l2,674r1,-3l6,670r1,-2l10,663r,-1l15,659r6,l23,658r3,l29,656r,-1l31,650r3,-3l35,643r,-4l33,623r,-6l34,615r4,-4l38,607r-3,-7l30,593r-1,-8l31,580r2,-6l34,570r1,-5l37,562r1,-1l49,561r3,-2l54,554r,-5l52,546r,-3l54,540r4,l61,539r1,-1l62,532r-1,-5l60,523r-2,-3l58,518r-5,l52,516r-3,-5l48,507r-2,-3l45,503r,-2l44,500r,-3l45,495r3,-8l56,465r4,-9l62,450r6,-1l84,452r8,-2l99,448r4,-3l105,441r2,-4l107,433r2,-3l111,427r2,-1l116,426r3,1l124,433r4,2l132,439r2,3l135,446r,4l138,454r8,8l150,462r2,-1l154,460r,-2l152,456r-1,-2l150,452r,-3l148,448r,-3l150,442r2,-4l155,435r1,-2l159,430r,-5l162,421r1,-4l167,412r6,-10l173,398r2,-3l178,394r8,-7l193,379r2,-7l197,368r-2,-3l195,364r-4,-8l191,353r2,-4l198,344r8,-6l209,337r1,l212,338r,2l213,341r1,3l216,345r1,3l220,349r8,3l230,353r4,2l236,356r1,3l240,361r1,l244,360r1,l251,363r4,2l257,368r10,l268,365r,-4l265,359r,-4l268,351r1,-5l273,344r2,-3l277,338r2,-2l279,330r-2,-4l277,324r-1,-3l276,318r-1,-1l261,310r-1,-3l260,305r1,-4l264,297r4,-3l271,291r4,-2l276,286r1,-2l277,279r-1,-7l273,267r-4,-4l265,263r-13,3l245,264r-3,-4l240,253r-4,-8l232,239r-2,-8l232,227r5,-9l240,216r2,-6l240,205r-2,-1l237,201r1,-3l241,196r3,-2l251,187r4,-2l261,178r8,-24l272,147r-1,-4l271,142r-2,-3l268,138r,-3l269,132r4,-12l273,117r-1,-2l256,95r-1,-6l256,81r4,-7l261,68r-5,-6l255,59r,-22l257,34r3,-1l265,33r6,-3l273,27r3,-5l281,19r3,l288,15r2,-4l290,7r-7,l290,xe" filled="f" strokecolor="window" strokeweight="1pt">
                    <v:path arrowok="t" o:connecttype="custom" o:connectlocs="264,660;265,712;312,728;349,737;378,674;306,651;300,34;343,74;368,104;388,169;398,224;397,275;419,305;448,280;494,264;507,271;529,227;553,169;616,169;662,182;693,216;718,249;673,270;686,317;706,345;662,364;644,345;616,390;577,406;533,408;487,426;429,458;440,520;439,635;416,697;347,780;351,811;310,806;272,778;213,749;158,722;112,733;45,709;2,674;29,655;30,593;54,549;58,518;48,487;107,433;135,450;148,448;173,402;191,353;217,348;251,363;275,341;260,305;269,263;240,216;269,154;256,95;271,30" o:connectangles="0,0,0,0,0,0,0,0,0,0,0,0,0,0,0,0,0,0,0,0,0,0,0,0,0,0,0,0,0,0,0,0,0,0,0,0,0,0,0,0,0,0,0,0,0,0,0,0,0,0,0,0,0,0,0,0,0,0,0,0,0,0,0"/>
                    <o:lock v:ext="edit" verticies="t"/>
                  </v:shape>
                  <v:shape id="Freeform 109" o:spid="_x0000_s1131" style="position:absolute;left:33540;top:22829;width:9758;height:17093;visibility:visible;mso-wrap-style:square;v-text-anchor:top" coordsize="592,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" path="m26,r4,3l33,6r2,5l37,17r1,8l43,41r3,5l49,50r4,6l58,62r5,6l67,70r3,-1l76,53r4,-8l84,39r5,-8l94,25r6,-3l105,25r4,4l113,37r3,7l119,52r2,4l123,60r4,4l129,64r3,-2l136,61r3,-1l143,60r4,1l155,66r7,3l168,69r3,-1l172,65r2,-1l179,61r8,l205,62r22,l221,76r-8,13l203,103r-8,11l190,120r-11,11l174,138r-2,8l171,157r-5,11l160,177r,5l163,186r13,11l182,205r1,8l180,219r-5,4l172,227r2,2l182,234r12,6l209,246r13,6l234,259r11,10l250,281r3,10l253,305r-1,4l246,314r-4,3l240,320r-2,2l238,324r2,2l240,329r1,3l241,335r-1,9l234,353r-7,6l223,367r-2,12l222,393r1,14l222,424r-4,13l217,444r2,4l225,453r6,8l234,468r,8l236,480r5,3l249,484r4,-4l257,473r5,-16l269,449r8,-3l287,450r13,7l312,461r8,l330,459r8,l344,463r7,8l357,480r2,8l358,495r-4,5l343,511r,7l346,527r13,19l367,550r11,3l409,553r5,-3l416,547r2,-2l420,541r2,-3l428,535r9,-1l459,529r8,-2l473,523r7,-7l486,508r6,-4l498,504r6,4l512,515r9,6l527,522r11,1l550,523r12,-1l573,523r8,2l584,529r1,4l586,538r2,4l590,546r-1,3l586,552r,5l590,565r,1l592,569r-2,4l588,580r-7,8l573,595r-3,1l568,599r,4l562,613r-4,5l557,622r-3,4l554,631r-3,3l550,636r-3,3l545,643r-2,3l543,649r2,1l545,653r1,2l547,657r2,2l549,661r-2,1l545,663r-4,l533,655r-3,-4l530,647r-1,-4l527,640r-4,-4l519,634r-5,-6l511,627r-3,l506,628r-2,3l502,634r,4l500,642r-2,4l494,649r-7,2l479,653r-16,-3l457,651r-2,6l451,666r-8,22l440,696r-1,2l439,701r1,1l440,704r1,1l443,708r1,4l447,717r1,2l453,719r,2l455,724r1,4l457,733r,6l456,740r-3,1l449,741r-2,3l447,747r2,3l449,755r-2,5l444,762r-11,l432,763r-2,3l429,771r-1,4l426,781r-2,5l425,794r5,7l433,808r,4l429,816r-1,2l428,824r2,16l430,844r-1,4l426,851r-2,5l424,857r-3,2l418,859r-2,1l410,860r-5,3l405,864r-3,5l401,871r-3,1l397,875r-2,1l395,878r5,4l405,884r4,4l410,891r3,8l417,903r8,6l434,915r-1,2l433,918r-3,1l424,919r-8,4l412,925r-7,l402,926r-4,3l390,933r-11,3l369,937r-7,3l359,942r,19l357,964r-3,1l348,965r-1,1l344,968r,1l343,976r-4,7l334,989r-4,6l327,1000r,3l326,1007r,3l324,1011r-8,4l309,1019r-8,7l295,1031r-6,4l283,1037r-9,l266,1034r-5,-1l253,1031r-9,-1l233,1028r-10,l215,1026r-2,-3l209,1020r-3,-1l207,1018r,-2l211,1008r11,-16l227,988r3,-1l234,985r3,-2l241,980r1,-3l244,973r,-7l242,962r,-2l246,956r3,-2l250,954r3,-1l254,953r4,-4l258,945r2,-5l258,927r-5,-10l248,907r-3,-9l242,887r-2,-9l233,868r-10,-9l223,857r4,-8l227,841r-2,-3l222,834r-3,-2l217,830r-2,l213,832r-2,1l210,833r-3,1l201,834r-6,-2l192,832r-4,1l186,834r-2,3l182,840r-6,3l171,840r-3,-3l167,834r-1,-1l162,825r-3,-3l148,814r-5,-5l148,803r6,-4l158,797r8,-4l168,787r-1,-4l159,762r-3,-3l154,758r-3,-3l147,754r-3,-2l141,750r,-4l145,737r2,-10l145,715r,-10l151,694r5,-8l162,682r5,-5l168,674r2,-4l170,666r-2,-3l167,662r-3,-1l160,661r-4,-2l154,657r-7,-4l139,650r-7,-3l129,644r,-6l128,627r,-14l129,608r,-3l131,601r2,-2l141,595r3,l147,593r1,-2l148,577r-1,l144,576r-11,l131,574r-4,-1l124,570r-4,-6l116,554r-6,-8l104,538,92,535,78,534r-15,l50,533,38,531r-7,-2l27,526r-1,-4l24,519r2,-4l27,512r3,-4l30,503r-3,-8l23,487r-3,-8l22,471r5,-7l37,459r10,-6l57,449r5,-4l65,441r2,-3l69,434r1,-2l58,424r-9,-7l41,411r-4,-5l35,403r-2,-8l33,386r2,-4l42,375r5,-8l54,360r3,-5l59,347r4,-7l66,333r,-2l67,331r,-2l69,329r,-3l67,324r-1,-4l65,314r-3,-4l58,306r-1,-2l57,302r1,-1l62,294r5,-8l81,273r4,-7l84,256,81,246r,-11l80,227r-2,-2l76,225r-2,2l69,229r-2,l65,228r-3,-3l61,223r-4,-4l45,219r-6,-3l39,212,51,200r3,-4l53,188,45,172,34,162r-7,-7l24,147r2,-8l26,135r-3,-5l19,124r-1,-5l20,114r3,-4l26,107r,-3l24,100,23,97,22,93,19,88,14,80,6,66r,-5l8,56r2,-2l10,50,8,48,6,41,2,34,,29,,25,2,23r8,l11,22r5,-7l22,7,26,xe" filled="f" strokecolor="window" strokeweight="1pt">
                    <v:path arrowok="t" o:connecttype="custom" o:connectlocs="49,50;89,31;123,60;162,69;221,76;166,168;172,227;253,291;240,329;223,407;236,480;300,457;358,495;414,550;473,523;538,523;590,546;581,588;554,631;546,655;530,647;504,631;457,651;441,705;457,733;447,760;425,794;429,848;405,864;409,888;424,919;362,940;343,976;316,1015;253,1031;207,1016;244,973;258,949;233,868;215,830;186,834;159,822;159,762;147,727;170,666;132,647;141,595;127,573;50,533;30,503;62,445;35,403;63,340;65,314;85,266;67,229;54,196;19,124;19,88;2,34" o:connectangles="0,0,0,0,0,0,0,0,0,0,0,0,0,0,0,0,0,0,0,0,0,0,0,0,0,0,0,0,0,0,0,0,0,0,0,0,0,0,0,0,0,0,0,0,0,0,0,0,0,0,0,0,0,0,0,0,0,0,0,0"/>
                  </v:shape>
                  <v:shape id="Freeform 110" o:spid="_x0000_s1132" style="position:absolute;left:35336;top:36163;width:2489;height:4171;visibility:visible;mso-wrap-style:square;v-text-anchor:top" coordsize="15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" path="m34,r5,5l50,13r3,3l57,24r1,1l59,28r3,3l67,34r6,-3l75,28r2,-3l79,24r4,-1l86,23r6,2l98,25r3,-1l102,24r2,-1l106,21r2,l110,23r3,2l116,29r2,3l118,40r-4,8l114,50r10,9l131,69r2,9l136,89r3,9l144,108r5,10l151,131r-2,5l149,140r-4,4l144,144r-3,1l140,145r-3,2l133,151r,2l135,157r,7l133,168r-1,3l128,174r-3,2l121,178r-3,1l113,183r-11,16l98,207r,2l97,210r-1,-1l92,209r-4,1l85,211r-2,2l82,215r,13l79,232r-1,2l75,236r-4,2l70,240r-3,1l61,242r-30,l28,244r-1,1l24,250r-2,3l16,253r-4,-1l8,249,6,246,3,241r1,-1l6,237,4,233,3,230,1,226,,224r,-3l1,218r3,-1l7,214r4,-3l14,209r2,-2l18,205r1,-2l19,201r5,-2l27,198r4,-3l32,193r3,-5l40,183r6,-3l49,178r1,-3l51,171r,-7l50,162r-3,-2l45,157r-3,-5l42,151r3,-6l47,144r2,-3l49,139r-9,-8l39,127r,-5l42,116r5,-4l51,106r2,-5l53,97,51,96,50,93,47,90r,-1l49,86r1,-1l51,82r,-7l50,73,46,69r-4,l36,74r-5,l28,73,27,69r,-4l30,60r1,-2l32,54r2,-3l35,50r1,-3l38,46r1,-3l38,38,32,31,28,23,24,16r,-5l28,5,34,xe" filled="f" strokecolor="window" strokeweight="1pt">
                    <v:path arrowok="t" o:connecttype="custom" o:connectlocs="50,13;58,25;67,34;77,25;86,23;101,24;106,21;113,25;118,40;124,59;136,89;149,118;149,140;141,145;133,151;135,164;128,174;118,179;98,207;96,209;85,211;82,228;75,236;67,241;28,244;22,253;8,249;4,240;3,230;0,221;7,214;16,207;19,201;31,195;40,183;50,175;50,162;42,152;47,144;40,131;42,116;53,101;50,93;49,86;51,75;42,69;28,73;30,60;34,51;38,46;32,31;24,11" o:connectangles="0,0,0,0,0,0,0,0,0,0,0,0,0,0,0,0,0,0,0,0,0,0,0,0,0,0,0,0,0,0,0,0,0,0,0,0,0,0,0,0,0,0,0,0,0,0,0,0,0,0,0,0"/>
                  </v:shape>
                  <v:shape id="Freeform 111" o:spid="_x0000_s1133" style="position:absolute;left:32765;top:12395;width:11687;height:11587;visibility:visible;mso-wrap-style:square;v-text-anchor:top" coordsize="709,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" path="m448,r8,l460,2r3,1l464,6r1,1l472,7r4,1l484,14r,5l479,24,465,35r-1,2l465,38r6,l479,34r2,l483,32r1,l484,39r-1,3l486,43r5,-1l499,39r8,l512,42r2,5l511,54r-5,7l502,66r-2,6l500,73r4,l518,66r2,-3l522,61r,-8l542,46r7,-1l553,45r5,-3l562,41r4,-3l572,35r1,2l576,38r1,3l580,42r5,l586,41r6,l594,42r,9l593,54r1,4l596,61r6,7l604,68r,-2l605,65r,-3l607,62r1,-1l611,62r6,4l623,73r4,7l628,84r,2l629,89r,8l628,101r-4,4l625,107r2,l629,108r3,l635,111r2,1l639,115r,6l635,130r-6,8l625,146r-1,6l624,158r-1,4l613,171r-6,8l600,190r-6,8l592,200r,1l593,202r1,l597,205r,3l596,210r-3,3l589,216r-3,2l581,227r-4,12l574,249r-2,6l570,256r-2,l565,258r-3,l557,260r-2,4l555,276r-1,2l553,280r-8,4l543,287r-1,7l541,302r,8l542,315r1,-1l546,309r1,-7l551,290r2,-3l555,286r15,l576,283r14,-15l596,262r4,-6l602,253r5,l608,255r3,l616,249r3,-8l620,233r,-1l616,232r-3,1l609,235r-2,l604,236r-4,l598,233r,-8l600,222r1,-1l601,220r1,-2l605,218r4,-1l620,217r3,-1l627,213r5,-3l635,210r,2l633,216r-2,5l629,225r-2,4l625,232r-1,1l624,235r1,l628,237r3,2l632,241r,4l631,248r-2,4l628,255r-1,4l627,262r4,4l636,268r1,2l640,275r,7l639,290r1,7l641,301r2,1l648,305r4,1l655,307r,7l658,317r2,1l668,324r3,4l675,332r3,4l684,349r6,19l691,373r6,6l699,380r3,l707,383r2,1l709,387r-2,1l699,392r-1,3l694,402r-24,24l668,429r,2l671,437r1,4l674,443r,3l672,447r-2,2l668,450r-4,2l663,453r-3,1l659,460r5,18l666,487r,2l663,491r-1,1l643,492r-3,1l637,496r,3l636,501r,3l631,509r-8,6l612,522r-8,5l602,528r,2l604,532r-4,2l597,536r-8,3l586,539r-2,-1l582,536r-2,l578,535r-1,l576,536r-8,4l555,543r-13,1l534,546r-7,-2l519,539r-7,-1l503,538r-12,1l480,539r-9,-4l464,531r-5,-4l453,526r-5,2l442,532r-6,4l426,538r-13,2l402,547r-11,11l382,566r-9,5l363,578r-5,8l351,600r-8,13l339,627r-1,5l334,633r-8,-1l321,632r-6,3l307,642r-8,10l289,666r-15,29l252,695r-18,-1l226,694r-5,3l219,698r-1,3l215,702r-6,l202,699r-8,-5l190,693r-4,l183,694r-4,1l176,697r-2,l170,693r-2,-4l166,685r-3,-8l160,670r-4,-8l152,658r-5,-3l141,658r-5,6l131,672r-4,6l123,686r-6,16l114,703r-4,-2l105,695r-5,-6l96,683r-3,-4l90,674,85,658r-1,-8l82,644r-2,-5l77,636r-4,-3l73,631r-2,-4l70,624r-1,-4l69,615r1,-2l73,613r1,2l75,615r2,-2l77,611r-3,-7l66,590r,-6l67,581r-4,-4l62,577r-3,-2l58,574r,-1l59,570r,-3l61,565r,-6l59,559r-4,3l50,565r-5,4l39,570r-4,l32,567r-2,-1l26,563r-4,-1l18,559r-3,-1l12,555r-1,-2l7,540,4,538,,530r,-8l6,515,31,489r3,2l36,491r2,1l41,493r2,-2l45,483r,-10l43,462r-1,-9l39,447r-1,-1l35,446r-4,-4l28,437r-2,-3l20,431r-4,-4l18,425r1,-4l22,415r2,-1l31,414r3,2l36,416r2,-1l39,412r3,-4l45,407r1,-3l49,402r,-3l47,396r-2,-4l42,390r-8,-3l31,386r-3,l26,384r-7,-7l18,373r,-5l20,360r7,l30,363r16,10l50,375r1,2l54,380r,7l55,390r2,1l58,391r1,1l62,398r5,8l73,410r4,1l82,412r4,l90,411r3,-5l94,402r-1,-3l90,388r-1,-9l86,375r-8,-3l70,368r-7,-4l61,359r1,-4l65,349r2,-7l69,333r-3,-8l62,317r-1,-8l63,299r4,-9l73,286r7,l89,287r8,3l109,291r12,-1l132,286r4,-2l139,283r1,l151,288r2,l159,286r1,-3l163,282r3,-3l172,278r8,1l187,280r3,l190,272r-2,-2l188,260r-1,-1l187,258r-1,-3l183,253r-8,-2l171,247r1,-3l174,244r1,-1l182,243r-8,-4l171,236r-3,-1l166,229r1,-4l168,222r6,-5l176,216r3,l190,221r1,l191,218r-4,-4l183,206r,-1l184,204r15,l199,202r-1,l196,200r-2,-2l192,197r,-4l195,190r1,l207,196r6,l215,193r2,-3l218,189r1,-3l223,181r6,-7l237,167r8,-2l260,162r10,-2l277,156r19,-8l300,146r1,-3l301,142r-2,-3l292,139r,-3l293,134r4,-4l305,127r11,1l323,128r3,-1l330,125r4,-2l336,119r3,-3l342,115r1,-2l348,116r2,1l350,119r-2,1l346,121r-2,2l342,124r-3,3l338,130r,10l339,142r,-2l342,138r2,-2l346,135r4,l351,138r1,1l354,139r1,-1l355,135r1,-3l356,130r3,-3l360,127r,1l362,130r1,l366,131r3,l370,128r3,-1l374,124r,-3l375,119r2,-2l383,115r8,l398,117r1,l399,116r-1,-1l397,112r-3,-1l393,108r-6,-3l383,105r-1,-2l382,101r-1,-2l382,96r,-3l386,92r7,1l401,94r5,-1l413,90r8,-8l421,77r-9,-9l412,62r5,-13l422,38r4,-10l432,19r6,-9l444,3,448,xe" filled="f" strokecolor="window" strokeweight="1pt">
                    <v:path arrowok="t" o:connecttype="custom" o:connectlocs="484,19;484,39;502,66;553,45;586,41;605,65;629,89;639,115;600,190;589,216;557,260;542,315;596,262;616,232;601,220;633,216;632,241;640,275;658,317;699,380;668,429;663,453;637,496;604,532;576,536;480,539;402,547;334,633;226,694;183,694;152,658;105,695;73,633;77,613;58,573;35,570;4,538;45,483;20,431;39,412;31,386;50,375;73,410;86,375;62,317;132,286;172,278;183,253;166,229;183,206;195,190;237,167;292,139;336,119;342,124;351,138;362,130;383,115;383,105;413,90;444,3" o:connectangles="0,0,0,0,0,0,0,0,0,0,0,0,0,0,0,0,0,0,0,0,0,0,0,0,0,0,0,0,0,0,0,0,0,0,0,0,0,0,0,0,0,0,0,0,0,0,0,0,0,0,0,0,0,0,0,0,0,0,0,0,0"/>
                  </v:shape>
                  <v:shape id="Freeform 112" o:spid="_x0000_s1134" style="position:absolute;left:28809;top:30147;width:7533;height:5654;visibility:visible;mso-wrap-style:square;v-text-anchor:top" coordsize="45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" path="m94,r5,l103,1r14,4l131,9r14,1l149,10r4,2l155,13r7,7l168,20r4,3l174,24r2,3l178,28r4,l185,27r8,-8l196,17r1,l200,19r4,4l205,25r3,2l209,29r3,2l220,31r7,1l232,36r4,1l242,36r5,-5l255,24r9,-8l274,10r8,l286,12r3,3l291,20r3,3l299,25r4,2l309,27r,8l317,59r,5l314,68r-1,3l311,75r2,3l314,82r4,3l325,87r12,2l350,90r15,l379,91r12,3l397,102r6,8l407,120r4,6l414,129r4,1l420,132r11,l434,133r1,l435,147r-1,2l431,151r-3,l420,155r-2,2l416,161r,3l415,169r,14l416,194r,6l419,203r7,3l434,209r7,4l443,215r4,2l451,217r3,1l455,219r2,3l457,226r-2,4l454,233r-5,5l443,242r-5,8l432,261r,10l434,273r,7l424,284r-8,4l411,292r-4,3l404,296r-4,-1l397,293r-4,-2l388,288r-1,1l381,292r-4,3l369,296r-9,-3l352,292r-6,3l340,300r-6,7l330,312r-4,3l320,316r-9,2l302,319r-11,3l282,323r-7,1l271,327r-5,7l260,339r-6,4l251,343r-3,-1l247,341r,-6l250,330r1,-2l251,324r-3,-1l246,320r-2,-2l243,314r-1,-3l243,308r,-4l246,300r1,-3l247,295r-1,-2l243,292r-7,l233,293r-8,3l213,297r-20,l192,295r-4,-2l182,288r-4,-1l176,285r-12,-1l149,284r-7,-3l137,276r-4,-8l130,260r-3,-7l121,248r-10,-6l100,237,88,231,75,227,61,225r-8,-2l47,221,35,218,18,213r-1,-2l17,209,12,195,8,187,6,180r,-2l8,174r1,-3l9,167,8,163,6,160,5,159,2,157,,155r,-4l1,147r3,-4l5,137r,-11l4,121r10,-7l24,108r4,-9l29,91r,-5l32,82r7,-5l47,74r8,l60,72r5,-5l68,56,72,43,73,31,75,21r,-2l78,16r2,l83,15r4,-5l91,2,94,xe" filled="f" strokecolor="window" strokeweight="1pt">
                    <v:path arrowok="t" o:connecttype="custom" o:connectlocs="117,5;153,12;172,23;182,28;197,17;208,27;227,32;247,31;282,10;294,23;309,35;313,71;318,85;365,90;403,110;418,130;435,133;428,151;416,164;416,200;441,213;454,218;455,230;438,250;434,280;407,295;393,291;377,295;346,295;326,315;291,322;266,334;248,342;251,328;244,318;243,304;246,293;225,296;188,293;164,284;133,268;111,242;61,225;18,213;8,187;9,171;5,159;1,147;4,121;29,91;47,74;68,56;75,19;87,10" o:connectangles="0,0,0,0,0,0,0,0,0,0,0,0,0,0,0,0,0,0,0,0,0,0,0,0,0,0,0,0,0,0,0,0,0,0,0,0,0,0,0,0,0,0,0,0,0,0,0,0,0,0,0,0,0,0"/>
                  </v:shape>
                  <v:shape id="Freeform 113" o:spid="_x0000_s1135" style="position:absolute;left:28183;top:33658;width:5621;height:4286;visibility:visible;mso-wrap-style:square;v-text-anchor:top" coordsize="34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" path="m56,l73,5,85,8r6,2l99,12r14,2l126,18r12,6l149,29r10,6l165,40r3,7l171,55r4,8l180,68r7,3l202,71r12,1l216,74r4,1l226,80r4,2l231,84r20,l263,83r8,-3l274,79r7,l284,80r1,2l285,84r-1,3l281,91r,4l280,98r1,3l282,105r2,2l286,110r3,1l289,115r-1,2l285,122r,6l286,129r3,1l292,130r6,-4l304,121r5,-7l313,111r3,-1l320,110r5,-1l331,130r1,8l333,144r,4l335,152r,4l336,159r,10l339,176r2,10l341,199r-1,9l336,210r-3,l329,211r-2,1l323,217r,4l324,222r,1l323,223r-3,2l310,225r-4,1l304,226r-3,1l300,229r-3,1l293,230r-3,-1l289,227r-1,l285,229r-1,1l281,235r,2l280,238r,1l277,237r-1,-3l271,230r-2,-1l266,230r-19,19l243,257r,1l242,260r-1,l238,258r-4,-8l232,249r-1,l226,246r-4,-1l218,242r-2,l215,239r4,-4l219,234r-5,-3l210,230r-3,-3l199,223r-1,-2l198,214r-2,-3l196,204r-1,-1l193,200r-1,l187,203r-10,4l165,211r-8,6l149,223r-7,6l136,231r-33,l101,233r-3,l97,235r-2,l94,237r-1,l91,235r,-4l90,230r-5,l82,231r-3,3l75,235r-7,-8l60,218,51,208r-7,-8l40,195r,-7l44,181r4,-8l51,167r,-2l50,165r-3,3l46,171r-3,1l32,172r-8,1l17,176r-2,l7,179,5,173r,-12l8,159r1,l13,155r,-6l8,137,3,122,,107r,-4l1,101r,-2l5,95r,-1l7,91r,-4l8,78r5,-7l21,67r8,-3l36,64r7,2l47,67r3,-1l51,60,48,52,40,44r2,-3l44,39r6,-3l55,31r1,-8l56,xe" filled="f" strokecolor="window" strokeweight="1pt">
                    <v:path arrowok="t" o:connecttype="custom" o:connectlocs="91,10;138,24;168,47;187,71;220,75;251,84;281,79;284,87;281,101;289,111;285,128;298,126;316,110;332,138;335,156;341,186;333,210;323,221;320,225;301,227;290,229;284,230;280,239;269,229;243,258;234,250;222,245;219,235;207,227;196,211;192,200;157,217;103,231;95,235;91,231;79,234;51,208;44,181;50,165;32,172;7,179;9,159;3,122;1,99;7,87;29,64;50,66;42,41;56,23" o:connectangles="0,0,0,0,0,0,0,0,0,0,0,0,0,0,0,0,0,0,0,0,0,0,0,0,0,0,0,0,0,0,0,0,0,0,0,0,0,0,0,0,0,0,0,0,0,0,0,0,0"/>
                  </v:shape>
                  <v:shape id="Freeform 114" o:spid="_x0000_s1136" style="position:absolute;left:33540;top:34762;width:2769;height:4714;visibility:visible;mso-wrap-style:square;v-text-anchor:top" coordsize="168,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" path="m147,r-2,12l141,22r,4l144,28r3,2l151,31r3,3l156,35r3,3l167,59r1,4l166,69r-8,4l149,79r-9,9l133,96r,5l137,108r4,8l147,123r1,5l147,131r-2,1l144,135r-1,1l141,139r-1,4l139,145r-3,5l136,154r1,4l140,159r5,l151,154r4,l159,158r1,2l160,167r-1,3l158,171r-2,3l156,175r3,3l160,181r2,1l162,186r-2,5l156,197r-5,4l148,207r,5l149,216r9,8l158,226r-2,3l154,230r-3,6l151,237r3,5l156,245r3,2l160,249r,7l159,260r-1,3l155,265r-6,3l144,273r-3,5l140,280r-4,3l133,284r-5,2l129,282r,-6l128,275r-1,-3l124,272r-3,-1l117,271r-4,-2l104,269r-3,2l94,271r-2,-2l89,267r-4,-3l82,259r-2,-7l78,249r,-2l85,240r,-4l82,233r-4,-3l73,226r-3,-2l65,221r,-1l66,218r8,l76,217r1,l77,212r-1,-3l74,207r-8,l63,206r-1,-3l61,199,57,189r-3,-6l39,168r-9,-6l24,155r-1,-3l23,148r-1,-3l22,144r-2,-3l15,141r1,-9l16,119,14,109r-3,-7l11,92,10,89r,-4l8,81r,-4l7,71,6,63,,42r4,l15,39r9,-1l33,36r6,-1l43,32r4,-5l53,20r6,-5l65,12r8,1l82,16r8,-1l94,12r6,-3l101,8r5,3l110,13r3,2l117,16r3,-1l124,12r5,-4l137,4,147,xe" filled="f" strokecolor="window" strokeweight="1pt">
                    <v:path arrowok="t" o:connecttype="custom" o:connectlocs="141,22;147,30;156,35;168,63;149,79;133,101;147,123;145,132;141,139;136,150;140,159;155,154;160,167;156,174;160,181;160,191;148,207;158,224;154,230;154,242;160,249;158,263;144,273;136,283;129,282;127,272;117,271;101,271;89,267;80,252;85,240;78,230;65,221;74,218;77,212;66,207;61,199;39,168;23,152;22,144;16,132;11,102;10,85;7,71;4,42;33,36;47,27;65,12;90,15;101,8;113,15;124,12;147,0" o:connectangles="0,0,0,0,0,0,0,0,0,0,0,0,0,0,0,0,0,0,0,0,0,0,0,0,0,0,0,0,0,0,0,0,0,0,0,0,0,0,0,0,0,0,0,0,0,0,0,0,0,0,0,0,0"/>
                  </v:shape>
                  <v:shape id="Freeform 115" o:spid="_x0000_s1137" style="position:absolute;left:15788;top:30164;width:4021;height:5324;visibility:visible;mso-wrap-style:square;v-text-anchor:top" coordsize="24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" path="m111,r2,1l115,3r1,2l116,12r1,2l119,16r1,2l124,19r11,1l143,20r5,2l150,24r,8l154,36r6,l163,39r1,3l164,45r2,4l166,51r1,3l172,57r5,1l183,58r4,-3l190,61r1,4l194,69r3,2l203,77r10,4l222,84r2,l226,86r,3l228,90r,2l232,92r2,-2l238,89r3,-1l242,93r2,4l244,101r-3,4l240,109r,3l238,116r-1,3l237,123r1,4l238,129r2,4l240,135r-2,1l233,139r-17,l210,140r-8,6l199,147r-2,-1l195,143r-2,-3l190,132r-1,-3l183,121r-8,-6l167,111r-4,1l155,117r-3,4l150,127r-2,4l148,143r7,12l158,159r,3l159,164r,3l160,167r3,1l170,168r2,2l177,171r2,3l182,175r1,2l195,177r3,2l205,181r5,-2l217,174r5,-4l225,168r1,l229,171r,11l226,187r-4,3l218,191r-2,2l214,194r,1l216,197r,2l213,208r-4,4l206,212r-3,-2l202,209r-3,-1l197,208r-6,2l187,212r-2,1l172,222r-10,14l158,244r-3,9l152,260r-2,4l144,267r-4,4l138,275r-3,5l132,290r1,12l129,301r-8,l119,302r-2,1l117,305r-1,2l116,310r-1,4l112,319r-1,2l108,322r-4,1l100,322r-5,-1l92,319r-2,-2l84,310r-4,l70,313r-8,2l56,315r-5,-2l49,309r-3,-6l45,299r-2,-3l46,291r1,-1l49,287r1,-1l47,280r-2,-2l42,276r-3,-5l41,268r4,-4l50,261r1,-1l54,259r,-6l53,249r-2,-2l49,243r-6,-3l41,241r-4,2l34,244r-7,l25,243r-3,-6l22,232r1,-7l23,221r-1,-1l23,218r,-1l26,217r1,-1l27,214r-1,-2l22,208r-3,-4l17,195r2,-6l19,179,17,167,2,152r,-9l,132,,108r4,-8l15,92r8,-7l29,78r,-8l27,62r3,-7l37,55r4,2l45,57r4,-2l56,53r9,-4l72,43r1,-5l70,31,69,24r1,-5l73,16r5,l81,18r1,l84,16r2,-1l96,5r7,-4l111,xe" filled="f" strokecolor="window" strokeweight="1pt">
                    <v:path arrowok="t" o:connecttype="custom" o:connectlocs="116,5;120,18;148,22;160,36;166,49;177,58;191,65;213,81;226,89;234,90;244,97;240,112;238,127;238,136;202,146;193,140;175,115;152,121;155,155;159,167;172,170;183,177;210,179;226,168;222,190;214,195;209,212;199,208;185,213;155,253;140,271;133,302;117,303;115,314;104,323;90,317;62,315;46,303;47,290;45,278;45,264;54,253;43,240;27,244;23,225;23,217;26,212;19,189;2,143;15,92;27,62;45,57;72,43;70,19;82,18;103,1" o:connectangles="0,0,0,0,0,0,0,0,0,0,0,0,0,0,0,0,0,0,0,0,0,0,0,0,0,0,0,0,0,0,0,0,0,0,0,0,0,0,0,0,0,0,0,0,0,0,0,0,0,0,0,0,0,0,0,0"/>
                  </v:shape>
                  <v:shape id="Freeform 116" o:spid="_x0000_s1138" style="position:absolute;left:17963;top:31482;width:3396;height:4302;visibility:visible;mso-wrap-style:square;v-text-anchor:top" coordsize="20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" path="m118,r6,5l128,12r7,4l148,21r7,4l161,32r6,4l171,36r3,-1l175,32r1,-1l176,29r3,l182,31r4,2l187,33r3,2l191,36r,3l192,40r,1l194,43r1,l198,48r5,14l206,75r,7l204,90r-2,4l196,97r-5,l187,98r-1,l183,99r,10l182,111r-2,2l178,114r-4,1l171,117r-1,2l170,121r-2,1l168,124r-1,2l166,128r-2,2l164,134r2,2l171,138r3,3l174,142r1,2l175,145r5,3l184,148r6,1l194,149r2,1l199,150r1,2l200,155r-1,5l195,168r-4,11l183,180r-7,1l172,181r-1,-2l166,173r-14,l144,169r-9,-6l131,160r-3,-1l125,159r-1,1l122,163r,9l120,173r-3,3l114,177r-1,2l114,181r4,4l121,187r3,3l125,192r,2l124,195r-11,l110,196r,3l114,204r14,14l133,225r,5l128,233r-8,-2l110,227r-10,-6l96,218r-3,-2l88,216r-7,7l79,227r2,6l82,241r3,5l82,249r-8,1l63,252r-12,1l40,256r-6,1l32,260r,1l31,260r,-4l34,253r1,-3l36,249r2,-3l38,238r-7,-7l27,223r,-1l26,221r-8,l10,223r-6,l3,222r-2,l,210,3,200r3,-5l8,191r4,-4l18,184r2,-4l23,173r3,-9l30,156,40,142r13,-9l55,132r4,-2l65,128r2,l70,129r1,1l74,132r3,l81,128r3,-9l84,117r-2,-2l82,114r2,-1l86,111r4,-1l94,107r3,-5l97,91,94,88r-1,l90,90r-5,4l78,99r-5,2l66,99,63,97r-12,l50,95,47,94,45,91,40,90,38,88r-7,l28,87r-1,l27,84,26,82r,-3l23,75,16,63r,-12l18,47r2,-6l23,37r8,-5l35,31r8,4l51,41r6,8l58,52r3,8l63,63r2,3l67,67r3,-1l78,60r6,-1l101,59r5,-3l108,55r,-2l106,49r,-2l105,43r,-4l106,36r2,-4l108,29r1,-4l112,21r,-4l110,13,109,8r4,-3l114,2r3,-1l118,xe" filled="f" strokecolor="window" strokeweight="1pt">
                    <v:path arrowok="t" o:connecttype="custom" o:connectlocs="135,16;167,36;176,31;186,33;191,39;195,43;206,82;191,97;183,109;174,115;168,122;164,130;174,141;180,148;196,150;199,160;176,181;152,173;128,159;122,172;113,179;124,190;113,195;128,218;120,231;93,216;81,233;74,250;34,257;31,256;38,246;27,222;4,223;3,200;18,184;30,156;59,130;71,130;84,119;84,113;97,102;90,90;66,99;47,94;31,88;26,82;16,51;31,32;57,49;65,66;84,59;108,53;105,39;109,25;109,8;118,0" o:connectangles="0,0,0,0,0,0,0,0,0,0,0,0,0,0,0,0,0,0,0,0,0,0,0,0,0,0,0,0,0,0,0,0,0,0,0,0,0,0,0,0,0,0,0,0,0,0,0,0,0,0,0,0,0,0,0,0"/>
                  </v:shape>
                  <v:shape id="Freeform 117" o:spid="_x0000_s1139" style="position:absolute;left:18870;top:26405;width:5324;height:6066;visibility:visible;mso-wrap-style:square;v-text-anchor:top" coordsize="323,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" path="m222,r3,6l227,14r,3l233,22r4,3l240,26r4,3l248,30r9,5l264,46r6,15l276,73r5,7l285,88r-1,7l279,111r-2,8l277,126r2,8l283,143r5,12l291,165r-2,9l285,182r-4,7l279,194r1,6l288,204r19,11l312,220r2,8l312,235r,5l314,250r2,10l320,270r3,8l323,287r-1,8l319,299r-7,3l303,305r-7,1l292,308r-3,l281,304r-4,l273,308r-1,2l270,314r-2,6l262,322r,3l261,328r,7l260,339r-3,5l257,347r1,1l262,356r2,4l264,364r-2,1l261,365r-3,2l253,361r-4,-1l246,359r-14,l229,360r-2,l226,363r-5,5l217,368r-2,-3l214,364r-1,-4l210,357r-8,-4l199,353r-2,-1l195,352r-2,-1l190,351r-7,-2l175,347r-7,1l162,351r-7,5l145,363r,-2l140,351r-1,l137,349r,-1l136,347r,-3l135,343r-3,-2l131,341r-4,-2l124,337r-3,l121,339r-1,1l119,343r-3,1l112,344r-6,-4l100,333r-7,-4l80,324r-7,-4l69,313r-6,-5l61,310r-3,2l53,317r-6,1l45,320r-4,l41,318r-2,-1l39,314r-2,-2l35,312r-9,-3l16,305r-6,-6l7,297,4,293,3,289,,283r2,-2l4,278r3,-4l10,273r4,-5l14,266r1,-2l15,256r3,-2l20,252r9,l31,251r8,-3l43,244r3,-4l49,235r5,-7l59,225r7,-1l72,223r2,l76,225r1,2l77,229r3,3l85,232r3,-1l92,229r2,-2l94,224r-1,-3l84,212r,-1l85,208r3,-1l98,202r13,-2l121,193r4,-7l125,181r-1,-5l123,171r1,-5l127,163r2,-1l131,161r5,-3l136,157r1,-3l136,151r-4,-5l127,139r-6,-5l120,126r3,-8l131,109r6,-2l144,105r5,-4l155,96r8,-7l172,80r8,-10l187,62r3,-6l190,43r1,-5l193,35r2,-2l198,31r4,-4l203,23r,-4l205,17r,-5l209,12r5,-5l218,4,222,xe" filled="f" strokecolor="window" strokeweight="1pt">
                    <v:path arrowok="t" o:connecttype="custom" o:connectlocs="227,17;244,29;270,61;284,95;279,134;289,174;280,200;314,228;316,260;322,295;296,306;277,304;268,320;261,335;258,348;262,365;249,360;227,360;215,365;202,353;193,351;168,348;145,361;137,348;132,341;121,337;116,344;93,329;63,308;47,318;39,317;26,309;4,293;4,278;14,266;20,252;43,244;59,225;76,225;85,232;94,224;85,208;121,193;123,171;131,161;136,151;120,126;144,105;172,80;190,43;198,31;205,17;218,4" o:connectangles="0,0,0,0,0,0,0,0,0,0,0,0,0,0,0,0,0,0,0,0,0,0,0,0,0,0,0,0,0,0,0,0,0,0,0,0,0,0,0,0,0,0,0,0,0,0,0,0,0,0,0,0,0"/>
                  </v:shape>
                  <v:shape id="Freeform 118" o:spid="_x0000_s1140" style="position:absolute;left:20666;top:32125;width:3858;height:2588;visibility:visible;mso-wrap-style:square;v-text-anchor:top" coordsize="23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" path="m66,r8,2l81,4r3,l86,5r2,l90,6r3,l101,10r3,3l105,17r1,1l108,21r4,l117,16r1,-3l120,13r3,-1l137,12r3,1l144,14r5,6l147,21r-3,l141,23r-1,1l139,27r-2,6l140,40r4,5l149,52r3,4l153,59r,5l155,67r5,3l163,70r3,1l171,76r4,2l179,78r8,1l192,82r4,3l203,91r,11l206,106r7,4l221,116r6,9l230,130r1,4l234,140r-3,2l226,142r-3,2l222,145r-1,3l219,149r-1,3l214,153r-8,-1l196,151r-6,-2l178,152r-15,1l144,151r-24,-6l114,144r-5,l108,145r,1l106,148r,3l105,153r-4,4l100,157r-6,-2l92,152r-2,-3l88,148r-2,-2l79,145r-10,l61,148r-3,1l57,149r-3,-1l53,146r-4,-1l45,142r-9,-2l27,140r4,-11l35,121r1,-5l36,113r-1,-2l32,111r-2,-1l26,110r-6,-1l16,109r-5,-3l11,105r-1,-2l10,102,7,99,2,97,,95,,91,2,89,3,87,4,85r,-2l6,82r,-2l7,78r3,-2l14,75r2,-1l18,72r1,-2l19,60r3,-1l23,59r4,-1l32,58r6,-3l40,51r2,-8l42,36,39,23,36,16,46,9,53,4,59,1,66,xe" filled="f" strokecolor="window" strokeweight="1pt">
                    <v:path arrowok="t" o:connecttype="custom" o:connectlocs="81,4;88,5;101,10;106,18;117,16;123,12;144,14;144,21;139,27;144,45;153,59;160,70;171,76;187,79;203,91;213,110;230,130;231,142;222,145;218,152;196,151;163,153;114,144;108,146;105,153;94,155;88,148;69,145;57,149;49,145;27,140;36,116;32,111;20,109;11,105;7,99;0,91;4,85;6,80;14,75;19,70;23,59;38,55;42,36;46,9;66,0" o:connectangles="0,0,0,0,0,0,0,0,0,0,0,0,0,0,0,0,0,0,0,0,0,0,0,0,0,0,0,0,0,0,0,0,0,0,0,0,0,0,0,0,0,0,0,0,0,0"/>
                  </v:shape>
                  <v:shape id="Freeform 119" o:spid="_x0000_s1141" style="position:absolute;left:18359;top:25631;width:1764;height:2785;visibility:visible;mso-wrap-style:square;v-text-anchor:top" coordsize="10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" path="m14,r2,l19,2r3,2l29,7,38,6r15,l55,7r3,l58,18r2,1l61,22r5,2l76,24r6,6l88,35r8,7l98,45r3,1l104,46r3,-1l100,57,93,68r-4,6l88,84r1,8l89,99r-4,5l80,109r-6,7l72,124r,8l80,152r,7l76,163r-3,2l72,167r-6,2l58,166r-9,-3l41,161r-6,-2l29,159r-3,3l22,163r-3,l14,158,7,150,,140r3,-2l4,134r3,-4l10,127r2,l14,126r-4,-9l6,112,4,107r,-7l8,95r7,-2l22,90r5,-4l33,78r4,-8l37,64,33,59,25,54,15,45,4,30r6,-3l11,24r3,-1l15,22,12,16,10,14,7,8,7,6,8,3,14,xe" filled="f" strokecolor="window" strokeweight="1pt">
                    <v:path arrowok="t" o:connecttype="custom" o:connectlocs="16,0;22,4;38,6;55,7;58,18;61,22;76,24;88,35;98,45;104,46;100,57;89,74;89,92;85,104;74,116;72,132;80,159;73,165;66,169;49,163;35,159;26,162;19,163;7,150;3,138;7,130;12,127;10,117;4,107;8,95;22,90;33,78;37,64;25,54;4,30;11,24;15,22;10,14;7,6;14,0" o:connectangles="0,0,0,0,0,0,0,0,0,0,0,0,0,0,0,0,0,0,0,0,0,0,0,0,0,0,0,0,0,0,0,0,0,0,0,0,0,0,0,0"/>
                  </v:shape>
                  <v:shape id="Freeform 120" o:spid="_x0000_s1142" style="position:absolute;left:17436;top:26142;width:4813;height:4978;visibility:visible;mso-wrap-style:square;v-text-anchor:top" coordsize="292,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" path="m215,r3,l223,2r9,4l243,11r12,7l265,23r5,3l281,30r11,-2l292,33r-2,2l290,39r-1,4l285,47r-3,2l280,51r-2,3l277,59r,13l274,78r-7,8l259,96r-9,9l242,112r-6,5l231,121r-7,2l218,125r-8,9l207,142r1,8l214,155r5,7l223,167r1,3l223,173r,1l218,177r-2,1l214,179r-3,3l210,187r1,5l212,197r,5l208,209r-10,7l185,218r-10,5l172,224r-1,3l171,228r9,9l181,240r,3l179,245r-4,2l172,248r-5,l164,245r,-2l163,241r-2,-2l159,239r-6,1l146,241r-5,3l136,251r-3,5l130,260r-4,4l118,267r-2,1l107,268r-2,2l102,272r,8l101,282r,2l97,289r-3,1l89,298r-4,3l82,302r-7,l67,298r-1,-3l66,293r-2,-4l64,286r-1,-3l60,280r-6,l50,276r,-8l48,266r-5,-2l35,264,24,263r-4,-1l19,260r-2,-2l16,256r,-7l15,247r-2,-2l11,244r-6,l1,245,,235,,223r1,-3l3,218r4,l9,217r3,-3l13,214r2,-1l16,213r1,-1l23,209r1,-3l24,196r3,-3l29,187r-1,-2l28,178r5,-5l38,171r4,-4l44,162r,-16l46,134r2,-11l52,116r4,-4l56,109r7,10l70,127r5,5l78,132r4,-1l85,128r6,l97,130r8,2l114,135r8,3l128,136r1,-2l132,132r4,-4l136,121r-8,-20l128,93r2,-8l136,78r5,-5l145,68r,-7l144,53r1,-10l149,37r7,-11l163,14r2,-2l169,11r3,-1l175,10r2,-2l179,10r4,l196,7r4,1l204,8r3,-2l212,3,215,xe" filled="f" strokecolor="window" strokeweight="1pt">
                    <v:path arrowok="t" o:connecttype="custom" o:connectlocs="223,2;255,18;281,30;290,35;285,47;278,54;274,78;250,105;231,121;210,134;214,155;224,170;218,177;211,182;212,197;198,216;172,224;180,237;179,245;167,248;163,241;153,240;136,251;126,264;107,268;102,280;97,289;85,301;67,298;64,289;60,280;50,268;35,264;19,260;16,249;11,244;0,235;3,218;12,214;16,213;24,206;29,187;33,173;44,162;48,123;56,109;75,132;85,128;105,132;128,136;136,128;128,93;141,73;144,53;156,26;169,11;177,8;196,7;207,6" o:connectangles="0,0,0,0,0,0,0,0,0,0,0,0,0,0,0,0,0,0,0,0,0,0,0,0,0,0,0,0,0,0,0,0,0,0,0,0,0,0,0,0,0,0,0,0,0,0,0,0,0,0,0,0,0,0,0,0,0,0,0"/>
                  </v:shape>
                  <v:shape id="Freeform 121" o:spid="_x0000_s1143" style="position:absolute;left:12755;top:27938;width:1549;height:1599;visibility:visible;mso-wrap-style:square;v-text-anchor:top" coordsize="9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" path="m37,r5,2l50,4r1,2l58,7r9,3l76,11r2,1l80,14r1,2l81,22r4,8l88,33r1,2l90,39r-2,6l88,50r1,3l94,61,84,65,71,69,61,74r-2,2l59,78r3,3l62,87r-5,4l49,93r-23,l24,96r-2,1l16,95,15,92,6,83,3,78,,73,2,72,4,61,4,45,6,43,8,42r4,l15,41r3,l19,39r1,-2l20,29,19,25r,-6l20,16r3,-2l28,11r3,l34,10,35,8r,-4l37,xe" filled="f" strokecolor="window" strokeweight="1pt">
                    <v:path arrowok="t" o:connecttype="custom" o:connectlocs="37,0;42,2;50,4;51,6;58,7;67,10;76,11;78,12;80,14;81,16;81,22;85,30;88,33;89,35;90,39;88,45;88,50;89,53;94,61;84,65;71,69;61,74;59,76;59,78;62,81;62,87;57,91;49,93;26,93;24,96;22,97;16,95;15,92;6,83;3,78;0,73;2,72;4,61;4,45;6,43;8,42;12,42;15,41;18,41;19,39;20,37;20,29;19,25;19,19;20,16;23,14;28,11;31,11;34,10;35,8;35,4;37,0" o:connectangles="0,0,0,0,0,0,0,0,0,0,0,0,0,0,0,0,0,0,0,0,0,0,0,0,0,0,0,0,0,0,0,0,0,0,0,0,0,0,0,0,0,0,0,0,0,0,0,0,0,0,0,0,0,0,0,0,0"/>
                  </v:shape>
                  <v:shape id="Freeform 122" o:spid="_x0000_s1144" style="position:absolute;left:13364;top:27295;width:2259;height:1649;visibility:visible;mso-wrap-style:square;v-text-anchor:top" coordsize="137,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" path="m30,l41,3r8,4l53,12r,6l55,20r,6l56,29r3,1l77,30r22,3l110,35r8,6l122,46r5,8l135,62r,3l134,66r-1,3l131,70r,3l133,74r1,3l135,81r2,5l135,93r-2,l127,96r-8,l116,93r,-2l114,88r-6,l106,89r-6,l96,88,94,85r-7,l83,89r-4,3l75,96r-6,1l67,97r-3,2l60,99r-3,1l52,92,51,89r,-5l53,78,52,74,51,72,48,69,44,61r,-6l43,53,41,51,39,50,30,49,21,46,14,45,13,43,5,41,,39,1,31,4,20,4,10,5,7,6,6,9,4r3,l14,3r3,l21,2,30,xe" filled="f" strokecolor="window" strokeweight="1pt">
                    <v:path arrowok="t" o:connecttype="custom" o:connectlocs="41,3;53,12;55,20;56,29;77,30;110,35;122,46;135,62;134,66;131,70;133,74;135,81;135,93;127,96;116,93;114,88;106,89;96,88;87,85;79,92;69,97;64,99;57,100;51,89;53,78;51,72;44,61;43,53;39,50;21,46;13,43;0,39;4,20;5,7;9,4;14,3;21,2" o:connectangles="0,0,0,0,0,0,0,0,0,0,0,0,0,0,0,0,0,0,0,0,0,0,0,0,0,0,0,0,0,0,0,0,0,0,0,0,0"/>
                  </v:shape>
                  <v:shape id="Freeform 123" o:spid="_x0000_s1145" style="position:absolute;left:10018;top:24741;width:2671;height:2456;visibility:visible;mso-wrap-style:square;v-text-anchor:top" coordsize="162,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" path="m22,r6,8l33,18r4,5l44,25r8,-4l60,15r1,4l64,23r1,3l65,31r-1,3l57,41r,2l61,46r7,1l75,52r5,5l86,65r8,7l99,80r4,9l107,97r5,4l119,103r6,1l130,103r5,-4l142,95r7,-2l153,95r5,2l162,101r-11,3l147,105r-2,l139,107r-8,4l122,116r-8,6l107,127r-7,3l91,130r-9,1l75,135r-4,4l67,142r-6,4l56,149,44,140,32,131r-8,-8l21,118r,-3l20,112r-7,-7l13,103r1,-3l22,89r3,-5l24,77,21,73,20,70,18,69,16,68,14,66,13,64,10,60,5,49,,41,,35,4,31,9,22,22,xe" filled="f" strokecolor="window" strokeweight="1pt">
                    <v:path arrowok="t" o:connecttype="custom" o:connectlocs="28,8;37,23;52,21;61,19;65,26;64,34;57,43;68,47;80,57;94,72;103,89;112,101;125,104;135,99;149,93;158,97;151,104;145,105;131,111;114,122;100,130;82,131;71,139;61,146;44,140;24,123;21,115;13,105;14,100;25,84;21,73;18,69;14,66;10,60;0,41;4,31;22,0" o:connectangles="0,0,0,0,0,0,0,0,0,0,0,0,0,0,0,0,0,0,0,0,0,0,0,0,0,0,0,0,0,0,0,0,0,0,0,0,0"/>
                  </v:shape>
                  <v:shape id="Freeform 124" o:spid="_x0000_s1146" style="position:absolute;left:10958;top:24905;width:2242;height:1550;visibility:visible;mso-wrap-style:square;v-text-anchor:top" coordsize="13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" path="m19,l30,1,41,5r16,7l76,19r4,1l84,20r2,-3l86,16r3,-3l90,13r3,3l96,21r1,4l103,31r4,2l111,35r4,2l117,39r2,1l119,43r-2,1l116,47r-3,1l111,51r,1l116,54r8,1l131,58r4,4l136,68r,7l135,75r-4,-1l127,74r-3,1l121,78r-1,3l117,83r-1,3l113,87r-4,3l105,91r-4,-4l96,85,92,83r-7,2l78,89r-5,4l68,94,62,93,55,91,50,87,46,79,42,70,37,62,29,55,23,47,18,42,11,37,4,36,,33,,31,7,24,8,21r,-5l7,13,4,9,3,5,4,4,7,2,8,1r2,l19,xe" filled="f" strokecolor="window" strokeweight="1pt">
                    <v:path arrowok="t" o:connecttype="custom" o:connectlocs="30,1;57,12;80,20;86,17;89,13;93,16;97,25;107,33;115,37;119,40;117,44;113,48;111,52;124,55;135,62;136,75;131,74;124,75;120,81;116,86;109,90;101,87;92,83;78,89;68,94;55,91;46,79;37,62;23,47;11,37;0,33;7,24;8,16;4,9;4,4;8,1;19,0" o:connectangles="0,0,0,0,0,0,0,0,0,0,0,0,0,0,0,0,0,0,0,0,0,0,0,0,0,0,0,0,0,0,0,0,0,0,0,0,0"/>
                  </v:shape>
                  <v:shape id="Freeform 125" o:spid="_x0000_s1147" style="position:absolute;left:10381;top:23109;width:2374;height:2044;visibility:visible;mso-wrap-style:square;v-text-anchor:top" coordsize="144,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" path="m55,r,9l58,13r2,4l61,20r1,1l62,22r-1,2l60,27r-2,1l58,29r2,2l62,31r2,1l69,35r4,l77,33r4,-2l88,24,86,22r,-1l84,16r,-8l86,10r4,2l93,14r6,l103,13r2,-1l109,12r3,1l115,16r4,2l120,22r3,6l123,32r1,9l125,52r4,6l131,59r5,3l144,64r-1,4l142,71r,1l140,75r-5,3l119,83r-8,4l105,94r-2,4l99,101r-3,2l89,103r-3,3l82,107r-8,6l64,109r-11,l45,110r-7,4l30,120r-8,4l15,122r-4,-5l6,107,,99,6,91r4,-4l15,84r11,l29,82r,-2l30,78r1,-2l31,75r2,-1l31,72,30,70,26,66,23,64,19,60r,-1l21,56r2,-3l27,48r2,-4l29,39,27,31r,-7l30,21r3,-1l34,20r3,-2l39,16r3,-6l45,6,50,2,55,xe" filled="f" strokecolor="window" strokeweight="1pt">
                    <v:path arrowok="t" o:connecttype="custom" o:connectlocs="55,9;60,17;62,21;61,24;58,28;60,31;64,32;73,35;81,31;86,22;84,16;86,10;93,14;103,13;109,12;115,16;120,22;123,32;125,52;131,59;144,64;142,71;140,75;119,83;105,94;99,101;89,103;82,107;64,109;45,110;30,120;15,122;6,107;6,91;15,84;29,82;30,78;31,75;31,72;26,66;19,60;21,56;27,48;29,39;27,24;33,20;37,18;42,10;50,2" o:connectangles="0,0,0,0,0,0,0,0,0,0,0,0,0,0,0,0,0,0,0,0,0,0,0,0,0,0,0,0,0,0,0,0,0,0,0,0,0,0,0,0,0,0,0,0,0,0,0,0,0"/>
                  </v:shape>
                  <v:shape id="Freeform 126" o:spid="_x0000_s1148" style="position:absolute;left:11601;top:24015;width:4285;height:2357;visibility:visible;mso-wrap-style:square;v-text-anchor:top" coordsize="26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" path="m84,r4,l92,1r16,8l113,9r4,-1l123,3r2,l129,4r4,3l141,19r3,2l147,25r11,6l167,36r7,8l176,48r2,4l183,60r4,3l191,65r8,4l206,73r8,5l222,79r6,-1l230,75r8,-5l244,71r8,3l260,78r-3,5l252,91r-3,3l248,101r2,7l253,116r,6l249,126r-9,2l218,125r-7,l203,128r-8,7l190,143r-11,-4l170,136r-7,-1l158,132r-6,-6l151,124r,-3l150,118r-2,-1l147,117r-4,4l139,124r-4,4l127,132r-11,1l107,132,97,129r,-7l96,116r-4,-4l85,109r-8,-1l72,106r,-1l74,102r3,-1l78,98r2,-1l80,94,78,93,76,91,72,89,68,87,64,85,58,79,57,75,54,70,51,67r-1,l47,70r,1l45,74r-4,l37,73,18,66,2,59,,58,8,52r4,-1l15,48r7,l25,46r4,-3l31,39r6,-7l45,28,61,23r5,-3l68,17r,-1l69,13,70,9r3,2l77,11,80,8r,-1l81,5r,-2l84,xe" filled="f" strokecolor="window" strokeweight="1pt">
                    <v:path arrowok="t" o:connecttype="custom" o:connectlocs="88,0;108,9;117,8;125,3;133,7;144,21;158,31;174,44;178,52;187,63;199,69;214,78;228,78;238,70;252,74;257,83;249,94;250,108;253,122;240,128;211,125;195,135;179,139;163,135;152,126;151,121;148,117;143,121;135,128;116,133;97,129;96,116;85,109;72,106;74,102;78,98;80,94;76,91;68,87;58,79;54,70;50,67;47,71;41,74;18,66;0,58;12,51;22,48;29,43;37,32;61,23;68,17;69,13;73,11;80,8;81,5;84,0" o:connectangles="0,0,0,0,0,0,0,0,0,0,0,0,0,0,0,0,0,0,0,0,0,0,0,0,0,0,0,0,0,0,0,0,0,0,0,0,0,0,0,0,0,0,0,0,0,0,0,0,0,0,0,0,0,0,0,0,0"/>
                  </v:shape>
                  <v:shape id="Freeform 127" o:spid="_x0000_s1149" style="position:absolute;left:4249;top:24296;width:2440;height:2241;visibility:visible;mso-wrap-style:square;v-text-anchor:top" coordsize="148,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" path="m39,r7,l47,3r1,4l50,17r2,8l59,29r4,l71,26r3,l82,30r3,3l90,33r8,1l106,34r10,-1l122,29r6,-6l137,23r3,11l144,45r4,12l148,62r-6,6l134,79r,8l136,95r2,9l137,109r-1,2l130,111r-5,-3l124,107r-4,l118,108r,3l117,114r,5l116,122r-2,1l110,126r-4,4l101,132r-6,4l90,134r-1,l86,132r-8,l74,134r-5,l62,135r1,-4l63,127r3,-8l67,116r2,-8l67,100,63,95,56,91,48,88,40,83,36,77,35,72r,-3l34,66,32,65r-1,l26,68r-6,1l13,70,9,65,8,62,,54,11,46r8,-8l27,31r3,-4l32,18,35,7,39,xe" filled="f" strokecolor="window" strokeweight="1pt">
                    <v:path arrowok="t" o:connecttype="custom" o:connectlocs="46,0;48,7;52,25;63,29;74,26;85,33;98,34;116,33;128,23;140,34;148,57;142,68;134,87;138,104;136,111;125,108;120,107;118,111;117,119;114,123;106,130;95,136;89,134;78,132;69,134;63,131;66,119;69,108;63,95;48,88;36,77;35,69;32,65;26,68;13,70;8,62;11,46;27,31;32,18;39,0" o:connectangles="0,0,0,0,0,0,0,0,0,0,0,0,0,0,0,0,0,0,0,0,0,0,0,0,0,0,0,0,0,0,0,0,0,0,0,0,0,0,0,0"/>
                  </v:shape>
                  <v:shape id="Freeform 128" o:spid="_x0000_s1150" style="position:absolute;left:6458;top:24460;width:2357;height:1550;visibility:visible;mso-wrap-style:square;v-text-anchor:top" coordsize="1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" path="m29,r5,1l35,2r3,6l38,11r1,2l39,16r2,1l42,17r3,-1l52,15r6,1l66,19r8,l85,17,95,15r8,-4l107,9r2,-2l112,11r1,5l116,19r1,2l117,24r3,5l123,32r4,1l129,35r5,1l136,36r6,6l143,46r,4l142,55r-2,4l138,64r-2,5l136,73r-5,2l123,78r-4,l115,79r-8,6l100,85,90,82,81,78,73,77r-9,4l54,89r-8,5l38,94,19,91,11,89,7,85,2,81,,78,,69,8,58r6,-6l14,47,10,35,6,24,3,13r4,l10,12,17,8,22,2,29,xe" filled="f" strokecolor="window" strokeweight="1pt">
                    <v:path arrowok="t" o:connecttype="custom" o:connectlocs="34,1;38,8;39,13;41,17;45,16;58,16;74,19;95,15;107,9;112,11;116,19;117,24;123,32;129,35;136,36;143,46;142,55;138,64;136,73;123,78;115,79;100,85;81,78;64,81;46,94;19,91;7,85;0,78;8,58;14,47;6,24;7,13;17,8;29,0" o:connectangles="0,0,0,0,0,0,0,0,0,0,0,0,0,0,0,0,0,0,0,0,0,0,0,0,0,0,0,0,0,0,0,0,0,0"/>
                  </v:shape>
                  <v:shape id="Freeform 129" o:spid="_x0000_s1151" style="position:absolute;left:5815;top:25796;width:1863;height:2109;visibility:visible;mso-wrap-style:square;v-text-anchor:top" coordsize="11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" path="m41,r5,4l50,8r8,2l77,13r8,l85,12r1,l91,33r4,19l100,60r3,3l113,68r,4l111,83r,8l105,97r-5,9l92,116r-6,6l81,126r-7,2l61,128r-5,-3l52,118,46,107,42,97,41,86,39,79,35,75,30,71,27,64,25,59,17,55,13,52,4,48,2,45,,45,6,41r5,-2l15,35r4,-3l21,31r1,-3l22,23r1,-3l23,17r2,-1l29,16r1,1l35,20r6,l42,18r1,-2l43,13,42,9r,-4l41,xe" filled="f" strokecolor="window" strokeweight="1pt">
                    <v:path arrowok="t" o:connecttype="custom" o:connectlocs="41,0;46,4;50,8;58,10;77,13;85,13;85,12;86,12;91,33;95,52;100,60;103,63;113,68;113,72;111,83;111,91;105,97;100,106;92,116;86,122;81,126;74,128;61,128;56,125;52,118;46,107;42,97;41,86;39,79;35,75;30,71;27,64;25,59;17,55;13,52;4,48;2,45;0,45;6,41;11,39;15,35;19,32;21,31;22,28;22,23;23,20;23,17;25,16;29,16;30,17;35,20;41,20;42,18;43,16;43,13;42,9;42,5;41,0" o:connectangles="0,0,0,0,0,0,0,0,0,0,0,0,0,0,0,0,0,0,0,0,0,0,0,0,0,0,0,0,0,0,0,0,0,0,0,0,0,0,0,0,0,0,0,0,0,0,0,0,0,0,0,0,0,0,0,0,0,0"/>
                  </v:shape>
                  <v:shape id="Freeform 130" o:spid="_x0000_s1152" style="position:absolute;left:7233;top:25664;width:1763;height:1862;visibility:visible;mso-wrap-style:square;v-text-anchor:top" coordsize="10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" path="m89,r3,8l100,24r5,8l107,39r-3,6l100,52r-3,8l96,67r-5,9l77,101,76,99r-6,l66,101r-5,1l57,105r-3,1l48,106r,1l46,110r,1l45,113r-2,l41,111r-3,-2l35,107r-1,-2l31,102,30,99r-5,l25,91,27,80r,-4l17,71,14,68,9,60,5,41,,20,9,13,18,8,26,4r8,1l43,9r10,3l60,12,68,6,72,5r4,l84,2,89,xe" filled="f" strokecolor="window" strokeweight="1pt">
                    <v:path arrowok="t" o:connecttype="custom" o:connectlocs="89,0;92,8;100,24;105,32;107,39;104,45;100,52;97,60;96,67;91,76;77,101;76,99;70,99;66,101;61,102;57,105;54,106;48,106;48,107;46,110;46,111;45,113;43,113;41,111;38,109;35,107;34,105;31,102;30,99;25,99;25,91;27,80;27,76;17,71;14,68;9,60;5,41;0,20;9,13;18,8;26,4;34,5;43,9;53,12;60,12;68,6;72,5;76,5;84,2;89,0" o:connectangles="0,0,0,0,0,0,0,0,0,0,0,0,0,0,0,0,0,0,0,0,0,0,0,0,0,0,0,0,0,0,0,0,0,0,0,0,0,0,0,0,0,0,0,0,0,0,0,0,0,0"/>
                  </v:shape>
                  <v:shape id="Freeform 131" o:spid="_x0000_s1153" style="position:absolute;left:6046;top:28284;width:2901;height:2819;visibility:visible;mso-wrap-style:square;v-text-anchor:top" coordsize="176,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" path="m71,r1,l72,1r5,1l79,5r3,1l82,8r1,1l83,10r3,3l89,14r2,l93,16r2,l97,17r2,1l99,21r2,4l102,31r,4l105,37r5,3l118,45r6,3l134,56r-1,1l133,60r3,6l136,68r1,2l136,74r-2,2l133,78r3,2l137,80r3,2l146,82r2,1l150,84r2,2l157,97r10,10l173,119r3,11l175,138r-4,8l169,148r-12,-4l149,140r-1,-4l144,128r,-5l138,123r-5,3l129,128r-3,1l122,130r-8,l110,129r-4,l105,130r-2,3l101,137r-2,3l97,148r-6,5l83,159r-9,2l67,163r-3,l62,164r-4,4l50,171r-7,l32,168,20,161r1,-1l21,157r-1,-1l17,154r-2,-2l9,149,7,144r,-6l4,129,,121r11,-8l16,105r4,-3l25,97r3,-2l31,93r,-10l28,76,27,71r2,-4l33,64r6,-5l39,53,38,51,35,48,33,45r,-1l35,41r3,-2l39,35r,-4l40,25r,-3l42,20r1,-2l46,13r1,-1l48,12r2,1l55,13r3,-1l63,6,67,4,71,xe" filled="f" strokecolor="window" strokeweight="1pt">
                    <v:path arrowok="t" o:connecttype="custom" o:connectlocs="72,0;77,2;82,6;83,9;86,13;91,14;95,16;99,18;101,25;102,35;110,40;124,48;133,57;136,66;137,70;134,76;136,80;140,82;148,83;152,86;167,107;176,130;171,146;157,144;148,136;144,123;133,126;126,129;114,130;106,129;103,133;99,140;91,153;74,161;64,163;58,168;43,171;20,161;21,157;17,154;9,149;7,138;0,121;16,105;25,97;31,93;28,76;29,67;39,59;38,51;33,45;35,41;39,35;40,25;42,20;46,13;48,12;55,13;63,6;71,0" o:connectangles="0,0,0,0,0,0,0,0,0,0,0,0,0,0,0,0,0,0,0,0,0,0,0,0,0,0,0,0,0,0,0,0,0,0,0,0,0,0,0,0,0,0,0,0,0,0,0,0,0,0,0,0,0,0,0,0,0,0,0,0"/>
                  </v:shape>
                  <v:shape id="Freeform 132" o:spid="_x0000_s1154" style="position:absolute;left:4810;top:26471;width:2406;height:2242;visibility:visible;mso-wrap-style:square;v-text-anchor:top" coordsize="14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" path="m44,r7,l53,2r4,l59,3r5,3l68,8r6,3l78,14r8,4l88,23r3,7l96,34r4,4l102,45r1,11l107,66r6,11l117,84r2,3l127,87r,9l129,100r,3l137,107r4,1l146,110r-4,4l138,116r-5,6l130,123r-5,l123,122r-1,l121,123r-3,5l117,130r-2,2l115,136r-2,-1l111,132r-1,-1l108,127r-2,-7l99,114r-9,-6l79,105r-9,2l64,107r-5,-2l53,101,51,97,48,92,44,88r-8,l33,89r-2,l28,91,26,89,21,87,20,85,12,81r2,-5l17,72r3,-8l20,61,14,53,6,45,1,38,,31,1,27,4,25,6,21r6,-6l13,13r,-3l25,10,28,7r,-4l35,2r5,l44,xe" filled="f" strokecolor="window" strokeweight="1pt">
                    <v:path arrowok="t" o:connecttype="custom" o:connectlocs="51,0;57,2;64,6;74,11;86,18;91,30;100,38;103,56;113,77;119,87;127,96;129,103;141,108;142,114;133,122;125,123;122,122;118,128;115,132;113,135;110,131;106,120;90,108;70,107;59,105;51,97;44,88;33,89;28,91;21,87;12,81;17,72;20,61;6,45;0,31;4,25;12,15;13,10;28,7;35,2;44,0" o:connectangles="0,0,0,0,0,0,0,0,0,0,0,0,0,0,0,0,0,0,0,0,0,0,0,0,0,0,0,0,0,0,0,0,0,0,0,0,0,0,0,0,0"/>
                  </v:shape>
                  <v:shape id="Freeform 133" o:spid="_x0000_s1155" style="position:absolute;left:4777;top:27806;width:1928;height:2473;visibility:visible;mso-wrap-style:square;v-text-anchor:top" coordsize="11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" path="m14,r8,4l23,6r5,2l30,10,33,8r2,l38,7r8,l50,11r3,5l55,20r6,4l66,26r6,l81,24r11,3l101,33r7,6l110,46r2,4l113,51r2,3l117,55r-1,5l116,64r-1,4l112,70r-2,3l110,74r2,3l115,80r1,2l116,88r-6,5l106,96r-2,4l105,105r3,7l108,122r-3,2l102,126r-5,5l93,134r-5,8l77,150r-3,-6l72,143r-6,-7l62,127r-3,-8l57,115r-2,-3l47,104r,-7l49,93r2,-4l53,86r,-8l50,76,42,73,26,65,20,60r,-13l19,46,18,43,11,37,7,34,4,31,3,29,,26,,22,2,16,7,10,14,xe" filled="f" strokecolor="window" strokeweight="1pt">
                    <v:path arrowok="t" o:connecttype="custom" o:connectlocs="22,4;28,8;33,8;38,7;50,11;55,20;66,26;81,24;101,33;110,46;113,51;117,55;116,64;112,70;110,74;115,80;116,88;106,96;105,105;108,122;102,126;93,134;77,150;72,143;62,127;57,115;47,104;49,93;53,86;50,76;26,65;20,47;18,43;7,34;3,29;0,22;7,10" o:connectangles="0,0,0,0,0,0,0,0,0,0,0,0,0,0,0,0,0,0,0,0,0,0,0,0,0,0,0,0,0,0,0,0,0,0,0,0,0"/>
                  </v:shape>
                  <v:shape id="Freeform 134" o:spid="_x0000_s1156" style="position:absolute;left:8815;top:29784;width:4434;height:4220;visibility:visible;mso-wrap-style:square;v-text-anchor:top" coordsize="2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" path="m52,r4,3l63,10r3,4l70,26r4,2l81,31r9,1l101,35r8,3l113,41r1,1l114,46r-2,5l112,58r1,3l117,57r1,l121,55r8,3l133,62r1,l137,65r3,1l148,69r9,l165,70r7,2l180,81r8,12l195,97r19,3l222,100r2,1l227,101r3,2l234,104r-8,4l226,109r1,3l230,116r5,11l241,134r4,5l250,143r1,7l254,159r4,8l261,174r8,22l269,198r-3,8l255,208r-10,5l234,217r-11,l214,214r-7,-2l204,212r-2,1l200,216r-2,2l198,221r-3,6l191,228r-6,l177,227r-6,-2l165,225r-6,6l152,240r-4,9l145,255r-3,1l132,256r-4,-4l125,244r-1,-3l128,229r-2,-8l124,212r-4,-7l118,204r-2,-2l114,204r-5,2l109,201r-2,-1l105,190r-4,-9l98,173r-3,-4l91,169r-1,1l85,173r-6,-3l78,167r-1,-4l77,151r-3,-1l66,150r-3,1l60,151r-5,-3l54,146r,-6l58,136r4,-5l64,123,60,113r-6,-9l46,97,40,93,30,88,15,80,7,74,3,68,,61,7,47,8,39,5,28,4,27,3,24r9,-6l23,10,30,6,36,3,52,xe" filled="f" strokecolor="window" strokeweight="1pt">
                    <v:path arrowok="t" o:connecttype="custom" o:connectlocs="63,10;74,28;101,35;114,42;112,58;118,57;133,62;140,66;165,70;188,93;222,100;230,103;226,109;235,127;250,143;258,167;269,198;245,213;214,214;202,213;198,221;185,228;165,225;148,249;132,256;124,241;124,212;116,202;109,201;101,181;91,169;79,170;77,151;63,151;54,146;62,131;54,104;30,88;3,68;8,39;3,24;30,6" o:connectangles="0,0,0,0,0,0,0,0,0,0,0,0,0,0,0,0,0,0,0,0,0,0,0,0,0,0,0,0,0,0,0,0,0,0,0,0,0,0,0,0,0,0"/>
                  </v:shape>
                  <v:shape id="Freeform 135" o:spid="_x0000_s1157" style="position:absolute;left:9672;top:28317;width:2473;height:2737;visibility:visible;mso-wrap-style:square;v-text-anchor:top" coordsize="15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" path="m27,l38,11,50,22r8,4l65,29r8,4l77,38r4,9l85,55r5,7l93,64r1,-2l97,61r1,-3l104,55r3,l109,57r2,l116,60r4,4l121,66r,3l127,74r5,3l137,76r7,-2l150,73r,27l148,109r-1,6l146,116r,8l147,130r,5l144,144r-8,11l125,166r-1,-3l121,162r-1,-1l113,159r-8,-1l96,158r-8,-3l85,154r-3,-3l81,151r-4,-4l69,144r-3,2l65,146r-4,4l60,147r,-7l62,135r,-4l61,130r-4,-3l49,124,38,121r-9,-1l22,117r-4,-2l14,103,11,99,4,92,,89r6,l8,88r4,-2l14,84r1,-7l15,68,12,46r,-9l15,26,19,14,27,xe" filled="f" strokecolor="window" strokeweight="1pt">
                    <v:path arrowok="t" o:connecttype="custom" o:connectlocs="38,11;58,26;73,33;81,47;90,62;94,62;98,58;107,55;111,57;120,64;121,69;132,77;144,74;150,100;147,115;146,124;147,135;136,155;124,163;120,161;105,158;88,155;82,151;77,147;66,146;61,150;60,140;62,131;57,127;38,121;22,117;14,103;4,92;6,89;12,86;15,77;12,46;15,26;27,0" o:connectangles="0,0,0,0,0,0,0,0,0,0,0,0,0,0,0,0,0,0,0,0,0,0,0,0,0,0,0,0,0,0,0,0,0,0,0,0,0,0,0"/>
                  </v:shape>
                  <v:shape id="Freeform 136" o:spid="_x0000_s1158" style="position:absolute;left:11733;top:29224;width:2686;height:2275;visibility:visible;mso-wrap-style:square;v-text-anchor:top" coordsize="163,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" path="m65,r3,5l72,10r5,4l78,17r6,2l81,22r,5l86,29r25,l113,31r,2l115,36r1,4l119,44r5,5l131,50r5,-2l144,48r4,1l150,50r,4l148,57r,4l147,64r1,7l152,75r7,5l162,85r,3l163,89r-11,11l143,107r-7,5l131,112r-6,-2l117,104r-6,-4l104,99,94,97,88,95r-7,l73,97r-5,2l56,103r-2,3l53,107r,3l54,111r,3l56,115r,3l53,120r,3l57,127r1,3l58,135r-1,3l53,137r-3,-2l47,135r-2,-1l37,134,18,131r-7,-4l,111,11,100,19,89r3,-9l22,75,21,69r,-8l22,60r1,-6l25,45r,-27l27,18r3,1l41,23r15,l56,11r1,-1l58,7,65,xe" filled="f" strokecolor="window" strokeweight="1pt">
                    <v:path arrowok="t" o:connecttype="custom" o:connectlocs="68,5;77,14;84,19;81,27;111,29;113,33;116,40;124,49;136,48;148,49;150,54;148,61;148,71;159,80;162,88;152,100;136,112;125,110;111,100;94,97;81,95;68,99;54,106;53,110;54,114;56,118;53,123;58,130;57,138;50,135;45,134;18,131;0,111;19,89;22,75;21,61;23,54;25,18;30,19;56,23;57,10;65,0" o:connectangles="0,0,0,0,0,0,0,0,0,0,0,0,0,0,0,0,0,0,0,0,0,0,0,0,0,0,0,0,0,0,0,0,0,0,0,0,0,0,0,0,0,0"/>
                  </v:shape>
                  <v:shape id="Freeform 137" o:spid="_x0000_s1159" style="position:absolute;left:3623;top:30905;width:3857;height:4138;visibility:visible;mso-wrap-style:square;v-text-anchor:top" coordsize="2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" path="m229,r1,16l233,31r1,10l233,48r-4,4l224,56r-7,4l213,63r-2,4l213,72r4,7l218,86r,8l217,102r-4,7l206,111r-7,-2l190,107r-4,l183,109r-4,1l174,115r-4,3l167,121r,2l168,125r3,1l174,129r2,1l178,133r2,3l182,141r1,4l183,149r-1,3l179,156r,7l182,168r1,4l183,176r3,5l190,184r4,1l199,188r-1,3l197,195r,9l198,208r5,-1l210,206r8,-2l221,206r-2,5l215,216r-5,7l201,233r-7,2l187,235r-8,-1l175,234r-4,4l170,241r-2,4l167,246r,3l166,250r-3,1l147,251r-5,-2l139,245r-2,-3l135,234r-2,-3l133,227r-2,-8l128,216r-4,-1l121,214r-1,-3l116,199r-4,-4l108,195r-3,1l104,199r,3l103,204r-3,3l97,207r-5,-3l89,202r-3,-2l84,200r-6,6l73,210r-4,4l66,211r-1,-4l64,206r-2,-3l59,203r,-1l57,202r1,-7l58,190r1,-6l59,181r-4,-5l47,169r-6,-8l39,153r4,-7l49,140r2,-7l50,126r-8,-9l33,109r-7,-4l25,105r-3,1l21,109r-2,1l16,110,8,102r,-3l10,99r2,-2l14,94r,-7l12,83r10,3l30,88r5,l38,86r1,-3l39,80,38,78,37,76,34,75,30,74,27,72,23,70,21,67,18,66,16,64r-4,l10,66r-8,l,64,4,60,8,55r4,-4l16,48r5,-4l27,44r7,3l42,47r7,-3l57,43r7,2l69,51r5,6l80,66r5,4l89,70r4,-4l97,64r4,-2l107,56r1,-3l109,44r3,-9l115,28r4,l121,29r3,l127,31r2,l131,29r2,-5l133,16r3,-2l148,14r8,-1l160,12r2,-3l166,5r1,-3l179,9r11,3l197,12r8,-3l209,5r2,-1l217,4r2,-2l224,1,229,xe" filled="f" strokecolor="window" strokeweight="1pt">
                    <v:path arrowok="t" o:connecttype="custom" o:connectlocs="234,41;217,60;217,79;213,109;186,107;170,118;171,126;180,136;182,152;183,172;194,185;197,204;218,204;210,223;179,234;168,245;163,251;137,242;131,219;120,211;105,196;100,207;86,200;69,214;62,203;58,195;55,176;43,146;42,117;22,106;8,102;14,94;30,88;39,80;30,74;18,66;2,66;12,51;34,47;64,45;85,70;101,62;112,35;124,29;133,24;156,13;167,2;205,9;219,2" o:connectangles="0,0,0,0,0,0,0,0,0,0,0,0,0,0,0,0,0,0,0,0,0,0,0,0,0,0,0,0,0,0,0,0,0,0,0,0,0,0,0,0,0,0,0,0,0,0,0,0,0"/>
                  </v:shape>
                  <v:shape id="Freeform 138" o:spid="_x0000_s1160" style="position:absolute;left:6376;top:30312;width:4236;height:3989;visibility:visible;mso-wrap-style:square;v-text-anchor:top" coordsize="25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" path="m118,r6,l124,5r4,8l129,17r8,4l149,25r-1,5l151,37r4,7l163,48r15,8l188,61r6,4l202,72r6,9l212,91r-2,8l206,104r-4,4l202,114r1,2l208,119r3,l214,118r8,l225,119r,12l226,135r1,3l233,141r5,-3l239,137r4,l246,141r3,8l253,158r2,10l257,169r,5l255,177r-4,4l250,184r-3,1l245,188r-4,1l237,189r-10,1l218,195r-10,6l206,204r,5l207,211r1,2l211,217r1,4l212,228r-2,3l204,232r-13,l186,234r-4,1l178,238r-3,4l168,228r-7,-8l157,219r-2,-2l153,217r-2,2l149,219r-2,2l143,221r-7,-1l126,219r-10,-2l108,219r-3,1l104,223r,5l94,228r-4,-1l87,227r-4,-4l83,219r-1,-4l79,209r-1,-1l75,211r,2l74,216r,5l73,223r-2,l63,219r-4,-2l47,217r-11,3l32,224r-5,-3l23,220r-4,-3l16,212r,-4l15,204r-3,-5l12,192r3,-4l16,185r,-4l15,177r-2,-5l11,169,9,166,7,165,4,162,1,161,,159r,-2l3,154r4,-3l12,146r4,-1l19,143r4,l32,145r7,2l46,145r4,-7l51,130r,-8l50,115r-4,-7l44,103r2,-4l50,96r7,-4l62,88r4,-4l67,77,66,67,63,52,62,36,74,27r3,-2l79,17r2,-3l83,10,85,7,86,6r4,l94,7r8,l106,6r3,-1l113,3,118,xe" filled="f" strokecolor="window" strokeweight="1pt">
                    <v:path arrowok="t" o:connecttype="custom" o:connectlocs="124,5;137,21;151,37;178,56;202,72;210,99;202,114;211,119;225,119;227,138;239,137;249,149;257,169;251,181;245,188;227,190;206,204;208,213;212,228;191,232;178,238;161,220;153,217;147,221;126,219;105,220;94,228;83,223;79,209;75,213;73,223;59,217;32,224;19,217;15,204;15,188;15,177;9,166;1,161;3,154;16,145;32,145;50,138;50,115;46,99;62,88;66,67;74,27;81,14;86,6;102,7;113,3" o:connectangles="0,0,0,0,0,0,0,0,0,0,0,0,0,0,0,0,0,0,0,0,0,0,0,0,0,0,0,0,0,0,0,0,0,0,0,0,0,0,0,0,0,0,0,0,0,0,0,0,0,0,0,0"/>
                  </v:shape>
                  <v:shape id="Freeform 139" o:spid="_x0000_s1161" style="position:absolute;left:3425;top:36608;width:1616;height:1088;visibility:visible;mso-wrap-style:square;v-text-anchor:top" coordsize="9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" path="m27,l46,r7,2l55,7r,4l58,16r3,1l67,24r9,4l84,29r9,3l97,35r1,3l98,39r-1,1l92,43r-4,3l85,54r,10l81,62r-18,l59,60,54,58,49,56r-6,2l35,60r-9,6l20,56,15,48,12,35,3,25,,20,,19,8,11,16,5,19,2,27,xe" filled="f" strokecolor="window" strokeweight="1pt">
                    <v:path arrowok="t" o:connecttype="custom" o:connectlocs="27,0;46,0;53,2;55,7;55,11;58,16;61,17;67,24;76,28;84,29;93,32;97,35;98,38;98,39;97,40;92,43;88,46;85,54;85,64;81,62;63,62;59,60;54,58;49,56;43,58;35,60;26,66;20,56;15,48;12,35;3,25;0,20;0,19;8,11;16,5;19,2;27,0" o:connectangles="0,0,0,0,0,0,0,0,0,0,0,0,0,0,0,0,0,0,0,0,0,0,0,0,0,0,0,0,0,0,0,0,0,0,0,0,0"/>
                  </v:shape>
                  <v:shape id="Freeform 140" o:spid="_x0000_s1162" style="position:absolute;left:2634;top:35471;width:1500;height:1451;visibility:visible;mso-wrap-style:square;v-text-anchor:top" coordsize="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" path="m27,r2,l36,7r8,12l47,20r1,2l51,22r4,-2l60,18r4,-3l67,12r1,-2l68,7r8,5l78,15r1,1l82,22r7,6l91,36r,6l89,42,86,41r-1,l83,39r-2,l78,42r,5l81,49r1,4l85,57r1,4l86,69r-11,l67,71r-3,3l56,80r-8,8l44,85,37,82,29,78,23,71,17,61,11,49,5,36,1,26,,22,,18,5,16,9,14r4,-2l15,11r12,l28,10r,-7l27,1,27,xe" filled="f" strokecolor="window" strokeweight="1pt">
                    <v:path arrowok="t" o:connecttype="custom" o:connectlocs="27,0;29,0;36,7;44,19;47,20;48,22;51,22;55,20;60,18;64,15;67,12;68,10;68,7;76,12;78,15;79,16;82,22;89,28;91,36;91,42;89,42;86,41;85,41;83,39;81,39;78,42;78,47;81,49;82,53;85,57;86,61;86,69;75,69;67,71;64,74;56,80;48,88;44,85;37,82;29,78;23,71;17,61;11,49;5,36;1,26;0,22;0,18;5,16;9,14;13,12;15,11;27,11;28,10;28,3;27,1;27,0" o:connectangles="0,0,0,0,0,0,0,0,0,0,0,0,0,0,0,0,0,0,0,0,0,0,0,0,0,0,0,0,0,0,0,0,0,0,0,0,0,0,0,0,0,0,0,0,0,0,0,0,0,0,0,0,0,0,0,0"/>
                  </v:shape>
                  <v:shape id="Freeform 141" o:spid="_x0000_s1163" style="position:absolute;left:4826;top:37367;width:280;height:395;visibility:visible;mso-wrap-style:square;v-text-anchor:top" coordsize="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" path="m3,l4,r8,5l16,6r1,2l17,24,15,23r-3,l,18,,8,3,xe" filled="f" strokecolor="window" strokeweight="1pt">
                    <v:path arrowok="t" o:connecttype="custom" o:connectlocs="3,0;4,0;12,5;16,6;17,8;17,24;15,23;12,23;0,18;0,8;3,0" o:connectangles="0,0,0,0,0,0,0,0,0,0,0"/>
                  </v:shape>
                  <v:shape id="Freeform 142" o:spid="_x0000_s1164" style="position:absolute;left:3755;top:34235;width:2753;height:3577;visibility:visible;mso-wrap-style:square;v-text-anchor:top" coordsize="16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" path="m49,r2,1l53,2r3,2l57,8r8,8l68,17r4,1l76,18r2,2l84,25r2,2l97,27r8,1l113,31r3,5l117,44r4,7l127,59r5,9l135,78r,8l136,91r3,8l143,106r5,7l152,120r4,9l162,141r2,11l166,160r,5l167,167r-5,4l154,176r-7,l144,175r-4,-2l135,173r-1,2l134,191r-15,l116,192r,2l117,196r3,2l124,202r1,2l125,207r-1,1l123,211r-4,2l115,215r-3,2l104,213r-1,-3l99,210r-2,1l96,214r-3,1l85,215r-3,-1l82,198r-1,-2l77,195r-8,-5l72,187r5,-3l77,183r1,-1l77,179r-4,-3l64,173r-8,-1l47,168r-6,-7l38,160r-3,-5l35,151r-1,-3l29,145r-6,-1l18,144r,-8l17,132r-3,-4l13,124r-3,-2l10,117r3,-3l15,114r2,2l18,116r3,1l23,117r,-6l21,103,14,97,11,91,10,90,8,87,,82,,78,2,74r,-4l4,67,8,64r6,-1l18,60r3,-1l22,58r,-2l21,55,18,49r,-2l21,41r,-1l19,37,18,33,17,31r,-4l15,21,15,6,18,2r4,l27,8r3,1l31,10r3,l37,9,41,6,46,1r1,l49,xe" filled="f" strokecolor="window" strokeweight="1pt">
                    <v:path arrowok="t" o:connecttype="custom" o:connectlocs="53,2;65,16;76,18;86,27;113,31;121,51;135,78;139,99;152,120;164,152;167,167;147,176;135,173;119,191;117,196;125,204;123,211;112,217;99,210;93,215;82,198;69,190;77,183;73,176;47,168;35,155;29,145;18,136;13,124;13,114;18,116;23,111;11,91;0,82;2,70;14,63;22,58;18,49;21,40;17,31;15,6;27,8;34,10;46,1" o:connectangles="0,0,0,0,0,0,0,0,0,0,0,0,0,0,0,0,0,0,0,0,0,0,0,0,0,0,0,0,0,0,0,0,0,0,0,0,0,0,0,0,0,0,0,0"/>
                  </v:shape>
                  <v:shape id="Freeform 143" o:spid="_x0000_s1165" style="position:absolute;left:3854;top:37531;width:972;height:940;visibility:visible;mso-wrap-style:square;v-text-anchor:top" coordsize="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" path="m23,r5,2l33,4r4,2l55,6r4,2l59,10r-3,5l52,25r,9l54,42r1,7l52,54r-2,2l45,57,41,54,39,52,36,50,35,49,29,46,20,44,12,41,7,37,5,34r,-7l7,23r,-5l5,15,,10,9,4,17,2,23,xe" filled="f" strokecolor="window" strokeweight="1pt">
                    <v:path arrowok="t" o:connecttype="custom" o:connectlocs="23,0;28,2;33,4;37,6;55,6;59,8;59,10;56,15;52,25;52,34;54,42;55,49;52,54;50,56;45,57;41,54;39,52;36,50;35,49;29,46;20,44;12,41;7,37;5,34;5,27;7,23;7,18;5,15;0,10;9,4;17,2;23,0" o:connectangles="0,0,0,0,0,0,0,0,0,0,0,0,0,0,0,0,0,0,0,0,0,0,0,0,0,0,0,0,0,0,0,0"/>
                  </v:shape>
                  <v:shape id="Freeform 144" o:spid="_x0000_s1166" style="position:absolute;left:4595;top:37663;width:1731;height:1451;visibility:visible;mso-wrap-style:square;v-text-anchor:top" coordsize="1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" path="m14,l30,6r4,l37,7r5,l45,6,46,3,48,2r4,l53,5r8,4l64,7,68,6,70,3r8,8l84,19r1,4l88,29r3,1l93,30r3,-1l103,29r2,5l105,37r-1,4l101,45r-6,3l78,56r-4,6l73,71r,13l72,85r-3,2l68,85,65,84r-3,l57,81,53,80r-4,1l44,81r-6,3l30,87r-7,1l25,87r,-16l23,68,21,64,18,61,10,56,5,52,,49,5,48,7,46r3,-5l9,34,7,26r,-9l11,7,14,2,14,xe" filled="f" strokecolor="window" strokeweight="1pt">
                    <v:path arrowok="t" o:connecttype="custom" o:connectlocs="14,0;30,6;34,6;37,7;42,7;45,6;46,3;48,2;52,2;53,5;61,9;64,7;68,6;70,3;78,11;84,19;85,23;88,29;91,30;93,30;96,29;103,29;105,34;105,37;104,41;101,45;95,48;78,56;74,62;73,71;73,84;72,85;69,87;68,85;65,84;62,84;57,81;53,80;49,81;44,81;38,84;30,87;23,88;25,87;25,71;23,68;21,64;18,61;10,56;5,52;0,49;5,48;7,46;10,41;9,34;7,26;7,17;11,7;14,2;14,0" o:connectangles="0,0,0,0,0,0,0,0,0,0,0,0,0,0,0,0,0,0,0,0,0,0,0,0,0,0,0,0,0,0,0,0,0,0,0,0,0,0,0,0,0,0,0,0,0,0,0,0,0,0,0,0,0,0,0,0,0,0,0,0"/>
                  </v:shape>
                  <v:shape id="Freeform 145" o:spid="_x0000_s1167" style="position:absolute;left:2387;top:33806;width:1104;height:1599;visibility:visible;mso-wrap-style:square;v-text-anchor:top" coordsize="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" path="m9,l20,8r7,3l38,11r4,1l44,14r3,2l50,22r,4l61,36r4,8l67,51r-1,7l61,71r-4,7l54,82r,-1l55,78r,-4l58,69r,-6l55,61r-3,l48,65r-1,2l44,70r-5,4l31,82r-4,6l24,92r-1,2l20,97r-8,l8,94,4,93,1,90,,86,,84,1,80,5,77r11,l20,75r4,-4l27,63r,-6l30,51r4,-4l39,44r4,-2l46,39r1,-3l46,34,44,32r-9,l31,31,27,28,18,22,9,16,4,9,5,3,9,xe" filled="f" strokecolor="window" strokeweight="1pt">
                    <v:path arrowok="t" o:connecttype="custom" o:connectlocs="9,0;20,8;27,11;38,11;42,12;44,14;47,16;50,22;50,26;61,36;65,44;67,51;66,58;61,71;57,78;54,82;54,81;55,78;55,74;58,69;58,63;55,61;52,61;48,65;47,67;44,70;39,74;31,82;27,88;24,92;23,94;20,97;12,97;8,94;4,93;1,90;0,86;0,84;1,80;5,77;16,77;20,75;24,71;27,63;27,57;30,51;34,47;39,44;43,42;46,39;47,36;46,34;44,32;35,32;31,31;27,28;18,22;9,16;4,9;5,3;9,0" o:connectangles="0,0,0,0,0,0,0,0,0,0,0,0,0,0,0,0,0,0,0,0,0,0,0,0,0,0,0,0,0,0,0,0,0,0,0,0,0,0,0,0,0,0,0,0,0,0,0,0,0,0,0,0,0,0,0,0,0,0,0,0,0"/>
                  </v:shape>
                  <v:shape id="Freeform 146" o:spid="_x0000_s1168" style="position:absolute;left:44155;top:36872;width:2176;height:1451;visibility:visible;mso-wrap-style:square;v-text-anchor:top" coordsize="1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" path="m53,r4,l61,5r6,7l73,22r7,5l85,30r9,-4l113,15r8,-2l124,15r3,2l129,23r3,4l132,32r-1,10l129,53r-2,9l124,67r-3,4l117,78r-5,7l106,88r-6,-2l94,81,89,73,82,65,77,61r-2,l73,63r-2,3l69,69r-2,2l65,74r-2,3l61,77,58,75,53,69,47,59,42,51,36,50r-2,1l23,62r-3,1l19,63,16,61,12,54r,-8l10,36,8,32,3,27,,22,,16,2,13,4,11,7,9r8,l18,11r1,2l22,17r5,6l30,24r2,l36,20r6,-8l47,5,53,xe" filled="f" strokecolor="window" strokeweight="1pt">
                    <v:path arrowok="t" o:connecttype="custom" o:connectlocs="57,0;67,12;80,27;94,26;121,13;127,17;132,27;131,42;127,62;121,71;112,85;100,86;89,73;77,61;73,63;69,69;65,74;61,77;53,69;42,51;34,51;20,63;16,61;12,46;8,32;0,22;2,13;7,9;18,11;22,17;30,24;36,20;47,5" o:connectangles="0,0,0,0,0,0,0,0,0,0,0,0,0,0,0,0,0,0,0,0,0,0,0,0,0,0,0,0,0,0,0,0,0"/>
                  </v:shape>
                  <v:shape id="Freeform 27" o:spid="_x0000_s1169" style="position:absolute;left:-486;top:30521;width:2680;height:1708;rotation:2995965fd;visibility:visible;mso-wrap-style:square;v-text-anchor:top" coordsize="1173,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" path="m324,r2,1l327,3r4,1l332,6r3,1l337,7r1,3l334,10r,2l338,15r2,3l352,41r3,3l368,52r4,-3l372,43r,-14l385,34r1,3l386,48r,3l383,54r11,14l395,74r-4,3l391,78r,2l392,82r-1,3l395,85r4,-3l402,78r1,-1l408,78r1,4l411,86r1,2l414,89r5,3l423,94r2,-5l423,85r-1,-5l422,75r4,-1l426,69r-3,l420,69r-3,-1l412,63r-1,-3l414,60r14,l434,61r5,4l451,82r9,6l476,102r,3l473,108r-3,1l465,109r-5,-3l462,114r3,5l471,126r3,-3l479,123r5,-3l485,114r,-9l484,100r-4,-3l463,83r-3,-1l460,82r,-4l460,77r,l462,77r3,1l467,78r1,2l471,82r2,1l474,85r2,-3l488,86r5,3l490,94r3,5l496,97,507,82r,3l507,91r,6l510,100r3,2l514,102r4,l519,100r2,-8l522,91r5,l530,94r8,11l531,106r-1,l535,111r6,3l544,119r,7l541,128r-6,3l533,133r,4l530,145r,3l538,140r,3l538,145r-2,2l536,148r2,l539,147r2,-2l541,143r3,l544,153r,3l547,151r,-9l548,134r5,-6l559,126r5,4l562,131r-3,6l562,147r3,4l570,150r5,-8l576,137r2,-4l579,133r5,1l589,134r3,-4l590,125r-3,-3l582,116r,-3l603,120r3,2l606,126r1,2l607,131r-1,6l604,140r-5,7l598,148r-3,3l592,153r-3,1l586,154r-4,2l581,165r-2,3l575,170r-2,4l572,179r-2,3l567,185r-8,5l559,193r13,-3l582,185r30,-28l616,156r11,-3l632,150r8,-10l641,145r,5l641,154r-1,3l637,157r-8,2l627,159r-3,1l620,162r-2,3l616,170r,6l612,182r-2,5l618,184r8,-5l632,176r8,3l644,188r-3,10l635,205r-5,6l637,210r4,1l652,215r6,l669,208r6,-1l675,210r-3,1l667,216r-3,5l672,222r3,2l677,225r3,7l683,235r3,1l701,235r4,1l711,253r3,3l718,258r2,3l722,266r1,6l729,278r2,5l735,310r2,2l737,314r,3l735,320r-3,3l729,324r-3,3l717,329r-3,2l714,334r3,3l725,352r4,5l745,369r3,l751,368r5,-2l760,366r5,2l769,371r2,3l777,377r33,12l813,391r3,4l820,400r5,2l830,402r3,-3l839,391r-5,-5l830,383r-5,l820,380r-3,-3l816,374r-2,-3l811,369r-3,l807,366,746,281,734,267r-2,-3l725,253r-5,-12l717,238r-2,-3l712,235r-1,-3l709,227r-4,-8l705,218r,-3l697,202r9,-3l723,235r82,119l847,383r9,2l907,371r6,-5l921,358r,-4l923,351r,-3l927,348r2,-2l933,340r2,-2l935,331r3,-8l941,317r5,-3l953,315r,3l952,324r-2,8l952,337r5,4l978,354r11,3l1000,355r8,-11l1012,332r,-1l1020,326r6,-6l1032,318r33,l1069,315r3,-3l1077,314r3,4l1077,326r5,l1083,323r3,-2l1089,320r5,1l1103,327r7,l1127,324r4,2l1139,335r5,5l1148,338r5,-6l1157,332r5,2l1167,340r4,12l1173,361r-2,5l1162,369r-3,l1156,368r-9,-5l1140,363r-6,2l1131,368r-1,7l1131,378r2,2l1133,383r-2,3l1130,388r-7,l1120,389r-4,5l1113,402r-2,9l1108,434r,9l1110,451r7,9l1122,467r-2,4l1117,476r-20,8l1071,484r-3,1l1066,487r-1,3l1063,496r-1,2l1057,499r-26,-5l1015,484r,3l1006,484r-6,6l995,499r-4,5l969,502r-19,3l944,502r-1,-8l940,490r-8,-11l929,476,910,465r-20,-8l878,454r-13,l853,457r-9,5l828,474r-3,3l825,482r-1,3l822,488r2,5l825,494r8,4l833,501r-3,1l820,502r-4,2l813,508r,5l814,525,800,515r-1,1l797,518r-3,1l788,516r-5,3l776,532r-5,4l759,539r-5,3l748,555r-6,17l734,584r-12,-1l718,578r-3,-5l712,569r-6,-3l697,566r-3,l691,567r-2,3l688,572r-4,1l680,575r-9,-2l666,575r-5,3l641,573r-9,5l612,590r-11,6l579,601r-9,3l562,612r,-2l562,610r,-1l561,610r-11,16l548,629r-3,3l536,649r-11,28l522,683r-3,l513,683r-5,l505,683r,l504,685r,l504,686r-2,2l497,697r-4,3l480,703r-4,5l474,714r-4,6l467,723r-10,6l453,731r-7,2l416,746r-5,2l411,748r-6,-2l386,740r-3,l377,742r-3,l355,742r-6,-2l327,729r-3,-3l323,719r-2,-3l312,705r-3,-3l304,702r-6,3l292,705r-5,-5l283,697,253,675r-3,-4l250,666r,l252,668r9,-3l263,665r6,-7l272,658r6,l281,658r2,-1l287,655r14,l307,654r-4,-2l293,649r-1,-2l292,641r1,-4l297,632r3,-3l301,623r-1,-5l298,610r-3,-10l293,593r-1,-6l293,586r2,-2l295,583r3,-8l300,567r4,-5l309,561r6,-3l318,553r2,-6l321,539r,-9l318,515r-1,-8l317,505r-7,-11l310,491r-1,-10l304,465r-6,-9l278,443,263,429r-5,-3l246,428r-10,5l225,439r-6,1l216,436r-3,-5l207,428r-12,-5l190,420r-9,-12l173,403r-2,-3l168,394r-3,-2l161,389r-4,l139,372r-9,-6l117,361,76,357r-7,1l65,361,55,372r-4,3l31,375r-7,-3l15,368,7,366,1,344,,340,3,329r9,-9l45,293r6,-1l57,292r6,-2l66,287r5,-3l74,281r2,-3l77,276r5,l85,276r4,2l93,280r4,-2l97,275r,-5l96,267r1,-3l99,262r1,-3l108,250r20,-12l191,207r5,-2l198,199r-2,-1l193,196r-2,-2l191,190r2,-2l196,190r5,6l212,202r9,-1l241,187r11,-3l253,181r8,-10l266,170r12,-8l283,159r1,1l289,164r3,1l295,165r8,-3l309,154r6,-4l318,150r3,-2l324,150r3,1l329,153r2,3l332,157r3,l341,157r,-4l341,143r,-7l346,137r5,-3l360,133r5,-3l360,125r-5,-3l338,117r-6,2l327,120r-1,2l324,123r-3,-3l326,114r3,-5l327,106r-3,-1l324,102r2,-3l327,94r,-2l323,78r,-4l326,69r3,-4l327,58,320,41r-2,l321,38r2,-4l323,29r-2,-9l320,12,318,4r,-1l321,1,323,r1,xe" filled="f" strokecolor="window" strokeweight="1pt">
                    <v:path arrowok="t" o:connecttype="custom" o:connectlocs="77210,3426;88174,11650;91829,17818;96398,18274;99139,13934;106220,27183;105078,18731;108733,18731;117185,23300;122210,25356;122896,32666;124951,34493;131348,32437;137744,27412;134546,35178;127693,44087;146196,35864;141170,42031;150307,49113;156018,53681;166983,64646;163099,76296;176120,85433;189597,87489;167211,60306;159216,46143;210841,79494;217466,74011;234370,73098;248761,73098;265436,76296;258355,84062;253786,93885;243507,111246;226375,115129;197592,103707;190283,114444;180003,117870;163328,130891;152135,131348;128378,139114;115357,156018;107362,164470;86118,169495;68072,161043;61448,150307;66702,146424;67387,133403;72641,117642;56194,97768;39062,91372;12564,84976;11650,66702;21244,63961;44772,46828;55052,42717;69214,37006;77895,35864;75839,27183;74697,21472;73783,6624" o:connectangles="0,0,0,0,0,0,0,0,0,0,0,0,0,0,0,0,0,0,0,0,0,0,0,0,0,0,0,0,0,0,0,0,0,0,0,0,0,0,0,0,0,0,0,0,0,0,0,0,0,0,0,0,0,0,0,0,0,0,0,0,0"/>
                  </v:shape>
                  <v:shape id="Freeform 19" o:spid="_x0000_s1170" style="position:absolute;left:2290;top:18853;width:1345;height:1500;visibility:visible;mso-wrap-style:square;v-text-anchor:top" coordsize="96,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" path="m,6l31,66r25,39l96,83,85,53,79,20,51,17,37,,,6xe" filled="f" strokecolor="window" strokeweight="1pt">
                    <v:path arrowok="t" o:connecttype="custom" o:connectlocs="0,8571;43444,94286;78480,150001;134537,118572;119121,75715;110713,28572;71473,24286;51853,0;0,8571" o:connectangles="0,0,0,0,0,0,0,0,0"/>
                  </v:shape>
                </v:group>
                <v:oval id="Овал 376" o:spid="_x0000_s1171" style="position:absolute;left:31146;top:3333;width:1091;height:1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" filled="f" strokecolor="#505050" strokeweight="1.5pt">
                  <v:stroke joinstyle="miter"/>
                </v:oval>
                <w10:wrap type="topAndBottom" anchorx="page"/>
              </v:group>
            </w:pict>
          </mc:Fallback>
        </mc:AlternateContent>
      </w:r>
      <w:r w:rsidRPr="00022FDD">
        <w:rPr>
          <w:rFonts w:ascii="Calibri" w:hAnsi="Calibri"/>
          <w:sz w:val="20"/>
          <w:szCs w:val="20"/>
        </w:rPr>
        <w:t xml:space="preserve">Проект </w:t>
      </w:r>
      <w:r w:rsidR="0073407D">
        <w:rPr>
          <w:rFonts w:ascii="Calibri" w:hAnsi="Calibri"/>
          <w:sz w:val="20"/>
          <w:szCs w:val="20"/>
        </w:rPr>
        <w:t>«</w:t>
      </w:r>
      <w:r w:rsidRPr="00022FDD">
        <w:rPr>
          <w:rFonts w:ascii="Calibri" w:hAnsi="Calibri"/>
          <w:sz w:val="20"/>
          <w:szCs w:val="20"/>
        </w:rPr>
        <w:t>Пыркакайские штокверки</w:t>
      </w:r>
      <w:r w:rsidR="0073407D">
        <w:rPr>
          <w:rFonts w:ascii="Calibri" w:hAnsi="Calibri"/>
          <w:sz w:val="20"/>
          <w:szCs w:val="20"/>
        </w:rPr>
        <w:t>»</w:t>
      </w:r>
    </w:p>
    <w:tbl>
      <w:tblPr>
        <w:tblStyle w:val="2e"/>
        <w:tblW w:w="8931" w:type="dxa"/>
        <w:tblLook w:val="04A0" w:firstRow="1" w:lastRow="0" w:firstColumn="1" w:lastColumn="0" w:noHBand="0" w:noVBand="1"/>
      </w:tblPr>
      <w:tblGrid>
        <w:gridCol w:w="4111"/>
        <w:gridCol w:w="4820"/>
      </w:tblGrid>
      <w:tr w:rsidR="00022FDD" w:rsidRPr="00022FDD" w14:paraId="0532F871" w14:textId="77777777" w:rsidTr="007C7B3B">
        <w:trPr>
          <w:cnfStyle w:val="100000000000" w:firstRow="1" w:lastRow="0"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4111" w:type="dxa"/>
          </w:tcPr>
          <w:p w14:paraId="4DE8A78C" w14:textId="77777777" w:rsidR="00022FDD" w:rsidRPr="00022FDD" w:rsidRDefault="00022FDD" w:rsidP="007C7B3B">
            <w:pPr>
              <w:tabs>
                <w:tab w:val="left" w:pos="0"/>
                <w:tab w:val="left" w:pos="4678"/>
              </w:tabs>
              <w:jc w:val="both"/>
              <w:rPr>
                <w:rFonts w:ascii="Calibri" w:hAnsi="Calibri"/>
                <w:b w:val="0"/>
                <w:sz w:val="20"/>
                <w:szCs w:val="20"/>
              </w:rPr>
            </w:pPr>
            <w:r w:rsidRPr="00022FDD">
              <w:rPr>
                <w:rFonts w:ascii="Calibri" w:hAnsi="Calibri"/>
                <w:b w:val="0"/>
                <w:sz w:val="20"/>
                <w:szCs w:val="20"/>
              </w:rPr>
              <w:t>МЕСТОПОЛОЖЕНИЕ</w:t>
            </w:r>
          </w:p>
        </w:tc>
        <w:tc>
          <w:tcPr>
            <w:tcW w:w="4820" w:type="dxa"/>
          </w:tcPr>
          <w:p w14:paraId="7170888A" w14:textId="77777777" w:rsidR="00022FDD" w:rsidRPr="00022FDD" w:rsidRDefault="00022FDD" w:rsidP="007C7B3B">
            <w:pPr>
              <w:tabs>
                <w:tab w:val="left" w:pos="0"/>
                <w:tab w:val="left" w:pos="4678"/>
              </w:tabs>
              <w:jc w:val="both"/>
              <w:cnfStyle w:val="100000000000" w:firstRow="1" w:lastRow="0" w:firstColumn="0" w:lastColumn="0" w:oddVBand="0" w:evenVBand="0" w:oddHBand="0" w:evenHBand="0" w:firstRowFirstColumn="0" w:firstRowLastColumn="0" w:lastRowFirstColumn="0" w:lastRowLastColumn="0"/>
              <w:rPr>
                <w:rFonts w:ascii="Calibri" w:hAnsi="Calibri"/>
                <w:b w:val="0"/>
                <w:sz w:val="20"/>
                <w:szCs w:val="20"/>
              </w:rPr>
            </w:pPr>
            <w:r w:rsidRPr="00022FDD">
              <w:rPr>
                <w:rFonts w:ascii="Calibri" w:hAnsi="Calibri"/>
                <w:b w:val="0"/>
                <w:sz w:val="20"/>
                <w:szCs w:val="20"/>
              </w:rPr>
              <w:t>Чукотский автономный округ</w:t>
            </w:r>
          </w:p>
        </w:tc>
      </w:tr>
      <w:tr w:rsidR="00022FDD" w:rsidRPr="00022FDD" w14:paraId="2690DA61" w14:textId="77777777" w:rsidTr="007C7B3B">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4111" w:type="dxa"/>
          </w:tcPr>
          <w:p w14:paraId="0F71C685" w14:textId="77777777" w:rsidR="00022FDD" w:rsidRPr="00022FDD" w:rsidRDefault="00022FDD" w:rsidP="007C7B3B">
            <w:pPr>
              <w:tabs>
                <w:tab w:val="left" w:pos="0"/>
                <w:tab w:val="left" w:pos="4678"/>
              </w:tabs>
              <w:jc w:val="both"/>
              <w:rPr>
                <w:rFonts w:ascii="Calibri" w:hAnsi="Calibri"/>
                <w:b w:val="0"/>
                <w:sz w:val="20"/>
                <w:szCs w:val="20"/>
              </w:rPr>
            </w:pPr>
            <w:r w:rsidRPr="00022FDD">
              <w:rPr>
                <w:rFonts w:ascii="Calibri" w:hAnsi="Calibri"/>
                <w:b w:val="0"/>
                <w:sz w:val="20"/>
                <w:szCs w:val="20"/>
              </w:rPr>
              <w:t>МЕСТОРОЖДЕНИЕ</w:t>
            </w:r>
          </w:p>
        </w:tc>
        <w:tc>
          <w:tcPr>
            <w:tcW w:w="4820" w:type="dxa"/>
          </w:tcPr>
          <w:p w14:paraId="1AD98A06" w14:textId="77777777" w:rsidR="00022FDD" w:rsidRPr="00022FDD" w:rsidRDefault="00022FDD" w:rsidP="007C7B3B">
            <w:pPr>
              <w:tabs>
                <w:tab w:val="left" w:pos="0"/>
                <w:tab w:val="left" w:pos="4678"/>
              </w:tabs>
              <w:jc w:val="both"/>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sidRPr="00022FDD">
              <w:rPr>
                <w:rFonts w:ascii="Calibri" w:hAnsi="Calibri"/>
                <w:sz w:val="20"/>
                <w:szCs w:val="20"/>
              </w:rPr>
              <w:t>Пыркакайские штокверки</w:t>
            </w:r>
          </w:p>
        </w:tc>
      </w:tr>
      <w:tr w:rsidR="00022FDD" w:rsidRPr="00022FDD" w14:paraId="7D4C9903" w14:textId="77777777" w:rsidTr="007C7B3B">
        <w:trPr>
          <w:trHeight w:val="376"/>
        </w:trPr>
        <w:tc>
          <w:tcPr>
            <w:cnfStyle w:val="001000000000" w:firstRow="0" w:lastRow="0" w:firstColumn="1" w:lastColumn="0" w:oddVBand="0" w:evenVBand="0" w:oddHBand="0" w:evenHBand="0" w:firstRowFirstColumn="0" w:firstRowLastColumn="0" w:lastRowFirstColumn="0" w:lastRowLastColumn="0"/>
            <w:tcW w:w="4111" w:type="dxa"/>
          </w:tcPr>
          <w:p w14:paraId="1E1678AF" w14:textId="77777777" w:rsidR="00022FDD" w:rsidRPr="00022FDD" w:rsidRDefault="00022FDD" w:rsidP="007C7B3B">
            <w:pPr>
              <w:tabs>
                <w:tab w:val="left" w:pos="0"/>
                <w:tab w:val="left" w:pos="4678"/>
              </w:tabs>
              <w:jc w:val="both"/>
              <w:rPr>
                <w:rFonts w:ascii="Calibri" w:hAnsi="Calibri"/>
                <w:b w:val="0"/>
                <w:sz w:val="20"/>
                <w:szCs w:val="20"/>
              </w:rPr>
            </w:pPr>
            <w:r w:rsidRPr="00022FDD">
              <w:rPr>
                <w:rFonts w:ascii="Calibri" w:hAnsi="Calibri"/>
                <w:b w:val="0"/>
                <w:sz w:val="20"/>
                <w:szCs w:val="20"/>
              </w:rPr>
              <w:t>РЕСУРСНАЯ БАЗА</w:t>
            </w:r>
          </w:p>
        </w:tc>
        <w:tc>
          <w:tcPr>
            <w:tcW w:w="4820" w:type="dxa"/>
          </w:tcPr>
          <w:p w14:paraId="5F2082F3" w14:textId="77777777" w:rsidR="00022FDD" w:rsidRPr="00022FDD" w:rsidRDefault="00022FDD" w:rsidP="007C7B3B">
            <w:pPr>
              <w:tabs>
                <w:tab w:val="left" w:pos="0"/>
                <w:tab w:val="left" w:pos="4678"/>
              </w:tabs>
              <w:jc w:val="both"/>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sidRPr="00022FDD">
              <w:rPr>
                <w:rFonts w:ascii="Calibri" w:hAnsi="Calibri"/>
                <w:sz w:val="20"/>
                <w:szCs w:val="20"/>
              </w:rPr>
              <w:t>243 тыс. т (</w:t>
            </w:r>
            <w:r w:rsidRPr="00022FDD">
              <w:rPr>
                <w:rFonts w:ascii="Calibri" w:hAnsi="Calibri"/>
                <w:sz w:val="20"/>
                <w:szCs w:val="20"/>
                <w:lang w:val="en-US"/>
              </w:rPr>
              <w:t>Sn</w:t>
            </w:r>
            <w:r w:rsidRPr="00022FDD">
              <w:rPr>
                <w:rFonts w:ascii="Calibri" w:hAnsi="Calibri"/>
                <w:sz w:val="20"/>
                <w:szCs w:val="20"/>
              </w:rPr>
              <w:t>)</w:t>
            </w:r>
          </w:p>
        </w:tc>
      </w:tr>
    </w:tbl>
    <w:tbl>
      <w:tblPr>
        <w:tblStyle w:val="2e"/>
        <w:tblpPr w:leftFromText="180" w:rightFromText="180" w:vertAnchor="text" w:horzAnchor="margin" w:tblpY="107"/>
        <w:tblW w:w="0" w:type="auto"/>
        <w:tblLook w:val="04A0" w:firstRow="1" w:lastRow="0" w:firstColumn="1" w:lastColumn="0" w:noHBand="0" w:noVBand="1"/>
      </w:tblPr>
      <w:tblGrid>
        <w:gridCol w:w="4253"/>
        <w:gridCol w:w="4819"/>
      </w:tblGrid>
      <w:tr w:rsidR="00022FDD" w:rsidRPr="00022FDD" w14:paraId="4CFB054A" w14:textId="77777777" w:rsidTr="00022FDD">
        <w:trPr>
          <w:cnfStyle w:val="100000000000" w:firstRow="1" w:lastRow="0"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4253" w:type="dxa"/>
          </w:tcPr>
          <w:p w14:paraId="00ADC4C5" w14:textId="77777777" w:rsidR="00022FDD" w:rsidRPr="00022FDD" w:rsidRDefault="00022FDD" w:rsidP="00022FDD">
            <w:pPr>
              <w:tabs>
                <w:tab w:val="left" w:pos="0"/>
                <w:tab w:val="left" w:pos="4678"/>
              </w:tabs>
              <w:jc w:val="both"/>
              <w:rPr>
                <w:rFonts w:ascii="Calibri" w:hAnsi="Calibri"/>
                <w:b w:val="0"/>
                <w:sz w:val="20"/>
                <w:szCs w:val="20"/>
              </w:rPr>
            </w:pPr>
            <w:r w:rsidRPr="00022FDD">
              <w:rPr>
                <w:rFonts w:ascii="Calibri" w:hAnsi="Calibri"/>
                <w:b w:val="0"/>
                <w:sz w:val="20"/>
                <w:szCs w:val="20"/>
              </w:rPr>
              <w:t>СТАТУС ГЕОЛОГОРАЗВЕДКИ</w:t>
            </w:r>
          </w:p>
        </w:tc>
        <w:tc>
          <w:tcPr>
            <w:tcW w:w="4819" w:type="dxa"/>
          </w:tcPr>
          <w:p w14:paraId="256273A3" w14:textId="77777777" w:rsidR="00022FDD" w:rsidRPr="00022FDD" w:rsidRDefault="00022FDD" w:rsidP="00022FDD">
            <w:pPr>
              <w:tabs>
                <w:tab w:val="left" w:pos="0"/>
                <w:tab w:val="left" w:pos="4678"/>
              </w:tabs>
              <w:jc w:val="both"/>
              <w:cnfStyle w:val="100000000000" w:firstRow="1" w:lastRow="0" w:firstColumn="0" w:lastColumn="0" w:oddVBand="0" w:evenVBand="0" w:oddHBand="0" w:evenHBand="0" w:firstRowFirstColumn="0" w:firstRowLastColumn="0" w:lastRowFirstColumn="0" w:lastRowLastColumn="0"/>
              <w:rPr>
                <w:rFonts w:ascii="Calibri" w:hAnsi="Calibri"/>
                <w:b w:val="0"/>
                <w:sz w:val="20"/>
                <w:szCs w:val="20"/>
              </w:rPr>
            </w:pPr>
            <w:r w:rsidRPr="00022FDD">
              <w:rPr>
                <w:rFonts w:ascii="Calibri" w:hAnsi="Calibri"/>
                <w:b w:val="0"/>
                <w:sz w:val="20"/>
                <w:szCs w:val="20"/>
              </w:rPr>
              <w:t>Добурены скважины разведки, отобраны укрупненные технологические пробы</w:t>
            </w:r>
          </w:p>
        </w:tc>
      </w:tr>
      <w:tr w:rsidR="00022FDD" w:rsidRPr="00022FDD" w14:paraId="54F2B84D" w14:textId="77777777" w:rsidTr="00022FDD">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4253" w:type="dxa"/>
          </w:tcPr>
          <w:p w14:paraId="5506BB64" w14:textId="77777777" w:rsidR="00022FDD" w:rsidRPr="00022FDD" w:rsidRDefault="00022FDD" w:rsidP="00022FDD">
            <w:pPr>
              <w:tabs>
                <w:tab w:val="left" w:pos="0"/>
                <w:tab w:val="left" w:pos="4678"/>
              </w:tabs>
              <w:jc w:val="both"/>
              <w:rPr>
                <w:rFonts w:ascii="Calibri" w:hAnsi="Calibri"/>
                <w:b w:val="0"/>
                <w:sz w:val="20"/>
                <w:szCs w:val="20"/>
              </w:rPr>
            </w:pPr>
            <w:r w:rsidRPr="00022FDD">
              <w:rPr>
                <w:rFonts w:ascii="Calibri" w:hAnsi="Calibri"/>
                <w:b w:val="0"/>
                <w:sz w:val="20"/>
                <w:szCs w:val="20"/>
              </w:rPr>
              <w:t>ТЕХНОЛОГИЧЕСКИЕ ИССЛЕДОВАНИЯ</w:t>
            </w:r>
          </w:p>
        </w:tc>
        <w:tc>
          <w:tcPr>
            <w:tcW w:w="4819" w:type="dxa"/>
            <w:shd w:val="clear" w:color="auto" w:fill="auto"/>
          </w:tcPr>
          <w:p w14:paraId="7E4FC2D7" w14:textId="77777777" w:rsidR="00022FDD" w:rsidRPr="00022FDD" w:rsidRDefault="00022FDD" w:rsidP="00022FDD">
            <w:pPr>
              <w:tabs>
                <w:tab w:val="left" w:pos="0"/>
                <w:tab w:val="left" w:pos="4678"/>
              </w:tabs>
              <w:jc w:val="both"/>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sidRPr="00022FDD">
              <w:rPr>
                <w:rFonts w:ascii="Calibri" w:hAnsi="Calibri"/>
                <w:sz w:val="20"/>
                <w:szCs w:val="20"/>
              </w:rPr>
              <w:t>Завершены научно-исследовательские работы по технологиям обогащения. Разработан технологический регламент крупнокусковой предконцентрации (рентгено-радиометрической сепарации) и технологический регламент глубокого обогащения с получением товарной продукции.</w:t>
            </w:r>
          </w:p>
        </w:tc>
      </w:tr>
    </w:tbl>
    <w:p w14:paraId="5FA0AB4C" w14:textId="41A77B0A" w:rsidR="00022FDD" w:rsidRPr="00022FDD" w:rsidRDefault="00022FDD" w:rsidP="00022FDD">
      <w:pPr>
        <w:spacing w:after="80" w:line="240" w:lineRule="auto"/>
        <w:contextualSpacing/>
        <w:jc w:val="both"/>
        <w:rPr>
          <w:rFonts w:ascii="Calibri" w:hAnsi="Calibri" w:cs="Times New Roman"/>
          <w:sz w:val="20"/>
          <w:szCs w:val="20"/>
        </w:rPr>
      </w:pPr>
    </w:p>
    <w:p w14:paraId="31D86584" w14:textId="497F60A6" w:rsidR="00022FDD" w:rsidRPr="00022FDD" w:rsidRDefault="00022FDD" w:rsidP="00022FDD">
      <w:pPr>
        <w:spacing w:after="80" w:line="240" w:lineRule="auto"/>
        <w:contextualSpacing/>
        <w:jc w:val="both"/>
        <w:rPr>
          <w:rFonts w:ascii="Calibri" w:hAnsi="Calibri"/>
          <w:sz w:val="20"/>
          <w:szCs w:val="20"/>
        </w:rPr>
      </w:pPr>
      <w:r w:rsidRPr="00022FDD">
        <w:rPr>
          <w:rFonts w:ascii="Calibri" w:hAnsi="Calibri"/>
          <w:sz w:val="20"/>
          <w:szCs w:val="20"/>
        </w:rPr>
        <w:t>Пыркакайские штокверки – одно из крупнейших месторождений олова в России и мире, территориально расположено в Чаунском районе Чукотского автономного округа. Расстояние до г. Певек и порта Певек Северного морского пути - 86 км по круглогодичной грунтовой автодороге, в 15 км от участка расположена ЛЭП-110 кВ, электроэнергия поступает от Билибинской АЭС.</w:t>
      </w:r>
    </w:p>
    <w:p w14:paraId="55BB49CD" w14:textId="77777777" w:rsidR="00022FDD" w:rsidRPr="00022FDD" w:rsidRDefault="00022FDD" w:rsidP="00022FDD">
      <w:pPr>
        <w:spacing w:line="240" w:lineRule="auto"/>
        <w:jc w:val="both"/>
        <w:rPr>
          <w:rFonts w:ascii="Calibri" w:hAnsi="Calibri"/>
          <w:sz w:val="20"/>
          <w:szCs w:val="20"/>
        </w:rPr>
      </w:pPr>
    </w:p>
    <w:p w14:paraId="0D0B16F1" w14:textId="77777777" w:rsidR="00022FDD" w:rsidRPr="00022FDD" w:rsidRDefault="00022FDD" w:rsidP="00022FDD">
      <w:pPr>
        <w:spacing w:line="240" w:lineRule="auto"/>
        <w:jc w:val="both"/>
        <w:rPr>
          <w:rFonts w:ascii="Calibri" w:hAnsi="Calibri"/>
          <w:sz w:val="20"/>
          <w:szCs w:val="20"/>
        </w:rPr>
      </w:pPr>
      <w:r w:rsidRPr="00022FDD">
        <w:rPr>
          <w:rFonts w:ascii="Calibri" w:hAnsi="Calibri"/>
          <w:sz w:val="20"/>
          <w:szCs w:val="20"/>
        </w:rPr>
        <w:t>Проект освоения месторождения Пыркакайские штокверки в Чукотском автономном округе является новой фазой развития оловодобывающего дивизиона. Балансовые запасы месторождения составляют 243 тыс. т олова.</w:t>
      </w:r>
    </w:p>
    <w:p w14:paraId="7D7BCA61" w14:textId="446D4542"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 xml:space="preserve">В рамках выполнения исследований по освоению месторождения, было выполнено разведочное бурение скважин, отобраны укрупненные технологические пробы, проведены поисковые научно-исследовательские работы по технологиям обогащения, </w:t>
      </w:r>
      <w:r w:rsidRPr="00A95F14">
        <w:rPr>
          <w:rFonts w:ascii="Calibri" w:hAnsi="Calibri"/>
          <w:sz w:val="20"/>
          <w:szCs w:val="20"/>
        </w:rPr>
        <w:t>включая исследования эффективности покусковой рентгено-радиометрической сепарации</w:t>
      </w:r>
      <w:r w:rsidRPr="00022FDD">
        <w:rPr>
          <w:rFonts w:ascii="Calibri" w:hAnsi="Calibri"/>
          <w:sz w:val="20"/>
          <w:szCs w:val="20"/>
        </w:rPr>
        <w:t xml:space="preserve"> (РРС). </w:t>
      </w:r>
    </w:p>
    <w:p w14:paraId="110FD93C" w14:textId="77777777"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 xml:space="preserve">В 1 квартале 2025 года разработан Технологический регламент АО «Иргиредмет» в финальной редакции и утвержден ПАО «Русолово». </w:t>
      </w:r>
    </w:p>
    <w:p w14:paraId="280D9F27" w14:textId="77777777"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Во 2 квартале 2025 года было разработано Технико-экономическое обоснование проекта (</w:t>
      </w:r>
      <w:r w:rsidRPr="00022FDD">
        <w:rPr>
          <w:rFonts w:ascii="Calibri" w:hAnsi="Calibri"/>
          <w:sz w:val="20"/>
          <w:szCs w:val="20"/>
          <w:lang w:val="en-US"/>
        </w:rPr>
        <w:t>Feasibility</w:t>
      </w:r>
      <w:r w:rsidRPr="00022FDD">
        <w:rPr>
          <w:rFonts w:ascii="Calibri" w:hAnsi="Calibri"/>
          <w:sz w:val="20"/>
          <w:szCs w:val="20"/>
        </w:rPr>
        <w:t xml:space="preserve"> </w:t>
      </w:r>
      <w:r w:rsidRPr="00022FDD">
        <w:rPr>
          <w:rFonts w:ascii="Calibri" w:hAnsi="Calibri"/>
          <w:sz w:val="20"/>
          <w:szCs w:val="20"/>
          <w:lang w:val="en-US"/>
        </w:rPr>
        <w:t>Study</w:t>
      </w:r>
      <w:r w:rsidRPr="00022FDD">
        <w:rPr>
          <w:rFonts w:ascii="Calibri" w:hAnsi="Calibri"/>
          <w:sz w:val="20"/>
          <w:szCs w:val="20"/>
        </w:rPr>
        <w:t xml:space="preserve">). </w:t>
      </w:r>
    </w:p>
    <w:p w14:paraId="2D9F522B" w14:textId="77777777" w:rsidR="00022FDD" w:rsidRPr="00022FDD" w:rsidRDefault="00022FDD" w:rsidP="00022FDD">
      <w:pPr>
        <w:spacing w:line="240" w:lineRule="auto"/>
        <w:jc w:val="both"/>
        <w:rPr>
          <w:rFonts w:ascii="Calibri" w:hAnsi="Calibri"/>
          <w:sz w:val="20"/>
          <w:szCs w:val="20"/>
        </w:rPr>
      </w:pPr>
      <w:r w:rsidRPr="00022FDD">
        <w:rPr>
          <w:rFonts w:ascii="Calibri" w:hAnsi="Calibri"/>
          <w:sz w:val="20"/>
          <w:szCs w:val="20"/>
        </w:rPr>
        <w:t xml:space="preserve">Объем инвестиций в реализацию проекта в 2025 году составил 151 млн руб. без учета НДС. </w:t>
      </w:r>
    </w:p>
    <w:p w14:paraId="541FFB89" w14:textId="77777777" w:rsidR="00022FDD" w:rsidRPr="00022FDD" w:rsidRDefault="00022FDD" w:rsidP="00022FDD">
      <w:pPr>
        <w:spacing w:line="240" w:lineRule="auto"/>
        <w:jc w:val="both"/>
        <w:rPr>
          <w:rFonts w:ascii="Calibri" w:hAnsi="Calibri"/>
          <w:sz w:val="20"/>
          <w:szCs w:val="20"/>
        </w:rPr>
      </w:pPr>
    </w:p>
    <w:p w14:paraId="6A018E49" w14:textId="6F82C0D7" w:rsidR="00022FDD" w:rsidRPr="00022FDD" w:rsidRDefault="00022FDD" w:rsidP="00022FDD">
      <w:pPr>
        <w:pStyle w:val="4"/>
        <w:spacing w:line="240" w:lineRule="auto"/>
        <w:jc w:val="both"/>
        <w:rPr>
          <w:rFonts w:ascii="Calibri" w:hAnsi="Calibri"/>
          <w:sz w:val="20"/>
          <w:szCs w:val="20"/>
        </w:rPr>
      </w:pPr>
      <w:r w:rsidRPr="00022FDD">
        <w:rPr>
          <w:rFonts w:ascii="Calibri" w:hAnsi="Calibri"/>
          <w:sz w:val="20"/>
          <w:szCs w:val="20"/>
        </w:rPr>
        <w:t xml:space="preserve">Проект </w:t>
      </w:r>
      <w:r w:rsidR="00E873EF">
        <w:rPr>
          <w:rFonts w:ascii="Calibri" w:hAnsi="Calibri"/>
          <w:sz w:val="20"/>
          <w:szCs w:val="20"/>
        </w:rPr>
        <w:t>«</w:t>
      </w:r>
      <w:r w:rsidRPr="00022FDD">
        <w:rPr>
          <w:rFonts w:ascii="Calibri" w:hAnsi="Calibri"/>
          <w:sz w:val="20"/>
          <w:szCs w:val="20"/>
        </w:rPr>
        <w:t>Амурский металлургический комбинат</w:t>
      </w:r>
      <w:r w:rsidR="00E873EF">
        <w:rPr>
          <w:rFonts w:ascii="Calibri" w:hAnsi="Calibri"/>
          <w:sz w:val="20"/>
          <w:szCs w:val="20"/>
        </w:rPr>
        <w:t>»</w:t>
      </w:r>
    </w:p>
    <w:tbl>
      <w:tblPr>
        <w:tblStyle w:val="2e"/>
        <w:tblW w:w="9214" w:type="dxa"/>
        <w:tblLook w:val="04A0" w:firstRow="1" w:lastRow="0" w:firstColumn="1" w:lastColumn="0" w:noHBand="0" w:noVBand="1"/>
      </w:tblPr>
      <w:tblGrid>
        <w:gridCol w:w="3261"/>
        <w:gridCol w:w="5953"/>
      </w:tblGrid>
      <w:tr w:rsidR="00022FDD" w:rsidRPr="00022FDD" w14:paraId="3B85385D" w14:textId="77777777" w:rsidTr="007C7B3B">
        <w:trPr>
          <w:cnfStyle w:val="100000000000" w:firstRow="1" w:lastRow="0"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3261" w:type="dxa"/>
          </w:tcPr>
          <w:p w14:paraId="58BC665A" w14:textId="77777777" w:rsidR="00022FDD" w:rsidRPr="00022FDD" w:rsidRDefault="00022FDD" w:rsidP="007C7B3B">
            <w:pPr>
              <w:tabs>
                <w:tab w:val="left" w:pos="0"/>
                <w:tab w:val="left" w:pos="4678"/>
              </w:tabs>
              <w:jc w:val="both"/>
              <w:rPr>
                <w:rFonts w:ascii="Calibri" w:hAnsi="Calibri"/>
                <w:b w:val="0"/>
                <w:sz w:val="20"/>
                <w:szCs w:val="20"/>
              </w:rPr>
            </w:pPr>
            <w:r w:rsidRPr="00022FDD">
              <w:rPr>
                <w:rFonts w:ascii="Calibri" w:hAnsi="Calibri"/>
                <w:b w:val="0"/>
                <w:sz w:val="20"/>
                <w:szCs w:val="20"/>
              </w:rPr>
              <w:t>МЕСТОПОЛОЖЕНИЕ</w:t>
            </w:r>
          </w:p>
        </w:tc>
        <w:tc>
          <w:tcPr>
            <w:tcW w:w="5953" w:type="dxa"/>
          </w:tcPr>
          <w:p w14:paraId="4EAF70BF" w14:textId="77777777" w:rsidR="00022FDD" w:rsidRPr="00022FDD" w:rsidRDefault="00022FDD" w:rsidP="007C7B3B">
            <w:pPr>
              <w:tabs>
                <w:tab w:val="left" w:pos="0"/>
                <w:tab w:val="left" w:pos="4678"/>
              </w:tabs>
              <w:jc w:val="both"/>
              <w:cnfStyle w:val="100000000000" w:firstRow="1" w:lastRow="0" w:firstColumn="0" w:lastColumn="0" w:oddVBand="0" w:evenVBand="0" w:oddHBand="0" w:evenHBand="0" w:firstRowFirstColumn="0" w:firstRowLastColumn="0" w:lastRowFirstColumn="0" w:lastRowLastColumn="0"/>
              <w:rPr>
                <w:rFonts w:ascii="Calibri" w:hAnsi="Calibri"/>
                <w:b w:val="0"/>
                <w:sz w:val="20"/>
                <w:szCs w:val="20"/>
              </w:rPr>
            </w:pPr>
            <w:r w:rsidRPr="00022FDD">
              <w:rPr>
                <w:rFonts w:ascii="Calibri" w:hAnsi="Calibri"/>
                <w:b w:val="0"/>
                <w:sz w:val="20"/>
                <w:szCs w:val="20"/>
              </w:rPr>
              <w:t>Хабаровский край</w:t>
            </w:r>
          </w:p>
        </w:tc>
      </w:tr>
      <w:tr w:rsidR="00022FDD" w:rsidRPr="00022FDD" w14:paraId="3ACB490D" w14:textId="77777777" w:rsidTr="007C7B3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3261" w:type="dxa"/>
          </w:tcPr>
          <w:p w14:paraId="00D00D9F" w14:textId="77777777" w:rsidR="00022FDD" w:rsidRPr="00022FDD" w:rsidRDefault="00022FDD" w:rsidP="007C7B3B">
            <w:pPr>
              <w:tabs>
                <w:tab w:val="left" w:pos="0"/>
                <w:tab w:val="left" w:pos="4678"/>
              </w:tabs>
              <w:jc w:val="both"/>
              <w:rPr>
                <w:rFonts w:ascii="Calibri" w:hAnsi="Calibri"/>
                <w:b w:val="0"/>
                <w:sz w:val="20"/>
                <w:szCs w:val="20"/>
              </w:rPr>
            </w:pPr>
            <w:r w:rsidRPr="00022FDD">
              <w:rPr>
                <w:rFonts w:ascii="Calibri" w:hAnsi="Calibri"/>
                <w:b w:val="0"/>
                <w:sz w:val="20"/>
                <w:szCs w:val="20"/>
              </w:rPr>
              <w:t>РЕСУРСНАЯ БАЗА</w:t>
            </w:r>
          </w:p>
        </w:tc>
        <w:tc>
          <w:tcPr>
            <w:tcW w:w="5953" w:type="dxa"/>
          </w:tcPr>
          <w:p w14:paraId="48A74B54" w14:textId="3A35B383" w:rsidR="00022FDD" w:rsidRPr="00022FDD" w:rsidRDefault="00022FDD" w:rsidP="00022FDD">
            <w:pPr>
              <w:pStyle w:val="aa"/>
              <w:numPr>
                <w:ilvl w:val="0"/>
                <w:numId w:val="23"/>
              </w:numPr>
              <w:tabs>
                <w:tab w:val="left" w:pos="0"/>
                <w:tab w:val="left" w:pos="4678"/>
              </w:tabs>
              <w:spacing w:before="120" w:after="120"/>
              <w:ind w:left="322"/>
              <w:jc w:val="both"/>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sidRPr="00022FDD">
              <w:rPr>
                <w:rFonts w:ascii="Calibri" w:hAnsi="Calibri"/>
                <w:sz w:val="20"/>
                <w:szCs w:val="20"/>
              </w:rPr>
              <w:t xml:space="preserve">Два собственных действующих производственных комплекса в Хабаровском крае: </w:t>
            </w:r>
            <w:r w:rsidR="00E873EF">
              <w:rPr>
                <w:rFonts w:ascii="Calibri" w:hAnsi="Calibri"/>
                <w:sz w:val="20"/>
                <w:szCs w:val="20"/>
              </w:rPr>
              <w:t>«</w:t>
            </w:r>
            <w:r w:rsidRPr="00022FDD">
              <w:rPr>
                <w:rFonts w:ascii="Calibri" w:hAnsi="Calibri"/>
                <w:sz w:val="20"/>
                <w:szCs w:val="20"/>
              </w:rPr>
              <w:t>Солнечный</w:t>
            </w:r>
            <w:r w:rsidR="00E873EF">
              <w:rPr>
                <w:rFonts w:ascii="Calibri" w:hAnsi="Calibri"/>
                <w:sz w:val="20"/>
                <w:szCs w:val="20"/>
              </w:rPr>
              <w:t>»</w:t>
            </w:r>
            <w:r w:rsidRPr="00022FDD">
              <w:rPr>
                <w:rFonts w:ascii="Calibri" w:hAnsi="Calibri"/>
                <w:sz w:val="20"/>
                <w:szCs w:val="20"/>
              </w:rPr>
              <w:t xml:space="preserve"> и </w:t>
            </w:r>
            <w:r w:rsidR="00E873EF">
              <w:rPr>
                <w:rFonts w:ascii="Calibri" w:hAnsi="Calibri"/>
                <w:sz w:val="20"/>
                <w:szCs w:val="20"/>
              </w:rPr>
              <w:t>«</w:t>
            </w:r>
            <w:r w:rsidRPr="00022FDD">
              <w:rPr>
                <w:rFonts w:ascii="Calibri" w:hAnsi="Calibri"/>
                <w:sz w:val="20"/>
                <w:szCs w:val="20"/>
              </w:rPr>
              <w:t>Правоурмийский</w:t>
            </w:r>
            <w:r w:rsidR="00E873EF">
              <w:rPr>
                <w:rFonts w:ascii="Calibri" w:hAnsi="Calibri"/>
                <w:sz w:val="20"/>
                <w:szCs w:val="20"/>
              </w:rPr>
              <w:t>»</w:t>
            </w:r>
          </w:p>
          <w:p w14:paraId="5501A2B1" w14:textId="669C87BF" w:rsidR="00022FDD" w:rsidRPr="00022FDD" w:rsidRDefault="00022FDD" w:rsidP="00022FDD">
            <w:pPr>
              <w:pStyle w:val="aa"/>
              <w:numPr>
                <w:ilvl w:val="0"/>
                <w:numId w:val="23"/>
              </w:numPr>
              <w:tabs>
                <w:tab w:val="left" w:pos="0"/>
                <w:tab w:val="left" w:pos="4678"/>
              </w:tabs>
              <w:spacing w:before="120" w:after="120"/>
              <w:ind w:left="322"/>
              <w:jc w:val="both"/>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sidRPr="00022FDD">
              <w:rPr>
                <w:rFonts w:ascii="Calibri" w:hAnsi="Calibri"/>
                <w:sz w:val="20"/>
                <w:szCs w:val="20"/>
              </w:rPr>
              <w:lastRenderedPageBreak/>
              <w:t xml:space="preserve">Стратегический проект </w:t>
            </w:r>
            <w:r w:rsidR="00E873EF">
              <w:rPr>
                <w:rFonts w:ascii="Calibri" w:hAnsi="Calibri"/>
                <w:sz w:val="20"/>
                <w:szCs w:val="20"/>
              </w:rPr>
              <w:t>«</w:t>
            </w:r>
            <w:r w:rsidRPr="00022FDD">
              <w:rPr>
                <w:rFonts w:ascii="Calibri" w:hAnsi="Calibri"/>
                <w:sz w:val="20"/>
                <w:szCs w:val="20"/>
              </w:rPr>
              <w:t>Пыркакайские штокверки</w:t>
            </w:r>
            <w:r w:rsidR="00E873EF">
              <w:rPr>
                <w:rFonts w:ascii="Calibri" w:hAnsi="Calibri"/>
                <w:sz w:val="20"/>
                <w:szCs w:val="20"/>
              </w:rPr>
              <w:t>»</w:t>
            </w:r>
            <w:r w:rsidRPr="00022FDD">
              <w:rPr>
                <w:rFonts w:ascii="Calibri" w:hAnsi="Calibri"/>
                <w:sz w:val="20"/>
                <w:szCs w:val="20"/>
              </w:rPr>
              <w:t xml:space="preserve"> в Чукотском автономном округе</w:t>
            </w:r>
          </w:p>
        </w:tc>
      </w:tr>
    </w:tbl>
    <w:p w14:paraId="23BE4F04" w14:textId="77777777" w:rsidR="00022FDD" w:rsidRPr="00022FDD" w:rsidRDefault="00022FDD" w:rsidP="00022FDD">
      <w:pPr>
        <w:spacing w:line="240" w:lineRule="auto"/>
        <w:jc w:val="both"/>
        <w:rPr>
          <w:rFonts w:ascii="Calibri" w:hAnsi="Calibri"/>
          <w:sz w:val="20"/>
          <w:szCs w:val="20"/>
        </w:rPr>
      </w:pPr>
      <w:r w:rsidRPr="00022FDD">
        <w:rPr>
          <w:rFonts w:ascii="Calibri" w:hAnsi="Calibri"/>
          <w:noProof/>
          <w:sz w:val="20"/>
          <w:szCs w:val="20"/>
          <w:lang w:eastAsia="ru-RU"/>
        </w:rPr>
        <w:lastRenderedPageBreak/>
        <mc:AlternateContent>
          <mc:Choice Requires="wpg">
            <w:drawing>
              <wp:anchor distT="0" distB="0" distL="114300" distR="114300" simplePos="0" relativeHeight="251784192" behindDoc="0" locked="0" layoutInCell="1" allowOverlap="1" wp14:anchorId="625049B9" wp14:editId="3D2922E9">
                <wp:simplePos x="0" y="0"/>
                <wp:positionH relativeFrom="column">
                  <wp:posOffset>1905</wp:posOffset>
                </wp:positionH>
                <wp:positionV relativeFrom="paragraph">
                  <wp:posOffset>427990</wp:posOffset>
                </wp:positionV>
                <wp:extent cx="3776980" cy="2209800"/>
                <wp:effectExtent l="19050" t="0" r="13970" b="0"/>
                <wp:wrapTopAndBottom/>
                <wp:docPr id="377" name="Группа 377"/>
                <wp:cNvGraphicFramePr/>
                <a:graphic xmlns:a="http://schemas.openxmlformats.org/drawingml/2006/main">
                  <a:graphicData uri="http://schemas.microsoft.com/office/word/2010/wordprocessingGroup">
                    <wpg:wgp>
                      <wpg:cNvGrpSpPr/>
                      <wpg:grpSpPr>
                        <a:xfrm>
                          <a:off x="0" y="0"/>
                          <a:ext cx="3776980" cy="2209800"/>
                          <a:chOff x="0" y="0"/>
                          <a:chExt cx="3776980" cy="2209800"/>
                        </a:xfrm>
                        <a:solidFill>
                          <a:schemeClr val="accent3">
                            <a:lumMod val="40000"/>
                            <a:lumOff val="60000"/>
                          </a:schemeClr>
                        </a:solidFill>
                      </wpg:grpSpPr>
                      <wpg:grpSp>
                        <wpg:cNvPr id="378" name="Группа 380">
                          <a:extLst>
                            <a:ext uri="{FF2B5EF4-FFF2-40B4-BE49-F238E27FC236}">
                              <a16:creationId xmlns:a16="http://schemas.microsoft.com/office/drawing/2014/main" id="{3371DF6C-EFE7-3632-CCC3-7036779D0557}"/>
                            </a:ext>
                          </a:extLst>
                        </wpg:cNvPr>
                        <wpg:cNvGrpSpPr/>
                        <wpg:grpSpPr>
                          <a:xfrm>
                            <a:off x="0" y="0"/>
                            <a:ext cx="3776980" cy="2209800"/>
                            <a:chOff x="0" y="0"/>
                            <a:chExt cx="7466560" cy="4506476"/>
                          </a:xfrm>
                          <a:grpFill/>
                        </wpg:grpSpPr>
                        <wps:wsp>
                          <wps:cNvPr id="379" name="Freeform 6"/>
                          <wps:cNvSpPr>
                            <a:spLocks/>
                          </wps:cNvSpPr>
                          <wps:spPr bwMode="auto">
                            <a:xfrm>
                              <a:off x="6233625" y="2742785"/>
                              <a:ext cx="39559" cy="51098"/>
                            </a:xfrm>
                            <a:custGeom>
                              <a:avLst/>
                              <a:gdLst/>
                              <a:ahLst/>
                              <a:cxnLst>
                                <a:cxn ang="0">
                                  <a:pos x="5" y="0"/>
                                </a:cxn>
                                <a:cxn ang="0">
                                  <a:pos x="13" y="3"/>
                                </a:cxn>
                                <a:cxn ang="0">
                                  <a:pos x="17" y="6"/>
                                </a:cxn>
                                <a:cxn ang="0">
                                  <a:pos x="21" y="11"/>
                                </a:cxn>
                                <a:cxn ang="0">
                                  <a:pos x="24" y="18"/>
                                </a:cxn>
                                <a:cxn ang="0">
                                  <a:pos x="24" y="23"/>
                                </a:cxn>
                                <a:cxn ang="0">
                                  <a:pos x="21" y="27"/>
                                </a:cxn>
                                <a:cxn ang="0">
                                  <a:pos x="16" y="30"/>
                                </a:cxn>
                                <a:cxn ang="0">
                                  <a:pos x="12" y="31"/>
                                </a:cxn>
                                <a:cxn ang="0">
                                  <a:pos x="8" y="30"/>
                                </a:cxn>
                                <a:cxn ang="0">
                                  <a:pos x="5" y="30"/>
                                </a:cxn>
                                <a:cxn ang="0">
                                  <a:pos x="2" y="27"/>
                                </a:cxn>
                                <a:cxn ang="0">
                                  <a:pos x="1" y="22"/>
                                </a:cxn>
                                <a:cxn ang="0">
                                  <a:pos x="0" y="14"/>
                                </a:cxn>
                                <a:cxn ang="0">
                                  <a:pos x="0" y="6"/>
                                </a:cxn>
                                <a:cxn ang="0">
                                  <a:pos x="1" y="2"/>
                                </a:cxn>
                                <a:cxn ang="0">
                                  <a:pos x="5" y="0"/>
                                </a:cxn>
                              </a:cxnLst>
                              <a:rect l="0" t="0" r="r" b="b"/>
                              <a:pathLst>
                                <a:path w="24" h="31">
                                  <a:moveTo>
                                    <a:pt x="5" y="0"/>
                                  </a:moveTo>
                                  <a:lnTo>
                                    <a:pt x="13" y="3"/>
                                  </a:lnTo>
                                  <a:lnTo>
                                    <a:pt x="17" y="6"/>
                                  </a:lnTo>
                                  <a:lnTo>
                                    <a:pt x="21" y="11"/>
                                  </a:lnTo>
                                  <a:lnTo>
                                    <a:pt x="24" y="18"/>
                                  </a:lnTo>
                                  <a:lnTo>
                                    <a:pt x="24" y="23"/>
                                  </a:lnTo>
                                  <a:lnTo>
                                    <a:pt x="21" y="27"/>
                                  </a:lnTo>
                                  <a:lnTo>
                                    <a:pt x="16" y="30"/>
                                  </a:lnTo>
                                  <a:lnTo>
                                    <a:pt x="12" y="31"/>
                                  </a:lnTo>
                                  <a:lnTo>
                                    <a:pt x="8" y="30"/>
                                  </a:lnTo>
                                  <a:lnTo>
                                    <a:pt x="5" y="30"/>
                                  </a:lnTo>
                                  <a:lnTo>
                                    <a:pt x="2" y="27"/>
                                  </a:lnTo>
                                  <a:lnTo>
                                    <a:pt x="1" y="22"/>
                                  </a:lnTo>
                                  <a:lnTo>
                                    <a:pt x="0" y="14"/>
                                  </a:lnTo>
                                  <a:lnTo>
                                    <a:pt x="0" y="6"/>
                                  </a:lnTo>
                                  <a:lnTo>
                                    <a:pt x="1" y="2"/>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380" name="Freeform 7"/>
                          <wps:cNvSpPr>
                            <a:spLocks/>
                          </wps:cNvSpPr>
                          <wps:spPr bwMode="auto">
                            <a:xfrm>
                              <a:off x="6269887" y="2820256"/>
                              <a:ext cx="18131" cy="34615"/>
                            </a:xfrm>
                            <a:custGeom>
                              <a:avLst/>
                              <a:gdLst/>
                              <a:ahLst/>
                              <a:cxnLst>
                                <a:cxn ang="0">
                                  <a:pos x="11" y="0"/>
                                </a:cxn>
                                <a:cxn ang="0">
                                  <a:pos x="11" y="6"/>
                                </a:cxn>
                                <a:cxn ang="0">
                                  <a:pos x="10" y="10"/>
                                </a:cxn>
                                <a:cxn ang="0">
                                  <a:pos x="10" y="14"/>
                                </a:cxn>
                                <a:cxn ang="0">
                                  <a:pos x="7" y="19"/>
                                </a:cxn>
                                <a:cxn ang="0">
                                  <a:pos x="6" y="21"/>
                                </a:cxn>
                                <a:cxn ang="0">
                                  <a:pos x="3" y="19"/>
                                </a:cxn>
                                <a:cxn ang="0">
                                  <a:pos x="2" y="18"/>
                                </a:cxn>
                                <a:cxn ang="0">
                                  <a:pos x="0" y="15"/>
                                </a:cxn>
                                <a:cxn ang="0">
                                  <a:pos x="0" y="13"/>
                                </a:cxn>
                                <a:cxn ang="0">
                                  <a:pos x="3" y="10"/>
                                </a:cxn>
                                <a:cxn ang="0">
                                  <a:pos x="4" y="7"/>
                                </a:cxn>
                                <a:cxn ang="0">
                                  <a:pos x="11" y="0"/>
                                </a:cxn>
                              </a:cxnLst>
                              <a:rect l="0" t="0" r="r" b="b"/>
                              <a:pathLst>
                                <a:path w="11" h="21">
                                  <a:moveTo>
                                    <a:pt x="11" y="0"/>
                                  </a:moveTo>
                                  <a:lnTo>
                                    <a:pt x="11" y="6"/>
                                  </a:lnTo>
                                  <a:lnTo>
                                    <a:pt x="10" y="10"/>
                                  </a:lnTo>
                                  <a:lnTo>
                                    <a:pt x="10" y="14"/>
                                  </a:lnTo>
                                  <a:lnTo>
                                    <a:pt x="7" y="19"/>
                                  </a:lnTo>
                                  <a:lnTo>
                                    <a:pt x="6" y="21"/>
                                  </a:lnTo>
                                  <a:lnTo>
                                    <a:pt x="3" y="19"/>
                                  </a:lnTo>
                                  <a:lnTo>
                                    <a:pt x="2" y="18"/>
                                  </a:lnTo>
                                  <a:lnTo>
                                    <a:pt x="0" y="15"/>
                                  </a:lnTo>
                                  <a:lnTo>
                                    <a:pt x="0" y="13"/>
                                  </a:lnTo>
                                  <a:lnTo>
                                    <a:pt x="3" y="10"/>
                                  </a:lnTo>
                                  <a:lnTo>
                                    <a:pt x="4" y="7"/>
                                  </a:lnTo>
                                  <a:lnTo>
                                    <a:pt x="1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381" name="Freeform 8"/>
                          <wps:cNvSpPr>
                            <a:spLocks/>
                          </wps:cNvSpPr>
                          <wps:spPr bwMode="auto">
                            <a:xfrm>
                              <a:off x="7372606" y="3168050"/>
                              <a:ext cx="32966" cy="102196"/>
                            </a:xfrm>
                            <a:custGeom>
                              <a:avLst/>
                              <a:gdLst/>
                              <a:ahLst/>
                              <a:cxnLst>
                                <a:cxn ang="0">
                                  <a:pos x="16" y="0"/>
                                </a:cxn>
                                <a:cxn ang="0">
                                  <a:pos x="17" y="0"/>
                                </a:cxn>
                                <a:cxn ang="0">
                                  <a:pos x="17" y="1"/>
                                </a:cxn>
                                <a:cxn ang="0">
                                  <a:pos x="14" y="10"/>
                                </a:cxn>
                                <a:cxn ang="0">
                                  <a:pos x="13" y="23"/>
                                </a:cxn>
                                <a:cxn ang="0">
                                  <a:pos x="14" y="29"/>
                                </a:cxn>
                                <a:cxn ang="0">
                                  <a:pos x="16" y="37"/>
                                </a:cxn>
                                <a:cxn ang="0">
                                  <a:pos x="18" y="47"/>
                                </a:cxn>
                                <a:cxn ang="0">
                                  <a:pos x="20" y="56"/>
                                </a:cxn>
                                <a:cxn ang="0">
                                  <a:pos x="20" y="62"/>
                                </a:cxn>
                                <a:cxn ang="0">
                                  <a:pos x="14" y="62"/>
                                </a:cxn>
                                <a:cxn ang="0">
                                  <a:pos x="13" y="60"/>
                                </a:cxn>
                                <a:cxn ang="0">
                                  <a:pos x="12" y="58"/>
                                </a:cxn>
                                <a:cxn ang="0">
                                  <a:pos x="12" y="44"/>
                                </a:cxn>
                                <a:cxn ang="0">
                                  <a:pos x="6" y="32"/>
                                </a:cxn>
                                <a:cxn ang="0">
                                  <a:pos x="4" y="27"/>
                                </a:cxn>
                                <a:cxn ang="0">
                                  <a:pos x="1" y="20"/>
                                </a:cxn>
                                <a:cxn ang="0">
                                  <a:pos x="0" y="13"/>
                                </a:cxn>
                                <a:cxn ang="0">
                                  <a:pos x="1" y="9"/>
                                </a:cxn>
                                <a:cxn ang="0">
                                  <a:pos x="2" y="6"/>
                                </a:cxn>
                                <a:cxn ang="0">
                                  <a:pos x="8" y="4"/>
                                </a:cxn>
                                <a:cxn ang="0">
                                  <a:pos x="10" y="1"/>
                                </a:cxn>
                                <a:cxn ang="0">
                                  <a:pos x="13" y="1"/>
                                </a:cxn>
                                <a:cxn ang="0">
                                  <a:pos x="16" y="0"/>
                                </a:cxn>
                              </a:cxnLst>
                              <a:rect l="0" t="0" r="r" b="b"/>
                              <a:pathLst>
                                <a:path w="20" h="62">
                                  <a:moveTo>
                                    <a:pt x="16" y="0"/>
                                  </a:moveTo>
                                  <a:lnTo>
                                    <a:pt x="17" y="0"/>
                                  </a:lnTo>
                                  <a:lnTo>
                                    <a:pt x="17" y="1"/>
                                  </a:lnTo>
                                  <a:lnTo>
                                    <a:pt x="14" y="10"/>
                                  </a:lnTo>
                                  <a:lnTo>
                                    <a:pt x="13" y="23"/>
                                  </a:lnTo>
                                  <a:lnTo>
                                    <a:pt x="14" y="29"/>
                                  </a:lnTo>
                                  <a:lnTo>
                                    <a:pt x="16" y="37"/>
                                  </a:lnTo>
                                  <a:lnTo>
                                    <a:pt x="18" y="47"/>
                                  </a:lnTo>
                                  <a:lnTo>
                                    <a:pt x="20" y="56"/>
                                  </a:lnTo>
                                  <a:lnTo>
                                    <a:pt x="20" y="62"/>
                                  </a:lnTo>
                                  <a:lnTo>
                                    <a:pt x="14" y="62"/>
                                  </a:lnTo>
                                  <a:lnTo>
                                    <a:pt x="13" y="60"/>
                                  </a:lnTo>
                                  <a:lnTo>
                                    <a:pt x="12" y="58"/>
                                  </a:lnTo>
                                  <a:lnTo>
                                    <a:pt x="12" y="44"/>
                                  </a:lnTo>
                                  <a:lnTo>
                                    <a:pt x="6" y="32"/>
                                  </a:lnTo>
                                  <a:lnTo>
                                    <a:pt x="4" y="27"/>
                                  </a:lnTo>
                                  <a:lnTo>
                                    <a:pt x="1" y="20"/>
                                  </a:lnTo>
                                  <a:lnTo>
                                    <a:pt x="0" y="13"/>
                                  </a:lnTo>
                                  <a:lnTo>
                                    <a:pt x="1" y="9"/>
                                  </a:lnTo>
                                  <a:lnTo>
                                    <a:pt x="2" y="6"/>
                                  </a:lnTo>
                                  <a:lnTo>
                                    <a:pt x="8" y="4"/>
                                  </a:lnTo>
                                  <a:lnTo>
                                    <a:pt x="10" y="1"/>
                                  </a:lnTo>
                                  <a:lnTo>
                                    <a:pt x="13" y="1"/>
                                  </a:lnTo>
                                  <a:lnTo>
                                    <a:pt x="1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382" name="Freeform 9"/>
                          <wps:cNvSpPr>
                            <a:spLocks/>
                          </wps:cNvSpPr>
                          <wps:spPr bwMode="auto">
                            <a:xfrm>
                              <a:off x="7398979" y="3016405"/>
                              <a:ext cx="34613" cy="121975"/>
                            </a:xfrm>
                            <a:custGeom>
                              <a:avLst/>
                              <a:gdLst/>
                              <a:ahLst/>
                              <a:cxnLst>
                                <a:cxn ang="0">
                                  <a:pos x="16" y="0"/>
                                </a:cxn>
                                <a:cxn ang="0">
                                  <a:pos x="20" y="0"/>
                                </a:cxn>
                                <a:cxn ang="0">
                                  <a:pos x="21" y="3"/>
                                </a:cxn>
                                <a:cxn ang="0">
                                  <a:pos x="21" y="9"/>
                                </a:cxn>
                                <a:cxn ang="0">
                                  <a:pos x="20" y="19"/>
                                </a:cxn>
                                <a:cxn ang="0">
                                  <a:pos x="15" y="27"/>
                                </a:cxn>
                                <a:cxn ang="0">
                                  <a:pos x="12" y="35"/>
                                </a:cxn>
                                <a:cxn ang="0">
                                  <a:pos x="13" y="46"/>
                                </a:cxn>
                                <a:cxn ang="0">
                                  <a:pos x="15" y="55"/>
                                </a:cxn>
                                <a:cxn ang="0">
                                  <a:pos x="16" y="61"/>
                                </a:cxn>
                                <a:cxn ang="0">
                                  <a:pos x="16" y="63"/>
                                </a:cxn>
                                <a:cxn ang="0">
                                  <a:pos x="12" y="71"/>
                                </a:cxn>
                                <a:cxn ang="0">
                                  <a:pos x="10" y="73"/>
                                </a:cxn>
                                <a:cxn ang="0">
                                  <a:pos x="10" y="74"/>
                                </a:cxn>
                                <a:cxn ang="0">
                                  <a:pos x="9" y="73"/>
                                </a:cxn>
                                <a:cxn ang="0">
                                  <a:pos x="8" y="66"/>
                                </a:cxn>
                                <a:cxn ang="0">
                                  <a:pos x="5" y="47"/>
                                </a:cxn>
                                <a:cxn ang="0">
                                  <a:pos x="5" y="12"/>
                                </a:cxn>
                                <a:cxn ang="0">
                                  <a:pos x="4" y="12"/>
                                </a:cxn>
                                <a:cxn ang="0">
                                  <a:pos x="1" y="11"/>
                                </a:cxn>
                                <a:cxn ang="0">
                                  <a:pos x="0" y="9"/>
                                </a:cxn>
                                <a:cxn ang="0">
                                  <a:pos x="0" y="7"/>
                                </a:cxn>
                                <a:cxn ang="0">
                                  <a:pos x="1" y="5"/>
                                </a:cxn>
                                <a:cxn ang="0">
                                  <a:pos x="8" y="5"/>
                                </a:cxn>
                                <a:cxn ang="0">
                                  <a:pos x="10" y="4"/>
                                </a:cxn>
                                <a:cxn ang="0">
                                  <a:pos x="13" y="4"/>
                                </a:cxn>
                                <a:cxn ang="0">
                                  <a:pos x="15" y="3"/>
                                </a:cxn>
                                <a:cxn ang="0">
                                  <a:pos x="15" y="1"/>
                                </a:cxn>
                                <a:cxn ang="0">
                                  <a:pos x="16" y="0"/>
                                </a:cxn>
                              </a:cxnLst>
                              <a:rect l="0" t="0" r="r" b="b"/>
                              <a:pathLst>
                                <a:path w="21" h="74">
                                  <a:moveTo>
                                    <a:pt x="16" y="0"/>
                                  </a:moveTo>
                                  <a:lnTo>
                                    <a:pt x="20" y="0"/>
                                  </a:lnTo>
                                  <a:lnTo>
                                    <a:pt x="21" y="3"/>
                                  </a:lnTo>
                                  <a:lnTo>
                                    <a:pt x="21" y="9"/>
                                  </a:lnTo>
                                  <a:lnTo>
                                    <a:pt x="20" y="19"/>
                                  </a:lnTo>
                                  <a:lnTo>
                                    <a:pt x="15" y="27"/>
                                  </a:lnTo>
                                  <a:lnTo>
                                    <a:pt x="12" y="35"/>
                                  </a:lnTo>
                                  <a:lnTo>
                                    <a:pt x="13" y="46"/>
                                  </a:lnTo>
                                  <a:lnTo>
                                    <a:pt x="15" y="55"/>
                                  </a:lnTo>
                                  <a:lnTo>
                                    <a:pt x="16" y="61"/>
                                  </a:lnTo>
                                  <a:lnTo>
                                    <a:pt x="16" y="63"/>
                                  </a:lnTo>
                                  <a:lnTo>
                                    <a:pt x="12" y="71"/>
                                  </a:lnTo>
                                  <a:lnTo>
                                    <a:pt x="10" y="73"/>
                                  </a:lnTo>
                                  <a:lnTo>
                                    <a:pt x="10" y="74"/>
                                  </a:lnTo>
                                  <a:lnTo>
                                    <a:pt x="9" y="73"/>
                                  </a:lnTo>
                                  <a:lnTo>
                                    <a:pt x="8" y="66"/>
                                  </a:lnTo>
                                  <a:lnTo>
                                    <a:pt x="5" y="47"/>
                                  </a:lnTo>
                                  <a:lnTo>
                                    <a:pt x="5" y="12"/>
                                  </a:lnTo>
                                  <a:lnTo>
                                    <a:pt x="4" y="12"/>
                                  </a:lnTo>
                                  <a:lnTo>
                                    <a:pt x="1" y="11"/>
                                  </a:lnTo>
                                  <a:lnTo>
                                    <a:pt x="0" y="9"/>
                                  </a:lnTo>
                                  <a:lnTo>
                                    <a:pt x="0" y="7"/>
                                  </a:lnTo>
                                  <a:lnTo>
                                    <a:pt x="1" y="5"/>
                                  </a:lnTo>
                                  <a:lnTo>
                                    <a:pt x="8" y="5"/>
                                  </a:lnTo>
                                  <a:lnTo>
                                    <a:pt x="10" y="4"/>
                                  </a:lnTo>
                                  <a:lnTo>
                                    <a:pt x="13" y="4"/>
                                  </a:lnTo>
                                  <a:lnTo>
                                    <a:pt x="15" y="3"/>
                                  </a:lnTo>
                                  <a:lnTo>
                                    <a:pt x="15" y="1"/>
                                  </a:lnTo>
                                  <a:lnTo>
                                    <a:pt x="1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383" name="Freeform 10"/>
                          <wps:cNvSpPr>
                            <a:spLocks/>
                          </wps:cNvSpPr>
                          <wps:spPr bwMode="auto">
                            <a:xfrm>
                              <a:off x="7453374" y="3192774"/>
                              <a:ext cx="11538" cy="9890"/>
                            </a:xfrm>
                            <a:custGeom>
                              <a:avLst/>
                              <a:gdLst/>
                              <a:ahLst/>
                              <a:cxnLst>
                                <a:cxn ang="0">
                                  <a:pos x="3" y="0"/>
                                </a:cxn>
                                <a:cxn ang="0">
                                  <a:pos x="6" y="0"/>
                                </a:cxn>
                                <a:cxn ang="0">
                                  <a:pos x="7" y="1"/>
                                </a:cxn>
                                <a:cxn ang="0">
                                  <a:pos x="6" y="2"/>
                                </a:cxn>
                                <a:cxn ang="0">
                                  <a:pos x="6" y="4"/>
                                </a:cxn>
                                <a:cxn ang="0">
                                  <a:pos x="3" y="6"/>
                                </a:cxn>
                                <a:cxn ang="0">
                                  <a:pos x="2" y="6"/>
                                </a:cxn>
                                <a:cxn ang="0">
                                  <a:pos x="0" y="5"/>
                                </a:cxn>
                                <a:cxn ang="0">
                                  <a:pos x="0" y="1"/>
                                </a:cxn>
                                <a:cxn ang="0">
                                  <a:pos x="3" y="0"/>
                                </a:cxn>
                              </a:cxnLst>
                              <a:rect l="0" t="0" r="r" b="b"/>
                              <a:pathLst>
                                <a:path w="7" h="6">
                                  <a:moveTo>
                                    <a:pt x="3" y="0"/>
                                  </a:moveTo>
                                  <a:lnTo>
                                    <a:pt x="6" y="0"/>
                                  </a:lnTo>
                                  <a:lnTo>
                                    <a:pt x="7" y="1"/>
                                  </a:lnTo>
                                  <a:lnTo>
                                    <a:pt x="6" y="2"/>
                                  </a:lnTo>
                                  <a:lnTo>
                                    <a:pt x="6" y="4"/>
                                  </a:lnTo>
                                  <a:lnTo>
                                    <a:pt x="3" y="6"/>
                                  </a:lnTo>
                                  <a:lnTo>
                                    <a:pt x="2" y="6"/>
                                  </a:lnTo>
                                  <a:lnTo>
                                    <a:pt x="0" y="5"/>
                                  </a:lnTo>
                                  <a:lnTo>
                                    <a:pt x="0" y="1"/>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882" name="Freeform 11"/>
                          <wps:cNvSpPr>
                            <a:spLocks/>
                          </wps:cNvSpPr>
                          <wps:spPr bwMode="auto">
                            <a:xfrm>
                              <a:off x="7168216" y="3700452"/>
                              <a:ext cx="13186" cy="11539"/>
                            </a:xfrm>
                            <a:custGeom>
                              <a:avLst/>
                              <a:gdLst/>
                              <a:ahLst/>
                              <a:cxnLst>
                                <a:cxn ang="0">
                                  <a:pos x="1" y="0"/>
                                </a:cxn>
                                <a:cxn ang="0">
                                  <a:pos x="7" y="3"/>
                                </a:cxn>
                                <a:cxn ang="0">
                                  <a:pos x="8" y="4"/>
                                </a:cxn>
                                <a:cxn ang="0">
                                  <a:pos x="8" y="7"/>
                                </a:cxn>
                                <a:cxn ang="0">
                                  <a:pos x="4" y="7"/>
                                </a:cxn>
                                <a:cxn ang="0">
                                  <a:pos x="3" y="5"/>
                                </a:cxn>
                                <a:cxn ang="0">
                                  <a:pos x="0" y="4"/>
                                </a:cxn>
                                <a:cxn ang="0">
                                  <a:pos x="0" y="1"/>
                                </a:cxn>
                                <a:cxn ang="0">
                                  <a:pos x="1" y="0"/>
                                </a:cxn>
                              </a:cxnLst>
                              <a:rect l="0" t="0" r="r" b="b"/>
                              <a:pathLst>
                                <a:path w="8" h="7">
                                  <a:moveTo>
                                    <a:pt x="1" y="0"/>
                                  </a:moveTo>
                                  <a:lnTo>
                                    <a:pt x="7" y="3"/>
                                  </a:lnTo>
                                  <a:lnTo>
                                    <a:pt x="8" y="4"/>
                                  </a:lnTo>
                                  <a:lnTo>
                                    <a:pt x="8" y="7"/>
                                  </a:lnTo>
                                  <a:lnTo>
                                    <a:pt x="4" y="7"/>
                                  </a:lnTo>
                                  <a:lnTo>
                                    <a:pt x="3" y="5"/>
                                  </a:lnTo>
                                  <a:lnTo>
                                    <a:pt x="0" y="4"/>
                                  </a:lnTo>
                                  <a:lnTo>
                                    <a:pt x="0" y="1"/>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2" name="Freeform 12"/>
                          <wps:cNvSpPr>
                            <a:spLocks/>
                          </wps:cNvSpPr>
                          <wps:spPr bwMode="auto">
                            <a:xfrm>
                              <a:off x="7148435" y="4493290"/>
                              <a:ext cx="14834" cy="13186"/>
                            </a:xfrm>
                            <a:custGeom>
                              <a:avLst/>
                              <a:gdLst/>
                              <a:ahLst/>
                              <a:cxnLst>
                                <a:cxn ang="0">
                                  <a:pos x="4" y="0"/>
                                </a:cxn>
                                <a:cxn ang="0">
                                  <a:pos x="7" y="1"/>
                                </a:cxn>
                                <a:cxn ang="0">
                                  <a:pos x="8" y="3"/>
                                </a:cxn>
                                <a:cxn ang="0">
                                  <a:pos x="9" y="5"/>
                                </a:cxn>
                                <a:cxn ang="0">
                                  <a:pos x="9" y="7"/>
                                </a:cxn>
                                <a:cxn ang="0">
                                  <a:pos x="8" y="8"/>
                                </a:cxn>
                                <a:cxn ang="0">
                                  <a:pos x="5" y="8"/>
                                </a:cxn>
                                <a:cxn ang="0">
                                  <a:pos x="4" y="7"/>
                                </a:cxn>
                                <a:cxn ang="0">
                                  <a:pos x="1" y="5"/>
                                </a:cxn>
                                <a:cxn ang="0">
                                  <a:pos x="1" y="4"/>
                                </a:cxn>
                                <a:cxn ang="0">
                                  <a:pos x="0" y="3"/>
                                </a:cxn>
                                <a:cxn ang="0">
                                  <a:pos x="1" y="1"/>
                                </a:cxn>
                                <a:cxn ang="0">
                                  <a:pos x="4" y="0"/>
                                </a:cxn>
                              </a:cxnLst>
                              <a:rect l="0" t="0" r="r" b="b"/>
                              <a:pathLst>
                                <a:path w="9" h="8">
                                  <a:moveTo>
                                    <a:pt x="4" y="0"/>
                                  </a:moveTo>
                                  <a:lnTo>
                                    <a:pt x="7" y="1"/>
                                  </a:lnTo>
                                  <a:lnTo>
                                    <a:pt x="8" y="3"/>
                                  </a:lnTo>
                                  <a:lnTo>
                                    <a:pt x="9" y="5"/>
                                  </a:lnTo>
                                  <a:lnTo>
                                    <a:pt x="9" y="7"/>
                                  </a:lnTo>
                                  <a:lnTo>
                                    <a:pt x="8" y="8"/>
                                  </a:lnTo>
                                  <a:lnTo>
                                    <a:pt x="5" y="8"/>
                                  </a:lnTo>
                                  <a:lnTo>
                                    <a:pt x="4" y="7"/>
                                  </a:lnTo>
                                  <a:lnTo>
                                    <a:pt x="1" y="5"/>
                                  </a:lnTo>
                                  <a:lnTo>
                                    <a:pt x="1" y="4"/>
                                  </a:lnTo>
                                  <a:lnTo>
                                    <a:pt x="0" y="3"/>
                                  </a:lnTo>
                                  <a:lnTo>
                                    <a:pt x="1" y="1"/>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3" name="Freeform 13"/>
                          <wps:cNvSpPr>
                            <a:spLocks/>
                          </wps:cNvSpPr>
                          <wps:spPr bwMode="auto">
                            <a:xfrm>
                              <a:off x="7430297" y="2973549"/>
                              <a:ext cx="13186" cy="29669"/>
                            </a:xfrm>
                            <a:custGeom>
                              <a:avLst/>
                              <a:gdLst/>
                              <a:ahLst/>
                              <a:cxnLst>
                                <a:cxn ang="0">
                                  <a:pos x="5" y="0"/>
                                </a:cxn>
                                <a:cxn ang="0">
                                  <a:pos x="8" y="3"/>
                                </a:cxn>
                                <a:cxn ang="0">
                                  <a:pos x="8" y="10"/>
                                </a:cxn>
                                <a:cxn ang="0">
                                  <a:pos x="5" y="15"/>
                                </a:cxn>
                                <a:cxn ang="0">
                                  <a:pos x="2" y="18"/>
                                </a:cxn>
                                <a:cxn ang="0">
                                  <a:pos x="1" y="18"/>
                                </a:cxn>
                                <a:cxn ang="0">
                                  <a:pos x="0" y="17"/>
                                </a:cxn>
                                <a:cxn ang="0">
                                  <a:pos x="0" y="11"/>
                                </a:cxn>
                                <a:cxn ang="0">
                                  <a:pos x="1" y="7"/>
                                </a:cxn>
                                <a:cxn ang="0">
                                  <a:pos x="1" y="5"/>
                                </a:cxn>
                                <a:cxn ang="0">
                                  <a:pos x="2" y="2"/>
                                </a:cxn>
                                <a:cxn ang="0">
                                  <a:pos x="5" y="0"/>
                                </a:cxn>
                              </a:cxnLst>
                              <a:rect l="0" t="0" r="r" b="b"/>
                              <a:pathLst>
                                <a:path w="8" h="18">
                                  <a:moveTo>
                                    <a:pt x="5" y="0"/>
                                  </a:moveTo>
                                  <a:lnTo>
                                    <a:pt x="8" y="3"/>
                                  </a:lnTo>
                                  <a:lnTo>
                                    <a:pt x="8" y="10"/>
                                  </a:lnTo>
                                  <a:lnTo>
                                    <a:pt x="5" y="15"/>
                                  </a:lnTo>
                                  <a:lnTo>
                                    <a:pt x="2" y="18"/>
                                  </a:lnTo>
                                  <a:lnTo>
                                    <a:pt x="1" y="18"/>
                                  </a:lnTo>
                                  <a:lnTo>
                                    <a:pt x="0" y="17"/>
                                  </a:lnTo>
                                  <a:lnTo>
                                    <a:pt x="0" y="11"/>
                                  </a:lnTo>
                                  <a:lnTo>
                                    <a:pt x="1" y="7"/>
                                  </a:lnTo>
                                  <a:lnTo>
                                    <a:pt x="1" y="5"/>
                                  </a:lnTo>
                                  <a:lnTo>
                                    <a:pt x="2" y="2"/>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4" name="Freeform 14"/>
                          <wps:cNvSpPr>
                            <a:spLocks/>
                          </wps:cNvSpPr>
                          <wps:spPr bwMode="auto">
                            <a:xfrm>
                              <a:off x="7450077" y="2831794"/>
                              <a:ext cx="16483" cy="84064"/>
                            </a:xfrm>
                            <a:custGeom>
                              <a:avLst/>
                              <a:gdLst/>
                              <a:ahLst/>
                              <a:cxnLst>
                                <a:cxn ang="0">
                                  <a:pos x="5" y="0"/>
                                </a:cxn>
                                <a:cxn ang="0">
                                  <a:pos x="6" y="2"/>
                                </a:cxn>
                                <a:cxn ang="0">
                                  <a:pos x="9" y="8"/>
                                </a:cxn>
                                <a:cxn ang="0">
                                  <a:pos x="10" y="19"/>
                                </a:cxn>
                                <a:cxn ang="0">
                                  <a:pos x="10" y="41"/>
                                </a:cxn>
                                <a:cxn ang="0">
                                  <a:pos x="9" y="47"/>
                                </a:cxn>
                                <a:cxn ang="0">
                                  <a:pos x="5" y="51"/>
                                </a:cxn>
                                <a:cxn ang="0">
                                  <a:pos x="1" y="49"/>
                                </a:cxn>
                                <a:cxn ang="0">
                                  <a:pos x="0" y="39"/>
                                </a:cxn>
                                <a:cxn ang="0">
                                  <a:pos x="0" y="29"/>
                                </a:cxn>
                                <a:cxn ang="0">
                                  <a:pos x="1" y="15"/>
                                </a:cxn>
                                <a:cxn ang="0">
                                  <a:pos x="2" y="6"/>
                                </a:cxn>
                                <a:cxn ang="0">
                                  <a:pos x="5" y="0"/>
                                </a:cxn>
                              </a:cxnLst>
                              <a:rect l="0" t="0" r="r" b="b"/>
                              <a:pathLst>
                                <a:path w="10" h="51">
                                  <a:moveTo>
                                    <a:pt x="5" y="0"/>
                                  </a:moveTo>
                                  <a:lnTo>
                                    <a:pt x="6" y="2"/>
                                  </a:lnTo>
                                  <a:lnTo>
                                    <a:pt x="9" y="8"/>
                                  </a:lnTo>
                                  <a:lnTo>
                                    <a:pt x="10" y="19"/>
                                  </a:lnTo>
                                  <a:lnTo>
                                    <a:pt x="10" y="41"/>
                                  </a:lnTo>
                                  <a:lnTo>
                                    <a:pt x="9" y="47"/>
                                  </a:lnTo>
                                  <a:lnTo>
                                    <a:pt x="5" y="51"/>
                                  </a:lnTo>
                                  <a:lnTo>
                                    <a:pt x="1" y="49"/>
                                  </a:lnTo>
                                  <a:lnTo>
                                    <a:pt x="0" y="39"/>
                                  </a:lnTo>
                                  <a:lnTo>
                                    <a:pt x="0" y="29"/>
                                  </a:lnTo>
                                  <a:lnTo>
                                    <a:pt x="1" y="15"/>
                                  </a:lnTo>
                                  <a:lnTo>
                                    <a:pt x="2" y="6"/>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5" name="Freeform 15"/>
                          <wps:cNvSpPr>
                            <a:spLocks/>
                          </wps:cNvSpPr>
                          <wps:spPr bwMode="auto">
                            <a:xfrm>
                              <a:off x="7382496" y="2385102"/>
                              <a:ext cx="13186" cy="21429"/>
                            </a:xfrm>
                            <a:custGeom>
                              <a:avLst/>
                              <a:gdLst/>
                              <a:ahLst/>
                              <a:cxnLst>
                                <a:cxn ang="0">
                                  <a:pos x="2" y="0"/>
                                </a:cxn>
                                <a:cxn ang="0">
                                  <a:pos x="3" y="0"/>
                                </a:cxn>
                                <a:cxn ang="0">
                                  <a:pos x="6" y="2"/>
                                </a:cxn>
                                <a:cxn ang="0">
                                  <a:pos x="7" y="4"/>
                                </a:cxn>
                                <a:cxn ang="0">
                                  <a:pos x="8" y="8"/>
                                </a:cxn>
                                <a:cxn ang="0">
                                  <a:pos x="8" y="13"/>
                                </a:cxn>
                                <a:cxn ang="0">
                                  <a:pos x="7" y="13"/>
                                </a:cxn>
                                <a:cxn ang="0">
                                  <a:pos x="4" y="11"/>
                                </a:cxn>
                                <a:cxn ang="0">
                                  <a:pos x="3" y="10"/>
                                </a:cxn>
                                <a:cxn ang="0">
                                  <a:pos x="0" y="4"/>
                                </a:cxn>
                                <a:cxn ang="0">
                                  <a:pos x="0" y="2"/>
                                </a:cxn>
                                <a:cxn ang="0">
                                  <a:pos x="2" y="0"/>
                                </a:cxn>
                              </a:cxnLst>
                              <a:rect l="0" t="0" r="r" b="b"/>
                              <a:pathLst>
                                <a:path w="8" h="13">
                                  <a:moveTo>
                                    <a:pt x="2" y="0"/>
                                  </a:moveTo>
                                  <a:lnTo>
                                    <a:pt x="3" y="0"/>
                                  </a:lnTo>
                                  <a:lnTo>
                                    <a:pt x="6" y="2"/>
                                  </a:lnTo>
                                  <a:lnTo>
                                    <a:pt x="7" y="4"/>
                                  </a:lnTo>
                                  <a:lnTo>
                                    <a:pt x="8" y="8"/>
                                  </a:lnTo>
                                  <a:lnTo>
                                    <a:pt x="8" y="13"/>
                                  </a:lnTo>
                                  <a:lnTo>
                                    <a:pt x="7" y="13"/>
                                  </a:lnTo>
                                  <a:lnTo>
                                    <a:pt x="4" y="11"/>
                                  </a:lnTo>
                                  <a:lnTo>
                                    <a:pt x="3" y="10"/>
                                  </a:lnTo>
                                  <a:lnTo>
                                    <a:pt x="0" y="4"/>
                                  </a:lnTo>
                                  <a:lnTo>
                                    <a:pt x="0" y="2"/>
                                  </a:lnTo>
                                  <a:lnTo>
                                    <a:pt x="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6" name="Freeform 16"/>
                          <wps:cNvSpPr>
                            <a:spLocks/>
                          </wps:cNvSpPr>
                          <wps:spPr bwMode="auto">
                            <a:xfrm>
                              <a:off x="7331399" y="2246644"/>
                              <a:ext cx="37911" cy="77471"/>
                            </a:xfrm>
                            <a:custGeom>
                              <a:avLst/>
                              <a:gdLst/>
                              <a:ahLst/>
                              <a:cxnLst>
                                <a:cxn ang="0">
                                  <a:pos x="3" y="0"/>
                                </a:cxn>
                                <a:cxn ang="0">
                                  <a:pos x="6" y="0"/>
                                </a:cxn>
                                <a:cxn ang="0">
                                  <a:pos x="10" y="1"/>
                                </a:cxn>
                                <a:cxn ang="0">
                                  <a:pos x="12" y="2"/>
                                </a:cxn>
                                <a:cxn ang="0">
                                  <a:pos x="17" y="6"/>
                                </a:cxn>
                                <a:cxn ang="0">
                                  <a:pos x="19" y="10"/>
                                </a:cxn>
                                <a:cxn ang="0">
                                  <a:pos x="21" y="13"/>
                                </a:cxn>
                                <a:cxn ang="0">
                                  <a:pos x="22" y="17"/>
                                </a:cxn>
                                <a:cxn ang="0">
                                  <a:pos x="23" y="25"/>
                                </a:cxn>
                                <a:cxn ang="0">
                                  <a:pos x="23" y="44"/>
                                </a:cxn>
                                <a:cxn ang="0">
                                  <a:pos x="21" y="47"/>
                                </a:cxn>
                                <a:cxn ang="0">
                                  <a:pos x="10" y="47"/>
                                </a:cxn>
                                <a:cxn ang="0">
                                  <a:pos x="4" y="44"/>
                                </a:cxn>
                                <a:cxn ang="0">
                                  <a:pos x="4" y="39"/>
                                </a:cxn>
                                <a:cxn ang="0">
                                  <a:pos x="7" y="31"/>
                                </a:cxn>
                                <a:cxn ang="0">
                                  <a:pos x="8" y="28"/>
                                </a:cxn>
                                <a:cxn ang="0">
                                  <a:pos x="10" y="24"/>
                                </a:cxn>
                                <a:cxn ang="0">
                                  <a:pos x="10" y="22"/>
                                </a:cxn>
                                <a:cxn ang="0">
                                  <a:pos x="7" y="17"/>
                                </a:cxn>
                                <a:cxn ang="0">
                                  <a:pos x="4" y="16"/>
                                </a:cxn>
                                <a:cxn ang="0">
                                  <a:pos x="3" y="12"/>
                                </a:cxn>
                                <a:cxn ang="0">
                                  <a:pos x="0" y="9"/>
                                </a:cxn>
                                <a:cxn ang="0">
                                  <a:pos x="0" y="2"/>
                                </a:cxn>
                                <a:cxn ang="0">
                                  <a:pos x="3" y="0"/>
                                </a:cxn>
                              </a:cxnLst>
                              <a:rect l="0" t="0" r="r" b="b"/>
                              <a:pathLst>
                                <a:path w="23" h="47">
                                  <a:moveTo>
                                    <a:pt x="3" y="0"/>
                                  </a:moveTo>
                                  <a:lnTo>
                                    <a:pt x="6" y="0"/>
                                  </a:lnTo>
                                  <a:lnTo>
                                    <a:pt x="10" y="1"/>
                                  </a:lnTo>
                                  <a:lnTo>
                                    <a:pt x="12" y="2"/>
                                  </a:lnTo>
                                  <a:lnTo>
                                    <a:pt x="17" y="6"/>
                                  </a:lnTo>
                                  <a:lnTo>
                                    <a:pt x="19" y="10"/>
                                  </a:lnTo>
                                  <a:lnTo>
                                    <a:pt x="21" y="13"/>
                                  </a:lnTo>
                                  <a:lnTo>
                                    <a:pt x="22" y="17"/>
                                  </a:lnTo>
                                  <a:lnTo>
                                    <a:pt x="23" y="25"/>
                                  </a:lnTo>
                                  <a:lnTo>
                                    <a:pt x="23" y="44"/>
                                  </a:lnTo>
                                  <a:lnTo>
                                    <a:pt x="21" y="47"/>
                                  </a:lnTo>
                                  <a:lnTo>
                                    <a:pt x="10" y="47"/>
                                  </a:lnTo>
                                  <a:lnTo>
                                    <a:pt x="4" y="44"/>
                                  </a:lnTo>
                                  <a:lnTo>
                                    <a:pt x="4" y="39"/>
                                  </a:lnTo>
                                  <a:lnTo>
                                    <a:pt x="7" y="31"/>
                                  </a:lnTo>
                                  <a:lnTo>
                                    <a:pt x="8" y="28"/>
                                  </a:lnTo>
                                  <a:lnTo>
                                    <a:pt x="10" y="24"/>
                                  </a:lnTo>
                                  <a:lnTo>
                                    <a:pt x="10" y="22"/>
                                  </a:lnTo>
                                  <a:lnTo>
                                    <a:pt x="7" y="17"/>
                                  </a:lnTo>
                                  <a:lnTo>
                                    <a:pt x="4" y="16"/>
                                  </a:lnTo>
                                  <a:lnTo>
                                    <a:pt x="3" y="12"/>
                                  </a:lnTo>
                                  <a:lnTo>
                                    <a:pt x="0" y="9"/>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7" name="Freeform 17"/>
                          <wps:cNvSpPr>
                            <a:spLocks/>
                          </wps:cNvSpPr>
                          <wps:spPr bwMode="auto">
                            <a:xfrm>
                              <a:off x="7336343" y="2218623"/>
                              <a:ext cx="14834" cy="18132"/>
                            </a:xfrm>
                            <a:custGeom>
                              <a:avLst/>
                              <a:gdLst/>
                              <a:ahLst/>
                              <a:cxnLst>
                                <a:cxn ang="0">
                                  <a:pos x="1" y="0"/>
                                </a:cxn>
                                <a:cxn ang="0">
                                  <a:pos x="3" y="0"/>
                                </a:cxn>
                                <a:cxn ang="0">
                                  <a:pos x="7" y="4"/>
                                </a:cxn>
                                <a:cxn ang="0">
                                  <a:pos x="8" y="7"/>
                                </a:cxn>
                                <a:cxn ang="0">
                                  <a:pos x="9" y="8"/>
                                </a:cxn>
                                <a:cxn ang="0">
                                  <a:pos x="9" y="10"/>
                                </a:cxn>
                                <a:cxn ang="0">
                                  <a:pos x="8" y="11"/>
                                </a:cxn>
                                <a:cxn ang="0">
                                  <a:pos x="5" y="11"/>
                                </a:cxn>
                                <a:cxn ang="0">
                                  <a:pos x="4" y="10"/>
                                </a:cxn>
                                <a:cxn ang="0">
                                  <a:pos x="0" y="2"/>
                                </a:cxn>
                                <a:cxn ang="0">
                                  <a:pos x="1" y="0"/>
                                </a:cxn>
                              </a:cxnLst>
                              <a:rect l="0" t="0" r="r" b="b"/>
                              <a:pathLst>
                                <a:path w="9" h="11">
                                  <a:moveTo>
                                    <a:pt x="1" y="0"/>
                                  </a:moveTo>
                                  <a:lnTo>
                                    <a:pt x="3" y="0"/>
                                  </a:lnTo>
                                  <a:lnTo>
                                    <a:pt x="7" y="4"/>
                                  </a:lnTo>
                                  <a:lnTo>
                                    <a:pt x="8" y="7"/>
                                  </a:lnTo>
                                  <a:lnTo>
                                    <a:pt x="9" y="8"/>
                                  </a:lnTo>
                                  <a:lnTo>
                                    <a:pt x="9" y="10"/>
                                  </a:lnTo>
                                  <a:lnTo>
                                    <a:pt x="8" y="11"/>
                                  </a:lnTo>
                                  <a:lnTo>
                                    <a:pt x="5" y="11"/>
                                  </a:lnTo>
                                  <a:lnTo>
                                    <a:pt x="4" y="10"/>
                                  </a:lnTo>
                                  <a:lnTo>
                                    <a:pt x="0" y="2"/>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8" name="Freeform 18"/>
                          <wps:cNvSpPr>
                            <a:spLocks/>
                          </wps:cNvSpPr>
                          <wps:spPr bwMode="auto">
                            <a:xfrm>
                              <a:off x="6878113" y="1364799"/>
                              <a:ext cx="31317" cy="64285"/>
                            </a:xfrm>
                            <a:custGeom>
                              <a:avLst/>
                              <a:gdLst/>
                              <a:ahLst/>
                              <a:cxnLst>
                                <a:cxn ang="0">
                                  <a:pos x="2" y="0"/>
                                </a:cxn>
                                <a:cxn ang="0">
                                  <a:pos x="7" y="0"/>
                                </a:cxn>
                                <a:cxn ang="0">
                                  <a:pos x="9" y="1"/>
                                </a:cxn>
                                <a:cxn ang="0">
                                  <a:pos x="12" y="1"/>
                                </a:cxn>
                                <a:cxn ang="0">
                                  <a:pos x="13" y="4"/>
                                </a:cxn>
                                <a:cxn ang="0">
                                  <a:pos x="15" y="5"/>
                                </a:cxn>
                                <a:cxn ang="0">
                                  <a:pos x="15" y="16"/>
                                </a:cxn>
                                <a:cxn ang="0">
                                  <a:pos x="17" y="24"/>
                                </a:cxn>
                                <a:cxn ang="0">
                                  <a:pos x="19" y="32"/>
                                </a:cxn>
                                <a:cxn ang="0">
                                  <a:pos x="19" y="37"/>
                                </a:cxn>
                                <a:cxn ang="0">
                                  <a:pos x="16" y="39"/>
                                </a:cxn>
                                <a:cxn ang="0">
                                  <a:pos x="11" y="36"/>
                                </a:cxn>
                                <a:cxn ang="0">
                                  <a:pos x="7" y="35"/>
                                </a:cxn>
                                <a:cxn ang="0">
                                  <a:pos x="4" y="32"/>
                                </a:cxn>
                                <a:cxn ang="0">
                                  <a:pos x="2" y="29"/>
                                </a:cxn>
                                <a:cxn ang="0">
                                  <a:pos x="1" y="25"/>
                                </a:cxn>
                                <a:cxn ang="0">
                                  <a:pos x="1" y="17"/>
                                </a:cxn>
                                <a:cxn ang="0">
                                  <a:pos x="0" y="9"/>
                                </a:cxn>
                                <a:cxn ang="0">
                                  <a:pos x="1" y="2"/>
                                </a:cxn>
                                <a:cxn ang="0">
                                  <a:pos x="2" y="0"/>
                                </a:cxn>
                              </a:cxnLst>
                              <a:rect l="0" t="0" r="r" b="b"/>
                              <a:pathLst>
                                <a:path w="19" h="39">
                                  <a:moveTo>
                                    <a:pt x="2" y="0"/>
                                  </a:moveTo>
                                  <a:lnTo>
                                    <a:pt x="7" y="0"/>
                                  </a:lnTo>
                                  <a:lnTo>
                                    <a:pt x="9" y="1"/>
                                  </a:lnTo>
                                  <a:lnTo>
                                    <a:pt x="12" y="1"/>
                                  </a:lnTo>
                                  <a:lnTo>
                                    <a:pt x="13" y="4"/>
                                  </a:lnTo>
                                  <a:lnTo>
                                    <a:pt x="15" y="5"/>
                                  </a:lnTo>
                                  <a:lnTo>
                                    <a:pt x="15" y="16"/>
                                  </a:lnTo>
                                  <a:lnTo>
                                    <a:pt x="17" y="24"/>
                                  </a:lnTo>
                                  <a:lnTo>
                                    <a:pt x="19" y="32"/>
                                  </a:lnTo>
                                  <a:lnTo>
                                    <a:pt x="19" y="37"/>
                                  </a:lnTo>
                                  <a:lnTo>
                                    <a:pt x="16" y="39"/>
                                  </a:lnTo>
                                  <a:lnTo>
                                    <a:pt x="11" y="36"/>
                                  </a:lnTo>
                                  <a:lnTo>
                                    <a:pt x="7" y="35"/>
                                  </a:lnTo>
                                  <a:lnTo>
                                    <a:pt x="4" y="32"/>
                                  </a:lnTo>
                                  <a:lnTo>
                                    <a:pt x="2" y="29"/>
                                  </a:lnTo>
                                  <a:lnTo>
                                    <a:pt x="1" y="25"/>
                                  </a:lnTo>
                                  <a:lnTo>
                                    <a:pt x="1" y="17"/>
                                  </a:lnTo>
                                  <a:lnTo>
                                    <a:pt x="0" y="9"/>
                                  </a:lnTo>
                                  <a:lnTo>
                                    <a:pt x="1" y="2"/>
                                  </a:lnTo>
                                  <a:lnTo>
                                    <a:pt x="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59" name="Freeform 19"/>
                          <wps:cNvSpPr>
                            <a:spLocks/>
                          </wps:cNvSpPr>
                          <wps:spPr bwMode="auto">
                            <a:xfrm>
                              <a:off x="7260521" y="1470291"/>
                              <a:ext cx="69229" cy="24725"/>
                            </a:xfrm>
                            <a:custGeom>
                              <a:avLst/>
                              <a:gdLst/>
                              <a:ahLst/>
                              <a:cxnLst>
                                <a:cxn ang="0">
                                  <a:pos x="38" y="0"/>
                                </a:cxn>
                                <a:cxn ang="0">
                                  <a:pos x="42" y="0"/>
                                </a:cxn>
                                <a:cxn ang="0">
                                  <a:pos x="42" y="6"/>
                                </a:cxn>
                                <a:cxn ang="0">
                                  <a:pos x="41" y="8"/>
                                </a:cxn>
                                <a:cxn ang="0">
                                  <a:pos x="38" y="11"/>
                                </a:cxn>
                                <a:cxn ang="0">
                                  <a:pos x="33" y="14"/>
                                </a:cxn>
                                <a:cxn ang="0">
                                  <a:pos x="30" y="14"/>
                                </a:cxn>
                                <a:cxn ang="0">
                                  <a:pos x="18" y="15"/>
                                </a:cxn>
                                <a:cxn ang="0">
                                  <a:pos x="6" y="12"/>
                                </a:cxn>
                                <a:cxn ang="0">
                                  <a:pos x="3" y="11"/>
                                </a:cxn>
                                <a:cxn ang="0">
                                  <a:pos x="2" y="8"/>
                                </a:cxn>
                                <a:cxn ang="0">
                                  <a:pos x="0" y="7"/>
                                </a:cxn>
                                <a:cxn ang="0">
                                  <a:pos x="0" y="4"/>
                                </a:cxn>
                                <a:cxn ang="0">
                                  <a:pos x="3" y="2"/>
                                </a:cxn>
                                <a:cxn ang="0">
                                  <a:pos x="6" y="2"/>
                                </a:cxn>
                                <a:cxn ang="0">
                                  <a:pos x="14" y="3"/>
                                </a:cxn>
                                <a:cxn ang="0">
                                  <a:pos x="22" y="6"/>
                                </a:cxn>
                                <a:cxn ang="0">
                                  <a:pos x="29" y="6"/>
                                </a:cxn>
                                <a:cxn ang="0">
                                  <a:pos x="37" y="2"/>
                                </a:cxn>
                                <a:cxn ang="0">
                                  <a:pos x="38" y="0"/>
                                </a:cxn>
                              </a:cxnLst>
                              <a:rect l="0" t="0" r="r" b="b"/>
                              <a:pathLst>
                                <a:path w="42" h="15">
                                  <a:moveTo>
                                    <a:pt x="38" y="0"/>
                                  </a:moveTo>
                                  <a:lnTo>
                                    <a:pt x="42" y="0"/>
                                  </a:lnTo>
                                  <a:lnTo>
                                    <a:pt x="42" y="6"/>
                                  </a:lnTo>
                                  <a:lnTo>
                                    <a:pt x="41" y="8"/>
                                  </a:lnTo>
                                  <a:lnTo>
                                    <a:pt x="38" y="11"/>
                                  </a:lnTo>
                                  <a:lnTo>
                                    <a:pt x="33" y="14"/>
                                  </a:lnTo>
                                  <a:lnTo>
                                    <a:pt x="30" y="14"/>
                                  </a:lnTo>
                                  <a:lnTo>
                                    <a:pt x="18" y="15"/>
                                  </a:lnTo>
                                  <a:lnTo>
                                    <a:pt x="6" y="12"/>
                                  </a:lnTo>
                                  <a:lnTo>
                                    <a:pt x="3" y="11"/>
                                  </a:lnTo>
                                  <a:lnTo>
                                    <a:pt x="2" y="8"/>
                                  </a:lnTo>
                                  <a:lnTo>
                                    <a:pt x="0" y="7"/>
                                  </a:lnTo>
                                  <a:lnTo>
                                    <a:pt x="0" y="4"/>
                                  </a:lnTo>
                                  <a:lnTo>
                                    <a:pt x="3" y="2"/>
                                  </a:lnTo>
                                  <a:lnTo>
                                    <a:pt x="6" y="2"/>
                                  </a:lnTo>
                                  <a:lnTo>
                                    <a:pt x="14" y="3"/>
                                  </a:lnTo>
                                  <a:lnTo>
                                    <a:pt x="22" y="6"/>
                                  </a:lnTo>
                                  <a:lnTo>
                                    <a:pt x="29" y="6"/>
                                  </a:lnTo>
                                  <a:lnTo>
                                    <a:pt x="37" y="2"/>
                                  </a:lnTo>
                                  <a:lnTo>
                                    <a:pt x="3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0" name="Freeform 20"/>
                          <wps:cNvSpPr>
                            <a:spLocks/>
                          </wps:cNvSpPr>
                          <wps:spPr bwMode="auto">
                            <a:xfrm>
                              <a:off x="5966599" y="664268"/>
                              <a:ext cx="49450" cy="44505"/>
                            </a:xfrm>
                            <a:custGeom>
                              <a:avLst/>
                              <a:gdLst/>
                              <a:ahLst/>
                              <a:cxnLst>
                                <a:cxn ang="0">
                                  <a:pos x="15" y="0"/>
                                </a:cxn>
                                <a:cxn ang="0">
                                  <a:pos x="18" y="3"/>
                                </a:cxn>
                                <a:cxn ang="0">
                                  <a:pos x="20" y="3"/>
                                </a:cxn>
                                <a:cxn ang="0">
                                  <a:pos x="28" y="7"/>
                                </a:cxn>
                                <a:cxn ang="0">
                                  <a:pos x="30" y="8"/>
                                </a:cxn>
                                <a:cxn ang="0">
                                  <a:pos x="30" y="11"/>
                                </a:cxn>
                                <a:cxn ang="0">
                                  <a:pos x="28" y="14"/>
                                </a:cxn>
                                <a:cxn ang="0">
                                  <a:pos x="20" y="24"/>
                                </a:cxn>
                                <a:cxn ang="0">
                                  <a:pos x="14" y="27"/>
                                </a:cxn>
                                <a:cxn ang="0">
                                  <a:pos x="4" y="27"/>
                                </a:cxn>
                                <a:cxn ang="0">
                                  <a:pos x="2" y="26"/>
                                </a:cxn>
                                <a:cxn ang="0">
                                  <a:pos x="0" y="24"/>
                                </a:cxn>
                                <a:cxn ang="0">
                                  <a:pos x="0" y="22"/>
                                </a:cxn>
                                <a:cxn ang="0">
                                  <a:pos x="2" y="18"/>
                                </a:cxn>
                                <a:cxn ang="0">
                                  <a:pos x="4" y="12"/>
                                </a:cxn>
                                <a:cxn ang="0">
                                  <a:pos x="7" y="10"/>
                                </a:cxn>
                                <a:cxn ang="0">
                                  <a:pos x="8" y="7"/>
                                </a:cxn>
                                <a:cxn ang="0">
                                  <a:pos x="11" y="4"/>
                                </a:cxn>
                                <a:cxn ang="0">
                                  <a:pos x="12" y="2"/>
                                </a:cxn>
                                <a:cxn ang="0">
                                  <a:pos x="15" y="0"/>
                                </a:cxn>
                              </a:cxnLst>
                              <a:rect l="0" t="0" r="r" b="b"/>
                              <a:pathLst>
                                <a:path w="30" h="27">
                                  <a:moveTo>
                                    <a:pt x="15" y="0"/>
                                  </a:moveTo>
                                  <a:lnTo>
                                    <a:pt x="18" y="3"/>
                                  </a:lnTo>
                                  <a:lnTo>
                                    <a:pt x="20" y="3"/>
                                  </a:lnTo>
                                  <a:lnTo>
                                    <a:pt x="28" y="7"/>
                                  </a:lnTo>
                                  <a:lnTo>
                                    <a:pt x="30" y="8"/>
                                  </a:lnTo>
                                  <a:lnTo>
                                    <a:pt x="30" y="11"/>
                                  </a:lnTo>
                                  <a:lnTo>
                                    <a:pt x="28" y="14"/>
                                  </a:lnTo>
                                  <a:lnTo>
                                    <a:pt x="20" y="24"/>
                                  </a:lnTo>
                                  <a:lnTo>
                                    <a:pt x="14" y="27"/>
                                  </a:lnTo>
                                  <a:lnTo>
                                    <a:pt x="4" y="27"/>
                                  </a:lnTo>
                                  <a:lnTo>
                                    <a:pt x="2" y="26"/>
                                  </a:lnTo>
                                  <a:lnTo>
                                    <a:pt x="0" y="24"/>
                                  </a:lnTo>
                                  <a:lnTo>
                                    <a:pt x="0" y="22"/>
                                  </a:lnTo>
                                  <a:lnTo>
                                    <a:pt x="2" y="18"/>
                                  </a:lnTo>
                                  <a:lnTo>
                                    <a:pt x="4" y="12"/>
                                  </a:lnTo>
                                  <a:lnTo>
                                    <a:pt x="7" y="10"/>
                                  </a:lnTo>
                                  <a:lnTo>
                                    <a:pt x="8" y="7"/>
                                  </a:lnTo>
                                  <a:lnTo>
                                    <a:pt x="11" y="4"/>
                                  </a:lnTo>
                                  <a:lnTo>
                                    <a:pt x="12" y="2"/>
                                  </a:lnTo>
                                  <a:lnTo>
                                    <a:pt x="1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1" name="Freeform 21"/>
                          <wps:cNvSpPr>
                            <a:spLocks/>
                          </wps:cNvSpPr>
                          <wps:spPr bwMode="auto">
                            <a:xfrm>
                              <a:off x="5964950" y="178017"/>
                              <a:ext cx="69229" cy="138458"/>
                            </a:xfrm>
                            <a:custGeom>
                              <a:avLst/>
                              <a:gdLst/>
                              <a:ahLst/>
                              <a:cxnLst>
                                <a:cxn ang="0">
                                  <a:pos x="35" y="0"/>
                                </a:cxn>
                                <a:cxn ang="0">
                                  <a:pos x="38" y="3"/>
                                </a:cxn>
                                <a:cxn ang="0">
                                  <a:pos x="39" y="10"/>
                                </a:cxn>
                                <a:cxn ang="0">
                                  <a:pos x="40" y="20"/>
                                </a:cxn>
                                <a:cxn ang="0">
                                  <a:pos x="42" y="32"/>
                                </a:cxn>
                                <a:cxn ang="0">
                                  <a:pos x="42" y="42"/>
                                </a:cxn>
                                <a:cxn ang="0">
                                  <a:pos x="40" y="47"/>
                                </a:cxn>
                                <a:cxn ang="0">
                                  <a:pos x="38" y="50"/>
                                </a:cxn>
                                <a:cxn ang="0">
                                  <a:pos x="35" y="51"/>
                                </a:cxn>
                                <a:cxn ang="0">
                                  <a:pos x="32" y="57"/>
                                </a:cxn>
                                <a:cxn ang="0">
                                  <a:pos x="32" y="59"/>
                                </a:cxn>
                                <a:cxn ang="0">
                                  <a:pos x="34" y="63"/>
                                </a:cxn>
                                <a:cxn ang="0">
                                  <a:pos x="38" y="69"/>
                                </a:cxn>
                                <a:cxn ang="0">
                                  <a:pos x="40" y="76"/>
                                </a:cxn>
                                <a:cxn ang="0">
                                  <a:pos x="40" y="80"/>
                                </a:cxn>
                                <a:cxn ang="0">
                                  <a:pos x="35" y="82"/>
                                </a:cxn>
                                <a:cxn ang="0">
                                  <a:pos x="24" y="84"/>
                                </a:cxn>
                                <a:cxn ang="0">
                                  <a:pos x="16" y="81"/>
                                </a:cxn>
                                <a:cxn ang="0">
                                  <a:pos x="9" y="74"/>
                                </a:cxn>
                                <a:cxn ang="0">
                                  <a:pos x="5" y="65"/>
                                </a:cxn>
                                <a:cxn ang="0">
                                  <a:pos x="1" y="54"/>
                                </a:cxn>
                                <a:cxn ang="0">
                                  <a:pos x="0" y="45"/>
                                </a:cxn>
                                <a:cxn ang="0">
                                  <a:pos x="1" y="38"/>
                                </a:cxn>
                                <a:cxn ang="0">
                                  <a:pos x="4" y="30"/>
                                </a:cxn>
                                <a:cxn ang="0">
                                  <a:pos x="4" y="23"/>
                                </a:cxn>
                                <a:cxn ang="0">
                                  <a:pos x="7" y="16"/>
                                </a:cxn>
                                <a:cxn ang="0">
                                  <a:pos x="11" y="12"/>
                                </a:cxn>
                                <a:cxn ang="0">
                                  <a:pos x="24" y="4"/>
                                </a:cxn>
                                <a:cxn ang="0">
                                  <a:pos x="29" y="1"/>
                                </a:cxn>
                                <a:cxn ang="0">
                                  <a:pos x="35" y="0"/>
                                </a:cxn>
                              </a:cxnLst>
                              <a:rect l="0" t="0" r="r" b="b"/>
                              <a:pathLst>
                                <a:path w="42" h="84">
                                  <a:moveTo>
                                    <a:pt x="35" y="0"/>
                                  </a:moveTo>
                                  <a:lnTo>
                                    <a:pt x="38" y="3"/>
                                  </a:lnTo>
                                  <a:lnTo>
                                    <a:pt x="39" y="10"/>
                                  </a:lnTo>
                                  <a:lnTo>
                                    <a:pt x="40" y="20"/>
                                  </a:lnTo>
                                  <a:lnTo>
                                    <a:pt x="42" y="32"/>
                                  </a:lnTo>
                                  <a:lnTo>
                                    <a:pt x="42" y="42"/>
                                  </a:lnTo>
                                  <a:lnTo>
                                    <a:pt x="40" y="47"/>
                                  </a:lnTo>
                                  <a:lnTo>
                                    <a:pt x="38" y="50"/>
                                  </a:lnTo>
                                  <a:lnTo>
                                    <a:pt x="35" y="51"/>
                                  </a:lnTo>
                                  <a:lnTo>
                                    <a:pt x="32" y="57"/>
                                  </a:lnTo>
                                  <a:lnTo>
                                    <a:pt x="32" y="59"/>
                                  </a:lnTo>
                                  <a:lnTo>
                                    <a:pt x="34" y="63"/>
                                  </a:lnTo>
                                  <a:lnTo>
                                    <a:pt x="38" y="69"/>
                                  </a:lnTo>
                                  <a:lnTo>
                                    <a:pt x="40" y="76"/>
                                  </a:lnTo>
                                  <a:lnTo>
                                    <a:pt x="40" y="80"/>
                                  </a:lnTo>
                                  <a:lnTo>
                                    <a:pt x="35" y="82"/>
                                  </a:lnTo>
                                  <a:lnTo>
                                    <a:pt x="24" y="84"/>
                                  </a:lnTo>
                                  <a:lnTo>
                                    <a:pt x="16" y="81"/>
                                  </a:lnTo>
                                  <a:lnTo>
                                    <a:pt x="9" y="74"/>
                                  </a:lnTo>
                                  <a:lnTo>
                                    <a:pt x="5" y="65"/>
                                  </a:lnTo>
                                  <a:lnTo>
                                    <a:pt x="1" y="54"/>
                                  </a:lnTo>
                                  <a:lnTo>
                                    <a:pt x="0" y="45"/>
                                  </a:lnTo>
                                  <a:lnTo>
                                    <a:pt x="1" y="38"/>
                                  </a:lnTo>
                                  <a:lnTo>
                                    <a:pt x="4" y="30"/>
                                  </a:lnTo>
                                  <a:lnTo>
                                    <a:pt x="4" y="23"/>
                                  </a:lnTo>
                                  <a:lnTo>
                                    <a:pt x="7" y="16"/>
                                  </a:lnTo>
                                  <a:lnTo>
                                    <a:pt x="11" y="12"/>
                                  </a:lnTo>
                                  <a:lnTo>
                                    <a:pt x="24" y="4"/>
                                  </a:lnTo>
                                  <a:lnTo>
                                    <a:pt x="29" y="1"/>
                                  </a:lnTo>
                                  <a:lnTo>
                                    <a:pt x="3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2" name="Freeform 22"/>
                          <wps:cNvSpPr>
                            <a:spLocks/>
                          </wps:cNvSpPr>
                          <wps:spPr bwMode="auto">
                            <a:xfrm>
                              <a:off x="5101236" y="1140630"/>
                              <a:ext cx="90657" cy="72525"/>
                            </a:xfrm>
                            <a:custGeom>
                              <a:avLst/>
                              <a:gdLst/>
                              <a:ahLst/>
                              <a:cxnLst>
                                <a:cxn ang="0">
                                  <a:pos x="21" y="0"/>
                                </a:cxn>
                                <a:cxn ang="0">
                                  <a:pos x="32" y="1"/>
                                </a:cxn>
                                <a:cxn ang="0">
                                  <a:pos x="43" y="1"/>
                                </a:cxn>
                                <a:cxn ang="0">
                                  <a:pos x="48" y="4"/>
                                </a:cxn>
                                <a:cxn ang="0">
                                  <a:pos x="51" y="6"/>
                                </a:cxn>
                                <a:cxn ang="0">
                                  <a:pos x="53" y="10"/>
                                </a:cxn>
                                <a:cxn ang="0">
                                  <a:pos x="55" y="13"/>
                                </a:cxn>
                                <a:cxn ang="0">
                                  <a:pos x="55" y="21"/>
                                </a:cxn>
                                <a:cxn ang="0">
                                  <a:pos x="51" y="24"/>
                                </a:cxn>
                                <a:cxn ang="0">
                                  <a:pos x="43" y="28"/>
                                </a:cxn>
                                <a:cxn ang="0">
                                  <a:pos x="33" y="33"/>
                                </a:cxn>
                                <a:cxn ang="0">
                                  <a:pos x="22" y="39"/>
                                </a:cxn>
                                <a:cxn ang="0">
                                  <a:pos x="13" y="43"/>
                                </a:cxn>
                                <a:cxn ang="0">
                                  <a:pos x="9" y="44"/>
                                </a:cxn>
                                <a:cxn ang="0">
                                  <a:pos x="8" y="43"/>
                                </a:cxn>
                                <a:cxn ang="0">
                                  <a:pos x="5" y="37"/>
                                </a:cxn>
                                <a:cxn ang="0">
                                  <a:pos x="5" y="35"/>
                                </a:cxn>
                                <a:cxn ang="0">
                                  <a:pos x="4" y="31"/>
                                </a:cxn>
                                <a:cxn ang="0">
                                  <a:pos x="1" y="25"/>
                                </a:cxn>
                                <a:cxn ang="0">
                                  <a:pos x="0" y="20"/>
                                </a:cxn>
                                <a:cxn ang="0">
                                  <a:pos x="1" y="12"/>
                                </a:cxn>
                                <a:cxn ang="0">
                                  <a:pos x="6" y="6"/>
                                </a:cxn>
                                <a:cxn ang="0">
                                  <a:pos x="12" y="2"/>
                                </a:cxn>
                                <a:cxn ang="0">
                                  <a:pos x="21" y="0"/>
                                </a:cxn>
                              </a:cxnLst>
                              <a:rect l="0" t="0" r="r" b="b"/>
                              <a:pathLst>
                                <a:path w="55" h="44">
                                  <a:moveTo>
                                    <a:pt x="21" y="0"/>
                                  </a:moveTo>
                                  <a:lnTo>
                                    <a:pt x="32" y="1"/>
                                  </a:lnTo>
                                  <a:lnTo>
                                    <a:pt x="43" y="1"/>
                                  </a:lnTo>
                                  <a:lnTo>
                                    <a:pt x="48" y="4"/>
                                  </a:lnTo>
                                  <a:lnTo>
                                    <a:pt x="51" y="6"/>
                                  </a:lnTo>
                                  <a:lnTo>
                                    <a:pt x="53" y="10"/>
                                  </a:lnTo>
                                  <a:lnTo>
                                    <a:pt x="55" y="13"/>
                                  </a:lnTo>
                                  <a:lnTo>
                                    <a:pt x="55" y="21"/>
                                  </a:lnTo>
                                  <a:lnTo>
                                    <a:pt x="51" y="24"/>
                                  </a:lnTo>
                                  <a:lnTo>
                                    <a:pt x="43" y="28"/>
                                  </a:lnTo>
                                  <a:lnTo>
                                    <a:pt x="33" y="33"/>
                                  </a:lnTo>
                                  <a:lnTo>
                                    <a:pt x="22" y="39"/>
                                  </a:lnTo>
                                  <a:lnTo>
                                    <a:pt x="13" y="43"/>
                                  </a:lnTo>
                                  <a:lnTo>
                                    <a:pt x="9" y="44"/>
                                  </a:lnTo>
                                  <a:lnTo>
                                    <a:pt x="8" y="43"/>
                                  </a:lnTo>
                                  <a:lnTo>
                                    <a:pt x="5" y="37"/>
                                  </a:lnTo>
                                  <a:lnTo>
                                    <a:pt x="5" y="35"/>
                                  </a:lnTo>
                                  <a:lnTo>
                                    <a:pt x="4" y="31"/>
                                  </a:lnTo>
                                  <a:lnTo>
                                    <a:pt x="1" y="25"/>
                                  </a:lnTo>
                                  <a:lnTo>
                                    <a:pt x="0" y="20"/>
                                  </a:lnTo>
                                  <a:lnTo>
                                    <a:pt x="1" y="12"/>
                                  </a:lnTo>
                                  <a:lnTo>
                                    <a:pt x="6" y="6"/>
                                  </a:lnTo>
                                  <a:lnTo>
                                    <a:pt x="12" y="2"/>
                                  </a:lnTo>
                                  <a:lnTo>
                                    <a:pt x="2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3" name="Freeform 23"/>
                          <wps:cNvSpPr>
                            <a:spLocks/>
                          </wps:cNvSpPr>
                          <wps:spPr bwMode="auto">
                            <a:xfrm>
                              <a:off x="5051786" y="1135684"/>
                              <a:ext cx="29669" cy="39559"/>
                            </a:xfrm>
                            <a:custGeom>
                              <a:avLst/>
                              <a:gdLst/>
                              <a:ahLst/>
                              <a:cxnLst>
                                <a:cxn ang="0">
                                  <a:pos x="4" y="0"/>
                                </a:cxn>
                                <a:cxn ang="0">
                                  <a:pos x="7" y="0"/>
                                </a:cxn>
                                <a:cxn ang="0">
                                  <a:pos x="11" y="3"/>
                                </a:cxn>
                                <a:cxn ang="0">
                                  <a:pos x="15" y="8"/>
                                </a:cxn>
                                <a:cxn ang="0">
                                  <a:pos x="18" y="15"/>
                                </a:cxn>
                                <a:cxn ang="0">
                                  <a:pos x="18" y="20"/>
                                </a:cxn>
                                <a:cxn ang="0">
                                  <a:pos x="13" y="24"/>
                                </a:cxn>
                                <a:cxn ang="0">
                                  <a:pos x="12" y="24"/>
                                </a:cxn>
                                <a:cxn ang="0">
                                  <a:pos x="7" y="21"/>
                                </a:cxn>
                                <a:cxn ang="0">
                                  <a:pos x="4" y="19"/>
                                </a:cxn>
                                <a:cxn ang="0">
                                  <a:pos x="1" y="17"/>
                                </a:cxn>
                                <a:cxn ang="0">
                                  <a:pos x="0" y="15"/>
                                </a:cxn>
                                <a:cxn ang="0">
                                  <a:pos x="0" y="5"/>
                                </a:cxn>
                                <a:cxn ang="0">
                                  <a:pos x="1" y="4"/>
                                </a:cxn>
                                <a:cxn ang="0">
                                  <a:pos x="3" y="1"/>
                                </a:cxn>
                                <a:cxn ang="0">
                                  <a:pos x="4" y="0"/>
                                </a:cxn>
                              </a:cxnLst>
                              <a:rect l="0" t="0" r="r" b="b"/>
                              <a:pathLst>
                                <a:path w="18" h="24">
                                  <a:moveTo>
                                    <a:pt x="4" y="0"/>
                                  </a:moveTo>
                                  <a:lnTo>
                                    <a:pt x="7" y="0"/>
                                  </a:lnTo>
                                  <a:lnTo>
                                    <a:pt x="11" y="3"/>
                                  </a:lnTo>
                                  <a:lnTo>
                                    <a:pt x="15" y="8"/>
                                  </a:lnTo>
                                  <a:lnTo>
                                    <a:pt x="18" y="15"/>
                                  </a:lnTo>
                                  <a:lnTo>
                                    <a:pt x="18" y="20"/>
                                  </a:lnTo>
                                  <a:lnTo>
                                    <a:pt x="13" y="24"/>
                                  </a:lnTo>
                                  <a:lnTo>
                                    <a:pt x="12" y="24"/>
                                  </a:lnTo>
                                  <a:lnTo>
                                    <a:pt x="7" y="21"/>
                                  </a:lnTo>
                                  <a:lnTo>
                                    <a:pt x="4" y="19"/>
                                  </a:lnTo>
                                  <a:lnTo>
                                    <a:pt x="1" y="17"/>
                                  </a:lnTo>
                                  <a:lnTo>
                                    <a:pt x="0" y="15"/>
                                  </a:lnTo>
                                  <a:lnTo>
                                    <a:pt x="0" y="5"/>
                                  </a:lnTo>
                                  <a:lnTo>
                                    <a:pt x="1" y="4"/>
                                  </a:lnTo>
                                  <a:lnTo>
                                    <a:pt x="3" y="1"/>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4" name="Freeform 24"/>
                          <wps:cNvSpPr>
                            <a:spLocks/>
                          </wps:cNvSpPr>
                          <wps:spPr bwMode="auto">
                            <a:xfrm>
                              <a:off x="4870473" y="944480"/>
                              <a:ext cx="206038" cy="199446"/>
                            </a:xfrm>
                            <a:custGeom>
                              <a:avLst/>
                              <a:gdLst/>
                              <a:ahLst/>
                              <a:cxnLst>
                                <a:cxn ang="0">
                                  <a:pos x="106" y="0"/>
                                </a:cxn>
                                <a:cxn ang="0">
                                  <a:pos x="113" y="3"/>
                                </a:cxn>
                                <a:cxn ang="0">
                                  <a:pos x="117" y="20"/>
                                </a:cxn>
                                <a:cxn ang="0">
                                  <a:pos x="122" y="24"/>
                                </a:cxn>
                                <a:cxn ang="0">
                                  <a:pos x="125" y="35"/>
                                </a:cxn>
                                <a:cxn ang="0">
                                  <a:pos x="115" y="43"/>
                                </a:cxn>
                                <a:cxn ang="0">
                                  <a:pos x="109" y="46"/>
                                </a:cxn>
                                <a:cxn ang="0">
                                  <a:pos x="97" y="44"/>
                                </a:cxn>
                                <a:cxn ang="0">
                                  <a:pos x="87" y="40"/>
                                </a:cxn>
                                <a:cxn ang="0">
                                  <a:pos x="84" y="28"/>
                                </a:cxn>
                                <a:cxn ang="0">
                                  <a:pos x="79" y="23"/>
                                </a:cxn>
                                <a:cxn ang="0">
                                  <a:pos x="74" y="24"/>
                                </a:cxn>
                                <a:cxn ang="0">
                                  <a:pos x="68" y="28"/>
                                </a:cxn>
                                <a:cxn ang="0">
                                  <a:pos x="68" y="32"/>
                                </a:cxn>
                                <a:cxn ang="0">
                                  <a:pos x="79" y="42"/>
                                </a:cxn>
                                <a:cxn ang="0">
                                  <a:pos x="94" y="51"/>
                                </a:cxn>
                                <a:cxn ang="0">
                                  <a:pos x="102" y="50"/>
                                </a:cxn>
                                <a:cxn ang="0">
                                  <a:pos x="110" y="48"/>
                                </a:cxn>
                                <a:cxn ang="0">
                                  <a:pos x="118" y="50"/>
                                </a:cxn>
                                <a:cxn ang="0">
                                  <a:pos x="119" y="55"/>
                                </a:cxn>
                                <a:cxn ang="0">
                                  <a:pos x="115" y="61"/>
                                </a:cxn>
                                <a:cxn ang="0">
                                  <a:pos x="113" y="67"/>
                                </a:cxn>
                                <a:cxn ang="0">
                                  <a:pos x="107" y="71"/>
                                </a:cxn>
                                <a:cxn ang="0">
                                  <a:pos x="99" y="70"/>
                                </a:cxn>
                                <a:cxn ang="0">
                                  <a:pos x="94" y="77"/>
                                </a:cxn>
                                <a:cxn ang="0">
                                  <a:pos x="90" y="83"/>
                                </a:cxn>
                                <a:cxn ang="0">
                                  <a:pos x="86" y="92"/>
                                </a:cxn>
                                <a:cxn ang="0">
                                  <a:pos x="80" y="96"/>
                                </a:cxn>
                                <a:cxn ang="0">
                                  <a:pos x="71" y="100"/>
                                </a:cxn>
                                <a:cxn ang="0">
                                  <a:pos x="72" y="106"/>
                                </a:cxn>
                                <a:cxn ang="0">
                                  <a:pos x="75" y="114"/>
                                </a:cxn>
                                <a:cxn ang="0">
                                  <a:pos x="72" y="119"/>
                                </a:cxn>
                                <a:cxn ang="0">
                                  <a:pos x="54" y="121"/>
                                </a:cxn>
                                <a:cxn ang="0">
                                  <a:pos x="48" y="117"/>
                                </a:cxn>
                                <a:cxn ang="0">
                                  <a:pos x="43" y="114"/>
                                </a:cxn>
                                <a:cxn ang="0">
                                  <a:pos x="31" y="112"/>
                                </a:cxn>
                                <a:cxn ang="0">
                                  <a:pos x="21" y="108"/>
                                </a:cxn>
                                <a:cxn ang="0">
                                  <a:pos x="20" y="101"/>
                                </a:cxn>
                                <a:cxn ang="0">
                                  <a:pos x="19" y="98"/>
                                </a:cxn>
                                <a:cxn ang="0">
                                  <a:pos x="7" y="85"/>
                                </a:cxn>
                                <a:cxn ang="0">
                                  <a:pos x="4" y="74"/>
                                </a:cxn>
                                <a:cxn ang="0">
                                  <a:pos x="0" y="65"/>
                                </a:cxn>
                                <a:cxn ang="0">
                                  <a:pos x="1" y="54"/>
                                </a:cxn>
                                <a:cxn ang="0">
                                  <a:pos x="2" y="44"/>
                                </a:cxn>
                                <a:cxn ang="0">
                                  <a:pos x="13" y="44"/>
                                </a:cxn>
                                <a:cxn ang="0">
                                  <a:pos x="37" y="47"/>
                                </a:cxn>
                                <a:cxn ang="0">
                                  <a:pos x="52" y="51"/>
                                </a:cxn>
                                <a:cxn ang="0">
                                  <a:pos x="51" y="42"/>
                                </a:cxn>
                                <a:cxn ang="0">
                                  <a:pos x="39" y="27"/>
                                </a:cxn>
                                <a:cxn ang="0">
                                  <a:pos x="37" y="23"/>
                                </a:cxn>
                                <a:cxn ang="0">
                                  <a:pos x="36" y="15"/>
                                </a:cxn>
                                <a:cxn ang="0">
                                  <a:pos x="48" y="13"/>
                                </a:cxn>
                                <a:cxn ang="0">
                                  <a:pos x="66" y="15"/>
                                </a:cxn>
                                <a:cxn ang="0">
                                  <a:pos x="75" y="11"/>
                                </a:cxn>
                                <a:cxn ang="0">
                                  <a:pos x="87" y="1"/>
                                </a:cxn>
                              </a:cxnLst>
                              <a:rect l="0" t="0" r="r" b="b"/>
                              <a:pathLst>
                                <a:path w="125" h="121">
                                  <a:moveTo>
                                    <a:pt x="97" y="0"/>
                                  </a:moveTo>
                                  <a:lnTo>
                                    <a:pt x="106" y="0"/>
                                  </a:lnTo>
                                  <a:lnTo>
                                    <a:pt x="111" y="1"/>
                                  </a:lnTo>
                                  <a:lnTo>
                                    <a:pt x="113" y="3"/>
                                  </a:lnTo>
                                  <a:lnTo>
                                    <a:pt x="113" y="16"/>
                                  </a:lnTo>
                                  <a:lnTo>
                                    <a:pt x="117" y="20"/>
                                  </a:lnTo>
                                  <a:lnTo>
                                    <a:pt x="119" y="22"/>
                                  </a:lnTo>
                                  <a:lnTo>
                                    <a:pt x="122" y="24"/>
                                  </a:lnTo>
                                  <a:lnTo>
                                    <a:pt x="125" y="30"/>
                                  </a:lnTo>
                                  <a:lnTo>
                                    <a:pt x="125" y="35"/>
                                  </a:lnTo>
                                  <a:lnTo>
                                    <a:pt x="119" y="40"/>
                                  </a:lnTo>
                                  <a:lnTo>
                                    <a:pt x="115" y="43"/>
                                  </a:lnTo>
                                  <a:lnTo>
                                    <a:pt x="111" y="44"/>
                                  </a:lnTo>
                                  <a:lnTo>
                                    <a:pt x="109" y="46"/>
                                  </a:lnTo>
                                  <a:lnTo>
                                    <a:pt x="103" y="46"/>
                                  </a:lnTo>
                                  <a:lnTo>
                                    <a:pt x="97" y="44"/>
                                  </a:lnTo>
                                  <a:lnTo>
                                    <a:pt x="91" y="43"/>
                                  </a:lnTo>
                                  <a:lnTo>
                                    <a:pt x="87" y="40"/>
                                  </a:lnTo>
                                  <a:lnTo>
                                    <a:pt x="84" y="32"/>
                                  </a:lnTo>
                                  <a:lnTo>
                                    <a:pt x="84" y="28"/>
                                  </a:lnTo>
                                  <a:lnTo>
                                    <a:pt x="82" y="23"/>
                                  </a:lnTo>
                                  <a:lnTo>
                                    <a:pt x="79" y="23"/>
                                  </a:lnTo>
                                  <a:lnTo>
                                    <a:pt x="76" y="24"/>
                                  </a:lnTo>
                                  <a:lnTo>
                                    <a:pt x="74" y="24"/>
                                  </a:lnTo>
                                  <a:lnTo>
                                    <a:pt x="71" y="27"/>
                                  </a:lnTo>
                                  <a:lnTo>
                                    <a:pt x="68" y="28"/>
                                  </a:lnTo>
                                  <a:lnTo>
                                    <a:pt x="67" y="30"/>
                                  </a:lnTo>
                                  <a:lnTo>
                                    <a:pt x="68" y="32"/>
                                  </a:lnTo>
                                  <a:lnTo>
                                    <a:pt x="72" y="36"/>
                                  </a:lnTo>
                                  <a:lnTo>
                                    <a:pt x="79" y="42"/>
                                  </a:lnTo>
                                  <a:lnTo>
                                    <a:pt x="87" y="47"/>
                                  </a:lnTo>
                                  <a:lnTo>
                                    <a:pt x="94" y="51"/>
                                  </a:lnTo>
                                  <a:lnTo>
                                    <a:pt x="99" y="51"/>
                                  </a:lnTo>
                                  <a:lnTo>
                                    <a:pt x="102" y="50"/>
                                  </a:lnTo>
                                  <a:lnTo>
                                    <a:pt x="106" y="50"/>
                                  </a:lnTo>
                                  <a:lnTo>
                                    <a:pt x="110" y="48"/>
                                  </a:lnTo>
                                  <a:lnTo>
                                    <a:pt x="115" y="48"/>
                                  </a:lnTo>
                                  <a:lnTo>
                                    <a:pt x="118" y="50"/>
                                  </a:lnTo>
                                  <a:lnTo>
                                    <a:pt x="119" y="51"/>
                                  </a:lnTo>
                                  <a:lnTo>
                                    <a:pt x="119" y="55"/>
                                  </a:lnTo>
                                  <a:lnTo>
                                    <a:pt x="117" y="58"/>
                                  </a:lnTo>
                                  <a:lnTo>
                                    <a:pt x="115" y="61"/>
                                  </a:lnTo>
                                  <a:lnTo>
                                    <a:pt x="114" y="65"/>
                                  </a:lnTo>
                                  <a:lnTo>
                                    <a:pt x="113" y="67"/>
                                  </a:lnTo>
                                  <a:lnTo>
                                    <a:pt x="109" y="71"/>
                                  </a:lnTo>
                                  <a:lnTo>
                                    <a:pt x="107" y="71"/>
                                  </a:lnTo>
                                  <a:lnTo>
                                    <a:pt x="102" y="69"/>
                                  </a:lnTo>
                                  <a:lnTo>
                                    <a:pt x="99" y="70"/>
                                  </a:lnTo>
                                  <a:lnTo>
                                    <a:pt x="95" y="74"/>
                                  </a:lnTo>
                                  <a:lnTo>
                                    <a:pt x="94" y="77"/>
                                  </a:lnTo>
                                  <a:lnTo>
                                    <a:pt x="91" y="79"/>
                                  </a:lnTo>
                                  <a:lnTo>
                                    <a:pt x="90" y="83"/>
                                  </a:lnTo>
                                  <a:lnTo>
                                    <a:pt x="87" y="88"/>
                                  </a:lnTo>
                                  <a:lnTo>
                                    <a:pt x="86" y="92"/>
                                  </a:lnTo>
                                  <a:lnTo>
                                    <a:pt x="83" y="94"/>
                                  </a:lnTo>
                                  <a:lnTo>
                                    <a:pt x="80" y="96"/>
                                  </a:lnTo>
                                  <a:lnTo>
                                    <a:pt x="71" y="96"/>
                                  </a:lnTo>
                                  <a:lnTo>
                                    <a:pt x="71" y="100"/>
                                  </a:lnTo>
                                  <a:lnTo>
                                    <a:pt x="72" y="102"/>
                                  </a:lnTo>
                                  <a:lnTo>
                                    <a:pt x="72" y="106"/>
                                  </a:lnTo>
                                  <a:lnTo>
                                    <a:pt x="75" y="112"/>
                                  </a:lnTo>
                                  <a:lnTo>
                                    <a:pt x="75" y="114"/>
                                  </a:lnTo>
                                  <a:lnTo>
                                    <a:pt x="74" y="117"/>
                                  </a:lnTo>
                                  <a:lnTo>
                                    <a:pt x="72" y="119"/>
                                  </a:lnTo>
                                  <a:lnTo>
                                    <a:pt x="64" y="121"/>
                                  </a:lnTo>
                                  <a:lnTo>
                                    <a:pt x="54" y="121"/>
                                  </a:lnTo>
                                  <a:lnTo>
                                    <a:pt x="51" y="119"/>
                                  </a:lnTo>
                                  <a:lnTo>
                                    <a:pt x="48" y="117"/>
                                  </a:lnTo>
                                  <a:lnTo>
                                    <a:pt x="46" y="114"/>
                                  </a:lnTo>
                                  <a:lnTo>
                                    <a:pt x="43" y="114"/>
                                  </a:lnTo>
                                  <a:lnTo>
                                    <a:pt x="37" y="113"/>
                                  </a:lnTo>
                                  <a:lnTo>
                                    <a:pt x="31" y="112"/>
                                  </a:lnTo>
                                  <a:lnTo>
                                    <a:pt x="25" y="110"/>
                                  </a:lnTo>
                                  <a:lnTo>
                                    <a:pt x="21" y="108"/>
                                  </a:lnTo>
                                  <a:lnTo>
                                    <a:pt x="21" y="104"/>
                                  </a:lnTo>
                                  <a:lnTo>
                                    <a:pt x="20" y="101"/>
                                  </a:lnTo>
                                  <a:lnTo>
                                    <a:pt x="20" y="100"/>
                                  </a:lnTo>
                                  <a:lnTo>
                                    <a:pt x="19" y="98"/>
                                  </a:lnTo>
                                  <a:lnTo>
                                    <a:pt x="17" y="96"/>
                                  </a:lnTo>
                                  <a:lnTo>
                                    <a:pt x="7" y="85"/>
                                  </a:lnTo>
                                  <a:lnTo>
                                    <a:pt x="4" y="77"/>
                                  </a:lnTo>
                                  <a:lnTo>
                                    <a:pt x="4" y="74"/>
                                  </a:lnTo>
                                  <a:lnTo>
                                    <a:pt x="2" y="70"/>
                                  </a:lnTo>
                                  <a:lnTo>
                                    <a:pt x="0" y="65"/>
                                  </a:lnTo>
                                  <a:lnTo>
                                    <a:pt x="0" y="58"/>
                                  </a:lnTo>
                                  <a:lnTo>
                                    <a:pt x="1" y="54"/>
                                  </a:lnTo>
                                  <a:lnTo>
                                    <a:pt x="1" y="48"/>
                                  </a:lnTo>
                                  <a:lnTo>
                                    <a:pt x="2" y="44"/>
                                  </a:lnTo>
                                  <a:lnTo>
                                    <a:pt x="7" y="43"/>
                                  </a:lnTo>
                                  <a:lnTo>
                                    <a:pt x="13" y="44"/>
                                  </a:lnTo>
                                  <a:lnTo>
                                    <a:pt x="28" y="44"/>
                                  </a:lnTo>
                                  <a:lnTo>
                                    <a:pt x="37" y="47"/>
                                  </a:lnTo>
                                  <a:lnTo>
                                    <a:pt x="46" y="50"/>
                                  </a:lnTo>
                                  <a:lnTo>
                                    <a:pt x="52" y="51"/>
                                  </a:lnTo>
                                  <a:lnTo>
                                    <a:pt x="55" y="48"/>
                                  </a:lnTo>
                                  <a:lnTo>
                                    <a:pt x="51" y="42"/>
                                  </a:lnTo>
                                  <a:lnTo>
                                    <a:pt x="44" y="34"/>
                                  </a:lnTo>
                                  <a:lnTo>
                                    <a:pt x="39" y="27"/>
                                  </a:lnTo>
                                  <a:lnTo>
                                    <a:pt x="39" y="24"/>
                                  </a:lnTo>
                                  <a:lnTo>
                                    <a:pt x="37" y="23"/>
                                  </a:lnTo>
                                  <a:lnTo>
                                    <a:pt x="36" y="20"/>
                                  </a:lnTo>
                                  <a:lnTo>
                                    <a:pt x="36" y="15"/>
                                  </a:lnTo>
                                  <a:lnTo>
                                    <a:pt x="37" y="13"/>
                                  </a:lnTo>
                                  <a:lnTo>
                                    <a:pt x="48" y="13"/>
                                  </a:lnTo>
                                  <a:lnTo>
                                    <a:pt x="58" y="15"/>
                                  </a:lnTo>
                                  <a:lnTo>
                                    <a:pt x="66" y="15"/>
                                  </a:lnTo>
                                  <a:lnTo>
                                    <a:pt x="70" y="13"/>
                                  </a:lnTo>
                                  <a:lnTo>
                                    <a:pt x="75" y="11"/>
                                  </a:lnTo>
                                  <a:lnTo>
                                    <a:pt x="82" y="4"/>
                                  </a:lnTo>
                                  <a:lnTo>
                                    <a:pt x="87" y="1"/>
                                  </a:lnTo>
                                  <a:lnTo>
                                    <a:pt x="9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5" name="Freeform 25"/>
                          <wps:cNvSpPr>
                            <a:spLocks/>
                          </wps:cNvSpPr>
                          <wps:spPr bwMode="auto">
                            <a:xfrm>
                              <a:off x="4839155" y="1102718"/>
                              <a:ext cx="32966" cy="41208"/>
                            </a:xfrm>
                            <a:custGeom>
                              <a:avLst/>
                              <a:gdLst/>
                              <a:ahLst/>
                              <a:cxnLst>
                                <a:cxn ang="0">
                                  <a:pos x="1" y="0"/>
                                </a:cxn>
                                <a:cxn ang="0">
                                  <a:pos x="4" y="0"/>
                                </a:cxn>
                                <a:cxn ang="0">
                                  <a:pos x="7" y="2"/>
                                </a:cxn>
                                <a:cxn ang="0">
                                  <a:pos x="9" y="4"/>
                                </a:cxn>
                                <a:cxn ang="0">
                                  <a:pos x="13" y="6"/>
                                </a:cxn>
                                <a:cxn ang="0">
                                  <a:pos x="16" y="10"/>
                                </a:cxn>
                                <a:cxn ang="0">
                                  <a:pos x="17" y="13"/>
                                </a:cxn>
                                <a:cxn ang="0">
                                  <a:pos x="20" y="16"/>
                                </a:cxn>
                                <a:cxn ang="0">
                                  <a:pos x="20" y="20"/>
                                </a:cxn>
                                <a:cxn ang="0">
                                  <a:pos x="19" y="21"/>
                                </a:cxn>
                                <a:cxn ang="0">
                                  <a:pos x="19" y="24"/>
                                </a:cxn>
                                <a:cxn ang="0">
                                  <a:pos x="17" y="25"/>
                                </a:cxn>
                                <a:cxn ang="0">
                                  <a:pos x="15" y="25"/>
                                </a:cxn>
                                <a:cxn ang="0">
                                  <a:pos x="13" y="24"/>
                                </a:cxn>
                                <a:cxn ang="0">
                                  <a:pos x="11" y="20"/>
                                </a:cxn>
                                <a:cxn ang="0">
                                  <a:pos x="5" y="13"/>
                                </a:cxn>
                                <a:cxn ang="0">
                                  <a:pos x="3" y="6"/>
                                </a:cxn>
                                <a:cxn ang="0">
                                  <a:pos x="0" y="2"/>
                                </a:cxn>
                                <a:cxn ang="0">
                                  <a:pos x="1" y="0"/>
                                </a:cxn>
                              </a:cxnLst>
                              <a:rect l="0" t="0" r="r" b="b"/>
                              <a:pathLst>
                                <a:path w="20" h="25">
                                  <a:moveTo>
                                    <a:pt x="1" y="0"/>
                                  </a:moveTo>
                                  <a:lnTo>
                                    <a:pt x="4" y="0"/>
                                  </a:lnTo>
                                  <a:lnTo>
                                    <a:pt x="7" y="2"/>
                                  </a:lnTo>
                                  <a:lnTo>
                                    <a:pt x="9" y="4"/>
                                  </a:lnTo>
                                  <a:lnTo>
                                    <a:pt x="13" y="6"/>
                                  </a:lnTo>
                                  <a:lnTo>
                                    <a:pt x="16" y="10"/>
                                  </a:lnTo>
                                  <a:lnTo>
                                    <a:pt x="17" y="13"/>
                                  </a:lnTo>
                                  <a:lnTo>
                                    <a:pt x="20" y="16"/>
                                  </a:lnTo>
                                  <a:lnTo>
                                    <a:pt x="20" y="20"/>
                                  </a:lnTo>
                                  <a:lnTo>
                                    <a:pt x="19" y="21"/>
                                  </a:lnTo>
                                  <a:lnTo>
                                    <a:pt x="19" y="24"/>
                                  </a:lnTo>
                                  <a:lnTo>
                                    <a:pt x="17" y="25"/>
                                  </a:lnTo>
                                  <a:lnTo>
                                    <a:pt x="15" y="25"/>
                                  </a:lnTo>
                                  <a:lnTo>
                                    <a:pt x="13" y="24"/>
                                  </a:lnTo>
                                  <a:lnTo>
                                    <a:pt x="11" y="20"/>
                                  </a:lnTo>
                                  <a:lnTo>
                                    <a:pt x="5" y="13"/>
                                  </a:lnTo>
                                  <a:lnTo>
                                    <a:pt x="3" y="6"/>
                                  </a:lnTo>
                                  <a:lnTo>
                                    <a:pt x="0" y="2"/>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6" name="Freeform 26"/>
                          <wps:cNvSpPr>
                            <a:spLocks/>
                          </wps:cNvSpPr>
                          <wps:spPr bwMode="auto">
                            <a:xfrm>
                              <a:off x="5083104" y="863714"/>
                              <a:ext cx="123623" cy="87360"/>
                            </a:xfrm>
                            <a:custGeom>
                              <a:avLst/>
                              <a:gdLst/>
                              <a:ahLst/>
                              <a:cxnLst>
                                <a:cxn ang="0">
                                  <a:pos x="67" y="0"/>
                                </a:cxn>
                                <a:cxn ang="0">
                                  <a:pos x="71" y="0"/>
                                </a:cxn>
                                <a:cxn ang="0">
                                  <a:pos x="72" y="2"/>
                                </a:cxn>
                                <a:cxn ang="0">
                                  <a:pos x="75" y="7"/>
                                </a:cxn>
                                <a:cxn ang="0">
                                  <a:pos x="75" y="15"/>
                                </a:cxn>
                                <a:cxn ang="0">
                                  <a:pos x="74" y="23"/>
                                </a:cxn>
                                <a:cxn ang="0">
                                  <a:pos x="71" y="31"/>
                                </a:cxn>
                                <a:cxn ang="0">
                                  <a:pos x="70" y="40"/>
                                </a:cxn>
                                <a:cxn ang="0">
                                  <a:pos x="66" y="45"/>
                                </a:cxn>
                                <a:cxn ang="0">
                                  <a:pos x="59" y="48"/>
                                </a:cxn>
                                <a:cxn ang="0">
                                  <a:pos x="48" y="50"/>
                                </a:cxn>
                                <a:cxn ang="0">
                                  <a:pos x="35" y="52"/>
                                </a:cxn>
                                <a:cxn ang="0">
                                  <a:pos x="23" y="53"/>
                                </a:cxn>
                                <a:cxn ang="0">
                                  <a:pos x="12" y="53"/>
                                </a:cxn>
                                <a:cxn ang="0">
                                  <a:pos x="9" y="50"/>
                                </a:cxn>
                                <a:cxn ang="0">
                                  <a:pos x="8" y="48"/>
                                </a:cxn>
                                <a:cxn ang="0">
                                  <a:pos x="3" y="42"/>
                                </a:cxn>
                                <a:cxn ang="0">
                                  <a:pos x="0" y="37"/>
                                </a:cxn>
                                <a:cxn ang="0">
                                  <a:pos x="0" y="34"/>
                                </a:cxn>
                                <a:cxn ang="0">
                                  <a:pos x="4" y="34"/>
                                </a:cxn>
                                <a:cxn ang="0">
                                  <a:pos x="7" y="35"/>
                                </a:cxn>
                                <a:cxn ang="0">
                                  <a:pos x="8" y="38"/>
                                </a:cxn>
                                <a:cxn ang="0">
                                  <a:pos x="11" y="40"/>
                                </a:cxn>
                                <a:cxn ang="0">
                                  <a:pos x="12" y="40"/>
                                </a:cxn>
                                <a:cxn ang="0">
                                  <a:pos x="15" y="38"/>
                                </a:cxn>
                                <a:cxn ang="0">
                                  <a:pos x="16" y="37"/>
                                </a:cxn>
                                <a:cxn ang="0">
                                  <a:pos x="16" y="33"/>
                                </a:cxn>
                                <a:cxn ang="0">
                                  <a:pos x="17" y="30"/>
                                </a:cxn>
                                <a:cxn ang="0">
                                  <a:pos x="21" y="26"/>
                                </a:cxn>
                                <a:cxn ang="0">
                                  <a:pos x="24" y="25"/>
                                </a:cxn>
                                <a:cxn ang="0">
                                  <a:pos x="33" y="25"/>
                                </a:cxn>
                                <a:cxn ang="0">
                                  <a:pos x="35" y="26"/>
                                </a:cxn>
                                <a:cxn ang="0">
                                  <a:pos x="39" y="26"/>
                                </a:cxn>
                                <a:cxn ang="0">
                                  <a:pos x="40" y="25"/>
                                </a:cxn>
                                <a:cxn ang="0">
                                  <a:pos x="42" y="22"/>
                                </a:cxn>
                                <a:cxn ang="0">
                                  <a:pos x="42" y="13"/>
                                </a:cxn>
                                <a:cxn ang="0">
                                  <a:pos x="43" y="11"/>
                                </a:cxn>
                                <a:cxn ang="0">
                                  <a:pos x="46" y="10"/>
                                </a:cxn>
                                <a:cxn ang="0">
                                  <a:pos x="48" y="10"/>
                                </a:cxn>
                                <a:cxn ang="0">
                                  <a:pos x="51" y="11"/>
                                </a:cxn>
                                <a:cxn ang="0">
                                  <a:pos x="55" y="11"/>
                                </a:cxn>
                                <a:cxn ang="0">
                                  <a:pos x="58" y="10"/>
                                </a:cxn>
                                <a:cxn ang="0">
                                  <a:pos x="67" y="0"/>
                                </a:cxn>
                              </a:cxnLst>
                              <a:rect l="0" t="0" r="r" b="b"/>
                              <a:pathLst>
                                <a:path w="75" h="53">
                                  <a:moveTo>
                                    <a:pt x="67" y="0"/>
                                  </a:moveTo>
                                  <a:lnTo>
                                    <a:pt x="71" y="0"/>
                                  </a:lnTo>
                                  <a:lnTo>
                                    <a:pt x="72" y="2"/>
                                  </a:lnTo>
                                  <a:lnTo>
                                    <a:pt x="75" y="7"/>
                                  </a:lnTo>
                                  <a:lnTo>
                                    <a:pt x="75" y="15"/>
                                  </a:lnTo>
                                  <a:lnTo>
                                    <a:pt x="74" y="23"/>
                                  </a:lnTo>
                                  <a:lnTo>
                                    <a:pt x="71" y="31"/>
                                  </a:lnTo>
                                  <a:lnTo>
                                    <a:pt x="70" y="40"/>
                                  </a:lnTo>
                                  <a:lnTo>
                                    <a:pt x="66" y="45"/>
                                  </a:lnTo>
                                  <a:lnTo>
                                    <a:pt x="59" y="48"/>
                                  </a:lnTo>
                                  <a:lnTo>
                                    <a:pt x="48" y="50"/>
                                  </a:lnTo>
                                  <a:lnTo>
                                    <a:pt x="35" y="52"/>
                                  </a:lnTo>
                                  <a:lnTo>
                                    <a:pt x="23" y="53"/>
                                  </a:lnTo>
                                  <a:lnTo>
                                    <a:pt x="12" y="53"/>
                                  </a:lnTo>
                                  <a:lnTo>
                                    <a:pt x="9" y="50"/>
                                  </a:lnTo>
                                  <a:lnTo>
                                    <a:pt x="8" y="48"/>
                                  </a:lnTo>
                                  <a:lnTo>
                                    <a:pt x="3" y="42"/>
                                  </a:lnTo>
                                  <a:lnTo>
                                    <a:pt x="0" y="37"/>
                                  </a:lnTo>
                                  <a:lnTo>
                                    <a:pt x="0" y="34"/>
                                  </a:lnTo>
                                  <a:lnTo>
                                    <a:pt x="4" y="34"/>
                                  </a:lnTo>
                                  <a:lnTo>
                                    <a:pt x="7" y="35"/>
                                  </a:lnTo>
                                  <a:lnTo>
                                    <a:pt x="8" y="38"/>
                                  </a:lnTo>
                                  <a:lnTo>
                                    <a:pt x="11" y="40"/>
                                  </a:lnTo>
                                  <a:lnTo>
                                    <a:pt x="12" y="40"/>
                                  </a:lnTo>
                                  <a:lnTo>
                                    <a:pt x="15" y="38"/>
                                  </a:lnTo>
                                  <a:lnTo>
                                    <a:pt x="16" y="37"/>
                                  </a:lnTo>
                                  <a:lnTo>
                                    <a:pt x="16" y="33"/>
                                  </a:lnTo>
                                  <a:lnTo>
                                    <a:pt x="17" y="30"/>
                                  </a:lnTo>
                                  <a:lnTo>
                                    <a:pt x="21" y="26"/>
                                  </a:lnTo>
                                  <a:lnTo>
                                    <a:pt x="24" y="25"/>
                                  </a:lnTo>
                                  <a:lnTo>
                                    <a:pt x="33" y="25"/>
                                  </a:lnTo>
                                  <a:lnTo>
                                    <a:pt x="35" y="26"/>
                                  </a:lnTo>
                                  <a:lnTo>
                                    <a:pt x="39" y="26"/>
                                  </a:lnTo>
                                  <a:lnTo>
                                    <a:pt x="40" y="25"/>
                                  </a:lnTo>
                                  <a:lnTo>
                                    <a:pt x="42" y="22"/>
                                  </a:lnTo>
                                  <a:lnTo>
                                    <a:pt x="42" y="13"/>
                                  </a:lnTo>
                                  <a:lnTo>
                                    <a:pt x="43" y="11"/>
                                  </a:lnTo>
                                  <a:lnTo>
                                    <a:pt x="46" y="10"/>
                                  </a:lnTo>
                                  <a:lnTo>
                                    <a:pt x="48" y="10"/>
                                  </a:lnTo>
                                  <a:lnTo>
                                    <a:pt x="51" y="11"/>
                                  </a:lnTo>
                                  <a:lnTo>
                                    <a:pt x="55" y="11"/>
                                  </a:lnTo>
                                  <a:lnTo>
                                    <a:pt x="58" y="10"/>
                                  </a:lnTo>
                                  <a:lnTo>
                                    <a:pt x="6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7" name="Freeform 27"/>
                          <wps:cNvSpPr>
                            <a:spLocks/>
                          </wps:cNvSpPr>
                          <wps:spPr bwMode="auto">
                            <a:xfrm>
                              <a:off x="4306751" y="1521389"/>
                              <a:ext cx="44504" cy="44505"/>
                            </a:xfrm>
                            <a:custGeom>
                              <a:avLst/>
                              <a:gdLst/>
                              <a:ahLst/>
                              <a:cxnLst>
                                <a:cxn ang="0">
                                  <a:pos x="15" y="0"/>
                                </a:cxn>
                                <a:cxn ang="0">
                                  <a:pos x="27" y="0"/>
                                </a:cxn>
                                <a:cxn ang="0">
                                  <a:pos x="27" y="16"/>
                                </a:cxn>
                                <a:cxn ang="0">
                                  <a:pos x="26" y="25"/>
                                </a:cxn>
                                <a:cxn ang="0">
                                  <a:pos x="25" y="27"/>
                                </a:cxn>
                                <a:cxn ang="0">
                                  <a:pos x="18" y="26"/>
                                </a:cxn>
                                <a:cxn ang="0">
                                  <a:pos x="11" y="26"/>
                                </a:cxn>
                                <a:cxn ang="0">
                                  <a:pos x="4" y="25"/>
                                </a:cxn>
                                <a:cxn ang="0">
                                  <a:pos x="0" y="22"/>
                                </a:cxn>
                                <a:cxn ang="0">
                                  <a:pos x="0" y="12"/>
                                </a:cxn>
                                <a:cxn ang="0">
                                  <a:pos x="3" y="7"/>
                                </a:cxn>
                                <a:cxn ang="0">
                                  <a:pos x="6" y="4"/>
                                </a:cxn>
                                <a:cxn ang="0">
                                  <a:pos x="8" y="3"/>
                                </a:cxn>
                                <a:cxn ang="0">
                                  <a:pos x="12" y="2"/>
                                </a:cxn>
                                <a:cxn ang="0">
                                  <a:pos x="15" y="0"/>
                                </a:cxn>
                              </a:cxnLst>
                              <a:rect l="0" t="0" r="r" b="b"/>
                              <a:pathLst>
                                <a:path w="27" h="27">
                                  <a:moveTo>
                                    <a:pt x="15" y="0"/>
                                  </a:moveTo>
                                  <a:lnTo>
                                    <a:pt x="27" y="0"/>
                                  </a:lnTo>
                                  <a:lnTo>
                                    <a:pt x="27" y="16"/>
                                  </a:lnTo>
                                  <a:lnTo>
                                    <a:pt x="26" y="25"/>
                                  </a:lnTo>
                                  <a:lnTo>
                                    <a:pt x="25" y="27"/>
                                  </a:lnTo>
                                  <a:lnTo>
                                    <a:pt x="18" y="26"/>
                                  </a:lnTo>
                                  <a:lnTo>
                                    <a:pt x="11" y="26"/>
                                  </a:lnTo>
                                  <a:lnTo>
                                    <a:pt x="4" y="25"/>
                                  </a:lnTo>
                                  <a:lnTo>
                                    <a:pt x="0" y="22"/>
                                  </a:lnTo>
                                  <a:lnTo>
                                    <a:pt x="0" y="12"/>
                                  </a:lnTo>
                                  <a:lnTo>
                                    <a:pt x="3" y="7"/>
                                  </a:lnTo>
                                  <a:lnTo>
                                    <a:pt x="6" y="4"/>
                                  </a:lnTo>
                                  <a:lnTo>
                                    <a:pt x="8" y="3"/>
                                  </a:lnTo>
                                  <a:lnTo>
                                    <a:pt x="12" y="2"/>
                                  </a:lnTo>
                                  <a:lnTo>
                                    <a:pt x="1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8" name="Freeform 28"/>
                          <wps:cNvSpPr>
                            <a:spLocks/>
                          </wps:cNvSpPr>
                          <wps:spPr bwMode="auto">
                            <a:xfrm>
                              <a:off x="3907860" y="1051621"/>
                              <a:ext cx="115382" cy="173073"/>
                            </a:xfrm>
                            <a:custGeom>
                              <a:avLst/>
                              <a:gdLst/>
                              <a:ahLst/>
                              <a:cxnLst>
                                <a:cxn ang="0">
                                  <a:pos x="25" y="0"/>
                                </a:cxn>
                                <a:cxn ang="0">
                                  <a:pos x="27" y="1"/>
                                </a:cxn>
                                <a:cxn ang="0">
                                  <a:pos x="29" y="2"/>
                                </a:cxn>
                                <a:cxn ang="0">
                                  <a:pos x="30" y="8"/>
                                </a:cxn>
                                <a:cxn ang="0">
                                  <a:pos x="29" y="16"/>
                                </a:cxn>
                                <a:cxn ang="0">
                                  <a:pos x="29" y="31"/>
                                </a:cxn>
                                <a:cxn ang="0">
                                  <a:pos x="30" y="31"/>
                                </a:cxn>
                                <a:cxn ang="0">
                                  <a:pos x="33" y="25"/>
                                </a:cxn>
                                <a:cxn ang="0">
                                  <a:pos x="33" y="23"/>
                                </a:cxn>
                                <a:cxn ang="0">
                                  <a:pos x="34" y="20"/>
                                </a:cxn>
                                <a:cxn ang="0">
                                  <a:pos x="34" y="18"/>
                                </a:cxn>
                                <a:cxn ang="0">
                                  <a:pos x="37" y="16"/>
                                </a:cxn>
                                <a:cxn ang="0">
                                  <a:pos x="39" y="17"/>
                                </a:cxn>
                                <a:cxn ang="0">
                                  <a:pos x="45" y="21"/>
                                </a:cxn>
                                <a:cxn ang="0">
                                  <a:pos x="49" y="27"/>
                                </a:cxn>
                                <a:cxn ang="0">
                                  <a:pos x="54" y="32"/>
                                </a:cxn>
                                <a:cxn ang="0">
                                  <a:pos x="61" y="35"/>
                                </a:cxn>
                                <a:cxn ang="0">
                                  <a:pos x="66" y="37"/>
                                </a:cxn>
                                <a:cxn ang="0">
                                  <a:pos x="70" y="44"/>
                                </a:cxn>
                                <a:cxn ang="0">
                                  <a:pos x="70" y="52"/>
                                </a:cxn>
                                <a:cxn ang="0">
                                  <a:pos x="69" y="59"/>
                                </a:cxn>
                                <a:cxn ang="0">
                                  <a:pos x="64" y="66"/>
                                </a:cxn>
                                <a:cxn ang="0">
                                  <a:pos x="57" y="71"/>
                                </a:cxn>
                                <a:cxn ang="0">
                                  <a:pos x="49" y="76"/>
                                </a:cxn>
                                <a:cxn ang="0">
                                  <a:pos x="43" y="80"/>
                                </a:cxn>
                                <a:cxn ang="0">
                                  <a:pos x="38" y="83"/>
                                </a:cxn>
                                <a:cxn ang="0">
                                  <a:pos x="31" y="85"/>
                                </a:cxn>
                                <a:cxn ang="0">
                                  <a:pos x="23" y="86"/>
                                </a:cxn>
                                <a:cxn ang="0">
                                  <a:pos x="18" y="90"/>
                                </a:cxn>
                                <a:cxn ang="0">
                                  <a:pos x="15" y="93"/>
                                </a:cxn>
                                <a:cxn ang="0">
                                  <a:pos x="11" y="101"/>
                                </a:cxn>
                                <a:cxn ang="0">
                                  <a:pos x="8" y="103"/>
                                </a:cxn>
                                <a:cxn ang="0">
                                  <a:pos x="6" y="105"/>
                                </a:cxn>
                                <a:cxn ang="0">
                                  <a:pos x="2" y="105"/>
                                </a:cxn>
                                <a:cxn ang="0">
                                  <a:pos x="0" y="101"/>
                                </a:cxn>
                                <a:cxn ang="0">
                                  <a:pos x="0" y="94"/>
                                </a:cxn>
                                <a:cxn ang="0">
                                  <a:pos x="3" y="72"/>
                                </a:cxn>
                                <a:cxn ang="0">
                                  <a:pos x="4" y="64"/>
                                </a:cxn>
                                <a:cxn ang="0">
                                  <a:pos x="4" y="55"/>
                                </a:cxn>
                                <a:cxn ang="0">
                                  <a:pos x="6" y="55"/>
                                </a:cxn>
                                <a:cxn ang="0">
                                  <a:pos x="7" y="54"/>
                                </a:cxn>
                                <a:cxn ang="0">
                                  <a:pos x="7" y="52"/>
                                </a:cxn>
                                <a:cxn ang="0">
                                  <a:pos x="8" y="49"/>
                                </a:cxn>
                                <a:cxn ang="0">
                                  <a:pos x="8" y="21"/>
                                </a:cxn>
                                <a:cxn ang="0">
                                  <a:pos x="10" y="16"/>
                                </a:cxn>
                                <a:cxn ang="0">
                                  <a:pos x="14" y="16"/>
                                </a:cxn>
                                <a:cxn ang="0">
                                  <a:pos x="16" y="13"/>
                                </a:cxn>
                                <a:cxn ang="0">
                                  <a:pos x="18" y="9"/>
                                </a:cxn>
                                <a:cxn ang="0">
                                  <a:pos x="23" y="1"/>
                                </a:cxn>
                                <a:cxn ang="0">
                                  <a:pos x="25" y="0"/>
                                </a:cxn>
                              </a:cxnLst>
                              <a:rect l="0" t="0" r="r" b="b"/>
                              <a:pathLst>
                                <a:path w="70" h="105">
                                  <a:moveTo>
                                    <a:pt x="25" y="0"/>
                                  </a:moveTo>
                                  <a:lnTo>
                                    <a:pt x="27" y="1"/>
                                  </a:lnTo>
                                  <a:lnTo>
                                    <a:pt x="29" y="2"/>
                                  </a:lnTo>
                                  <a:lnTo>
                                    <a:pt x="30" y="8"/>
                                  </a:lnTo>
                                  <a:lnTo>
                                    <a:pt x="29" y="16"/>
                                  </a:lnTo>
                                  <a:lnTo>
                                    <a:pt x="29" y="31"/>
                                  </a:lnTo>
                                  <a:lnTo>
                                    <a:pt x="30" y="31"/>
                                  </a:lnTo>
                                  <a:lnTo>
                                    <a:pt x="33" y="25"/>
                                  </a:lnTo>
                                  <a:lnTo>
                                    <a:pt x="33" y="23"/>
                                  </a:lnTo>
                                  <a:lnTo>
                                    <a:pt x="34" y="20"/>
                                  </a:lnTo>
                                  <a:lnTo>
                                    <a:pt x="34" y="18"/>
                                  </a:lnTo>
                                  <a:lnTo>
                                    <a:pt x="37" y="16"/>
                                  </a:lnTo>
                                  <a:lnTo>
                                    <a:pt x="39" y="17"/>
                                  </a:lnTo>
                                  <a:lnTo>
                                    <a:pt x="45" y="21"/>
                                  </a:lnTo>
                                  <a:lnTo>
                                    <a:pt x="49" y="27"/>
                                  </a:lnTo>
                                  <a:lnTo>
                                    <a:pt x="54" y="32"/>
                                  </a:lnTo>
                                  <a:lnTo>
                                    <a:pt x="61" y="35"/>
                                  </a:lnTo>
                                  <a:lnTo>
                                    <a:pt x="66" y="37"/>
                                  </a:lnTo>
                                  <a:lnTo>
                                    <a:pt x="70" y="44"/>
                                  </a:lnTo>
                                  <a:lnTo>
                                    <a:pt x="70" y="52"/>
                                  </a:lnTo>
                                  <a:lnTo>
                                    <a:pt x="69" y="59"/>
                                  </a:lnTo>
                                  <a:lnTo>
                                    <a:pt x="64" y="66"/>
                                  </a:lnTo>
                                  <a:lnTo>
                                    <a:pt x="57" y="71"/>
                                  </a:lnTo>
                                  <a:lnTo>
                                    <a:pt x="49" y="76"/>
                                  </a:lnTo>
                                  <a:lnTo>
                                    <a:pt x="43" y="80"/>
                                  </a:lnTo>
                                  <a:lnTo>
                                    <a:pt x="38" y="83"/>
                                  </a:lnTo>
                                  <a:lnTo>
                                    <a:pt x="31" y="85"/>
                                  </a:lnTo>
                                  <a:lnTo>
                                    <a:pt x="23" y="86"/>
                                  </a:lnTo>
                                  <a:lnTo>
                                    <a:pt x="18" y="90"/>
                                  </a:lnTo>
                                  <a:lnTo>
                                    <a:pt x="15" y="93"/>
                                  </a:lnTo>
                                  <a:lnTo>
                                    <a:pt x="11" y="101"/>
                                  </a:lnTo>
                                  <a:lnTo>
                                    <a:pt x="8" y="103"/>
                                  </a:lnTo>
                                  <a:lnTo>
                                    <a:pt x="6" y="105"/>
                                  </a:lnTo>
                                  <a:lnTo>
                                    <a:pt x="2" y="105"/>
                                  </a:lnTo>
                                  <a:lnTo>
                                    <a:pt x="0" y="101"/>
                                  </a:lnTo>
                                  <a:lnTo>
                                    <a:pt x="0" y="94"/>
                                  </a:lnTo>
                                  <a:lnTo>
                                    <a:pt x="3" y="72"/>
                                  </a:lnTo>
                                  <a:lnTo>
                                    <a:pt x="4" y="64"/>
                                  </a:lnTo>
                                  <a:lnTo>
                                    <a:pt x="4" y="55"/>
                                  </a:lnTo>
                                  <a:lnTo>
                                    <a:pt x="6" y="55"/>
                                  </a:lnTo>
                                  <a:lnTo>
                                    <a:pt x="7" y="54"/>
                                  </a:lnTo>
                                  <a:lnTo>
                                    <a:pt x="7" y="52"/>
                                  </a:lnTo>
                                  <a:lnTo>
                                    <a:pt x="8" y="49"/>
                                  </a:lnTo>
                                  <a:lnTo>
                                    <a:pt x="8" y="21"/>
                                  </a:lnTo>
                                  <a:lnTo>
                                    <a:pt x="10" y="16"/>
                                  </a:lnTo>
                                  <a:lnTo>
                                    <a:pt x="14" y="16"/>
                                  </a:lnTo>
                                  <a:lnTo>
                                    <a:pt x="16" y="13"/>
                                  </a:lnTo>
                                  <a:lnTo>
                                    <a:pt x="18" y="9"/>
                                  </a:lnTo>
                                  <a:lnTo>
                                    <a:pt x="23" y="1"/>
                                  </a:lnTo>
                                  <a:lnTo>
                                    <a:pt x="2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69" name="Freeform 29"/>
                          <wps:cNvSpPr>
                            <a:spLocks/>
                          </wps:cNvSpPr>
                          <wps:spPr bwMode="auto">
                            <a:xfrm>
                              <a:off x="3746325" y="984040"/>
                              <a:ext cx="148348" cy="158238"/>
                            </a:xfrm>
                            <a:custGeom>
                              <a:avLst/>
                              <a:gdLst/>
                              <a:ahLst/>
                              <a:cxnLst>
                                <a:cxn ang="0">
                                  <a:pos x="53" y="0"/>
                                </a:cxn>
                                <a:cxn ang="0">
                                  <a:pos x="54" y="2"/>
                                </a:cxn>
                                <a:cxn ang="0">
                                  <a:pos x="54" y="16"/>
                                </a:cxn>
                                <a:cxn ang="0">
                                  <a:pos x="53" y="22"/>
                                </a:cxn>
                                <a:cxn ang="0">
                                  <a:pos x="54" y="24"/>
                                </a:cxn>
                                <a:cxn ang="0">
                                  <a:pos x="59" y="22"/>
                                </a:cxn>
                                <a:cxn ang="0">
                                  <a:pos x="62" y="16"/>
                                </a:cxn>
                                <a:cxn ang="0">
                                  <a:pos x="62" y="15"/>
                                </a:cxn>
                                <a:cxn ang="0">
                                  <a:pos x="63" y="12"/>
                                </a:cxn>
                                <a:cxn ang="0">
                                  <a:pos x="63" y="11"/>
                                </a:cxn>
                                <a:cxn ang="0">
                                  <a:pos x="65" y="8"/>
                                </a:cxn>
                                <a:cxn ang="0">
                                  <a:pos x="65" y="7"/>
                                </a:cxn>
                                <a:cxn ang="0">
                                  <a:pos x="67" y="6"/>
                                </a:cxn>
                                <a:cxn ang="0">
                                  <a:pos x="69" y="6"/>
                                </a:cxn>
                                <a:cxn ang="0">
                                  <a:pos x="73" y="8"/>
                                </a:cxn>
                                <a:cxn ang="0">
                                  <a:pos x="80" y="15"/>
                                </a:cxn>
                                <a:cxn ang="0">
                                  <a:pos x="82" y="23"/>
                                </a:cxn>
                                <a:cxn ang="0">
                                  <a:pos x="84" y="30"/>
                                </a:cxn>
                                <a:cxn ang="0">
                                  <a:pos x="85" y="38"/>
                                </a:cxn>
                                <a:cxn ang="0">
                                  <a:pos x="85" y="47"/>
                                </a:cxn>
                                <a:cxn ang="0">
                                  <a:pos x="84" y="53"/>
                                </a:cxn>
                                <a:cxn ang="0">
                                  <a:pos x="82" y="55"/>
                                </a:cxn>
                                <a:cxn ang="0">
                                  <a:pos x="82" y="65"/>
                                </a:cxn>
                                <a:cxn ang="0">
                                  <a:pos x="84" y="68"/>
                                </a:cxn>
                                <a:cxn ang="0">
                                  <a:pos x="89" y="70"/>
                                </a:cxn>
                                <a:cxn ang="0">
                                  <a:pos x="90" y="73"/>
                                </a:cxn>
                                <a:cxn ang="0">
                                  <a:pos x="90" y="84"/>
                                </a:cxn>
                                <a:cxn ang="0">
                                  <a:pos x="89" y="86"/>
                                </a:cxn>
                                <a:cxn ang="0">
                                  <a:pos x="86" y="89"/>
                                </a:cxn>
                                <a:cxn ang="0">
                                  <a:pos x="73" y="96"/>
                                </a:cxn>
                                <a:cxn ang="0">
                                  <a:pos x="66" y="96"/>
                                </a:cxn>
                                <a:cxn ang="0">
                                  <a:pos x="62" y="95"/>
                                </a:cxn>
                                <a:cxn ang="0">
                                  <a:pos x="54" y="86"/>
                                </a:cxn>
                                <a:cxn ang="0">
                                  <a:pos x="43" y="81"/>
                                </a:cxn>
                                <a:cxn ang="0">
                                  <a:pos x="38" y="80"/>
                                </a:cxn>
                                <a:cxn ang="0">
                                  <a:pos x="34" y="78"/>
                                </a:cxn>
                                <a:cxn ang="0">
                                  <a:pos x="31" y="78"/>
                                </a:cxn>
                                <a:cxn ang="0">
                                  <a:pos x="27" y="77"/>
                                </a:cxn>
                                <a:cxn ang="0">
                                  <a:pos x="26" y="74"/>
                                </a:cxn>
                                <a:cxn ang="0">
                                  <a:pos x="23" y="72"/>
                                </a:cxn>
                                <a:cxn ang="0">
                                  <a:pos x="12" y="55"/>
                                </a:cxn>
                                <a:cxn ang="0">
                                  <a:pos x="8" y="49"/>
                                </a:cxn>
                                <a:cxn ang="0">
                                  <a:pos x="7" y="47"/>
                                </a:cxn>
                                <a:cxn ang="0">
                                  <a:pos x="0" y="47"/>
                                </a:cxn>
                                <a:cxn ang="0">
                                  <a:pos x="0" y="43"/>
                                </a:cxn>
                                <a:cxn ang="0">
                                  <a:pos x="8" y="31"/>
                                </a:cxn>
                                <a:cxn ang="0">
                                  <a:pos x="14" y="15"/>
                                </a:cxn>
                                <a:cxn ang="0">
                                  <a:pos x="16" y="10"/>
                                </a:cxn>
                                <a:cxn ang="0">
                                  <a:pos x="18" y="8"/>
                                </a:cxn>
                                <a:cxn ang="0">
                                  <a:pos x="22" y="7"/>
                                </a:cxn>
                                <a:cxn ang="0">
                                  <a:pos x="30" y="6"/>
                                </a:cxn>
                                <a:cxn ang="0">
                                  <a:pos x="39" y="3"/>
                                </a:cxn>
                                <a:cxn ang="0">
                                  <a:pos x="47" y="2"/>
                                </a:cxn>
                                <a:cxn ang="0">
                                  <a:pos x="53" y="0"/>
                                </a:cxn>
                              </a:cxnLst>
                              <a:rect l="0" t="0" r="r" b="b"/>
                              <a:pathLst>
                                <a:path w="90" h="96">
                                  <a:moveTo>
                                    <a:pt x="53" y="0"/>
                                  </a:moveTo>
                                  <a:lnTo>
                                    <a:pt x="54" y="2"/>
                                  </a:lnTo>
                                  <a:lnTo>
                                    <a:pt x="54" y="16"/>
                                  </a:lnTo>
                                  <a:lnTo>
                                    <a:pt x="53" y="22"/>
                                  </a:lnTo>
                                  <a:lnTo>
                                    <a:pt x="54" y="24"/>
                                  </a:lnTo>
                                  <a:lnTo>
                                    <a:pt x="59" y="22"/>
                                  </a:lnTo>
                                  <a:lnTo>
                                    <a:pt x="62" y="16"/>
                                  </a:lnTo>
                                  <a:lnTo>
                                    <a:pt x="62" y="15"/>
                                  </a:lnTo>
                                  <a:lnTo>
                                    <a:pt x="63" y="12"/>
                                  </a:lnTo>
                                  <a:lnTo>
                                    <a:pt x="63" y="11"/>
                                  </a:lnTo>
                                  <a:lnTo>
                                    <a:pt x="65" y="8"/>
                                  </a:lnTo>
                                  <a:lnTo>
                                    <a:pt x="65" y="7"/>
                                  </a:lnTo>
                                  <a:lnTo>
                                    <a:pt x="67" y="6"/>
                                  </a:lnTo>
                                  <a:lnTo>
                                    <a:pt x="69" y="6"/>
                                  </a:lnTo>
                                  <a:lnTo>
                                    <a:pt x="73" y="8"/>
                                  </a:lnTo>
                                  <a:lnTo>
                                    <a:pt x="80" y="15"/>
                                  </a:lnTo>
                                  <a:lnTo>
                                    <a:pt x="82" y="23"/>
                                  </a:lnTo>
                                  <a:lnTo>
                                    <a:pt x="84" y="30"/>
                                  </a:lnTo>
                                  <a:lnTo>
                                    <a:pt x="85" y="38"/>
                                  </a:lnTo>
                                  <a:lnTo>
                                    <a:pt x="85" y="47"/>
                                  </a:lnTo>
                                  <a:lnTo>
                                    <a:pt x="84" y="53"/>
                                  </a:lnTo>
                                  <a:lnTo>
                                    <a:pt x="82" y="55"/>
                                  </a:lnTo>
                                  <a:lnTo>
                                    <a:pt x="82" y="65"/>
                                  </a:lnTo>
                                  <a:lnTo>
                                    <a:pt x="84" y="68"/>
                                  </a:lnTo>
                                  <a:lnTo>
                                    <a:pt x="89" y="70"/>
                                  </a:lnTo>
                                  <a:lnTo>
                                    <a:pt x="90" y="73"/>
                                  </a:lnTo>
                                  <a:lnTo>
                                    <a:pt x="90" y="84"/>
                                  </a:lnTo>
                                  <a:lnTo>
                                    <a:pt x="89" y="86"/>
                                  </a:lnTo>
                                  <a:lnTo>
                                    <a:pt x="86" y="89"/>
                                  </a:lnTo>
                                  <a:lnTo>
                                    <a:pt x="73" y="96"/>
                                  </a:lnTo>
                                  <a:lnTo>
                                    <a:pt x="66" y="96"/>
                                  </a:lnTo>
                                  <a:lnTo>
                                    <a:pt x="62" y="95"/>
                                  </a:lnTo>
                                  <a:lnTo>
                                    <a:pt x="54" y="86"/>
                                  </a:lnTo>
                                  <a:lnTo>
                                    <a:pt x="43" y="81"/>
                                  </a:lnTo>
                                  <a:lnTo>
                                    <a:pt x="38" y="80"/>
                                  </a:lnTo>
                                  <a:lnTo>
                                    <a:pt x="34" y="78"/>
                                  </a:lnTo>
                                  <a:lnTo>
                                    <a:pt x="31" y="78"/>
                                  </a:lnTo>
                                  <a:lnTo>
                                    <a:pt x="27" y="77"/>
                                  </a:lnTo>
                                  <a:lnTo>
                                    <a:pt x="26" y="74"/>
                                  </a:lnTo>
                                  <a:lnTo>
                                    <a:pt x="23" y="72"/>
                                  </a:lnTo>
                                  <a:lnTo>
                                    <a:pt x="12" y="55"/>
                                  </a:lnTo>
                                  <a:lnTo>
                                    <a:pt x="8" y="49"/>
                                  </a:lnTo>
                                  <a:lnTo>
                                    <a:pt x="7" y="47"/>
                                  </a:lnTo>
                                  <a:lnTo>
                                    <a:pt x="0" y="47"/>
                                  </a:lnTo>
                                  <a:lnTo>
                                    <a:pt x="0" y="43"/>
                                  </a:lnTo>
                                  <a:lnTo>
                                    <a:pt x="8" y="31"/>
                                  </a:lnTo>
                                  <a:lnTo>
                                    <a:pt x="14" y="15"/>
                                  </a:lnTo>
                                  <a:lnTo>
                                    <a:pt x="16" y="10"/>
                                  </a:lnTo>
                                  <a:lnTo>
                                    <a:pt x="18" y="8"/>
                                  </a:lnTo>
                                  <a:lnTo>
                                    <a:pt x="22" y="7"/>
                                  </a:lnTo>
                                  <a:lnTo>
                                    <a:pt x="30" y="6"/>
                                  </a:lnTo>
                                  <a:lnTo>
                                    <a:pt x="39" y="3"/>
                                  </a:lnTo>
                                  <a:lnTo>
                                    <a:pt x="47" y="2"/>
                                  </a:lnTo>
                                  <a:lnTo>
                                    <a:pt x="5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0" name="Freeform 30"/>
                          <wps:cNvSpPr>
                            <a:spLocks/>
                          </wps:cNvSpPr>
                          <wps:spPr bwMode="auto">
                            <a:xfrm>
                              <a:off x="3695229" y="1007116"/>
                              <a:ext cx="51097" cy="34615"/>
                            </a:xfrm>
                            <a:custGeom>
                              <a:avLst/>
                              <a:gdLst/>
                              <a:ahLst/>
                              <a:cxnLst>
                                <a:cxn ang="0">
                                  <a:pos x="11" y="0"/>
                                </a:cxn>
                                <a:cxn ang="0">
                                  <a:pos x="27" y="2"/>
                                </a:cxn>
                                <a:cxn ang="0">
                                  <a:pos x="30" y="6"/>
                                </a:cxn>
                                <a:cxn ang="0">
                                  <a:pos x="30" y="9"/>
                                </a:cxn>
                                <a:cxn ang="0">
                                  <a:pos x="31" y="10"/>
                                </a:cxn>
                                <a:cxn ang="0">
                                  <a:pos x="31" y="15"/>
                                </a:cxn>
                                <a:cxn ang="0">
                                  <a:pos x="30" y="17"/>
                                </a:cxn>
                                <a:cxn ang="0">
                                  <a:pos x="29" y="19"/>
                                </a:cxn>
                                <a:cxn ang="0">
                                  <a:pos x="27" y="21"/>
                                </a:cxn>
                                <a:cxn ang="0">
                                  <a:pos x="19" y="21"/>
                                </a:cxn>
                                <a:cxn ang="0">
                                  <a:pos x="16" y="19"/>
                                </a:cxn>
                                <a:cxn ang="0">
                                  <a:pos x="14" y="17"/>
                                </a:cxn>
                                <a:cxn ang="0">
                                  <a:pos x="10" y="15"/>
                                </a:cxn>
                                <a:cxn ang="0">
                                  <a:pos x="7" y="13"/>
                                </a:cxn>
                                <a:cxn ang="0">
                                  <a:pos x="2" y="8"/>
                                </a:cxn>
                                <a:cxn ang="0">
                                  <a:pos x="0" y="5"/>
                                </a:cxn>
                                <a:cxn ang="0">
                                  <a:pos x="0" y="4"/>
                                </a:cxn>
                                <a:cxn ang="0">
                                  <a:pos x="2" y="2"/>
                                </a:cxn>
                                <a:cxn ang="0">
                                  <a:pos x="4" y="1"/>
                                </a:cxn>
                                <a:cxn ang="0">
                                  <a:pos x="11" y="0"/>
                                </a:cxn>
                              </a:cxnLst>
                              <a:rect l="0" t="0" r="r" b="b"/>
                              <a:pathLst>
                                <a:path w="31" h="21">
                                  <a:moveTo>
                                    <a:pt x="11" y="0"/>
                                  </a:moveTo>
                                  <a:lnTo>
                                    <a:pt x="27" y="2"/>
                                  </a:lnTo>
                                  <a:lnTo>
                                    <a:pt x="30" y="6"/>
                                  </a:lnTo>
                                  <a:lnTo>
                                    <a:pt x="30" y="9"/>
                                  </a:lnTo>
                                  <a:lnTo>
                                    <a:pt x="31" y="10"/>
                                  </a:lnTo>
                                  <a:lnTo>
                                    <a:pt x="31" y="15"/>
                                  </a:lnTo>
                                  <a:lnTo>
                                    <a:pt x="30" y="17"/>
                                  </a:lnTo>
                                  <a:lnTo>
                                    <a:pt x="29" y="19"/>
                                  </a:lnTo>
                                  <a:lnTo>
                                    <a:pt x="27" y="21"/>
                                  </a:lnTo>
                                  <a:lnTo>
                                    <a:pt x="19" y="21"/>
                                  </a:lnTo>
                                  <a:lnTo>
                                    <a:pt x="16" y="19"/>
                                  </a:lnTo>
                                  <a:lnTo>
                                    <a:pt x="14" y="17"/>
                                  </a:lnTo>
                                  <a:lnTo>
                                    <a:pt x="10" y="15"/>
                                  </a:lnTo>
                                  <a:lnTo>
                                    <a:pt x="7" y="13"/>
                                  </a:lnTo>
                                  <a:lnTo>
                                    <a:pt x="2" y="8"/>
                                  </a:lnTo>
                                  <a:lnTo>
                                    <a:pt x="0" y="5"/>
                                  </a:lnTo>
                                  <a:lnTo>
                                    <a:pt x="0" y="4"/>
                                  </a:lnTo>
                                  <a:lnTo>
                                    <a:pt x="2" y="2"/>
                                  </a:lnTo>
                                  <a:lnTo>
                                    <a:pt x="4" y="1"/>
                                  </a:lnTo>
                                  <a:lnTo>
                                    <a:pt x="1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1" name="Freeform 31"/>
                          <wps:cNvSpPr>
                            <a:spLocks/>
                          </wps:cNvSpPr>
                          <wps:spPr bwMode="auto">
                            <a:xfrm>
                              <a:off x="3713359" y="850527"/>
                              <a:ext cx="115382" cy="149996"/>
                            </a:xfrm>
                            <a:custGeom>
                              <a:avLst/>
                              <a:gdLst/>
                              <a:ahLst/>
                              <a:cxnLst>
                                <a:cxn ang="0">
                                  <a:pos x="39" y="0"/>
                                </a:cxn>
                                <a:cxn ang="0">
                                  <a:pos x="42" y="0"/>
                                </a:cxn>
                                <a:cxn ang="0">
                                  <a:pos x="43" y="2"/>
                                </a:cxn>
                                <a:cxn ang="0">
                                  <a:pos x="46" y="7"/>
                                </a:cxn>
                                <a:cxn ang="0">
                                  <a:pos x="48" y="15"/>
                                </a:cxn>
                                <a:cxn ang="0">
                                  <a:pos x="50" y="18"/>
                                </a:cxn>
                                <a:cxn ang="0">
                                  <a:pos x="52" y="21"/>
                                </a:cxn>
                                <a:cxn ang="0">
                                  <a:pos x="55" y="22"/>
                                </a:cxn>
                                <a:cxn ang="0">
                                  <a:pos x="66" y="33"/>
                                </a:cxn>
                                <a:cxn ang="0">
                                  <a:pos x="67" y="35"/>
                                </a:cxn>
                                <a:cxn ang="0">
                                  <a:pos x="70" y="38"/>
                                </a:cxn>
                                <a:cxn ang="0">
                                  <a:pos x="69" y="39"/>
                                </a:cxn>
                                <a:cxn ang="0">
                                  <a:pos x="66" y="41"/>
                                </a:cxn>
                                <a:cxn ang="0">
                                  <a:pos x="61" y="46"/>
                                </a:cxn>
                                <a:cxn ang="0">
                                  <a:pos x="61" y="53"/>
                                </a:cxn>
                                <a:cxn ang="0">
                                  <a:pos x="63" y="58"/>
                                </a:cxn>
                                <a:cxn ang="0">
                                  <a:pos x="66" y="65"/>
                                </a:cxn>
                                <a:cxn ang="0">
                                  <a:pos x="67" y="70"/>
                                </a:cxn>
                                <a:cxn ang="0">
                                  <a:pos x="66" y="72"/>
                                </a:cxn>
                                <a:cxn ang="0">
                                  <a:pos x="61" y="73"/>
                                </a:cxn>
                                <a:cxn ang="0">
                                  <a:pos x="52" y="74"/>
                                </a:cxn>
                                <a:cxn ang="0">
                                  <a:pos x="44" y="77"/>
                                </a:cxn>
                                <a:cxn ang="0">
                                  <a:pos x="39" y="81"/>
                                </a:cxn>
                                <a:cxn ang="0">
                                  <a:pos x="36" y="84"/>
                                </a:cxn>
                                <a:cxn ang="0">
                                  <a:pos x="32" y="87"/>
                                </a:cxn>
                                <a:cxn ang="0">
                                  <a:pos x="30" y="88"/>
                                </a:cxn>
                                <a:cxn ang="0">
                                  <a:pos x="27" y="88"/>
                                </a:cxn>
                                <a:cxn ang="0">
                                  <a:pos x="24" y="89"/>
                                </a:cxn>
                                <a:cxn ang="0">
                                  <a:pos x="20" y="91"/>
                                </a:cxn>
                                <a:cxn ang="0">
                                  <a:pos x="18" y="91"/>
                                </a:cxn>
                                <a:cxn ang="0">
                                  <a:pos x="13" y="89"/>
                                </a:cxn>
                                <a:cxn ang="0">
                                  <a:pos x="11" y="84"/>
                                </a:cxn>
                                <a:cxn ang="0">
                                  <a:pos x="9" y="83"/>
                                </a:cxn>
                                <a:cxn ang="0">
                                  <a:pos x="9" y="80"/>
                                </a:cxn>
                                <a:cxn ang="0">
                                  <a:pos x="11" y="77"/>
                                </a:cxn>
                                <a:cxn ang="0">
                                  <a:pos x="12" y="76"/>
                                </a:cxn>
                                <a:cxn ang="0">
                                  <a:pos x="12" y="73"/>
                                </a:cxn>
                                <a:cxn ang="0">
                                  <a:pos x="0" y="73"/>
                                </a:cxn>
                                <a:cxn ang="0">
                                  <a:pos x="0" y="72"/>
                                </a:cxn>
                                <a:cxn ang="0">
                                  <a:pos x="5" y="66"/>
                                </a:cxn>
                                <a:cxn ang="0">
                                  <a:pos x="11" y="60"/>
                                </a:cxn>
                                <a:cxn ang="0">
                                  <a:pos x="15" y="53"/>
                                </a:cxn>
                                <a:cxn ang="0">
                                  <a:pos x="15" y="46"/>
                                </a:cxn>
                                <a:cxn ang="0">
                                  <a:pos x="12" y="42"/>
                                </a:cxn>
                                <a:cxn ang="0">
                                  <a:pos x="11" y="38"/>
                                </a:cxn>
                                <a:cxn ang="0">
                                  <a:pos x="11" y="30"/>
                                </a:cxn>
                                <a:cxn ang="0">
                                  <a:pos x="13" y="26"/>
                                </a:cxn>
                                <a:cxn ang="0">
                                  <a:pos x="19" y="23"/>
                                </a:cxn>
                                <a:cxn ang="0">
                                  <a:pos x="26" y="19"/>
                                </a:cxn>
                                <a:cxn ang="0">
                                  <a:pos x="31" y="15"/>
                                </a:cxn>
                                <a:cxn ang="0">
                                  <a:pos x="35" y="10"/>
                                </a:cxn>
                                <a:cxn ang="0">
                                  <a:pos x="36" y="6"/>
                                </a:cxn>
                                <a:cxn ang="0">
                                  <a:pos x="39" y="0"/>
                                </a:cxn>
                              </a:cxnLst>
                              <a:rect l="0" t="0" r="r" b="b"/>
                              <a:pathLst>
                                <a:path w="70" h="91">
                                  <a:moveTo>
                                    <a:pt x="39" y="0"/>
                                  </a:moveTo>
                                  <a:lnTo>
                                    <a:pt x="42" y="0"/>
                                  </a:lnTo>
                                  <a:lnTo>
                                    <a:pt x="43" y="2"/>
                                  </a:lnTo>
                                  <a:lnTo>
                                    <a:pt x="46" y="7"/>
                                  </a:lnTo>
                                  <a:lnTo>
                                    <a:pt x="48" y="15"/>
                                  </a:lnTo>
                                  <a:lnTo>
                                    <a:pt x="50" y="18"/>
                                  </a:lnTo>
                                  <a:lnTo>
                                    <a:pt x="52" y="21"/>
                                  </a:lnTo>
                                  <a:lnTo>
                                    <a:pt x="55" y="22"/>
                                  </a:lnTo>
                                  <a:lnTo>
                                    <a:pt x="66" y="33"/>
                                  </a:lnTo>
                                  <a:lnTo>
                                    <a:pt x="67" y="35"/>
                                  </a:lnTo>
                                  <a:lnTo>
                                    <a:pt x="70" y="38"/>
                                  </a:lnTo>
                                  <a:lnTo>
                                    <a:pt x="69" y="39"/>
                                  </a:lnTo>
                                  <a:lnTo>
                                    <a:pt x="66" y="41"/>
                                  </a:lnTo>
                                  <a:lnTo>
                                    <a:pt x="61" y="46"/>
                                  </a:lnTo>
                                  <a:lnTo>
                                    <a:pt x="61" y="53"/>
                                  </a:lnTo>
                                  <a:lnTo>
                                    <a:pt x="63" y="58"/>
                                  </a:lnTo>
                                  <a:lnTo>
                                    <a:pt x="66" y="65"/>
                                  </a:lnTo>
                                  <a:lnTo>
                                    <a:pt x="67" y="70"/>
                                  </a:lnTo>
                                  <a:lnTo>
                                    <a:pt x="66" y="72"/>
                                  </a:lnTo>
                                  <a:lnTo>
                                    <a:pt x="61" y="73"/>
                                  </a:lnTo>
                                  <a:lnTo>
                                    <a:pt x="52" y="74"/>
                                  </a:lnTo>
                                  <a:lnTo>
                                    <a:pt x="44" y="77"/>
                                  </a:lnTo>
                                  <a:lnTo>
                                    <a:pt x="39" y="81"/>
                                  </a:lnTo>
                                  <a:lnTo>
                                    <a:pt x="36" y="84"/>
                                  </a:lnTo>
                                  <a:lnTo>
                                    <a:pt x="32" y="87"/>
                                  </a:lnTo>
                                  <a:lnTo>
                                    <a:pt x="30" y="88"/>
                                  </a:lnTo>
                                  <a:lnTo>
                                    <a:pt x="27" y="88"/>
                                  </a:lnTo>
                                  <a:lnTo>
                                    <a:pt x="24" y="89"/>
                                  </a:lnTo>
                                  <a:lnTo>
                                    <a:pt x="20" y="91"/>
                                  </a:lnTo>
                                  <a:lnTo>
                                    <a:pt x="18" y="91"/>
                                  </a:lnTo>
                                  <a:lnTo>
                                    <a:pt x="13" y="89"/>
                                  </a:lnTo>
                                  <a:lnTo>
                                    <a:pt x="11" y="84"/>
                                  </a:lnTo>
                                  <a:lnTo>
                                    <a:pt x="9" y="83"/>
                                  </a:lnTo>
                                  <a:lnTo>
                                    <a:pt x="9" y="80"/>
                                  </a:lnTo>
                                  <a:lnTo>
                                    <a:pt x="11" y="77"/>
                                  </a:lnTo>
                                  <a:lnTo>
                                    <a:pt x="12" y="76"/>
                                  </a:lnTo>
                                  <a:lnTo>
                                    <a:pt x="12" y="73"/>
                                  </a:lnTo>
                                  <a:lnTo>
                                    <a:pt x="0" y="73"/>
                                  </a:lnTo>
                                  <a:lnTo>
                                    <a:pt x="0" y="72"/>
                                  </a:lnTo>
                                  <a:lnTo>
                                    <a:pt x="5" y="66"/>
                                  </a:lnTo>
                                  <a:lnTo>
                                    <a:pt x="11" y="60"/>
                                  </a:lnTo>
                                  <a:lnTo>
                                    <a:pt x="15" y="53"/>
                                  </a:lnTo>
                                  <a:lnTo>
                                    <a:pt x="15" y="46"/>
                                  </a:lnTo>
                                  <a:lnTo>
                                    <a:pt x="12" y="42"/>
                                  </a:lnTo>
                                  <a:lnTo>
                                    <a:pt x="11" y="38"/>
                                  </a:lnTo>
                                  <a:lnTo>
                                    <a:pt x="11" y="30"/>
                                  </a:lnTo>
                                  <a:lnTo>
                                    <a:pt x="13" y="26"/>
                                  </a:lnTo>
                                  <a:lnTo>
                                    <a:pt x="19" y="23"/>
                                  </a:lnTo>
                                  <a:lnTo>
                                    <a:pt x="26" y="19"/>
                                  </a:lnTo>
                                  <a:lnTo>
                                    <a:pt x="31" y="15"/>
                                  </a:lnTo>
                                  <a:lnTo>
                                    <a:pt x="35" y="10"/>
                                  </a:lnTo>
                                  <a:lnTo>
                                    <a:pt x="36" y="6"/>
                                  </a:lnTo>
                                  <a:lnTo>
                                    <a:pt x="3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2" name="Freeform 32"/>
                          <wps:cNvSpPr>
                            <a:spLocks/>
                          </wps:cNvSpPr>
                          <wps:spPr bwMode="auto">
                            <a:xfrm>
                              <a:off x="3312820" y="1757097"/>
                              <a:ext cx="26373" cy="42856"/>
                            </a:xfrm>
                            <a:custGeom>
                              <a:avLst/>
                              <a:gdLst/>
                              <a:ahLst/>
                              <a:cxnLst>
                                <a:cxn ang="0">
                                  <a:pos x="10" y="0"/>
                                </a:cxn>
                                <a:cxn ang="0">
                                  <a:pos x="13" y="0"/>
                                </a:cxn>
                                <a:cxn ang="0">
                                  <a:pos x="14" y="4"/>
                                </a:cxn>
                                <a:cxn ang="0">
                                  <a:pos x="16" y="10"/>
                                </a:cxn>
                                <a:cxn ang="0">
                                  <a:pos x="16" y="23"/>
                                </a:cxn>
                                <a:cxn ang="0">
                                  <a:pos x="12" y="26"/>
                                </a:cxn>
                                <a:cxn ang="0">
                                  <a:pos x="10" y="26"/>
                                </a:cxn>
                                <a:cxn ang="0">
                                  <a:pos x="8" y="24"/>
                                </a:cxn>
                                <a:cxn ang="0">
                                  <a:pos x="5" y="22"/>
                                </a:cxn>
                                <a:cxn ang="0">
                                  <a:pos x="2" y="20"/>
                                </a:cxn>
                                <a:cxn ang="0">
                                  <a:pos x="1" y="18"/>
                                </a:cxn>
                                <a:cxn ang="0">
                                  <a:pos x="0" y="16"/>
                                </a:cxn>
                                <a:cxn ang="0">
                                  <a:pos x="0" y="15"/>
                                </a:cxn>
                                <a:cxn ang="0">
                                  <a:pos x="1" y="14"/>
                                </a:cxn>
                                <a:cxn ang="0">
                                  <a:pos x="4" y="8"/>
                                </a:cxn>
                                <a:cxn ang="0">
                                  <a:pos x="9" y="3"/>
                                </a:cxn>
                                <a:cxn ang="0">
                                  <a:pos x="10" y="0"/>
                                </a:cxn>
                              </a:cxnLst>
                              <a:rect l="0" t="0" r="r" b="b"/>
                              <a:pathLst>
                                <a:path w="16" h="26">
                                  <a:moveTo>
                                    <a:pt x="10" y="0"/>
                                  </a:moveTo>
                                  <a:lnTo>
                                    <a:pt x="13" y="0"/>
                                  </a:lnTo>
                                  <a:lnTo>
                                    <a:pt x="14" y="4"/>
                                  </a:lnTo>
                                  <a:lnTo>
                                    <a:pt x="16" y="10"/>
                                  </a:lnTo>
                                  <a:lnTo>
                                    <a:pt x="16" y="23"/>
                                  </a:lnTo>
                                  <a:lnTo>
                                    <a:pt x="12" y="26"/>
                                  </a:lnTo>
                                  <a:lnTo>
                                    <a:pt x="10" y="26"/>
                                  </a:lnTo>
                                  <a:lnTo>
                                    <a:pt x="8" y="24"/>
                                  </a:lnTo>
                                  <a:lnTo>
                                    <a:pt x="5" y="22"/>
                                  </a:lnTo>
                                  <a:lnTo>
                                    <a:pt x="2" y="20"/>
                                  </a:lnTo>
                                  <a:lnTo>
                                    <a:pt x="1" y="18"/>
                                  </a:lnTo>
                                  <a:lnTo>
                                    <a:pt x="0" y="16"/>
                                  </a:lnTo>
                                  <a:lnTo>
                                    <a:pt x="0" y="15"/>
                                  </a:lnTo>
                                  <a:lnTo>
                                    <a:pt x="1" y="14"/>
                                  </a:lnTo>
                                  <a:lnTo>
                                    <a:pt x="4" y="8"/>
                                  </a:lnTo>
                                  <a:lnTo>
                                    <a:pt x="9" y="3"/>
                                  </a:lnTo>
                                  <a:lnTo>
                                    <a:pt x="1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3" name="Freeform 33"/>
                          <wps:cNvSpPr>
                            <a:spLocks/>
                          </wps:cNvSpPr>
                          <wps:spPr bwMode="auto">
                            <a:xfrm>
                              <a:off x="3255129" y="1801600"/>
                              <a:ext cx="37911" cy="32966"/>
                            </a:xfrm>
                            <a:custGeom>
                              <a:avLst/>
                              <a:gdLst/>
                              <a:ahLst/>
                              <a:cxnLst>
                                <a:cxn ang="0">
                                  <a:pos x="15" y="0"/>
                                </a:cxn>
                                <a:cxn ang="0">
                                  <a:pos x="23" y="8"/>
                                </a:cxn>
                                <a:cxn ang="0">
                                  <a:pos x="23" y="11"/>
                                </a:cxn>
                                <a:cxn ang="0">
                                  <a:pos x="19" y="14"/>
                                </a:cxn>
                                <a:cxn ang="0">
                                  <a:pos x="5" y="19"/>
                                </a:cxn>
                                <a:cxn ang="0">
                                  <a:pos x="1" y="20"/>
                                </a:cxn>
                                <a:cxn ang="0">
                                  <a:pos x="0" y="19"/>
                                </a:cxn>
                                <a:cxn ang="0">
                                  <a:pos x="0" y="15"/>
                                </a:cxn>
                                <a:cxn ang="0">
                                  <a:pos x="1" y="12"/>
                                </a:cxn>
                                <a:cxn ang="0">
                                  <a:pos x="4" y="9"/>
                                </a:cxn>
                                <a:cxn ang="0">
                                  <a:pos x="5" y="7"/>
                                </a:cxn>
                                <a:cxn ang="0">
                                  <a:pos x="8" y="4"/>
                                </a:cxn>
                                <a:cxn ang="0">
                                  <a:pos x="11" y="3"/>
                                </a:cxn>
                                <a:cxn ang="0">
                                  <a:pos x="12" y="1"/>
                                </a:cxn>
                                <a:cxn ang="0">
                                  <a:pos x="15" y="0"/>
                                </a:cxn>
                              </a:cxnLst>
                              <a:rect l="0" t="0" r="r" b="b"/>
                              <a:pathLst>
                                <a:path w="23" h="20">
                                  <a:moveTo>
                                    <a:pt x="15" y="0"/>
                                  </a:moveTo>
                                  <a:lnTo>
                                    <a:pt x="23" y="8"/>
                                  </a:lnTo>
                                  <a:lnTo>
                                    <a:pt x="23" y="11"/>
                                  </a:lnTo>
                                  <a:lnTo>
                                    <a:pt x="19" y="14"/>
                                  </a:lnTo>
                                  <a:lnTo>
                                    <a:pt x="5" y="19"/>
                                  </a:lnTo>
                                  <a:lnTo>
                                    <a:pt x="1" y="20"/>
                                  </a:lnTo>
                                  <a:lnTo>
                                    <a:pt x="0" y="19"/>
                                  </a:lnTo>
                                  <a:lnTo>
                                    <a:pt x="0" y="15"/>
                                  </a:lnTo>
                                  <a:lnTo>
                                    <a:pt x="1" y="12"/>
                                  </a:lnTo>
                                  <a:lnTo>
                                    <a:pt x="4" y="9"/>
                                  </a:lnTo>
                                  <a:lnTo>
                                    <a:pt x="5" y="7"/>
                                  </a:lnTo>
                                  <a:lnTo>
                                    <a:pt x="8" y="4"/>
                                  </a:lnTo>
                                  <a:lnTo>
                                    <a:pt x="11" y="3"/>
                                  </a:lnTo>
                                  <a:lnTo>
                                    <a:pt x="12" y="1"/>
                                  </a:lnTo>
                                  <a:lnTo>
                                    <a:pt x="1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4" name="Freeform 34"/>
                          <wps:cNvSpPr>
                            <a:spLocks/>
                          </wps:cNvSpPr>
                          <wps:spPr bwMode="auto">
                            <a:xfrm>
                              <a:off x="3055684" y="1659846"/>
                              <a:ext cx="51097" cy="39559"/>
                            </a:xfrm>
                            <a:custGeom>
                              <a:avLst/>
                              <a:gdLst/>
                              <a:ahLst/>
                              <a:cxnLst>
                                <a:cxn ang="0">
                                  <a:pos x="13" y="0"/>
                                </a:cxn>
                                <a:cxn ang="0">
                                  <a:pos x="20" y="0"/>
                                </a:cxn>
                                <a:cxn ang="0">
                                  <a:pos x="23" y="3"/>
                                </a:cxn>
                                <a:cxn ang="0">
                                  <a:pos x="23" y="5"/>
                                </a:cxn>
                                <a:cxn ang="0">
                                  <a:pos x="21" y="7"/>
                                </a:cxn>
                                <a:cxn ang="0">
                                  <a:pos x="21" y="11"/>
                                </a:cxn>
                                <a:cxn ang="0">
                                  <a:pos x="24" y="12"/>
                                </a:cxn>
                                <a:cxn ang="0">
                                  <a:pos x="28" y="16"/>
                                </a:cxn>
                                <a:cxn ang="0">
                                  <a:pos x="29" y="19"/>
                                </a:cxn>
                                <a:cxn ang="0">
                                  <a:pos x="29" y="20"/>
                                </a:cxn>
                                <a:cxn ang="0">
                                  <a:pos x="31" y="23"/>
                                </a:cxn>
                                <a:cxn ang="0">
                                  <a:pos x="29" y="24"/>
                                </a:cxn>
                                <a:cxn ang="0">
                                  <a:pos x="6" y="24"/>
                                </a:cxn>
                                <a:cxn ang="0">
                                  <a:pos x="1" y="21"/>
                                </a:cxn>
                                <a:cxn ang="0">
                                  <a:pos x="0" y="19"/>
                                </a:cxn>
                                <a:cxn ang="0">
                                  <a:pos x="0" y="15"/>
                                </a:cxn>
                                <a:cxn ang="0">
                                  <a:pos x="1" y="12"/>
                                </a:cxn>
                                <a:cxn ang="0">
                                  <a:pos x="4" y="8"/>
                                </a:cxn>
                                <a:cxn ang="0">
                                  <a:pos x="4" y="5"/>
                                </a:cxn>
                                <a:cxn ang="0">
                                  <a:pos x="5" y="4"/>
                                </a:cxn>
                                <a:cxn ang="0">
                                  <a:pos x="6" y="1"/>
                                </a:cxn>
                                <a:cxn ang="0">
                                  <a:pos x="9" y="1"/>
                                </a:cxn>
                                <a:cxn ang="0">
                                  <a:pos x="13" y="0"/>
                                </a:cxn>
                              </a:cxnLst>
                              <a:rect l="0" t="0" r="r" b="b"/>
                              <a:pathLst>
                                <a:path w="31" h="24">
                                  <a:moveTo>
                                    <a:pt x="13" y="0"/>
                                  </a:moveTo>
                                  <a:lnTo>
                                    <a:pt x="20" y="0"/>
                                  </a:lnTo>
                                  <a:lnTo>
                                    <a:pt x="23" y="3"/>
                                  </a:lnTo>
                                  <a:lnTo>
                                    <a:pt x="23" y="5"/>
                                  </a:lnTo>
                                  <a:lnTo>
                                    <a:pt x="21" y="7"/>
                                  </a:lnTo>
                                  <a:lnTo>
                                    <a:pt x="21" y="11"/>
                                  </a:lnTo>
                                  <a:lnTo>
                                    <a:pt x="24" y="12"/>
                                  </a:lnTo>
                                  <a:lnTo>
                                    <a:pt x="28" y="16"/>
                                  </a:lnTo>
                                  <a:lnTo>
                                    <a:pt x="29" y="19"/>
                                  </a:lnTo>
                                  <a:lnTo>
                                    <a:pt x="29" y="20"/>
                                  </a:lnTo>
                                  <a:lnTo>
                                    <a:pt x="31" y="23"/>
                                  </a:lnTo>
                                  <a:lnTo>
                                    <a:pt x="29" y="24"/>
                                  </a:lnTo>
                                  <a:lnTo>
                                    <a:pt x="6" y="24"/>
                                  </a:lnTo>
                                  <a:lnTo>
                                    <a:pt x="1" y="21"/>
                                  </a:lnTo>
                                  <a:lnTo>
                                    <a:pt x="0" y="19"/>
                                  </a:lnTo>
                                  <a:lnTo>
                                    <a:pt x="0" y="15"/>
                                  </a:lnTo>
                                  <a:lnTo>
                                    <a:pt x="1" y="12"/>
                                  </a:lnTo>
                                  <a:lnTo>
                                    <a:pt x="4" y="8"/>
                                  </a:lnTo>
                                  <a:lnTo>
                                    <a:pt x="4" y="5"/>
                                  </a:lnTo>
                                  <a:lnTo>
                                    <a:pt x="5" y="4"/>
                                  </a:lnTo>
                                  <a:lnTo>
                                    <a:pt x="6" y="1"/>
                                  </a:lnTo>
                                  <a:lnTo>
                                    <a:pt x="9" y="1"/>
                                  </a:lnTo>
                                  <a:lnTo>
                                    <a:pt x="1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5" name="Freeform 35"/>
                          <wps:cNvSpPr>
                            <a:spLocks/>
                          </wps:cNvSpPr>
                          <wps:spPr bwMode="auto">
                            <a:xfrm>
                              <a:off x="3177659" y="1725779"/>
                              <a:ext cx="16483" cy="18132"/>
                            </a:xfrm>
                            <a:custGeom>
                              <a:avLst/>
                              <a:gdLst/>
                              <a:ahLst/>
                              <a:cxnLst>
                                <a:cxn ang="0">
                                  <a:pos x="4" y="0"/>
                                </a:cxn>
                                <a:cxn ang="0">
                                  <a:pos x="6" y="0"/>
                                </a:cxn>
                                <a:cxn ang="0">
                                  <a:pos x="8" y="2"/>
                                </a:cxn>
                                <a:cxn ang="0">
                                  <a:pos x="10" y="2"/>
                                </a:cxn>
                                <a:cxn ang="0">
                                  <a:pos x="10" y="4"/>
                                </a:cxn>
                                <a:cxn ang="0">
                                  <a:pos x="9" y="7"/>
                                </a:cxn>
                                <a:cxn ang="0">
                                  <a:pos x="8" y="8"/>
                                </a:cxn>
                                <a:cxn ang="0">
                                  <a:pos x="8" y="10"/>
                                </a:cxn>
                                <a:cxn ang="0">
                                  <a:pos x="6" y="11"/>
                                </a:cxn>
                                <a:cxn ang="0">
                                  <a:pos x="1" y="11"/>
                                </a:cxn>
                                <a:cxn ang="0">
                                  <a:pos x="0" y="8"/>
                                </a:cxn>
                                <a:cxn ang="0">
                                  <a:pos x="0" y="7"/>
                                </a:cxn>
                                <a:cxn ang="0">
                                  <a:pos x="1" y="6"/>
                                </a:cxn>
                                <a:cxn ang="0">
                                  <a:pos x="1" y="3"/>
                                </a:cxn>
                                <a:cxn ang="0">
                                  <a:pos x="4" y="0"/>
                                </a:cxn>
                              </a:cxnLst>
                              <a:rect l="0" t="0" r="r" b="b"/>
                              <a:pathLst>
                                <a:path w="10" h="11">
                                  <a:moveTo>
                                    <a:pt x="4" y="0"/>
                                  </a:moveTo>
                                  <a:lnTo>
                                    <a:pt x="6" y="0"/>
                                  </a:lnTo>
                                  <a:lnTo>
                                    <a:pt x="8" y="2"/>
                                  </a:lnTo>
                                  <a:lnTo>
                                    <a:pt x="10" y="2"/>
                                  </a:lnTo>
                                  <a:lnTo>
                                    <a:pt x="10" y="4"/>
                                  </a:lnTo>
                                  <a:lnTo>
                                    <a:pt x="9" y="7"/>
                                  </a:lnTo>
                                  <a:lnTo>
                                    <a:pt x="8" y="8"/>
                                  </a:lnTo>
                                  <a:lnTo>
                                    <a:pt x="8" y="10"/>
                                  </a:lnTo>
                                  <a:lnTo>
                                    <a:pt x="6" y="11"/>
                                  </a:lnTo>
                                  <a:lnTo>
                                    <a:pt x="1" y="11"/>
                                  </a:lnTo>
                                  <a:lnTo>
                                    <a:pt x="0" y="8"/>
                                  </a:lnTo>
                                  <a:lnTo>
                                    <a:pt x="0" y="7"/>
                                  </a:lnTo>
                                  <a:lnTo>
                                    <a:pt x="1" y="6"/>
                                  </a:lnTo>
                                  <a:lnTo>
                                    <a:pt x="1" y="3"/>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6" name="Freeform 36"/>
                          <wps:cNvSpPr>
                            <a:spLocks/>
                          </wps:cNvSpPr>
                          <wps:spPr bwMode="auto">
                            <a:xfrm>
                              <a:off x="2579323" y="1821381"/>
                              <a:ext cx="54394" cy="87360"/>
                            </a:xfrm>
                            <a:custGeom>
                              <a:avLst/>
                              <a:gdLst/>
                              <a:ahLst/>
                              <a:cxnLst>
                                <a:cxn ang="0">
                                  <a:pos x="8" y="0"/>
                                </a:cxn>
                                <a:cxn ang="0">
                                  <a:pos x="12" y="0"/>
                                </a:cxn>
                                <a:cxn ang="0">
                                  <a:pos x="13" y="3"/>
                                </a:cxn>
                                <a:cxn ang="0">
                                  <a:pos x="17" y="12"/>
                                </a:cxn>
                                <a:cxn ang="0">
                                  <a:pos x="21" y="23"/>
                                </a:cxn>
                                <a:cxn ang="0">
                                  <a:pos x="24" y="30"/>
                                </a:cxn>
                                <a:cxn ang="0">
                                  <a:pos x="27" y="33"/>
                                </a:cxn>
                                <a:cxn ang="0">
                                  <a:pos x="28" y="35"/>
                                </a:cxn>
                                <a:cxn ang="0">
                                  <a:pos x="29" y="37"/>
                                </a:cxn>
                                <a:cxn ang="0">
                                  <a:pos x="33" y="45"/>
                                </a:cxn>
                                <a:cxn ang="0">
                                  <a:pos x="33" y="46"/>
                                </a:cxn>
                                <a:cxn ang="0">
                                  <a:pos x="31" y="46"/>
                                </a:cxn>
                                <a:cxn ang="0">
                                  <a:pos x="29" y="49"/>
                                </a:cxn>
                                <a:cxn ang="0">
                                  <a:pos x="27" y="50"/>
                                </a:cxn>
                                <a:cxn ang="0">
                                  <a:pos x="24" y="53"/>
                                </a:cxn>
                                <a:cxn ang="0">
                                  <a:pos x="19" y="53"/>
                                </a:cxn>
                                <a:cxn ang="0">
                                  <a:pos x="15" y="51"/>
                                </a:cxn>
                                <a:cxn ang="0">
                                  <a:pos x="9" y="46"/>
                                </a:cxn>
                                <a:cxn ang="0">
                                  <a:pos x="8" y="43"/>
                                </a:cxn>
                                <a:cxn ang="0">
                                  <a:pos x="8" y="41"/>
                                </a:cxn>
                                <a:cxn ang="0">
                                  <a:pos x="6" y="39"/>
                                </a:cxn>
                                <a:cxn ang="0">
                                  <a:pos x="1" y="28"/>
                                </a:cxn>
                                <a:cxn ang="0">
                                  <a:pos x="0" y="19"/>
                                </a:cxn>
                                <a:cxn ang="0">
                                  <a:pos x="1" y="11"/>
                                </a:cxn>
                                <a:cxn ang="0">
                                  <a:pos x="5" y="3"/>
                                </a:cxn>
                                <a:cxn ang="0">
                                  <a:pos x="8" y="0"/>
                                </a:cxn>
                              </a:cxnLst>
                              <a:rect l="0" t="0" r="r" b="b"/>
                              <a:pathLst>
                                <a:path w="33" h="53">
                                  <a:moveTo>
                                    <a:pt x="8" y="0"/>
                                  </a:moveTo>
                                  <a:lnTo>
                                    <a:pt x="12" y="0"/>
                                  </a:lnTo>
                                  <a:lnTo>
                                    <a:pt x="13" y="3"/>
                                  </a:lnTo>
                                  <a:lnTo>
                                    <a:pt x="17" y="12"/>
                                  </a:lnTo>
                                  <a:lnTo>
                                    <a:pt x="21" y="23"/>
                                  </a:lnTo>
                                  <a:lnTo>
                                    <a:pt x="24" y="30"/>
                                  </a:lnTo>
                                  <a:lnTo>
                                    <a:pt x="27" y="33"/>
                                  </a:lnTo>
                                  <a:lnTo>
                                    <a:pt x="28" y="35"/>
                                  </a:lnTo>
                                  <a:lnTo>
                                    <a:pt x="29" y="37"/>
                                  </a:lnTo>
                                  <a:lnTo>
                                    <a:pt x="33" y="45"/>
                                  </a:lnTo>
                                  <a:lnTo>
                                    <a:pt x="33" y="46"/>
                                  </a:lnTo>
                                  <a:lnTo>
                                    <a:pt x="31" y="46"/>
                                  </a:lnTo>
                                  <a:lnTo>
                                    <a:pt x="29" y="49"/>
                                  </a:lnTo>
                                  <a:lnTo>
                                    <a:pt x="27" y="50"/>
                                  </a:lnTo>
                                  <a:lnTo>
                                    <a:pt x="24" y="53"/>
                                  </a:lnTo>
                                  <a:lnTo>
                                    <a:pt x="19" y="53"/>
                                  </a:lnTo>
                                  <a:lnTo>
                                    <a:pt x="15" y="51"/>
                                  </a:lnTo>
                                  <a:lnTo>
                                    <a:pt x="9" y="46"/>
                                  </a:lnTo>
                                  <a:lnTo>
                                    <a:pt x="8" y="43"/>
                                  </a:lnTo>
                                  <a:lnTo>
                                    <a:pt x="8" y="41"/>
                                  </a:lnTo>
                                  <a:lnTo>
                                    <a:pt x="6" y="39"/>
                                  </a:lnTo>
                                  <a:lnTo>
                                    <a:pt x="1" y="28"/>
                                  </a:lnTo>
                                  <a:lnTo>
                                    <a:pt x="0" y="19"/>
                                  </a:lnTo>
                                  <a:lnTo>
                                    <a:pt x="1" y="11"/>
                                  </a:lnTo>
                                  <a:lnTo>
                                    <a:pt x="5" y="3"/>
                                  </a:lnTo>
                                  <a:lnTo>
                                    <a:pt x="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7" name="Freeform 37"/>
                          <wps:cNvSpPr>
                            <a:spLocks/>
                          </wps:cNvSpPr>
                          <wps:spPr bwMode="auto">
                            <a:xfrm>
                              <a:off x="2182081" y="1732372"/>
                              <a:ext cx="79119" cy="69229"/>
                            </a:xfrm>
                            <a:custGeom>
                              <a:avLst/>
                              <a:gdLst/>
                              <a:ahLst/>
                              <a:cxnLst>
                                <a:cxn ang="0">
                                  <a:pos x="18" y="0"/>
                                </a:cxn>
                                <a:cxn ang="0">
                                  <a:pos x="26" y="0"/>
                                </a:cxn>
                                <a:cxn ang="0">
                                  <a:pos x="31" y="4"/>
                                </a:cxn>
                                <a:cxn ang="0">
                                  <a:pos x="38" y="10"/>
                                </a:cxn>
                                <a:cxn ang="0">
                                  <a:pos x="43" y="16"/>
                                </a:cxn>
                                <a:cxn ang="0">
                                  <a:pos x="47" y="25"/>
                                </a:cxn>
                                <a:cxn ang="0">
                                  <a:pos x="48" y="30"/>
                                </a:cxn>
                                <a:cxn ang="0">
                                  <a:pos x="47" y="34"/>
                                </a:cxn>
                                <a:cxn ang="0">
                                  <a:pos x="42" y="37"/>
                                </a:cxn>
                                <a:cxn ang="0">
                                  <a:pos x="34" y="39"/>
                                </a:cxn>
                                <a:cxn ang="0">
                                  <a:pos x="24" y="42"/>
                                </a:cxn>
                                <a:cxn ang="0">
                                  <a:pos x="16" y="42"/>
                                </a:cxn>
                                <a:cxn ang="0">
                                  <a:pos x="9" y="39"/>
                                </a:cxn>
                                <a:cxn ang="0">
                                  <a:pos x="3" y="31"/>
                                </a:cxn>
                                <a:cxn ang="0">
                                  <a:pos x="0" y="25"/>
                                </a:cxn>
                                <a:cxn ang="0">
                                  <a:pos x="1" y="18"/>
                                </a:cxn>
                                <a:cxn ang="0">
                                  <a:pos x="5" y="11"/>
                                </a:cxn>
                                <a:cxn ang="0">
                                  <a:pos x="11" y="4"/>
                                </a:cxn>
                                <a:cxn ang="0">
                                  <a:pos x="18" y="0"/>
                                </a:cxn>
                              </a:cxnLst>
                              <a:rect l="0" t="0" r="r" b="b"/>
                              <a:pathLst>
                                <a:path w="48" h="42">
                                  <a:moveTo>
                                    <a:pt x="18" y="0"/>
                                  </a:moveTo>
                                  <a:lnTo>
                                    <a:pt x="26" y="0"/>
                                  </a:lnTo>
                                  <a:lnTo>
                                    <a:pt x="31" y="4"/>
                                  </a:lnTo>
                                  <a:lnTo>
                                    <a:pt x="38" y="10"/>
                                  </a:lnTo>
                                  <a:lnTo>
                                    <a:pt x="43" y="16"/>
                                  </a:lnTo>
                                  <a:lnTo>
                                    <a:pt x="47" y="25"/>
                                  </a:lnTo>
                                  <a:lnTo>
                                    <a:pt x="48" y="30"/>
                                  </a:lnTo>
                                  <a:lnTo>
                                    <a:pt x="47" y="34"/>
                                  </a:lnTo>
                                  <a:lnTo>
                                    <a:pt x="42" y="37"/>
                                  </a:lnTo>
                                  <a:lnTo>
                                    <a:pt x="34" y="39"/>
                                  </a:lnTo>
                                  <a:lnTo>
                                    <a:pt x="24" y="42"/>
                                  </a:lnTo>
                                  <a:lnTo>
                                    <a:pt x="16" y="42"/>
                                  </a:lnTo>
                                  <a:lnTo>
                                    <a:pt x="9" y="39"/>
                                  </a:lnTo>
                                  <a:lnTo>
                                    <a:pt x="3" y="31"/>
                                  </a:lnTo>
                                  <a:lnTo>
                                    <a:pt x="0" y="25"/>
                                  </a:lnTo>
                                  <a:lnTo>
                                    <a:pt x="1" y="18"/>
                                  </a:lnTo>
                                  <a:lnTo>
                                    <a:pt x="5" y="11"/>
                                  </a:lnTo>
                                  <a:lnTo>
                                    <a:pt x="11" y="4"/>
                                  </a:lnTo>
                                  <a:lnTo>
                                    <a:pt x="1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8" name="Freeform 38"/>
                          <wps:cNvSpPr>
                            <a:spLocks/>
                          </wps:cNvSpPr>
                          <wps:spPr bwMode="auto">
                            <a:xfrm>
                              <a:off x="2439217" y="1262605"/>
                              <a:ext cx="697235" cy="519218"/>
                            </a:xfrm>
                            <a:custGeom>
                              <a:avLst/>
                              <a:gdLst/>
                              <a:ahLst/>
                              <a:cxnLst>
                                <a:cxn ang="0">
                                  <a:pos x="423" y="14"/>
                                </a:cxn>
                                <a:cxn ang="0">
                                  <a:pos x="403" y="48"/>
                                </a:cxn>
                                <a:cxn ang="0">
                                  <a:pos x="301" y="66"/>
                                </a:cxn>
                                <a:cxn ang="0">
                                  <a:pos x="254" y="80"/>
                                </a:cxn>
                                <a:cxn ang="0">
                                  <a:pos x="245" y="95"/>
                                </a:cxn>
                                <a:cxn ang="0">
                                  <a:pos x="233" y="99"/>
                                </a:cxn>
                                <a:cxn ang="0">
                                  <a:pos x="223" y="97"/>
                                </a:cxn>
                                <a:cxn ang="0">
                                  <a:pos x="207" y="97"/>
                                </a:cxn>
                                <a:cxn ang="0">
                                  <a:pos x="198" y="121"/>
                                </a:cxn>
                                <a:cxn ang="0">
                                  <a:pos x="186" y="121"/>
                                </a:cxn>
                                <a:cxn ang="0">
                                  <a:pos x="179" y="133"/>
                                </a:cxn>
                                <a:cxn ang="0">
                                  <a:pos x="171" y="124"/>
                                </a:cxn>
                                <a:cxn ang="0">
                                  <a:pos x="165" y="137"/>
                                </a:cxn>
                                <a:cxn ang="0">
                                  <a:pos x="157" y="151"/>
                                </a:cxn>
                                <a:cxn ang="0">
                                  <a:pos x="134" y="152"/>
                                </a:cxn>
                                <a:cxn ang="0">
                                  <a:pos x="132" y="161"/>
                                </a:cxn>
                                <a:cxn ang="0">
                                  <a:pos x="124" y="171"/>
                                </a:cxn>
                                <a:cxn ang="0">
                                  <a:pos x="112" y="176"/>
                                </a:cxn>
                                <a:cxn ang="0">
                                  <a:pos x="109" y="183"/>
                                </a:cxn>
                                <a:cxn ang="0">
                                  <a:pos x="90" y="199"/>
                                </a:cxn>
                                <a:cxn ang="0">
                                  <a:pos x="75" y="221"/>
                                </a:cxn>
                                <a:cxn ang="0">
                                  <a:pos x="74" y="293"/>
                                </a:cxn>
                                <a:cxn ang="0">
                                  <a:pos x="79" y="315"/>
                                </a:cxn>
                                <a:cxn ang="0">
                                  <a:pos x="59" y="301"/>
                                </a:cxn>
                                <a:cxn ang="0">
                                  <a:pos x="44" y="297"/>
                                </a:cxn>
                                <a:cxn ang="0">
                                  <a:pos x="11" y="265"/>
                                </a:cxn>
                                <a:cxn ang="0">
                                  <a:pos x="27" y="258"/>
                                </a:cxn>
                                <a:cxn ang="0">
                                  <a:pos x="24" y="242"/>
                                </a:cxn>
                                <a:cxn ang="0">
                                  <a:pos x="31" y="237"/>
                                </a:cxn>
                                <a:cxn ang="0">
                                  <a:pos x="26" y="225"/>
                                </a:cxn>
                                <a:cxn ang="0">
                                  <a:pos x="17" y="215"/>
                                </a:cxn>
                                <a:cxn ang="0">
                                  <a:pos x="1" y="206"/>
                                </a:cxn>
                                <a:cxn ang="0">
                                  <a:pos x="23" y="175"/>
                                </a:cxn>
                                <a:cxn ang="0">
                                  <a:pos x="34" y="180"/>
                                </a:cxn>
                                <a:cxn ang="0">
                                  <a:pos x="59" y="155"/>
                                </a:cxn>
                                <a:cxn ang="0">
                                  <a:pos x="67" y="144"/>
                                </a:cxn>
                                <a:cxn ang="0">
                                  <a:pos x="77" y="133"/>
                                </a:cxn>
                                <a:cxn ang="0">
                                  <a:pos x="105" y="132"/>
                                </a:cxn>
                                <a:cxn ang="0">
                                  <a:pos x="121" y="117"/>
                                </a:cxn>
                                <a:cxn ang="0">
                                  <a:pos x="118" y="113"/>
                                </a:cxn>
                                <a:cxn ang="0">
                                  <a:pos x="116" y="102"/>
                                </a:cxn>
                                <a:cxn ang="0">
                                  <a:pos x="136" y="94"/>
                                </a:cxn>
                                <a:cxn ang="0">
                                  <a:pos x="149" y="90"/>
                                </a:cxn>
                                <a:cxn ang="0">
                                  <a:pos x="160" y="78"/>
                                </a:cxn>
                                <a:cxn ang="0">
                                  <a:pos x="165" y="68"/>
                                </a:cxn>
                                <a:cxn ang="0">
                                  <a:pos x="184" y="70"/>
                                </a:cxn>
                                <a:cxn ang="0">
                                  <a:pos x="186" y="58"/>
                                </a:cxn>
                                <a:cxn ang="0">
                                  <a:pos x="186" y="44"/>
                                </a:cxn>
                                <a:cxn ang="0">
                                  <a:pos x="194" y="45"/>
                                </a:cxn>
                                <a:cxn ang="0">
                                  <a:pos x="203" y="39"/>
                                </a:cxn>
                                <a:cxn ang="0">
                                  <a:pos x="216" y="39"/>
                                </a:cxn>
                                <a:cxn ang="0">
                                  <a:pos x="230" y="29"/>
                                </a:cxn>
                                <a:cxn ang="0">
                                  <a:pos x="285" y="23"/>
                                </a:cxn>
                                <a:cxn ang="0">
                                  <a:pos x="296" y="8"/>
                                </a:cxn>
                                <a:cxn ang="0">
                                  <a:pos x="328" y="21"/>
                                </a:cxn>
                                <a:cxn ang="0">
                                  <a:pos x="366" y="16"/>
                                </a:cxn>
                                <a:cxn ang="0">
                                  <a:pos x="389" y="6"/>
                                </a:cxn>
                              </a:cxnLst>
                              <a:rect l="0" t="0" r="r" b="b"/>
                              <a:pathLst>
                                <a:path w="423" h="315">
                                  <a:moveTo>
                                    <a:pt x="407" y="0"/>
                                  </a:moveTo>
                                  <a:lnTo>
                                    <a:pt x="415" y="2"/>
                                  </a:lnTo>
                                  <a:lnTo>
                                    <a:pt x="419" y="5"/>
                                  </a:lnTo>
                                  <a:lnTo>
                                    <a:pt x="421" y="8"/>
                                  </a:lnTo>
                                  <a:lnTo>
                                    <a:pt x="423" y="12"/>
                                  </a:lnTo>
                                  <a:lnTo>
                                    <a:pt x="423" y="14"/>
                                  </a:lnTo>
                                  <a:lnTo>
                                    <a:pt x="421" y="25"/>
                                  </a:lnTo>
                                  <a:lnTo>
                                    <a:pt x="421" y="31"/>
                                  </a:lnTo>
                                  <a:lnTo>
                                    <a:pt x="419" y="33"/>
                                  </a:lnTo>
                                  <a:lnTo>
                                    <a:pt x="417" y="37"/>
                                  </a:lnTo>
                                  <a:lnTo>
                                    <a:pt x="411" y="41"/>
                                  </a:lnTo>
                                  <a:lnTo>
                                    <a:pt x="403" y="48"/>
                                  </a:lnTo>
                                  <a:lnTo>
                                    <a:pt x="393" y="52"/>
                                  </a:lnTo>
                                  <a:lnTo>
                                    <a:pt x="376" y="56"/>
                                  </a:lnTo>
                                  <a:lnTo>
                                    <a:pt x="339" y="62"/>
                                  </a:lnTo>
                                  <a:lnTo>
                                    <a:pt x="323" y="63"/>
                                  </a:lnTo>
                                  <a:lnTo>
                                    <a:pt x="309" y="64"/>
                                  </a:lnTo>
                                  <a:lnTo>
                                    <a:pt x="301" y="66"/>
                                  </a:lnTo>
                                  <a:lnTo>
                                    <a:pt x="294" y="68"/>
                                  </a:lnTo>
                                  <a:lnTo>
                                    <a:pt x="286" y="71"/>
                                  </a:lnTo>
                                  <a:lnTo>
                                    <a:pt x="276" y="74"/>
                                  </a:lnTo>
                                  <a:lnTo>
                                    <a:pt x="266" y="78"/>
                                  </a:lnTo>
                                  <a:lnTo>
                                    <a:pt x="258" y="79"/>
                                  </a:lnTo>
                                  <a:lnTo>
                                    <a:pt x="254" y="80"/>
                                  </a:lnTo>
                                  <a:lnTo>
                                    <a:pt x="253" y="80"/>
                                  </a:lnTo>
                                  <a:lnTo>
                                    <a:pt x="251" y="82"/>
                                  </a:lnTo>
                                  <a:lnTo>
                                    <a:pt x="251" y="87"/>
                                  </a:lnTo>
                                  <a:lnTo>
                                    <a:pt x="250" y="89"/>
                                  </a:lnTo>
                                  <a:lnTo>
                                    <a:pt x="247" y="94"/>
                                  </a:lnTo>
                                  <a:lnTo>
                                    <a:pt x="245" y="95"/>
                                  </a:lnTo>
                                  <a:lnTo>
                                    <a:pt x="242" y="98"/>
                                  </a:lnTo>
                                  <a:lnTo>
                                    <a:pt x="239" y="98"/>
                                  </a:lnTo>
                                  <a:lnTo>
                                    <a:pt x="238" y="97"/>
                                  </a:lnTo>
                                  <a:lnTo>
                                    <a:pt x="238" y="95"/>
                                  </a:lnTo>
                                  <a:lnTo>
                                    <a:pt x="237" y="95"/>
                                  </a:lnTo>
                                  <a:lnTo>
                                    <a:pt x="233" y="99"/>
                                  </a:lnTo>
                                  <a:lnTo>
                                    <a:pt x="230" y="97"/>
                                  </a:lnTo>
                                  <a:lnTo>
                                    <a:pt x="229" y="94"/>
                                  </a:lnTo>
                                  <a:lnTo>
                                    <a:pt x="229" y="91"/>
                                  </a:lnTo>
                                  <a:lnTo>
                                    <a:pt x="227" y="91"/>
                                  </a:lnTo>
                                  <a:lnTo>
                                    <a:pt x="225" y="94"/>
                                  </a:lnTo>
                                  <a:lnTo>
                                    <a:pt x="223" y="97"/>
                                  </a:lnTo>
                                  <a:lnTo>
                                    <a:pt x="219" y="101"/>
                                  </a:lnTo>
                                  <a:lnTo>
                                    <a:pt x="216" y="101"/>
                                  </a:lnTo>
                                  <a:lnTo>
                                    <a:pt x="214" y="99"/>
                                  </a:lnTo>
                                  <a:lnTo>
                                    <a:pt x="210" y="95"/>
                                  </a:lnTo>
                                  <a:lnTo>
                                    <a:pt x="208" y="95"/>
                                  </a:lnTo>
                                  <a:lnTo>
                                    <a:pt x="207" y="97"/>
                                  </a:lnTo>
                                  <a:lnTo>
                                    <a:pt x="206" y="99"/>
                                  </a:lnTo>
                                  <a:lnTo>
                                    <a:pt x="203" y="107"/>
                                  </a:lnTo>
                                  <a:lnTo>
                                    <a:pt x="203" y="111"/>
                                  </a:lnTo>
                                  <a:lnTo>
                                    <a:pt x="202" y="116"/>
                                  </a:lnTo>
                                  <a:lnTo>
                                    <a:pt x="199" y="118"/>
                                  </a:lnTo>
                                  <a:lnTo>
                                    <a:pt x="198" y="121"/>
                                  </a:lnTo>
                                  <a:lnTo>
                                    <a:pt x="195" y="122"/>
                                  </a:lnTo>
                                  <a:lnTo>
                                    <a:pt x="194" y="125"/>
                                  </a:lnTo>
                                  <a:lnTo>
                                    <a:pt x="191" y="125"/>
                                  </a:lnTo>
                                  <a:lnTo>
                                    <a:pt x="190" y="126"/>
                                  </a:lnTo>
                                  <a:lnTo>
                                    <a:pt x="187" y="124"/>
                                  </a:lnTo>
                                  <a:lnTo>
                                    <a:pt x="186" y="121"/>
                                  </a:lnTo>
                                  <a:lnTo>
                                    <a:pt x="184" y="117"/>
                                  </a:lnTo>
                                  <a:lnTo>
                                    <a:pt x="182" y="114"/>
                                  </a:lnTo>
                                  <a:lnTo>
                                    <a:pt x="180" y="114"/>
                                  </a:lnTo>
                                  <a:lnTo>
                                    <a:pt x="180" y="129"/>
                                  </a:lnTo>
                                  <a:lnTo>
                                    <a:pt x="179" y="132"/>
                                  </a:lnTo>
                                  <a:lnTo>
                                    <a:pt x="179" y="133"/>
                                  </a:lnTo>
                                  <a:lnTo>
                                    <a:pt x="177" y="133"/>
                                  </a:lnTo>
                                  <a:lnTo>
                                    <a:pt x="176" y="132"/>
                                  </a:lnTo>
                                  <a:lnTo>
                                    <a:pt x="175" y="129"/>
                                  </a:lnTo>
                                  <a:lnTo>
                                    <a:pt x="173" y="128"/>
                                  </a:lnTo>
                                  <a:lnTo>
                                    <a:pt x="172" y="125"/>
                                  </a:lnTo>
                                  <a:lnTo>
                                    <a:pt x="171" y="124"/>
                                  </a:lnTo>
                                  <a:lnTo>
                                    <a:pt x="169" y="124"/>
                                  </a:lnTo>
                                  <a:lnTo>
                                    <a:pt x="168" y="125"/>
                                  </a:lnTo>
                                  <a:lnTo>
                                    <a:pt x="168" y="128"/>
                                  </a:lnTo>
                                  <a:lnTo>
                                    <a:pt x="167" y="132"/>
                                  </a:lnTo>
                                  <a:lnTo>
                                    <a:pt x="167" y="134"/>
                                  </a:lnTo>
                                  <a:lnTo>
                                    <a:pt x="165" y="137"/>
                                  </a:lnTo>
                                  <a:lnTo>
                                    <a:pt x="163" y="140"/>
                                  </a:lnTo>
                                  <a:lnTo>
                                    <a:pt x="161" y="140"/>
                                  </a:lnTo>
                                  <a:lnTo>
                                    <a:pt x="160" y="138"/>
                                  </a:lnTo>
                                  <a:lnTo>
                                    <a:pt x="159" y="138"/>
                                  </a:lnTo>
                                  <a:lnTo>
                                    <a:pt x="157" y="140"/>
                                  </a:lnTo>
                                  <a:lnTo>
                                    <a:pt x="157" y="151"/>
                                  </a:lnTo>
                                  <a:lnTo>
                                    <a:pt x="156" y="152"/>
                                  </a:lnTo>
                                  <a:lnTo>
                                    <a:pt x="143" y="159"/>
                                  </a:lnTo>
                                  <a:lnTo>
                                    <a:pt x="141" y="157"/>
                                  </a:lnTo>
                                  <a:lnTo>
                                    <a:pt x="138" y="156"/>
                                  </a:lnTo>
                                  <a:lnTo>
                                    <a:pt x="137" y="153"/>
                                  </a:lnTo>
                                  <a:lnTo>
                                    <a:pt x="134" y="152"/>
                                  </a:lnTo>
                                  <a:lnTo>
                                    <a:pt x="133" y="151"/>
                                  </a:lnTo>
                                  <a:lnTo>
                                    <a:pt x="132" y="151"/>
                                  </a:lnTo>
                                  <a:lnTo>
                                    <a:pt x="132" y="155"/>
                                  </a:lnTo>
                                  <a:lnTo>
                                    <a:pt x="133" y="157"/>
                                  </a:lnTo>
                                  <a:lnTo>
                                    <a:pt x="133" y="160"/>
                                  </a:lnTo>
                                  <a:lnTo>
                                    <a:pt x="132" y="161"/>
                                  </a:lnTo>
                                  <a:lnTo>
                                    <a:pt x="130" y="161"/>
                                  </a:lnTo>
                                  <a:lnTo>
                                    <a:pt x="125" y="164"/>
                                  </a:lnTo>
                                  <a:lnTo>
                                    <a:pt x="124" y="167"/>
                                  </a:lnTo>
                                  <a:lnTo>
                                    <a:pt x="121" y="167"/>
                                  </a:lnTo>
                                  <a:lnTo>
                                    <a:pt x="121" y="168"/>
                                  </a:lnTo>
                                  <a:lnTo>
                                    <a:pt x="124" y="171"/>
                                  </a:lnTo>
                                  <a:lnTo>
                                    <a:pt x="124" y="173"/>
                                  </a:lnTo>
                                  <a:lnTo>
                                    <a:pt x="125" y="175"/>
                                  </a:lnTo>
                                  <a:lnTo>
                                    <a:pt x="122" y="177"/>
                                  </a:lnTo>
                                  <a:lnTo>
                                    <a:pt x="117" y="177"/>
                                  </a:lnTo>
                                  <a:lnTo>
                                    <a:pt x="113" y="176"/>
                                  </a:lnTo>
                                  <a:lnTo>
                                    <a:pt x="112" y="176"/>
                                  </a:lnTo>
                                  <a:lnTo>
                                    <a:pt x="109" y="175"/>
                                  </a:lnTo>
                                  <a:lnTo>
                                    <a:pt x="106" y="175"/>
                                  </a:lnTo>
                                  <a:lnTo>
                                    <a:pt x="106" y="176"/>
                                  </a:lnTo>
                                  <a:lnTo>
                                    <a:pt x="108" y="179"/>
                                  </a:lnTo>
                                  <a:lnTo>
                                    <a:pt x="109" y="180"/>
                                  </a:lnTo>
                                  <a:lnTo>
                                    <a:pt x="109" y="183"/>
                                  </a:lnTo>
                                  <a:lnTo>
                                    <a:pt x="110" y="186"/>
                                  </a:lnTo>
                                  <a:lnTo>
                                    <a:pt x="109" y="187"/>
                                  </a:lnTo>
                                  <a:lnTo>
                                    <a:pt x="105" y="187"/>
                                  </a:lnTo>
                                  <a:lnTo>
                                    <a:pt x="97" y="190"/>
                                  </a:lnTo>
                                  <a:lnTo>
                                    <a:pt x="93" y="194"/>
                                  </a:lnTo>
                                  <a:lnTo>
                                    <a:pt x="90" y="199"/>
                                  </a:lnTo>
                                  <a:lnTo>
                                    <a:pt x="86" y="211"/>
                                  </a:lnTo>
                                  <a:lnTo>
                                    <a:pt x="83" y="214"/>
                                  </a:lnTo>
                                  <a:lnTo>
                                    <a:pt x="82" y="217"/>
                                  </a:lnTo>
                                  <a:lnTo>
                                    <a:pt x="79" y="218"/>
                                  </a:lnTo>
                                  <a:lnTo>
                                    <a:pt x="78" y="219"/>
                                  </a:lnTo>
                                  <a:lnTo>
                                    <a:pt x="75" y="221"/>
                                  </a:lnTo>
                                  <a:lnTo>
                                    <a:pt x="75" y="231"/>
                                  </a:lnTo>
                                  <a:lnTo>
                                    <a:pt x="73" y="250"/>
                                  </a:lnTo>
                                  <a:lnTo>
                                    <a:pt x="70" y="260"/>
                                  </a:lnTo>
                                  <a:lnTo>
                                    <a:pt x="70" y="269"/>
                                  </a:lnTo>
                                  <a:lnTo>
                                    <a:pt x="71" y="281"/>
                                  </a:lnTo>
                                  <a:lnTo>
                                    <a:pt x="74" y="293"/>
                                  </a:lnTo>
                                  <a:lnTo>
                                    <a:pt x="77" y="300"/>
                                  </a:lnTo>
                                  <a:lnTo>
                                    <a:pt x="79" y="305"/>
                                  </a:lnTo>
                                  <a:lnTo>
                                    <a:pt x="79" y="308"/>
                                  </a:lnTo>
                                  <a:lnTo>
                                    <a:pt x="81" y="311"/>
                                  </a:lnTo>
                                  <a:lnTo>
                                    <a:pt x="81" y="314"/>
                                  </a:lnTo>
                                  <a:lnTo>
                                    <a:pt x="79" y="315"/>
                                  </a:lnTo>
                                  <a:lnTo>
                                    <a:pt x="78" y="315"/>
                                  </a:lnTo>
                                  <a:lnTo>
                                    <a:pt x="73" y="310"/>
                                  </a:lnTo>
                                  <a:lnTo>
                                    <a:pt x="70" y="305"/>
                                  </a:lnTo>
                                  <a:lnTo>
                                    <a:pt x="66" y="303"/>
                                  </a:lnTo>
                                  <a:lnTo>
                                    <a:pt x="63" y="301"/>
                                  </a:lnTo>
                                  <a:lnTo>
                                    <a:pt x="59" y="301"/>
                                  </a:lnTo>
                                  <a:lnTo>
                                    <a:pt x="56" y="303"/>
                                  </a:lnTo>
                                  <a:lnTo>
                                    <a:pt x="54" y="303"/>
                                  </a:lnTo>
                                  <a:lnTo>
                                    <a:pt x="51" y="304"/>
                                  </a:lnTo>
                                  <a:lnTo>
                                    <a:pt x="50" y="304"/>
                                  </a:lnTo>
                                  <a:lnTo>
                                    <a:pt x="47" y="303"/>
                                  </a:lnTo>
                                  <a:lnTo>
                                    <a:pt x="44" y="297"/>
                                  </a:lnTo>
                                  <a:lnTo>
                                    <a:pt x="43" y="296"/>
                                  </a:lnTo>
                                  <a:lnTo>
                                    <a:pt x="36" y="296"/>
                                  </a:lnTo>
                                  <a:lnTo>
                                    <a:pt x="24" y="284"/>
                                  </a:lnTo>
                                  <a:lnTo>
                                    <a:pt x="17" y="276"/>
                                  </a:lnTo>
                                  <a:lnTo>
                                    <a:pt x="12" y="269"/>
                                  </a:lnTo>
                                  <a:lnTo>
                                    <a:pt x="11" y="265"/>
                                  </a:lnTo>
                                  <a:lnTo>
                                    <a:pt x="13" y="262"/>
                                  </a:lnTo>
                                  <a:lnTo>
                                    <a:pt x="16" y="262"/>
                                  </a:lnTo>
                                  <a:lnTo>
                                    <a:pt x="19" y="261"/>
                                  </a:lnTo>
                                  <a:lnTo>
                                    <a:pt x="23" y="261"/>
                                  </a:lnTo>
                                  <a:lnTo>
                                    <a:pt x="26" y="260"/>
                                  </a:lnTo>
                                  <a:lnTo>
                                    <a:pt x="27" y="258"/>
                                  </a:lnTo>
                                  <a:lnTo>
                                    <a:pt x="28" y="256"/>
                                  </a:lnTo>
                                  <a:lnTo>
                                    <a:pt x="28" y="253"/>
                                  </a:lnTo>
                                  <a:lnTo>
                                    <a:pt x="27" y="249"/>
                                  </a:lnTo>
                                  <a:lnTo>
                                    <a:pt x="26" y="246"/>
                                  </a:lnTo>
                                  <a:lnTo>
                                    <a:pt x="23" y="244"/>
                                  </a:lnTo>
                                  <a:lnTo>
                                    <a:pt x="24" y="242"/>
                                  </a:lnTo>
                                  <a:lnTo>
                                    <a:pt x="27" y="241"/>
                                  </a:lnTo>
                                  <a:lnTo>
                                    <a:pt x="28" y="241"/>
                                  </a:lnTo>
                                  <a:lnTo>
                                    <a:pt x="31" y="239"/>
                                  </a:lnTo>
                                  <a:lnTo>
                                    <a:pt x="32" y="239"/>
                                  </a:lnTo>
                                  <a:lnTo>
                                    <a:pt x="32" y="238"/>
                                  </a:lnTo>
                                  <a:lnTo>
                                    <a:pt x="31" y="237"/>
                                  </a:lnTo>
                                  <a:lnTo>
                                    <a:pt x="30" y="234"/>
                                  </a:lnTo>
                                  <a:lnTo>
                                    <a:pt x="27" y="233"/>
                                  </a:lnTo>
                                  <a:lnTo>
                                    <a:pt x="27" y="230"/>
                                  </a:lnTo>
                                  <a:lnTo>
                                    <a:pt x="31" y="226"/>
                                  </a:lnTo>
                                  <a:lnTo>
                                    <a:pt x="28" y="226"/>
                                  </a:lnTo>
                                  <a:lnTo>
                                    <a:pt x="26" y="225"/>
                                  </a:lnTo>
                                  <a:lnTo>
                                    <a:pt x="24" y="225"/>
                                  </a:lnTo>
                                  <a:lnTo>
                                    <a:pt x="22" y="223"/>
                                  </a:lnTo>
                                  <a:lnTo>
                                    <a:pt x="20" y="222"/>
                                  </a:lnTo>
                                  <a:lnTo>
                                    <a:pt x="19" y="219"/>
                                  </a:lnTo>
                                  <a:lnTo>
                                    <a:pt x="19" y="218"/>
                                  </a:lnTo>
                                  <a:lnTo>
                                    <a:pt x="17" y="215"/>
                                  </a:lnTo>
                                  <a:lnTo>
                                    <a:pt x="17" y="214"/>
                                  </a:lnTo>
                                  <a:lnTo>
                                    <a:pt x="13" y="214"/>
                                  </a:lnTo>
                                  <a:lnTo>
                                    <a:pt x="11" y="213"/>
                                  </a:lnTo>
                                  <a:lnTo>
                                    <a:pt x="1" y="213"/>
                                  </a:lnTo>
                                  <a:lnTo>
                                    <a:pt x="0" y="211"/>
                                  </a:lnTo>
                                  <a:lnTo>
                                    <a:pt x="1" y="206"/>
                                  </a:lnTo>
                                  <a:lnTo>
                                    <a:pt x="4" y="196"/>
                                  </a:lnTo>
                                  <a:lnTo>
                                    <a:pt x="8" y="186"/>
                                  </a:lnTo>
                                  <a:lnTo>
                                    <a:pt x="13" y="177"/>
                                  </a:lnTo>
                                  <a:lnTo>
                                    <a:pt x="17" y="173"/>
                                  </a:lnTo>
                                  <a:lnTo>
                                    <a:pt x="20" y="173"/>
                                  </a:lnTo>
                                  <a:lnTo>
                                    <a:pt x="23" y="175"/>
                                  </a:lnTo>
                                  <a:lnTo>
                                    <a:pt x="24" y="176"/>
                                  </a:lnTo>
                                  <a:lnTo>
                                    <a:pt x="26" y="179"/>
                                  </a:lnTo>
                                  <a:lnTo>
                                    <a:pt x="26" y="180"/>
                                  </a:lnTo>
                                  <a:lnTo>
                                    <a:pt x="27" y="183"/>
                                  </a:lnTo>
                                  <a:lnTo>
                                    <a:pt x="30" y="183"/>
                                  </a:lnTo>
                                  <a:lnTo>
                                    <a:pt x="34" y="180"/>
                                  </a:lnTo>
                                  <a:lnTo>
                                    <a:pt x="40" y="176"/>
                                  </a:lnTo>
                                  <a:lnTo>
                                    <a:pt x="47" y="171"/>
                                  </a:lnTo>
                                  <a:lnTo>
                                    <a:pt x="55" y="165"/>
                                  </a:lnTo>
                                  <a:lnTo>
                                    <a:pt x="59" y="160"/>
                                  </a:lnTo>
                                  <a:lnTo>
                                    <a:pt x="61" y="156"/>
                                  </a:lnTo>
                                  <a:lnTo>
                                    <a:pt x="59" y="155"/>
                                  </a:lnTo>
                                  <a:lnTo>
                                    <a:pt x="56" y="153"/>
                                  </a:lnTo>
                                  <a:lnTo>
                                    <a:pt x="55" y="151"/>
                                  </a:lnTo>
                                  <a:lnTo>
                                    <a:pt x="52" y="148"/>
                                  </a:lnTo>
                                  <a:lnTo>
                                    <a:pt x="54" y="146"/>
                                  </a:lnTo>
                                  <a:lnTo>
                                    <a:pt x="59" y="145"/>
                                  </a:lnTo>
                                  <a:lnTo>
                                    <a:pt x="67" y="144"/>
                                  </a:lnTo>
                                  <a:lnTo>
                                    <a:pt x="74" y="144"/>
                                  </a:lnTo>
                                  <a:lnTo>
                                    <a:pt x="77" y="141"/>
                                  </a:lnTo>
                                  <a:lnTo>
                                    <a:pt x="77" y="140"/>
                                  </a:lnTo>
                                  <a:lnTo>
                                    <a:pt x="75" y="138"/>
                                  </a:lnTo>
                                  <a:lnTo>
                                    <a:pt x="75" y="134"/>
                                  </a:lnTo>
                                  <a:lnTo>
                                    <a:pt x="77" y="133"/>
                                  </a:lnTo>
                                  <a:lnTo>
                                    <a:pt x="79" y="132"/>
                                  </a:lnTo>
                                  <a:lnTo>
                                    <a:pt x="85" y="132"/>
                                  </a:lnTo>
                                  <a:lnTo>
                                    <a:pt x="91" y="133"/>
                                  </a:lnTo>
                                  <a:lnTo>
                                    <a:pt x="97" y="136"/>
                                  </a:lnTo>
                                  <a:lnTo>
                                    <a:pt x="102" y="134"/>
                                  </a:lnTo>
                                  <a:lnTo>
                                    <a:pt x="105" y="132"/>
                                  </a:lnTo>
                                  <a:lnTo>
                                    <a:pt x="108" y="126"/>
                                  </a:lnTo>
                                  <a:lnTo>
                                    <a:pt x="108" y="124"/>
                                  </a:lnTo>
                                  <a:lnTo>
                                    <a:pt x="109" y="121"/>
                                  </a:lnTo>
                                  <a:lnTo>
                                    <a:pt x="110" y="120"/>
                                  </a:lnTo>
                                  <a:lnTo>
                                    <a:pt x="116" y="117"/>
                                  </a:lnTo>
                                  <a:lnTo>
                                    <a:pt x="121" y="117"/>
                                  </a:lnTo>
                                  <a:lnTo>
                                    <a:pt x="125" y="116"/>
                                  </a:lnTo>
                                  <a:lnTo>
                                    <a:pt x="128" y="116"/>
                                  </a:lnTo>
                                  <a:lnTo>
                                    <a:pt x="128" y="114"/>
                                  </a:lnTo>
                                  <a:lnTo>
                                    <a:pt x="126" y="114"/>
                                  </a:lnTo>
                                  <a:lnTo>
                                    <a:pt x="124" y="113"/>
                                  </a:lnTo>
                                  <a:lnTo>
                                    <a:pt x="118" y="113"/>
                                  </a:lnTo>
                                  <a:lnTo>
                                    <a:pt x="114" y="111"/>
                                  </a:lnTo>
                                  <a:lnTo>
                                    <a:pt x="112" y="110"/>
                                  </a:lnTo>
                                  <a:lnTo>
                                    <a:pt x="110" y="109"/>
                                  </a:lnTo>
                                  <a:lnTo>
                                    <a:pt x="110" y="107"/>
                                  </a:lnTo>
                                  <a:lnTo>
                                    <a:pt x="112" y="105"/>
                                  </a:lnTo>
                                  <a:lnTo>
                                    <a:pt x="116" y="102"/>
                                  </a:lnTo>
                                  <a:lnTo>
                                    <a:pt x="118" y="99"/>
                                  </a:lnTo>
                                  <a:lnTo>
                                    <a:pt x="122" y="98"/>
                                  </a:lnTo>
                                  <a:lnTo>
                                    <a:pt x="128" y="98"/>
                                  </a:lnTo>
                                  <a:lnTo>
                                    <a:pt x="130" y="97"/>
                                  </a:lnTo>
                                  <a:lnTo>
                                    <a:pt x="132" y="95"/>
                                  </a:lnTo>
                                  <a:lnTo>
                                    <a:pt x="136" y="94"/>
                                  </a:lnTo>
                                  <a:lnTo>
                                    <a:pt x="138" y="93"/>
                                  </a:lnTo>
                                  <a:lnTo>
                                    <a:pt x="145" y="93"/>
                                  </a:lnTo>
                                  <a:lnTo>
                                    <a:pt x="147" y="94"/>
                                  </a:lnTo>
                                  <a:lnTo>
                                    <a:pt x="148" y="94"/>
                                  </a:lnTo>
                                  <a:lnTo>
                                    <a:pt x="148" y="91"/>
                                  </a:lnTo>
                                  <a:lnTo>
                                    <a:pt x="149" y="90"/>
                                  </a:lnTo>
                                  <a:lnTo>
                                    <a:pt x="149" y="86"/>
                                  </a:lnTo>
                                  <a:lnTo>
                                    <a:pt x="152" y="86"/>
                                  </a:lnTo>
                                  <a:lnTo>
                                    <a:pt x="152" y="82"/>
                                  </a:lnTo>
                                  <a:lnTo>
                                    <a:pt x="155" y="79"/>
                                  </a:lnTo>
                                  <a:lnTo>
                                    <a:pt x="157" y="78"/>
                                  </a:lnTo>
                                  <a:lnTo>
                                    <a:pt x="160" y="78"/>
                                  </a:lnTo>
                                  <a:lnTo>
                                    <a:pt x="164" y="79"/>
                                  </a:lnTo>
                                  <a:lnTo>
                                    <a:pt x="169" y="79"/>
                                  </a:lnTo>
                                  <a:lnTo>
                                    <a:pt x="169" y="78"/>
                                  </a:lnTo>
                                  <a:lnTo>
                                    <a:pt x="167" y="72"/>
                                  </a:lnTo>
                                  <a:lnTo>
                                    <a:pt x="165" y="71"/>
                                  </a:lnTo>
                                  <a:lnTo>
                                    <a:pt x="165" y="68"/>
                                  </a:lnTo>
                                  <a:lnTo>
                                    <a:pt x="171" y="68"/>
                                  </a:lnTo>
                                  <a:lnTo>
                                    <a:pt x="173" y="70"/>
                                  </a:lnTo>
                                  <a:lnTo>
                                    <a:pt x="176" y="70"/>
                                  </a:lnTo>
                                  <a:lnTo>
                                    <a:pt x="180" y="71"/>
                                  </a:lnTo>
                                  <a:lnTo>
                                    <a:pt x="182" y="70"/>
                                  </a:lnTo>
                                  <a:lnTo>
                                    <a:pt x="184" y="70"/>
                                  </a:lnTo>
                                  <a:lnTo>
                                    <a:pt x="184" y="68"/>
                                  </a:lnTo>
                                  <a:lnTo>
                                    <a:pt x="183" y="66"/>
                                  </a:lnTo>
                                  <a:lnTo>
                                    <a:pt x="183" y="63"/>
                                  </a:lnTo>
                                  <a:lnTo>
                                    <a:pt x="182" y="60"/>
                                  </a:lnTo>
                                  <a:lnTo>
                                    <a:pt x="184" y="58"/>
                                  </a:lnTo>
                                  <a:lnTo>
                                    <a:pt x="186" y="58"/>
                                  </a:lnTo>
                                  <a:lnTo>
                                    <a:pt x="188" y="56"/>
                                  </a:lnTo>
                                  <a:lnTo>
                                    <a:pt x="190" y="56"/>
                                  </a:lnTo>
                                  <a:lnTo>
                                    <a:pt x="190" y="54"/>
                                  </a:lnTo>
                                  <a:lnTo>
                                    <a:pt x="187" y="48"/>
                                  </a:lnTo>
                                  <a:lnTo>
                                    <a:pt x="187" y="47"/>
                                  </a:lnTo>
                                  <a:lnTo>
                                    <a:pt x="186" y="44"/>
                                  </a:lnTo>
                                  <a:lnTo>
                                    <a:pt x="186" y="41"/>
                                  </a:lnTo>
                                  <a:lnTo>
                                    <a:pt x="188" y="40"/>
                                  </a:lnTo>
                                  <a:lnTo>
                                    <a:pt x="191" y="40"/>
                                  </a:lnTo>
                                  <a:lnTo>
                                    <a:pt x="192" y="41"/>
                                  </a:lnTo>
                                  <a:lnTo>
                                    <a:pt x="194" y="44"/>
                                  </a:lnTo>
                                  <a:lnTo>
                                    <a:pt x="194" y="45"/>
                                  </a:lnTo>
                                  <a:lnTo>
                                    <a:pt x="196" y="48"/>
                                  </a:lnTo>
                                  <a:lnTo>
                                    <a:pt x="199" y="47"/>
                                  </a:lnTo>
                                  <a:lnTo>
                                    <a:pt x="200" y="44"/>
                                  </a:lnTo>
                                  <a:lnTo>
                                    <a:pt x="202" y="43"/>
                                  </a:lnTo>
                                  <a:lnTo>
                                    <a:pt x="203" y="40"/>
                                  </a:lnTo>
                                  <a:lnTo>
                                    <a:pt x="203" y="39"/>
                                  </a:lnTo>
                                  <a:lnTo>
                                    <a:pt x="204" y="37"/>
                                  </a:lnTo>
                                  <a:lnTo>
                                    <a:pt x="207" y="36"/>
                                  </a:lnTo>
                                  <a:lnTo>
                                    <a:pt x="211" y="36"/>
                                  </a:lnTo>
                                  <a:lnTo>
                                    <a:pt x="212" y="37"/>
                                  </a:lnTo>
                                  <a:lnTo>
                                    <a:pt x="215" y="39"/>
                                  </a:lnTo>
                                  <a:lnTo>
                                    <a:pt x="216" y="39"/>
                                  </a:lnTo>
                                  <a:lnTo>
                                    <a:pt x="218" y="40"/>
                                  </a:lnTo>
                                  <a:lnTo>
                                    <a:pt x="222" y="36"/>
                                  </a:lnTo>
                                  <a:lnTo>
                                    <a:pt x="222" y="33"/>
                                  </a:lnTo>
                                  <a:lnTo>
                                    <a:pt x="225" y="31"/>
                                  </a:lnTo>
                                  <a:lnTo>
                                    <a:pt x="227" y="31"/>
                                  </a:lnTo>
                                  <a:lnTo>
                                    <a:pt x="230" y="29"/>
                                  </a:lnTo>
                                  <a:lnTo>
                                    <a:pt x="234" y="28"/>
                                  </a:lnTo>
                                  <a:lnTo>
                                    <a:pt x="239" y="23"/>
                                  </a:lnTo>
                                  <a:lnTo>
                                    <a:pt x="253" y="23"/>
                                  </a:lnTo>
                                  <a:lnTo>
                                    <a:pt x="261" y="21"/>
                                  </a:lnTo>
                                  <a:lnTo>
                                    <a:pt x="277" y="21"/>
                                  </a:lnTo>
                                  <a:lnTo>
                                    <a:pt x="285" y="23"/>
                                  </a:lnTo>
                                  <a:lnTo>
                                    <a:pt x="290" y="21"/>
                                  </a:lnTo>
                                  <a:lnTo>
                                    <a:pt x="293" y="20"/>
                                  </a:lnTo>
                                  <a:lnTo>
                                    <a:pt x="293" y="18"/>
                                  </a:lnTo>
                                  <a:lnTo>
                                    <a:pt x="294" y="16"/>
                                  </a:lnTo>
                                  <a:lnTo>
                                    <a:pt x="294" y="10"/>
                                  </a:lnTo>
                                  <a:lnTo>
                                    <a:pt x="296" y="8"/>
                                  </a:lnTo>
                                  <a:lnTo>
                                    <a:pt x="298" y="6"/>
                                  </a:lnTo>
                                  <a:lnTo>
                                    <a:pt x="301" y="6"/>
                                  </a:lnTo>
                                  <a:lnTo>
                                    <a:pt x="307" y="9"/>
                                  </a:lnTo>
                                  <a:lnTo>
                                    <a:pt x="315" y="17"/>
                                  </a:lnTo>
                                  <a:lnTo>
                                    <a:pt x="320" y="20"/>
                                  </a:lnTo>
                                  <a:lnTo>
                                    <a:pt x="328" y="21"/>
                                  </a:lnTo>
                                  <a:lnTo>
                                    <a:pt x="347" y="24"/>
                                  </a:lnTo>
                                  <a:lnTo>
                                    <a:pt x="351" y="23"/>
                                  </a:lnTo>
                                  <a:lnTo>
                                    <a:pt x="354" y="21"/>
                                  </a:lnTo>
                                  <a:lnTo>
                                    <a:pt x="356" y="18"/>
                                  </a:lnTo>
                                  <a:lnTo>
                                    <a:pt x="360" y="17"/>
                                  </a:lnTo>
                                  <a:lnTo>
                                    <a:pt x="366" y="16"/>
                                  </a:lnTo>
                                  <a:lnTo>
                                    <a:pt x="374" y="18"/>
                                  </a:lnTo>
                                  <a:lnTo>
                                    <a:pt x="375" y="17"/>
                                  </a:lnTo>
                                  <a:lnTo>
                                    <a:pt x="378" y="17"/>
                                  </a:lnTo>
                                  <a:lnTo>
                                    <a:pt x="379" y="16"/>
                                  </a:lnTo>
                                  <a:lnTo>
                                    <a:pt x="382" y="10"/>
                                  </a:lnTo>
                                  <a:lnTo>
                                    <a:pt x="389" y="6"/>
                                  </a:lnTo>
                                  <a:lnTo>
                                    <a:pt x="398" y="1"/>
                                  </a:lnTo>
                                  <a:lnTo>
                                    <a:pt x="40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79" name="Freeform 39"/>
                          <wps:cNvSpPr>
                            <a:spLocks/>
                          </wps:cNvSpPr>
                          <wps:spPr bwMode="auto">
                            <a:xfrm>
                              <a:off x="2445810" y="1633473"/>
                              <a:ext cx="19779" cy="39559"/>
                            </a:xfrm>
                            <a:custGeom>
                              <a:avLst/>
                              <a:gdLst/>
                              <a:ahLst/>
                              <a:cxnLst>
                                <a:cxn ang="0">
                                  <a:pos x="3" y="0"/>
                                </a:cxn>
                                <a:cxn ang="0">
                                  <a:pos x="9" y="0"/>
                                </a:cxn>
                                <a:cxn ang="0">
                                  <a:pos x="11" y="1"/>
                                </a:cxn>
                                <a:cxn ang="0">
                                  <a:pos x="11" y="4"/>
                                </a:cxn>
                                <a:cxn ang="0">
                                  <a:pos x="12" y="8"/>
                                </a:cxn>
                                <a:cxn ang="0">
                                  <a:pos x="12" y="12"/>
                                </a:cxn>
                                <a:cxn ang="0">
                                  <a:pos x="11" y="14"/>
                                </a:cxn>
                                <a:cxn ang="0">
                                  <a:pos x="11" y="19"/>
                                </a:cxn>
                                <a:cxn ang="0">
                                  <a:pos x="9" y="21"/>
                                </a:cxn>
                                <a:cxn ang="0">
                                  <a:pos x="7" y="24"/>
                                </a:cxn>
                                <a:cxn ang="0">
                                  <a:pos x="4" y="24"/>
                                </a:cxn>
                                <a:cxn ang="0">
                                  <a:pos x="3" y="23"/>
                                </a:cxn>
                                <a:cxn ang="0">
                                  <a:pos x="3" y="17"/>
                                </a:cxn>
                                <a:cxn ang="0">
                                  <a:pos x="1" y="13"/>
                                </a:cxn>
                                <a:cxn ang="0">
                                  <a:pos x="1" y="6"/>
                                </a:cxn>
                                <a:cxn ang="0">
                                  <a:pos x="0" y="4"/>
                                </a:cxn>
                                <a:cxn ang="0">
                                  <a:pos x="0" y="2"/>
                                </a:cxn>
                                <a:cxn ang="0">
                                  <a:pos x="3" y="0"/>
                                </a:cxn>
                              </a:cxnLst>
                              <a:rect l="0" t="0" r="r" b="b"/>
                              <a:pathLst>
                                <a:path w="12" h="24">
                                  <a:moveTo>
                                    <a:pt x="3" y="0"/>
                                  </a:moveTo>
                                  <a:lnTo>
                                    <a:pt x="9" y="0"/>
                                  </a:lnTo>
                                  <a:lnTo>
                                    <a:pt x="11" y="1"/>
                                  </a:lnTo>
                                  <a:lnTo>
                                    <a:pt x="11" y="4"/>
                                  </a:lnTo>
                                  <a:lnTo>
                                    <a:pt x="12" y="8"/>
                                  </a:lnTo>
                                  <a:lnTo>
                                    <a:pt x="12" y="12"/>
                                  </a:lnTo>
                                  <a:lnTo>
                                    <a:pt x="11" y="14"/>
                                  </a:lnTo>
                                  <a:lnTo>
                                    <a:pt x="11" y="19"/>
                                  </a:lnTo>
                                  <a:lnTo>
                                    <a:pt x="9" y="21"/>
                                  </a:lnTo>
                                  <a:lnTo>
                                    <a:pt x="7" y="24"/>
                                  </a:lnTo>
                                  <a:lnTo>
                                    <a:pt x="4" y="24"/>
                                  </a:lnTo>
                                  <a:lnTo>
                                    <a:pt x="3" y="23"/>
                                  </a:lnTo>
                                  <a:lnTo>
                                    <a:pt x="3" y="17"/>
                                  </a:lnTo>
                                  <a:lnTo>
                                    <a:pt x="1" y="13"/>
                                  </a:lnTo>
                                  <a:lnTo>
                                    <a:pt x="1" y="6"/>
                                  </a:lnTo>
                                  <a:lnTo>
                                    <a:pt x="0" y="4"/>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0" name="Freeform 40"/>
                          <wps:cNvSpPr>
                            <a:spLocks/>
                          </wps:cNvSpPr>
                          <wps:spPr bwMode="auto">
                            <a:xfrm>
                              <a:off x="3471058" y="878548"/>
                              <a:ext cx="29669" cy="19779"/>
                            </a:xfrm>
                            <a:custGeom>
                              <a:avLst/>
                              <a:gdLst/>
                              <a:ahLst/>
                              <a:cxnLst>
                                <a:cxn ang="0">
                                  <a:pos x="9" y="0"/>
                                </a:cxn>
                                <a:cxn ang="0">
                                  <a:pos x="15" y="0"/>
                                </a:cxn>
                                <a:cxn ang="0">
                                  <a:pos x="18" y="2"/>
                                </a:cxn>
                                <a:cxn ang="0">
                                  <a:pos x="15" y="8"/>
                                </a:cxn>
                                <a:cxn ang="0">
                                  <a:pos x="7" y="12"/>
                                </a:cxn>
                                <a:cxn ang="0">
                                  <a:pos x="3" y="12"/>
                                </a:cxn>
                                <a:cxn ang="0">
                                  <a:pos x="2" y="10"/>
                                </a:cxn>
                                <a:cxn ang="0">
                                  <a:pos x="0" y="8"/>
                                </a:cxn>
                                <a:cxn ang="0">
                                  <a:pos x="3" y="2"/>
                                </a:cxn>
                                <a:cxn ang="0">
                                  <a:pos x="9" y="0"/>
                                </a:cxn>
                              </a:cxnLst>
                              <a:rect l="0" t="0" r="r" b="b"/>
                              <a:pathLst>
                                <a:path w="18" h="12">
                                  <a:moveTo>
                                    <a:pt x="9" y="0"/>
                                  </a:moveTo>
                                  <a:lnTo>
                                    <a:pt x="15" y="0"/>
                                  </a:lnTo>
                                  <a:lnTo>
                                    <a:pt x="18" y="2"/>
                                  </a:lnTo>
                                  <a:lnTo>
                                    <a:pt x="15" y="8"/>
                                  </a:lnTo>
                                  <a:lnTo>
                                    <a:pt x="7" y="12"/>
                                  </a:lnTo>
                                  <a:lnTo>
                                    <a:pt x="3" y="12"/>
                                  </a:lnTo>
                                  <a:lnTo>
                                    <a:pt x="2" y="10"/>
                                  </a:lnTo>
                                  <a:lnTo>
                                    <a:pt x="0" y="8"/>
                                  </a:lnTo>
                                  <a:lnTo>
                                    <a:pt x="3" y="2"/>
                                  </a:lnTo>
                                  <a:lnTo>
                                    <a:pt x="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1" name="Freeform 41"/>
                          <wps:cNvSpPr>
                            <a:spLocks/>
                          </wps:cNvSpPr>
                          <wps:spPr bwMode="auto">
                            <a:xfrm>
                              <a:off x="3680394" y="860417"/>
                              <a:ext cx="21428" cy="14835"/>
                            </a:xfrm>
                            <a:custGeom>
                              <a:avLst/>
                              <a:gdLst/>
                              <a:ahLst/>
                              <a:cxnLst>
                                <a:cxn ang="0">
                                  <a:pos x="4" y="0"/>
                                </a:cxn>
                                <a:cxn ang="0">
                                  <a:pos x="9" y="0"/>
                                </a:cxn>
                                <a:cxn ang="0">
                                  <a:pos x="12" y="1"/>
                                </a:cxn>
                                <a:cxn ang="0">
                                  <a:pos x="13" y="2"/>
                                </a:cxn>
                                <a:cxn ang="0">
                                  <a:pos x="13" y="5"/>
                                </a:cxn>
                                <a:cxn ang="0">
                                  <a:pos x="12" y="8"/>
                                </a:cxn>
                                <a:cxn ang="0">
                                  <a:pos x="9" y="8"/>
                                </a:cxn>
                                <a:cxn ang="0">
                                  <a:pos x="7" y="9"/>
                                </a:cxn>
                                <a:cxn ang="0">
                                  <a:pos x="4" y="8"/>
                                </a:cxn>
                                <a:cxn ang="0">
                                  <a:pos x="1" y="8"/>
                                </a:cxn>
                                <a:cxn ang="0">
                                  <a:pos x="0" y="6"/>
                                </a:cxn>
                                <a:cxn ang="0">
                                  <a:pos x="0" y="4"/>
                                </a:cxn>
                                <a:cxn ang="0">
                                  <a:pos x="4" y="0"/>
                                </a:cxn>
                              </a:cxnLst>
                              <a:rect l="0" t="0" r="r" b="b"/>
                              <a:pathLst>
                                <a:path w="13" h="9">
                                  <a:moveTo>
                                    <a:pt x="4" y="0"/>
                                  </a:moveTo>
                                  <a:lnTo>
                                    <a:pt x="9" y="0"/>
                                  </a:lnTo>
                                  <a:lnTo>
                                    <a:pt x="12" y="1"/>
                                  </a:lnTo>
                                  <a:lnTo>
                                    <a:pt x="13" y="2"/>
                                  </a:lnTo>
                                  <a:lnTo>
                                    <a:pt x="13" y="5"/>
                                  </a:lnTo>
                                  <a:lnTo>
                                    <a:pt x="12" y="8"/>
                                  </a:lnTo>
                                  <a:lnTo>
                                    <a:pt x="9" y="8"/>
                                  </a:lnTo>
                                  <a:lnTo>
                                    <a:pt x="7" y="9"/>
                                  </a:lnTo>
                                  <a:lnTo>
                                    <a:pt x="4" y="8"/>
                                  </a:lnTo>
                                  <a:lnTo>
                                    <a:pt x="1" y="8"/>
                                  </a:lnTo>
                                  <a:lnTo>
                                    <a:pt x="0" y="6"/>
                                  </a:lnTo>
                                  <a:lnTo>
                                    <a:pt x="0" y="4"/>
                                  </a:lnTo>
                                  <a:lnTo>
                                    <a:pt x="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2" name="Freeform 42"/>
                          <wps:cNvSpPr>
                            <a:spLocks/>
                          </wps:cNvSpPr>
                          <wps:spPr bwMode="auto">
                            <a:xfrm>
                              <a:off x="3100189" y="789539"/>
                              <a:ext cx="54394" cy="47802"/>
                            </a:xfrm>
                            <a:custGeom>
                              <a:avLst/>
                              <a:gdLst/>
                              <a:ahLst/>
                              <a:cxnLst>
                                <a:cxn ang="0">
                                  <a:pos x="10" y="0"/>
                                </a:cxn>
                                <a:cxn ang="0">
                                  <a:pos x="13" y="0"/>
                                </a:cxn>
                                <a:cxn ang="0">
                                  <a:pos x="14" y="1"/>
                                </a:cxn>
                                <a:cxn ang="0">
                                  <a:pos x="20" y="4"/>
                                </a:cxn>
                                <a:cxn ang="0">
                                  <a:pos x="22" y="4"/>
                                </a:cxn>
                                <a:cxn ang="0">
                                  <a:pos x="25" y="2"/>
                                </a:cxn>
                                <a:cxn ang="0">
                                  <a:pos x="32" y="2"/>
                                </a:cxn>
                                <a:cxn ang="0">
                                  <a:pos x="33" y="4"/>
                                </a:cxn>
                                <a:cxn ang="0">
                                  <a:pos x="32" y="8"/>
                                </a:cxn>
                                <a:cxn ang="0">
                                  <a:pos x="29" y="14"/>
                                </a:cxn>
                                <a:cxn ang="0">
                                  <a:pos x="24" y="23"/>
                                </a:cxn>
                                <a:cxn ang="0">
                                  <a:pos x="20" y="28"/>
                                </a:cxn>
                                <a:cxn ang="0">
                                  <a:pos x="16" y="29"/>
                                </a:cxn>
                                <a:cxn ang="0">
                                  <a:pos x="13" y="28"/>
                                </a:cxn>
                                <a:cxn ang="0">
                                  <a:pos x="9" y="27"/>
                                </a:cxn>
                                <a:cxn ang="0">
                                  <a:pos x="5" y="24"/>
                                </a:cxn>
                                <a:cxn ang="0">
                                  <a:pos x="2" y="23"/>
                                </a:cxn>
                                <a:cxn ang="0">
                                  <a:pos x="1" y="20"/>
                                </a:cxn>
                                <a:cxn ang="0">
                                  <a:pos x="0" y="19"/>
                                </a:cxn>
                                <a:cxn ang="0">
                                  <a:pos x="0" y="17"/>
                                </a:cxn>
                                <a:cxn ang="0">
                                  <a:pos x="1" y="14"/>
                                </a:cxn>
                                <a:cxn ang="0">
                                  <a:pos x="2" y="10"/>
                                </a:cxn>
                                <a:cxn ang="0">
                                  <a:pos x="5" y="8"/>
                                </a:cxn>
                                <a:cxn ang="0">
                                  <a:pos x="6" y="4"/>
                                </a:cxn>
                                <a:cxn ang="0">
                                  <a:pos x="10" y="0"/>
                                </a:cxn>
                              </a:cxnLst>
                              <a:rect l="0" t="0" r="r" b="b"/>
                              <a:pathLst>
                                <a:path w="33" h="29">
                                  <a:moveTo>
                                    <a:pt x="10" y="0"/>
                                  </a:moveTo>
                                  <a:lnTo>
                                    <a:pt x="13" y="0"/>
                                  </a:lnTo>
                                  <a:lnTo>
                                    <a:pt x="14" y="1"/>
                                  </a:lnTo>
                                  <a:lnTo>
                                    <a:pt x="20" y="4"/>
                                  </a:lnTo>
                                  <a:lnTo>
                                    <a:pt x="22" y="4"/>
                                  </a:lnTo>
                                  <a:lnTo>
                                    <a:pt x="25" y="2"/>
                                  </a:lnTo>
                                  <a:lnTo>
                                    <a:pt x="32" y="2"/>
                                  </a:lnTo>
                                  <a:lnTo>
                                    <a:pt x="33" y="4"/>
                                  </a:lnTo>
                                  <a:lnTo>
                                    <a:pt x="32" y="8"/>
                                  </a:lnTo>
                                  <a:lnTo>
                                    <a:pt x="29" y="14"/>
                                  </a:lnTo>
                                  <a:lnTo>
                                    <a:pt x="24" y="23"/>
                                  </a:lnTo>
                                  <a:lnTo>
                                    <a:pt x="20" y="28"/>
                                  </a:lnTo>
                                  <a:lnTo>
                                    <a:pt x="16" y="29"/>
                                  </a:lnTo>
                                  <a:lnTo>
                                    <a:pt x="13" y="28"/>
                                  </a:lnTo>
                                  <a:lnTo>
                                    <a:pt x="9" y="27"/>
                                  </a:lnTo>
                                  <a:lnTo>
                                    <a:pt x="5" y="24"/>
                                  </a:lnTo>
                                  <a:lnTo>
                                    <a:pt x="2" y="23"/>
                                  </a:lnTo>
                                  <a:lnTo>
                                    <a:pt x="1" y="20"/>
                                  </a:lnTo>
                                  <a:lnTo>
                                    <a:pt x="0" y="19"/>
                                  </a:lnTo>
                                  <a:lnTo>
                                    <a:pt x="0" y="17"/>
                                  </a:lnTo>
                                  <a:lnTo>
                                    <a:pt x="1" y="14"/>
                                  </a:lnTo>
                                  <a:lnTo>
                                    <a:pt x="2" y="10"/>
                                  </a:lnTo>
                                  <a:lnTo>
                                    <a:pt x="5" y="8"/>
                                  </a:lnTo>
                                  <a:lnTo>
                                    <a:pt x="6" y="4"/>
                                  </a:lnTo>
                                  <a:lnTo>
                                    <a:pt x="1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3" name="Freeform 43"/>
                          <wps:cNvSpPr>
                            <a:spLocks/>
                          </wps:cNvSpPr>
                          <wps:spPr bwMode="auto">
                            <a:xfrm>
                              <a:off x="3172714" y="784595"/>
                              <a:ext cx="51097" cy="39559"/>
                            </a:xfrm>
                            <a:custGeom>
                              <a:avLst/>
                              <a:gdLst/>
                              <a:ahLst/>
                              <a:cxnLst>
                                <a:cxn ang="0">
                                  <a:pos x="27" y="0"/>
                                </a:cxn>
                                <a:cxn ang="0">
                                  <a:pos x="28" y="0"/>
                                </a:cxn>
                                <a:cxn ang="0">
                                  <a:pos x="31" y="3"/>
                                </a:cxn>
                                <a:cxn ang="0">
                                  <a:pos x="31" y="5"/>
                                </a:cxn>
                                <a:cxn ang="0">
                                  <a:pos x="30" y="9"/>
                                </a:cxn>
                                <a:cxn ang="0">
                                  <a:pos x="30" y="15"/>
                                </a:cxn>
                                <a:cxn ang="0">
                                  <a:pos x="28" y="19"/>
                                </a:cxn>
                                <a:cxn ang="0">
                                  <a:pos x="26" y="22"/>
                                </a:cxn>
                                <a:cxn ang="0">
                                  <a:pos x="23" y="23"/>
                                </a:cxn>
                                <a:cxn ang="0">
                                  <a:pos x="19" y="24"/>
                                </a:cxn>
                                <a:cxn ang="0">
                                  <a:pos x="8" y="24"/>
                                </a:cxn>
                                <a:cxn ang="0">
                                  <a:pos x="5" y="23"/>
                                </a:cxn>
                                <a:cxn ang="0">
                                  <a:pos x="1" y="19"/>
                                </a:cxn>
                                <a:cxn ang="0">
                                  <a:pos x="0" y="16"/>
                                </a:cxn>
                                <a:cxn ang="0">
                                  <a:pos x="0" y="12"/>
                                </a:cxn>
                                <a:cxn ang="0">
                                  <a:pos x="1" y="11"/>
                                </a:cxn>
                                <a:cxn ang="0">
                                  <a:pos x="9" y="7"/>
                                </a:cxn>
                                <a:cxn ang="0">
                                  <a:pos x="12" y="7"/>
                                </a:cxn>
                                <a:cxn ang="0">
                                  <a:pos x="15" y="9"/>
                                </a:cxn>
                                <a:cxn ang="0">
                                  <a:pos x="16" y="9"/>
                                </a:cxn>
                                <a:cxn ang="0">
                                  <a:pos x="19" y="8"/>
                                </a:cxn>
                                <a:cxn ang="0">
                                  <a:pos x="23" y="4"/>
                                </a:cxn>
                                <a:cxn ang="0">
                                  <a:pos x="23" y="3"/>
                                </a:cxn>
                                <a:cxn ang="0">
                                  <a:pos x="24" y="1"/>
                                </a:cxn>
                                <a:cxn ang="0">
                                  <a:pos x="27" y="0"/>
                                </a:cxn>
                              </a:cxnLst>
                              <a:rect l="0" t="0" r="r" b="b"/>
                              <a:pathLst>
                                <a:path w="31" h="24">
                                  <a:moveTo>
                                    <a:pt x="27" y="0"/>
                                  </a:moveTo>
                                  <a:lnTo>
                                    <a:pt x="28" y="0"/>
                                  </a:lnTo>
                                  <a:lnTo>
                                    <a:pt x="31" y="3"/>
                                  </a:lnTo>
                                  <a:lnTo>
                                    <a:pt x="31" y="5"/>
                                  </a:lnTo>
                                  <a:lnTo>
                                    <a:pt x="30" y="9"/>
                                  </a:lnTo>
                                  <a:lnTo>
                                    <a:pt x="30" y="15"/>
                                  </a:lnTo>
                                  <a:lnTo>
                                    <a:pt x="28" y="19"/>
                                  </a:lnTo>
                                  <a:lnTo>
                                    <a:pt x="26" y="22"/>
                                  </a:lnTo>
                                  <a:lnTo>
                                    <a:pt x="23" y="23"/>
                                  </a:lnTo>
                                  <a:lnTo>
                                    <a:pt x="19" y="24"/>
                                  </a:lnTo>
                                  <a:lnTo>
                                    <a:pt x="8" y="24"/>
                                  </a:lnTo>
                                  <a:lnTo>
                                    <a:pt x="5" y="23"/>
                                  </a:lnTo>
                                  <a:lnTo>
                                    <a:pt x="1" y="19"/>
                                  </a:lnTo>
                                  <a:lnTo>
                                    <a:pt x="0" y="16"/>
                                  </a:lnTo>
                                  <a:lnTo>
                                    <a:pt x="0" y="12"/>
                                  </a:lnTo>
                                  <a:lnTo>
                                    <a:pt x="1" y="11"/>
                                  </a:lnTo>
                                  <a:lnTo>
                                    <a:pt x="9" y="7"/>
                                  </a:lnTo>
                                  <a:lnTo>
                                    <a:pt x="12" y="7"/>
                                  </a:lnTo>
                                  <a:lnTo>
                                    <a:pt x="15" y="9"/>
                                  </a:lnTo>
                                  <a:lnTo>
                                    <a:pt x="16" y="9"/>
                                  </a:lnTo>
                                  <a:lnTo>
                                    <a:pt x="19" y="8"/>
                                  </a:lnTo>
                                  <a:lnTo>
                                    <a:pt x="23" y="4"/>
                                  </a:lnTo>
                                  <a:lnTo>
                                    <a:pt x="23" y="3"/>
                                  </a:lnTo>
                                  <a:lnTo>
                                    <a:pt x="24" y="1"/>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4" name="Freeform 44"/>
                          <wps:cNvSpPr>
                            <a:spLocks/>
                          </wps:cNvSpPr>
                          <wps:spPr bwMode="auto">
                            <a:xfrm>
                              <a:off x="3044145" y="806023"/>
                              <a:ext cx="32966" cy="37912"/>
                            </a:xfrm>
                            <a:custGeom>
                              <a:avLst/>
                              <a:gdLst/>
                              <a:ahLst/>
                              <a:cxnLst>
                                <a:cxn ang="0">
                                  <a:pos x="11" y="0"/>
                                </a:cxn>
                                <a:cxn ang="0">
                                  <a:pos x="12" y="0"/>
                                </a:cxn>
                                <a:cxn ang="0">
                                  <a:pos x="13" y="2"/>
                                </a:cxn>
                                <a:cxn ang="0">
                                  <a:pos x="16" y="3"/>
                                </a:cxn>
                                <a:cxn ang="0">
                                  <a:pos x="18" y="6"/>
                                </a:cxn>
                                <a:cxn ang="0">
                                  <a:pos x="20" y="9"/>
                                </a:cxn>
                                <a:cxn ang="0">
                                  <a:pos x="20" y="11"/>
                                </a:cxn>
                                <a:cxn ang="0">
                                  <a:pos x="9" y="22"/>
                                </a:cxn>
                                <a:cxn ang="0">
                                  <a:pos x="7" y="23"/>
                                </a:cxn>
                                <a:cxn ang="0">
                                  <a:pos x="4" y="23"/>
                                </a:cxn>
                                <a:cxn ang="0">
                                  <a:pos x="0" y="19"/>
                                </a:cxn>
                                <a:cxn ang="0">
                                  <a:pos x="3" y="14"/>
                                </a:cxn>
                                <a:cxn ang="0">
                                  <a:pos x="5" y="6"/>
                                </a:cxn>
                                <a:cxn ang="0">
                                  <a:pos x="11" y="0"/>
                                </a:cxn>
                              </a:cxnLst>
                              <a:rect l="0" t="0" r="r" b="b"/>
                              <a:pathLst>
                                <a:path w="20" h="23">
                                  <a:moveTo>
                                    <a:pt x="11" y="0"/>
                                  </a:moveTo>
                                  <a:lnTo>
                                    <a:pt x="12" y="0"/>
                                  </a:lnTo>
                                  <a:lnTo>
                                    <a:pt x="13" y="2"/>
                                  </a:lnTo>
                                  <a:lnTo>
                                    <a:pt x="16" y="3"/>
                                  </a:lnTo>
                                  <a:lnTo>
                                    <a:pt x="18" y="6"/>
                                  </a:lnTo>
                                  <a:lnTo>
                                    <a:pt x="20" y="9"/>
                                  </a:lnTo>
                                  <a:lnTo>
                                    <a:pt x="20" y="11"/>
                                  </a:lnTo>
                                  <a:lnTo>
                                    <a:pt x="9" y="22"/>
                                  </a:lnTo>
                                  <a:lnTo>
                                    <a:pt x="7" y="23"/>
                                  </a:lnTo>
                                  <a:lnTo>
                                    <a:pt x="4" y="23"/>
                                  </a:lnTo>
                                  <a:lnTo>
                                    <a:pt x="0" y="19"/>
                                  </a:lnTo>
                                  <a:lnTo>
                                    <a:pt x="3" y="14"/>
                                  </a:lnTo>
                                  <a:lnTo>
                                    <a:pt x="5" y="6"/>
                                  </a:lnTo>
                                  <a:lnTo>
                                    <a:pt x="1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5" name="Freeform 45"/>
                          <wps:cNvSpPr>
                            <a:spLocks/>
                          </wps:cNvSpPr>
                          <wps:spPr bwMode="auto">
                            <a:xfrm>
                              <a:off x="3016125" y="809319"/>
                              <a:ext cx="29669" cy="28022"/>
                            </a:xfrm>
                            <a:custGeom>
                              <a:avLst/>
                              <a:gdLst/>
                              <a:ahLst/>
                              <a:cxnLst>
                                <a:cxn ang="0">
                                  <a:pos x="6" y="0"/>
                                </a:cxn>
                                <a:cxn ang="0">
                                  <a:pos x="18" y="0"/>
                                </a:cxn>
                                <a:cxn ang="0">
                                  <a:pos x="18" y="1"/>
                                </a:cxn>
                                <a:cxn ang="0">
                                  <a:pos x="16" y="7"/>
                                </a:cxn>
                                <a:cxn ang="0">
                                  <a:pos x="13" y="11"/>
                                </a:cxn>
                                <a:cxn ang="0">
                                  <a:pos x="12" y="15"/>
                                </a:cxn>
                                <a:cxn ang="0">
                                  <a:pos x="9" y="16"/>
                                </a:cxn>
                                <a:cxn ang="0">
                                  <a:pos x="8" y="17"/>
                                </a:cxn>
                                <a:cxn ang="0">
                                  <a:pos x="6" y="17"/>
                                </a:cxn>
                                <a:cxn ang="0">
                                  <a:pos x="1" y="15"/>
                                </a:cxn>
                                <a:cxn ang="0">
                                  <a:pos x="0" y="12"/>
                                </a:cxn>
                                <a:cxn ang="0">
                                  <a:pos x="0" y="8"/>
                                </a:cxn>
                                <a:cxn ang="0">
                                  <a:pos x="2" y="2"/>
                                </a:cxn>
                                <a:cxn ang="0">
                                  <a:pos x="4" y="1"/>
                                </a:cxn>
                                <a:cxn ang="0">
                                  <a:pos x="6" y="0"/>
                                </a:cxn>
                              </a:cxnLst>
                              <a:rect l="0" t="0" r="r" b="b"/>
                              <a:pathLst>
                                <a:path w="18" h="17">
                                  <a:moveTo>
                                    <a:pt x="6" y="0"/>
                                  </a:moveTo>
                                  <a:lnTo>
                                    <a:pt x="18" y="0"/>
                                  </a:lnTo>
                                  <a:lnTo>
                                    <a:pt x="18" y="1"/>
                                  </a:lnTo>
                                  <a:lnTo>
                                    <a:pt x="16" y="7"/>
                                  </a:lnTo>
                                  <a:lnTo>
                                    <a:pt x="13" y="11"/>
                                  </a:lnTo>
                                  <a:lnTo>
                                    <a:pt x="12" y="15"/>
                                  </a:lnTo>
                                  <a:lnTo>
                                    <a:pt x="9" y="16"/>
                                  </a:lnTo>
                                  <a:lnTo>
                                    <a:pt x="8" y="17"/>
                                  </a:lnTo>
                                  <a:lnTo>
                                    <a:pt x="6" y="17"/>
                                  </a:lnTo>
                                  <a:lnTo>
                                    <a:pt x="1" y="15"/>
                                  </a:lnTo>
                                  <a:lnTo>
                                    <a:pt x="0" y="12"/>
                                  </a:lnTo>
                                  <a:lnTo>
                                    <a:pt x="0" y="8"/>
                                  </a:lnTo>
                                  <a:lnTo>
                                    <a:pt x="2" y="2"/>
                                  </a:lnTo>
                                  <a:lnTo>
                                    <a:pt x="4" y="1"/>
                                  </a:lnTo>
                                  <a:lnTo>
                                    <a:pt x="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6" name="Freeform 46"/>
                          <wps:cNvSpPr>
                            <a:spLocks/>
                          </wps:cNvSpPr>
                          <wps:spPr bwMode="auto">
                            <a:xfrm>
                              <a:off x="3065574" y="860417"/>
                              <a:ext cx="14834" cy="18132"/>
                            </a:xfrm>
                            <a:custGeom>
                              <a:avLst/>
                              <a:gdLst/>
                              <a:ahLst/>
                              <a:cxnLst>
                                <a:cxn ang="0">
                                  <a:pos x="6" y="0"/>
                                </a:cxn>
                                <a:cxn ang="0">
                                  <a:pos x="9" y="2"/>
                                </a:cxn>
                                <a:cxn ang="0">
                                  <a:pos x="9" y="9"/>
                                </a:cxn>
                                <a:cxn ang="0">
                                  <a:pos x="7" y="11"/>
                                </a:cxn>
                                <a:cxn ang="0">
                                  <a:pos x="3" y="11"/>
                                </a:cxn>
                                <a:cxn ang="0">
                                  <a:pos x="0" y="8"/>
                                </a:cxn>
                                <a:cxn ang="0">
                                  <a:pos x="0" y="2"/>
                                </a:cxn>
                                <a:cxn ang="0">
                                  <a:pos x="6" y="0"/>
                                </a:cxn>
                              </a:cxnLst>
                              <a:rect l="0" t="0" r="r" b="b"/>
                              <a:pathLst>
                                <a:path w="9" h="11">
                                  <a:moveTo>
                                    <a:pt x="6" y="0"/>
                                  </a:moveTo>
                                  <a:lnTo>
                                    <a:pt x="9" y="2"/>
                                  </a:lnTo>
                                  <a:lnTo>
                                    <a:pt x="9" y="9"/>
                                  </a:lnTo>
                                  <a:lnTo>
                                    <a:pt x="7" y="11"/>
                                  </a:lnTo>
                                  <a:lnTo>
                                    <a:pt x="3" y="11"/>
                                  </a:lnTo>
                                  <a:lnTo>
                                    <a:pt x="0" y="8"/>
                                  </a:lnTo>
                                  <a:lnTo>
                                    <a:pt x="0" y="2"/>
                                  </a:lnTo>
                                  <a:lnTo>
                                    <a:pt x="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7" name="Freeform 47"/>
                          <wps:cNvSpPr>
                            <a:spLocks/>
                          </wps:cNvSpPr>
                          <wps:spPr bwMode="auto">
                            <a:xfrm>
                              <a:off x="2961730" y="766463"/>
                              <a:ext cx="19779" cy="24725"/>
                            </a:xfrm>
                            <a:custGeom>
                              <a:avLst/>
                              <a:gdLst/>
                              <a:ahLst/>
                              <a:cxnLst>
                                <a:cxn ang="0">
                                  <a:pos x="8" y="0"/>
                                </a:cxn>
                                <a:cxn ang="0">
                                  <a:pos x="10" y="0"/>
                                </a:cxn>
                                <a:cxn ang="0">
                                  <a:pos x="11" y="2"/>
                                </a:cxn>
                                <a:cxn ang="0">
                                  <a:pos x="12" y="4"/>
                                </a:cxn>
                                <a:cxn ang="0">
                                  <a:pos x="12" y="12"/>
                                </a:cxn>
                                <a:cxn ang="0">
                                  <a:pos x="10" y="15"/>
                                </a:cxn>
                                <a:cxn ang="0">
                                  <a:pos x="7" y="15"/>
                                </a:cxn>
                                <a:cxn ang="0">
                                  <a:pos x="0" y="8"/>
                                </a:cxn>
                                <a:cxn ang="0">
                                  <a:pos x="0" y="7"/>
                                </a:cxn>
                                <a:cxn ang="0">
                                  <a:pos x="3" y="4"/>
                                </a:cxn>
                                <a:cxn ang="0">
                                  <a:pos x="6" y="3"/>
                                </a:cxn>
                                <a:cxn ang="0">
                                  <a:pos x="8" y="0"/>
                                </a:cxn>
                              </a:cxnLst>
                              <a:rect l="0" t="0" r="r" b="b"/>
                              <a:pathLst>
                                <a:path w="12" h="15">
                                  <a:moveTo>
                                    <a:pt x="8" y="0"/>
                                  </a:moveTo>
                                  <a:lnTo>
                                    <a:pt x="10" y="0"/>
                                  </a:lnTo>
                                  <a:lnTo>
                                    <a:pt x="11" y="2"/>
                                  </a:lnTo>
                                  <a:lnTo>
                                    <a:pt x="12" y="4"/>
                                  </a:lnTo>
                                  <a:lnTo>
                                    <a:pt x="12" y="12"/>
                                  </a:lnTo>
                                  <a:lnTo>
                                    <a:pt x="10" y="15"/>
                                  </a:lnTo>
                                  <a:lnTo>
                                    <a:pt x="7" y="15"/>
                                  </a:lnTo>
                                  <a:lnTo>
                                    <a:pt x="0" y="8"/>
                                  </a:lnTo>
                                  <a:lnTo>
                                    <a:pt x="0" y="7"/>
                                  </a:lnTo>
                                  <a:lnTo>
                                    <a:pt x="3" y="4"/>
                                  </a:lnTo>
                                  <a:lnTo>
                                    <a:pt x="6" y="3"/>
                                  </a:lnTo>
                                  <a:lnTo>
                                    <a:pt x="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8" name="Freeform 48"/>
                          <wps:cNvSpPr>
                            <a:spLocks/>
                          </wps:cNvSpPr>
                          <wps:spPr bwMode="auto">
                            <a:xfrm>
                              <a:off x="2869426" y="687344"/>
                              <a:ext cx="108788" cy="59339"/>
                            </a:xfrm>
                            <a:custGeom>
                              <a:avLst/>
                              <a:gdLst/>
                              <a:ahLst/>
                              <a:cxnLst>
                                <a:cxn ang="0">
                                  <a:pos x="47" y="0"/>
                                </a:cxn>
                                <a:cxn ang="0">
                                  <a:pos x="52" y="0"/>
                                </a:cxn>
                                <a:cxn ang="0">
                                  <a:pos x="56" y="1"/>
                                </a:cxn>
                                <a:cxn ang="0">
                                  <a:pos x="59" y="1"/>
                                </a:cxn>
                                <a:cxn ang="0">
                                  <a:pos x="64" y="4"/>
                                </a:cxn>
                                <a:cxn ang="0">
                                  <a:pos x="64" y="5"/>
                                </a:cxn>
                                <a:cxn ang="0">
                                  <a:pos x="62" y="6"/>
                                </a:cxn>
                                <a:cxn ang="0">
                                  <a:pos x="58" y="10"/>
                                </a:cxn>
                                <a:cxn ang="0">
                                  <a:pos x="58" y="13"/>
                                </a:cxn>
                                <a:cxn ang="0">
                                  <a:pos x="60" y="14"/>
                                </a:cxn>
                                <a:cxn ang="0">
                                  <a:pos x="64" y="19"/>
                                </a:cxn>
                                <a:cxn ang="0">
                                  <a:pos x="66" y="21"/>
                                </a:cxn>
                                <a:cxn ang="0">
                                  <a:pos x="64" y="23"/>
                                </a:cxn>
                                <a:cxn ang="0">
                                  <a:pos x="56" y="27"/>
                                </a:cxn>
                                <a:cxn ang="0">
                                  <a:pos x="47" y="27"/>
                                </a:cxn>
                                <a:cxn ang="0">
                                  <a:pos x="43" y="25"/>
                                </a:cxn>
                                <a:cxn ang="0">
                                  <a:pos x="37" y="25"/>
                                </a:cxn>
                                <a:cxn ang="0">
                                  <a:pos x="35" y="28"/>
                                </a:cxn>
                                <a:cxn ang="0">
                                  <a:pos x="33" y="31"/>
                                </a:cxn>
                                <a:cxn ang="0">
                                  <a:pos x="32" y="32"/>
                                </a:cxn>
                                <a:cxn ang="0">
                                  <a:pos x="31" y="32"/>
                                </a:cxn>
                                <a:cxn ang="0">
                                  <a:pos x="29" y="31"/>
                                </a:cxn>
                                <a:cxn ang="0">
                                  <a:pos x="28" y="28"/>
                                </a:cxn>
                                <a:cxn ang="0">
                                  <a:pos x="25" y="25"/>
                                </a:cxn>
                                <a:cxn ang="0">
                                  <a:pos x="24" y="27"/>
                                </a:cxn>
                                <a:cxn ang="0">
                                  <a:pos x="23" y="29"/>
                                </a:cxn>
                                <a:cxn ang="0">
                                  <a:pos x="17" y="35"/>
                                </a:cxn>
                                <a:cxn ang="0">
                                  <a:pos x="15" y="36"/>
                                </a:cxn>
                                <a:cxn ang="0">
                                  <a:pos x="12" y="36"/>
                                </a:cxn>
                                <a:cxn ang="0">
                                  <a:pos x="9" y="35"/>
                                </a:cxn>
                                <a:cxn ang="0">
                                  <a:pos x="8" y="33"/>
                                </a:cxn>
                                <a:cxn ang="0">
                                  <a:pos x="8" y="29"/>
                                </a:cxn>
                                <a:cxn ang="0">
                                  <a:pos x="7" y="27"/>
                                </a:cxn>
                                <a:cxn ang="0">
                                  <a:pos x="5" y="25"/>
                                </a:cxn>
                                <a:cxn ang="0">
                                  <a:pos x="3" y="25"/>
                                </a:cxn>
                                <a:cxn ang="0">
                                  <a:pos x="1" y="24"/>
                                </a:cxn>
                                <a:cxn ang="0">
                                  <a:pos x="0" y="24"/>
                                </a:cxn>
                                <a:cxn ang="0">
                                  <a:pos x="0" y="20"/>
                                </a:cxn>
                                <a:cxn ang="0">
                                  <a:pos x="1" y="17"/>
                                </a:cxn>
                                <a:cxn ang="0">
                                  <a:pos x="4" y="14"/>
                                </a:cxn>
                                <a:cxn ang="0">
                                  <a:pos x="5" y="14"/>
                                </a:cxn>
                                <a:cxn ang="0">
                                  <a:pos x="7" y="16"/>
                                </a:cxn>
                                <a:cxn ang="0">
                                  <a:pos x="9" y="17"/>
                                </a:cxn>
                                <a:cxn ang="0">
                                  <a:pos x="11" y="20"/>
                                </a:cxn>
                                <a:cxn ang="0">
                                  <a:pos x="13" y="21"/>
                                </a:cxn>
                                <a:cxn ang="0">
                                  <a:pos x="16" y="21"/>
                                </a:cxn>
                                <a:cxn ang="0">
                                  <a:pos x="16" y="19"/>
                                </a:cxn>
                                <a:cxn ang="0">
                                  <a:pos x="15" y="17"/>
                                </a:cxn>
                                <a:cxn ang="0">
                                  <a:pos x="15" y="13"/>
                                </a:cxn>
                                <a:cxn ang="0">
                                  <a:pos x="16" y="12"/>
                                </a:cxn>
                                <a:cxn ang="0">
                                  <a:pos x="17" y="12"/>
                                </a:cxn>
                                <a:cxn ang="0">
                                  <a:pos x="23" y="13"/>
                                </a:cxn>
                                <a:cxn ang="0">
                                  <a:pos x="36" y="16"/>
                                </a:cxn>
                                <a:cxn ang="0">
                                  <a:pos x="40" y="14"/>
                                </a:cxn>
                                <a:cxn ang="0">
                                  <a:pos x="40" y="12"/>
                                </a:cxn>
                                <a:cxn ang="0">
                                  <a:pos x="42" y="9"/>
                                </a:cxn>
                                <a:cxn ang="0">
                                  <a:pos x="42" y="5"/>
                                </a:cxn>
                                <a:cxn ang="0">
                                  <a:pos x="43" y="2"/>
                                </a:cxn>
                                <a:cxn ang="0">
                                  <a:pos x="46" y="1"/>
                                </a:cxn>
                                <a:cxn ang="0">
                                  <a:pos x="47" y="0"/>
                                </a:cxn>
                              </a:cxnLst>
                              <a:rect l="0" t="0" r="r" b="b"/>
                              <a:pathLst>
                                <a:path w="66" h="36">
                                  <a:moveTo>
                                    <a:pt x="47" y="0"/>
                                  </a:moveTo>
                                  <a:lnTo>
                                    <a:pt x="52" y="0"/>
                                  </a:lnTo>
                                  <a:lnTo>
                                    <a:pt x="56" y="1"/>
                                  </a:lnTo>
                                  <a:lnTo>
                                    <a:pt x="59" y="1"/>
                                  </a:lnTo>
                                  <a:lnTo>
                                    <a:pt x="64" y="4"/>
                                  </a:lnTo>
                                  <a:lnTo>
                                    <a:pt x="64" y="5"/>
                                  </a:lnTo>
                                  <a:lnTo>
                                    <a:pt x="62" y="6"/>
                                  </a:lnTo>
                                  <a:lnTo>
                                    <a:pt x="58" y="10"/>
                                  </a:lnTo>
                                  <a:lnTo>
                                    <a:pt x="58" y="13"/>
                                  </a:lnTo>
                                  <a:lnTo>
                                    <a:pt x="60" y="14"/>
                                  </a:lnTo>
                                  <a:lnTo>
                                    <a:pt x="64" y="19"/>
                                  </a:lnTo>
                                  <a:lnTo>
                                    <a:pt x="66" y="21"/>
                                  </a:lnTo>
                                  <a:lnTo>
                                    <a:pt x="64" y="23"/>
                                  </a:lnTo>
                                  <a:lnTo>
                                    <a:pt x="56" y="27"/>
                                  </a:lnTo>
                                  <a:lnTo>
                                    <a:pt x="47" y="27"/>
                                  </a:lnTo>
                                  <a:lnTo>
                                    <a:pt x="43" y="25"/>
                                  </a:lnTo>
                                  <a:lnTo>
                                    <a:pt x="37" y="25"/>
                                  </a:lnTo>
                                  <a:lnTo>
                                    <a:pt x="35" y="28"/>
                                  </a:lnTo>
                                  <a:lnTo>
                                    <a:pt x="33" y="31"/>
                                  </a:lnTo>
                                  <a:lnTo>
                                    <a:pt x="32" y="32"/>
                                  </a:lnTo>
                                  <a:lnTo>
                                    <a:pt x="31" y="32"/>
                                  </a:lnTo>
                                  <a:lnTo>
                                    <a:pt x="29" y="31"/>
                                  </a:lnTo>
                                  <a:lnTo>
                                    <a:pt x="28" y="28"/>
                                  </a:lnTo>
                                  <a:lnTo>
                                    <a:pt x="25" y="25"/>
                                  </a:lnTo>
                                  <a:lnTo>
                                    <a:pt x="24" y="27"/>
                                  </a:lnTo>
                                  <a:lnTo>
                                    <a:pt x="23" y="29"/>
                                  </a:lnTo>
                                  <a:lnTo>
                                    <a:pt x="17" y="35"/>
                                  </a:lnTo>
                                  <a:lnTo>
                                    <a:pt x="15" y="36"/>
                                  </a:lnTo>
                                  <a:lnTo>
                                    <a:pt x="12" y="36"/>
                                  </a:lnTo>
                                  <a:lnTo>
                                    <a:pt x="9" y="35"/>
                                  </a:lnTo>
                                  <a:lnTo>
                                    <a:pt x="8" y="33"/>
                                  </a:lnTo>
                                  <a:lnTo>
                                    <a:pt x="8" y="29"/>
                                  </a:lnTo>
                                  <a:lnTo>
                                    <a:pt x="7" y="27"/>
                                  </a:lnTo>
                                  <a:lnTo>
                                    <a:pt x="5" y="25"/>
                                  </a:lnTo>
                                  <a:lnTo>
                                    <a:pt x="3" y="25"/>
                                  </a:lnTo>
                                  <a:lnTo>
                                    <a:pt x="1" y="24"/>
                                  </a:lnTo>
                                  <a:lnTo>
                                    <a:pt x="0" y="24"/>
                                  </a:lnTo>
                                  <a:lnTo>
                                    <a:pt x="0" y="20"/>
                                  </a:lnTo>
                                  <a:lnTo>
                                    <a:pt x="1" y="17"/>
                                  </a:lnTo>
                                  <a:lnTo>
                                    <a:pt x="4" y="14"/>
                                  </a:lnTo>
                                  <a:lnTo>
                                    <a:pt x="5" y="14"/>
                                  </a:lnTo>
                                  <a:lnTo>
                                    <a:pt x="7" y="16"/>
                                  </a:lnTo>
                                  <a:lnTo>
                                    <a:pt x="9" y="17"/>
                                  </a:lnTo>
                                  <a:lnTo>
                                    <a:pt x="11" y="20"/>
                                  </a:lnTo>
                                  <a:lnTo>
                                    <a:pt x="13" y="21"/>
                                  </a:lnTo>
                                  <a:lnTo>
                                    <a:pt x="16" y="21"/>
                                  </a:lnTo>
                                  <a:lnTo>
                                    <a:pt x="16" y="19"/>
                                  </a:lnTo>
                                  <a:lnTo>
                                    <a:pt x="15" y="17"/>
                                  </a:lnTo>
                                  <a:lnTo>
                                    <a:pt x="15" y="13"/>
                                  </a:lnTo>
                                  <a:lnTo>
                                    <a:pt x="16" y="12"/>
                                  </a:lnTo>
                                  <a:lnTo>
                                    <a:pt x="17" y="12"/>
                                  </a:lnTo>
                                  <a:lnTo>
                                    <a:pt x="23" y="13"/>
                                  </a:lnTo>
                                  <a:lnTo>
                                    <a:pt x="36" y="16"/>
                                  </a:lnTo>
                                  <a:lnTo>
                                    <a:pt x="40" y="14"/>
                                  </a:lnTo>
                                  <a:lnTo>
                                    <a:pt x="40" y="12"/>
                                  </a:lnTo>
                                  <a:lnTo>
                                    <a:pt x="42" y="9"/>
                                  </a:lnTo>
                                  <a:lnTo>
                                    <a:pt x="42" y="5"/>
                                  </a:lnTo>
                                  <a:lnTo>
                                    <a:pt x="43" y="2"/>
                                  </a:lnTo>
                                  <a:lnTo>
                                    <a:pt x="46" y="1"/>
                                  </a:lnTo>
                                  <a:lnTo>
                                    <a:pt x="4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89" name="Freeform 49"/>
                          <wps:cNvSpPr>
                            <a:spLocks/>
                          </wps:cNvSpPr>
                          <wps:spPr bwMode="auto">
                            <a:xfrm>
                              <a:off x="2864481" y="659324"/>
                              <a:ext cx="64284" cy="37912"/>
                            </a:xfrm>
                            <a:custGeom>
                              <a:avLst/>
                              <a:gdLst/>
                              <a:ahLst/>
                              <a:cxnLst>
                                <a:cxn ang="0">
                                  <a:pos x="1" y="0"/>
                                </a:cxn>
                                <a:cxn ang="0">
                                  <a:pos x="3" y="0"/>
                                </a:cxn>
                                <a:cxn ang="0">
                                  <a:pos x="6" y="2"/>
                                </a:cxn>
                                <a:cxn ang="0">
                                  <a:pos x="8" y="5"/>
                                </a:cxn>
                                <a:cxn ang="0">
                                  <a:pos x="12" y="6"/>
                                </a:cxn>
                                <a:cxn ang="0">
                                  <a:pos x="19" y="6"/>
                                </a:cxn>
                                <a:cxn ang="0">
                                  <a:pos x="23" y="5"/>
                                </a:cxn>
                                <a:cxn ang="0">
                                  <a:pos x="27" y="5"/>
                                </a:cxn>
                                <a:cxn ang="0">
                                  <a:pos x="30" y="3"/>
                                </a:cxn>
                                <a:cxn ang="0">
                                  <a:pos x="32" y="3"/>
                                </a:cxn>
                                <a:cxn ang="0">
                                  <a:pos x="34" y="5"/>
                                </a:cxn>
                                <a:cxn ang="0">
                                  <a:pos x="35" y="7"/>
                                </a:cxn>
                                <a:cxn ang="0">
                                  <a:pos x="38" y="9"/>
                                </a:cxn>
                                <a:cxn ang="0">
                                  <a:pos x="39" y="11"/>
                                </a:cxn>
                                <a:cxn ang="0">
                                  <a:pos x="39" y="17"/>
                                </a:cxn>
                                <a:cxn ang="0">
                                  <a:pos x="38" y="19"/>
                                </a:cxn>
                                <a:cxn ang="0">
                                  <a:pos x="38" y="22"/>
                                </a:cxn>
                                <a:cxn ang="0">
                                  <a:pos x="36" y="23"/>
                                </a:cxn>
                                <a:cxn ang="0">
                                  <a:pos x="35" y="22"/>
                                </a:cxn>
                                <a:cxn ang="0">
                                  <a:pos x="34" y="19"/>
                                </a:cxn>
                                <a:cxn ang="0">
                                  <a:pos x="32" y="18"/>
                                </a:cxn>
                                <a:cxn ang="0">
                                  <a:pos x="31" y="15"/>
                                </a:cxn>
                                <a:cxn ang="0">
                                  <a:pos x="22" y="15"/>
                                </a:cxn>
                                <a:cxn ang="0">
                                  <a:pos x="14" y="17"/>
                                </a:cxn>
                                <a:cxn ang="0">
                                  <a:pos x="7" y="17"/>
                                </a:cxn>
                                <a:cxn ang="0">
                                  <a:pos x="6" y="15"/>
                                </a:cxn>
                                <a:cxn ang="0">
                                  <a:pos x="0" y="5"/>
                                </a:cxn>
                                <a:cxn ang="0">
                                  <a:pos x="0" y="2"/>
                                </a:cxn>
                                <a:cxn ang="0">
                                  <a:pos x="1" y="0"/>
                                </a:cxn>
                              </a:cxnLst>
                              <a:rect l="0" t="0" r="r" b="b"/>
                              <a:pathLst>
                                <a:path w="39" h="23">
                                  <a:moveTo>
                                    <a:pt x="1" y="0"/>
                                  </a:moveTo>
                                  <a:lnTo>
                                    <a:pt x="3" y="0"/>
                                  </a:lnTo>
                                  <a:lnTo>
                                    <a:pt x="6" y="2"/>
                                  </a:lnTo>
                                  <a:lnTo>
                                    <a:pt x="8" y="5"/>
                                  </a:lnTo>
                                  <a:lnTo>
                                    <a:pt x="12" y="6"/>
                                  </a:lnTo>
                                  <a:lnTo>
                                    <a:pt x="19" y="6"/>
                                  </a:lnTo>
                                  <a:lnTo>
                                    <a:pt x="23" y="5"/>
                                  </a:lnTo>
                                  <a:lnTo>
                                    <a:pt x="27" y="5"/>
                                  </a:lnTo>
                                  <a:lnTo>
                                    <a:pt x="30" y="3"/>
                                  </a:lnTo>
                                  <a:lnTo>
                                    <a:pt x="32" y="3"/>
                                  </a:lnTo>
                                  <a:lnTo>
                                    <a:pt x="34" y="5"/>
                                  </a:lnTo>
                                  <a:lnTo>
                                    <a:pt x="35" y="7"/>
                                  </a:lnTo>
                                  <a:lnTo>
                                    <a:pt x="38" y="9"/>
                                  </a:lnTo>
                                  <a:lnTo>
                                    <a:pt x="39" y="11"/>
                                  </a:lnTo>
                                  <a:lnTo>
                                    <a:pt x="39" y="17"/>
                                  </a:lnTo>
                                  <a:lnTo>
                                    <a:pt x="38" y="19"/>
                                  </a:lnTo>
                                  <a:lnTo>
                                    <a:pt x="38" y="22"/>
                                  </a:lnTo>
                                  <a:lnTo>
                                    <a:pt x="36" y="23"/>
                                  </a:lnTo>
                                  <a:lnTo>
                                    <a:pt x="35" y="22"/>
                                  </a:lnTo>
                                  <a:lnTo>
                                    <a:pt x="34" y="19"/>
                                  </a:lnTo>
                                  <a:lnTo>
                                    <a:pt x="32" y="18"/>
                                  </a:lnTo>
                                  <a:lnTo>
                                    <a:pt x="31" y="15"/>
                                  </a:lnTo>
                                  <a:lnTo>
                                    <a:pt x="22" y="15"/>
                                  </a:lnTo>
                                  <a:lnTo>
                                    <a:pt x="14" y="17"/>
                                  </a:lnTo>
                                  <a:lnTo>
                                    <a:pt x="7" y="17"/>
                                  </a:lnTo>
                                  <a:lnTo>
                                    <a:pt x="6" y="15"/>
                                  </a:lnTo>
                                  <a:lnTo>
                                    <a:pt x="0" y="5"/>
                                  </a:lnTo>
                                  <a:lnTo>
                                    <a:pt x="0" y="2"/>
                                  </a:lnTo>
                                  <a:lnTo>
                                    <a:pt x="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0" name="Freeform 50"/>
                          <wps:cNvSpPr>
                            <a:spLocks/>
                          </wps:cNvSpPr>
                          <wps:spPr bwMode="auto">
                            <a:xfrm>
                              <a:off x="3136451" y="759870"/>
                              <a:ext cx="21428" cy="23077"/>
                            </a:xfrm>
                            <a:custGeom>
                              <a:avLst/>
                              <a:gdLst/>
                              <a:ahLst/>
                              <a:cxnLst>
                                <a:cxn ang="0">
                                  <a:pos x="3" y="0"/>
                                </a:cxn>
                                <a:cxn ang="0">
                                  <a:pos x="10" y="0"/>
                                </a:cxn>
                                <a:cxn ang="0">
                                  <a:pos x="13" y="3"/>
                                </a:cxn>
                                <a:cxn ang="0">
                                  <a:pos x="13" y="12"/>
                                </a:cxn>
                                <a:cxn ang="0">
                                  <a:pos x="11" y="14"/>
                                </a:cxn>
                                <a:cxn ang="0">
                                  <a:pos x="7" y="14"/>
                                </a:cxn>
                                <a:cxn ang="0">
                                  <a:pos x="3" y="12"/>
                                </a:cxn>
                                <a:cxn ang="0">
                                  <a:pos x="0" y="10"/>
                                </a:cxn>
                                <a:cxn ang="0">
                                  <a:pos x="0" y="3"/>
                                </a:cxn>
                                <a:cxn ang="0">
                                  <a:pos x="3" y="0"/>
                                </a:cxn>
                              </a:cxnLst>
                              <a:rect l="0" t="0" r="r" b="b"/>
                              <a:pathLst>
                                <a:path w="13" h="14">
                                  <a:moveTo>
                                    <a:pt x="3" y="0"/>
                                  </a:moveTo>
                                  <a:lnTo>
                                    <a:pt x="10" y="0"/>
                                  </a:lnTo>
                                  <a:lnTo>
                                    <a:pt x="13" y="3"/>
                                  </a:lnTo>
                                  <a:lnTo>
                                    <a:pt x="13" y="12"/>
                                  </a:lnTo>
                                  <a:lnTo>
                                    <a:pt x="11" y="14"/>
                                  </a:lnTo>
                                  <a:lnTo>
                                    <a:pt x="7" y="14"/>
                                  </a:lnTo>
                                  <a:lnTo>
                                    <a:pt x="3" y="12"/>
                                  </a:lnTo>
                                  <a:lnTo>
                                    <a:pt x="0" y="10"/>
                                  </a:lnTo>
                                  <a:lnTo>
                                    <a:pt x="0" y="3"/>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1" name="Freeform 51"/>
                          <wps:cNvSpPr>
                            <a:spLocks/>
                          </wps:cNvSpPr>
                          <wps:spPr bwMode="auto">
                            <a:xfrm>
                              <a:off x="3205680" y="707124"/>
                              <a:ext cx="19779" cy="21429"/>
                            </a:xfrm>
                            <a:custGeom>
                              <a:avLst/>
                              <a:gdLst/>
                              <a:ahLst/>
                              <a:cxnLst>
                                <a:cxn ang="0">
                                  <a:pos x="8" y="0"/>
                                </a:cxn>
                                <a:cxn ang="0">
                                  <a:pos x="11" y="2"/>
                                </a:cxn>
                                <a:cxn ang="0">
                                  <a:pos x="11" y="5"/>
                                </a:cxn>
                                <a:cxn ang="0">
                                  <a:pos x="12" y="7"/>
                                </a:cxn>
                                <a:cxn ang="0">
                                  <a:pos x="12" y="9"/>
                                </a:cxn>
                                <a:cxn ang="0">
                                  <a:pos x="11" y="12"/>
                                </a:cxn>
                                <a:cxn ang="0">
                                  <a:pos x="10" y="13"/>
                                </a:cxn>
                                <a:cxn ang="0">
                                  <a:pos x="8" y="13"/>
                                </a:cxn>
                                <a:cxn ang="0">
                                  <a:pos x="7" y="12"/>
                                </a:cxn>
                                <a:cxn ang="0">
                                  <a:pos x="4" y="11"/>
                                </a:cxn>
                                <a:cxn ang="0">
                                  <a:pos x="3" y="8"/>
                                </a:cxn>
                                <a:cxn ang="0">
                                  <a:pos x="0" y="5"/>
                                </a:cxn>
                                <a:cxn ang="0">
                                  <a:pos x="0" y="4"/>
                                </a:cxn>
                                <a:cxn ang="0">
                                  <a:pos x="3" y="1"/>
                                </a:cxn>
                                <a:cxn ang="0">
                                  <a:pos x="6" y="1"/>
                                </a:cxn>
                                <a:cxn ang="0">
                                  <a:pos x="8" y="0"/>
                                </a:cxn>
                              </a:cxnLst>
                              <a:rect l="0" t="0" r="r" b="b"/>
                              <a:pathLst>
                                <a:path w="12" h="13">
                                  <a:moveTo>
                                    <a:pt x="8" y="0"/>
                                  </a:moveTo>
                                  <a:lnTo>
                                    <a:pt x="11" y="2"/>
                                  </a:lnTo>
                                  <a:lnTo>
                                    <a:pt x="11" y="5"/>
                                  </a:lnTo>
                                  <a:lnTo>
                                    <a:pt x="12" y="7"/>
                                  </a:lnTo>
                                  <a:lnTo>
                                    <a:pt x="12" y="9"/>
                                  </a:lnTo>
                                  <a:lnTo>
                                    <a:pt x="11" y="12"/>
                                  </a:lnTo>
                                  <a:lnTo>
                                    <a:pt x="10" y="13"/>
                                  </a:lnTo>
                                  <a:lnTo>
                                    <a:pt x="8" y="13"/>
                                  </a:lnTo>
                                  <a:lnTo>
                                    <a:pt x="7" y="12"/>
                                  </a:lnTo>
                                  <a:lnTo>
                                    <a:pt x="4" y="11"/>
                                  </a:lnTo>
                                  <a:lnTo>
                                    <a:pt x="3" y="8"/>
                                  </a:lnTo>
                                  <a:lnTo>
                                    <a:pt x="0" y="5"/>
                                  </a:lnTo>
                                  <a:lnTo>
                                    <a:pt x="0" y="4"/>
                                  </a:lnTo>
                                  <a:lnTo>
                                    <a:pt x="3" y="1"/>
                                  </a:lnTo>
                                  <a:lnTo>
                                    <a:pt x="6" y="1"/>
                                  </a:lnTo>
                                  <a:lnTo>
                                    <a:pt x="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2" name="Freeform 52"/>
                          <wps:cNvSpPr>
                            <a:spLocks/>
                          </wps:cNvSpPr>
                          <wps:spPr bwMode="auto">
                            <a:xfrm>
                              <a:off x="3139748" y="662620"/>
                              <a:ext cx="21428" cy="18132"/>
                            </a:xfrm>
                            <a:custGeom>
                              <a:avLst/>
                              <a:gdLst/>
                              <a:ahLst/>
                              <a:cxnLst>
                                <a:cxn ang="0">
                                  <a:pos x="3" y="0"/>
                                </a:cxn>
                                <a:cxn ang="0">
                                  <a:pos x="5" y="0"/>
                                </a:cxn>
                                <a:cxn ang="0">
                                  <a:pos x="8" y="1"/>
                                </a:cxn>
                                <a:cxn ang="0">
                                  <a:pos x="9" y="3"/>
                                </a:cxn>
                                <a:cxn ang="0">
                                  <a:pos x="12" y="4"/>
                                </a:cxn>
                                <a:cxn ang="0">
                                  <a:pos x="12" y="5"/>
                                </a:cxn>
                                <a:cxn ang="0">
                                  <a:pos x="13" y="7"/>
                                </a:cxn>
                                <a:cxn ang="0">
                                  <a:pos x="11" y="9"/>
                                </a:cxn>
                                <a:cxn ang="0">
                                  <a:pos x="8" y="9"/>
                                </a:cxn>
                                <a:cxn ang="0">
                                  <a:pos x="5" y="11"/>
                                </a:cxn>
                                <a:cxn ang="0">
                                  <a:pos x="3" y="11"/>
                                </a:cxn>
                                <a:cxn ang="0">
                                  <a:pos x="0" y="8"/>
                                </a:cxn>
                                <a:cxn ang="0">
                                  <a:pos x="0" y="4"/>
                                </a:cxn>
                                <a:cxn ang="0">
                                  <a:pos x="1" y="3"/>
                                </a:cxn>
                                <a:cxn ang="0">
                                  <a:pos x="3" y="0"/>
                                </a:cxn>
                              </a:cxnLst>
                              <a:rect l="0" t="0" r="r" b="b"/>
                              <a:pathLst>
                                <a:path w="13" h="11">
                                  <a:moveTo>
                                    <a:pt x="3" y="0"/>
                                  </a:moveTo>
                                  <a:lnTo>
                                    <a:pt x="5" y="0"/>
                                  </a:lnTo>
                                  <a:lnTo>
                                    <a:pt x="8" y="1"/>
                                  </a:lnTo>
                                  <a:lnTo>
                                    <a:pt x="9" y="3"/>
                                  </a:lnTo>
                                  <a:lnTo>
                                    <a:pt x="12" y="4"/>
                                  </a:lnTo>
                                  <a:lnTo>
                                    <a:pt x="12" y="5"/>
                                  </a:lnTo>
                                  <a:lnTo>
                                    <a:pt x="13" y="7"/>
                                  </a:lnTo>
                                  <a:lnTo>
                                    <a:pt x="11" y="9"/>
                                  </a:lnTo>
                                  <a:lnTo>
                                    <a:pt x="8" y="9"/>
                                  </a:lnTo>
                                  <a:lnTo>
                                    <a:pt x="5" y="11"/>
                                  </a:lnTo>
                                  <a:lnTo>
                                    <a:pt x="3" y="11"/>
                                  </a:lnTo>
                                  <a:lnTo>
                                    <a:pt x="0" y="8"/>
                                  </a:lnTo>
                                  <a:lnTo>
                                    <a:pt x="0" y="4"/>
                                  </a:lnTo>
                                  <a:lnTo>
                                    <a:pt x="1" y="3"/>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3" name="Freeform 53"/>
                          <wps:cNvSpPr>
                            <a:spLocks/>
                          </wps:cNvSpPr>
                          <wps:spPr bwMode="auto">
                            <a:xfrm>
                              <a:off x="3077112" y="688993"/>
                              <a:ext cx="59339" cy="36263"/>
                            </a:xfrm>
                            <a:custGeom>
                              <a:avLst/>
                              <a:gdLst/>
                              <a:ahLst/>
                              <a:cxnLst>
                                <a:cxn ang="0">
                                  <a:pos x="19" y="0"/>
                                </a:cxn>
                                <a:cxn ang="0">
                                  <a:pos x="22" y="0"/>
                                </a:cxn>
                                <a:cxn ang="0">
                                  <a:pos x="30" y="8"/>
                                </a:cxn>
                                <a:cxn ang="0">
                                  <a:pos x="31" y="12"/>
                                </a:cxn>
                                <a:cxn ang="0">
                                  <a:pos x="34" y="15"/>
                                </a:cxn>
                                <a:cxn ang="0">
                                  <a:pos x="35" y="18"/>
                                </a:cxn>
                                <a:cxn ang="0">
                                  <a:pos x="36" y="19"/>
                                </a:cxn>
                                <a:cxn ang="0">
                                  <a:pos x="36" y="20"/>
                                </a:cxn>
                                <a:cxn ang="0">
                                  <a:pos x="35" y="19"/>
                                </a:cxn>
                                <a:cxn ang="0">
                                  <a:pos x="32" y="18"/>
                                </a:cxn>
                                <a:cxn ang="0">
                                  <a:pos x="28" y="13"/>
                                </a:cxn>
                                <a:cxn ang="0">
                                  <a:pos x="23" y="11"/>
                                </a:cxn>
                                <a:cxn ang="0">
                                  <a:pos x="22" y="11"/>
                                </a:cxn>
                                <a:cxn ang="0">
                                  <a:pos x="18" y="15"/>
                                </a:cxn>
                                <a:cxn ang="0">
                                  <a:pos x="15" y="20"/>
                                </a:cxn>
                                <a:cxn ang="0">
                                  <a:pos x="12" y="22"/>
                                </a:cxn>
                                <a:cxn ang="0">
                                  <a:pos x="11" y="22"/>
                                </a:cxn>
                                <a:cxn ang="0">
                                  <a:pos x="7" y="18"/>
                                </a:cxn>
                                <a:cxn ang="0">
                                  <a:pos x="2" y="15"/>
                                </a:cxn>
                                <a:cxn ang="0">
                                  <a:pos x="0" y="12"/>
                                </a:cxn>
                                <a:cxn ang="0">
                                  <a:pos x="0" y="11"/>
                                </a:cxn>
                                <a:cxn ang="0">
                                  <a:pos x="6" y="8"/>
                                </a:cxn>
                                <a:cxn ang="0">
                                  <a:pos x="10" y="8"/>
                                </a:cxn>
                                <a:cxn ang="0">
                                  <a:pos x="12" y="7"/>
                                </a:cxn>
                                <a:cxn ang="0">
                                  <a:pos x="14" y="5"/>
                                </a:cxn>
                                <a:cxn ang="0">
                                  <a:pos x="15" y="3"/>
                                </a:cxn>
                                <a:cxn ang="0">
                                  <a:pos x="16" y="1"/>
                                </a:cxn>
                                <a:cxn ang="0">
                                  <a:pos x="19" y="0"/>
                                </a:cxn>
                              </a:cxnLst>
                              <a:rect l="0" t="0" r="r" b="b"/>
                              <a:pathLst>
                                <a:path w="36" h="22">
                                  <a:moveTo>
                                    <a:pt x="19" y="0"/>
                                  </a:moveTo>
                                  <a:lnTo>
                                    <a:pt x="22" y="0"/>
                                  </a:lnTo>
                                  <a:lnTo>
                                    <a:pt x="30" y="8"/>
                                  </a:lnTo>
                                  <a:lnTo>
                                    <a:pt x="31" y="12"/>
                                  </a:lnTo>
                                  <a:lnTo>
                                    <a:pt x="34" y="15"/>
                                  </a:lnTo>
                                  <a:lnTo>
                                    <a:pt x="35" y="18"/>
                                  </a:lnTo>
                                  <a:lnTo>
                                    <a:pt x="36" y="19"/>
                                  </a:lnTo>
                                  <a:lnTo>
                                    <a:pt x="36" y="20"/>
                                  </a:lnTo>
                                  <a:lnTo>
                                    <a:pt x="35" y="19"/>
                                  </a:lnTo>
                                  <a:lnTo>
                                    <a:pt x="32" y="18"/>
                                  </a:lnTo>
                                  <a:lnTo>
                                    <a:pt x="28" y="13"/>
                                  </a:lnTo>
                                  <a:lnTo>
                                    <a:pt x="23" y="11"/>
                                  </a:lnTo>
                                  <a:lnTo>
                                    <a:pt x="22" y="11"/>
                                  </a:lnTo>
                                  <a:lnTo>
                                    <a:pt x="18" y="15"/>
                                  </a:lnTo>
                                  <a:lnTo>
                                    <a:pt x="15" y="20"/>
                                  </a:lnTo>
                                  <a:lnTo>
                                    <a:pt x="12" y="22"/>
                                  </a:lnTo>
                                  <a:lnTo>
                                    <a:pt x="11" y="22"/>
                                  </a:lnTo>
                                  <a:lnTo>
                                    <a:pt x="7" y="18"/>
                                  </a:lnTo>
                                  <a:lnTo>
                                    <a:pt x="2" y="15"/>
                                  </a:lnTo>
                                  <a:lnTo>
                                    <a:pt x="0" y="12"/>
                                  </a:lnTo>
                                  <a:lnTo>
                                    <a:pt x="0" y="11"/>
                                  </a:lnTo>
                                  <a:lnTo>
                                    <a:pt x="6" y="8"/>
                                  </a:lnTo>
                                  <a:lnTo>
                                    <a:pt x="10" y="8"/>
                                  </a:lnTo>
                                  <a:lnTo>
                                    <a:pt x="12" y="7"/>
                                  </a:lnTo>
                                  <a:lnTo>
                                    <a:pt x="14" y="5"/>
                                  </a:lnTo>
                                  <a:lnTo>
                                    <a:pt x="15" y="3"/>
                                  </a:lnTo>
                                  <a:lnTo>
                                    <a:pt x="16" y="1"/>
                                  </a:lnTo>
                                  <a:lnTo>
                                    <a:pt x="1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4" name="Freeform 54"/>
                          <wps:cNvSpPr>
                            <a:spLocks/>
                          </wps:cNvSpPr>
                          <wps:spPr bwMode="auto">
                            <a:xfrm>
                              <a:off x="3044145" y="718662"/>
                              <a:ext cx="37911" cy="59339"/>
                            </a:xfrm>
                            <a:custGeom>
                              <a:avLst/>
                              <a:gdLst/>
                              <a:ahLst/>
                              <a:cxnLst>
                                <a:cxn ang="0">
                                  <a:pos x="3" y="0"/>
                                </a:cxn>
                                <a:cxn ang="0">
                                  <a:pos x="5" y="0"/>
                                </a:cxn>
                                <a:cxn ang="0">
                                  <a:pos x="7" y="1"/>
                                </a:cxn>
                                <a:cxn ang="0">
                                  <a:pos x="8" y="4"/>
                                </a:cxn>
                                <a:cxn ang="0">
                                  <a:pos x="9" y="5"/>
                                </a:cxn>
                                <a:cxn ang="0">
                                  <a:pos x="12" y="9"/>
                                </a:cxn>
                                <a:cxn ang="0">
                                  <a:pos x="16" y="16"/>
                                </a:cxn>
                                <a:cxn ang="0">
                                  <a:pos x="23" y="29"/>
                                </a:cxn>
                                <a:cxn ang="0">
                                  <a:pos x="23" y="32"/>
                                </a:cxn>
                                <a:cxn ang="0">
                                  <a:pos x="22" y="32"/>
                                </a:cxn>
                                <a:cxn ang="0">
                                  <a:pos x="22" y="33"/>
                                </a:cxn>
                                <a:cxn ang="0">
                                  <a:pos x="20" y="35"/>
                                </a:cxn>
                                <a:cxn ang="0">
                                  <a:pos x="20" y="36"/>
                                </a:cxn>
                                <a:cxn ang="0">
                                  <a:pos x="19" y="36"/>
                                </a:cxn>
                                <a:cxn ang="0">
                                  <a:pos x="18" y="35"/>
                                </a:cxn>
                                <a:cxn ang="0">
                                  <a:pos x="12" y="24"/>
                                </a:cxn>
                                <a:cxn ang="0">
                                  <a:pos x="7" y="17"/>
                                </a:cxn>
                                <a:cxn ang="0">
                                  <a:pos x="4" y="10"/>
                                </a:cxn>
                                <a:cxn ang="0">
                                  <a:pos x="0" y="2"/>
                                </a:cxn>
                                <a:cxn ang="0">
                                  <a:pos x="3" y="0"/>
                                </a:cxn>
                              </a:cxnLst>
                              <a:rect l="0" t="0" r="r" b="b"/>
                              <a:pathLst>
                                <a:path w="23" h="36">
                                  <a:moveTo>
                                    <a:pt x="3" y="0"/>
                                  </a:moveTo>
                                  <a:lnTo>
                                    <a:pt x="5" y="0"/>
                                  </a:lnTo>
                                  <a:lnTo>
                                    <a:pt x="7" y="1"/>
                                  </a:lnTo>
                                  <a:lnTo>
                                    <a:pt x="8" y="4"/>
                                  </a:lnTo>
                                  <a:lnTo>
                                    <a:pt x="9" y="5"/>
                                  </a:lnTo>
                                  <a:lnTo>
                                    <a:pt x="12" y="9"/>
                                  </a:lnTo>
                                  <a:lnTo>
                                    <a:pt x="16" y="16"/>
                                  </a:lnTo>
                                  <a:lnTo>
                                    <a:pt x="23" y="29"/>
                                  </a:lnTo>
                                  <a:lnTo>
                                    <a:pt x="23" y="32"/>
                                  </a:lnTo>
                                  <a:lnTo>
                                    <a:pt x="22" y="32"/>
                                  </a:lnTo>
                                  <a:lnTo>
                                    <a:pt x="22" y="33"/>
                                  </a:lnTo>
                                  <a:lnTo>
                                    <a:pt x="20" y="35"/>
                                  </a:lnTo>
                                  <a:lnTo>
                                    <a:pt x="20" y="36"/>
                                  </a:lnTo>
                                  <a:lnTo>
                                    <a:pt x="19" y="36"/>
                                  </a:lnTo>
                                  <a:lnTo>
                                    <a:pt x="18" y="35"/>
                                  </a:lnTo>
                                  <a:lnTo>
                                    <a:pt x="12" y="24"/>
                                  </a:lnTo>
                                  <a:lnTo>
                                    <a:pt x="7" y="17"/>
                                  </a:lnTo>
                                  <a:lnTo>
                                    <a:pt x="4" y="10"/>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5" name="Freeform 55"/>
                          <wps:cNvSpPr>
                            <a:spLocks/>
                          </wps:cNvSpPr>
                          <wps:spPr bwMode="auto">
                            <a:xfrm>
                              <a:off x="3075465" y="725256"/>
                              <a:ext cx="32966" cy="29669"/>
                            </a:xfrm>
                            <a:custGeom>
                              <a:avLst/>
                              <a:gdLst/>
                              <a:ahLst/>
                              <a:cxnLst>
                                <a:cxn ang="0">
                                  <a:pos x="3" y="0"/>
                                </a:cxn>
                                <a:cxn ang="0">
                                  <a:pos x="4" y="1"/>
                                </a:cxn>
                                <a:cxn ang="0">
                                  <a:pos x="7" y="6"/>
                                </a:cxn>
                                <a:cxn ang="0">
                                  <a:pos x="12" y="12"/>
                                </a:cxn>
                                <a:cxn ang="0">
                                  <a:pos x="15" y="13"/>
                                </a:cxn>
                                <a:cxn ang="0">
                                  <a:pos x="19" y="13"/>
                                </a:cxn>
                                <a:cxn ang="0">
                                  <a:pos x="20" y="14"/>
                                </a:cxn>
                                <a:cxn ang="0">
                                  <a:pos x="20" y="16"/>
                                </a:cxn>
                                <a:cxn ang="0">
                                  <a:pos x="17" y="18"/>
                                </a:cxn>
                                <a:cxn ang="0">
                                  <a:pos x="11" y="18"/>
                                </a:cxn>
                                <a:cxn ang="0">
                                  <a:pos x="8" y="17"/>
                                </a:cxn>
                                <a:cxn ang="0">
                                  <a:pos x="1" y="10"/>
                                </a:cxn>
                                <a:cxn ang="0">
                                  <a:pos x="0" y="8"/>
                                </a:cxn>
                                <a:cxn ang="0">
                                  <a:pos x="0" y="2"/>
                                </a:cxn>
                                <a:cxn ang="0">
                                  <a:pos x="3" y="0"/>
                                </a:cxn>
                              </a:cxnLst>
                              <a:rect l="0" t="0" r="r" b="b"/>
                              <a:pathLst>
                                <a:path w="20" h="18">
                                  <a:moveTo>
                                    <a:pt x="3" y="0"/>
                                  </a:moveTo>
                                  <a:lnTo>
                                    <a:pt x="4" y="1"/>
                                  </a:lnTo>
                                  <a:lnTo>
                                    <a:pt x="7" y="6"/>
                                  </a:lnTo>
                                  <a:lnTo>
                                    <a:pt x="12" y="12"/>
                                  </a:lnTo>
                                  <a:lnTo>
                                    <a:pt x="15" y="13"/>
                                  </a:lnTo>
                                  <a:lnTo>
                                    <a:pt x="19" y="13"/>
                                  </a:lnTo>
                                  <a:lnTo>
                                    <a:pt x="20" y="14"/>
                                  </a:lnTo>
                                  <a:lnTo>
                                    <a:pt x="20" y="16"/>
                                  </a:lnTo>
                                  <a:lnTo>
                                    <a:pt x="17" y="18"/>
                                  </a:lnTo>
                                  <a:lnTo>
                                    <a:pt x="11" y="18"/>
                                  </a:lnTo>
                                  <a:lnTo>
                                    <a:pt x="8" y="17"/>
                                  </a:lnTo>
                                  <a:lnTo>
                                    <a:pt x="1" y="10"/>
                                  </a:lnTo>
                                  <a:lnTo>
                                    <a:pt x="0" y="8"/>
                                  </a:lnTo>
                                  <a:lnTo>
                                    <a:pt x="0" y="2"/>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6" name="Freeform 56"/>
                          <wps:cNvSpPr>
                            <a:spLocks/>
                          </wps:cNvSpPr>
                          <wps:spPr bwMode="auto">
                            <a:xfrm>
                              <a:off x="3035905" y="746683"/>
                              <a:ext cx="26373" cy="29669"/>
                            </a:xfrm>
                            <a:custGeom>
                              <a:avLst/>
                              <a:gdLst/>
                              <a:ahLst/>
                              <a:cxnLst>
                                <a:cxn ang="0">
                                  <a:pos x="0" y="0"/>
                                </a:cxn>
                                <a:cxn ang="0">
                                  <a:pos x="2" y="0"/>
                                </a:cxn>
                                <a:cxn ang="0">
                                  <a:pos x="5" y="3"/>
                                </a:cxn>
                                <a:cxn ang="0">
                                  <a:pos x="8" y="4"/>
                                </a:cxn>
                                <a:cxn ang="0">
                                  <a:pos x="13" y="9"/>
                                </a:cxn>
                                <a:cxn ang="0">
                                  <a:pos x="16" y="15"/>
                                </a:cxn>
                                <a:cxn ang="0">
                                  <a:pos x="16" y="16"/>
                                </a:cxn>
                                <a:cxn ang="0">
                                  <a:pos x="13" y="16"/>
                                </a:cxn>
                                <a:cxn ang="0">
                                  <a:pos x="12" y="18"/>
                                </a:cxn>
                                <a:cxn ang="0">
                                  <a:pos x="9" y="18"/>
                                </a:cxn>
                                <a:cxn ang="0">
                                  <a:pos x="6" y="15"/>
                                </a:cxn>
                                <a:cxn ang="0">
                                  <a:pos x="4" y="9"/>
                                </a:cxn>
                                <a:cxn ang="0">
                                  <a:pos x="1" y="7"/>
                                </a:cxn>
                                <a:cxn ang="0">
                                  <a:pos x="0" y="4"/>
                                </a:cxn>
                                <a:cxn ang="0">
                                  <a:pos x="0" y="0"/>
                                </a:cxn>
                              </a:cxnLst>
                              <a:rect l="0" t="0" r="r" b="b"/>
                              <a:pathLst>
                                <a:path w="16" h="18">
                                  <a:moveTo>
                                    <a:pt x="0" y="0"/>
                                  </a:moveTo>
                                  <a:lnTo>
                                    <a:pt x="2" y="0"/>
                                  </a:lnTo>
                                  <a:lnTo>
                                    <a:pt x="5" y="3"/>
                                  </a:lnTo>
                                  <a:lnTo>
                                    <a:pt x="8" y="4"/>
                                  </a:lnTo>
                                  <a:lnTo>
                                    <a:pt x="13" y="9"/>
                                  </a:lnTo>
                                  <a:lnTo>
                                    <a:pt x="16" y="15"/>
                                  </a:lnTo>
                                  <a:lnTo>
                                    <a:pt x="16" y="16"/>
                                  </a:lnTo>
                                  <a:lnTo>
                                    <a:pt x="13" y="16"/>
                                  </a:lnTo>
                                  <a:lnTo>
                                    <a:pt x="12" y="18"/>
                                  </a:lnTo>
                                  <a:lnTo>
                                    <a:pt x="9" y="18"/>
                                  </a:lnTo>
                                  <a:lnTo>
                                    <a:pt x="6" y="15"/>
                                  </a:lnTo>
                                  <a:lnTo>
                                    <a:pt x="4" y="9"/>
                                  </a:lnTo>
                                  <a:lnTo>
                                    <a:pt x="1" y="7"/>
                                  </a:lnTo>
                                  <a:lnTo>
                                    <a:pt x="0" y="4"/>
                                  </a:lnTo>
                                  <a:lnTo>
                                    <a:pt x="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7" name="Freeform 57"/>
                          <wps:cNvSpPr>
                            <a:spLocks/>
                          </wps:cNvSpPr>
                          <wps:spPr bwMode="auto">
                            <a:xfrm>
                              <a:off x="1527701" y="1743910"/>
                              <a:ext cx="14834" cy="19779"/>
                            </a:xfrm>
                            <a:custGeom>
                              <a:avLst/>
                              <a:gdLst/>
                              <a:ahLst/>
                              <a:cxnLst>
                                <a:cxn ang="0">
                                  <a:pos x="5" y="0"/>
                                </a:cxn>
                                <a:cxn ang="0">
                                  <a:pos x="9" y="0"/>
                                </a:cxn>
                                <a:cxn ang="0">
                                  <a:pos x="9" y="4"/>
                                </a:cxn>
                                <a:cxn ang="0">
                                  <a:pos x="7" y="5"/>
                                </a:cxn>
                                <a:cxn ang="0">
                                  <a:pos x="5" y="11"/>
                                </a:cxn>
                                <a:cxn ang="0">
                                  <a:pos x="3" y="12"/>
                                </a:cxn>
                                <a:cxn ang="0">
                                  <a:pos x="0" y="12"/>
                                </a:cxn>
                                <a:cxn ang="0">
                                  <a:pos x="0" y="7"/>
                                </a:cxn>
                                <a:cxn ang="0">
                                  <a:pos x="2" y="5"/>
                                </a:cxn>
                                <a:cxn ang="0">
                                  <a:pos x="5" y="0"/>
                                </a:cxn>
                              </a:cxnLst>
                              <a:rect l="0" t="0" r="r" b="b"/>
                              <a:pathLst>
                                <a:path w="9" h="12">
                                  <a:moveTo>
                                    <a:pt x="5" y="0"/>
                                  </a:moveTo>
                                  <a:lnTo>
                                    <a:pt x="9" y="0"/>
                                  </a:lnTo>
                                  <a:lnTo>
                                    <a:pt x="9" y="4"/>
                                  </a:lnTo>
                                  <a:lnTo>
                                    <a:pt x="7" y="5"/>
                                  </a:lnTo>
                                  <a:lnTo>
                                    <a:pt x="5" y="11"/>
                                  </a:lnTo>
                                  <a:lnTo>
                                    <a:pt x="3" y="12"/>
                                  </a:lnTo>
                                  <a:lnTo>
                                    <a:pt x="0" y="12"/>
                                  </a:lnTo>
                                  <a:lnTo>
                                    <a:pt x="0" y="7"/>
                                  </a:lnTo>
                                  <a:lnTo>
                                    <a:pt x="2" y="5"/>
                                  </a:lnTo>
                                  <a:lnTo>
                                    <a:pt x="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8" name="Freeform 58"/>
                          <wps:cNvSpPr>
                            <a:spLocks/>
                          </wps:cNvSpPr>
                          <wps:spPr bwMode="auto">
                            <a:xfrm>
                              <a:off x="6813830" y="2899375"/>
                              <a:ext cx="301640" cy="384057"/>
                            </a:xfrm>
                            <a:custGeom>
                              <a:avLst/>
                              <a:gdLst/>
                              <a:ahLst/>
                              <a:cxnLst>
                                <a:cxn ang="0">
                                  <a:pos x="70" y="10"/>
                                </a:cxn>
                                <a:cxn ang="0">
                                  <a:pos x="79" y="17"/>
                                </a:cxn>
                                <a:cxn ang="0">
                                  <a:pos x="76" y="21"/>
                                </a:cxn>
                                <a:cxn ang="0">
                                  <a:pos x="70" y="23"/>
                                </a:cxn>
                                <a:cxn ang="0">
                                  <a:pos x="64" y="24"/>
                                </a:cxn>
                                <a:cxn ang="0">
                                  <a:pos x="63" y="31"/>
                                </a:cxn>
                                <a:cxn ang="0">
                                  <a:pos x="52" y="33"/>
                                </a:cxn>
                                <a:cxn ang="0">
                                  <a:pos x="48" y="36"/>
                                </a:cxn>
                                <a:cxn ang="0">
                                  <a:pos x="46" y="44"/>
                                </a:cxn>
                                <a:cxn ang="0">
                                  <a:pos x="44" y="59"/>
                                </a:cxn>
                                <a:cxn ang="0">
                                  <a:pos x="54" y="75"/>
                                </a:cxn>
                                <a:cxn ang="0">
                                  <a:pos x="66" y="98"/>
                                </a:cxn>
                                <a:cxn ang="0">
                                  <a:pos x="79" y="121"/>
                                </a:cxn>
                                <a:cxn ang="0">
                                  <a:pos x="109" y="138"/>
                                </a:cxn>
                                <a:cxn ang="0">
                                  <a:pos x="136" y="151"/>
                                </a:cxn>
                                <a:cxn ang="0">
                                  <a:pos x="149" y="155"/>
                                </a:cxn>
                                <a:cxn ang="0">
                                  <a:pos x="156" y="152"/>
                                </a:cxn>
                                <a:cxn ang="0">
                                  <a:pos x="169" y="157"/>
                                </a:cxn>
                                <a:cxn ang="0">
                                  <a:pos x="179" y="171"/>
                                </a:cxn>
                                <a:cxn ang="0">
                                  <a:pos x="183" y="178"/>
                                </a:cxn>
                                <a:cxn ang="0">
                                  <a:pos x="161" y="168"/>
                                </a:cxn>
                                <a:cxn ang="0">
                                  <a:pos x="154" y="169"/>
                                </a:cxn>
                                <a:cxn ang="0">
                                  <a:pos x="150" y="175"/>
                                </a:cxn>
                                <a:cxn ang="0">
                                  <a:pos x="145" y="179"/>
                                </a:cxn>
                                <a:cxn ang="0">
                                  <a:pos x="137" y="176"/>
                                </a:cxn>
                                <a:cxn ang="0">
                                  <a:pos x="132" y="178"/>
                                </a:cxn>
                                <a:cxn ang="0">
                                  <a:pos x="133" y="187"/>
                                </a:cxn>
                                <a:cxn ang="0">
                                  <a:pos x="140" y="204"/>
                                </a:cxn>
                                <a:cxn ang="0">
                                  <a:pos x="149" y="218"/>
                                </a:cxn>
                                <a:cxn ang="0">
                                  <a:pos x="156" y="223"/>
                                </a:cxn>
                                <a:cxn ang="0">
                                  <a:pos x="153" y="227"/>
                                </a:cxn>
                                <a:cxn ang="0">
                                  <a:pos x="149" y="230"/>
                                </a:cxn>
                                <a:cxn ang="0">
                                  <a:pos x="145" y="233"/>
                                </a:cxn>
                                <a:cxn ang="0">
                                  <a:pos x="134" y="226"/>
                                </a:cxn>
                                <a:cxn ang="0">
                                  <a:pos x="110" y="202"/>
                                </a:cxn>
                                <a:cxn ang="0">
                                  <a:pos x="105" y="183"/>
                                </a:cxn>
                                <a:cxn ang="0">
                                  <a:pos x="94" y="173"/>
                                </a:cxn>
                                <a:cxn ang="0">
                                  <a:pos x="76" y="157"/>
                                </a:cxn>
                                <a:cxn ang="0">
                                  <a:pos x="72" y="141"/>
                                </a:cxn>
                                <a:cxn ang="0">
                                  <a:pos x="54" y="121"/>
                                </a:cxn>
                                <a:cxn ang="0">
                                  <a:pos x="31" y="113"/>
                                </a:cxn>
                                <a:cxn ang="0">
                                  <a:pos x="25" y="106"/>
                                </a:cxn>
                                <a:cxn ang="0">
                                  <a:pos x="21" y="95"/>
                                </a:cxn>
                                <a:cxn ang="0">
                                  <a:pos x="13" y="80"/>
                                </a:cxn>
                                <a:cxn ang="0">
                                  <a:pos x="54" y="0"/>
                                </a:cxn>
                              </a:cxnLst>
                              <a:rect l="0" t="0" r="r" b="b"/>
                              <a:pathLst>
                                <a:path w="183" h="233">
                                  <a:moveTo>
                                    <a:pt x="54" y="0"/>
                                  </a:moveTo>
                                  <a:lnTo>
                                    <a:pt x="70" y="10"/>
                                  </a:lnTo>
                                  <a:lnTo>
                                    <a:pt x="75" y="14"/>
                                  </a:lnTo>
                                  <a:lnTo>
                                    <a:pt x="79" y="17"/>
                                  </a:lnTo>
                                  <a:lnTo>
                                    <a:pt x="79" y="20"/>
                                  </a:lnTo>
                                  <a:lnTo>
                                    <a:pt x="76" y="21"/>
                                  </a:lnTo>
                                  <a:lnTo>
                                    <a:pt x="74" y="21"/>
                                  </a:lnTo>
                                  <a:lnTo>
                                    <a:pt x="70" y="23"/>
                                  </a:lnTo>
                                  <a:lnTo>
                                    <a:pt x="67" y="24"/>
                                  </a:lnTo>
                                  <a:lnTo>
                                    <a:pt x="64" y="24"/>
                                  </a:lnTo>
                                  <a:lnTo>
                                    <a:pt x="63" y="25"/>
                                  </a:lnTo>
                                  <a:lnTo>
                                    <a:pt x="63" y="31"/>
                                  </a:lnTo>
                                  <a:lnTo>
                                    <a:pt x="60" y="33"/>
                                  </a:lnTo>
                                  <a:lnTo>
                                    <a:pt x="52" y="33"/>
                                  </a:lnTo>
                                  <a:lnTo>
                                    <a:pt x="50" y="35"/>
                                  </a:lnTo>
                                  <a:lnTo>
                                    <a:pt x="48" y="36"/>
                                  </a:lnTo>
                                  <a:lnTo>
                                    <a:pt x="47" y="39"/>
                                  </a:lnTo>
                                  <a:lnTo>
                                    <a:pt x="46" y="44"/>
                                  </a:lnTo>
                                  <a:lnTo>
                                    <a:pt x="46" y="51"/>
                                  </a:lnTo>
                                  <a:lnTo>
                                    <a:pt x="44" y="59"/>
                                  </a:lnTo>
                                  <a:lnTo>
                                    <a:pt x="47" y="66"/>
                                  </a:lnTo>
                                  <a:lnTo>
                                    <a:pt x="54" y="75"/>
                                  </a:lnTo>
                                  <a:lnTo>
                                    <a:pt x="60" y="86"/>
                                  </a:lnTo>
                                  <a:lnTo>
                                    <a:pt x="66" y="98"/>
                                  </a:lnTo>
                                  <a:lnTo>
                                    <a:pt x="70" y="110"/>
                                  </a:lnTo>
                                  <a:lnTo>
                                    <a:pt x="79" y="121"/>
                                  </a:lnTo>
                                  <a:lnTo>
                                    <a:pt x="90" y="129"/>
                                  </a:lnTo>
                                  <a:lnTo>
                                    <a:pt x="109" y="138"/>
                                  </a:lnTo>
                                  <a:lnTo>
                                    <a:pt x="126" y="145"/>
                                  </a:lnTo>
                                  <a:lnTo>
                                    <a:pt x="136" y="151"/>
                                  </a:lnTo>
                                  <a:lnTo>
                                    <a:pt x="144" y="155"/>
                                  </a:lnTo>
                                  <a:lnTo>
                                    <a:pt x="149" y="155"/>
                                  </a:lnTo>
                                  <a:lnTo>
                                    <a:pt x="152" y="153"/>
                                  </a:lnTo>
                                  <a:lnTo>
                                    <a:pt x="156" y="152"/>
                                  </a:lnTo>
                                  <a:lnTo>
                                    <a:pt x="161" y="149"/>
                                  </a:lnTo>
                                  <a:lnTo>
                                    <a:pt x="169" y="157"/>
                                  </a:lnTo>
                                  <a:lnTo>
                                    <a:pt x="175" y="164"/>
                                  </a:lnTo>
                                  <a:lnTo>
                                    <a:pt x="179" y="171"/>
                                  </a:lnTo>
                                  <a:lnTo>
                                    <a:pt x="183" y="175"/>
                                  </a:lnTo>
                                  <a:lnTo>
                                    <a:pt x="183" y="178"/>
                                  </a:lnTo>
                                  <a:lnTo>
                                    <a:pt x="175" y="173"/>
                                  </a:lnTo>
                                  <a:lnTo>
                                    <a:pt x="161" y="168"/>
                                  </a:lnTo>
                                  <a:lnTo>
                                    <a:pt x="157" y="168"/>
                                  </a:lnTo>
                                  <a:lnTo>
                                    <a:pt x="154" y="169"/>
                                  </a:lnTo>
                                  <a:lnTo>
                                    <a:pt x="152" y="172"/>
                                  </a:lnTo>
                                  <a:lnTo>
                                    <a:pt x="150" y="175"/>
                                  </a:lnTo>
                                  <a:lnTo>
                                    <a:pt x="148" y="178"/>
                                  </a:lnTo>
                                  <a:lnTo>
                                    <a:pt x="145" y="179"/>
                                  </a:lnTo>
                                  <a:lnTo>
                                    <a:pt x="142" y="179"/>
                                  </a:lnTo>
                                  <a:lnTo>
                                    <a:pt x="137" y="176"/>
                                  </a:lnTo>
                                  <a:lnTo>
                                    <a:pt x="133" y="176"/>
                                  </a:lnTo>
                                  <a:lnTo>
                                    <a:pt x="132" y="178"/>
                                  </a:lnTo>
                                  <a:lnTo>
                                    <a:pt x="132" y="180"/>
                                  </a:lnTo>
                                  <a:lnTo>
                                    <a:pt x="133" y="187"/>
                                  </a:lnTo>
                                  <a:lnTo>
                                    <a:pt x="136" y="195"/>
                                  </a:lnTo>
                                  <a:lnTo>
                                    <a:pt x="140" y="204"/>
                                  </a:lnTo>
                                  <a:lnTo>
                                    <a:pt x="148" y="217"/>
                                  </a:lnTo>
                                  <a:lnTo>
                                    <a:pt x="149" y="218"/>
                                  </a:lnTo>
                                  <a:lnTo>
                                    <a:pt x="152" y="219"/>
                                  </a:lnTo>
                                  <a:lnTo>
                                    <a:pt x="156" y="223"/>
                                  </a:lnTo>
                                  <a:lnTo>
                                    <a:pt x="156" y="226"/>
                                  </a:lnTo>
                                  <a:lnTo>
                                    <a:pt x="153" y="227"/>
                                  </a:lnTo>
                                  <a:lnTo>
                                    <a:pt x="152" y="229"/>
                                  </a:lnTo>
                                  <a:lnTo>
                                    <a:pt x="149" y="230"/>
                                  </a:lnTo>
                                  <a:lnTo>
                                    <a:pt x="148" y="231"/>
                                  </a:lnTo>
                                  <a:lnTo>
                                    <a:pt x="145" y="233"/>
                                  </a:lnTo>
                                  <a:lnTo>
                                    <a:pt x="142" y="231"/>
                                  </a:lnTo>
                                  <a:lnTo>
                                    <a:pt x="134" y="226"/>
                                  </a:lnTo>
                                  <a:lnTo>
                                    <a:pt x="115" y="210"/>
                                  </a:lnTo>
                                  <a:lnTo>
                                    <a:pt x="110" y="202"/>
                                  </a:lnTo>
                                  <a:lnTo>
                                    <a:pt x="106" y="192"/>
                                  </a:lnTo>
                                  <a:lnTo>
                                    <a:pt x="105" y="183"/>
                                  </a:lnTo>
                                  <a:lnTo>
                                    <a:pt x="101" y="178"/>
                                  </a:lnTo>
                                  <a:lnTo>
                                    <a:pt x="94" y="173"/>
                                  </a:lnTo>
                                  <a:lnTo>
                                    <a:pt x="87" y="168"/>
                                  </a:lnTo>
                                  <a:lnTo>
                                    <a:pt x="76" y="157"/>
                                  </a:lnTo>
                                  <a:lnTo>
                                    <a:pt x="75" y="151"/>
                                  </a:lnTo>
                                  <a:lnTo>
                                    <a:pt x="72" y="141"/>
                                  </a:lnTo>
                                  <a:lnTo>
                                    <a:pt x="66" y="130"/>
                                  </a:lnTo>
                                  <a:lnTo>
                                    <a:pt x="54" y="121"/>
                                  </a:lnTo>
                                  <a:lnTo>
                                    <a:pt x="41" y="117"/>
                                  </a:lnTo>
                                  <a:lnTo>
                                    <a:pt x="31" y="113"/>
                                  </a:lnTo>
                                  <a:lnTo>
                                    <a:pt x="27" y="110"/>
                                  </a:lnTo>
                                  <a:lnTo>
                                    <a:pt x="25" y="106"/>
                                  </a:lnTo>
                                  <a:lnTo>
                                    <a:pt x="24" y="103"/>
                                  </a:lnTo>
                                  <a:lnTo>
                                    <a:pt x="21" y="95"/>
                                  </a:lnTo>
                                  <a:lnTo>
                                    <a:pt x="19" y="90"/>
                                  </a:lnTo>
                                  <a:lnTo>
                                    <a:pt x="13" y="80"/>
                                  </a:lnTo>
                                  <a:lnTo>
                                    <a:pt x="0" y="62"/>
                                  </a:lnTo>
                                  <a:lnTo>
                                    <a:pt x="5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199" name="Freeform 59"/>
                          <wps:cNvSpPr>
                            <a:spLocks/>
                          </wps:cNvSpPr>
                          <wps:spPr bwMode="auto">
                            <a:xfrm>
                              <a:off x="476080" y="3698805"/>
                              <a:ext cx="225818" cy="417023"/>
                            </a:xfrm>
                            <a:custGeom>
                              <a:avLst/>
                              <a:gdLst/>
                              <a:ahLst/>
                              <a:cxnLst>
                                <a:cxn ang="0">
                                  <a:pos x="107" y="2"/>
                                </a:cxn>
                                <a:cxn ang="0">
                                  <a:pos x="121" y="10"/>
                                </a:cxn>
                                <a:cxn ang="0">
                                  <a:pos x="133" y="28"/>
                                </a:cxn>
                                <a:cxn ang="0">
                                  <a:pos x="134" y="43"/>
                                </a:cxn>
                                <a:cxn ang="0">
                                  <a:pos x="128" y="44"/>
                                </a:cxn>
                                <a:cxn ang="0">
                                  <a:pos x="124" y="50"/>
                                </a:cxn>
                                <a:cxn ang="0">
                                  <a:pos x="124" y="56"/>
                                </a:cxn>
                                <a:cxn ang="0">
                                  <a:pos x="126" y="63"/>
                                </a:cxn>
                                <a:cxn ang="0">
                                  <a:pos x="129" y="75"/>
                                </a:cxn>
                                <a:cxn ang="0">
                                  <a:pos x="132" y="95"/>
                                </a:cxn>
                                <a:cxn ang="0">
                                  <a:pos x="122" y="110"/>
                                </a:cxn>
                                <a:cxn ang="0">
                                  <a:pos x="114" y="117"/>
                                </a:cxn>
                                <a:cxn ang="0">
                                  <a:pos x="111" y="129"/>
                                </a:cxn>
                                <a:cxn ang="0">
                                  <a:pos x="102" y="138"/>
                                </a:cxn>
                                <a:cxn ang="0">
                                  <a:pos x="97" y="152"/>
                                </a:cxn>
                                <a:cxn ang="0">
                                  <a:pos x="93" y="176"/>
                                </a:cxn>
                                <a:cxn ang="0">
                                  <a:pos x="91" y="206"/>
                                </a:cxn>
                                <a:cxn ang="0">
                                  <a:pos x="95" y="225"/>
                                </a:cxn>
                                <a:cxn ang="0">
                                  <a:pos x="98" y="231"/>
                                </a:cxn>
                                <a:cxn ang="0">
                                  <a:pos x="90" y="242"/>
                                </a:cxn>
                                <a:cxn ang="0">
                                  <a:pos x="82" y="253"/>
                                </a:cxn>
                                <a:cxn ang="0">
                                  <a:pos x="74" y="252"/>
                                </a:cxn>
                                <a:cxn ang="0">
                                  <a:pos x="66" y="245"/>
                                </a:cxn>
                                <a:cxn ang="0">
                                  <a:pos x="56" y="248"/>
                                </a:cxn>
                                <a:cxn ang="0">
                                  <a:pos x="51" y="252"/>
                                </a:cxn>
                                <a:cxn ang="0">
                                  <a:pos x="42" y="249"/>
                                </a:cxn>
                                <a:cxn ang="0">
                                  <a:pos x="28" y="230"/>
                                </a:cxn>
                                <a:cxn ang="0">
                                  <a:pos x="28" y="210"/>
                                </a:cxn>
                                <a:cxn ang="0">
                                  <a:pos x="27" y="195"/>
                                </a:cxn>
                                <a:cxn ang="0">
                                  <a:pos x="17" y="187"/>
                                </a:cxn>
                                <a:cxn ang="0">
                                  <a:pos x="19" y="178"/>
                                </a:cxn>
                                <a:cxn ang="0">
                                  <a:pos x="13" y="164"/>
                                </a:cxn>
                                <a:cxn ang="0">
                                  <a:pos x="7" y="156"/>
                                </a:cxn>
                                <a:cxn ang="0">
                                  <a:pos x="4" y="149"/>
                                </a:cxn>
                                <a:cxn ang="0">
                                  <a:pos x="0" y="143"/>
                                </a:cxn>
                                <a:cxn ang="0">
                                  <a:pos x="3" y="136"/>
                                </a:cxn>
                                <a:cxn ang="0">
                                  <a:pos x="9" y="133"/>
                                </a:cxn>
                                <a:cxn ang="0">
                                  <a:pos x="13" y="129"/>
                                </a:cxn>
                                <a:cxn ang="0">
                                  <a:pos x="28" y="125"/>
                                </a:cxn>
                                <a:cxn ang="0">
                                  <a:pos x="39" y="122"/>
                                </a:cxn>
                                <a:cxn ang="0">
                                  <a:pos x="47" y="122"/>
                                </a:cxn>
                                <a:cxn ang="0">
                                  <a:pos x="55" y="125"/>
                                </a:cxn>
                                <a:cxn ang="0">
                                  <a:pos x="59" y="128"/>
                                </a:cxn>
                                <a:cxn ang="0">
                                  <a:pos x="63" y="125"/>
                                </a:cxn>
                                <a:cxn ang="0">
                                  <a:pos x="64" y="103"/>
                                </a:cxn>
                                <a:cxn ang="0">
                                  <a:pos x="85" y="89"/>
                                </a:cxn>
                                <a:cxn ang="0">
                                  <a:pos x="94" y="82"/>
                                </a:cxn>
                                <a:cxn ang="0">
                                  <a:pos x="95" y="75"/>
                                </a:cxn>
                                <a:cxn ang="0">
                                  <a:pos x="86" y="70"/>
                                </a:cxn>
                                <a:cxn ang="0">
                                  <a:pos x="81" y="71"/>
                                </a:cxn>
                                <a:cxn ang="0">
                                  <a:pos x="75" y="64"/>
                                </a:cxn>
                                <a:cxn ang="0">
                                  <a:pos x="68" y="52"/>
                                </a:cxn>
                                <a:cxn ang="0">
                                  <a:pos x="63" y="43"/>
                                </a:cxn>
                                <a:cxn ang="0">
                                  <a:pos x="64" y="37"/>
                                </a:cxn>
                                <a:cxn ang="0">
                                  <a:pos x="59" y="31"/>
                                </a:cxn>
                                <a:cxn ang="0">
                                  <a:pos x="55" y="27"/>
                                </a:cxn>
                                <a:cxn ang="0">
                                  <a:pos x="58" y="24"/>
                                </a:cxn>
                                <a:cxn ang="0">
                                  <a:pos x="73" y="8"/>
                                </a:cxn>
                                <a:cxn ang="0">
                                  <a:pos x="79" y="6"/>
                                </a:cxn>
                                <a:cxn ang="0">
                                  <a:pos x="86" y="9"/>
                                </a:cxn>
                                <a:cxn ang="0">
                                  <a:pos x="101" y="4"/>
                                </a:cxn>
                              </a:cxnLst>
                              <a:rect l="0" t="0" r="r" b="b"/>
                              <a:pathLst>
                                <a:path w="137" h="253">
                                  <a:moveTo>
                                    <a:pt x="106" y="0"/>
                                  </a:moveTo>
                                  <a:lnTo>
                                    <a:pt x="107" y="2"/>
                                  </a:lnTo>
                                  <a:lnTo>
                                    <a:pt x="113" y="5"/>
                                  </a:lnTo>
                                  <a:lnTo>
                                    <a:pt x="121" y="10"/>
                                  </a:lnTo>
                                  <a:lnTo>
                                    <a:pt x="128" y="19"/>
                                  </a:lnTo>
                                  <a:lnTo>
                                    <a:pt x="133" y="28"/>
                                  </a:lnTo>
                                  <a:lnTo>
                                    <a:pt x="137" y="41"/>
                                  </a:lnTo>
                                  <a:lnTo>
                                    <a:pt x="134" y="43"/>
                                  </a:lnTo>
                                  <a:lnTo>
                                    <a:pt x="130" y="43"/>
                                  </a:lnTo>
                                  <a:lnTo>
                                    <a:pt x="128" y="44"/>
                                  </a:lnTo>
                                  <a:lnTo>
                                    <a:pt x="125" y="47"/>
                                  </a:lnTo>
                                  <a:lnTo>
                                    <a:pt x="124" y="50"/>
                                  </a:lnTo>
                                  <a:lnTo>
                                    <a:pt x="122" y="54"/>
                                  </a:lnTo>
                                  <a:lnTo>
                                    <a:pt x="124" y="56"/>
                                  </a:lnTo>
                                  <a:lnTo>
                                    <a:pt x="125" y="60"/>
                                  </a:lnTo>
                                  <a:lnTo>
                                    <a:pt x="126" y="63"/>
                                  </a:lnTo>
                                  <a:lnTo>
                                    <a:pt x="128" y="67"/>
                                  </a:lnTo>
                                  <a:lnTo>
                                    <a:pt x="129" y="75"/>
                                  </a:lnTo>
                                  <a:lnTo>
                                    <a:pt x="130" y="85"/>
                                  </a:lnTo>
                                  <a:lnTo>
                                    <a:pt x="132" y="95"/>
                                  </a:lnTo>
                                  <a:lnTo>
                                    <a:pt x="129" y="103"/>
                                  </a:lnTo>
                                  <a:lnTo>
                                    <a:pt x="122" y="110"/>
                                  </a:lnTo>
                                  <a:lnTo>
                                    <a:pt x="120" y="112"/>
                                  </a:lnTo>
                                  <a:lnTo>
                                    <a:pt x="114" y="117"/>
                                  </a:lnTo>
                                  <a:lnTo>
                                    <a:pt x="113" y="122"/>
                                  </a:lnTo>
                                  <a:lnTo>
                                    <a:pt x="111" y="129"/>
                                  </a:lnTo>
                                  <a:lnTo>
                                    <a:pt x="110" y="133"/>
                                  </a:lnTo>
                                  <a:lnTo>
                                    <a:pt x="102" y="138"/>
                                  </a:lnTo>
                                  <a:lnTo>
                                    <a:pt x="99" y="144"/>
                                  </a:lnTo>
                                  <a:lnTo>
                                    <a:pt x="97" y="152"/>
                                  </a:lnTo>
                                  <a:lnTo>
                                    <a:pt x="95" y="163"/>
                                  </a:lnTo>
                                  <a:lnTo>
                                    <a:pt x="93" y="176"/>
                                  </a:lnTo>
                                  <a:lnTo>
                                    <a:pt x="91" y="191"/>
                                  </a:lnTo>
                                  <a:lnTo>
                                    <a:pt x="91" y="206"/>
                                  </a:lnTo>
                                  <a:lnTo>
                                    <a:pt x="93" y="217"/>
                                  </a:lnTo>
                                  <a:lnTo>
                                    <a:pt x="95" y="225"/>
                                  </a:lnTo>
                                  <a:lnTo>
                                    <a:pt x="97" y="227"/>
                                  </a:lnTo>
                                  <a:lnTo>
                                    <a:pt x="98" y="231"/>
                                  </a:lnTo>
                                  <a:lnTo>
                                    <a:pt x="98" y="234"/>
                                  </a:lnTo>
                                  <a:lnTo>
                                    <a:pt x="90" y="242"/>
                                  </a:lnTo>
                                  <a:lnTo>
                                    <a:pt x="85" y="250"/>
                                  </a:lnTo>
                                  <a:lnTo>
                                    <a:pt x="82" y="253"/>
                                  </a:lnTo>
                                  <a:lnTo>
                                    <a:pt x="77" y="253"/>
                                  </a:lnTo>
                                  <a:lnTo>
                                    <a:pt x="74" y="252"/>
                                  </a:lnTo>
                                  <a:lnTo>
                                    <a:pt x="68" y="246"/>
                                  </a:lnTo>
                                  <a:lnTo>
                                    <a:pt x="66" y="245"/>
                                  </a:lnTo>
                                  <a:lnTo>
                                    <a:pt x="59" y="245"/>
                                  </a:lnTo>
                                  <a:lnTo>
                                    <a:pt x="56" y="248"/>
                                  </a:lnTo>
                                  <a:lnTo>
                                    <a:pt x="54" y="249"/>
                                  </a:lnTo>
                                  <a:lnTo>
                                    <a:pt x="51" y="252"/>
                                  </a:lnTo>
                                  <a:lnTo>
                                    <a:pt x="48" y="252"/>
                                  </a:lnTo>
                                  <a:lnTo>
                                    <a:pt x="42" y="249"/>
                                  </a:lnTo>
                                  <a:lnTo>
                                    <a:pt x="34" y="241"/>
                                  </a:lnTo>
                                  <a:lnTo>
                                    <a:pt x="28" y="230"/>
                                  </a:lnTo>
                                  <a:lnTo>
                                    <a:pt x="27" y="219"/>
                                  </a:lnTo>
                                  <a:lnTo>
                                    <a:pt x="28" y="210"/>
                                  </a:lnTo>
                                  <a:lnTo>
                                    <a:pt x="28" y="199"/>
                                  </a:lnTo>
                                  <a:lnTo>
                                    <a:pt x="27" y="195"/>
                                  </a:lnTo>
                                  <a:lnTo>
                                    <a:pt x="21" y="190"/>
                                  </a:lnTo>
                                  <a:lnTo>
                                    <a:pt x="17" y="187"/>
                                  </a:lnTo>
                                  <a:lnTo>
                                    <a:pt x="19" y="182"/>
                                  </a:lnTo>
                                  <a:lnTo>
                                    <a:pt x="19" y="178"/>
                                  </a:lnTo>
                                  <a:lnTo>
                                    <a:pt x="16" y="169"/>
                                  </a:lnTo>
                                  <a:lnTo>
                                    <a:pt x="13" y="164"/>
                                  </a:lnTo>
                                  <a:lnTo>
                                    <a:pt x="9" y="160"/>
                                  </a:lnTo>
                                  <a:lnTo>
                                    <a:pt x="7" y="156"/>
                                  </a:lnTo>
                                  <a:lnTo>
                                    <a:pt x="4" y="151"/>
                                  </a:lnTo>
                                  <a:lnTo>
                                    <a:pt x="4" y="149"/>
                                  </a:lnTo>
                                  <a:lnTo>
                                    <a:pt x="1" y="144"/>
                                  </a:lnTo>
                                  <a:lnTo>
                                    <a:pt x="0" y="143"/>
                                  </a:lnTo>
                                  <a:lnTo>
                                    <a:pt x="0" y="137"/>
                                  </a:lnTo>
                                  <a:lnTo>
                                    <a:pt x="3" y="136"/>
                                  </a:lnTo>
                                  <a:lnTo>
                                    <a:pt x="7" y="134"/>
                                  </a:lnTo>
                                  <a:lnTo>
                                    <a:pt x="9" y="133"/>
                                  </a:lnTo>
                                  <a:lnTo>
                                    <a:pt x="11" y="130"/>
                                  </a:lnTo>
                                  <a:lnTo>
                                    <a:pt x="13" y="129"/>
                                  </a:lnTo>
                                  <a:lnTo>
                                    <a:pt x="20" y="128"/>
                                  </a:lnTo>
                                  <a:lnTo>
                                    <a:pt x="28" y="125"/>
                                  </a:lnTo>
                                  <a:lnTo>
                                    <a:pt x="34" y="122"/>
                                  </a:lnTo>
                                  <a:lnTo>
                                    <a:pt x="39" y="122"/>
                                  </a:lnTo>
                                  <a:lnTo>
                                    <a:pt x="43" y="121"/>
                                  </a:lnTo>
                                  <a:lnTo>
                                    <a:pt x="47" y="122"/>
                                  </a:lnTo>
                                  <a:lnTo>
                                    <a:pt x="52" y="125"/>
                                  </a:lnTo>
                                  <a:lnTo>
                                    <a:pt x="55" y="125"/>
                                  </a:lnTo>
                                  <a:lnTo>
                                    <a:pt x="58" y="126"/>
                                  </a:lnTo>
                                  <a:lnTo>
                                    <a:pt x="59" y="128"/>
                                  </a:lnTo>
                                  <a:lnTo>
                                    <a:pt x="62" y="126"/>
                                  </a:lnTo>
                                  <a:lnTo>
                                    <a:pt x="63" y="125"/>
                                  </a:lnTo>
                                  <a:lnTo>
                                    <a:pt x="63" y="112"/>
                                  </a:lnTo>
                                  <a:lnTo>
                                    <a:pt x="64" y="103"/>
                                  </a:lnTo>
                                  <a:lnTo>
                                    <a:pt x="68" y="97"/>
                                  </a:lnTo>
                                  <a:lnTo>
                                    <a:pt x="85" y="89"/>
                                  </a:lnTo>
                                  <a:lnTo>
                                    <a:pt x="91" y="86"/>
                                  </a:lnTo>
                                  <a:lnTo>
                                    <a:pt x="94" y="82"/>
                                  </a:lnTo>
                                  <a:lnTo>
                                    <a:pt x="95" y="78"/>
                                  </a:lnTo>
                                  <a:lnTo>
                                    <a:pt x="95" y="75"/>
                                  </a:lnTo>
                                  <a:lnTo>
                                    <a:pt x="93" y="70"/>
                                  </a:lnTo>
                                  <a:lnTo>
                                    <a:pt x="86" y="70"/>
                                  </a:lnTo>
                                  <a:lnTo>
                                    <a:pt x="83" y="71"/>
                                  </a:lnTo>
                                  <a:lnTo>
                                    <a:pt x="81" y="71"/>
                                  </a:lnTo>
                                  <a:lnTo>
                                    <a:pt x="78" y="70"/>
                                  </a:lnTo>
                                  <a:lnTo>
                                    <a:pt x="75" y="64"/>
                                  </a:lnTo>
                                  <a:lnTo>
                                    <a:pt x="74" y="60"/>
                                  </a:lnTo>
                                  <a:lnTo>
                                    <a:pt x="68" y="52"/>
                                  </a:lnTo>
                                  <a:lnTo>
                                    <a:pt x="60" y="44"/>
                                  </a:lnTo>
                                  <a:lnTo>
                                    <a:pt x="63" y="43"/>
                                  </a:lnTo>
                                  <a:lnTo>
                                    <a:pt x="64" y="41"/>
                                  </a:lnTo>
                                  <a:lnTo>
                                    <a:pt x="64" y="37"/>
                                  </a:lnTo>
                                  <a:lnTo>
                                    <a:pt x="63" y="35"/>
                                  </a:lnTo>
                                  <a:lnTo>
                                    <a:pt x="59" y="31"/>
                                  </a:lnTo>
                                  <a:lnTo>
                                    <a:pt x="56" y="29"/>
                                  </a:lnTo>
                                  <a:lnTo>
                                    <a:pt x="55" y="27"/>
                                  </a:lnTo>
                                  <a:lnTo>
                                    <a:pt x="55" y="25"/>
                                  </a:lnTo>
                                  <a:lnTo>
                                    <a:pt x="58" y="24"/>
                                  </a:lnTo>
                                  <a:lnTo>
                                    <a:pt x="73" y="24"/>
                                  </a:lnTo>
                                  <a:lnTo>
                                    <a:pt x="73" y="8"/>
                                  </a:lnTo>
                                  <a:lnTo>
                                    <a:pt x="74" y="6"/>
                                  </a:lnTo>
                                  <a:lnTo>
                                    <a:pt x="79" y="6"/>
                                  </a:lnTo>
                                  <a:lnTo>
                                    <a:pt x="83" y="8"/>
                                  </a:lnTo>
                                  <a:lnTo>
                                    <a:pt x="86" y="9"/>
                                  </a:lnTo>
                                  <a:lnTo>
                                    <a:pt x="93" y="9"/>
                                  </a:lnTo>
                                  <a:lnTo>
                                    <a:pt x="101" y="4"/>
                                  </a:lnTo>
                                  <a:lnTo>
                                    <a:pt x="10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0" name="Freeform 60"/>
                          <wps:cNvSpPr>
                            <a:spLocks noEditPoints="1"/>
                          </wps:cNvSpPr>
                          <wps:spPr bwMode="auto">
                            <a:xfrm>
                              <a:off x="159606" y="3201015"/>
                              <a:ext cx="299992" cy="382407"/>
                            </a:xfrm>
                            <a:custGeom>
                              <a:avLst/>
                              <a:gdLst/>
                              <a:ahLst/>
                              <a:cxnLst>
                                <a:cxn ang="0">
                                  <a:pos x="57" y="125"/>
                                </a:cxn>
                                <a:cxn ang="0">
                                  <a:pos x="83" y="141"/>
                                </a:cxn>
                                <a:cxn ang="0">
                                  <a:pos x="94" y="148"/>
                                </a:cxn>
                                <a:cxn ang="0">
                                  <a:pos x="78" y="160"/>
                                </a:cxn>
                                <a:cxn ang="0">
                                  <a:pos x="68" y="184"/>
                                </a:cxn>
                                <a:cxn ang="0">
                                  <a:pos x="48" y="193"/>
                                </a:cxn>
                                <a:cxn ang="0">
                                  <a:pos x="56" y="203"/>
                                </a:cxn>
                                <a:cxn ang="0">
                                  <a:pos x="72" y="201"/>
                                </a:cxn>
                                <a:cxn ang="0">
                                  <a:pos x="92" y="179"/>
                                </a:cxn>
                                <a:cxn ang="0">
                                  <a:pos x="103" y="170"/>
                                </a:cxn>
                                <a:cxn ang="0">
                                  <a:pos x="103" y="187"/>
                                </a:cxn>
                                <a:cxn ang="0">
                                  <a:pos x="109" y="180"/>
                                </a:cxn>
                                <a:cxn ang="0">
                                  <a:pos x="109" y="145"/>
                                </a:cxn>
                                <a:cxn ang="0">
                                  <a:pos x="92" y="123"/>
                                </a:cxn>
                                <a:cxn ang="0">
                                  <a:pos x="68" y="117"/>
                                </a:cxn>
                                <a:cxn ang="0">
                                  <a:pos x="110" y="12"/>
                                </a:cxn>
                                <a:cxn ang="0">
                                  <a:pos x="121" y="20"/>
                                </a:cxn>
                                <a:cxn ang="0">
                                  <a:pos x="125" y="11"/>
                                </a:cxn>
                                <a:cxn ang="0">
                                  <a:pos x="137" y="20"/>
                                </a:cxn>
                                <a:cxn ang="0">
                                  <a:pos x="131" y="32"/>
                                </a:cxn>
                                <a:cxn ang="0">
                                  <a:pos x="144" y="42"/>
                                </a:cxn>
                                <a:cxn ang="0">
                                  <a:pos x="156" y="42"/>
                                </a:cxn>
                                <a:cxn ang="0">
                                  <a:pos x="172" y="73"/>
                                </a:cxn>
                                <a:cxn ang="0">
                                  <a:pos x="170" y="102"/>
                                </a:cxn>
                                <a:cxn ang="0">
                                  <a:pos x="181" y="123"/>
                                </a:cxn>
                                <a:cxn ang="0">
                                  <a:pos x="174" y="139"/>
                                </a:cxn>
                                <a:cxn ang="0">
                                  <a:pos x="162" y="145"/>
                                </a:cxn>
                                <a:cxn ang="0">
                                  <a:pos x="149" y="137"/>
                                </a:cxn>
                                <a:cxn ang="0">
                                  <a:pos x="148" y="166"/>
                                </a:cxn>
                                <a:cxn ang="0">
                                  <a:pos x="152" y="176"/>
                                </a:cxn>
                                <a:cxn ang="0">
                                  <a:pos x="153" y="191"/>
                                </a:cxn>
                                <a:cxn ang="0">
                                  <a:pos x="145" y="198"/>
                                </a:cxn>
                                <a:cxn ang="0">
                                  <a:pos x="133" y="213"/>
                                </a:cxn>
                                <a:cxn ang="0">
                                  <a:pos x="127" y="225"/>
                                </a:cxn>
                                <a:cxn ang="0">
                                  <a:pos x="111" y="232"/>
                                </a:cxn>
                                <a:cxn ang="0">
                                  <a:pos x="92" y="210"/>
                                </a:cxn>
                                <a:cxn ang="0">
                                  <a:pos x="91" y="220"/>
                                </a:cxn>
                                <a:cxn ang="0">
                                  <a:pos x="72" y="224"/>
                                </a:cxn>
                                <a:cxn ang="0">
                                  <a:pos x="57" y="221"/>
                                </a:cxn>
                                <a:cxn ang="0">
                                  <a:pos x="32" y="215"/>
                                </a:cxn>
                                <a:cxn ang="0">
                                  <a:pos x="28" y="176"/>
                                </a:cxn>
                                <a:cxn ang="0">
                                  <a:pos x="25" y="136"/>
                                </a:cxn>
                                <a:cxn ang="0">
                                  <a:pos x="9" y="98"/>
                                </a:cxn>
                                <a:cxn ang="0">
                                  <a:pos x="0" y="75"/>
                                </a:cxn>
                                <a:cxn ang="0">
                                  <a:pos x="6" y="62"/>
                                </a:cxn>
                                <a:cxn ang="0">
                                  <a:pos x="1" y="39"/>
                                </a:cxn>
                                <a:cxn ang="0">
                                  <a:pos x="12" y="28"/>
                                </a:cxn>
                                <a:cxn ang="0">
                                  <a:pos x="18" y="35"/>
                                </a:cxn>
                                <a:cxn ang="0">
                                  <a:pos x="25" y="50"/>
                                </a:cxn>
                                <a:cxn ang="0">
                                  <a:pos x="35" y="61"/>
                                </a:cxn>
                                <a:cxn ang="0">
                                  <a:pos x="44" y="48"/>
                                </a:cxn>
                                <a:cxn ang="0">
                                  <a:pos x="52" y="43"/>
                                </a:cxn>
                                <a:cxn ang="0">
                                  <a:pos x="76" y="38"/>
                                </a:cxn>
                                <a:cxn ang="0">
                                  <a:pos x="96" y="44"/>
                                </a:cxn>
                                <a:cxn ang="0">
                                  <a:pos x="88" y="19"/>
                                </a:cxn>
                                <a:cxn ang="0">
                                  <a:pos x="91" y="5"/>
                                </a:cxn>
                              </a:cxnLst>
                              <a:rect l="0" t="0" r="r" b="b"/>
                              <a:pathLst>
                                <a:path w="182" h="232">
                                  <a:moveTo>
                                    <a:pt x="57" y="109"/>
                                  </a:moveTo>
                                  <a:lnTo>
                                    <a:pt x="53" y="112"/>
                                  </a:lnTo>
                                  <a:lnTo>
                                    <a:pt x="52" y="118"/>
                                  </a:lnTo>
                                  <a:lnTo>
                                    <a:pt x="57" y="125"/>
                                  </a:lnTo>
                                  <a:lnTo>
                                    <a:pt x="66" y="131"/>
                                  </a:lnTo>
                                  <a:lnTo>
                                    <a:pt x="75" y="137"/>
                                  </a:lnTo>
                                  <a:lnTo>
                                    <a:pt x="79" y="140"/>
                                  </a:lnTo>
                                  <a:lnTo>
                                    <a:pt x="83" y="141"/>
                                  </a:lnTo>
                                  <a:lnTo>
                                    <a:pt x="92" y="141"/>
                                  </a:lnTo>
                                  <a:lnTo>
                                    <a:pt x="94" y="143"/>
                                  </a:lnTo>
                                  <a:lnTo>
                                    <a:pt x="95" y="145"/>
                                  </a:lnTo>
                                  <a:lnTo>
                                    <a:pt x="94" y="148"/>
                                  </a:lnTo>
                                  <a:lnTo>
                                    <a:pt x="91" y="151"/>
                                  </a:lnTo>
                                  <a:lnTo>
                                    <a:pt x="87" y="153"/>
                                  </a:lnTo>
                                  <a:lnTo>
                                    <a:pt x="82" y="156"/>
                                  </a:lnTo>
                                  <a:lnTo>
                                    <a:pt x="78" y="160"/>
                                  </a:lnTo>
                                  <a:lnTo>
                                    <a:pt x="75" y="166"/>
                                  </a:lnTo>
                                  <a:lnTo>
                                    <a:pt x="75" y="172"/>
                                  </a:lnTo>
                                  <a:lnTo>
                                    <a:pt x="72" y="180"/>
                                  </a:lnTo>
                                  <a:lnTo>
                                    <a:pt x="68" y="184"/>
                                  </a:lnTo>
                                  <a:lnTo>
                                    <a:pt x="64" y="186"/>
                                  </a:lnTo>
                                  <a:lnTo>
                                    <a:pt x="53" y="186"/>
                                  </a:lnTo>
                                  <a:lnTo>
                                    <a:pt x="49" y="189"/>
                                  </a:lnTo>
                                  <a:lnTo>
                                    <a:pt x="48" y="193"/>
                                  </a:lnTo>
                                  <a:lnTo>
                                    <a:pt x="48" y="195"/>
                                  </a:lnTo>
                                  <a:lnTo>
                                    <a:pt x="49" y="199"/>
                                  </a:lnTo>
                                  <a:lnTo>
                                    <a:pt x="52" y="202"/>
                                  </a:lnTo>
                                  <a:lnTo>
                                    <a:pt x="56" y="203"/>
                                  </a:lnTo>
                                  <a:lnTo>
                                    <a:pt x="60" y="206"/>
                                  </a:lnTo>
                                  <a:lnTo>
                                    <a:pt x="68" y="206"/>
                                  </a:lnTo>
                                  <a:lnTo>
                                    <a:pt x="71" y="203"/>
                                  </a:lnTo>
                                  <a:lnTo>
                                    <a:pt x="72" y="201"/>
                                  </a:lnTo>
                                  <a:lnTo>
                                    <a:pt x="75" y="197"/>
                                  </a:lnTo>
                                  <a:lnTo>
                                    <a:pt x="79" y="191"/>
                                  </a:lnTo>
                                  <a:lnTo>
                                    <a:pt x="87" y="183"/>
                                  </a:lnTo>
                                  <a:lnTo>
                                    <a:pt x="92" y="179"/>
                                  </a:lnTo>
                                  <a:lnTo>
                                    <a:pt x="95" y="176"/>
                                  </a:lnTo>
                                  <a:lnTo>
                                    <a:pt x="96" y="174"/>
                                  </a:lnTo>
                                  <a:lnTo>
                                    <a:pt x="100" y="170"/>
                                  </a:lnTo>
                                  <a:lnTo>
                                    <a:pt x="103" y="170"/>
                                  </a:lnTo>
                                  <a:lnTo>
                                    <a:pt x="106" y="172"/>
                                  </a:lnTo>
                                  <a:lnTo>
                                    <a:pt x="106" y="178"/>
                                  </a:lnTo>
                                  <a:lnTo>
                                    <a:pt x="103" y="183"/>
                                  </a:lnTo>
                                  <a:lnTo>
                                    <a:pt x="103" y="187"/>
                                  </a:lnTo>
                                  <a:lnTo>
                                    <a:pt x="102" y="190"/>
                                  </a:lnTo>
                                  <a:lnTo>
                                    <a:pt x="102" y="191"/>
                                  </a:lnTo>
                                  <a:lnTo>
                                    <a:pt x="105" y="187"/>
                                  </a:lnTo>
                                  <a:lnTo>
                                    <a:pt x="109" y="180"/>
                                  </a:lnTo>
                                  <a:lnTo>
                                    <a:pt x="114" y="167"/>
                                  </a:lnTo>
                                  <a:lnTo>
                                    <a:pt x="115" y="160"/>
                                  </a:lnTo>
                                  <a:lnTo>
                                    <a:pt x="113" y="153"/>
                                  </a:lnTo>
                                  <a:lnTo>
                                    <a:pt x="109" y="145"/>
                                  </a:lnTo>
                                  <a:lnTo>
                                    <a:pt x="98" y="135"/>
                                  </a:lnTo>
                                  <a:lnTo>
                                    <a:pt x="98" y="131"/>
                                  </a:lnTo>
                                  <a:lnTo>
                                    <a:pt x="95" y="125"/>
                                  </a:lnTo>
                                  <a:lnTo>
                                    <a:pt x="92" y="123"/>
                                  </a:lnTo>
                                  <a:lnTo>
                                    <a:pt x="90" y="121"/>
                                  </a:lnTo>
                                  <a:lnTo>
                                    <a:pt x="86" y="120"/>
                                  </a:lnTo>
                                  <a:lnTo>
                                    <a:pt x="75" y="120"/>
                                  </a:lnTo>
                                  <a:lnTo>
                                    <a:pt x="68" y="117"/>
                                  </a:lnTo>
                                  <a:lnTo>
                                    <a:pt x="57" y="109"/>
                                  </a:lnTo>
                                  <a:close/>
                                  <a:moveTo>
                                    <a:pt x="96" y="0"/>
                                  </a:moveTo>
                                  <a:lnTo>
                                    <a:pt x="99" y="1"/>
                                  </a:lnTo>
                                  <a:lnTo>
                                    <a:pt x="110" y="12"/>
                                  </a:lnTo>
                                  <a:lnTo>
                                    <a:pt x="113" y="13"/>
                                  </a:lnTo>
                                  <a:lnTo>
                                    <a:pt x="114" y="15"/>
                                  </a:lnTo>
                                  <a:lnTo>
                                    <a:pt x="117" y="16"/>
                                  </a:lnTo>
                                  <a:lnTo>
                                    <a:pt x="121" y="20"/>
                                  </a:lnTo>
                                  <a:lnTo>
                                    <a:pt x="123" y="17"/>
                                  </a:lnTo>
                                  <a:lnTo>
                                    <a:pt x="123" y="13"/>
                                  </a:lnTo>
                                  <a:lnTo>
                                    <a:pt x="125" y="12"/>
                                  </a:lnTo>
                                  <a:lnTo>
                                    <a:pt x="125" y="11"/>
                                  </a:lnTo>
                                  <a:lnTo>
                                    <a:pt x="126" y="11"/>
                                  </a:lnTo>
                                  <a:lnTo>
                                    <a:pt x="130" y="15"/>
                                  </a:lnTo>
                                  <a:lnTo>
                                    <a:pt x="135" y="16"/>
                                  </a:lnTo>
                                  <a:lnTo>
                                    <a:pt x="137" y="20"/>
                                  </a:lnTo>
                                  <a:lnTo>
                                    <a:pt x="137" y="27"/>
                                  </a:lnTo>
                                  <a:lnTo>
                                    <a:pt x="135" y="30"/>
                                  </a:lnTo>
                                  <a:lnTo>
                                    <a:pt x="133" y="32"/>
                                  </a:lnTo>
                                  <a:lnTo>
                                    <a:pt x="131" y="32"/>
                                  </a:lnTo>
                                  <a:lnTo>
                                    <a:pt x="131" y="35"/>
                                  </a:lnTo>
                                  <a:lnTo>
                                    <a:pt x="139" y="43"/>
                                  </a:lnTo>
                                  <a:lnTo>
                                    <a:pt x="142" y="43"/>
                                  </a:lnTo>
                                  <a:lnTo>
                                    <a:pt x="144" y="42"/>
                                  </a:lnTo>
                                  <a:lnTo>
                                    <a:pt x="145" y="39"/>
                                  </a:lnTo>
                                  <a:lnTo>
                                    <a:pt x="148" y="38"/>
                                  </a:lnTo>
                                  <a:lnTo>
                                    <a:pt x="149" y="38"/>
                                  </a:lnTo>
                                  <a:lnTo>
                                    <a:pt x="156" y="42"/>
                                  </a:lnTo>
                                  <a:lnTo>
                                    <a:pt x="165" y="50"/>
                                  </a:lnTo>
                                  <a:lnTo>
                                    <a:pt x="173" y="59"/>
                                  </a:lnTo>
                                  <a:lnTo>
                                    <a:pt x="174" y="66"/>
                                  </a:lnTo>
                                  <a:lnTo>
                                    <a:pt x="172" y="73"/>
                                  </a:lnTo>
                                  <a:lnTo>
                                    <a:pt x="166" y="79"/>
                                  </a:lnTo>
                                  <a:lnTo>
                                    <a:pt x="162" y="86"/>
                                  </a:lnTo>
                                  <a:lnTo>
                                    <a:pt x="164" y="94"/>
                                  </a:lnTo>
                                  <a:lnTo>
                                    <a:pt x="170" y="102"/>
                                  </a:lnTo>
                                  <a:lnTo>
                                    <a:pt x="178" y="109"/>
                                  </a:lnTo>
                                  <a:lnTo>
                                    <a:pt x="182" y="114"/>
                                  </a:lnTo>
                                  <a:lnTo>
                                    <a:pt x="182" y="117"/>
                                  </a:lnTo>
                                  <a:lnTo>
                                    <a:pt x="181" y="123"/>
                                  </a:lnTo>
                                  <a:lnTo>
                                    <a:pt x="181" y="128"/>
                                  </a:lnTo>
                                  <a:lnTo>
                                    <a:pt x="180" y="135"/>
                                  </a:lnTo>
                                  <a:lnTo>
                                    <a:pt x="177" y="137"/>
                                  </a:lnTo>
                                  <a:lnTo>
                                    <a:pt x="174" y="139"/>
                                  </a:lnTo>
                                  <a:lnTo>
                                    <a:pt x="172" y="141"/>
                                  </a:lnTo>
                                  <a:lnTo>
                                    <a:pt x="168" y="144"/>
                                  </a:lnTo>
                                  <a:lnTo>
                                    <a:pt x="165" y="145"/>
                                  </a:lnTo>
                                  <a:lnTo>
                                    <a:pt x="162" y="145"/>
                                  </a:lnTo>
                                  <a:lnTo>
                                    <a:pt x="161" y="144"/>
                                  </a:lnTo>
                                  <a:lnTo>
                                    <a:pt x="158" y="143"/>
                                  </a:lnTo>
                                  <a:lnTo>
                                    <a:pt x="153" y="137"/>
                                  </a:lnTo>
                                  <a:lnTo>
                                    <a:pt x="149" y="137"/>
                                  </a:lnTo>
                                  <a:lnTo>
                                    <a:pt x="146" y="141"/>
                                  </a:lnTo>
                                  <a:lnTo>
                                    <a:pt x="146" y="156"/>
                                  </a:lnTo>
                                  <a:lnTo>
                                    <a:pt x="148" y="162"/>
                                  </a:lnTo>
                                  <a:lnTo>
                                    <a:pt x="148" y="166"/>
                                  </a:lnTo>
                                  <a:lnTo>
                                    <a:pt x="149" y="168"/>
                                  </a:lnTo>
                                  <a:lnTo>
                                    <a:pt x="150" y="172"/>
                                  </a:lnTo>
                                  <a:lnTo>
                                    <a:pt x="152" y="175"/>
                                  </a:lnTo>
                                  <a:lnTo>
                                    <a:pt x="152" y="176"/>
                                  </a:lnTo>
                                  <a:lnTo>
                                    <a:pt x="149" y="182"/>
                                  </a:lnTo>
                                  <a:lnTo>
                                    <a:pt x="149" y="184"/>
                                  </a:lnTo>
                                  <a:lnTo>
                                    <a:pt x="152" y="190"/>
                                  </a:lnTo>
                                  <a:lnTo>
                                    <a:pt x="153" y="191"/>
                                  </a:lnTo>
                                  <a:lnTo>
                                    <a:pt x="153" y="193"/>
                                  </a:lnTo>
                                  <a:lnTo>
                                    <a:pt x="152" y="194"/>
                                  </a:lnTo>
                                  <a:lnTo>
                                    <a:pt x="149" y="195"/>
                                  </a:lnTo>
                                  <a:lnTo>
                                    <a:pt x="145" y="198"/>
                                  </a:lnTo>
                                  <a:lnTo>
                                    <a:pt x="139" y="199"/>
                                  </a:lnTo>
                                  <a:lnTo>
                                    <a:pt x="135" y="202"/>
                                  </a:lnTo>
                                  <a:lnTo>
                                    <a:pt x="133" y="207"/>
                                  </a:lnTo>
                                  <a:lnTo>
                                    <a:pt x="133" y="213"/>
                                  </a:lnTo>
                                  <a:lnTo>
                                    <a:pt x="131" y="217"/>
                                  </a:lnTo>
                                  <a:lnTo>
                                    <a:pt x="131" y="220"/>
                                  </a:lnTo>
                                  <a:lnTo>
                                    <a:pt x="130" y="222"/>
                                  </a:lnTo>
                                  <a:lnTo>
                                    <a:pt x="127" y="225"/>
                                  </a:lnTo>
                                  <a:lnTo>
                                    <a:pt x="123" y="228"/>
                                  </a:lnTo>
                                  <a:lnTo>
                                    <a:pt x="118" y="230"/>
                                  </a:lnTo>
                                  <a:lnTo>
                                    <a:pt x="114" y="232"/>
                                  </a:lnTo>
                                  <a:lnTo>
                                    <a:pt x="111" y="232"/>
                                  </a:lnTo>
                                  <a:lnTo>
                                    <a:pt x="110" y="230"/>
                                  </a:lnTo>
                                  <a:lnTo>
                                    <a:pt x="107" y="229"/>
                                  </a:lnTo>
                                  <a:lnTo>
                                    <a:pt x="99" y="217"/>
                                  </a:lnTo>
                                  <a:lnTo>
                                    <a:pt x="92" y="210"/>
                                  </a:lnTo>
                                  <a:lnTo>
                                    <a:pt x="90" y="210"/>
                                  </a:lnTo>
                                  <a:lnTo>
                                    <a:pt x="90" y="211"/>
                                  </a:lnTo>
                                  <a:lnTo>
                                    <a:pt x="91" y="213"/>
                                  </a:lnTo>
                                  <a:lnTo>
                                    <a:pt x="91" y="220"/>
                                  </a:lnTo>
                                  <a:lnTo>
                                    <a:pt x="90" y="221"/>
                                  </a:lnTo>
                                  <a:lnTo>
                                    <a:pt x="78" y="221"/>
                                  </a:lnTo>
                                  <a:lnTo>
                                    <a:pt x="76" y="222"/>
                                  </a:lnTo>
                                  <a:lnTo>
                                    <a:pt x="72" y="224"/>
                                  </a:lnTo>
                                  <a:lnTo>
                                    <a:pt x="68" y="226"/>
                                  </a:lnTo>
                                  <a:lnTo>
                                    <a:pt x="63" y="228"/>
                                  </a:lnTo>
                                  <a:lnTo>
                                    <a:pt x="60" y="222"/>
                                  </a:lnTo>
                                  <a:lnTo>
                                    <a:pt x="57" y="221"/>
                                  </a:lnTo>
                                  <a:lnTo>
                                    <a:pt x="55" y="218"/>
                                  </a:lnTo>
                                  <a:lnTo>
                                    <a:pt x="49" y="217"/>
                                  </a:lnTo>
                                  <a:lnTo>
                                    <a:pt x="45" y="215"/>
                                  </a:lnTo>
                                  <a:lnTo>
                                    <a:pt x="32" y="215"/>
                                  </a:lnTo>
                                  <a:lnTo>
                                    <a:pt x="32" y="214"/>
                                  </a:lnTo>
                                  <a:lnTo>
                                    <a:pt x="31" y="213"/>
                                  </a:lnTo>
                                  <a:lnTo>
                                    <a:pt x="28" y="203"/>
                                  </a:lnTo>
                                  <a:lnTo>
                                    <a:pt x="28" y="176"/>
                                  </a:lnTo>
                                  <a:lnTo>
                                    <a:pt x="29" y="166"/>
                                  </a:lnTo>
                                  <a:lnTo>
                                    <a:pt x="29" y="156"/>
                                  </a:lnTo>
                                  <a:lnTo>
                                    <a:pt x="28" y="145"/>
                                  </a:lnTo>
                                  <a:lnTo>
                                    <a:pt x="25" y="136"/>
                                  </a:lnTo>
                                  <a:lnTo>
                                    <a:pt x="23" y="129"/>
                                  </a:lnTo>
                                  <a:lnTo>
                                    <a:pt x="16" y="123"/>
                                  </a:lnTo>
                                  <a:lnTo>
                                    <a:pt x="12" y="114"/>
                                  </a:lnTo>
                                  <a:lnTo>
                                    <a:pt x="9" y="98"/>
                                  </a:lnTo>
                                  <a:lnTo>
                                    <a:pt x="5" y="90"/>
                                  </a:lnTo>
                                  <a:lnTo>
                                    <a:pt x="1" y="85"/>
                                  </a:lnTo>
                                  <a:lnTo>
                                    <a:pt x="0" y="82"/>
                                  </a:lnTo>
                                  <a:lnTo>
                                    <a:pt x="0" y="75"/>
                                  </a:lnTo>
                                  <a:lnTo>
                                    <a:pt x="1" y="71"/>
                                  </a:lnTo>
                                  <a:lnTo>
                                    <a:pt x="4" y="69"/>
                                  </a:lnTo>
                                  <a:lnTo>
                                    <a:pt x="5" y="66"/>
                                  </a:lnTo>
                                  <a:lnTo>
                                    <a:pt x="6" y="62"/>
                                  </a:lnTo>
                                  <a:lnTo>
                                    <a:pt x="5" y="55"/>
                                  </a:lnTo>
                                  <a:lnTo>
                                    <a:pt x="2" y="48"/>
                                  </a:lnTo>
                                  <a:lnTo>
                                    <a:pt x="1" y="42"/>
                                  </a:lnTo>
                                  <a:lnTo>
                                    <a:pt x="1" y="39"/>
                                  </a:lnTo>
                                  <a:lnTo>
                                    <a:pt x="4" y="35"/>
                                  </a:lnTo>
                                  <a:lnTo>
                                    <a:pt x="6" y="32"/>
                                  </a:lnTo>
                                  <a:lnTo>
                                    <a:pt x="9" y="31"/>
                                  </a:lnTo>
                                  <a:lnTo>
                                    <a:pt x="12" y="28"/>
                                  </a:lnTo>
                                  <a:lnTo>
                                    <a:pt x="14" y="27"/>
                                  </a:lnTo>
                                  <a:lnTo>
                                    <a:pt x="16" y="27"/>
                                  </a:lnTo>
                                  <a:lnTo>
                                    <a:pt x="16" y="30"/>
                                  </a:lnTo>
                                  <a:lnTo>
                                    <a:pt x="18" y="35"/>
                                  </a:lnTo>
                                  <a:lnTo>
                                    <a:pt x="18" y="39"/>
                                  </a:lnTo>
                                  <a:lnTo>
                                    <a:pt x="21" y="43"/>
                                  </a:lnTo>
                                  <a:lnTo>
                                    <a:pt x="23" y="46"/>
                                  </a:lnTo>
                                  <a:lnTo>
                                    <a:pt x="25" y="50"/>
                                  </a:lnTo>
                                  <a:lnTo>
                                    <a:pt x="28" y="52"/>
                                  </a:lnTo>
                                  <a:lnTo>
                                    <a:pt x="31" y="56"/>
                                  </a:lnTo>
                                  <a:lnTo>
                                    <a:pt x="32" y="59"/>
                                  </a:lnTo>
                                  <a:lnTo>
                                    <a:pt x="35" y="61"/>
                                  </a:lnTo>
                                  <a:lnTo>
                                    <a:pt x="36" y="61"/>
                                  </a:lnTo>
                                  <a:lnTo>
                                    <a:pt x="40" y="56"/>
                                  </a:lnTo>
                                  <a:lnTo>
                                    <a:pt x="41" y="52"/>
                                  </a:lnTo>
                                  <a:lnTo>
                                    <a:pt x="44" y="48"/>
                                  </a:lnTo>
                                  <a:lnTo>
                                    <a:pt x="47" y="46"/>
                                  </a:lnTo>
                                  <a:lnTo>
                                    <a:pt x="48" y="43"/>
                                  </a:lnTo>
                                  <a:lnTo>
                                    <a:pt x="51" y="42"/>
                                  </a:lnTo>
                                  <a:lnTo>
                                    <a:pt x="52" y="43"/>
                                  </a:lnTo>
                                  <a:lnTo>
                                    <a:pt x="56" y="44"/>
                                  </a:lnTo>
                                  <a:lnTo>
                                    <a:pt x="60" y="42"/>
                                  </a:lnTo>
                                  <a:lnTo>
                                    <a:pt x="71" y="36"/>
                                  </a:lnTo>
                                  <a:lnTo>
                                    <a:pt x="76" y="38"/>
                                  </a:lnTo>
                                  <a:lnTo>
                                    <a:pt x="80" y="42"/>
                                  </a:lnTo>
                                  <a:lnTo>
                                    <a:pt x="88" y="46"/>
                                  </a:lnTo>
                                  <a:lnTo>
                                    <a:pt x="94" y="46"/>
                                  </a:lnTo>
                                  <a:lnTo>
                                    <a:pt x="96" y="44"/>
                                  </a:lnTo>
                                  <a:lnTo>
                                    <a:pt x="95" y="39"/>
                                  </a:lnTo>
                                  <a:lnTo>
                                    <a:pt x="94" y="31"/>
                                  </a:lnTo>
                                  <a:lnTo>
                                    <a:pt x="90" y="24"/>
                                  </a:lnTo>
                                  <a:lnTo>
                                    <a:pt x="88" y="19"/>
                                  </a:lnTo>
                                  <a:lnTo>
                                    <a:pt x="87" y="16"/>
                                  </a:lnTo>
                                  <a:lnTo>
                                    <a:pt x="88" y="12"/>
                                  </a:lnTo>
                                  <a:lnTo>
                                    <a:pt x="88" y="8"/>
                                  </a:lnTo>
                                  <a:lnTo>
                                    <a:pt x="91" y="5"/>
                                  </a:lnTo>
                                  <a:lnTo>
                                    <a:pt x="92" y="3"/>
                                  </a:lnTo>
                                  <a:lnTo>
                                    <a:pt x="94" y="1"/>
                                  </a:lnTo>
                                  <a:lnTo>
                                    <a:pt x="9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1" name="Freeform 61"/>
                          <wps:cNvSpPr>
                            <a:spLocks/>
                          </wps:cNvSpPr>
                          <wps:spPr bwMode="auto">
                            <a:xfrm>
                              <a:off x="476080" y="3374087"/>
                              <a:ext cx="385705" cy="392297"/>
                            </a:xfrm>
                            <a:custGeom>
                              <a:avLst/>
                              <a:gdLst/>
                              <a:ahLst/>
                              <a:cxnLst>
                                <a:cxn ang="0">
                                  <a:pos x="180" y="7"/>
                                </a:cxn>
                                <a:cxn ang="0">
                                  <a:pos x="185" y="19"/>
                                </a:cxn>
                                <a:cxn ang="0">
                                  <a:pos x="202" y="20"/>
                                </a:cxn>
                                <a:cxn ang="0">
                                  <a:pos x="211" y="44"/>
                                </a:cxn>
                                <a:cxn ang="0">
                                  <a:pos x="210" y="78"/>
                                </a:cxn>
                                <a:cxn ang="0">
                                  <a:pos x="224" y="88"/>
                                </a:cxn>
                                <a:cxn ang="0">
                                  <a:pos x="231" y="98"/>
                                </a:cxn>
                                <a:cxn ang="0">
                                  <a:pos x="218" y="128"/>
                                </a:cxn>
                                <a:cxn ang="0">
                                  <a:pos x="220" y="146"/>
                                </a:cxn>
                                <a:cxn ang="0">
                                  <a:pos x="200" y="150"/>
                                </a:cxn>
                                <a:cxn ang="0">
                                  <a:pos x="193" y="151"/>
                                </a:cxn>
                                <a:cxn ang="0">
                                  <a:pos x="179" y="148"/>
                                </a:cxn>
                                <a:cxn ang="0">
                                  <a:pos x="184" y="155"/>
                                </a:cxn>
                                <a:cxn ang="0">
                                  <a:pos x="187" y="162"/>
                                </a:cxn>
                                <a:cxn ang="0">
                                  <a:pos x="187" y="171"/>
                                </a:cxn>
                                <a:cxn ang="0">
                                  <a:pos x="191" y="181"/>
                                </a:cxn>
                                <a:cxn ang="0">
                                  <a:pos x="180" y="193"/>
                                </a:cxn>
                                <a:cxn ang="0">
                                  <a:pos x="168" y="201"/>
                                </a:cxn>
                                <a:cxn ang="0">
                                  <a:pos x="191" y="212"/>
                                </a:cxn>
                                <a:cxn ang="0">
                                  <a:pos x="155" y="234"/>
                                </a:cxn>
                                <a:cxn ang="0">
                                  <a:pos x="133" y="225"/>
                                </a:cxn>
                                <a:cxn ang="0">
                                  <a:pos x="113" y="202"/>
                                </a:cxn>
                                <a:cxn ang="0">
                                  <a:pos x="106" y="197"/>
                                </a:cxn>
                                <a:cxn ang="0">
                                  <a:pos x="103" y="182"/>
                                </a:cxn>
                                <a:cxn ang="0">
                                  <a:pos x="91" y="150"/>
                                </a:cxn>
                                <a:cxn ang="0">
                                  <a:pos x="78" y="129"/>
                                </a:cxn>
                                <a:cxn ang="0">
                                  <a:pos x="74" y="108"/>
                                </a:cxn>
                                <a:cxn ang="0">
                                  <a:pos x="60" y="81"/>
                                </a:cxn>
                                <a:cxn ang="0">
                                  <a:pos x="52" y="61"/>
                                </a:cxn>
                                <a:cxn ang="0">
                                  <a:pos x="25" y="57"/>
                                </a:cxn>
                                <a:cxn ang="0">
                                  <a:pos x="15" y="48"/>
                                </a:cxn>
                                <a:cxn ang="0">
                                  <a:pos x="3" y="44"/>
                                </a:cxn>
                                <a:cxn ang="0">
                                  <a:pos x="9" y="34"/>
                                </a:cxn>
                                <a:cxn ang="0">
                                  <a:pos x="20" y="30"/>
                                </a:cxn>
                                <a:cxn ang="0">
                                  <a:pos x="31" y="35"/>
                                </a:cxn>
                                <a:cxn ang="0">
                                  <a:pos x="35" y="27"/>
                                </a:cxn>
                                <a:cxn ang="0">
                                  <a:pos x="43" y="23"/>
                                </a:cxn>
                                <a:cxn ang="0">
                                  <a:pos x="52" y="42"/>
                                </a:cxn>
                                <a:cxn ang="0">
                                  <a:pos x="62" y="47"/>
                                </a:cxn>
                                <a:cxn ang="0">
                                  <a:pos x="66" y="62"/>
                                </a:cxn>
                                <a:cxn ang="0">
                                  <a:pos x="73" y="77"/>
                                </a:cxn>
                                <a:cxn ang="0">
                                  <a:pos x="97" y="78"/>
                                </a:cxn>
                                <a:cxn ang="0">
                                  <a:pos x="99" y="73"/>
                                </a:cxn>
                                <a:cxn ang="0">
                                  <a:pos x="106" y="62"/>
                                </a:cxn>
                                <a:cxn ang="0">
                                  <a:pos x="125" y="63"/>
                                </a:cxn>
                                <a:cxn ang="0">
                                  <a:pos x="146" y="44"/>
                                </a:cxn>
                                <a:cxn ang="0">
                                  <a:pos x="149" y="32"/>
                                </a:cxn>
                                <a:cxn ang="0">
                                  <a:pos x="129" y="36"/>
                                </a:cxn>
                                <a:cxn ang="0">
                                  <a:pos x="129" y="20"/>
                                </a:cxn>
                                <a:cxn ang="0">
                                  <a:pos x="134" y="12"/>
                                </a:cxn>
                                <a:cxn ang="0">
                                  <a:pos x="161" y="11"/>
                                </a:cxn>
                                <a:cxn ang="0">
                                  <a:pos x="172" y="13"/>
                                </a:cxn>
                                <a:cxn ang="0">
                                  <a:pos x="173" y="3"/>
                                </a:cxn>
                              </a:cxnLst>
                              <a:rect l="0" t="0" r="r" b="b"/>
                              <a:pathLst>
                                <a:path w="234" h="238">
                                  <a:moveTo>
                                    <a:pt x="176" y="0"/>
                                  </a:moveTo>
                                  <a:lnTo>
                                    <a:pt x="177" y="1"/>
                                  </a:lnTo>
                                  <a:lnTo>
                                    <a:pt x="180" y="7"/>
                                  </a:lnTo>
                                  <a:lnTo>
                                    <a:pt x="181" y="11"/>
                                  </a:lnTo>
                                  <a:lnTo>
                                    <a:pt x="181" y="15"/>
                                  </a:lnTo>
                                  <a:lnTo>
                                    <a:pt x="185" y="19"/>
                                  </a:lnTo>
                                  <a:lnTo>
                                    <a:pt x="188" y="19"/>
                                  </a:lnTo>
                                  <a:lnTo>
                                    <a:pt x="192" y="20"/>
                                  </a:lnTo>
                                  <a:lnTo>
                                    <a:pt x="202" y="20"/>
                                  </a:lnTo>
                                  <a:lnTo>
                                    <a:pt x="204" y="28"/>
                                  </a:lnTo>
                                  <a:lnTo>
                                    <a:pt x="208" y="36"/>
                                  </a:lnTo>
                                  <a:lnTo>
                                    <a:pt x="211" y="44"/>
                                  </a:lnTo>
                                  <a:lnTo>
                                    <a:pt x="212" y="55"/>
                                  </a:lnTo>
                                  <a:lnTo>
                                    <a:pt x="211" y="67"/>
                                  </a:lnTo>
                                  <a:lnTo>
                                    <a:pt x="210" y="78"/>
                                  </a:lnTo>
                                  <a:lnTo>
                                    <a:pt x="212" y="84"/>
                                  </a:lnTo>
                                  <a:lnTo>
                                    <a:pt x="216" y="86"/>
                                  </a:lnTo>
                                  <a:lnTo>
                                    <a:pt x="224" y="88"/>
                                  </a:lnTo>
                                  <a:lnTo>
                                    <a:pt x="231" y="89"/>
                                  </a:lnTo>
                                  <a:lnTo>
                                    <a:pt x="234" y="92"/>
                                  </a:lnTo>
                                  <a:lnTo>
                                    <a:pt x="231" y="98"/>
                                  </a:lnTo>
                                  <a:lnTo>
                                    <a:pt x="220" y="112"/>
                                  </a:lnTo>
                                  <a:lnTo>
                                    <a:pt x="218" y="119"/>
                                  </a:lnTo>
                                  <a:lnTo>
                                    <a:pt x="218" y="128"/>
                                  </a:lnTo>
                                  <a:lnTo>
                                    <a:pt x="219" y="136"/>
                                  </a:lnTo>
                                  <a:lnTo>
                                    <a:pt x="220" y="143"/>
                                  </a:lnTo>
                                  <a:lnTo>
                                    <a:pt x="220" y="146"/>
                                  </a:lnTo>
                                  <a:lnTo>
                                    <a:pt x="218" y="147"/>
                                  </a:lnTo>
                                  <a:lnTo>
                                    <a:pt x="206" y="147"/>
                                  </a:lnTo>
                                  <a:lnTo>
                                    <a:pt x="200" y="150"/>
                                  </a:lnTo>
                                  <a:lnTo>
                                    <a:pt x="198" y="152"/>
                                  </a:lnTo>
                                  <a:lnTo>
                                    <a:pt x="195" y="152"/>
                                  </a:lnTo>
                                  <a:lnTo>
                                    <a:pt x="193" y="151"/>
                                  </a:lnTo>
                                  <a:lnTo>
                                    <a:pt x="191" y="150"/>
                                  </a:lnTo>
                                  <a:lnTo>
                                    <a:pt x="187" y="148"/>
                                  </a:lnTo>
                                  <a:lnTo>
                                    <a:pt x="179" y="148"/>
                                  </a:lnTo>
                                  <a:lnTo>
                                    <a:pt x="177" y="150"/>
                                  </a:lnTo>
                                  <a:lnTo>
                                    <a:pt x="181" y="154"/>
                                  </a:lnTo>
                                  <a:lnTo>
                                    <a:pt x="184" y="155"/>
                                  </a:lnTo>
                                  <a:lnTo>
                                    <a:pt x="185" y="158"/>
                                  </a:lnTo>
                                  <a:lnTo>
                                    <a:pt x="187" y="159"/>
                                  </a:lnTo>
                                  <a:lnTo>
                                    <a:pt x="187" y="162"/>
                                  </a:lnTo>
                                  <a:lnTo>
                                    <a:pt x="185" y="166"/>
                                  </a:lnTo>
                                  <a:lnTo>
                                    <a:pt x="185" y="168"/>
                                  </a:lnTo>
                                  <a:lnTo>
                                    <a:pt x="187" y="171"/>
                                  </a:lnTo>
                                  <a:lnTo>
                                    <a:pt x="187" y="174"/>
                                  </a:lnTo>
                                  <a:lnTo>
                                    <a:pt x="189" y="176"/>
                                  </a:lnTo>
                                  <a:lnTo>
                                    <a:pt x="191" y="181"/>
                                  </a:lnTo>
                                  <a:lnTo>
                                    <a:pt x="191" y="186"/>
                                  </a:lnTo>
                                  <a:lnTo>
                                    <a:pt x="187" y="189"/>
                                  </a:lnTo>
                                  <a:lnTo>
                                    <a:pt x="180" y="193"/>
                                  </a:lnTo>
                                  <a:lnTo>
                                    <a:pt x="173" y="195"/>
                                  </a:lnTo>
                                  <a:lnTo>
                                    <a:pt x="168" y="198"/>
                                  </a:lnTo>
                                  <a:lnTo>
                                    <a:pt x="168" y="201"/>
                                  </a:lnTo>
                                  <a:lnTo>
                                    <a:pt x="173" y="205"/>
                                  </a:lnTo>
                                  <a:lnTo>
                                    <a:pt x="181" y="207"/>
                                  </a:lnTo>
                                  <a:lnTo>
                                    <a:pt x="191" y="212"/>
                                  </a:lnTo>
                                  <a:lnTo>
                                    <a:pt x="183" y="217"/>
                                  </a:lnTo>
                                  <a:lnTo>
                                    <a:pt x="161" y="230"/>
                                  </a:lnTo>
                                  <a:lnTo>
                                    <a:pt x="155" y="234"/>
                                  </a:lnTo>
                                  <a:lnTo>
                                    <a:pt x="142" y="238"/>
                                  </a:lnTo>
                                  <a:lnTo>
                                    <a:pt x="137" y="238"/>
                                  </a:lnTo>
                                  <a:lnTo>
                                    <a:pt x="133" y="225"/>
                                  </a:lnTo>
                                  <a:lnTo>
                                    <a:pt x="128" y="216"/>
                                  </a:lnTo>
                                  <a:lnTo>
                                    <a:pt x="121" y="207"/>
                                  </a:lnTo>
                                  <a:lnTo>
                                    <a:pt x="113" y="202"/>
                                  </a:lnTo>
                                  <a:lnTo>
                                    <a:pt x="109" y="201"/>
                                  </a:lnTo>
                                  <a:lnTo>
                                    <a:pt x="107" y="198"/>
                                  </a:lnTo>
                                  <a:lnTo>
                                    <a:pt x="106" y="197"/>
                                  </a:lnTo>
                                  <a:lnTo>
                                    <a:pt x="105" y="194"/>
                                  </a:lnTo>
                                  <a:lnTo>
                                    <a:pt x="105" y="190"/>
                                  </a:lnTo>
                                  <a:lnTo>
                                    <a:pt x="103" y="182"/>
                                  </a:lnTo>
                                  <a:lnTo>
                                    <a:pt x="101" y="171"/>
                                  </a:lnTo>
                                  <a:lnTo>
                                    <a:pt x="95" y="159"/>
                                  </a:lnTo>
                                  <a:lnTo>
                                    <a:pt x="91" y="150"/>
                                  </a:lnTo>
                                  <a:lnTo>
                                    <a:pt x="87" y="143"/>
                                  </a:lnTo>
                                  <a:lnTo>
                                    <a:pt x="82" y="136"/>
                                  </a:lnTo>
                                  <a:lnTo>
                                    <a:pt x="78" y="129"/>
                                  </a:lnTo>
                                  <a:lnTo>
                                    <a:pt x="75" y="121"/>
                                  </a:lnTo>
                                  <a:lnTo>
                                    <a:pt x="74" y="116"/>
                                  </a:lnTo>
                                  <a:lnTo>
                                    <a:pt x="74" y="108"/>
                                  </a:lnTo>
                                  <a:lnTo>
                                    <a:pt x="71" y="98"/>
                                  </a:lnTo>
                                  <a:lnTo>
                                    <a:pt x="66" y="89"/>
                                  </a:lnTo>
                                  <a:lnTo>
                                    <a:pt x="60" y="81"/>
                                  </a:lnTo>
                                  <a:lnTo>
                                    <a:pt x="56" y="74"/>
                                  </a:lnTo>
                                  <a:lnTo>
                                    <a:pt x="55" y="66"/>
                                  </a:lnTo>
                                  <a:lnTo>
                                    <a:pt x="52" y="61"/>
                                  </a:lnTo>
                                  <a:lnTo>
                                    <a:pt x="44" y="58"/>
                                  </a:lnTo>
                                  <a:lnTo>
                                    <a:pt x="36" y="57"/>
                                  </a:lnTo>
                                  <a:lnTo>
                                    <a:pt x="25" y="57"/>
                                  </a:lnTo>
                                  <a:lnTo>
                                    <a:pt x="23" y="55"/>
                                  </a:lnTo>
                                  <a:lnTo>
                                    <a:pt x="17" y="50"/>
                                  </a:lnTo>
                                  <a:lnTo>
                                    <a:pt x="15" y="48"/>
                                  </a:lnTo>
                                  <a:lnTo>
                                    <a:pt x="7" y="48"/>
                                  </a:lnTo>
                                  <a:lnTo>
                                    <a:pt x="4" y="47"/>
                                  </a:lnTo>
                                  <a:lnTo>
                                    <a:pt x="3" y="44"/>
                                  </a:lnTo>
                                  <a:lnTo>
                                    <a:pt x="0" y="42"/>
                                  </a:lnTo>
                                  <a:lnTo>
                                    <a:pt x="4" y="38"/>
                                  </a:lnTo>
                                  <a:lnTo>
                                    <a:pt x="9" y="34"/>
                                  </a:lnTo>
                                  <a:lnTo>
                                    <a:pt x="15" y="28"/>
                                  </a:lnTo>
                                  <a:lnTo>
                                    <a:pt x="17" y="28"/>
                                  </a:lnTo>
                                  <a:lnTo>
                                    <a:pt x="20" y="30"/>
                                  </a:lnTo>
                                  <a:lnTo>
                                    <a:pt x="23" y="32"/>
                                  </a:lnTo>
                                  <a:lnTo>
                                    <a:pt x="28" y="35"/>
                                  </a:lnTo>
                                  <a:lnTo>
                                    <a:pt x="31" y="35"/>
                                  </a:lnTo>
                                  <a:lnTo>
                                    <a:pt x="34" y="32"/>
                                  </a:lnTo>
                                  <a:lnTo>
                                    <a:pt x="35" y="30"/>
                                  </a:lnTo>
                                  <a:lnTo>
                                    <a:pt x="35" y="27"/>
                                  </a:lnTo>
                                  <a:lnTo>
                                    <a:pt x="36" y="24"/>
                                  </a:lnTo>
                                  <a:lnTo>
                                    <a:pt x="39" y="23"/>
                                  </a:lnTo>
                                  <a:lnTo>
                                    <a:pt x="43" y="23"/>
                                  </a:lnTo>
                                  <a:lnTo>
                                    <a:pt x="47" y="27"/>
                                  </a:lnTo>
                                  <a:lnTo>
                                    <a:pt x="51" y="39"/>
                                  </a:lnTo>
                                  <a:lnTo>
                                    <a:pt x="52" y="42"/>
                                  </a:lnTo>
                                  <a:lnTo>
                                    <a:pt x="55" y="43"/>
                                  </a:lnTo>
                                  <a:lnTo>
                                    <a:pt x="59" y="44"/>
                                  </a:lnTo>
                                  <a:lnTo>
                                    <a:pt x="62" y="47"/>
                                  </a:lnTo>
                                  <a:lnTo>
                                    <a:pt x="64" y="55"/>
                                  </a:lnTo>
                                  <a:lnTo>
                                    <a:pt x="64" y="59"/>
                                  </a:lnTo>
                                  <a:lnTo>
                                    <a:pt x="66" y="62"/>
                                  </a:lnTo>
                                  <a:lnTo>
                                    <a:pt x="68" y="70"/>
                                  </a:lnTo>
                                  <a:lnTo>
                                    <a:pt x="70" y="73"/>
                                  </a:lnTo>
                                  <a:lnTo>
                                    <a:pt x="73" y="77"/>
                                  </a:lnTo>
                                  <a:lnTo>
                                    <a:pt x="78" y="79"/>
                                  </a:lnTo>
                                  <a:lnTo>
                                    <a:pt x="94" y="79"/>
                                  </a:lnTo>
                                  <a:lnTo>
                                    <a:pt x="97" y="78"/>
                                  </a:lnTo>
                                  <a:lnTo>
                                    <a:pt x="98" y="77"/>
                                  </a:lnTo>
                                  <a:lnTo>
                                    <a:pt x="98" y="74"/>
                                  </a:lnTo>
                                  <a:lnTo>
                                    <a:pt x="99" y="73"/>
                                  </a:lnTo>
                                  <a:lnTo>
                                    <a:pt x="101" y="69"/>
                                  </a:lnTo>
                                  <a:lnTo>
                                    <a:pt x="102" y="66"/>
                                  </a:lnTo>
                                  <a:lnTo>
                                    <a:pt x="106" y="62"/>
                                  </a:lnTo>
                                  <a:lnTo>
                                    <a:pt x="110" y="62"/>
                                  </a:lnTo>
                                  <a:lnTo>
                                    <a:pt x="118" y="63"/>
                                  </a:lnTo>
                                  <a:lnTo>
                                    <a:pt x="125" y="63"/>
                                  </a:lnTo>
                                  <a:lnTo>
                                    <a:pt x="132" y="61"/>
                                  </a:lnTo>
                                  <a:lnTo>
                                    <a:pt x="141" y="51"/>
                                  </a:lnTo>
                                  <a:lnTo>
                                    <a:pt x="146" y="44"/>
                                  </a:lnTo>
                                  <a:lnTo>
                                    <a:pt x="150" y="39"/>
                                  </a:lnTo>
                                  <a:lnTo>
                                    <a:pt x="152" y="34"/>
                                  </a:lnTo>
                                  <a:lnTo>
                                    <a:pt x="149" y="32"/>
                                  </a:lnTo>
                                  <a:lnTo>
                                    <a:pt x="141" y="34"/>
                                  </a:lnTo>
                                  <a:lnTo>
                                    <a:pt x="134" y="35"/>
                                  </a:lnTo>
                                  <a:lnTo>
                                    <a:pt x="129" y="36"/>
                                  </a:lnTo>
                                  <a:lnTo>
                                    <a:pt x="128" y="32"/>
                                  </a:lnTo>
                                  <a:lnTo>
                                    <a:pt x="128" y="23"/>
                                  </a:lnTo>
                                  <a:lnTo>
                                    <a:pt x="129" y="20"/>
                                  </a:lnTo>
                                  <a:lnTo>
                                    <a:pt x="129" y="16"/>
                                  </a:lnTo>
                                  <a:lnTo>
                                    <a:pt x="132" y="13"/>
                                  </a:lnTo>
                                  <a:lnTo>
                                    <a:pt x="134" y="12"/>
                                  </a:lnTo>
                                  <a:lnTo>
                                    <a:pt x="145" y="9"/>
                                  </a:lnTo>
                                  <a:lnTo>
                                    <a:pt x="157" y="9"/>
                                  </a:lnTo>
                                  <a:lnTo>
                                    <a:pt x="161" y="11"/>
                                  </a:lnTo>
                                  <a:lnTo>
                                    <a:pt x="169" y="15"/>
                                  </a:lnTo>
                                  <a:lnTo>
                                    <a:pt x="171" y="15"/>
                                  </a:lnTo>
                                  <a:lnTo>
                                    <a:pt x="172" y="13"/>
                                  </a:lnTo>
                                  <a:lnTo>
                                    <a:pt x="172" y="8"/>
                                  </a:lnTo>
                                  <a:lnTo>
                                    <a:pt x="173" y="5"/>
                                  </a:lnTo>
                                  <a:lnTo>
                                    <a:pt x="173" y="3"/>
                                  </a:lnTo>
                                  <a:lnTo>
                                    <a:pt x="17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2" name="Freeform 62"/>
                          <wps:cNvSpPr>
                            <a:spLocks/>
                          </wps:cNvSpPr>
                          <wps:spPr bwMode="auto">
                            <a:xfrm>
                              <a:off x="238724" y="3380681"/>
                              <a:ext cx="110436" cy="159887"/>
                            </a:xfrm>
                            <a:custGeom>
                              <a:avLst/>
                              <a:gdLst/>
                              <a:ahLst/>
                              <a:cxnLst>
                                <a:cxn ang="0">
                                  <a:pos x="9" y="0"/>
                                </a:cxn>
                                <a:cxn ang="0">
                                  <a:pos x="20" y="8"/>
                                </a:cxn>
                                <a:cxn ang="0">
                                  <a:pos x="27" y="11"/>
                                </a:cxn>
                                <a:cxn ang="0">
                                  <a:pos x="38" y="11"/>
                                </a:cxn>
                                <a:cxn ang="0">
                                  <a:pos x="42" y="12"/>
                                </a:cxn>
                                <a:cxn ang="0">
                                  <a:pos x="44" y="14"/>
                                </a:cxn>
                                <a:cxn ang="0">
                                  <a:pos x="47" y="16"/>
                                </a:cxn>
                                <a:cxn ang="0">
                                  <a:pos x="50" y="22"/>
                                </a:cxn>
                                <a:cxn ang="0">
                                  <a:pos x="50" y="26"/>
                                </a:cxn>
                                <a:cxn ang="0">
                                  <a:pos x="61" y="36"/>
                                </a:cxn>
                                <a:cxn ang="0">
                                  <a:pos x="65" y="44"/>
                                </a:cxn>
                                <a:cxn ang="0">
                                  <a:pos x="67" y="51"/>
                                </a:cxn>
                                <a:cxn ang="0">
                                  <a:pos x="66" y="58"/>
                                </a:cxn>
                                <a:cxn ang="0">
                                  <a:pos x="61" y="71"/>
                                </a:cxn>
                                <a:cxn ang="0">
                                  <a:pos x="57" y="78"/>
                                </a:cxn>
                                <a:cxn ang="0">
                                  <a:pos x="54" y="82"/>
                                </a:cxn>
                                <a:cxn ang="0">
                                  <a:pos x="54" y="81"/>
                                </a:cxn>
                                <a:cxn ang="0">
                                  <a:pos x="55" y="78"/>
                                </a:cxn>
                                <a:cxn ang="0">
                                  <a:pos x="55" y="74"/>
                                </a:cxn>
                                <a:cxn ang="0">
                                  <a:pos x="58" y="69"/>
                                </a:cxn>
                                <a:cxn ang="0">
                                  <a:pos x="58" y="63"/>
                                </a:cxn>
                                <a:cxn ang="0">
                                  <a:pos x="55" y="61"/>
                                </a:cxn>
                                <a:cxn ang="0">
                                  <a:pos x="52" y="61"/>
                                </a:cxn>
                                <a:cxn ang="0">
                                  <a:pos x="48" y="65"/>
                                </a:cxn>
                                <a:cxn ang="0">
                                  <a:pos x="47" y="67"/>
                                </a:cxn>
                                <a:cxn ang="0">
                                  <a:pos x="44" y="70"/>
                                </a:cxn>
                                <a:cxn ang="0">
                                  <a:pos x="39" y="74"/>
                                </a:cxn>
                                <a:cxn ang="0">
                                  <a:pos x="31" y="82"/>
                                </a:cxn>
                                <a:cxn ang="0">
                                  <a:pos x="27" y="88"/>
                                </a:cxn>
                                <a:cxn ang="0">
                                  <a:pos x="24" y="92"/>
                                </a:cxn>
                                <a:cxn ang="0">
                                  <a:pos x="23" y="94"/>
                                </a:cxn>
                                <a:cxn ang="0">
                                  <a:pos x="20" y="97"/>
                                </a:cxn>
                                <a:cxn ang="0">
                                  <a:pos x="12" y="97"/>
                                </a:cxn>
                                <a:cxn ang="0">
                                  <a:pos x="8" y="94"/>
                                </a:cxn>
                                <a:cxn ang="0">
                                  <a:pos x="4" y="93"/>
                                </a:cxn>
                                <a:cxn ang="0">
                                  <a:pos x="1" y="90"/>
                                </a:cxn>
                                <a:cxn ang="0">
                                  <a:pos x="0" y="86"/>
                                </a:cxn>
                                <a:cxn ang="0">
                                  <a:pos x="0" y="84"/>
                                </a:cxn>
                                <a:cxn ang="0">
                                  <a:pos x="1" y="80"/>
                                </a:cxn>
                                <a:cxn ang="0">
                                  <a:pos x="5" y="77"/>
                                </a:cxn>
                                <a:cxn ang="0">
                                  <a:pos x="16" y="77"/>
                                </a:cxn>
                                <a:cxn ang="0">
                                  <a:pos x="20" y="75"/>
                                </a:cxn>
                                <a:cxn ang="0">
                                  <a:pos x="24" y="71"/>
                                </a:cxn>
                                <a:cxn ang="0">
                                  <a:pos x="27" y="63"/>
                                </a:cxn>
                                <a:cxn ang="0">
                                  <a:pos x="27" y="57"/>
                                </a:cxn>
                                <a:cxn ang="0">
                                  <a:pos x="30" y="51"/>
                                </a:cxn>
                                <a:cxn ang="0">
                                  <a:pos x="34" y="47"/>
                                </a:cxn>
                                <a:cxn ang="0">
                                  <a:pos x="39" y="44"/>
                                </a:cxn>
                                <a:cxn ang="0">
                                  <a:pos x="43" y="42"/>
                                </a:cxn>
                                <a:cxn ang="0">
                                  <a:pos x="46" y="39"/>
                                </a:cxn>
                                <a:cxn ang="0">
                                  <a:pos x="47" y="36"/>
                                </a:cxn>
                                <a:cxn ang="0">
                                  <a:pos x="46" y="34"/>
                                </a:cxn>
                                <a:cxn ang="0">
                                  <a:pos x="44" y="32"/>
                                </a:cxn>
                                <a:cxn ang="0">
                                  <a:pos x="35" y="32"/>
                                </a:cxn>
                                <a:cxn ang="0">
                                  <a:pos x="31" y="31"/>
                                </a:cxn>
                                <a:cxn ang="0">
                                  <a:pos x="27" y="28"/>
                                </a:cxn>
                                <a:cxn ang="0">
                                  <a:pos x="18" y="22"/>
                                </a:cxn>
                                <a:cxn ang="0">
                                  <a:pos x="9" y="16"/>
                                </a:cxn>
                                <a:cxn ang="0">
                                  <a:pos x="4" y="9"/>
                                </a:cxn>
                                <a:cxn ang="0">
                                  <a:pos x="5" y="3"/>
                                </a:cxn>
                                <a:cxn ang="0">
                                  <a:pos x="9" y="0"/>
                                </a:cxn>
                              </a:cxnLst>
                              <a:rect l="0" t="0" r="r" b="b"/>
                              <a:pathLst>
                                <a:path w="67" h="97">
                                  <a:moveTo>
                                    <a:pt x="9" y="0"/>
                                  </a:moveTo>
                                  <a:lnTo>
                                    <a:pt x="20" y="8"/>
                                  </a:lnTo>
                                  <a:lnTo>
                                    <a:pt x="27" y="11"/>
                                  </a:lnTo>
                                  <a:lnTo>
                                    <a:pt x="38" y="11"/>
                                  </a:lnTo>
                                  <a:lnTo>
                                    <a:pt x="42" y="12"/>
                                  </a:lnTo>
                                  <a:lnTo>
                                    <a:pt x="44" y="14"/>
                                  </a:lnTo>
                                  <a:lnTo>
                                    <a:pt x="47" y="16"/>
                                  </a:lnTo>
                                  <a:lnTo>
                                    <a:pt x="50" y="22"/>
                                  </a:lnTo>
                                  <a:lnTo>
                                    <a:pt x="50" y="26"/>
                                  </a:lnTo>
                                  <a:lnTo>
                                    <a:pt x="61" y="36"/>
                                  </a:lnTo>
                                  <a:lnTo>
                                    <a:pt x="65" y="44"/>
                                  </a:lnTo>
                                  <a:lnTo>
                                    <a:pt x="67" y="51"/>
                                  </a:lnTo>
                                  <a:lnTo>
                                    <a:pt x="66" y="58"/>
                                  </a:lnTo>
                                  <a:lnTo>
                                    <a:pt x="61" y="71"/>
                                  </a:lnTo>
                                  <a:lnTo>
                                    <a:pt x="57" y="78"/>
                                  </a:lnTo>
                                  <a:lnTo>
                                    <a:pt x="54" y="82"/>
                                  </a:lnTo>
                                  <a:lnTo>
                                    <a:pt x="54" y="81"/>
                                  </a:lnTo>
                                  <a:lnTo>
                                    <a:pt x="55" y="78"/>
                                  </a:lnTo>
                                  <a:lnTo>
                                    <a:pt x="55" y="74"/>
                                  </a:lnTo>
                                  <a:lnTo>
                                    <a:pt x="58" y="69"/>
                                  </a:lnTo>
                                  <a:lnTo>
                                    <a:pt x="58" y="63"/>
                                  </a:lnTo>
                                  <a:lnTo>
                                    <a:pt x="55" y="61"/>
                                  </a:lnTo>
                                  <a:lnTo>
                                    <a:pt x="52" y="61"/>
                                  </a:lnTo>
                                  <a:lnTo>
                                    <a:pt x="48" y="65"/>
                                  </a:lnTo>
                                  <a:lnTo>
                                    <a:pt x="47" y="67"/>
                                  </a:lnTo>
                                  <a:lnTo>
                                    <a:pt x="44" y="70"/>
                                  </a:lnTo>
                                  <a:lnTo>
                                    <a:pt x="39" y="74"/>
                                  </a:lnTo>
                                  <a:lnTo>
                                    <a:pt x="31" y="82"/>
                                  </a:lnTo>
                                  <a:lnTo>
                                    <a:pt x="27" y="88"/>
                                  </a:lnTo>
                                  <a:lnTo>
                                    <a:pt x="24" y="92"/>
                                  </a:lnTo>
                                  <a:lnTo>
                                    <a:pt x="23" y="94"/>
                                  </a:lnTo>
                                  <a:lnTo>
                                    <a:pt x="20" y="97"/>
                                  </a:lnTo>
                                  <a:lnTo>
                                    <a:pt x="12" y="97"/>
                                  </a:lnTo>
                                  <a:lnTo>
                                    <a:pt x="8" y="94"/>
                                  </a:lnTo>
                                  <a:lnTo>
                                    <a:pt x="4" y="93"/>
                                  </a:lnTo>
                                  <a:lnTo>
                                    <a:pt x="1" y="90"/>
                                  </a:lnTo>
                                  <a:lnTo>
                                    <a:pt x="0" y="86"/>
                                  </a:lnTo>
                                  <a:lnTo>
                                    <a:pt x="0" y="84"/>
                                  </a:lnTo>
                                  <a:lnTo>
                                    <a:pt x="1" y="80"/>
                                  </a:lnTo>
                                  <a:lnTo>
                                    <a:pt x="5" y="77"/>
                                  </a:lnTo>
                                  <a:lnTo>
                                    <a:pt x="16" y="77"/>
                                  </a:lnTo>
                                  <a:lnTo>
                                    <a:pt x="20" y="75"/>
                                  </a:lnTo>
                                  <a:lnTo>
                                    <a:pt x="24" y="71"/>
                                  </a:lnTo>
                                  <a:lnTo>
                                    <a:pt x="27" y="63"/>
                                  </a:lnTo>
                                  <a:lnTo>
                                    <a:pt x="27" y="57"/>
                                  </a:lnTo>
                                  <a:lnTo>
                                    <a:pt x="30" y="51"/>
                                  </a:lnTo>
                                  <a:lnTo>
                                    <a:pt x="34" y="47"/>
                                  </a:lnTo>
                                  <a:lnTo>
                                    <a:pt x="39" y="44"/>
                                  </a:lnTo>
                                  <a:lnTo>
                                    <a:pt x="43" y="42"/>
                                  </a:lnTo>
                                  <a:lnTo>
                                    <a:pt x="46" y="39"/>
                                  </a:lnTo>
                                  <a:lnTo>
                                    <a:pt x="47" y="36"/>
                                  </a:lnTo>
                                  <a:lnTo>
                                    <a:pt x="46" y="34"/>
                                  </a:lnTo>
                                  <a:lnTo>
                                    <a:pt x="44" y="32"/>
                                  </a:lnTo>
                                  <a:lnTo>
                                    <a:pt x="35" y="32"/>
                                  </a:lnTo>
                                  <a:lnTo>
                                    <a:pt x="31" y="31"/>
                                  </a:lnTo>
                                  <a:lnTo>
                                    <a:pt x="27" y="28"/>
                                  </a:lnTo>
                                  <a:lnTo>
                                    <a:pt x="18" y="22"/>
                                  </a:lnTo>
                                  <a:lnTo>
                                    <a:pt x="9" y="16"/>
                                  </a:lnTo>
                                  <a:lnTo>
                                    <a:pt x="4" y="9"/>
                                  </a:lnTo>
                                  <a:lnTo>
                                    <a:pt x="5" y="3"/>
                                  </a:lnTo>
                                  <a:lnTo>
                                    <a:pt x="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3" name="Freeform 63"/>
                          <wps:cNvSpPr>
                            <a:spLocks/>
                          </wps:cNvSpPr>
                          <wps:spPr bwMode="auto">
                            <a:xfrm>
                              <a:off x="752996" y="3388923"/>
                              <a:ext cx="207687" cy="357684"/>
                            </a:xfrm>
                            <a:custGeom>
                              <a:avLst/>
                              <a:gdLst/>
                              <a:ahLst/>
                              <a:cxnLst>
                                <a:cxn ang="0">
                                  <a:pos x="56" y="2"/>
                                </a:cxn>
                                <a:cxn ang="0">
                                  <a:pos x="73" y="4"/>
                                </a:cxn>
                                <a:cxn ang="0">
                                  <a:pos x="79" y="2"/>
                                </a:cxn>
                                <a:cxn ang="0">
                                  <a:pos x="83" y="0"/>
                                </a:cxn>
                                <a:cxn ang="0">
                                  <a:pos x="87" y="2"/>
                                </a:cxn>
                                <a:cxn ang="0">
                                  <a:pos x="98" y="11"/>
                                </a:cxn>
                                <a:cxn ang="0">
                                  <a:pos x="102" y="27"/>
                                </a:cxn>
                                <a:cxn ang="0">
                                  <a:pos x="98" y="34"/>
                                </a:cxn>
                                <a:cxn ang="0">
                                  <a:pos x="101" y="50"/>
                                </a:cxn>
                                <a:cxn ang="0">
                                  <a:pos x="108" y="64"/>
                                </a:cxn>
                                <a:cxn ang="0">
                                  <a:pos x="102" y="79"/>
                                </a:cxn>
                                <a:cxn ang="0">
                                  <a:pos x="102" y="91"/>
                                </a:cxn>
                                <a:cxn ang="0">
                                  <a:pos x="116" y="100"/>
                                </a:cxn>
                                <a:cxn ang="0">
                                  <a:pos x="125" y="108"/>
                                </a:cxn>
                                <a:cxn ang="0">
                                  <a:pos x="126" y="138"/>
                                </a:cxn>
                                <a:cxn ang="0">
                                  <a:pos x="122" y="159"/>
                                </a:cxn>
                                <a:cxn ang="0">
                                  <a:pos x="118" y="177"/>
                                </a:cxn>
                                <a:cxn ang="0">
                                  <a:pos x="112" y="180"/>
                                </a:cxn>
                                <a:cxn ang="0">
                                  <a:pos x="105" y="178"/>
                                </a:cxn>
                                <a:cxn ang="0">
                                  <a:pos x="103" y="181"/>
                                </a:cxn>
                                <a:cxn ang="0">
                                  <a:pos x="106" y="192"/>
                                </a:cxn>
                                <a:cxn ang="0">
                                  <a:pos x="112" y="201"/>
                                </a:cxn>
                                <a:cxn ang="0">
                                  <a:pos x="110" y="209"/>
                                </a:cxn>
                                <a:cxn ang="0">
                                  <a:pos x="99" y="211"/>
                                </a:cxn>
                                <a:cxn ang="0">
                                  <a:pos x="82" y="208"/>
                                </a:cxn>
                                <a:cxn ang="0">
                                  <a:pos x="81" y="212"/>
                                </a:cxn>
                                <a:cxn ang="0">
                                  <a:pos x="78" y="216"/>
                                </a:cxn>
                                <a:cxn ang="0">
                                  <a:pos x="75" y="216"/>
                                </a:cxn>
                                <a:cxn ang="0">
                                  <a:pos x="74" y="211"/>
                                </a:cxn>
                                <a:cxn ang="0">
                                  <a:pos x="58" y="209"/>
                                </a:cxn>
                                <a:cxn ang="0">
                                  <a:pos x="50" y="209"/>
                                </a:cxn>
                                <a:cxn ang="0">
                                  <a:pos x="25" y="201"/>
                                </a:cxn>
                                <a:cxn ang="0">
                                  <a:pos x="23" y="203"/>
                                </a:cxn>
                                <a:cxn ang="0">
                                  <a:pos x="5" y="196"/>
                                </a:cxn>
                                <a:cxn ang="0">
                                  <a:pos x="0" y="189"/>
                                </a:cxn>
                                <a:cxn ang="0">
                                  <a:pos x="12" y="184"/>
                                </a:cxn>
                                <a:cxn ang="0">
                                  <a:pos x="23" y="177"/>
                                </a:cxn>
                                <a:cxn ang="0">
                                  <a:pos x="21" y="167"/>
                                </a:cxn>
                                <a:cxn ang="0">
                                  <a:pos x="19" y="162"/>
                                </a:cxn>
                                <a:cxn ang="0">
                                  <a:pos x="17" y="157"/>
                                </a:cxn>
                                <a:cxn ang="0">
                                  <a:pos x="19" y="150"/>
                                </a:cxn>
                                <a:cxn ang="0">
                                  <a:pos x="16" y="146"/>
                                </a:cxn>
                                <a:cxn ang="0">
                                  <a:pos x="9" y="141"/>
                                </a:cxn>
                                <a:cxn ang="0">
                                  <a:pos x="19" y="139"/>
                                </a:cxn>
                                <a:cxn ang="0">
                                  <a:pos x="25" y="142"/>
                                </a:cxn>
                                <a:cxn ang="0">
                                  <a:pos x="30" y="143"/>
                                </a:cxn>
                                <a:cxn ang="0">
                                  <a:pos x="38" y="138"/>
                                </a:cxn>
                                <a:cxn ang="0">
                                  <a:pos x="52" y="137"/>
                                </a:cxn>
                                <a:cxn ang="0">
                                  <a:pos x="51" y="127"/>
                                </a:cxn>
                                <a:cxn ang="0">
                                  <a:pos x="50" y="110"/>
                                </a:cxn>
                                <a:cxn ang="0">
                                  <a:pos x="63" y="89"/>
                                </a:cxn>
                                <a:cxn ang="0">
                                  <a:pos x="63" y="80"/>
                                </a:cxn>
                                <a:cxn ang="0">
                                  <a:pos x="48" y="77"/>
                                </a:cxn>
                                <a:cxn ang="0">
                                  <a:pos x="42" y="69"/>
                                </a:cxn>
                                <a:cxn ang="0">
                                  <a:pos x="44" y="46"/>
                                </a:cxn>
                                <a:cxn ang="0">
                                  <a:pos x="40" y="29"/>
                                </a:cxn>
                                <a:cxn ang="0">
                                  <a:pos x="34" y="13"/>
                                </a:cxn>
                                <a:cxn ang="0">
                                  <a:pos x="38" y="2"/>
                                </a:cxn>
                              </a:cxnLst>
                              <a:rect l="0" t="0" r="r" b="b"/>
                              <a:pathLst>
                                <a:path w="126" h="217">
                                  <a:moveTo>
                                    <a:pt x="46" y="0"/>
                                  </a:moveTo>
                                  <a:lnTo>
                                    <a:pt x="56" y="2"/>
                                  </a:lnTo>
                                  <a:lnTo>
                                    <a:pt x="66" y="3"/>
                                  </a:lnTo>
                                  <a:lnTo>
                                    <a:pt x="73" y="4"/>
                                  </a:lnTo>
                                  <a:lnTo>
                                    <a:pt x="77" y="4"/>
                                  </a:lnTo>
                                  <a:lnTo>
                                    <a:pt x="79" y="2"/>
                                  </a:lnTo>
                                  <a:lnTo>
                                    <a:pt x="81" y="2"/>
                                  </a:lnTo>
                                  <a:lnTo>
                                    <a:pt x="83" y="0"/>
                                  </a:lnTo>
                                  <a:lnTo>
                                    <a:pt x="85" y="0"/>
                                  </a:lnTo>
                                  <a:lnTo>
                                    <a:pt x="87" y="2"/>
                                  </a:lnTo>
                                  <a:lnTo>
                                    <a:pt x="91" y="3"/>
                                  </a:lnTo>
                                  <a:lnTo>
                                    <a:pt x="98" y="11"/>
                                  </a:lnTo>
                                  <a:lnTo>
                                    <a:pt x="105" y="25"/>
                                  </a:lnTo>
                                  <a:lnTo>
                                    <a:pt x="102" y="27"/>
                                  </a:lnTo>
                                  <a:lnTo>
                                    <a:pt x="99" y="31"/>
                                  </a:lnTo>
                                  <a:lnTo>
                                    <a:pt x="98" y="34"/>
                                  </a:lnTo>
                                  <a:lnTo>
                                    <a:pt x="97" y="42"/>
                                  </a:lnTo>
                                  <a:lnTo>
                                    <a:pt x="101" y="50"/>
                                  </a:lnTo>
                                  <a:lnTo>
                                    <a:pt x="105" y="57"/>
                                  </a:lnTo>
                                  <a:lnTo>
                                    <a:pt x="108" y="64"/>
                                  </a:lnTo>
                                  <a:lnTo>
                                    <a:pt x="106" y="70"/>
                                  </a:lnTo>
                                  <a:lnTo>
                                    <a:pt x="102" y="79"/>
                                  </a:lnTo>
                                  <a:lnTo>
                                    <a:pt x="101" y="85"/>
                                  </a:lnTo>
                                  <a:lnTo>
                                    <a:pt x="102" y="91"/>
                                  </a:lnTo>
                                  <a:lnTo>
                                    <a:pt x="109" y="96"/>
                                  </a:lnTo>
                                  <a:lnTo>
                                    <a:pt x="116" y="100"/>
                                  </a:lnTo>
                                  <a:lnTo>
                                    <a:pt x="122" y="103"/>
                                  </a:lnTo>
                                  <a:lnTo>
                                    <a:pt x="125" y="108"/>
                                  </a:lnTo>
                                  <a:lnTo>
                                    <a:pt x="125" y="123"/>
                                  </a:lnTo>
                                  <a:lnTo>
                                    <a:pt x="126" y="138"/>
                                  </a:lnTo>
                                  <a:lnTo>
                                    <a:pt x="125" y="149"/>
                                  </a:lnTo>
                                  <a:lnTo>
                                    <a:pt x="122" y="159"/>
                                  </a:lnTo>
                                  <a:lnTo>
                                    <a:pt x="120" y="173"/>
                                  </a:lnTo>
                                  <a:lnTo>
                                    <a:pt x="118" y="177"/>
                                  </a:lnTo>
                                  <a:lnTo>
                                    <a:pt x="116" y="180"/>
                                  </a:lnTo>
                                  <a:lnTo>
                                    <a:pt x="112" y="180"/>
                                  </a:lnTo>
                                  <a:lnTo>
                                    <a:pt x="109" y="178"/>
                                  </a:lnTo>
                                  <a:lnTo>
                                    <a:pt x="105" y="178"/>
                                  </a:lnTo>
                                  <a:lnTo>
                                    <a:pt x="105" y="180"/>
                                  </a:lnTo>
                                  <a:lnTo>
                                    <a:pt x="103" y="181"/>
                                  </a:lnTo>
                                  <a:lnTo>
                                    <a:pt x="103" y="184"/>
                                  </a:lnTo>
                                  <a:lnTo>
                                    <a:pt x="106" y="192"/>
                                  </a:lnTo>
                                  <a:lnTo>
                                    <a:pt x="109" y="196"/>
                                  </a:lnTo>
                                  <a:lnTo>
                                    <a:pt x="112" y="201"/>
                                  </a:lnTo>
                                  <a:lnTo>
                                    <a:pt x="112" y="208"/>
                                  </a:lnTo>
                                  <a:lnTo>
                                    <a:pt x="110" y="209"/>
                                  </a:lnTo>
                                  <a:lnTo>
                                    <a:pt x="106" y="211"/>
                                  </a:lnTo>
                                  <a:lnTo>
                                    <a:pt x="99" y="211"/>
                                  </a:lnTo>
                                  <a:lnTo>
                                    <a:pt x="86" y="208"/>
                                  </a:lnTo>
                                  <a:lnTo>
                                    <a:pt x="82" y="208"/>
                                  </a:lnTo>
                                  <a:lnTo>
                                    <a:pt x="81" y="209"/>
                                  </a:lnTo>
                                  <a:lnTo>
                                    <a:pt x="81" y="212"/>
                                  </a:lnTo>
                                  <a:lnTo>
                                    <a:pt x="79" y="213"/>
                                  </a:lnTo>
                                  <a:lnTo>
                                    <a:pt x="78" y="216"/>
                                  </a:lnTo>
                                  <a:lnTo>
                                    <a:pt x="77" y="217"/>
                                  </a:lnTo>
                                  <a:lnTo>
                                    <a:pt x="75" y="216"/>
                                  </a:lnTo>
                                  <a:lnTo>
                                    <a:pt x="74" y="216"/>
                                  </a:lnTo>
                                  <a:lnTo>
                                    <a:pt x="74" y="211"/>
                                  </a:lnTo>
                                  <a:lnTo>
                                    <a:pt x="73" y="209"/>
                                  </a:lnTo>
                                  <a:lnTo>
                                    <a:pt x="58" y="209"/>
                                  </a:lnTo>
                                  <a:lnTo>
                                    <a:pt x="54" y="211"/>
                                  </a:lnTo>
                                  <a:lnTo>
                                    <a:pt x="50" y="209"/>
                                  </a:lnTo>
                                  <a:lnTo>
                                    <a:pt x="30" y="201"/>
                                  </a:lnTo>
                                  <a:lnTo>
                                    <a:pt x="25" y="201"/>
                                  </a:lnTo>
                                  <a:lnTo>
                                    <a:pt x="25" y="203"/>
                                  </a:lnTo>
                                  <a:lnTo>
                                    <a:pt x="23" y="203"/>
                                  </a:lnTo>
                                  <a:lnTo>
                                    <a:pt x="13" y="198"/>
                                  </a:lnTo>
                                  <a:lnTo>
                                    <a:pt x="5" y="196"/>
                                  </a:lnTo>
                                  <a:lnTo>
                                    <a:pt x="0" y="192"/>
                                  </a:lnTo>
                                  <a:lnTo>
                                    <a:pt x="0" y="189"/>
                                  </a:lnTo>
                                  <a:lnTo>
                                    <a:pt x="5" y="186"/>
                                  </a:lnTo>
                                  <a:lnTo>
                                    <a:pt x="12" y="184"/>
                                  </a:lnTo>
                                  <a:lnTo>
                                    <a:pt x="19" y="180"/>
                                  </a:lnTo>
                                  <a:lnTo>
                                    <a:pt x="23" y="177"/>
                                  </a:lnTo>
                                  <a:lnTo>
                                    <a:pt x="23" y="172"/>
                                  </a:lnTo>
                                  <a:lnTo>
                                    <a:pt x="21" y="167"/>
                                  </a:lnTo>
                                  <a:lnTo>
                                    <a:pt x="19" y="165"/>
                                  </a:lnTo>
                                  <a:lnTo>
                                    <a:pt x="19" y="162"/>
                                  </a:lnTo>
                                  <a:lnTo>
                                    <a:pt x="17" y="159"/>
                                  </a:lnTo>
                                  <a:lnTo>
                                    <a:pt x="17" y="157"/>
                                  </a:lnTo>
                                  <a:lnTo>
                                    <a:pt x="19" y="153"/>
                                  </a:lnTo>
                                  <a:lnTo>
                                    <a:pt x="19" y="150"/>
                                  </a:lnTo>
                                  <a:lnTo>
                                    <a:pt x="17" y="149"/>
                                  </a:lnTo>
                                  <a:lnTo>
                                    <a:pt x="16" y="146"/>
                                  </a:lnTo>
                                  <a:lnTo>
                                    <a:pt x="13" y="145"/>
                                  </a:lnTo>
                                  <a:lnTo>
                                    <a:pt x="9" y="141"/>
                                  </a:lnTo>
                                  <a:lnTo>
                                    <a:pt x="11" y="139"/>
                                  </a:lnTo>
                                  <a:lnTo>
                                    <a:pt x="19" y="139"/>
                                  </a:lnTo>
                                  <a:lnTo>
                                    <a:pt x="23" y="141"/>
                                  </a:lnTo>
                                  <a:lnTo>
                                    <a:pt x="25" y="142"/>
                                  </a:lnTo>
                                  <a:lnTo>
                                    <a:pt x="27" y="143"/>
                                  </a:lnTo>
                                  <a:lnTo>
                                    <a:pt x="30" y="143"/>
                                  </a:lnTo>
                                  <a:lnTo>
                                    <a:pt x="32" y="141"/>
                                  </a:lnTo>
                                  <a:lnTo>
                                    <a:pt x="38" y="138"/>
                                  </a:lnTo>
                                  <a:lnTo>
                                    <a:pt x="50" y="138"/>
                                  </a:lnTo>
                                  <a:lnTo>
                                    <a:pt x="52" y="137"/>
                                  </a:lnTo>
                                  <a:lnTo>
                                    <a:pt x="52" y="134"/>
                                  </a:lnTo>
                                  <a:lnTo>
                                    <a:pt x="51" y="127"/>
                                  </a:lnTo>
                                  <a:lnTo>
                                    <a:pt x="50" y="119"/>
                                  </a:lnTo>
                                  <a:lnTo>
                                    <a:pt x="50" y="110"/>
                                  </a:lnTo>
                                  <a:lnTo>
                                    <a:pt x="52" y="103"/>
                                  </a:lnTo>
                                  <a:lnTo>
                                    <a:pt x="63" y="89"/>
                                  </a:lnTo>
                                  <a:lnTo>
                                    <a:pt x="66" y="83"/>
                                  </a:lnTo>
                                  <a:lnTo>
                                    <a:pt x="63" y="80"/>
                                  </a:lnTo>
                                  <a:lnTo>
                                    <a:pt x="56" y="79"/>
                                  </a:lnTo>
                                  <a:lnTo>
                                    <a:pt x="48" y="77"/>
                                  </a:lnTo>
                                  <a:lnTo>
                                    <a:pt x="44" y="75"/>
                                  </a:lnTo>
                                  <a:lnTo>
                                    <a:pt x="42" y="69"/>
                                  </a:lnTo>
                                  <a:lnTo>
                                    <a:pt x="43" y="58"/>
                                  </a:lnTo>
                                  <a:lnTo>
                                    <a:pt x="44" y="46"/>
                                  </a:lnTo>
                                  <a:lnTo>
                                    <a:pt x="43" y="35"/>
                                  </a:lnTo>
                                  <a:lnTo>
                                    <a:pt x="40" y="29"/>
                                  </a:lnTo>
                                  <a:lnTo>
                                    <a:pt x="36" y="21"/>
                                  </a:lnTo>
                                  <a:lnTo>
                                    <a:pt x="34" y="13"/>
                                  </a:lnTo>
                                  <a:lnTo>
                                    <a:pt x="34" y="6"/>
                                  </a:lnTo>
                                  <a:lnTo>
                                    <a:pt x="38" y="2"/>
                                  </a:lnTo>
                                  <a:lnTo>
                                    <a:pt x="4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4" name="Freeform 64"/>
                          <wps:cNvSpPr>
                            <a:spLocks/>
                          </wps:cNvSpPr>
                          <wps:spPr bwMode="auto">
                            <a:xfrm>
                              <a:off x="690360" y="2729599"/>
                              <a:ext cx="202742" cy="191204"/>
                            </a:xfrm>
                            <a:custGeom>
                              <a:avLst/>
                              <a:gdLst/>
                              <a:ahLst/>
                              <a:cxnLst>
                                <a:cxn ang="0">
                                  <a:pos x="50" y="0"/>
                                </a:cxn>
                                <a:cxn ang="0">
                                  <a:pos x="54" y="6"/>
                                </a:cxn>
                                <a:cxn ang="0">
                                  <a:pos x="58" y="10"/>
                                </a:cxn>
                                <a:cxn ang="0">
                                  <a:pos x="63" y="14"/>
                                </a:cxn>
                                <a:cxn ang="0">
                                  <a:pos x="66" y="12"/>
                                </a:cxn>
                                <a:cxn ang="0">
                                  <a:pos x="68" y="8"/>
                                </a:cxn>
                                <a:cxn ang="0">
                                  <a:pos x="74" y="7"/>
                                </a:cxn>
                                <a:cxn ang="0">
                                  <a:pos x="81" y="3"/>
                                </a:cxn>
                                <a:cxn ang="0">
                                  <a:pos x="90" y="0"/>
                                </a:cxn>
                                <a:cxn ang="0">
                                  <a:pos x="97" y="3"/>
                                </a:cxn>
                                <a:cxn ang="0">
                                  <a:pos x="101" y="12"/>
                                </a:cxn>
                                <a:cxn ang="0">
                                  <a:pos x="108" y="18"/>
                                </a:cxn>
                                <a:cxn ang="0">
                                  <a:pos x="115" y="20"/>
                                </a:cxn>
                                <a:cxn ang="0">
                                  <a:pos x="121" y="26"/>
                                </a:cxn>
                                <a:cxn ang="0">
                                  <a:pos x="123" y="30"/>
                                </a:cxn>
                                <a:cxn ang="0">
                                  <a:pos x="119" y="35"/>
                                </a:cxn>
                                <a:cxn ang="0">
                                  <a:pos x="120" y="39"/>
                                </a:cxn>
                                <a:cxn ang="0">
                                  <a:pos x="109" y="58"/>
                                </a:cxn>
                                <a:cxn ang="0">
                                  <a:pos x="102" y="66"/>
                                </a:cxn>
                                <a:cxn ang="0">
                                  <a:pos x="96" y="69"/>
                                </a:cxn>
                                <a:cxn ang="0">
                                  <a:pos x="90" y="70"/>
                                </a:cxn>
                                <a:cxn ang="0">
                                  <a:pos x="89" y="81"/>
                                </a:cxn>
                                <a:cxn ang="0">
                                  <a:pos x="93" y="101"/>
                                </a:cxn>
                                <a:cxn ang="0">
                                  <a:pos x="86" y="112"/>
                                </a:cxn>
                                <a:cxn ang="0">
                                  <a:pos x="82" y="116"/>
                                </a:cxn>
                                <a:cxn ang="0">
                                  <a:pos x="66" y="105"/>
                                </a:cxn>
                                <a:cxn ang="0">
                                  <a:pos x="53" y="97"/>
                                </a:cxn>
                                <a:cxn ang="0">
                                  <a:pos x="50" y="91"/>
                                </a:cxn>
                                <a:cxn ang="0">
                                  <a:pos x="47" y="81"/>
                                </a:cxn>
                                <a:cxn ang="0">
                                  <a:pos x="45" y="77"/>
                                </a:cxn>
                                <a:cxn ang="0">
                                  <a:pos x="41" y="76"/>
                                </a:cxn>
                                <a:cxn ang="0">
                                  <a:pos x="37" y="74"/>
                                </a:cxn>
                                <a:cxn ang="0">
                                  <a:pos x="31" y="70"/>
                                </a:cxn>
                                <a:cxn ang="0">
                                  <a:pos x="30" y="68"/>
                                </a:cxn>
                                <a:cxn ang="0">
                                  <a:pos x="27" y="65"/>
                                </a:cxn>
                                <a:cxn ang="0">
                                  <a:pos x="20" y="61"/>
                                </a:cxn>
                                <a:cxn ang="0">
                                  <a:pos x="10" y="57"/>
                                </a:cxn>
                                <a:cxn ang="0">
                                  <a:pos x="2" y="50"/>
                                </a:cxn>
                                <a:cxn ang="0">
                                  <a:pos x="0" y="37"/>
                                </a:cxn>
                                <a:cxn ang="0">
                                  <a:pos x="11" y="35"/>
                                </a:cxn>
                                <a:cxn ang="0">
                                  <a:pos x="20" y="31"/>
                                </a:cxn>
                                <a:cxn ang="0">
                                  <a:pos x="35" y="12"/>
                                </a:cxn>
                                <a:cxn ang="0">
                                  <a:pos x="46" y="0"/>
                                </a:cxn>
                              </a:cxnLst>
                              <a:rect l="0" t="0" r="r" b="b"/>
                              <a:pathLst>
                                <a:path w="123" h="116">
                                  <a:moveTo>
                                    <a:pt x="46" y="0"/>
                                  </a:moveTo>
                                  <a:lnTo>
                                    <a:pt x="50" y="0"/>
                                  </a:lnTo>
                                  <a:lnTo>
                                    <a:pt x="51" y="3"/>
                                  </a:lnTo>
                                  <a:lnTo>
                                    <a:pt x="54" y="6"/>
                                  </a:lnTo>
                                  <a:lnTo>
                                    <a:pt x="55" y="8"/>
                                  </a:lnTo>
                                  <a:lnTo>
                                    <a:pt x="58" y="10"/>
                                  </a:lnTo>
                                  <a:lnTo>
                                    <a:pt x="61" y="12"/>
                                  </a:lnTo>
                                  <a:lnTo>
                                    <a:pt x="63" y="14"/>
                                  </a:lnTo>
                                  <a:lnTo>
                                    <a:pt x="65" y="14"/>
                                  </a:lnTo>
                                  <a:lnTo>
                                    <a:pt x="66" y="12"/>
                                  </a:lnTo>
                                  <a:lnTo>
                                    <a:pt x="66" y="11"/>
                                  </a:lnTo>
                                  <a:lnTo>
                                    <a:pt x="68" y="8"/>
                                  </a:lnTo>
                                  <a:lnTo>
                                    <a:pt x="68" y="7"/>
                                  </a:lnTo>
                                  <a:lnTo>
                                    <a:pt x="74" y="7"/>
                                  </a:lnTo>
                                  <a:lnTo>
                                    <a:pt x="77" y="6"/>
                                  </a:lnTo>
                                  <a:lnTo>
                                    <a:pt x="81" y="3"/>
                                  </a:lnTo>
                                  <a:lnTo>
                                    <a:pt x="86" y="2"/>
                                  </a:lnTo>
                                  <a:lnTo>
                                    <a:pt x="90" y="0"/>
                                  </a:lnTo>
                                  <a:lnTo>
                                    <a:pt x="94" y="0"/>
                                  </a:lnTo>
                                  <a:lnTo>
                                    <a:pt x="97" y="3"/>
                                  </a:lnTo>
                                  <a:lnTo>
                                    <a:pt x="100" y="8"/>
                                  </a:lnTo>
                                  <a:lnTo>
                                    <a:pt x="101" y="12"/>
                                  </a:lnTo>
                                  <a:lnTo>
                                    <a:pt x="102" y="15"/>
                                  </a:lnTo>
                                  <a:lnTo>
                                    <a:pt x="108" y="18"/>
                                  </a:lnTo>
                                  <a:lnTo>
                                    <a:pt x="112" y="19"/>
                                  </a:lnTo>
                                  <a:lnTo>
                                    <a:pt x="115" y="20"/>
                                  </a:lnTo>
                                  <a:lnTo>
                                    <a:pt x="119" y="23"/>
                                  </a:lnTo>
                                  <a:lnTo>
                                    <a:pt x="121" y="26"/>
                                  </a:lnTo>
                                  <a:lnTo>
                                    <a:pt x="123" y="29"/>
                                  </a:lnTo>
                                  <a:lnTo>
                                    <a:pt x="123" y="30"/>
                                  </a:lnTo>
                                  <a:lnTo>
                                    <a:pt x="121" y="33"/>
                                  </a:lnTo>
                                  <a:lnTo>
                                    <a:pt x="119" y="35"/>
                                  </a:lnTo>
                                  <a:lnTo>
                                    <a:pt x="119" y="39"/>
                                  </a:lnTo>
                                  <a:lnTo>
                                    <a:pt x="120" y="39"/>
                                  </a:lnTo>
                                  <a:lnTo>
                                    <a:pt x="117" y="47"/>
                                  </a:lnTo>
                                  <a:lnTo>
                                    <a:pt x="109" y="58"/>
                                  </a:lnTo>
                                  <a:lnTo>
                                    <a:pt x="105" y="62"/>
                                  </a:lnTo>
                                  <a:lnTo>
                                    <a:pt x="102" y="66"/>
                                  </a:lnTo>
                                  <a:lnTo>
                                    <a:pt x="98" y="68"/>
                                  </a:lnTo>
                                  <a:lnTo>
                                    <a:pt x="96" y="69"/>
                                  </a:lnTo>
                                  <a:lnTo>
                                    <a:pt x="92" y="69"/>
                                  </a:lnTo>
                                  <a:lnTo>
                                    <a:pt x="90" y="70"/>
                                  </a:lnTo>
                                  <a:lnTo>
                                    <a:pt x="89" y="70"/>
                                  </a:lnTo>
                                  <a:lnTo>
                                    <a:pt x="89" y="81"/>
                                  </a:lnTo>
                                  <a:lnTo>
                                    <a:pt x="92" y="92"/>
                                  </a:lnTo>
                                  <a:lnTo>
                                    <a:pt x="93" y="101"/>
                                  </a:lnTo>
                                  <a:lnTo>
                                    <a:pt x="93" y="105"/>
                                  </a:lnTo>
                                  <a:lnTo>
                                    <a:pt x="86" y="112"/>
                                  </a:lnTo>
                                  <a:lnTo>
                                    <a:pt x="84" y="113"/>
                                  </a:lnTo>
                                  <a:lnTo>
                                    <a:pt x="82" y="116"/>
                                  </a:lnTo>
                                  <a:lnTo>
                                    <a:pt x="72" y="108"/>
                                  </a:lnTo>
                                  <a:lnTo>
                                    <a:pt x="66" y="105"/>
                                  </a:lnTo>
                                  <a:lnTo>
                                    <a:pt x="58" y="100"/>
                                  </a:lnTo>
                                  <a:lnTo>
                                    <a:pt x="53" y="97"/>
                                  </a:lnTo>
                                  <a:lnTo>
                                    <a:pt x="50" y="95"/>
                                  </a:lnTo>
                                  <a:lnTo>
                                    <a:pt x="50" y="91"/>
                                  </a:lnTo>
                                  <a:lnTo>
                                    <a:pt x="49" y="85"/>
                                  </a:lnTo>
                                  <a:lnTo>
                                    <a:pt x="47" y="81"/>
                                  </a:lnTo>
                                  <a:lnTo>
                                    <a:pt x="47" y="78"/>
                                  </a:lnTo>
                                  <a:lnTo>
                                    <a:pt x="45" y="77"/>
                                  </a:lnTo>
                                  <a:lnTo>
                                    <a:pt x="43" y="76"/>
                                  </a:lnTo>
                                  <a:lnTo>
                                    <a:pt x="41" y="76"/>
                                  </a:lnTo>
                                  <a:lnTo>
                                    <a:pt x="39" y="74"/>
                                  </a:lnTo>
                                  <a:lnTo>
                                    <a:pt x="37" y="74"/>
                                  </a:lnTo>
                                  <a:lnTo>
                                    <a:pt x="34" y="73"/>
                                  </a:lnTo>
                                  <a:lnTo>
                                    <a:pt x="31" y="70"/>
                                  </a:lnTo>
                                  <a:lnTo>
                                    <a:pt x="31" y="69"/>
                                  </a:lnTo>
                                  <a:lnTo>
                                    <a:pt x="30" y="68"/>
                                  </a:lnTo>
                                  <a:lnTo>
                                    <a:pt x="30" y="66"/>
                                  </a:lnTo>
                                  <a:lnTo>
                                    <a:pt x="27" y="65"/>
                                  </a:lnTo>
                                  <a:lnTo>
                                    <a:pt x="25" y="62"/>
                                  </a:lnTo>
                                  <a:lnTo>
                                    <a:pt x="20" y="61"/>
                                  </a:lnTo>
                                  <a:lnTo>
                                    <a:pt x="15" y="58"/>
                                  </a:lnTo>
                                  <a:lnTo>
                                    <a:pt x="10" y="57"/>
                                  </a:lnTo>
                                  <a:lnTo>
                                    <a:pt x="2" y="53"/>
                                  </a:lnTo>
                                  <a:lnTo>
                                    <a:pt x="2" y="50"/>
                                  </a:lnTo>
                                  <a:lnTo>
                                    <a:pt x="0" y="46"/>
                                  </a:lnTo>
                                  <a:lnTo>
                                    <a:pt x="0" y="37"/>
                                  </a:lnTo>
                                  <a:lnTo>
                                    <a:pt x="6" y="37"/>
                                  </a:lnTo>
                                  <a:lnTo>
                                    <a:pt x="11" y="35"/>
                                  </a:lnTo>
                                  <a:lnTo>
                                    <a:pt x="15" y="35"/>
                                  </a:lnTo>
                                  <a:lnTo>
                                    <a:pt x="20" y="31"/>
                                  </a:lnTo>
                                  <a:lnTo>
                                    <a:pt x="29" y="23"/>
                                  </a:lnTo>
                                  <a:lnTo>
                                    <a:pt x="35" y="12"/>
                                  </a:lnTo>
                                  <a:lnTo>
                                    <a:pt x="42" y="4"/>
                                  </a:lnTo>
                                  <a:lnTo>
                                    <a:pt x="4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5" name="Freeform 65"/>
                          <wps:cNvSpPr>
                            <a:spLocks/>
                          </wps:cNvSpPr>
                          <wps:spPr bwMode="auto">
                            <a:xfrm>
                              <a:off x="823874" y="2793883"/>
                              <a:ext cx="187907" cy="224170"/>
                            </a:xfrm>
                            <a:custGeom>
                              <a:avLst/>
                              <a:gdLst/>
                              <a:ahLst/>
                              <a:cxnLst>
                                <a:cxn ang="0">
                                  <a:pos x="46" y="2"/>
                                </a:cxn>
                                <a:cxn ang="0">
                                  <a:pos x="62" y="3"/>
                                </a:cxn>
                                <a:cxn ang="0">
                                  <a:pos x="70" y="14"/>
                                </a:cxn>
                                <a:cxn ang="0">
                                  <a:pos x="74" y="21"/>
                                </a:cxn>
                                <a:cxn ang="0">
                                  <a:pos x="79" y="22"/>
                                </a:cxn>
                                <a:cxn ang="0">
                                  <a:pos x="86" y="16"/>
                                </a:cxn>
                                <a:cxn ang="0">
                                  <a:pos x="90" y="11"/>
                                </a:cxn>
                                <a:cxn ang="0">
                                  <a:pos x="98" y="10"/>
                                </a:cxn>
                                <a:cxn ang="0">
                                  <a:pos x="110" y="19"/>
                                </a:cxn>
                                <a:cxn ang="0">
                                  <a:pos x="106" y="37"/>
                                </a:cxn>
                                <a:cxn ang="0">
                                  <a:pos x="99" y="60"/>
                                </a:cxn>
                                <a:cxn ang="0">
                                  <a:pos x="102" y="91"/>
                                </a:cxn>
                                <a:cxn ang="0">
                                  <a:pos x="101" y="107"/>
                                </a:cxn>
                                <a:cxn ang="0">
                                  <a:pos x="90" y="112"/>
                                </a:cxn>
                                <a:cxn ang="0">
                                  <a:pos x="65" y="118"/>
                                </a:cxn>
                                <a:cxn ang="0">
                                  <a:pos x="47" y="130"/>
                                </a:cxn>
                                <a:cxn ang="0">
                                  <a:pos x="31" y="126"/>
                                </a:cxn>
                                <a:cxn ang="0">
                                  <a:pos x="19" y="107"/>
                                </a:cxn>
                                <a:cxn ang="0">
                                  <a:pos x="15" y="104"/>
                                </a:cxn>
                                <a:cxn ang="0">
                                  <a:pos x="7" y="103"/>
                                </a:cxn>
                                <a:cxn ang="0">
                                  <a:pos x="3" y="101"/>
                                </a:cxn>
                                <a:cxn ang="0">
                                  <a:pos x="1" y="97"/>
                                </a:cxn>
                                <a:cxn ang="0">
                                  <a:pos x="4" y="91"/>
                                </a:cxn>
                                <a:cxn ang="0">
                                  <a:pos x="3" y="87"/>
                                </a:cxn>
                                <a:cxn ang="0">
                                  <a:pos x="0" y="78"/>
                                </a:cxn>
                                <a:cxn ang="0">
                                  <a:pos x="5" y="72"/>
                                </a:cxn>
                                <a:cxn ang="0">
                                  <a:pos x="12" y="66"/>
                                </a:cxn>
                                <a:cxn ang="0">
                                  <a:pos x="11" y="53"/>
                                </a:cxn>
                                <a:cxn ang="0">
                                  <a:pos x="8" y="31"/>
                                </a:cxn>
                                <a:cxn ang="0">
                                  <a:pos x="11" y="30"/>
                                </a:cxn>
                                <a:cxn ang="0">
                                  <a:pos x="17" y="29"/>
                                </a:cxn>
                                <a:cxn ang="0">
                                  <a:pos x="24" y="23"/>
                                </a:cxn>
                                <a:cxn ang="0">
                                  <a:pos x="36" y="8"/>
                                </a:cxn>
                              </a:cxnLst>
                              <a:rect l="0" t="0" r="r" b="b"/>
                              <a:pathLst>
                                <a:path w="114" h="136">
                                  <a:moveTo>
                                    <a:pt x="39" y="0"/>
                                  </a:moveTo>
                                  <a:lnTo>
                                    <a:pt x="46" y="2"/>
                                  </a:lnTo>
                                  <a:lnTo>
                                    <a:pt x="54" y="2"/>
                                  </a:lnTo>
                                  <a:lnTo>
                                    <a:pt x="62" y="3"/>
                                  </a:lnTo>
                                  <a:lnTo>
                                    <a:pt x="66" y="6"/>
                                  </a:lnTo>
                                  <a:lnTo>
                                    <a:pt x="70" y="14"/>
                                  </a:lnTo>
                                  <a:lnTo>
                                    <a:pt x="71" y="18"/>
                                  </a:lnTo>
                                  <a:lnTo>
                                    <a:pt x="74" y="21"/>
                                  </a:lnTo>
                                  <a:lnTo>
                                    <a:pt x="77" y="22"/>
                                  </a:lnTo>
                                  <a:lnTo>
                                    <a:pt x="79" y="22"/>
                                  </a:lnTo>
                                  <a:lnTo>
                                    <a:pt x="85" y="19"/>
                                  </a:lnTo>
                                  <a:lnTo>
                                    <a:pt x="86" y="16"/>
                                  </a:lnTo>
                                  <a:lnTo>
                                    <a:pt x="89" y="14"/>
                                  </a:lnTo>
                                  <a:lnTo>
                                    <a:pt x="90" y="11"/>
                                  </a:lnTo>
                                  <a:lnTo>
                                    <a:pt x="95" y="8"/>
                                  </a:lnTo>
                                  <a:lnTo>
                                    <a:pt x="98" y="10"/>
                                  </a:lnTo>
                                  <a:lnTo>
                                    <a:pt x="102" y="14"/>
                                  </a:lnTo>
                                  <a:lnTo>
                                    <a:pt x="110" y="19"/>
                                  </a:lnTo>
                                  <a:lnTo>
                                    <a:pt x="114" y="23"/>
                                  </a:lnTo>
                                  <a:lnTo>
                                    <a:pt x="106" y="37"/>
                                  </a:lnTo>
                                  <a:lnTo>
                                    <a:pt x="102" y="49"/>
                                  </a:lnTo>
                                  <a:lnTo>
                                    <a:pt x="99" y="60"/>
                                  </a:lnTo>
                                  <a:lnTo>
                                    <a:pt x="99" y="69"/>
                                  </a:lnTo>
                                  <a:lnTo>
                                    <a:pt x="102" y="91"/>
                                  </a:lnTo>
                                  <a:lnTo>
                                    <a:pt x="102" y="100"/>
                                  </a:lnTo>
                                  <a:lnTo>
                                    <a:pt x="101" y="107"/>
                                  </a:lnTo>
                                  <a:lnTo>
                                    <a:pt x="97" y="111"/>
                                  </a:lnTo>
                                  <a:lnTo>
                                    <a:pt x="90" y="112"/>
                                  </a:lnTo>
                                  <a:lnTo>
                                    <a:pt x="71" y="115"/>
                                  </a:lnTo>
                                  <a:lnTo>
                                    <a:pt x="65" y="118"/>
                                  </a:lnTo>
                                  <a:lnTo>
                                    <a:pt x="58" y="122"/>
                                  </a:lnTo>
                                  <a:lnTo>
                                    <a:pt x="47" y="130"/>
                                  </a:lnTo>
                                  <a:lnTo>
                                    <a:pt x="38" y="136"/>
                                  </a:lnTo>
                                  <a:lnTo>
                                    <a:pt x="31" y="126"/>
                                  </a:lnTo>
                                  <a:lnTo>
                                    <a:pt x="24" y="116"/>
                                  </a:lnTo>
                                  <a:lnTo>
                                    <a:pt x="19" y="107"/>
                                  </a:lnTo>
                                  <a:lnTo>
                                    <a:pt x="17" y="105"/>
                                  </a:lnTo>
                                  <a:lnTo>
                                    <a:pt x="15" y="104"/>
                                  </a:lnTo>
                                  <a:lnTo>
                                    <a:pt x="13" y="103"/>
                                  </a:lnTo>
                                  <a:lnTo>
                                    <a:pt x="7" y="103"/>
                                  </a:lnTo>
                                  <a:lnTo>
                                    <a:pt x="4" y="101"/>
                                  </a:lnTo>
                                  <a:lnTo>
                                    <a:pt x="3" y="101"/>
                                  </a:lnTo>
                                  <a:lnTo>
                                    <a:pt x="0" y="99"/>
                                  </a:lnTo>
                                  <a:lnTo>
                                    <a:pt x="1" y="97"/>
                                  </a:lnTo>
                                  <a:lnTo>
                                    <a:pt x="3" y="95"/>
                                  </a:lnTo>
                                  <a:lnTo>
                                    <a:pt x="4" y="91"/>
                                  </a:lnTo>
                                  <a:lnTo>
                                    <a:pt x="3" y="89"/>
                                  </a:lnTo>
                                  <a:lnTo>
                                    <a:pt x="3" y="87"/>
                                  </a:lnTo>
                                  <a:lnTo>
                                    <a:pt x="0" y="81"/>
                                  </a:lnTo>
                                  <a:lnTo>
                                    <a:pt x="0" y="78"/>
                                  </a:lnTo>
                                  <a:lnTo>
                                    <a:pt x="1" y="76"/>
                                  </a:lnTo>
                                  <a:lnTo>
                                    <a:pt x="5" y="72"/>
                                  </a:lnTo>
                                  <a:lnTo>
                                    <a:pt x="8" y="70"/>
                                  </a:lnTo>
                                  <a:lnTo>
                                    <a:pt x="12" y="66"/>
                                  </a:lnTo>
                                  <a:lnTo>
                                    <a:pt x="12" y="62"/>
                                  </a:lnTo>
                                  <a:lnTo>
                                    <a:pt x="11" y="53"/>
                                  </a:lnTo>
                                  <a:lnTo>
                                    <a:pt x="8" y="42"/>
                                  </a:lnTo>
                                  <a:lnTo>
                                    <a:pt x="8" y="31"/>
                                  </a:lnTo>
                                  <a:lnTo>
                                    <a:pt x="9" y="31"/>
                                  </a:lnTo>
                                  <a:lnTo>
                                    <a:pt x="11" y="30"/>
                                  </a:lnTo>
                                  <a:lnTo>
                                    <a:pt x="15" y="30"/>
                                  </a:lnTo>
                                  <a:lnTo>
                                    <a:pt x="17" y="29"/>
                                  </a:lnTo>
                                  <a:lnTo>
                                    <a:pt x="21" y="27"/>
                                  </a:lnTo>
                                  <a:lnTo>
                                    <a:pt x="24" y="23"/>
                                  </a:lnTo>
                                  <a:lnTo>
                                    <a:pt x="28" y="19"/>
                                  </a:lnTo>
                                  <a:lnTo>
                                    <a:pt x="36" y="8"/>
                                  </a:lnTo>
                                  <a:lnTo>
                                    <a:pt x="3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6" name="Freeform 66"/>
                          <wps:cNvSpPr>
                            <a:spLocks/>
                          </wps:cNvSpPr>
                          <wps:spPr bwMode="auto">
                            <a:xfrm>
                              <a:off x="825522" y="2383455"/>
                              <a:ext cx="232411" cy="281861"/>
                            </a:xfrm>
                            <a:custGeom>
                              <a:avLst/>
                              <a:gdLst/>
                              <a:ahLst/>
                              <a:cxnLst>
                                <a:cxn ang="0">
                                  <a:pos x="53" y="0"/>
                                </a:cxn>
                                <a:cxn ang="0">
                                  <a:pos x="54" y="4"/>
                                </a:cxn>
                                <a:cxn ang="0">
                                  <a:pos x="57" y="8"/>
                                </a:cxn>
                                <a:cxn ang="0">
                                  <a:pos x="66" y="15"/>
                                </a:cxn>
                                <a:cxn ang="0">
                                  <a:pos x="84" y="27"/>
                                </a:cxn>
                                <a:cxn ang="0">
                                  <a:pos x="111" y="30"/>
                                </a:cxn>
                                <a:cxn ang="0">
                                  <a:pos x="141" y="40"/>
                                </a:cxn>
                                <a:cxn ang="0">
                                  <a:pos x="140" y="42"/>
                                </a:cxn>
                                <a:cxn ang="0">
                                  <a:pos x="135" y="49"/>
                                </a:cxn>
                                <a:cxn ang="0">
                                  <a:pos x="121" y="67"/>
                                </a:cxn>
                                <a:cxn ang="0">
                                  <a:pos x="109" y="85"/>
                                </a:cxn>
                                <a:cxn ang="0">
                                  <a:pos x="107" y="96"/>
                                </a:cxn>
                                <a:cxn ang="0">
                                  <a:pos x="117" y="115"/>
                                </a:cxn>
                                <a:cxn ang="0">
                                  <a:pos x="121" y="121"/>
                                </a:cxn>
                                <a:cxn ang="0">
                                  <a:pos x="125" y="124"/>
                                </a:cxn>
                                <a:cxn ang="0">
                                  <a:pos x="128" y="128"/>
                                </a:cxn>
                                <a:cxn ang="0">
                                  <a:pos x="132" y="139"/>
                                </a:cxn>
                                <a:cxn ang="0">
                                  <a:pos x="121" y="155"/>
                                </a:cxn>
                                <a:cxn ang="0">
                                  <a:pos x="120" y="159"/>
                                </a:cxn>
                                <a:cxn ang="0">
                                  <a:pos x="109" y="158"/>
                                </a:cxn>
                                <a:cxn ang="0">
                                  <a:pos x="100" y="156"/>
                                </a:cxn>
                                <a:cxn ang="0">
                                  <a:pos x="85" y="160"/>
                                </a:cxn>
                                <a:cxn ang="0">
                                  <a:pos x="72" y="167"/>
                                </a:cxn>
                                <a:cxn ang="0">
                                  <a:pos x="62" y="168"/>
                                </a:cxn>
                                <a:cxn ang="0">
                                  <a:pos x="59" y="167"/>
                                </a:cxn>
                                <a:cxn ang="0">
                                  <a:pos x="53" y="162"/>
                                </a:cxn>
                                <a:cxn ang="0">
                                  <a:pos x="42" y="171"/>
                                </a:cxn>
                                <a:cxn ang="0">
                                  <a:pos x="38" y="163"/>
                                </a:cxn>
                                <a:cxn ang="0">
                                  <a:pos x="45" y="150"/>
                                </a:cxn>
                                <a:cxn ang="0">
                                  <a:pos x="38" y="135"/>
                                </a:cxn>
                                <a:cxn ang="0">
                                  <a:pos x="29" y="109"/>
                                </a:cxn>
                                <a:cxn ang="0">
                                  <a:pos x="33" y="93"/>
                                </a:cxn>
                                <a:cxn ang="0">
                                  <a:pos x="34" y="84"/>
                                </a:cxn>
                                <a:cxn ang="0">
                                  <a:pos x="27" y="74"/>
                                </a:cxn>
                                <a:cxn ang="0">
                                  <a:pos x="20" y="73"/>
                                </a:cxn>
                                <a:cxn ang="0">
                                  <a:pos x="14" y="70"/>
                                </a:cxn>
                                <a:cxn ang="0">
                                  <a:pos x="8" y="62"/>
                                </a:cxn>
                                <a:cxn ang="0">
                                  <a:pos x="7" y="57"/>
                                </a:cxn>
                                <a:cxn ang="0">
                                  <a:pos x="3" y="49"/>
                                </a:cxn>
                                <a:cxn ang="0">
                                  <a:pos x="4" y="40"/>
                                </a:cxn>
                                <a:cxn ang="0">
                                  <a:pos x="10" y="31"/>
                                </a:cxn>
                                <a:cxn ang="0">
                                  <a:pos x="15" y="23"/>
                                </a:cxn>
                                <a:cxn ang="0">
                                  <a:pos x="23" y="8"/>
                                </a:cxn>
                                <a:cxn ang="0">
                                  <a:pos x="37" y="5"/>
                                </a:cxn>
                                <a:cxn ang="0">
                                  <a:pos x="50" y="0"/>
                                </a:cxn>
                              </a:cxnLst>
                              <a:rect l="0" t="0" r="r" b="b"/>
                              <a:pathLst>
                                <a:path w="141" h="171">
                                  <a:moveTo>
                                    <a:pt x="50" y="0"/>
                                  </a:moveTo>
                                  <a:lnTo>
                                    <a:pt x="53" y="0"/>
                                  </a:lnTo>
                                  <a:lnTo>
                                    <a:pt x="54" y="1"/>
                                  </a:lnTo>
                                  <a:lnTo>
                                    <a:pt x="54" y="4"/>
                                  </a:lnTo>
                                  <a:lnTo>
                                    <a:pt x="55" y="5"/>
                                  </a:lnTo>
                                  <a:lnTo>
                                    <a:pt x="57" y="8"/>
                                  </a:lnTo>
                                  <a:lnTo>
                                    <a:pt x="59" y="11"/>
                                  </a:lnTo>
                                  <a:lnTo>
                                    <a:pt x="66" y="15"/>
                                  </a:lnTo>
                                  <a:lnTo>
                                    <a:pt x="73" y="20"/>
                                  </a:lnTo>
                                  <a:lnTo>
                                    <a:pt x="84" y="27"/>
                                  </a:lnTo>
                                  <a:lnTo>
                                    <a:pt x="97" y="30"/>
                                  </a:lnTo>
                                  <a:lnTo>
                                    <a:pt x="111" y="30"/>
                                  </a:lnTo>
                                  <a:lnTo>
                                    <a:pt x="123" y="32"/>
                                  </a:lnTo>
                                  <a:lnTo>
                                    <a:pt x="141" y="40"/>
                                  </a:lnTo>
                                  <a:lnTo>
                                    <a:pt x="141" y="42"/>
                                  </a:lnTo>
                                  <a:lnTo>
                                    <a:pt x="140" y="42"/>
                                  </a:lnTo>
                                  <a:lnTo>
                                    <a:pt x="139" y="43"/>
                                  </a:lnTo>
                                  <a:lnTo>
                                    <a:pt x="135" y="49"/>
                                  </a:lnTo>
                                  <a:lnTo>
                                    <a:pt x="128" y="57"/>
                                  </a:lnTo>
                                  <a:lnTo>
                                    <a:pt x="121" y="67"/>
                                  </a:lnTo>
                                  <a:lnTo>
                                    <a:pt x="115" y="77"/>
                                  </a:lnTo>
                                  <a:lnTo>
                                    <a:pt x="109" y="85"/>
                                  </a:lnTo>
                                  <a:lnTo>
                                    <a:pt x="107" y="90"/>
                                  </a:lnTo>
                                  <a:lnTo>
                                    <a:pt x="107" y="96"/>
                                  </a:lnTo>
                                  <a:lnTo>
                                    <a:pt x="112" y="104"/>
                                  </a:lnTo>
                                  <a:lnTo>
                                    <a:pt x="117" y="115"/>
                                  </a:lnTo>
                                  <a:lnTo>
                                    <a:pt x="120" y="119"/>
                                  </a:lnTo>
                                  <a:lnTo>
                                    <a:pt x="121" y="121"/>
                                  </a:lnTo>
                                  <a:lnTo>
                                    <a:pt x="123" y="123"/>
                                  </a:lnTo>
                                  <a:lnTo>
                                    <a:pt x="125" y="124"/>
                                  </a:lnTo>
                                  <a:lnTo>
                                    <a:pt x="127" y="125"/>
                                  </a:lnTo>
                                  <a:lnTo>
                                    <a:pt x="128" y="128"/>
                                  </a:lnTo>
                                  <a:lnTo>
                                    <a:pt x="131" y="132"/>
                                  </a:lnTo>
                                  <a:lnTo>
                                    <a:pt x="132" y="139"/>
                                  </a:lnTo>
                                  <a:lnTo>
                                    <a:pt x="129" y="144"/>
                                  </a:lnTo>
                                  <a:lnTo>
                                    <a:pt x="121" y="155"/>
                                  </a:lnTo>
                                  <a:lnTo>
                                    <a:pt x="120" y="158"/>
                                  </a:lnTo>
                                  <a:lnTo>
                                    <a:pt x="120" y="159"/>
                                  </a:lnTo>
                                  <a:lnTo>
                                    <a:pt x="115" y="158"/>
                                  </a:lnTo>
                                  <a:lnTo>
                                    <a:pt x="109" y="158"/>
                                  </a:lnTo>
                                  <a:lnTo>
                                    <a:pt x="104" y="156"/>
                                  </a:lnTo>
                                  <a:lnTo>
                                    <a:pt x="100" y="156"/>
                                  </a:lnTo>
                                  <a:lnTo>
                                    <a:pt x="92" y="158"/>
                                  </a:lnTo>
                                  <a:lnTo>
                                    <a:pt x="85" y="160"/>
                                  </a:lnTo>
                                  <a:lnTo>
                                    <a:pt x="78" y="164"/>
                                  </a:lnTo>
                                  <a:lnTo>
                                    <a:pt x="72" y="167"/>
                                  </a:lnTo>
                                  <a:lnTo>
                                    <a:pt x="68" y="168"/>
                                  </a:lnTo>
                                  <a:lnTo>
                                    <a:pt x="62" y="168"/>
                                  </a:lnTo>
                                  <a:lnTo>
                                    <a:pt x="61" y="167"/>
                                  </a:lnTo>
                                  <a:lnTo>
                                    <a:pt x="59" y="167"/>
                                  </a:lnTo>
                                  <a:lnTo>
                                    <a:pt x="55" y="163"/>
                                  </a:lnTo>
                                  <a:lnTo>
                                    <a:pt x="53" y="162"/>
                                  </a:lnTo>
                                  <a:lnTo>
                                    <a:pt x="45" y="170"/>
                                  </a:lnTo>
                                  <a:lnTo>
                                    <a:pt x="42" y="171"/>
                                  </a:lnTo>
                                  <a:lnTo>
                                    <a:pt x="35" y="171"/>
                                  </a:lnTo>
                                  <a:lnTo>
                                    <a:pt x="38" y="163"/>
                                  </a:lnTo>
                                  <a:lnTo>
                                    <a:pt x="42" y="156"/>
                                  </a:lnTo>
                                  <a:lnTo>
                                    <a:pt x="45" y="150"/>
                                  </a:lnTo>
                                  <a:lnTo>
                                    <a:pt x="43" y="143"/>
                                  </a:lnTo>
                                  <a:lnTo>
                                    <a:pt x="38" y="135"/>
                                  </a:lnTo>
                                  <a:lnTo>
                                    <a:pt x="30" y="119"/>
                                  </a:lnTo>
                                  <a:lnTo>
                                    <a:pt x="29" y="109"/>
                                  </a:lnTo>
                                  <a:lnTo>
                                    <a:pt x="30" y="101"/>
                                  </a:lnTo>
                                  <a:lnTo>
                                    <a:pt x="33" y="93"/>
                                  </a:lnTo>
                                  <a:lnTo>
                                    <a:pt x="34" y="88"/>
                                  </a:lnTo>
                                  <a:lnTo>
                                    <a:pt x="34" y="84"/>
                                  </a:lnTo>
                                  <a:lnTo>
                                    <a:pt x="33" y="80"/>
                                  </a:lnTo>
                                  <a:lnTo>
                                    <a:pt x="27" y="74"/>
                                  </a:lnTo>
                                  <a:lnTo>
                                    <a:pt x="25" y="74"/>
                                  </a:lnTo>
                                  <a:lnTo>
                                    <a:pt x="20" y="73"/>
                                  </a:lnTo>
                                  <a:lnTo>
                                    <a:pt x="18" y="71"/>
                                  </a:lnTo>
                                  <a:lnTo>
                                    <a:pt x="14" y="70"/>
                                  </a:lnTo>
                                  <a:lnTo>
                                    <a:pt x="11" y="67"/>
                                  </a:lnTo>
                                  <a:lnTo>
                                    <a:pt x="8" y="62"/>
                                  </a:lnTo>
                                  <a:lnTo>
                                    <a:pt x="8" y="59"/>
                                  </a:lnTo>
                                  <a:lnTo>
                                    <a:pt x="7" y="57"/>
                                  </a:lnTo>
                                  <a:lnTo>
                                    <a:pt x="4" y="54"/>
                                  </a:lnTo>
                                  <a:lnTo>
                                    <a:pt x="3" y="49"/>
                                  </a:lnTo>
                                  <a:lnTo>
                                    <a:pt x="0" y="45"/>
                                  </a:lnTo>
                                  <a:lnTo>
                                    <a:pt x="4" y="40"/>
                                  </a:lnTo>
                                  <a:lnTo>
                                    <a:pt x="7" y="35"/>
                                  </a:lnTo>
                                  <a:lnTo>
                                    <a:pt x="10" y="31"/>
                                  </a:lnTo>
                                  <a:lnTo>
                                    <a:pt x="12" y="28"/>
                                  </a:lnTo>
                                  <a:lnTo>
                                    <a:pt x="15" y="23"/>
                                  </a:lnTo>
                                  <a:lnTo>
                                    <a:pt x="18" y="19"/>
                                  </a:lnTo>
                                  <a:lnTo>
                                    <a:pt x="23" y="8"/>
                                  </a:lnTo>
                                  <a:lnTo>
                                    <a:pt x="30" y="8"/>
                                  </a:lnTo>
                                  <a:lnTo>
                                    <a:pt x="37" y="5"/>
                                  </a:lnTo>
                                  <a:lnTo>
                                    <a:pt x="45" y="3"/>
                                  </a:lnTo>
                                  <a:lnTo>
                                    <a:pt x="5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7" name="Freeform 67"/>
                          <wps:cNvSpPr>
                            <a:spLocks/>
                          </wps:cNvSpPr>
                          <wps:spPr bwMode="auto">
                            <a:xfrm>
                              <a:off x="850247" y="2640591"/>
                              <a:ext cx="252191" cy="204390"/>
                            </a:xfrm>
                            <a:custGeom>
                              <a:avLst/>
                              <a:gdLst/>
                              <a:ahLst/>
                              <a:cxnLst>
                                <a:cxn ang="0">
                                  <a:pos x="89" y="0"/>
                                </a:cxn>
                                <a:cxn ang="0">
                                  <a:pos x="100" y="2"/>
                                </a:cxn>
                                <a:cxn ang="0">
                                  <a:pos x="105" y="4"/>
                                </a:cxn>
                                <a:cxn ang="0">
                                  <a:pos x="108" y="8"/>
                                </a:cxn>
                                <a:cxn ang="0">
                                  <a:pos x="112" y="11"/>
                                </a:cxn>
                                <a:cxn ang="0">
                                  <a:pos x="113" y="17"/>
                                </a:cxn>
                                <a:cxn ang="0">
                                  <a:pos x="124" y="30"/>
                                </a:cxn>
                                <a:cxn ang="0">
                                  <a:pos x="148" y="48"/>
                                </a:cxn>
                                <a:cxn ang="0">
                                  <a:pos x="140" y="56"/>
                                </a:cxn>
                                <a:cxn ang="0">
                                  <a:pos x="139" y="64"/>
                                </a:cxn>
                                <a:cxn ang="0">
                                  <a:pos x="145" y="68"/>
                                </a:cxn>
                                <a:cxn ang="0">
                                  <a:pos x="149" y="69"/>
                                </a:cxn>
                                <a:cxn ang="0">
                                  <a:pos x="153" y="72"/>
                                </a:cxn>
                                <a:cxn ang="0">
                                  <a:pos x="145" y="84"/>
                                </a:cxn>
                                <a:cxn ang="0">
                                  <a:pos x="140" y="92"/>
                                </a:cxn>
                                <a:cxn ang="0">
                                  <a:pos x="135" y="99"/>
                                </a:cxn>
                                <a:cxn ang="0">
                                  <a:pos x="126" y="100"/>
                                </a:cxn>
                                <a:cxn ang="0">
                                  <a:pos x="125" y="103"/>
                                </a:cxn>
                                <a:cxn ang="0">
                                  <a:pos x="126" y="108"/>
                                </a:cxn>
                                <a:cxn ang="0">
                                  <a:pos x="118" y="109"/>
                                </a:cxn>
                                <a:cxn ang="0">
                                  <a:pos x="110" y="108"/>
                                </a:cxn>
                                <a:cxn ang="0">
                                  <a:pos x="109" y="116"/>
                                </a:cxn>
                                <a:cxn ang="0">
                                  <a:pos x="97" y="115"/>
                                </a:cxn>
                                <a:cxn ang="0">
                                  <a:pos x="90" y="109"/>
                                </a:cxn>
                                <a:cxn ang="0">
                                  <a:pos x="82" y="103"/>
                                </a:cxn>
                                <a:cxn ang="0">
                                  <a:pos x="74" y="104"/>
                                </a:cxn>
                                <a:cxn ang="0">
                                  <a:pos x="70" y="109"/>
                                </a:cxn>
                                <a:cxn ang="0">
                                  <a:pos x="63" y="115"/>
                                </a:cxn>
                                <a:cxn ang="0">
                                  <a:pos x="58" y="114"/>
                                </a:cxn>
                                <a:cxn ang="0">
                                  <a:pos x="54" y="107"/>
                                </a:cxn>
                                <a:cxn ang="0">
                                  <a:pos x="46" y="96"/>
                                </a:cxn>
                                <a:cxn ang="0">
                                  <a:pos x="31" y="95"/>
                                </a:cxn>
                                <a:cxn ang="0">
                                  <a:pos x="22" y="92"/>
                                </a:cxn>
                                <a:cxn ang="0">
                                  <a:pos x="24" y="87"/>
                                </a:cxn>
                                <a:cxn ang="0">
                                  <a:pos x="26" y="83"/>
                                </a:cxn>
                                <a:cxn ang="0">
                                  <a:pos x="22" y="77"/>
                                </a:cxn>
                                <a:cxn ang="0">
                                  <a:pos x="15" y="73"/>
                                </a:cxn>
                                <a:cxn ang="0">
                                  <a:pos x="5" y="69"/>
                                </a:cxn>
                                <a:cxn ang="0">
                                  <a:pos x="3" y="61"/>
                                </a:cxn>
                                <a:cxn ang="0">
                                  <a:pos x="14" y="31"/>
                                </a:cxn>
                                <a:cxn ang="0">
                                  <a:pos x="19" y="15"/>
                                </a:cxn>
                                <a:cxn ang="0">
                                  <a:pos x="30" y="14"/>
                                </a:cxn>
                                <a:cxn ang="0">
                                  <a:pos x="40" y="7"/>
                                </a:cxn>
                                <a:cxn ang="0">
                                  <a:pos x="46" y="11"/>
                                </a:cxn>
                                <a:cxn ang="0">
                                  <a:pos x="53" y="12"/>
                                </a:cxn>
                                <a:cxn ang="0">
                                  <a:pos x="63" y="8"/>
                                </a:cxn>
                                <a:cxn ang="0">
                                  <a:pos x="77" y="2"/>
                                </a:cxn>
                              </a:cxnLst>
                              <a:rect l="0" t="0" r="r" b="b"/>
                              <a:pathLst>
                                <a:path w="153" h="124">
                                  <a:moveTo>
                                    <a:pt x="85" y="0"/>
                                  </a:moveTo>
                                  <a:lnTo>
                                    <a:pt x="89" y="0"/>
                                  </a:lnTo>
                                  <a:lnTo>
                                    <a:pt x="94" y="2"/>
                                  </a:lnTo>
                                  <a:lnTo>
                                    <a:pt x="100" y="2"/>
                                  </a:lnTo>
                                  <a:lnTo>
                                    <a:pt x="105" y="3"/>
                                  </a:lnTo>
                                  <a:lnTo>
                                    <a:pt x="105" y="4"/>
                                  </a:lnTo>
                                  <a:lnTo>
                                    <a:pt x="106" y="7"/>
                                  </a:lnTo>
                                  <a:lnTo>
                                    <a:pt x="108" y="8"/>
                                  </a:lnTo>
                                  <a:lnTo>
                                    <a:pt x="110" y="10"/>
                                  </a:lnTo>
                                  <a:lnTo>
                                    <a:pt x="112" y="11"/>
                                  </a:lnTo>
                                  <a:lnTo>
                                    <a:pt x="113" y="14"/>
                                  </a:lnTo>
                                  <a:lnTo>
                                    <a:pt x="113" y="17"/>
                                  </a:lnTo>
                                  <a:lnTo>
                                    <a:pt x="116" y="22"/>
                                  </a:lnTo>
                                  <a:lnTo>
                                    <a:pt x="124" y="30"/>
                                  </a:lnTo>
                                  <a:lnTo>
                                    <a:pt x="136" y="39"/>
                                  </a:lnTo>
                                  <a:lnTo>
                                    <a:pt x="148" y="48"/>
                                  </a:lnTo>
                                  <a:lnTo>
                                    <a:pt x="143" y="52"/>
                                  </a:lnTo>
                                  <a:lnTo>
                                    <a:pt x="140" y="56"/>
                                  </a:lnTo>
                                  <a:lnTo>
                                    <a:pt x="139" y="58"/>
                                  </a:lnTo>
                                  <a:lnTo>
                                    <a:pt x="139" y="64"/>
                                  </a:lnTo>
                                  <a:lnTo>
                                    <a:pt x="140" y="65"/>
                                  </a:lnTo>
                                  <a:lnTo>
                                    <a:pt x="145" y="68"/>
                                  </a:lnTo>
                                  <a:lnTo>
                                    <a:pt x="147" y="68"/>
                                  </a:lnTo>
                                  <a:lnTo>
                                    <a:pt x="149" y="69"/>
                                  </a:lnTo>
                                  <a:lnTo>
                                    <a:pt x="152" y="72"/>
                                  </a:lnTo>
                                  <a:lnTo>
                                    <a:pt x="153" y="72"/>
                                  </a:lnTo>
                                  <a:lnTo>
                                    <a:pt x="149" y="77"/>
                                  </a:lnTo>
                                  <a:lnTo>
                                    <a:pt x="145" y="84"/>
                                  </a:lnTo>
                                  <a:lnTo>
                                    <a:pt x="143" y="89"/>
                                  </a:lnTo>
                                  <a:lnTo>
                                    <a:pt x="140" y="92"/>
                                  </a:lnTo>
                                  <a:lnTo>
                                    <a:pt x="137" y="96"/>
                                  </a:lnTo>
                                  <a:lnTo>
                                    <a:pt x="135" y="99"/>
                                  </a:lnTo>
                                  <a:lnTo>
                                    <a:pt x="132" y="100"/>
                                  </a:lnTo>
                                  <a:lnTo>
                                    <a:pt x="126" y="100"/>
                                  </a:lnTo>
                                  <a:lnTo>
                                    <a:pt x="125" y="99"/>
                                  </a:lnTo>
                                  <a:lnTo>
                                    <a:pt x="125" y="103"/>
                                  </a:lnTo>
                                  <a:lnTo>
                                    <a:pt x="126" y="104"/>
                                  </a:lnTo>
                                  <a:lnTo>
                                    <a:pt x="126" y="108"/>
                                  </a:lnTo>
                                  <a:lnTo>
                                    <a:pt x="125" y="109"/>
                                  </a:lnTo>
                                  <a:lnTo>
                                    <a:pt x="118" y="109"/>
                                  </a:lnTo>
                                  <a:lnTo>
                                    <a:pt x="116" y="108"/>
                                  </a:lnTo>
                                  <a:lnTo>
                                    <a:pt x="110" y="108"/>
                                  </a:lnTo>
                                  <a:lnTo>
                                    <a:pt x="109" y="109"/>
                                  </a:lnTo>
                                  <a:lnTo>
                                    <a:pt x="109" y="116"/>
                                  </a:lnTo>
                                  <a:lnTo>
                                    <a:pt x="106" y="124"/>
                                  </a:lnTo>
                                  <a:lnTo>
                                    <a:pt x="97" y="115"/>
                                  </a:lnTo>
                                  <a:lnTo>
                                    <a:pt x="93" y="112"/>
                                  </a:lnTo>
                                  <a:lnTo>
                                    <a:pt x="90" y="109"/>
                                  </a:lnTo>
                                  <a:lnTo>
                                    <a:pt x="86" y="107"/>
                                  </a:lnTo>
                                  <a:lnTo>
                                    <a:pt x="82" y="103"/>
                                  </a:lnTo>
                                  <a:lnTo>
                                    <a:pt x="79" y="101"/>
                                  </a:lnTo>
                                  <a:lnTo>
                                    <a:pt x="74" y="104"/>
                                  </a:lnTo>
                                  <a:lnTo>
                                    <a:pt x="73" y="107"/>
                                  </a:lnTo>
                                  <a:lnTo>
                                    <a:pt x="70" y="109"/>
                                  </a:lnTo>
                                  <a:lnTo>
                                    <a:pt x="69" y="112"/>
                                  </a:lnTo>
                                  <a:lnTo>
                                    <a:pt x="63" y="115"/>
                                  </a:lnTo>
                                  <a:lnTo>
                                    <a:pt x="61" y="115"/>
                                  </a:lnTo>
                                  <a:lnTo>
                                    <a:pt x="58" y="114"/>
                                  </a:lnTo>
                                  <a:lnTo>
                                    <a:pt x="55" y="111"/>
                                  </a:lnTo>
                                  <a:lnTo>
                                    <a:pt x="54" y="107"/>
                                  </a:lnTo>
                                  <a:lnTo>
                                    <a:pt x="50" y="99"/>
                                  </a:lnTo>
                                  <a:lnTo>
                                    <a:pt x="46" y="96"/>
                                  </a:lnTo>
                                  <a:lnTo>
                                    <a:pt x="39" y="95"/>
                                  </a:lnTo>
                                  <a:lnTo>
                                    <a:pt x="31" y="95"/>
                                  </a:lnTo>
                                  <a:lnTo>
                                    <a:pt x="24" y="93"/>
                                  </a:lnTo>
                                  <a:lnTo>
                                    <a:pt x="22" y="92"/>
                                  </a:lnTo>
                                  <a:lnTo>
                                    <a:pt x="22" y="89"/>
                                  </a:lnTo>
                                  <a:lnTo>
                                    <a:pt x="24" y="87"/>
                                  </a:lnTo>
                                  <a:lnTo>
                                    <a:pt x="26" y="84"/>
                                  </a:lnTo>
                                  <a:lnTo>
                                    <a:pt x="26" y="83"/>
                                  </a:lnTo>
                                  <a:lnTo>
                                    <a:pt x="24" y="80"/>
                                  </a:lnTo>
                                  <a:lnTo>
                                    <a:pt x="22" y="77"/>
                                  </a:lnTo>
                                  <a:lnTo>
                                    <a:pt x="18" y="74"/>
                                  </a:lnTo>
                                  <a:lnTo>
                                    <a:pt x="15" y="73"/>
                                  </a:lnTo>
                                  <a:lnTo>
                                    <a:pt x="11" y="72"/>
                                  </a:lnTo>
                                  <a:lnTo>
                                    <a:pt x="5" y="69"/>
                                  </a:lnTo>
                                  <a:lnTo>
                                    <a:pt x="3" y="64"/>
                                  </a:lnTo>
                                  <a:lnTo>
                                    <a:pt x="3" y="61"/>
                                  </a:lnTo>
                                  <a:lnTo>
                                    <a:pt x="0" y="56"/>
                                  </a:lnTo>
                                  <a:lnTo>
                                    <a:pt x="14" y="31"/>
                                  </a:lnTo>
                                  <a:lnTo>
                                    <a:pt x="18" y="22"/>
                                  </a:lnTo>
                                  <a:lnTo>
                                    <a:pt x="19" y="15"/>
                                  </a:lnTo>
                                  <a:lnTo>
                                    <a:pt x="27" y="15"/>
                                  </a:lnTo>
                                  <a:lnTo>
                                    <a:pt x="30" y="14"/>
                                  </a:lnTo>
                                  <a:lnTo>
                                    <a:pt x="38" y="6"/>
                                  </a:lnTo>
                                  <a:lnTo>
                                    <a:pt x="40" y="7"/>
                                  </a:lnTo>
                                  <a:lnTo>
                                    <a:pt x="44" y="11"/>
                                  </a:lnTo>
                                  <a:lnTo>
                                    <a:pt x="46" y="11"/>
                                  </a:lnTo>
                                  <a:lnTo>
                                    <a:pt x="47" y="12"/>
                                  </a:lnTo>
                                  <a:lnTo>
                                    <a:pt x="53" y="12"/>
                                  </a:lnTo>
                                  <a:lnTo>
                                    <a:pt x="57" y="11"/>
                                  </a:lnTo>
                                  <a:lnTo>
                                    <a:pt x="63" y="8"/>
                                  </a:lnTo>
                                  <a:lnTo>
                                    <a:pt x="70" y="4"/>
                                  </a:lnTo>
                                  <a:lnTo>
                                    <a:pt x="77" y="2"/>
                                  </a:lnTo>
                                  <a:lnTo>
                                    <a:pt x="8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8" name="Freeform 68"/>
                          <wps:cNvSpPr>
                            <a:spLocks/>
                          </wps:cNvSpPr>
                          <wps:spPr bwMode="auto">
                            <a:xfrm>
                              <a:off x="565089" y="2246644"/>
                              <a:ext cx="298343" cy="239006"/>
                            </a:xfrm>
                            <a:custGeom>
                              <a:avLst/>
                              <a:gdLst/>
                              <a:ahLst/>
                              <a:cxnLst>
                                <a:cxn ang="0">
                                  <a:pos x="66" y="0"/>
                                </a:cxn>
                                <a:cxn ang="0">
                                  <a:pos x="70" y="1"/>
                                </a:cxn>
                                <a:cxn ang="0">
                                  <a:pos x="80" y="9"/>
                                </a:cxn>
                                <a:cxn ang="0">
                                  <a:pos x="91" y="24"/>
                                </a:cxn>
                                <a:cxn ang="0">
                                  <a:pos x="102" y="43"/>
                                </a:cxn>
                                <a:cxn ang="0">
                                  <a:pos x="122" y="59"/>
                                </a:cxn>
                                <a:cxn ang="0">
                                  <a:pos x="150" y="60"/>
                                </a:cxn>
                                <a:cxn ang="0">
                                  <a:pos x="157" y="71"/>
                                </a:cxn>
                                <a:cxn ang="0">
                                  <a:pos x="160" y="78"/>
                                </a:cxn>
                                <a:cxn ang="0">
                                  <a:pos x="168" y="83"/>
                                </a:cxn>
                                <a:cxn ang="0">
                                  <a:pos x="181" y="91"/>
                                </a:cxn>
                                <a:cxn ang="0">
                                  <a:pos x="173" y="106"/>
                                </a:cxn>
                                <a:cxn ang="0">
                                  <a:pos x="168" y="114"/>
                                </a:cxn>
                                <a:cxn ang="0">
                                  <a:pos x="161" y="123"/>
                                </a:cxn>
                                <a:cxn ang="0">
                                  <a:pos x="152" y="132"/>
                                </a:cxn>
                                <a:cxn ang="0">
                                  <a:pos x="134" y="138"/>
                                </a:cxn>
                                <a:cxn ang="0">
                                  <a:pos x="115" y="140"/>
                                </a:cxn>
                                <a:cxn ang="0">
                                  <a:pos x="101" y="136"/>
                                </a:cxn>
                                <a:cxn ang="0">
                                  <a:pos x="91" y="138"/>
                                </a:cxn>
                                <a:cxn ang="0">
                                  <a:pos x="88" y="137"/>
                                </a:cxn>
                                <a:cxn ang="0">
                                  <a:pos x="87" y="132"/>
                                </a:cxn>
                                <a:cxn ang="0">
                                  <a:pos x="84" y="123"/>
                                </a:cxn>
                                <a:cxn ang="0">
                                  <a:pos x="78" y="121"/>
                                </a:cxn>
                                <a:cxn ang="0">
                                  <a:pos x="66" y="129"/>
                                </a:cxn>
                                <a:cxn ang="0">
                                  <a:pos x="53" y="134"/>
                                </a:cxn>
                                <a:cxn ang="0">
                                  <a:pos x="43" y="136"/>
                                </a:cxn>
                                <a:cxn ang="0">
                                  <a:pos x="31" y="144"/>
                                </a:cxn>
                                <a:cxn ang="0">
                                  <a:pos x="13" y="145"/>
                                </a:cxn>
                                <a:cxn ang="0">
                                  <a:pos x="4" y="144"/>
                                </a:cxn>
                                <a:cxn ang="0">
                                  <a:pos x="2" y="134"/>
                                </a:cxn>
                                <a:cxn ang="0">
                                  <a:pos x="4" y="130"/>
                                </a:cxn>
                                <a:cxn ang="0">
                                  <a:pos x="8" y="125"/>
                                </a:cxn>
                                <a:cxn ang="0">
                                  <a:pos x="13" y="122"/>
                                </a:cxn>
                                <a:cxn ang="0">
                                  <a:pos x="10" y="113"/>
                                </a:cxn>
                                <a:cxn ang="0">
                                  <a:pos x="0" y="101"/>
                                </a:cxn>
                                <a:cxn ang="0">
                                  <a:pos x="10" y="87"/>
                                </a:cxn>
                                <a:cxn ang="0">
                                  <a:pos x="4" y="76"/>
                                </a:cxn>
                                <a:cxn ang="0">
                                  <a:pos x="5" y="66"/>
                                </a:cxn>
                                <a:cxn ang="0">
                                  <a:pos x="20" y="39"/>
                                </a:cxn>
                                <a:cxn ang="0">
                                  <a:pos x="23" y="29"/>
                                </a:cxn>
                                <a:cxn ang="0">
                                  <a:pos x="27" y="28"/>
                                </a:cxn>
                                <a:cxn ang="0">
                                  <a:pos x="35" y="26"/>
                                </a:cxn>
                                <a:cxn ang="0">
                                  <a:pos x="40" y="25"/>
                                </a:cxn>
                                <a:cxn ang="0">
                                  <a:pos x="41" y="20"/>
                                </a:cxn>
                                <a:cxn ang="0">
                                  <a:pos x="40" y="14"/>
                                </a:cxn>
                                <a:cxn ang="0">
                                  <a:pos x="45" y="8"/>
                                </a:cxn>
                                <a:cxn ang="0">
                                  <a:pos x="55" y="2"/>
                                </a:cxn>
                              </a:cxnLst>
                              <a:rect l="0" t="0" r="r" b="b"/>
                              <a:pathLst>
                                <a:path w="181" h="145">
                                  <a:moveTo>
                                    <a:pt x="57" y="0"/>
                                  </a:moveTo>
                                  <a:lnTo>
                                    <a:pt x="66" y="0"/>
                                  </a:lnTo>
                                  <a:lnTo>
                                    <a:pt x="68" y="1"/>
                                  </a:lnTo>
                                  <a:lnTo>
                                    <a:pt x="70" y="1"/>
                                  </a:lnTo>
                                  <a:lnTo>
                                    <a:pt x="74" y="2"/>
                                  </a:lnTo>
                                  <a:lnTo>
                                    <a:pt x="80" y="9"/>
                                  </a:lnTo>
                                  <a:lnTo>
                                    <a:pt x="87" y="17"/>
                                  </a:lnTo>
                                  <a:lnTo>
                                    <a:pt x="91" y="24"/>
                                  </a:lnTo>
                                  <a:lnTo>
                                    <a:pt x="95" y="33"/>
                                  </a:lnTo>
                                  <a:lnTo>
                                    <a:pt x="102" y="43"/>
                                  </a:lnTo>
                                  <a:lnTo>
                                    <a:pt x="113" y="53"/>
                                  </a:lnTo>
                                  <a:lnTo>
                                    <a:pt x="122" y="59"/>
                                  </a:lnTo>
                                  <a:lnTo>
                                    <a:pt x="146" y="59"/>
                                  </a:lnTo>
                                  <a:lnTo>
                                    <a:pt x="150" y="60"/>
                                  </a:lnTo>
                                  <a:lnTo>
                                    <a:pt x="153" y="63"/>
                                  </a:lnTo>
                                  <a:lnTo>
                                    <a:pt x="157" y="71"/>
                                  </a:lnTo>
                                  <a:lnTo>
                                    <a:pt x="158" y="75"/>
                                  </a:lnTo>
                                  <a:lnTo>
                                    <a:pt x="160" y="78"/>
                                  </a:lnTo>
                                  <a:lnTo>
                                    <a:pt x="161" y="79"/>
                                  </a:lnTo>
                                  <a:lnTo>
                                    <a:pt x="168" y="83"/>
                                  </a:lnTo>
                                  <a:lnTo>
                                    <a:pt x="178" y="91"/>
                                  </a:lnTo>
                                  <a:lnTo>
                                    <a:pt x="181" y="91"/>
                                  </a:lnTo>
                                  <a:lnTo>
                                    <a:pt x="176" y="102"/>
                                  </a:lnTo>
                                  <a:lnTo>
                                    <a:pt x="173" y="106"/>
                                  </a:lnTo>
                                  <a:lnTo>
                                    <a:pt x="170" y="111"/>
                                  </a:lnTo>
                                  <a:lnTo>
                                    <a:pt x="168" y="114"/>
                                  </a:lnTo>
                                  <a:lnTo>
                                    <a:pt x="165" y="118"/>
                                  </a:lnTo>
                                  <a:lnTo>
                                    <a:pt x="161" y="123"/>
                                  </a:lnTo>
                                  <a:lnTo>
                                    <a:pt x="157" y="128"/>
                                  </a:lnTo>
                                  <a:lnTo>
                                    <a:pt x="152" y="132"/>
                                  </a:lnTo>
                                  <a:lnTo>
                                    <a:pt x="144" y="136"/>
                                  </a:lnTo>
                                  <a:lnTo>
                                    <a:pt x="134" y="138"/>
                                  </a:lnTo>
                                  <a:lnTo>
                                    <a:pt x="123" y="140"/>
                                  </a:lnTo>
                                  <a:lnTo>
                                    <a:pt x="115" y="140"/>
                                  </a:lnTo>
                                  <a:lnTo>
                                    <a:pt x="107" y="137"/>
                                  </a:lnTo>
                                  <a:lnTo>
                                    <a:pt x="101" y="136"/>
                                  </a:lnTo>
                                  <a:lnTo>
                                    <a:pt x="94" y="137"/>
                                  </a:lnTo>
                                  <a:lnTo>
                                    <a:pt x="91" y="138"/>
                                  </a:lnTo>
                                  <a:lnTo>
                                    <a:pt x="90" y="138"/>
                                  </a:lnTo>
                                  <a:lnTo>
                                    <a:pt x="88" y="137"/>
                                  </a:lnTo>
                                  <a:lnTo>
                                    <a:pt x="88" y="134"/>
                                  </a:lnTo>
                                  <a:lnTo>
                                    <a:pt x="87" y="132"/>
                                  </a:lnTo>
                                  <a:lnTo>
                                    <a:pt x="87" y="129"/>
                                  </a:lnTo>
                                  <a:lnTo>
                                    <a:pt x="84" y="123"/>
                                  </a:lnTo>
                                  <a:lnTo>
                                    <a:pt x="83" y="122"/>
                                  </a:lnTo>
                                  <a:lnTo>
                                    <a:pt x="78" y="121"/>
                                  </a:lnTo>
                                  <a:lnTo>
                                    <a:pt x="71" y="123"/>
                                  </a:lnTo>
                                  <a:lnTo>
                                    <a:pt x="66" y="129"/>
                                  </a:lnTo>
                                  <a:lnTo>
                                    <a:pt x="59" y="133"/>
                                  </a:lnTo>
                                  <a:lnTo>
                                    <a:pt x="53" y="134"/>
                                  </a:lnTo>
                                  <a:lnTo>
                                    <a:pt x="48" y="134"/>
                                  </a:lnTo>
                                  <a:lnTo>
                                    <a:pt x="43" y="136"/>
                                  </a:lnTo>
                                  <a:lnTo>
                                    <a:pt x="37" y="140"/>
                                  </a:lnTo>
                                  <a:lnTo>
                                    <a:pt x="31" y="144"/>
                                  </a:lnTo>
                                  <a:lnTo>
                                    <a:pt x="21" y="145"/>
                                  </a:lnTo>
                                  <a:lnTo>
                                    <a:pt x="13" y="145"/>
                                  </a:lnTo>
                                  <a:lnTo>
                                    <a:pt x="5" y="144"/>
                                  </a:lnTo>
                                  <a:lnTo>
                                    <a:pt x="4" y="144"/>
                                  </a:lnTo>
                                  <a:lnTo>
                                    <a:pt x="4" y="137"/>
                                  </a:lnTo>
                                  <a:lnTo>
                                    <a:pt x="2" y="134"/>
                                  </a:lnTo>
                                  <a:lnTo>
                                    <a:pt x="2" y="132"/>
                                  </a:lnTo>
                                  <a:lnTo>
                                    <a:pt x="4" y="130"/>
                                  </a:lnTo>
                                  <a:lnTo>
                                    <a:pt x="5" y="128"/>
                                  </a:lnTo>
                                  <a:lnTo>
                                    <a:pt x="8" y="125"/>
                                  </a:lnTo>
                                  <a:lnTo>
                                    <a:pt x="10" y="125"/>
                                  </a:lnTo>
                                  <a:lnTo>
                                    <a:pt x="13" y="122"/>
                                  </a:lnTo>
                                  <a:lnTo>
                                    <a:pt x="13" y="118"/>
                                  </a:lnTo>
                                  <a:lnTo>
                                    <a:pt x="10" y="113"/>
                                  </a:lnTo>
                                  <a:lnTo>
                                    <a:pt x="1" y="103"/>
                                  </a:lnTo>
                                  <a:lnTo>
                                    <a:pt x="0" y="101"/>
                                  </a:lnTo>
                                  <a:lnTo>
                                    <a:pt x="12" y="88"/>
                                  </a:lnTo>
                                  <a:lnTo>
                                    <a:pt x="10" y="87"/>
                                  </a:lnTo>
                                  <a:lnTo>
                                    <a:pt x="8" y="82"/>
                                  </a:lnTo>
                                  <a:lnTo>
                                    <a:pt x="4" y="76"/>
                                  </a:lnTo>
                                  <a:lnTo>
                                    <a:pt x="2" y="71"/>
                                  </a:lnTo>
                                  <a:lnTo>
                                    <a:pt x="5" y="66"/>
                                  </a:lnTo>
                                  <a:lnTo>
                                    <a:pt x="14" y="55"/>
                                  </a:lnTo>
                                  <a:lnTo>
                                    <a:pt x="20" y="39"/>
                                  </a:lnTo>
                                  <a:lnTo>
                                    <a:pt x="20" y="35"/>
                                  </a:lnTo>
                                  <a:lnTo>
                                    <a:pt x="23" y="29"/>
                                  </a:lnTo>
                                  <a:lnTo>
                                    <a:pt x="24" y="28"/>
                                  </a:lnTo>
                                  <a:lnTo>
                                    <a:pt x="27" y="28"/>
                                  </a:lnTo>
                                  <a:lnTo>
                                    <a:pt x="31" y="26"/>
                                  </a:lnTo>
                                  <a:lnTo>
                                    <a:pt x="35" y="26"/>
                                  </a:lnTo>
                                  <a:lnTo>
                                    <a:pt x="39" y="25"/>
                                  </a:lnTo>
                                  <a:lnTo>
                                    <a:pt x="40" y="25"/>
                                  </a:lnTo>
                                  <a:lnTo>
                                    <a:pt x="41" y="24"/>
                                  </a:lnTo>
                                  <a:lnTo>
                                    <a:pt x="41" y="20"/>
                                  </a:lnTo>
                                  <a:lnTo>
                                    <a:pt x="40" y="17"/>
                                  </a:lnTo>
                                  <a:lnTo>
                                    <a:pt x="40" y="14"/>
                                  </a:lnTo>
                                  <a:lnTo>
                                    <a:pt x="41" y="12"/>
                                  </a:lnTo>
                                  <a:lnTo>
                                    <a:pt x="45" y="8"/>
                                  </a:lnTo>
                                  <a:lnTo>
                                    <a:pt x="51" y="5"/>
                                  </a:lnTo>
                                  <a:lnTo>
                                    <a:pt x="55" y="2"/>
                                  </a:lnTo>
                                  <a:lnTo>
                                    <a:pt x="5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09" name="Freeform 69"/>
                          <wps:cNvSpPr>
                            <a:spLocks/>
                          </wps:cNvSpPr>
                          <wps:spPr bwMode="auto">
                            <a:xfrm>
                              <a:off x="688713" y="2152692"/>
                              <a:ext cx="456581" cy="296696"/>
                            </a:xfrm>
                            <a:custGeom>
                              <a:avLst/>
                              <a:gdLst/>
                              <a:ahLst/>
                              <a:cxnLst>
                                <a:cxn ang="0">
                                  <a:pos x="59" y="16"/>
                                </a:cxn>
                                <a:cxn ang="0">
                                  <a:pos x="74" y="21"/>
                                </a:cxn>
                                <a:cxn ang="0">
                                  <a:pos x="91" y="24"/>
                                </a:cxn>
                                <a:cxn ang="0">
                                  <a:pos x="116" y="32"/>
                                </a:cxn>
                                <a:cxn ang="0">
                                  <a:pos x="136" y="36"/>
                                </a:cxn>
                                <a:cxn ang="0">
                                  <a:pos x="160" y="27"/>
                                </a:cxn>
                                <a:cxn ang="0">
                                  <a:pos x="161" y="23"/>
                                </a:cxn>
                                <a:cxn ang="0">
                                  <a:pos x="175" y="34"/>
                                </a:cxn>
                                <a:cxn ang="0">
                                  <a:pos x="188" y="46"/>
                                </a:cxn>
                                <a:cxn ang="0">
                                  <a:pos x="195" y="48"/>
                                </a:cxn>
                                <a:cxn ang="0">
                                  <a:pos x="207" y="51"/>
                                </a:cxn>
                                <a:cxn ang="0">
                                  <a:pos x="218" y="50"/>
                                </a:cxn>
                                <a:cxn ang="0">
                                  <a:pos x="230" y="59"/>
                                </a:cxn>
                                <a:cxn ang="0">
                                  <a:pos x="246" y="67"/>
                                </a:cxn>
                                <a:cxn ang="0">
                                  <a:pos x="276" y="66"/>
                                </a:cxn>
                                <a:cxn ang="0">
                                  <a:pos x="276" y="71"/>
                                </a:cxn>
                                <a:cxn ang="0">
                                  <a:pos x="273" y="82"/>
                                </a:cxn>
                                <a:cxn ang="0">
                                  <a:pos x="270" y="90"/>
                                </a:cxn>
                                <a:cxn ang="0">
                                  <a:pos x="266" y="89"/>
                                </a:cxn>
                                <a:cxn ang="0">
                                  <a:pos x="267" y="96"/>
                                </a:cxn>
                                <a:cxn ang="0">
                                  <a:pos x="254" y="106"/>
                                </a:cxn>
                                <a:cxn ang="0">
                                  <a:pos x="246" y="116"/>
                                </a:cxn>
                                <a:cxn ang="0">
                                  <a:pos x="239" y="120"/>
                                </a:cxn>
                                <a:cxn ang="0">
                                  <a:pos x="241" y="140"/>
                                </a:cxn>
                                <a:cxn ang="0">
                                  <a:pos x="233" y="152"/>
                                </a:cxn>
                                <a:cxn ang="0">
                                  <a:pos x="235" y="160"/>
                                </a:cxn>
                                <a:cxn ang="0">
                                  <a:pos x="243" y="168"/>
                                </a:cxn>
                                <a:cxn ang="0">
                                  <a:pos x="243" y="172"/>
                                </a:cxn>
                                <a:cxn ang="0">
                                  <a:pos x="241" y="178"/>
                                </a:cxn>
                                <a:cxn ang="0">
                                  <a:pos x="206" y="172"/>
                                </a:cxn>
                                <a:cxn ang="0">
                                  <a:pos x="167" y="167"/>
                                </a:cxn>
                                <a:cxn ang="0">
                                  <a:pos x="142" y="151"/>
                                </a:cxn>
                                <a:cxn ang="0">
                                  <a:pos x="137" y="144"/>
                                </a:cxn>
                                <a:cxn ang="0">
                                  <a:pos x="133" y="140"/>
                                </a:cxn>
                                <a:cxn ang="0">
                                  <a:pos x="110" y="148"/>
                                </a:cxn>
                                <a:cxn ang="0">
                                  <a:pos x="86" y="136"/>
                                </a:cxn>
                                <a:cxn ang="0">
                                  <a:pos x="82" y="128"/>
                                </a:cxn>
                                <a:cxn ang="0">
                                  <a:pos x="71" y="116"/>
                                </a:cxn>
                                <a:cxn ang="0">
                                  <a:pos x="27" y="100"/>
                                </a:cxn>
                                <a:cxn ang="0">
                                  <a:pos x="13" y="77"/>
                                </a:cxn>
                                <a:cxn ang="0">
                                  <a:pos x="8" y="57"/>
                                </a:cxn>
                                <a:cxn ang="0">
                                  <a:pos x="16" y="52"/>
                                </a:cxn>
                                <a:cxn ang="0">
                                  <a:pos x="27" y="44"/>
                                </a:cxn>
                                <a:cxn ang="0">
                                  <a:pos x="31" y="26"/>
                                </a:cxn>
                                <a:cxn ang="0">
                                  <a:pos x="42" y="7"/>
                                </a:cxn>
                              </a:cxnLst>
                              <a:rect l="0" t="0" r="r" b="b"/>
                              <a:pathLst>
                                <a:path w="277" h="180">
                                  <a:moveTo>
                                    <a:pt x="44" y="0"/>
                                  </a:moveTo>
                                  <a:lnTo>
                                    <a:pt x="56" y="12"/>
                                  </a:lnTo>
                                  <a:lnTo>
                                    <a:pt x="59" y="16"/>
                                  </a:lnTo>
                                  <a:lnTo>
                                    <a:pt x="64" y="19"/>
                                  </a:lnTo>
                                  <a:lnTo>
                                    <a:pt x="69" y="19"/>
                                  </a:lnTo>
                                  <a:lnTo>
                                    <a:pt x="74" y="21"/>
                                  </a:lnTo>
                                  <a:lnTo>
                                    <a:pt x="78" y="23"/>
                                  </a:lnTo>
                                  <a:lnTo>
                                    <a:pt x="83" y="23"/>
                                  </a:lnTo>
                                  <a:lnTo>
                                    <a:pt x="91" y="24"/>
                                  </a:lnTo>
                                  <a:lnTo>
                                    <a:pt x="112" y="31"/>
                                  </a:lnTo>
                                  <a:lnTo>
                                    <a:pt x="114" y="32"/>
                                  </a:lnTo>
                                  <a:lnTo>
                                    <a:pt x="116" y="32"/>
                                  </a:lnTo>
                                  <a:lnTo>
                                    <a:pt x="121" y="38"/>
                                  </a:lnTo>
                                  <a:lnTo>
                                    <a:pt x="126" y="39"/>
                                  </a:lnTo>
                                  <a:lnTo>
                                    <a:pt x="136" y="36"/>
                                  </a:lnTo>
                                  <a:lnTo>
                                    <a:pt x="145" y="32"/>
                                  </a:lnTo>
                                  <a:lnTo>
                                    <a:pt x="155" y="30"/>
                                  </a:lnTo>
                                  <a:lnTo>
                                    <a:pt x="160" y="27"/>
                                  </a:lnTo>
                                  <a:lnTo>
                                    <a:pt x="160" y="26"/>
                                  </a:lnTo>
                                  <a:lnTo>
                                    <a:pt x="161" y="24"/>
                                  </a:lnTo>
                                  <a:lnTo>
                                    <a:pt x="161" y="23"/>
                                  </a:lnTo>
                                  <a:lnTo>
                                    <a:pt x="165" y="23"/>
                                  </a:lnTo>
                                  <a:lnTo>
                                    <a:pt x="171" y="27"/>
                                  </a:lnTo>
                                  <a:lnTo>
                                    <a:pt x="175" y="34"/>
                                  </a:lnTo>
                                  <a:lnTo>
                                    <a:pt x="180" y="40"/>
                                  </a:lnTo>
                                  <a:lnTo>
                                    <a:pt x="185" y="44"/>
                                  </a:lnTo>
                                  <a:lnTo>
                                    <a:pt x="188" y="46"/>
                                  </a:lnTo>
                                  <a:lnTo>
                                    <a:pt x="191" y="46"/>
                                  </a:lnTo>
                                  <a:lnTo>
                                    <a:pt x="192" y="47"/>
                                  </a:lnTo>
                                  <a:lnTo>
                                    <a:pt x="195" y="48"/>
                                  </a:lnTo>
                                  <a:lnTo>
                                    <a:pt x="199" y="50"/>
                                  </a:lnTo>
                                  <a:lnTo>
                                    <a:pt x="202" y="51"/>
                                  </a:lnTo>
                                  <a:lnTo>
                                    <a:pt x="207" y="51"/>
                                  </a:lnTo>
                                  <a:lnTo>
                                    <a:pt x="210" y="48"/>
                                  </a:lnTo>
                                  <a:lnTo>
                                    <a:pt x="214" y="48"/>
                                  </a:lnTo>
                                  <a:lnTo>
                                    <a:pt x="218" y="50"/>
                                  </a:lnTo>
                                  <a:lnTo>
                                    <a:pt x="223" y="55"/>
                                  </a:lnTo>
                                  <a:lnTo>
                                    <a:pt x="226" y="57"/>
                                  </a:lnTo>
                                  <a:lnTo>
                                    <a:pt x="230" y="59"/>
                                  </a:lnTo>
                                  <a:lnTo>
                                    <a:pt x="243" y="59"/>
                                  </a:lnTo>
                                  <a:lnTo>
                                    <a:pt x="243" y="65"/>
                                  </a:lnTo>
                                  <a:lnTo>
                                    <a:pt x="246" y="67"/>
                                  </a:lnTo>
                                  <a:lnTo>
                                    <a:pt x="261" y="67"/>
                                  </a:lnTo>
                                  <a:lnTo>
                                    <a:pt x="269" y="66"/>
                                  </a:lnTo>
                                  <a:lnTo>
                                    <a:pt x="276" y="66"/>
                                  </a:lnTo>
                                  <a:lnTo>
                                    <a:pt x="277" y="67"/>
                                  </a:lnTo>
                                  <a:lnTo>
                                    <a:pt x="277" y="70"/>
                                  </a:lnTo>
                                  <a:lnTo>
                                    <a:pt x="276" y="71"/>
                                  </a:lnTo>
                                  <a:lnTo>
                                    <a:pt x="276" y="73"/>
                                  </a:lnTo>
                                  <a:lnTo>
                                    <a:pt x="273" y="78"/>
                                  </a:lnTo>
                                  <a:lnTo>
                                    <a:pt x="273" y="82"/>
                                  </a:lnTo>
                                  <a:lnTo>
                                    <a:pt x="272" y="86"/>
                                  </a:lnTo>
                                  <a:lnTo>
                                    <a:pt x="272" y="92"/>
                                  </a:lnTo>
                                  <a:lnTo>
                                    <a:pt x="270" y="90"/>
                                  </a:lnTo>
                                  <a:lnTo>
                                    <a:pt x="269" y="88"/>
                                  </a:lnTo>
                                  <a:lnTo>
                                    <a:pt x="267" y="88"/>
                                  </a:lnTo>
                                  <a:lnTo>
                                    <a:pt x="266" y="89"/>
                                  </a:lnTo>
                                  <a:lnTo>
                                    <a:pt x="266" y="90"/>
                                  </a:lnTo>
                                  <a:lnTo>
                                    <a:pt x="267" y="93"/>
                                  </a:lnTo>
                                  <a:lnTo>
                                    <a:pt x="267" y="96"/>
                                  </a:lnTo>
                                  <a:lnTo>
                                    <a:pt x="262" y="98"/>
                                  </a:lnTo>
                                  <a:lnTo>
                                    <a:pt x="257" y="102"/>
                                  </a:lnTo>
                                  <a:lnTo>
                                    <a:pt x="254" y="106"/>
                                  </a:lnTo>
                                  <a:lnTo>
                                    <a:pt x="251" y="112"/>
                                  </a:lnTo>
                                  <a:lnTo>
                                    <a:pt x="249" y="114"/>
                                  </a:lnTo>
                                  <a:lnTo>
                                    <a:pt x="246" y="116"/>
                                  </a:lnTo>
                                  <a:lnTo>
                                    <a:pt x="245" y="116"/>
                                  </a:lnTo>
                                  <a:lnTo>
                                    <a:pt x="242" y="117"/>
                                  </a:lnTo>
                                  <a:lnTo>
                                    <a:pt x="239" y="120"/>
                                  </a:lnTo>
                                  <a:lnTo>
                                    <a:pt x="239" y="127"/>
                                  </a:lnTo>
                                  <a:lnTo>
                                    <a:pt x="241" y="135"/>
                                  </a:lnTo>
                                  <a:lnTo>
                                    <a:pt x="241" y="140"/>
                                  </a:lnTo>
                                  <a:lnTo>
                                    <a:pt x="239" y="144"/>
                                  </a:lnTo>
                                  <a:lnTo>
                                    <a:pt x="235" y="149"/>
                                  </a:lnTo>
                                  <a:lnTo>
                                    <a:pt x="233" y="152"/>
                                  </a:lnTo>
                                  <a:lnTo>
                                    <a:pt x="231" y="155"/>
                                  </a:lnTo>
                                  <a:lnTo>
                                    <a:pt x="231" y="156"/>
                                  </a:lnTo>
                                  <a:lnTo>
                                    <a:pt x="235" y="160"/>
                                  </a:lnTo>
                                  <a:lnTo>
                                    <a:pt x="238" y="162"/>
                                  </a:lnTo>
                                  <a:lnTo>
                                    <a:pt x="242" y="166"/>
                                  </a:lnTo>
                                  <a:lnTo>
                                    <a:pt x="243" y="168"/>
                                  </a:lnTo>
                                  <a:lnTo>
                                    <a:pt x="245" y="170"/>
                                  </a:lnTo>
                                  <a:lnTo>
                                    <a:pt x="243" y="171"/>
                                  </a:lnTo>
                                  <a:lnTo>
                                    <a:pt x="243" y="172"/>
                                  </a:lnTo>
                                  <a:lnTo>
                                    <a:pt x="242" y="174"/>
                                  </a:lnTo>
                                  <a:lnTo>
                                    <a:pt x="241" y="176"/>
                                  </a:lnTo>
                                  <a:lnTo>
                                    <a:pt x="241" y="178"/>
                                  </a:lnTo>
                                  <a:lnTo>
                                    <a:pt x="238" y="180"/>
                                  </a:lnTo>
                                  <a:lnTo>
                                    <a:pt x="224" y="180"/>
                                  </a:lnTo>
                                  <a:lnTo>
                                    <a:pt x="206" y="172"/>
                                  </a:lnTo>
                                  <a:lnTo>
                                    <a:pt x="194" y="170"/>
                                  </a:lnTo>
                                  <a:lnTo>
                                    <a:pt x="180" y="170"/>
                                  </a:lnTo>
                                  <a:lnTo>
                                    <a:pt x="167" y="167"/>
                                  </a:lnTo>
                                  <a:lnTo>
                                    <a:pt x="156" y="160"/>
                                  </a:lnTo>
                                  <a:lnTo>
                                    <a:pt x="149" y="155"/>
                                  </a:lnTo>
                                  <a:lnTo>
                                    <a:pt x="142" y="151"/>
                                  </a:lnTo>
                                  <a:lnTo>
                                    <a:pt x="140" y="148"/>
                                  </a:lnTo>
                                  <a:lnTo>
                                    <a:pt x="138" y="145"/>
                                  </a:lnTo>
                                  <a:lnTo>
                                    <a:pt x="137" y="144"/>
                                  </a:lnTo>
                                  <a:lnTo>
                                    <a:pt x="137" y="141"/>
                                  </a:lnTo>
                                  <a:lnTo>
                                    <a:pt x="136" y="140"/>
                                  </a:lnTo>
                                  <a:lnTo>
                                    <a:pt x="133" y="140"/>
                                  </a:lnTo>
                                  <a:lnTo>
                                    <a:pt x="126" y="143"/>
                                  </a:lnTo>
                                  <a:lnTo>
                                    <a:pt x="118" y="147"/>
                                  </a:lnTo>
                                  <a:lnTo>
                                    <a:pt x="110" y="148"/>
                                  </a:lnTo>
                                  <a:lnTo>
                                    <a:pt x="103" y="148"/>
                                  </a:lnTo>
                                  <a:lnTo>
                                    <a:pt x="93" y="140"/>
                                  </a:lnTo>
                                  <a:lnTo>
                                    <a:pt x="86" y="136"/>
                                  </a:lnTo>
                                  <a:lnTo>
                                    <a:pt x="85" y="135"/>
                                  </a:lnTo>
                                  <a:lnTo>
                                    <a:pt x="83" y="132"/>
                                  </a:lnTo>
                                  <a:lnTo>
                                    <a:pt x="82" y="128"/>
                                  </a:lnTo>
                                  <a:lnTo>
                                    <a:pt x="78" y="120"/>
                                  </a:lnTo>
                                  <a:lnTo>
                                    <a:pt x="75" y="117"/>
                                  </a:lnTo>
                                  <a:lnTo>
                                    <a:pt x="71" y="116"/>
                                  </a:lnTo>
                                  <a:lnTo>
                                    <a:pt x="47" y="116"/>
                                  </a:lnTo>
                                  <a:lnTo>
                                    <a:pt x="38" y="110"/>
                                  </a:lnTo>
                                  <a:lnTo>
                                    <a:pt x="27" y="100"/>
                                  </a:lnTo>
                                  <a:lnTo>
                                    <a:pt x="20" y="90"/>
                                  </a:lnTo>
                                  <a:lnTo>
                                    <a:pt x="16" y="81"/>
                                  </a:lnTo>
                                  <a:lnTo>
                                    <a:pt x="13" y="77"/>
                                  </a:lnTo>
                                  <a:lnTo>
                                    <a:pt x="5" y="66"/>
                                  </a:lnTo>
                                  <a:lnTo>
                                    <a:pt x="0" y="62"/>
                                  </a:lnTo>
                                  <a:lnTo>
                                    <a:pt x="8" y="57"/>
                                  </a:lnTo>
                                  <a:lnTo>
                                    <a:pt x="11" y="54"/>
                                  </a:lnTo>
                                  <a:lnTo>
                                    <a:pt x="13" y="52"/>
                                  </a:lnTo>
                                  <a:lnTo>
                                    <a:pt x="16" y="52"/>
                                  </a:lnTo>
                                  <a:lnTo>
                                    <a:pt x="20" y="51"/>
                                  </a:lnTo>
                                  <a:lnTo>
                                    <a:pt x="24" y="48"/>
                                  </a:lnTo>
                                  <a:lnTo>
                                    <a:pt x="27" y="44"/>
                                  </a:lnTo>
                                  <a:lnTo>
                                    <a:pt x="28" y="40"/>
                                  </a:lnTo>
                                  <a:lnTo>
                                    <a:pt x="30" y="34"/>
                                  </a:lnTo>
                                  <a:lnTo>
                                    <a:pt x="31" y="26"/>
                                  </a:lnTo>
                                  <a:lnTo>
                                    <a:pt x="36" y="16"/>
                                  </a:lnTo>
                                  <a:lnTo>
                                    <a:pt x="39" y="11"/>
                                  </a:lnTo>
                                  <a:lnTo>
                                    <a:pt x="42" y="7"/>
                                  </a:lnTo>
                                  <a:lnTo>
                                    <a:pt x="43" y="3"/>
                                  </a:lnTo>
                                  <a:lnTo>
                                    <a:pt x="4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0" name="Freeform 70"/>
                          <wps:cNvSpPr>
                            <a:spLocks/>
                          </wps:cNvSpPr>
                          <wps:spPr bwMode="auto">
                            <a:xfrm>
                              <a:off x="822225" y="1788415"/>
                              <a:ext cx="426912" cy="375815"/>
                            </a:xfrm>
                            <a:custGeom>
                              <a:avLst/>
                              <a:gdLst/>
                              <a:ahLst/>
                              <a:cxnLst>
                                <a:cxn ang="0">
                                  <a:pos x="113" y="1"/>
                                </a:cxn>
                                <a:cxn ang="0">
                                  <a:pos x="142" y="17"/>
                                </a:cxn>
                                <a:cxn ang="0">
                                  <a:pos x="142" y="47"/>
                                </a:cxn>
                                <a:cxn ang="0">
                                  <a:pos x="131" y="63"/>
                                </a:cxn>
                                <a:cxn ang="0">
                                  <a:pos x="121" y="92"/>
                                </a:cxn>
                                <a:cxn ang="0">
                                  <a:pos x="109" y="108"/>
                                </a:cxn>
                                <a:cxn ang="0">
                                  <a:pos x="119" y="113"/>
                                </a:cxn>
                                <a:cxn ang="0">
                                  <a:pos x="129" y="108"/>
                                </a:cxn>
                                <a:cxn ang="0">
                                  <a:pos x="137" y="105"/>
                                </a:cxn>
                                <a:cxn ang="0">
                                  <a:pos x="143" y="116"/>
                                </a:cxn>
                                <a:cxn ang="0">
                                  <a:pos x="173" y="114"/>
                                </a:cxn>
                                <a:cxn ang="0">
                                  <a:pos x="178" y="113"/>
                                </a:cxn>
                                <a:cxn ang="0">
                                  <a:pos x="185" y="121"/>
                                </a:cxn>
                                <a:cxn ang="0">
                                  <a:pos x="193" y="117"/>
                                </a:cxn>
                                <a:cxn ang="0">
                                  <a:pos x="209" y="120"/>
                                </a:cxn>
                                <a:cxn ang="0">
                                  <a:pos x="216" y="116"/>
                                </a:cxn>
                                <a:cxn ang="0">
                                  <a:pos x="212" y="108"/>
                                </a:cxn>
                                <a:cxn ang="0">
                                  <a:pos x="228" y="121"/>
                                </a:cxn>
                                <a:cxn ang="0">
                                  <a:pos x="239" y="129"/>
                                </a:cxn>
                                <a:cxn ang="0">
                                  <a:pos x="247" y="133"/>
                                </a:cxn>
                                <a:cxn ang="0">
                                  <a:pos x="258" y="151"/>
                                </a:cxn>
                                <a:cxn ang="0">
                                  <a:pos x="248" y="162"/>
                                </a:cxn>
                                <a:cxn ang="0">
                                  <a:pos x="221" y="171"/>
                                </a:cxn>
                                <a:cxn ang="0">
                                  <a:pos x="212" y="182"/>
                                </a:cxn>
                                <a:cxn ang="0">
                                  <a:pos x="201" y="191"/>
                                </a:cxn>
                                <a:cxn ang="0">
                                  <a:pos x="200" y="198"/>
                                </a:cxn>
                                <a:cxn ang="0">
                                  <a:pos x="195" y="216"/>
                                </a:cxn>
                                <a:cxn ang="0">
                                  <a:pos x="185" y="222"/>
                                </a:cxn>
                                <a:cxn ang="0">
                                  <a:pos x="162" y="226"/>
                                </a:cxn>
                                <a:cxn ang="0">
                                  <a:pos x="149" y="221"/>
                                </a:cxn>
                                <a:cxn ang="0">
                                  <a:pos x="141" y="207"/>
                                </a:cxn>
                                <a:cxn ang="0">
                                  <a:pos x="135" y="183"/>
                                </a:cxn>
                                <a:cxn ang="0">
                                  <a:pos x="133" y="183"/>
                                </a:cxn>
                                <a:cxn ang="0">
                                  <a:pos x="122" y="174"/>
                                </a:cxn>
                                <a:cxn ang="0">
                                  <a:pos x="103" y="167"/>
                                </a:cxn>
                                <a:cxn ang="0">
                                  <a:pos x="99" y="150"/>
                                </a:cxn>
                                <a:cxn ang="0">
                                  <a:pos x="80" y="147"/>
                                </a:cxn>
                                <a:cxn ang="0">
                                  <a:pos x="64" y="144"/>
                                </a:cxn>
                                <a:cxn ang="0">
                                  <a:pos x="41" y="140"/>
                                </a:cxn>
                                <a:cxn ang="0">
                                  <a:pos x="36" y="135"/>
                                </a:cxn>
                                <a:cxn ang="0">
                                  <a:pos x="28" y="133"/>
                                </a:cxn>
                                <a:cxn ang="0">
                                  <a:pos x="21" y="137"/>
                                </a:cxn>
                                <a:cxn ang="0">
                                  <a:pos x="12" y="136"/>
                                </a:cxn>
                                <a:cxn ang="0">
                                  <a:pos x="14" y="120"/>
                                </a:cxn>
                                <a:cxn ang="0">
                                  <a:pos x="6" y="90"/>
                                </a:cxn>
                                <a:cxn ang="0">
                                  <a:pos x="0" y="62"/>
                                </a:cxn>
                                <a:cxn ang="0">
                                  <a:pos x="5" y="61"/>
                                </a:cxn>
                                <a:cxn ang="0">
                                  <a:pos x="14" y="58"/>
                                </a:cxn>
                                <a:cxn ang="0">
                                  <a:pos x="24" y="55"/>
                                </a:cxn>
                                <a:cxn ang="0">
                                  <a:pos x="22" y="44"/>
                                </a:cxn>
                                <a:cxn ang="0">
                                  <a:pos x="35" y="39"/>
                                </a:cxn>
                                <a:cxn ang="0">
                                  <a:pos x="45" y="44"/>
                                </a:cxn>
                                <a:cxn ang="0">
                                  <a:pos x="75" y="58"/>
                                </a:cxn>
                                <a:cxn ang="0">
                                  <a:pos x="82" y="69"/>
                                </a:cxn>
                                <a:cxn ang="0">
                                  <a:pos x="91" y="81"/>
                                </a:cxn>
                                <a:cxn ang="0">
                                  <a:pos x="92" y="67"/>
                                </a:cxn>
                                <a:cxn ang="0">
                                  <a:pos x="91" y="58"/>
                                </a:cxn>
                                <a:cxn ang="0">
                                  <a:pos x="79" y="35"/>
                                </a:cxn>
                                <a:cxn ang="0">
                                  <a:pos x="82" y="26"/>
                                </a:cxn>
                                <a:cxn ang="0">
                                  <a:pos x="91" y="17"/>
                                </a:cxn>
                                <a:cxn ang="0">
                                  <a:pos x="91" y="13"/>
                                </a:cxn>
                                <a:cxn ang="0">
                                  <a:pos x="66" y="4"/>
                                </a:cxn>
                                <a:cxn ang="0">
                                  <a:pos x="68" y="3"/>
                                </a:cxn>
                              </a:cxnLst>
                              <a:rect l="0" t="0" r="r" b="b"/>
                              <a:pathLst>
                                <a:path w="259" h="228">
                                  <a:moveTo>
                                    <a:pt x="83" y="0"/>
                                  </a:moveTo>
                                  <a:lnTo>
                                    <a:pt x="99" y="0"/>
                                  </a:lnTo>
                                  <a:lnTo>
                                    <a:pt x="113" y="1"/>
                                  </a:lnTo>
                                  <a:lnTo>
                                    <a:pt x="123" y="3"/>
                                  </a:lnTo>
                                  <a:lnTo>
                                    <a:pt x="137" y="4"/>
                                  </a:lnTo>
                                  <a:lnTo>
                                    <a:pt x="142" y="17"/>
                                  </a:lnTo>
                                  <a:lnTo>
                                    <a:pt x="148" y="32"/>
                                  </a:lnTo>
                                  <a:lnTo>
                                    <a:pt x="143" y="44"/>
                                  </a:lnTo>
                                  <a:lnTo>
                                    <a:pt x="142" y="47"/>
                                  </a:lnTo>
                                  <a:lnTo>
                                    <a:pt x="139" y="50"/>
                                  </a:lnTo>
                                  <a:lnTo>
                                    <a:pt x="135" y="55"/>
                                  </a:lnTo>
                                  <a:lnTo>
                                    <a:pt x="131" y="63"/>
                                  </a:lnTo>
                                  <a:lnTo>
                                    <a:pt x="126" y="75"/>
                                  </a:lnTo>
                                  <a:lnTo>
                                    <a:pt x="122" y="85"/>
                                  </a:lnTo>
                                  <a:lnTo>
                                    <a:pt x="121" y="92"/>
                                  </a:lnTo>
                                  <a:lnTo>
                                    <a:pt x="118" y="97"/>
                                  </a:lnTo>
                                  <a:lnTo>
                                    <a:pt x="110" y="105"/>
                                  </a:lnTo>
                                  <a:lnTo>
                                    <a:pt x="109" y="108"/>
                                  </a:lnTo>
                                  <a:lnTo>
                                    <a:pt x="113" y="112"/>
                                  </a:lnTo>
                                  <a:lnTo>
                                    <a:pt x="115" y="113"/>
                                  </a:lnTo>
                                  <a:lnTo>
                                    <a:pt x="119" y="113"/>
                                  </a:lnTo>
                                  <a:lnTo>
                                    <a:pt x="122" y="112"/>
                                  </a:lnTo>
                                  <a:lnTo>
                                    <a:pt x="126" y="110"/>
                                  </a:lnTo>
                                  <a:lnTo>
                                    <a:pt x="129" y="108"/>
                                  </a:lnTo>
                                  <a:lnTo>
                                    <a:pt x="133" y="106"/>
                                  </a:lnTo>
                                  <a:lnTo>
                                    <a:pt x="135" y="105"/>
                                  </a:lnTo>
                                  <a:lnTo>
                                    <a:pt x="137" y="105"/>
                                  </a:lnTo>
                                  <a:lnTo>
                                    <a:pt x="138" y="106"/>
                                  </a:lnTo>
                                  <a:lnTo>
                                    <a:pt x="141" y="112"/>
                                  </a:lnTo>
                                  <a:lnTo>
                                    <a:pt x="143" y="116"/>
                                  </a:lnTo>
                                  <a:lnTo>
                                    <a:pt x="150" y="119"/>
                                  </a:lnTo>
                                  <a:lnTo>
                                    <a:pt x="166" y="116"/>
                                  </a:lnTo>
                                  <a:lnTo>
                                    <a:pt x="173" y="114"/>
                                  </a:lnTo>
                                  <a:lnTo>
                                    <a:pt x="176" y="114"/>
                                  </a:lnTo>
                                  <a:lnTo>
                                    <a:pt x="177" y="113"/>
                                  </a:lnTo>
                                  <a:lnTo>
                                    <a:pt x="178" y="113"/>
                                  </a:lnTo>
                                  <a:lnTo>
                                    <a:pt x="181" y="119"/>
                                  </a:lnTo>
                                  <a:lnTo>
                                    <a:pt x="182" y="120"/>
                                  </a:lnTo>
                                  <a:lnTo>
                                    <a:pt x="185" y="121"/>
                                  </a:lnTo>
                                  <a:lnTo>
                                    <a:pt x="188" y="121"/>
                                  </a:lnTo>
                                  <a:lnTo>
                                    <a:pt x="191" y="120"/>
                                  </a:lnTo>
                                  <a:lnTo>
                                    <a:pt x="193" y="117"/>
                                  </a:lnTo>
                                  <a:lnTo>
                                    <a:pt x="196" y="116"/>
                                  </a:lnTo>
                                  <a:lnTo>
                                    <a:pt x="201" y="116"/>
                                  </a:lnTo>
                                  <a:lnTo>
                                    <a:pt x="209" y="120"/>
                                  </a:lnTo>
                                  <a:lnTo>
                                    <a:pt x="215" y="120"/>
                                  </a:lnTo>
                                  <a:lnTo>
                                    <a:pt x="216" y="119"/>
                                  </a:lnTo>
                                  <a:lnTo>
                                    <a:pt x="216" y="116"/>
                                  </a:lnTo>
                                  <a:lnTo>
                                    <a:pt x="215" y="113"/>
                                  </a:lnTo>
                                  <a:lnTo>
                                    <a:pt x="212" y="110"/>
                                  </a:lnTo>
                                  <a:lnTo>
                                    <a:pt x="212" y="108"/>
                                  </a:lnTo>
                                  <a:lnTo>
                                    <a:pt x="215" y="108"/>
                                  </a:lnTo>
                                  <a:lnTo>
                                    <a:pt x="220" y="110"/>
                                  </a:lnTo>
                                  <a:lnTo>
                                    <a:pt x="228" y="121"/>
                                  </a:lnTo>
                                  <a:lnTo>
                                    <a:pt x="231" y="127"/>
                                  </a:lnTo>
                                  <a:lnTo>
                                    <a:pt x="235" y="129"/>
                                  </a:lnTo>
                                  <a:lnTo>
                                    <a:pt x="239" y="129"/>
                                  </a:lnTo>
                                  <a:lnTo>
                                    <a:pt x="240" y="128"/>
                                  </a:lnTo>
                                  <a:lnTo>
                                    <a:pt x="242" y="128"/>
                                  </a:lnTo>
                                  <a:lnTo>
                                    <a:pt x="247" y="133"/>
                                  </a:lnTo>
                                  <a:lnTo>
                                    <a:pt x="255" y="145"/>
                                  </a:lnTo>
                                  <a:lnTo>
                                    <a:pt x="259" y="150"/>
                                  </a:lnTo>
                                  <a:lnTo>
                                    <a:pt x="258" y="151"/>
                                  </a:lnTo>
                                  <a:lnTo>
                                    <a:pt x="255" y="151"/>
                                  </a:lnTo>
                                  <a:lnTo>
                                    <a:pt x="248" y="158"/>
                                  </a:lnTo>
                                  <a:lnTo>
                                    <a:pt x="248" y="162"/>
                                  </a:lnTo>
                                  <a:lnTo>
                                    <a:pt x="236" y="164"/>
                                  </a:lnTo>
                                  <a:lnTo>
                                    <a:pt x="225" y="168"/>
                                  </a:lnTo>
                                  <a:lnTo>
                                    <a:pt x="221" y="171"/>
                                  </a:lnTo>
                                  <a:lnTo>
                                    <a:pt x="219" y="174"/>
                                  </a:lnTo>
                                  <a:lnTo>
                                    <a:pt x="216" y="178"/>
                                  </a:lnTo>
                                  <a:lnTo>
                                    <a:pt x="212" y="182"/>
                                  </a:lnTo>
                                  <a:lnTo>
                                    <a:pt x="207" y="186"/>
                                  </a:lnTo>
                                  <a:lnTo>
                                    <a:pt x="203" y="189"/>
                                  </a:lnTo>
                                  <a:lnTo>
                                    <a:pt x="201" y="191"/>
                                  </a:lnTo>
                                  <a:lnTo>
                                    <a:pt x="200" y="193"/>
                                  </a:lnTo>
                                  <a:lnTo>
                                    <a:pt x="199" y="195"/>
                                  </a:lnTo>
                                  <a:lnTo>
                                    <a:pt x="200" y="198"/>
                                  </a:lnTo>
                                  <a:lnTo>
                                    <a:pt x="200" y="209"/>
                                  </a:lnTo>
                                  <a:lnTo>
                                    <a:pt x="197" y="213"/>
                                  </a:lnTo>
                                  <a:lnTo>
                                    <a:pt x="195" y="216"/>
                                  </a:lnTo>
                                  <a:lnTo>
                                    <a:pt x="192" y="217"/>
                                  </a:lnTo>
                                  <a:lnTo>
                                    <a:pt x="189" y="220"/>
                                  </a:lnTo>
                                  <a:lnTo>
                                    <a:pt x="185" y="222"/>
                                  </a:lnTo>
                                  <a:lnTo>
                                    <a:pt x="178" y="225"/>
                                  </a:lnTo>
                                  <a:lnTo>
                                    <a:pt x="170" y="225"/>
                                  </a:lnTo>
                                  <a:lnTo>
                                    <a:pt x="162" y="226"/>
                                  </a:lnTo>
                                  <a:lnTo>
                                    <a:pt x="156" y="228"/>
                                  </a:lnTo>
                                  <a:lnTo>
                                    <a:pt x="152" y="225"/>
                                  </a:lnTo>
                                  <a:lnTo>
                                    <a:pt x="149" y="221"/>
                                  </a:lnTo>
                                  <a:lnTo>
                                    <a:pt x="143" y="216"/>
                                  </a:lnTo>
                                  <a:lnTo>
                                    <a:pt x="143" y="214"/>
                                  </a:lnTo>
                                  <a:lnTo>
                                    <a:pt x="141" y="207"/>
                                  </a:lnTo>
                                  <a:lnTo>
                                    <a:pt x="138" y="198"/>
                                  </a:lnTo>
                                  <a:lnTo>
                                    <a:pt x="137" y="189"/>
                                  </a:lnTo>
                                  <a:lnTo>
                                    <a:pt x="135" y="183"/>
                                  </a:lnTo>
                                  <a:lnTo>
                                    <a:pt x="135" y="182"/>
                                  </a:lnTo>
                                  <a:lnTo>
                                    <a:pt x="134" y="182"/>
                                  </a:lnTo>
                                  <a:lnTo>
                                    <a:pt x="133" y="183"/>
                                  </a:lnTo>
                                  <a:lnTo>
                                    <a:pt x="127" y="183"/>
                                  </a:lnTo>
                                  <a:lnTo>
                                    <a:pt x="125" y="178"/>
                                  </a:lnTo>
                                  <a:lnTo>
                                    <a:pt x="122" y="174"/>
                                  </a:lnTo>
                                  <a:lnTo>
                                    <a:pt x="109" y="174"/>
                                  </a:lnTo>
                                  <a:lnTo>
                                    <a:pt x="104" y="172"/>
                                  </a:lnTo>
                                  <a:lnTo>
                                    <a:pt x="103" y="167"/>
                                  </a:lnTo>
                                  <a:lnTo>
                                    <a:pt x="103" y="155"/>
                                  </a:lnTo>
                                  <a:lnTo>
                                    <a:pt x="102" y="152"/>
                                  </a:lnTo>
                                  <a:lnTo>
                                    <a:pt x="99" y="150"/>
                                  </a:lnTo>
                                  <a:lnTo>
                                    <a:pt x="95" y="148"/>
                                  </a:lnTo>
                                  <a:lnTo>
                                    <a:pt x="87" y="147"/>
                                  </a:lnTo>
                                  <a:lnTo>
                                    <a:pt x="80" y="147"/>
                                  </a:lnTo>
                                  <a:lnTo>
                                    <a:pt x="75" y="148"/>
                                  </a:lnTo>
                                  <a:lnTo>
                                    <a:pt x="71" y="147"/>
                                  </a:lnTo>
                                  <a:lnTo>
                                    <a:pt x="64" y="144"/>
                                  </a:lnTo>
                                  <a:lnTo>
                                    <a:pt x="56" y="143"/>
                                  </a:lnTo>
                                  <a:lnTo>
                                    <a:pt x="45" y="141"/>
                                  </a:lnTo>
                                  <a:lnTo>
                                    <a:pt x="41" y="140"/>
                                  </a:lnTo>
                                  <a:lnTo>
                                    <a:pt x="39" y="139"/>
                                  </a:lnTo>
                                  <a:lnTo>
                                    <a:pt x="37" y="136"/>
                                  </a:lnTo>
                                  <a:lnTo>
                                    <a:pt x="36" y="135"/>
                                  </a:lnTo>
                                  <a:lnTo>
                                    <a:pt x="36" y="132"/>
                                  </a:lnTo>
                                  <a:lnTo>
                                    <a:pt x="32" y="132"/>
                                  </a:lnTo>
                                  <a:lnTo>
                                    <a:pt x="28" y="133"/>
                                  </a:lnTo>
                                  <a:lnTo>
                                    <a:pt x="25" y="135"/>
                                  </a:lnTo>
                                  <a:lnTo>
                                    <a:pt x="24" y="136"/>
                                  </a:lnTo>
                                  <a:lnTo>
                                    <a:pt x="21" y="137"/>
                                  </a:lnTo>
                                  <a:lnTo>
                                    <a:pt x="9" y="137"/>
                                  </a:lnTo>
                                  <a:lnTo>
                                    <a:pt x="10" y="136"/>
                                  </a:lnTo>
                                  <a:lnTo>
                                    <a:pt x="12" y="136"/>
                                  </a:lnTo>
                                  <a:lnTo>
                                    <a:pt x="13" y="135"/>
                                  </a:lnTo>
                                  <a:lnTo>
                                    <a:pt x="14" y="132"/>
                                  </a:lnTo>
                                  <a:lnTo>
                                    <a:pt x="14" y="120"/>
                                  </a:lnTo>
                                  <a:lnTo>
                                    <a:pt x="13" y="109"/>
                                  </a:lnTo>
                                  <a:lnTo>
                                    <a:pt x="10" y="98"/>
                                  </a:lnTo>
                                  <a:lnTo>
                                    <a:pt x="6" y="90"/>
                                  </a:lnTo>
                                  <a:lnTo>
                                    <a:pt x="4" y="83"/>
                                  </a:lnTo>
                                  <a:lnTo>
                                    <a:pt x="1" y="73"/>
                                  </a:lnTo>
                                  <a:lnTo>
                                    <a:pt x="0" y="62"/>
                                  </a:lnTo>
                                  <a:lnTo>
                                    <a:pt x="1" y="62"/>
                                  </a:lnTo>
                                  <a:lnTo>
                                    <a:pt x="4" y="61"/>
                                  </a:lnTo>
                                  <a:lnTo>
                                    <a:pt x="5" y="61"/>
                                  </a:lnTo>
                                  <a:lnTo>
                                    <a:pt x="8" y="59"/>
                                  </a:lnTo>
                                  <a:lnTo>
                                    <a:pt x="10" y="59"/>
                                  </a:lnTo>
                                  <a:lnTo>
                                    <a:pt x="14" y="58"/>
                                  </a:lnTo>
                                  <a:lnTo>
                                    <a:pt x="20" y="58"/>
                                  </a:lnTo>
                                  <a:lnTo>
                                    <a:pt x="22" y="57"/>
                                  </a:lnTo>
                                  <a:lnTo>
                                    <a:pt x="24" y="55"/>
                                  </a:lnTo>
                                  <a:lnTo>
                                    <a:pt x="24" y="53"/>
                                  </a:lnTo>
                                  <a:lnTo>
                                    <a:pt x="22" y="48"/>
                                  </a:lnTo>
                                  <a:lnTo>
                                    <a:pt x="22" y="44"/>
                                  </a:lnTo>
                                  <a:lnTo>
                                    <a:pt x="28" y="42"/>
                                  </a:lnTo>
                                  <a:lnTo>
                                    <a:pt x="32" y="40"/>
                                  </a:lnTo>
                                  <a:lnTo>
                                    <a:pt x="35" y="39"/>
                                  </a:lnTo>
                                  <a:lnTo>
                                    <a:pt x="37" y="39"/>
                                  </a:lnTo>
                                  <a:lnTo>
                                    <a:pt x="39" y="40"/>
                                  </a:lnTo>
                                  <a:lnTo>
                                    <a:pt x="45" y="44"/>
                                  </a:lnTo>
                                  <a:lnTo>
                                    <a:pt x="55" y="50"/>
                                  </a:lnTo>
                                  <a:lnTo>
                                    <a:pt x="67" y="55"/>
                                  </a:lnTo>
                                  <a:lnTo>
                                    <a:pt x="75" y="58"/>
                                  </a:lnTo>
                                  <a:lnTo>
                                    <a:pt x="78" y="61"/>
                                  </a:lnTo>
                                  <a:lnTo>
                                    <a:pt x="80" y="65"/>
                                  </a:lnTo>
                                  <a:lnTo>
                                    <a:pt x="82" y="69"/>
                                  </a:lnTo>
                                  <a:lnTo>
                                    <a:pt x="84" y="73"/>
                                  </a:lnTo>
                                  <a:lnTo>
                                    <a:pt x="88" y="81"/>
                                  </a:lnTo>
                                  <a:lnTo>
                                    <a:pt x="91" y="81"/>
                                  </a:lnTo>
                                  <a:lnTo>
                                    <a:pt x="91" y="79"/>
                                  </a:lnTo>
                                  <a:lnTo>
                                    <a:pt x="92" y="77"/>
                                  </a:lnTo>
                                  <a:lnTo>
                                    <a:pt x="92" y="67"/>
                                  </a:lnTo>
                                  <a:lnTo>
                                    <a:pt x="94" y="65"/>
                                  </a:lnTo>
                                  <a:lnTo>
                                    <a:pt x="94" y="61"/>
                                  </a:lnTo>
                                  <a:lnTo>
                                    <a:pt x="91" y="58"/>
                                  </a:lnTo>
                                  <a:lnTo>
                                    <a:pt x="86" y="55"/>
                                  </a:lnTo>
                                  <a:lnTo>
                                    <a:pt x="79" y="48"/>
                                  </a:lnTo>
                                  <a:lnTo>
                                    <a:pt x="79" y="35"/>
                                  </a:lnTo>
                                  <a:lnTo>
                                    <a:pt x="80" y="32"/>
                                  </a:lnTo>
                                  <a:lnTo>
                                    <a:pt x="80" y="30"/>
                                  </a:lnTo>
                                  <a:lnTo>
                                    <a:pt x="82" y="26"/>
                                  </a:lnTo>
                                  <a:lnTo>
                                    <a:pt x="84" y="22"/>
                                  </a:lnTo>
                                  <a:lnTo>
                                    <a:pt x="86" y="20"/>
                                  </a:lnTo>
                                  <a:lnTo>
                                    <a:pt x="91" y="17"/>
                                  </a:lnTo>
                                  <a:lnTo>
                                    <a:pt x="92" y="16"/>
                                  </a:lnTo>
                                  <a:lnTo>
                                    <a:pt x="92" y="15"/>
                                  </a:lnTo>
                                  <a:lnTo>
                                    <a:pt x="91" y="13"/>
                                  </a:lnTo>
                                  <a:lnTo>
                                    <a:pt x="90" y="13"/>
                                  </a:lnTo>
                                  <a:lnTo>
                                    <a:pt x="82" y="12"/>
                                  </a:lnTo>
                                  <a:lnTo>
                                    <a:pt x="66" y="4"/>
                                  </a:lnTo>
                                  <a:lnTo>
                                    <a:pt x="64" y="4"/>
                                  </a:lnTo>
                                  <a:lnTo>
                                    <a:pt x="64" y="3"/>
                                  </a:lnTo>
                                  <a:lnTo>
                                    <a:pt x="68" y="3"/>
                                  </a:lnTo>
                                  <a:lnTo>
                                    <a:pt x="71" y="1"/>
                                  </a:lnTo>
                                  <a:lnTo>
                                    <a:pt x="8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1" name="Freeform 71"/>
                          <wps:cNvSpPr>
                            <a:spLocks/>
                          </wps:cNvSpPr>
                          <wps:spPr bwMode="auto">
                            <a:xfrm>
                              <a:off x="761239" y="2005992"/>
                              <a:ext cx="331309" cy="243950"/>
                            </a:xfrm>
                            <a:custGeom>
                              <a:avLst/>
                              <a:gdLst/>
                              <a:ahLst/>
                              <a:cxnLst>
                                <a:cxn ang="0">
                                  <a:pos x="73" y="0"/>
                                </a:cxn>
                                <a:cxn ang="0">
                                  <a:pos x="74" y="4"/>
                                </a:cxn>
                                <a:cxn ang="0">
                                  <a:pos x="78" y="8"/>
                                </a:cxn>
                                <a:cxn ang="0">
                                  <a:pos x="93" y="11"/>
                                </a:cxn>
                                <a:cxn ang="0">
                                  <a:pos x="108" y="15"/>
                                </a:cxn>
                                <a:cxn ang="0">
                                  <a:pos x="117" y="15"/>
                                </a:cxn>
                                <a:cxn ang="0">
                                  <a:pos x="132" y="16"/>
                                </a:cxn>
                                <a:cxn ang="0">
                                  <a:pos x="139" y="20"/>
                                </a:cxn>
                                <a:cxn ang="0">
                                  <a:pos x="140" y="35"/>
                                </a:cxn>
                                <a:cxn ang="0">
                                  <a:pos x="146" y="42"/>
                                </a:cxn>
                                <a:cxn ang="0">
                                  <a:pos x="162" y="46"/>
                                </a:cxn>
                                <a:cxn ang="0">
                                  <a:pos x="170" y="51"/>
                                </a:cxn>
                                <a:cxn ang="0">
                                  <a:pos x="172" y="50"/>
                                </a:cxn>
                                <a:cxn ang="0">
                                  <a:pos x="174" y="57"/>
                                </a:cxn>
                                <a:cxn ang="0">
                                  <a:pos x="178" y="75"/>
                                </a:cxn>
                                <a:cxn ang="0">
                                  <a:pos x="180" y="84"/>
                                </a:cxn>
                                <a:cxn ang="0">
                                  <a:pos x="189" y="93"/>
                                </a:cxn>
                                <a:cxn ang="0">
                                  <a:pos x="190" y="97"/>
                                </a:cxn>
                                <a:cxn ang="0">
                                  <a:pos x="183" y="116"/>
                                </a:cxn>
                                <a:cxn ang="0">
                                  <a:pos x="186" y="123"/>
                                </a:cxn>
                                <a:cxn ang="0">
                                  <a:pos x="193" y="127"/>
                                </a:cxn>
                                <a:cxn ang="0">
                                  <a:pos x="199" y="135"/>
                                </a:cxn>
                                <a:cxn ang="0">
                                  <a:pos x="201" y="146"/>
                                </a:cxn>
                                <a:cxn ang="0">
                                  <a:pos x="186" y="148"/>
                                </a:cxn>
                                <a:cxn ang="0">
                                  <a:pos x="179" y="144"/>
                                </a:cxn>
                                <a:cxn ang="0">
                                  <a:pos x="170" y="137"/>
                                </a:cxn>
                                <a:cxn ang="0">
                                  <a:pos x="163" y="140"/>
                                </a:cxn>
                                <a:cxn ang="0">
                                  <a:pos x="155" y="139"/>
                                </a:cxn>
                                <a:cxn ang="0">
                                  <a:pos x="148" y="136"/>
                                </a:cxn>
                                <a:cxn ang="0">
                                  <a:pos x="144" y="135"/>
                                </a:cxn>
                                <a:cxn ang="0">
                                  <a:pos x="136" y="129"/>
                                </a:cxn>
                                <a:cxn ang="0">
                                  <a:pos x="127" y="116"/>
                                </a:cxn>
                                <a:cxn ang="0">
                                  <a:pos x="117" y="112"/>
                                </a:cxn>
                                <a:cxn ang="0">
                                  <a:pos x="116" y="115"/>
                                </a:cxn>
                                <a:cxn ang="0">
                                  <a:pos x="111" y="119"/>
                                </a:cxn>
                                <a:cxn ang="0">
                                  <a:pos x="92" y="125"/>
                                </a:cxn>
                                <a:cxn ang="0">
                                  <a:pos x="77" y="127"/>
                                </a:cxn>
                                <a:cxn ang="0">
                                  <a:pos x="70" y="121"/>
                                </a:cxn>
                                <a:cxn ang="0">
                                  <a:pos x="47" y="113"/>
                                </a:cxn>
                                <a:cxn ang="0">
                                  <a:pos x="34" y="112"/>
                                </a:cxn>
                                <a:cxn ang="0">
                                  <a:pos x="25" y="108"/>
                                </a:cxn>
                                <a:cxn ang="0">
                                  <a:pos x="15" y="105"/>
                                </a:cxn>
                                <a:cxn ang="0">
                                  <a:pos x="0" y="89"/>
                                </a:cxn>
                                <a:cxn ang="0">
                                  <a:pos x="2" y="85"/>
                                </a:cxn>
                                <a:cxn ang="0">
                                  <a:pos x="8" y="77"/>
                                </a:cxn>
                                <a:cxn ang="0">
                                  <a:pos x="11" y="74"/>
                                </a:cxn>
                                <a:cxn ang="0">
                                  <a:pos x="14" y="66"/>
                                </a:cxn>
                                <a:cxn ang="0">
                                  <a:pos x="26" y="55"/>
                                </a:cxn>
                                <a:cxn ang="0">
                                  <a:pos x="31" y="40"/>
                                </a:cxn>
                                <a:cxn ang="0">
                                  <a:pos x="30" y="24"/>
                                </a:cxn>
                                <a:cxn ang="0">
                                  <a:pos x="35" y="11"/>
                                </a:cxn>
                                <a:cxn ang="0">
                                  <a:pos x="42" y="7"/>
                                </a:cxn>
                                <a:cxn ang="0">
                                  <a:pos x="46" y="5"/>
                                </a:cxn>
                                <a:cxn ang="0">
                                  <a:pos x="61" y="4"/>
                                </a:cxn>
                                <a:cxn ang="0">
                                  <a:pos x="65" y="1"/>
                                </a:cxn>
                              </a:cxnLst>
                              <a:rect l="0" t="0" r="r" b="b"/>
                              <a:pathLst>
                                <a:path w="201" h="148">
                                  <a:moveTo>
                                    <a:pt x="69" y="0"/>
                                  </a:moveTo>
                                  <a:lnTo>
                                    <a:pt x="73" y="0"/>
                                  </a:lnTo>
                                  <a:lnTo>
                                    <a:pt x="73" y="3"/>
                                  </a:lnTo>
                                  <a:lnTo>
                                    <a:pt x="74" y="4"/>
                                  </a:lnTo>
                                  <a:lnTo>
                                    <a:pt x="76" y="7"/>
                                  </a:lnTo>
                                  <a:lnTo>
                                    <a:pt x="78" y="8"/>
                                  </a:lnTo>
                                  <a:lnTo>
                                    <a:pt x="82" y="9"/>
                                  </a:lnTo>
                                  <a:lnTo>
                                    <a:pt x="93" y="11"/>
                                  </a:lnTo>
                                  <a:lnTo>
                                    <a:pt x="101" y="12"/>
                                  </a:lnTo>
                                  <a:lnTo>
                                    <a:pt x="108" y="15"/>
                                  </a:lnTo>
                                  <a:lnTo>
                                    <a:pt x="112" y="16"/>
                                  </a:lnTo>
                                  <a:lnTo>
                                    <a:pt x="117" y="15"/>
                                  </a:lnTo>
                                  <a:lnTo>
                                    <a:pt x="124" y="15"/>
                                  </a:lnTo>
                                  <a:lnTo>
                                    <a:pt x="132" y="16"/>
                                  </a:lnTo>
                                  <a:lnTo>
                                    <a:pt x="136" y="18"/>
                                  </a:lnTo>
                                  <a:lnTo>
                                    <a:pt x="139" y="20"/>
                                  </a:lnTo>
                                  <a:lnTo>
                                    <a:pt x="140" y="23"/>
                                  </a:lnTo>
                                  <a:lnTo>
                                    <a:pt x="140" y="35"/>
                                  </a:lnTo>
                                  <a:lnTo>
                                    <a:pt x="141" y="40"/>
                                  </a:lnTo>
                                  <a:lnTo>
                                    <a:pt x="146" y="42"/>
                                  </a:lnTo>
                                  <a:lnTo>
                                    <a:pt x="159" y="42"/>
                                  </a:lnTo>
                                  <a:lnTo>
                                    <a:pt x="162" y="46"/>
                                  </a:lnTo>
                                  <a:lnTo>
                                    <a:pt x="164" y="51"/>
                                  </a:lnTo>
                                  <a:lnTo>
                                    <a:pt x="170" y="51"/>
                                  </a:lnTo>
                                  <a:lnTo>
                                    <a:pt x="171" y="50"/>
                                  </a:lnTo>
                                  <a:lnTo>
                                    <a:pt x="172" y="50"/>
                                  </a:lnTo>
                                  <a:lnTo>
                                    <a:pt x="172" y="51"/>
                                  </a:lnTo>
                                  <a:lnTo>
                                    <a:pt x="174" y="57"/>
                                  </a:lnTo>
                                  <a:lnTo>
                                    <a:pt x="175" y="66"/>
                                  </a:lnTo>
                                  <a:lnTo>
                                    <a:pt x="178" y="75"/>
                                  </a:lnTo>
                                  <a:lnTo>
                                    <a:pt x="180" y="82"/>
                                  </a:lnTo>
                                  <a:lnTo>
                                    <a:pt x="180" y="84"/>
                                  </a:lnTo>
                                  <a:lnTo>
                                    <a:pt x="186" y="89"/>
                                  </a:lnTo>
                                  <a:lnTo>
                                    <a:pt x="189" y="93"/>
                                  </a:lnTo>
                                  <a:lnTo>
                                    <a:pt x="193" y="96"/>
                                  </a:lnTo>
                                  <a:lnTo>
                                    <a:pt x="190" y="97"/>
                                  </a:lnTo>
                                  <a:lnTo>
                                    <a:pt x="189" y="100"/>
                                  </a:lnTo>
                                  <a:lnTo>
                                    <a:pt x="183" y="116"/>
                                  </a:lnTo>
                                  <a:lnTo>
                                    <a:pt x="183" y="120"/>
                                  </a:lnTo>
                                  <a:lnTo>
                                    <a:pt x="186" y="123"/>
                                  </a:lnTo>
                                  <a:lnTo>
                                    <a:pt x="190" y="125"/>
                                  </a:lnTo>
                                  <a:lnTo>
                                    <a:pt x="193" y="127"/>
                                  </a:lnTo>
                                  <a:lnTo>
                                    <a:pt x="197" y="131"/>
                                  </a:lnTo>
                                  <a:lnTo>
                                    <a:pt x="199" y="135"/>
                                  </a:lnTo>
                                  <a:lnTo>
                                    <a:pt x="201" y="137"/>
                                  </a:lnTo>
                                  <a:lnTo>
                                    <a:pt x="201" y="146"/>
                                  </a:lnTo>
                                  <a:lnTo>
                                    <a:pt x="199" y="148"/>
                                  </a:lnTo>
                                  <a:lnTo>
                                    <a:pt x="186" y="148"/>
                                  </a:lnTo>
                                  <a:lnTo>
                                    <a:pt x="182" y="146"/>
                                  </a:lnTo>
                                  <a:lnTo>
                                    <a:pt x="179" y="144"/>
                                  </a:lnTo>
                                  <a:lnTo>
                                    <a:pt x="174" y="139"/>
                                  </a:lnTo>
                                  <a:lnTo>
                                    <a:pt x="170" y="137"/>
                                  </a:lnTo>
                                  <a:lnTo>
                                    <a:pt x="166" y="137"/>
                                  </a:lnTo>
                                  <a:lnTo>
                                    <a:pt x="163" y="140"/>
                                  </a:lnTo>
                                  <a:lnTo>
                                    <a:pt x="158" y="140"/>
                                  </a:lnTo>
                                  <a:lnTo>
                                    <a:pt x="155" y="139"/>
                                  </a:lnTo>
                                  <a:lnTo>
                                    <a:pt x="151" y="137"/>
                                  </a:lnTo>
                                  <a:lnTo>
                                    <a:pt x="148" y="136"/>
                                  </a:lnTo>
                                  <a:lnTo>
                                    <a:pt x="147" y="135"/>
                                  </a:lnTo>
                                  <a:lnTo>
                                    <a:pt x="144" y="135"/>
                                  </a:lnTo>
                                  <a:lnTo>
                                    <a:pt x="141" y="133"/>
                                  </a:lnTo>
                                  <a:lnTo>
                                    <a:pt x="136" y="129"/>
                                  </a:lnTo>
                                  <a:lnTo>
                                    <a:pt x="131" y="123"/>
                                  </a:lnTo>
                                  <a:lnTo>
                                    <a:pt x="127" y="116"/>
                                  </a:lnTo>
                                  <a:lnTo>
                                    <a:pt x="121" y="112"/>
                                  </a:lnTo>
                                  <a:lnTo>
                                    <a:pt x="117" y="112"/>
                                  </a:lnTo>
                                  <a:lnTo>
                                    <a:pt x="117" y="113"/>
                                  </a:lnTo>
                                  <a:lnTo>
                                    <a:pt x="116" y="115"/>
                                  </a:lnTo>
                                  <a:lnTo>
                                    <a:pt x="116" y="116"/>
                                  </a:lnTo>
                                  <a:lnTo>
                                    <a:pt x="111" y="119"/>
                                  </a:lnTo>
                                  <a:lnTo>
                                    <a:pt x="101" y="121"/>
                                  </a:lnTo>
                                  <a:lnTo>
                                    <a:pt x="92" y="125"/>
                                  </a:lnTo>
                                  <a:lnTo>
                                    <a:pt x="82" y="128"/>
                                  </a:lnTo>
                                  <a:lnTo>
                                    <a:pt x="77" y="127"/>
                                  </a:lnTo>
                                  <a:lnTo>
                                    <a:pt x="72" y="121"/>
                                  </a:lnTo>
                                  <a:lnTo>
                                    <a:pt x="70" y="121"/>
                                  </a:lnTo>
                                  <a:lnTo>
                                    <a:pt x="68" y="120"/>
                                  </a:lnTo>
                                  <a:lnTo>
                                    <a:pt x="47" y="113"/>
                                  </a:lnTo>
                                  <a:lnTo>
                                    <a:pt x="39" y="112"/>
                                  </a:lnTo>
                                  <a:lnTo>
                                    <a:pt x="34" y="112"/>
                                  </a:lnTo>
                                  <a:lnTo>
                                    <a:pt x="30" y="110"/>
                                  </a:lnTo>
                                  <a:lnTo>
                                    <a:pt x="25" y="108"/>
                                  </a:lnTo>
                                  <a:lnTo>
                                    <a:pt x="20" y="108"/>
                                  </a:lnTo>
                                  <a:lnTo>
                                    <a:pt x="15" y="105"/>
                                  </a:lnTo>
                                  <a:lnTo>
                                    <a:pt x="12" y="101"/>
                                  </a:lnTo>
                                  <a:lnTo>
                                    <a:pt x="0" y="89"/>
                                  </a:lnTo>
                                  <a:lnTo>
                                    <a:pt x="0" y="86"/>
                                  </a:lnTo>
                                  <a:lnTo>
                                    <a:pt x="2" y="85"/>
                                  </a:lnTo>
                                  <a:lnTo>
                                    <a:pt x="3" y="82"/>
                                  </a:lnTo>
                                  <a:lnTo>
                                    <a:pt x="8" y="77"/>
                                  </a:lnTo>
                                  <a:lnTo>
                                    <a:pt x="10" y="77"/>
                                  </a:lnTo>
                                  <a:lnTo>
                                    <a:pt x="11" y="74"/>
                                  </a:lnTo>
                                  <a:lnTo>
                                    <a:pt x="11" y="71"/>
                                  </a:lnTo>
                                  <a:lnTo>
                                    <a:pt x="14" y="66"/>
                                  </a:lnTo>
                                  <a:lnTo>
                                    <a:pt x="19" y="61"/>
                                  </a:lnTo>
                                  <a:lnTo>
                                    <a:pt x="26" y="55"/>
                                  </a:lnTo>
                                  <a:lnTo>
                                    <a:pt x="30" y="49"/>
                                  </a:lnTo>
                                  <a:lnTo>
                                    <a:pt x="31" y="40"/>
                                  </a:lnTo>
                                  <a:lnTo>
                                    <a:pt x="30" y="32"/>
                                  </a:lnTo>
                                  <a:lnTo>
                                    <a:pt x="30" y="24"/>
                                  </a:lnTo>
                                  <a:lnTo>
                                    <a:pt x="31" y="16"/>
                                  </a:lnTo>
                                  <a:lnTo>
                                    <a:pt x="35" y="11"/>
                                  </a:lnTo>
                                  <a:lnTo>
                                    <a:pt x="39" y="8"/>
                                  </a:lnTo>
                                  <a:lnTo>
                                    <a:pt x="42" y="7"/>
                                  </a:lnTo>
                                  <a:lnTo>
                                    <a:pt x="43" y="7"/>
                                  </a:lnTo>
                                  <a:lnTo>
                                    <a:pt x="46" y="5"/>
                                  </a:lnTo>
                                  <a:lnTo>
                                    <a:pt x="58" y="5"/>
                                  </a:lnTo>
                                  <a:lnTo>
                                    <a:pt x="61" y="4"/>
                                  </a:lnTo>
                                  <a:lnTo>
                                    <a:pt x="62" y="3"/>
                                  </a:lnTo>
                                  <a:lnTo>
                                    <a:pt x="65" y="1"/>
                                  </a:lnTo>
                                  <a:lnTo>
                                    <a:pt x="6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2" name="Freeform 72"/>
                          <wps:cNvSpPr>
                            <a:spLocks/>
                          </wps:cNvSpPr>
                          <wps:spPr bwMode="auto">
                            <a:xfrm>
                              <a:off x="596407" y="1888962"/>
                              <a:ext cx="248894" cy="365924"/>
                            </a:xfrm>
                            <a:custGeom>
                              <a:avLst/>
                              <a:gdLst/>
                              <a:ahLst/>
                              <a:cxnLst>
                                <a:cxn ang="0">
                                  <a:pos x="127" y="0"/>
                                </a:cxn>
                                <a:cxn ang="0">
                                  <a:pos x="137" y="1"/>
                                </a:cxn>
                                <a:cxn ang="0">
                                  <a:pos x="141" y="22"/>
                                </a:cxn>
                                <a:cxn ang="0">
                                  <a:pos x="147" y="37"/>
                                </a:cxn>
                                <a:cxn ang="0">
                                  <a:pos x="151" y="59"/>
                                </a:cxn>
                                <a:cxn ang="0">
                                  <a:pos x="150" y="72"/>
                                </a:cxn>
                                <a:cxn ang="0">
                                  <a:pos x="147" y="75"/>
                                </a:cxn>
                                <a:cxn ang="0">
                                  <a:pos x="143" y="78"/>
                                </a:cxn>
                                <a:cxn ang="0">
                                  <a:pos x="135" y="82"/>
                                </a:cxn>
                                <a:cxn ang="0">
                                  <a:pos x="130" y="95"/>
                                </a:cxn>
                                <a:cxn ang="0">
                                  <a:pos x="131" y="111"/>
                                </a:cxn>
                                <a:cxn ang="0">
                                  <a:pos x="126" y="126"/>
                                </a:cxn>
                                <a:cxn ang="0">
                                  <a:pos x="114" y="137"/>
                                </a:cxn>
                                <a:cxn ang="0">
                                  <a:pos x="111" y="145"/>
                                </a:cxn>
                                <a:cxn ang="0">
                                  <a:pos x="108" y="148"/>
                                </a:cxn>
                                <a:cxn ang="0">
                                  <a:pos x="100" y="160"/>
                                </a:cxn>
                                <a:cxn ang="0">
                                  <a:pos x="92" y="176"/>
                                </a:cxn>
                                <a:cxn ang="0">
                                  <a:pos x="86" y="194"/>
                                </a:cxn>
                                <a:cxn ang="0">
                                  <a:pos x="83" y="204"/>
                                </a:cxn>
                                <a:cxn ang="0">
                                  <a:pos x="76" y="211"/>
                                </a:cxn>
                                <a:cxn ang="0">
                                  <a:pos x="69" y="212"/>
                                </a:cxn>
                                <a:cxn ang="0">
                                  <a:pos x="64" y="217"/>
                                </a:cxn>
                                <a:cxn ang="0">
                                  <a:pos x="55" y="219"/>
                                </a:cxn>
                                <a:cxn ang="0">
                                  <a:pos x="49" y="218"/>
                                </a:cxn>
                                <a:cxn ang="0">
                                  <a:pos x="38" y="217"/>
                                </a:cxn>
                                <a:cxn ang="0">
                                  <a:pos x="37" y="212"/>
                                </a:cxn>
                                <a:cxn ang="0">
                                  <a:pos x="36" y="206"/>
                                </a:cxn>
                                <a:cxn ang="0">
                                  <a:pos x="38" y="194"/>
                                </a:cxn>
                                <a:cxn ang="0">
                                  <a:pos x="37" y="190"/>
                                </a:cxn>
                                <a:cxn ang="0">
                                  <a:pos x="26" y="184"/>
                                </a:cxn>
                                <a:cxn ang="0">
                                  <a:pos x="17" y="183"/>
                                </a:cxn>
                                <a:cxn ang="0">
                                  <a:pos x="12" y="179"/>
                                </a:cxn>
                                <a:cxn ang="0">
                                  <a:pos x="13" y="173"/>
                                </a:cxn>
                                <a:cxn ang="0">
                                  <a:pos x="22" y="161"/>
                                </a:cxn>
                                <a:cxn ang="0">
                                  <a:pos x="17" y="153"/>
                                </a:cxn>
                                <a:cxn ang="0">
                                  <a:pos x="6" y="144"/>
                                </a:cxn>
                                <a:cxn ang="0">
                                  <a:pos x="10" y="138"/>
                                </a:cxn>
                                <a:cxn ang="0">
                                  <a:pos x="12" y="136"/>
                                </a:cxn>
                                <a:cxn ang="0">
                                  <a:pos x="4" y="134"/>
                                </a:cxn>
                                <a:cxn ang="0">
                                  <a:pos x="1" y="133"/>
                                </a:cxn>
                                <a:cxn ang="0">
                                  <a:pos x="0" y="129"/>
                                </a:cxn>
                                <a:cxn ang="0">
                                  <a:pos x="1" y="125"/>
                                </a:cxn>
                                <a:cxn ang="0">
                                  <a:pos x="8" y="125"/>
                                </a:cxn>
                                <a:cxn ang="0">
                                  <a:pos x="18" y="115"/>
                                </a:cxn>
                                <a:cxn ang="0">
                                  <a:pos x="34" y="93"/>
                                </a:cxn>
                                <a:cxn ang="0">
                                  <a:pos x="33" y="89"/>
                                </a:cxn>
                                <a:cxn ang="0">
                                  <a:pos x="29" y="83"/>
                                </a:cxn>
                                <a:cxn ang="0">
                                  <a:pos x="32" y="79"/>
                                </a:cxn>
                                <a:cxn ang="0">
                                  <a:pos x="47" y="71"/>
                                </a:cxn>
                                <a:cxn ang="0">
                                  <a:pos x="57" y="62"/>
                                </a:cxn>
                                <a:cxn ang="0">
                                  <a:pos x="60" y="44"/>
                                </a:cxn>
                                <a:cxn ang="0">
                                  <a:pos x="69" y="43"/>
                                </a:cxn>
                                <a:cxn ang="0">
                                  <a:pos x="73" y="45"/>
                                </a:cxn>
                                <a:cxn ang="0">
                                  <a:pos x="80" y="41"/>
                                </a:cxn>
                                <a:cxn ang="0">
                                  <a:pos x="83" y="33"/>
                                </a:cxn>
                                <a:cxn ang="0">
                                  <a:pos x="87" y="27"/>
                                </a:cxn>
                                <a:cxn ang="0">
                                  <a:pos x="95" y="22"/>
                                </a:cxn>
                                <a:cxn ang="0">
                                  <a:pos x="107" y="12"/>
                                </a:cxn>
                                <a:cxn ang="0">
                                  <a:pos x="116" y="1"/>
                                </a:cxn>
                              </a:cxnLst>
                              <a:rect l="0" t="0" r="r" b="b"/>
                              <a:pathLst>
                                <a:path w="151" h="222">
                                  <a:moveTo>
                                    <a:pt x="122" y="0"/>
                                  </a:moveTo>
                                  <a:lnTo>
                                    <a:pt x="127" y="0"/>
                                  </a:lnTo>
                                  <a:lnTo>
                                    <a:pt x="133" y="1"/>
                                  </a:lnTo>
                                  <a:lnTo>
                                    <a:pt x="137" y="1"/>
                                  </a:lnTo>
                                  <a:lnTo>
                                    <a:pt x="138" y="12"/>
                                  </a:lnTo>
                                  <a:lnTo>
                                    <a:pt x="141" y="22"/>
                                  </a:lnTo>
                                  <a:lnTo>
                                    <a:pt x="143" y="29"/>
                                  </a:lnTo>
                                  <a:lnTo>
                                    <a:pt x="147" y="37"/>
                                  </a:lnTo>
                                  <a:lnTo>
                                    <a:pt x="150" y="48"/>
                                  </a:lnTo>
                                  <a:lnTo>
                                    <a:pt x="151" y="59"/>
                                  </a:lnTo>
                                  <a:lnTo>
                                    <a:pt x="151" y="68"/>
                                  </a:lnTo>
                                  <a:lnTo>
                                    <a:pt x="150" y="72"/>
                                  </a:lnTo>
                                  <a:lnTo>
                                    <a:pt x="150" y="74"/>
                                  </a:lnTo>
                                  <a:lnTo>
                                    <a:pt x="147" y="75"/>
                                  </a:lnTo>
                                  <a:lnTo>
                                    <a:pt x="146" y="76"/>
                                  </a:lnTo>
                                  <a:lnTo>
                                    <a:pt x="143" y="78"/>
                                  </a:lnTo>
                                  <a:lnTo>
                                    <a:pt x="139" y="79"/>
                                  </a:lnTo>
                                  <a:lnTo>
                                    <a:pt x="135" y="82"/>
                                  </a:lnTo>
                                  <a:lnTo>
                                    <a:pt x="131" y="87"/>
                                  </a:lnTo>
                                  <a:lnTo>
                                    <a:pt x="130" y="95"/>
                                  </a:lnTo>
                                  <a:lnTo>
                                    <a:pt x="130" y="103"/>
                                  </a:lnTo>
                                  <a:lnTo>
                                    <a:pt x="131" y="111"/>
                                  </a:lnTo>
                                  <a:lnTo>
                                    <a:pt x="130" y="120"/>
                                  </a:lnTo>
                                  <a:lnTo>
                                    <a:pt x="126" y="126"/>
                                  </a:lnTo>
                                  <a:lnTo>
                                    <a:pt x="119" y="132"/>
                                  </a:lnTo>
                                  <a:lnTo>
                                    <a:pt x="114" y="137"/>
                                  </a:lnTo>
                                  <a:lnTo>
                                    <a:pt x="111" y="142"/>
                                  </a:lnTo>
                                  <a:lnTo>
                                    <a:pt x="111" y="145"/>
                                  </a:lnTo>
                                  <a:lnTo>
                                    <a:pt x="110" y="148"/>
                                  </a:lnTo>
                                  <a:lnTo>
                                    <a:pt x="108" y="148"/>
                                  </a:lnTo>
                                  <a:lnTo>
                                    <a:pt x="103" y="153"/>
                                  </a:lnTo>
                                  <a:lnTo>
                                    <a:pt x="100" y="160"/>
                                  </a:lnTo>
                                  <a:lnTo>
                                    <a:pt x="98" y="168"/>
                                  </a:lnTo>
                                  <a:lnTo>
                                    <a:pt x="92" y="176"/>
                                  </a:lnTo>
                                  <a:lnTo>
                                    <a:pt x="87" y="186"/>
                                  </a:lnTo>
                                  <a:lnTo>
                                    <a:pt x="86" y="194"/>
                                  </a:lnTo>
                                  <a:lnTo>
                                    <a:pt x="84" y="200"/>
                                  </a:lnTo>
                                  <a:lnTo>
                                    <a:pt x="83" y="204"/>
                                  </a:lnTo>
                                  <a:lnTo>
                                    <a:pt x="80" y="208"/>
                                  </a:lnTo>
                                  <a:lnTo>
                                    <a:pt x="76" y="211"/>
                                  </a:lnTo>
                                  <a:lnTo>
                                    <a:pt x="72" y="212"/>
                                  </a:lnTo>
                                  <a:lnTo>
                                    <a:pt x="69" y="212"/>
                                  </a:lnTo>
                                  <a:lnTo>
                                    <a:pt x="67" y="214"/>
                                  </a:lnTo>
                                  <a:lnTo>
                                    <a:pt x="64" y="217"/>
                                  </a:lnTo>
                                  <a:lnTo>
                                    <a:pt x="56" y="222"/>
                                  </a:lnTo>
                                  <a:lnTo>
                                    <a:pt x="55" y="219"/>
                                  </a:lnTo>
                                  <a:lnTo>
                                    <a:pt x="52" y="218"/>
                                  </a:lnTo>
                                  <a:lnTo>
                                    <a:pt x="49" y="218"/>
                                  </a:lnTo>
                                  <a:lnTo>
                                    <a:pt x="47" y="217"/>
                                  </a:lnTo>
                                  <a:lnTo>
                                    <a:pt x="38" y="217"/>
                                  </a:lnTo>
                                  <a:lnTo>
                                    <a:pt x="38" y="215"/>
                                  </a:lnTo>
                                  <a:lnTo>
                                    <a:pt x="37" y="212"/>
                                  </a:lnTo>
                                  <a:lnTo>
                                    <a:pt x="37" y="208"/>
                                  </a:lnTo>
                                  <a:lnTo>
                                    <a:pt x="36" y="206"/>
                                  </a:lnTo>
                                  <a:lnTo>
                                    <a:pt x="36" y="199"/>
                                  </a:lnTo>
                                  <a:lnTo>
                                    <a:pt x="38" y="194"/>
                                  </a:lnTo>
                                  <a:lnTo>
                                    <a:pt x="38" y="192"/>
                                  </a:lnTo>
                                  <a:lnTo>
                                    <a:pt x="37" y="190"/>
                                  </a:lnTo>
                                  <a:lnTo>
                                    <a:pt x="34" y="187"/>
                                  </a:lnTo>
                                  <a:lnTo>
                                    <a:pt x="26" y="184"/>
                                  </a:lnTo>
                                  <a:lnTo>
                                    <a:pt x="21" y="183"/>
                                  </a:lnTo>
                                  <a:lnTo>
                                    <a:pt x="17" y="183"/>
                                  </a:lnTo>
                                  <a:lnTo>
                                    <a:pt x="14" y="181"/>
                                  </a:lnTo>
                                  <a:lnTo>
                                    <a:pt x="12" y="179"/>
                                  </a:lnTo>
                                  <a:lnTo>
                                    <a:pt x="12" y="176"/>
                                  </a:lnTo>
                                  <a:lnTo>
                                    <a:pt x="13" y="173"/>
                                  </a:lnTo>
                                  <a:lnTo>
                                    <a:pt x="21" y="165"/>
                                  </a:lnTo>
                                  <a:lnTo>
                                    <a:pt x="22" y="161"/>
                                  </a:lnTo>
                                  <a:lnTo>
                                    <a:pt x="20" y="156"/>
                                  </a:lnTo>
                                  <a:lnTo>
                                    <a:pt x="17" y="153"/>
                                  </a:lnTo>
                                  <a:lnTo>
                                    <a:pt x="6" y="148"/>
                                  </a:lnTo>
                                  <a:lnTo>
                                    <a:pt x="6" y="144"/>
                                  </a:lnTo>
                                  <a:lnTo>
                                    <a:pt x="9" y="141"/>
                                  </a:lnTo>
                                  <a:lnTo>
                                    <a:pt x="10" y="138"/>
                                  </a:lnTo>
                                  <a:lnTo>
                                    <a:pt x="12" y="137"/>
                                  </a:lnTo>
                                  <a:lnTo>
                                    <a:pt x="12" y="136"/>
                                  </a:lnTo>
                                  <a:lnTo>
                                    <a:pt x="10" y="134"/>
                                  </a:lnTo>
                                  <a:lnTo>
                                    <a:pt x="4" y="134"/>
                                  </a:lnTo>
                                  <a:lnTo>
                                    <a:pt x="2" y="133"/>
                                  </a:lnTo>
                                  <a:lnTo>
                                    <a:pt x="1" y="133"/>
                                  </a:lnTo>
                                  <a:lnTo>
                                    <a:pt x="0" y="132"/>
                                  </a:lnTo>
                                  <a:lnTo>
                                    <a:pt x="0" y="129"/>
                                  </a:lnTo>
                                  <a:lnTo>
                                    <a:pt x="1" y="129"/>
                                  </a:lnTo>
                                  <a:lnTo>
                                    <a:pt x="1" y="125"/>
                                  </a:lnTo>
                                  <a:lnTo>
                                    <a:pt x="5" y="126"/>
                                  </a:lnTo>
                                  <a:lnTo>
                                    <a:pt x="8" y="125"/>
                                  </a:lnTo>
                                  <a:lnTo>
                                    <a:pt x="12" y="122"/>
                                  </a:lnTo>
                                  <a:lnTo>
                                    <a:pt x="18" y="115"/>
                                  </a:lnTo>
                                  <a:lnTo>
                                    <a:pt x="28" y="103"/>
                                  </a:lnTo>
                                  <a:lnTo>
                                    <a:pt x="34" y="93"/>
                                  </a:lnTo>
                                  <a:lnTo>
                                    <a:pt x="34" y="90"/>
                                  </a:lnTo>
                                  <a:lnTo>
                                    <a:pt x="33" y="89"/>
                                  </a:lnTo>
                                  <a:lnTo>
                                    <a:pt x="32" y="86"/>
                                  </a:lnTo>
                                  <a:lnTo>
                                    <a:pt x="29" y="83"/>
                                  </a:lnTo>
                                  <a:lnTo>
                                    <a:pt x="30" y="80"/>
                                  </a:lnTo>
                                  <a:lnTo>
                                    <a:pt x="32" y="79"/>
                                  </a:lnTo>
                                  <a:lnTo>
                                    <a:pt x="38" y="75"/>
                                  </a:lnTo>
                                  <a:lnTo>
                                    <a:pt x="47" y="71"/>
                                  </a:lnTo>
                                  <a:lnTo>
                                    <a:pt x="55" y="66"/>
                                  </a:lnTo>
                                  <a:lnTo>
                                    <a:pt x="57" y="62"/>
                                  </a:lnTo>
                                  <a:lnTo>
                                    <a:pt x="57" y="49"/>
                                  </a:lnTo>
                                  <a:lnTo>
                                    <a:pt x="60" y="44"/>
                                  </a:lnTo>
                                  <a:lnTo>
                                    <a:pt x="63" y="43"/>
                                  </a:lnTo>
                                  <a:lnTo>
                                    <a:pt x="69" y="43"/>
                                  </a:lnTo>
                                  <a:lnTo>
                                    <a:pt x="71" y="44"/>
                                  </a:lnTo>
                                  <a:lnTo>
                                    <a:pt x="73" y="45"/>
                                  </a:lnTo>
                                  <a:lnTo>
                                    <a:pt x="76" y="45"/>
                                  </a:lnTo>
                                  <a:lnTo>
                                    <a:pt x="80" y="41"/>
                                  </a:lnTo>
                                  <a:lnTo>
                                    <a:pt x="83" y="36"/>
                                  </a:lnTo>
                                  <a:lnTo>
                                    <a:pt x="83" y="33"/>
                                  </a:lnTo>
                                  <a:lnTo>
                                    <a:pt x="86" y="28"/>
                                  </a:lnTo>
                                  <a:lnTo>
                                    <a:pt x="87" y="27"/>
                                  </a:lnTo>
                                  <a:lnTo>
                                    <a:pt x="91" y="24"/>
                                  </a:lnTo>
                                  <a:lnTo>
                                    <a:pt x="95" y="22"/>
                                  </a:lnTo>
                                  <a:lnTo>
                                    <a:pt x="103" y="17"/>
                                  </a:lnTo>
                                  <a:lnTo>
                                    <a:pt x="107" y="12"/>
                                  </a:lnTo>
                                  <a:lnTo>
                                    <a:pt x="111" y="5"/>
                                  </a:lnTo>
                                  <a:lnTo>
                                    <a:pt x="116" y="1"/>
                                  </a:lnTo>
                                  <a:lnTo>
                                    <a:pt x="12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3" name="Freeform 73"/>
                          <wps:cNvSpPr>
                            <a:spLocks/>
                          </wps:cNvSpPr>
                          <wps:spPr bwMode="auto">
                            <a:xfrm>
                              <a:off x="1062879" y="2048847"/>
                              <a:ext cx="598335" cy="482955"/>
                            </a:xfrm>
                            <a:custGeom>
                              <a:avLst/>
                              <a:gdLst/>
                              <a:ahLst/>
                              <a:cxnLst>
                                <a:cxn ang="0">
                                  <a:pos x="160" y="6"/>
                                </a:cxn>
                                <a:cxn ang="0">
                                  <a:pos x="172" y="20"/>
                                </a:cxn>
                                <a:cxn ang="0">
                                  <a:pos x="164" y="52"/>
                                </a:cxn>
                                <a:cxn ang="0">
                                  <a:pos x="161" y="76"/>
                                </a:cxn>
                                <a:cxn ang="0">
                                  <a:pos x="172" y="90"/>
                                </a:cxn>
                                <a:cxn ang="0">
                                  <a:pos x="188" y="107"/>
                                </a:cxn>
                                <a:cxn ang="0">
                                  <a:pos x="213" y="130"/>
                                </a:cxn>
                                <a:cxn ang="0">
                                  <a:pos x="243" y="145"/>
                                </a:cxn>
                                <a:cxn ang="0">
                                  <a:pos x="262" y="153"/>
                                </a:cxn>
                                <a:cxn ang="0">
                                  <a:pos x="270" y="165"/>
                                </a:cxn>
                                <a:cxn ang="0">
                                  <a:pos x="299" y="169"/>
                                </a:cxn>
                                <a:cxn ang="0">
                                  <a:pos x="311" y="186"/>
                                </a:cxn>
                                <a:cxn ang="0">
                                  <a:pos x="328" y="194"/>
                                </a:cxn>
                                <a:cxn ang="0">
                                  <a:pos x="338" y="186"/>
                                </a:cxn>
                                <a:cxn ang="0">
                                  <a:pos x="342" y="202"/>
                                </a:cxn>
                                <a:cxn ang="0">
                                  <a:pos x="354" y="211"/>
                                </a:cxn>
                                <a:cxn ang="0">
                                  <a:pos x="363" y="233"/>
                                </a:cxn>
                                <a:cxn ang="0">
                                  <a:pos x="346" y="248"/>
                                </a:cxn>
                                <a:cxn ang="0">
                                  <a:pos x="331" y="252"/>
                                </a:cxn>
                                <a:cxn ang="0">
                                  <a:pos x="321" y="257"/>
                                </a:cxn>
                                <a:cxn ang="0">
                                  <a:pos x="331" y="265"/>
                                </a:cxn>
                                <a:cxn ang="0">
                                  <a:pos x="327" y="277"/>
                                </a:cxn>
                                <a:cxn ang="0">
                                  <a:pos x="311" y="288"/>
                                </a:cxn>
                                <a:cxn ang="0">
                                  <a:pos x="287" y="292"/>
                                </a:cxn>
                                <a:cxn ang="0">
                                  <a:pos x="258" y="283"/>
                                </a:cxn>
                                <a:cxn ang="0">
                                  <a:pos x="237" y="266"/>
                                </a:cxn>
                                <a:cxn ang="0">
                                  <a:pos x="217" y="245"/>
                                </a:cxn>
                                <a:cxn ang="0">
                                  <a:pos x="192" y="221"/>
                                </a:cxn>
                                <a:cxn ang="0">
                                  <a:pos x="176" y="222"/>
                                </a:cxn>
                                <a:cxn ang="0">
                                  <a:pos x="147" y="214"/>
                                </a:cxn>
                                <a:cxn ang="0">
                                  <a:pos x="139" y="221"/>
                                </a:cxn>
                                <a:cxn ang="0">
                                  <a:pos x="125" y="222"/>
                                </a:cxn>
                                <a:cxn ang="0">
                                  <a:pos x="109" y="200"/>
                                </a:cxn>
                                <a:cxn ang="0">
                                  <a:pos x="104" y="177"/>
                                </a:cxn>
                                <a:cxn ang="0">
                                  <a:pos x="90" y="171"/>
                                </a:cxn>
                                <a:cxn ang="0">
                                  <a:pos x="75" y="171"/>
                                </a:cxn>
                                <a:cxn ang="0">
                                  <a:pos x="67" y="160"/>
                                </a:cxn>
                                <a:cxn ang="0">
                                  <a:pos x="62" y="156"/>
                                </a:cxn>
                                <a:cxn ang="0">
                                  <a:pos x="51" y="157"/>
                                </a:cxn>
                                <a:cxn ang="0">
                                  <a:pos x="46" y="145"/>
                                </a:cxn>
                                <a:cxn ang="0">
                                  <a:pos x="50" y="133"/>
                                </a:cxn>
                                <a:cxn ang="0">
                                  <a:pos x="34" y="130"/>
                                </a:cxn>
                                <a:cxn ang="0">
                                  <a:pos x="19" y="118"/>
                                </a:cxn>
                                <a:cxn ang="0">
                                  <a:pos x="7" y="99"/>
                                </a:cxn>
                                <a:cxn ang="0">
                                  <a:pos x="6" y="74"/>
                                </a:cxn>
                                <a:cxn ang="0">
                                  <a:pos x="24" y="67"/>
                                </a:cxn>
                                <a:cxn ang="0">
                                  <a:pos x="46" y="59"/>
                                </a:cxn>
                                <a:cxn ang="0">
                                  <a:pos x="54" y="40"/>
                                </a:cxn>
                                <a:cxn ang="0">
                                  <a:pos x="57" y="31"/>
                                </a:cxn>
                                <a:cxn ang="0">
                                  <a:pos x="73" y="16"/>
                                </a:cxn>
                                <a:cxn ang="0">
                                  <a:pos x="102" y="4"/>
                                </a:cxn>
                                <a:cxn ang="0">
                                  <a:pos x="121" y="10"/>
                                </a:cxn>
                                <a:cxn ang="0">
                                  <a:pos x="137" y="2"/>
                                </a:cxn>
                              </a:cxnLst>
                              <a:rect l="0" t="0" r="r" b="b"/>
                              <a:pathLst>
                                <a:path w="363" h="293">
                                  <a:moveTo>
                                    <a:pt x="139" y="0"/>
                                  </a:moveTo>
                                  <a:lnTo>
                                    <a:pt x="148" y="1"/>
                                  </a:lnTo>
                                  <a:lnTo>
                                    <a:pt x="156" y="4"/>
                                  </a:lnTo>
                                  <a:lnTo>
                                    <a:pt x="160" y="6"/>
                                  </a:lnTo>
                                  <a:lnTo>
                                    <a:pt x="161" y="9"/>
                                  </a:lnTo>
                                  <a:lnTo>
                                    <a:pt x="164" y="12"/>
                                  </a:lnTo>
                                  <a:lnTo>
                                    <a:pt x="167" y="16"/>
                                  </a:lnTo>
                                  <a:lnTo>
                                    <a:pt x="172" y="20"/>
                                  </a:lnTo>
                                  <a:lnTo>
                                    <a:pt x="176" y="24"/>
                                  </a:lnTo>
                                  <a:lnTo>
                                    <a:pt x="172" y="32"/>
                                  </a:lnTo>
                                  <a:lnTo>
                                    <a:pt x="168" y="41"/>
                                  </a:lnTo>
                                  <a:lnTo>
                                    <a:pt x="164" y="52"/>
                                  </a:lnTo>
                                  <a:lnTo>
                                    <a:pt x="161" y="62"/>
                                  </a:lnTo>
                                  <a:lnTo>
                                    <a:pt x="160" y="68"/>
                                  </a:lnTo>
                                  <a:lnTo>
                                    <a:pt x="160" y="74"/>
                                  </a:lnTo>
                                  <a:lnTo>
                                    <a:pt x="161" y="76"/>
                                  </a:lnTo>
                                  <a:lnTo>
                                    <a:pt x="163" y="78"/>
                                  </a:lnTo>
                                  <a:lnTo>
                                    <a:pt x="166" y="79"/>
                                  </a:lnTo>
                                  <a:lnTo>
                                    <a:pt x="170" y="87"/>
                                  </a:lnTo>
                                  <a:lnTo>
                                    <a:pt x="172" y="90"/>
                                  </a:lnTo>
                                  <a:lnTo>
                                    <a:pt x="180" y="94"/>
                                  </a:lnTo>
                                  <a:lnTo>
                                    <a:pt x="186" y="99"/>
                                  </a:lnTo>
                                  <a:lnTo>
                                    <a:pt x="186" y="102"/>
                                  </a:lnTo>
                                  <a:lnTo>
                                    <a:pt x="188" y="107"/>
                                  </a:lnTo>
                                  <a:lnTo>
                                    <a:pt x="196" y="111"/>
                                  </a:lnTo>
                                  <a:lnTo>
                                    <a:pt x="203" y="115"/>
                                  </a:lnTo>
                                  <a:lnTo>
                                    <a:pt x="209" y="122"/>
                                  </a:lnTo>
                                  <a:lnTo>
                                    <a:pt x="213" y="130"/>
                                  </a:lnTo>
                                  <a:lnTo>
                                    <a:pt x="221" y="134"/>
                                  </a:lnTo>
                                  <a:lnTo>
                                    <a:pt x="230" y="136"/>
                                  </a:lnTo>
                                  <a:lnTo>
                                    <a:pt x="235" y="137"/>
                                  </a:lnTo>
                                  <a:lnTo>
                                    <a:pt x="243" y="145"/>
                                  </a:lnTo>
                                  <a:lnTo>
                                    <a:pt x="252" y="148"/>
                                  </a:lnTo>
                                  <a:lnTo>
                                    <a:pt x="257" y="149"/>
                                  </a:lnTo>
                                  <a:lnTo>
                                    <a:pt x="260" y="152"/>
                                  </a:lnTo>
                                  <a:lnTo>
                                    <a:pt x="262" y="153"/>
                                  </a:lnTo>
                                  <a:lnTo>
                                    <a:pt x="265" y="156"/>
                                  </a:lnTo>
                                  <a:lnTo>
                                    <a:pt x="266" y="160"/>
                                  </a:lnTo>
                                  <a:lnTo>
                                    <a:pt x="268" y="163"/>
                                  </a:lnTo>
                                  <a:lnTo>
                                    <a:pt x="270" y="165"/>
                                  </a:lnTo>
                                  <a:lnTo>
                                    <a:pt x="277" y="167"/>
                                  </a:lnTo>
                                  <a:lnTo>
                                    <a:pt x="285" y="168"/>
                                  </a:lnTo>
                                  <a:lnTo>
                                    <a:pt x="293" y="168"/>
                                  </a:lnTo>
                                  <a:lnTo>
                                    <a:pt x="299" y="169"/>
                                  </a:lnTo>
                                  <a:lnTo>
                                    <a:pt x="301" y="173"/>
                                  </a:lnTo>
                                  <a:lnTo>
                                    <a:pt x="301" y="177"/>
                                  </a:lnTo>
                                  <a:lnTo>
                                    <a:pt x="307" y="183"/>
                                  </a:lnTo>
                                  <a:lnTo>
                                    <a:pt x="311" y="186"/>
                                  </a:lnTo>
                                  <a:lnTo>
                                    <a:pt x="316" y="190"/>
                                  </a:lnTo>
                                  <a:lnTo>
                                    <a:pt x="321" y="192"/>
                                  </a:lnTo>
                                  <a:lnTo>
                                    <a:pt x="326" y="194"/>
                                  </a:lnTo>
                                  <a:lnTo>
                                    <a:pt x="328" y="194"/>
                                  </a:lnTo>
                                  <a:lnTo>
                                    <a:pt x="331" y="192"/>
                                  </a:lnTo>
                                  <a:lnTo>
                                    <a:pt x="335" y="188"/>
                                  </a:lnTo>
                                  <a:lnTo>
                                    <a:pt x="336" y="186"/>
                                  </a:lnTo>
                                  <a:lnTo>
                                    <a:pt x="338" y="186"/>
                                  </a:lnTo>
                                  <a:lnTo>
                                    <a:pt x="339" y="187"/>
                                  </a:lnTo>
                                  <a:lnTo>
                                    <a:pt x="340" y="190"/>
                                  </a:lnTo>
                                  <a:lnTo>
                                    <a:pt x="340" y="198"/>
                                  </a:lnTo>
                                  <a:lnTo>
                                    <a:pt x="342" y="202"/>
                                  </a:lnTo>
                                  <a:lnTo>
                                    <a:pt x="343" y="204"/>
                                  </a:lnTo>
                                  <a:lnTo>
                                    <a:pt x="344" y="206"/>
                                  </a:lnTo>
                                  <a:lnTo>
                                    <a:pt x="348" y="208"/>
                                  </a:lnTo>
                                  <a:lnTo>
                                    <a:pt x="354" y="211"/>
                                  </a:lnTo>
                                  <a:lnTo>
                                    <a:pt x="358" y="212"/>
                                  </a:lnTo>
                                  <a:lnTo>
                                    <a:pt x="360" y="218"/>
                                  </a:lnTo>
                                  <a:lnTo>
                                    <a:pt x="360" y="222"/>
                                  </a:lnTo>
                                  <a:lnTo>
                                    <a:pt x="363" y="233"/>
                                  </a:lnTo>
                                  <a:lnTo>
                                    <a:pt x="359" y="235"/>
                                  </a:lnTo>
                                  <a:lnTo>
                                    <a:pt x="356" y="239"/>
                                  </a:lnTo>
                                  <a:lnTo>
                                    <a:pt x="348" y="245"/>
                                  </a:lnTo>
                                  <a:lnTo>
                                    <a:pt x="346" y="248"/>
                                  </a:lnTo>
                                  <a:lnTo>
                                    <a:pt x="344" y="250"/>
                                  </a:lnTo>
                                  <a:lnTo>
                                    <a:pt x="342" y="253"/>
                                  </a:lnTo>
                                  <a:lnTo>
                                    <a:pt x="334" y="253"/>
                                  </a:lnTo>
                                  <a:lnTo>
                                    <a:pt x="331" y="252"/>
                                  </a:lnTo>
                                  <a:lnTo>
                                    <a:pt x="328" y="252"/>
                                  </a:lnTo>
                                  <a:lnTo>
                                    <a:pt x="324" y="253"/>
                                  </a:lnTo>
                                  <a:lnTo>
                                    <a:pt x="321" y="254"/>
                                  </a:lnTo>
                                  <a:lnTo>
                                    <a:pt x="321" y="257"/>
                                  </a:lnTo>
                                  <a:lnTo>
                                    <a:pt x="323" y="260"/>
                                  </a:lnTo>
                                  <a:lnTo>
                                    <a:pt x="326" y="261"/>
                                  </a:lnTo>
                                  <a:lnTo>
                                    <a:pt x="328" y="264"/>
                                  </a:lnTo>
                                  <a:lnTo>
                                    <a:pt x="331" y="265"/>
                                  </a:lnTo>
                                  <a:lnTo>
                                    <a:pt x="336" y="270"/>
                                  </a:lnTo>
                                  <a:lnTo>
                                    <a:pt x="332" y="274"/>
                                  </a:lnTo>
                                  <a:lnTo>
                                    <a:pt x="330" y="274"/>
                                  </a:lnTo>
                                  <a:lnTo>
                                    <a:pt x="327" y="277"/>
                                  </a:lnTo>
                                  <a:lnTo>
                                    <a:pt x="323" y="285"/>
                                  </a:lnTo>
                                  <a:lnTo>
                                    <a:pt x="320" y="289"/>
                                  </a:lnTo>
                                  <a:lnTo>
                                    <a:pt x="319" y="292"/>
                                  </a:lnTo>
                                  <a:lnTo>
                                    <a:pt x="311" y="288"/>
                                  </a:lnTo>
                                  <a:lnTo>
                                    <a:pt x="303" y="285"/>
                                  </a:lnTo>
                                  <a:lnTo>
                                    <a:pt x="297" y="284"/>
                                  </a:lnTo>
                                  <a:lnTo>
                                    <a:pt x="289" y="289"/>
                                  </a:lnTo>
                                  <a:lnTo>
                                    <a:pt x="287" y="292"/>
                                  </a:lnTo>
                                  <a:lnTo>
                                    <a:pt x="281" y="293"/>
                                  </a:lnTo>
                                  <a:lnTo>
                                    <a:pt x="273" y="292"/>
                                  </a:lnTo>
                                  <a:lnTo>
                                    <a:pt x="265" y="287"/>
                                  </a:lnTo>
                                  <a:lnTo>
                                    <a:pt x="258" y="283"/>
                                  </a:lnTo>
                                  <a:lnTo>
                                    <a:pt x="250" y="279"/>
                                  </a:lnTo>
                                  <a:lnTo>
                                    <a:pt x="246" y="277"/>
                                  </a:lnTo>
                                  <a:lnTo>
                                    <a:pt x="242" y="274"/>
                                  </a:lnTo>
                                  <a:lnTo>
                                    <a:pt x="237" y="266"/>
                                  </a:lnTo>
                                  <a:lnTo>
                                    <a:pt x="235" y="262"/>
                                  </a:lnTo>
                                  <a:lnTo>
                                    <a:pt x="233" y="258"/>
                                  </a:lnTo>
                                  <a:lnTo>
                                    <a:pt x="226" y="250"/>
                                  </a:lnTo>
                                  <a:lnTo>
                                    <a:pt x="217" y="245"/>
                                  </a:lnTo>
                                  <a:lnTo>
                                    <a:pt x="206" y="239"/>
                                  </a:lnTo>
                                  <a:lnTo>
                                    <a:pt x="203" y="235"/>
                                  </a:lnTo>
                                  <a:lnTo>
                                    <a:pt x="200" y="233"/>
                                  </a:lnTo>
                                  <a:lnTo>
                                    <a:pt x="192" y="221"/>
                                  </a:lnTo>
                                  <a:lnTo>
                                    <a:pt x="188" y="218"/>
                                  </a:lnTo>
                                  <a:lnTo>
                                    <a:pt x="184" y="217"/>
                                  </a:lnTo>
                                  <a:lnTo>
                                    <a:pt x="182" y="217"/>
                                  </a:lnTo>
                                  <a:lnTo>
                                    <a:pt x="176" y="222"/>
                                  </a:lnTo>
                                  <a:lnTo>
                                    <a:pt x="172" y="223"/>
                                  </a:lnTo>
                                  <a:lnTo>
                                    <a:pt x="167" y="223"/>
                                  </a:lnTo>
                                  <a:lnTo>
                                    <a:pt x="151" y="215"/>
                                  </a:lnTo>
                                  <a:lnTo>
                                    <a:pt x="147" y="214"/>
                                  </a:lnTo>
                                  <a:lnTo>
                                    <a:pt x="143" y="214"/>
                                  </a:lnTo>
                                  <a:lnTo>
                                    <a:pt x="140" y="217"/>
                                  </a:lnTo>
                                  <a:lnTo>
                                    <a:pt x="140" y="219"/>
                                  </a:lnTo>
                                  <a:lnTo>
                                    <a:pt x="139" y="221"/>
                                  </a:lnTo>
                                  <a:lnTo>
                                    <a:pt x="139" y="222"/>
                                  </a:lnTo>
                                  <a:lnTo>
                                    <a:pt x="137" y="223"/>
                                  </a:lnTo>
                                  <a:lnTo>
                                    <a:pt x="132" y="223"/>
                                  </a:lnTo>
                                  <a:lnTo>
                                    <a:pt x="125" y="222"/>
                                  </a:lnTo>
                                  <a:lnTo>
                                    <a:pt x="118" y="219"/>
                                  </a:lnTo>
                                  <a:lnTo>
                                    <a:pt x="114" y="217"/>
                                  </a:lnTo>
                                  <a:lnTo>
                                    <a:pt x="110" y="211"/>
                                  </a:lnTo>
                                  <a:lnTo>
                                    <a:pt x="109" y="200"/>
                                  </a:lnTo>
                                  <a:lnTo>
                                    <a:pt x="108" y="191"/>
                                  </a:lnTo>
                                  <a:lnTo>
                                    <a:pt x="108" y="187"/>
                                  </a:lnTo>
                                  <a:lnTo>
                                    <a:pt x="105" y="181"/>
                                  </a:lnTo>
                                  <a:lnTo>
                                    <a:pt x="104" y="177"/>
                                  </a:lnTo>
                                  <a:lnTo>
                                    <a:pt x="100" y="175"/>
                                  </a:lnTo>
                                  <a:lnTo>
                                    <a:pt x="97" y="172"/>
                                  </a:lnTo>
                                  <a:lnTo>
                                    <a:pt x="94" y="171"/>
                                  </a:lnTo>
                                  <a:lnTo>
                                    <a:pt x="90" y="171"/>
                                  </a:lnTo>
                                  <a:lnTo>
                                    <a:pt x="88" y="172"/>
                                  </a:lnTo>
                                  <a:lnTo>
                                    <a:pt x="84" y="173"/>
                                  </a:lnTo>
                                  <a:lnTo>
                                    <a:pt x="78" y="173"/>
                                  </a:lnTo>
                                  <a:lnTo>
                                    <a:pt x="75" y="171"/>
                                  </a:lnTo>
                                  <a:lnTo>
                                    <a:pt x="71" y="169"/>
                                  </a:lnTo>
                                  <a:lnTo>
                                    <a:pt x="69" y="167"/>
                                  </a:lnTo>
                                  <a:lnTo>
                                    <a:pt x="69" y="164"/>
                                  </a:lnTo>
                                  <a:lnTo>
                                    <a:pt x="67" y="160"/>
                                  </a:lnTo>
                                  <a:lnTo>
                                    <a:pt x="67" y="157"/>
                                  </a:lnTo>
                                  <a:lnTo>
                                    <a:pt x="66" y="155"/>
                                  </a:lnTo>
                                  <a:lnTo>
                                    <a:pt x="65" y="153"/>
                                  </a:lnTo>
                                  <a:lnTo>
                                    <a:pt x="62" y="156"/>
                                  </a:lnTo>
                                  <a:lnTo>
                                    <a:pt x="61" y="159"/>
                                  </a:lnTo>
                                  <a:lnTo>
                                    <a:pt x="58" y="161"/>
                                  </a:lnTo>
                                  <a:lnTo>
                                    <a:pt x="54" y="160"/>
                                  </a:lnTo>
                                  <a:lnTo>
                                    <a:pt x="51" y="157"/>
                                  </a:lnTo>
                                  <a:lnTo>
                                    <a:pt x="46" y="157"/>
                                  </a:lnTo>
                                  <a:lnTo>
                                    <a:pt x="45" y="156"/>
                                  </a:lnTo>
                                  <a:lnTo>
                                    <a:pt x="45" y="149"/>
                                  </a:lnTo>
                                  <a:lnTo>
                                    <a:pt x="46" y="145"/>
                                  </a:lnTo>
                                  <a:lnTo>
                                    <a:pt x="46" y="141"/>
                                  </a:lnTo>
                                  <a:lnTo>
                                    <a:pt x="49" y="136"/>
                                  </a:lnTo>
                                  <a:lnTo>
                                    <a:pt x="49" y="134"/>
                                  </a:lnTo>
                                  <a:lnTo>
                                    <a:pt x="50" y="133"/>
                                  </a:lnTo>
                                  <a:lnTo>
                                    <a:pt x="50" y="130"/>
                                  </a:lnTo>
                                  <a:lnTo>
                                    <a:pt x="49" y="129"/>
                                  </a:lnTo>
                                  <a:lnTo>
                                    <a:pt x="42" y="129"/>
                                  </a:lnTo>
                                  <a:lnTo>
                                    <a:pt x="34" y="130"/>
                                  </a:lnTo>
                                  <a:lnTo>
                                    <a:pt x="19" y="130"/>
                                  </a:lnTo>
                                  <a:lnTo>
                                    <a:pt x="16" y="128"/>
                                  </a:lnTo>
                                  <a:lnTo>
                                    <a:pt x="16" y="122"/>
                                  </a:lnTo>
                                  <a:lnTo>
                                    <a:pt x="19" y="118"/>
                                  </a:lnTo>
                                  <a:lnTo>
                                    <a:pt x="19" y="111"/>
                                  </a:lnTo>
                                  <a:lnTo>
                                    <a:pt x="14" y="105"/>
                                  </a:lnTo>
                                  <a:lnTo>
                                    <a:pt x="10" y="101"/>
                                  </a:lnTo>
                                  <a:lnTo>
                                    <a:pt x="7" y="99"/>
                                  </a:lnTo>
                                  <a:lnTo>
                                    <a:pt x="3" y="97"/>
                                  </a:lnTo>
                                  <a:lnTo>
                                    <a:pt x="0" y="94"/>
                                  </a:lnTo>
                                  <a:lnTo>
                                    <a:pt x="0" y="90"/>
                                  </a:lnTo>
                                  <a:lnTo>
                                    <a:pt x="6" y="74"/>
                                  </a:lnTo>
                                  <a:lnTo>
                                    <a:pt x="7" y="71"/>
                                  </a:lnTo>
                                  <a:lnTo>
                                    <a:pt x="10" y="70"/>
                                  </a:lnTo>
                                  <a:lnTo>
                                    <a:pt x="16" y="68"/>
                                  </a:lnTo>
                                  <a:lnTo>
                                    <a:pt x="24" y="67"/>
                                  </a:lnTo>
                                  <a:lnTo>
                                    <a:pt x="32" y="67"/>
                                  </a:lnTo>
                                  <a:lnTo>
                                    <a:pt x="39" y="64"/>
                                  </a:lnTo>
                                  <a:lnTo>
                                    <a:pt x="43" y="62"/>
                                  </a:lnTo>
                                  <a:lnTo>
                                    <a:pt x="46" y="59"/>
                                  </a:lnTo>
                                  <a:lnTo>
                                    <a:pt x="49" y="58"/>
                                  </a:lnTo>
                                  <a:lnTo>
                                    <a:pt x="51" y="55"/>
                                  </a:lnTo>
                                  <a:lnTo>
                                    <a:pt x="54" y="51"/>
                                  </a:lnTo>
                                  <a:lnTo>
                                    <a:pt x="54" y="40"/>
                                  </a:lnTo>
                                  <a:lnTo>
                                    <a:pt x="53" y="37"/>
                                  </a:lnTo>
                                  <a:lnTo>
                                    <a:pt x="54" y="35"/>
                                  </a:lnTo>
                                  <a:lnTo>
                                    <a:pt x="55" y="33"/>
                                  </a:lnTo>
                                  <a:lnTo>
                                    <a:pt x="57" y="31"/>
                                  </a:lnTo>
                                  <a:lnTo>
                                    <a:pt x="61" y="28"/>
                                  </a:lnTo>
                                  <a:lnTo>
                                    <a:pt x="66" y="24"/>
                                  </a:lnTo>
                                  <a:lnTo>
                                    <a:pt x="70" y="20"/>
                                  </a:lnTo>
                                  <a:lnTo>
                                    <a:pt x="73" y="16"/>
                                  </a:lnTo>
                                  <a:lnTo>
                                    <a:pt x="75" y="13"/>
                                  </a:lnTo>
                                  <a:lnTo>
                                    <a:pt x="79" y="10"/>
                                  </a:lnTo>
                                  <a:lnTo>
                                    <a:pt x="90" y="6"/>
                                  </a:lnTo>
                                  <a:lnTo>
                                    <a:pt x="102" y="4"/>
                                  </a:lnTo>
                                  <a:lnTo>
                                    <a:pt x="102" y="9"/>
                                  </a:lnTo>
                                  <a:lnTo>
                                    <a:pt x="105" y="12"/>
                                  </a:lnTo>
                                  <a:lnTo>
                                    <a:pt x="112" y="12"/>
                                  </a:lnTo>
                                  <a:lnTo>
                                    <a:pt x="121" y="10"/>
                                  </a:lnTo>
                                  <a:lnTo>
                                    <a:pt x="131" y="10"/>
                                  </a:lnTo>
                                  <a:lnTo>
                                    <a:pt x="136" y="8"/>
                                  </a:lnTo>
                                  <a:lnTo>
                                    <a:pt x="137" y="6"/>
                                  </a:lnTo>
                                  <a:lnTo>
                                    <a:pt x="137" y="2"/>
                                  </a:lnTo>
                                  <a:lnTo>
                                    <a:pt x="13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4" name="Freeform 74"/>
                          <wps:cNvSpPr>
                            <a:spLocks/>
                          </wps:cNvSpPr>
                          <wps:spPr bwMode="auto">
                            <a:xfrm>
                              <a:off x="1138700" y="2307632"/>
                              <a:ext cx="19779" cy="16483"/>
                            </a:xfrm>
                            <a:custGeom>
                              <a:avLst/>
                              <a:gdLst/>
                              <a:ahLst/>
                              <a:cxnLst>
                                <a:cxn ang="0">
                                  <a:pos x="0" y="0"/>
                                </a:cxn>
                                <a:cxn ang="0">
                                  <a:pos x="5" y="0"/>
                                </a:cxn>
                                <a:cxn ang="0">
                                  <a:pos x="8" y="3"/>
                                </a:cxn>
                                <a:cxn ang="0">
                                  <a:pos x="12" y="4"/>
                                </a:cxn>
                                <a:cxn ang="0">
                                  <a:pos x="11" y="7"/>
                                </a:cxn>
                                <a:cxn ang="0">
                                  <a:pos x="8" y="10"/>
                                </a:cxn>
                                <a:cxn ang="0">
                                  <a:pos x="7" y="10"/>
                                </a:cxn>
                                <a:cxn ang="0">
                                  <a:pos x="4" y="8"/>
                                </a:cxn>
                                <a:cxn ang="0">
                                  <a:pos x="0" y="0"/>
                                </a:cxn>
                              </a:cxnLst>
                              <a:rect l="0" t="0" r="r" b="b"/>
                              <a:pathLst>
                                <a:path w="12" h="10">
                                  <a:moveTo>
                                    <a:pt x="0" y="0"/>
                                  </a:moveTo>
                                  <a:lnTo>
                                    <a:pt x="5" y="0"/>
                                  </a:lnTo>
                                  <a:lnTo>
                                    <a:pt x="8" y="3"/>
                                  </a:lnTo>
                                  <a:lnTo>
                                    <a:pt x="12" y="4"/>
                                  </a:lnTo>
                                  <a:lnTo>
                                    <a:pt x="11" y="7"/>
                                  </a:lnTo>
                                  <a:lnTo>
                                    <a:pt x="8" y="10"/>
                                  </a:lnTo>
                                  <a:lnTo>
                                    <a:pt x="7" y="10"/>
                                  </a:lnTo>
                                  <a:lnTo>
                                    <a:pt x="4" y="8"/>
                                  </a:lnTo>
                                  <a:lnTo>
                                    <a:pt x="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5" name="Freeform 75"/>
                          <wps:cNvSpPr>
                            <a:spLocks/>
                          </wps:cNvSpPr>
                          <wps:spPr bwMode="auto">
                            <a:xfrm>
                              <a:off x="1024968" y="2759268"/>
                              <a:ext cx="260433" cy="201094"/>
                            </a:xfrm>
                            <a:custGeom>
                              <a:avLst/>
                              <a:gdLst/>
                              <a:ahLst/>
                              <a:cxnLst>
                                <a:cxn ang="0">
                                  <a:pos x="47" y="2"/>
                                </a:cxn>
                                <a:cxn ang="0">
                                  <a:pos x="50" y="9"/>
                                </a:cxn>
                                <a:cxn ang="0">
                                  <a:pos x="65" y="19"/>
                                </a:cxn>
                                <a:cxn ang="0">
                                  <a:pos x="76" y="28"/>
                                </a:cxn>
                                <a:cxn ang="0">
                                  <a:pos x="78" y="40"/>
                                </a:cxn>
                                <a:cxn ang="0">
                                  <a:pos x="80" y="54"/>
                                </a:cxn>
                                <a:cxn ang="0">
                                  <a:pos x="89" y="70"/>
                                </a:cxn>
                                <a:cxn ang="0">
                                  <a:pos x="97" y="77"/>
                                </a:cxn>
                                <a:cxn ang="0">
                                  <a:pos x="101" y="73"/>
                                </a:cxn>
                                <a:cxn ang="0">
                                  <a:pos x="107" y="68"/>
                                </a:cxn>
                                <a:cxn ang="0">
                                  <a:pos x="117" y="67"/>
                                </a:cxn>
                                <a:cxn ang="0">
                                  <a:pos x="128" y="66"/>
                                </a:cxn>
                                <a:cxn ang="0">
                                  <a:pos x="136" y="62"/>
                                </a:cxn>
                                <a:cxn ang="0">
                                  <a:pos x="143" y="60"/>
                                </a:cxn>
                                <a:cxn ang="0">
                                  <a:pos x="141" y="64"/>
                                </a:cxn>
                                <a:cxn ang="0">
                                  <a:pos x="144" y="71"/>
                                </a:cxn>
                                <a:cxn ang="0">
                                  <a:pos x="158" y="75"/>
                                </a:cxn>
                                <a:cxn ang="0">
                                  <a:pos x="154" y="93"/>
                                </a:cxn>
                                <a:cxn ang="0">
                                  <a:pos x="155" y="99"/>
                                </a:cxn>
                                <a:cxn ang="0">
                                  <a:pos x="147" y="109"/>
                                </a:cxn>
                                <a:cxn ang="0">
                                  <a:pos x="146" y="122"/>
                                </a:cxn>
                                <a:cxn ang="0">
                                  <a:pos x="120" y="118"/>
                                </a:cxn>
                                <a:cxn ang="0">
                                  <a:pos x="105" y="120"/>
                                </a:cxn>
                                <a:cxn ang="0">
                                  <a:pos x="92" y="118"/>
                                </a:cxn>
                                <a:cxn ang="0">
                                  <a:pos x="86" y="110"/>
                                </a:cxn>
                                <a:cxn ang="0">
                                  <a:pos x="81" y="104"/>
                                </a:cxn>
                                <a:cxn ang="0">
                                  <a:pos x="74" y="101"/>
                                </a:cxn>
                                <a:cxn ang="0">
                                  <a:pos x="69" y="99"/>
                                </a:cxn>
                                <a:cxn ang="0">
                                  <a:pos x="62" y="105"/>
                                </a:cxn>
                                <a:cxn ang="0">
                                  <a:pos x="58" y="108"/>
                                </a:cxn>
                                <a:cxn ang="0">
                                  <a:pos x="50" y="99"/>
                                </a:cxn>
                                <a:cxn ang="0">
                                  <a:pos x="42" y="82"/>
                                </a:cxn>
                                <a:cxn ang="0">
                                  <a:pos x="30" y="73"/>
                                </a:cxn>
                                <a:cxn ang="0">
                                  <a:pos x="15" y="66"/>
                                </a:cxn>
                                <a:cxn ang="0">
                                  <a:pos x="0" y="52"/>
                                </a:cxn>
                                <a:cxn ang="0">
                                  <a:pos x="3" y="37"/>
                                </a:cxn>
                                <a:cxn ang="0">
                                  <a:pos x="10" y="36"/>
                                </a:cxn>
                                <a:cxn ang="0">
                                  <a:pos x="19" y="37"/>
                                </a:cxn>
                                <a:cxn ang="0">
                                  <a:pos x="20" y="32"/>
                                </a:cxn>
                                <a:cxn ang="0">
                                  <a:pos x="19" y="27"/>
                                </a:cxn>
                                <a:cxn ang="0">
                                  <a:pos x="26" y="28"/>
                                </a:cxn>
                                <a:cxn ang="0">
                                  <a:pos x="31" y="24"/>
                                </a:cxn>
                                <a:cxn ang="0">
                                  <a:pos x="37" y="17"/>
                                </a:cxn>
                                <a:cxn ang="0">
                                  <a:pos x="43" y="5"/>
                                </a:cxn>
                              </a:cxnLst>
                              <a:rect l="0" t="0" r="r" b="b"/>
                              <a:pathLst>
                                <a:path w="158" h="122">
                                  <a:moveTo>
                                    <a:pt x="47" y="0"/>
                                  </a:moveTo>
                                  <a:lnTo>
                                    <a:pt x="47" y="2"/>
                                  </a:lnTo>
                                  <a:lnTo>
                                    <a:pt x="49" y="5"/>
                                  </a:lnTo>
                                  <a:lnTo>
                                    <a:pt x="50" y="9"/>
                                  </a:lnTo>
                                  <a:lnTo>
                                    <a:pt x="57" y="15"/>
                                  </a:lnTo>
                                  <a:lnTo>
                                    <a:pt x="65" y="19"/>
                                  </a:lnTo>
                                  <a:lnTo>
                                    <a:pt x="73" y="24"/>
                                  </a:lnTo>
                                  <a:lnTo>
                                    <a:pt x="76" y="28"/>
                                  </a:lnTo>
                                  <a:lnTo>
                                    <a:pt x="76" y="32"/>
                                  </a:lnTo>
                                  <a:lnTo>
                                    <a:pt x="78" y="40"/>
                                  </a:lnTo>
                                  <a:lnTo>
                                    <a:pt x="78" y="46"/>
                                  </a:lnTo>
                                  <a:lnTo>
                                    <a:pt x="80" y="54"/>
                                  </a:lnTo>
                                  <a:lnTo>
                                    <a:pt x="84" y="62"/>
                                  </a:lnTo>
                                  <a:lnTo>
                                    <a:pt x="89" y="70"/>
                                  </a:lnTo>
                                  <a:lnTo>
                                    <a:pt x="96" y="77"/>
                                  </a:lnTo>
                                  <a:lnTo>
                                    <a:pt x="97" y="77"/>
                                  </a:lnTo>
                                  <a:lnTo>
                                    <a:pt x="100" y="75"/>
                                  </a:lnTo>
                                  <a:lnTo>
                                    <a:pt x="101" y="73"/>
                                  </a:lnTo>
                                  <a:lnTo>
                                    <a:pt x="104" y="71"/>
                                  </a:lnTo>
                                  <a:lnTo>
                                    <a:pt x="107" y="68"/>
                                  </a:lnTo>
                                  <a:lnTo>
                                    <a:pt x="115" y="68"/>
                                  </a:lnTo>
                                  <a:lnTo>
                                    <a:pt x="117" y="67"/>
                                  </a:lnTo>
                                  <a:lnTo>
                                    <a:pt x="125" y="67"/>
                                  </a:lnTo>
                                  <a:lnTo>
                                    <a:pt x="128" y="66"/>
                                  </a:lnTo>
                                  <a:lnTo>
                                    <a:pt x="132" y="64"/>
                                  </a:lnTo>
                                  <a:lnTo>
                                    <a:pt x="136" y="62"/>
                                  </a:lnTo>
                                  <a:lnTo>
                                    <a:pt x="139" y="60"/>
                                  </a:lnTo>
                                  <a:lnTo>
                                    <a:pt x="143" y="60"/>
                                  </a:lnTo>
                                  <a:lnTo>
                                    <a:pt x="143" y="62"/>
                                  </a:lnTo>
                                  <a:lnTo>
                                    <a:pt x="141" y="64"/>
                                  </a:lnTo>
                                  <a:lnTo>
                                    <a:pt x="141" y="66"/>
                                  </a:lnTo>
                                  <a:lnTo>
                                    <a:pt x="144" y="71"/>
                                  </a:lnTo>
                                  <a:lnTo>
                                    <a:pt x="152" y="74"/>
                                  </a:lnTo>
                                  <a:lnTo>
                                    <a:pt x="158" y="75"/>
                                  </a:lnTo>
                                  <a:lnTo>
                                    <a:pt x="156" y="82"/>
                                  </a:lnTo>
                                  <a:lnTo>
                                    <a:pt x="154" y="93"/>
                                  </a:lnTo>
                                  <a:lnTo>
                                    <a:pt x="152" y="94"/>
                                  </a:lnTo>
                                  <a:lnTo>
                                    <a:pt x="155" y="99"/>
                                  </a:lnTo>
                                  <a:lnTo>
                                    <a:pt x="148" y="106"/>
                                  </a:lnTo>
                                  <a:lnTo>
                                    <a:pt x="147" y="109"/>
                                  </a:lnTo>
                                  <a:lnTo>
                                    <a:pt x="146" y="110"/>
                                  </a:lnTo>
                                  <a:lnTo>
                                    <a:pt x="146" y="122"/>
                                  </a:lnTo>
                                  <a:lnTo>
                                    <a:pt x="131" y="122"/>
                                  </a:lnTo>
                                  <a:lnTo>
                                    <a:pt x="120" y="118"/>
                                  </a:lnTo>
                                  <a:lnTo>
                                    <a:pt x="112" y="117"/>
                                  </a:lnTo>
                                  <a:lnTo>
                                    <a:pt x="105" y="120"/>
                                  </a:lnTo>
                                  <a:lnTo>
                                    <a:pt x="98" y="121"/>
                                  </a:lnTo>
                                  <a:lnTo>
                                    <a:pt x="92" y="118"/>
                                  </a:lnTo>
                                  <a:lnTo>
                                    <a:pt x="86" y="113"/>
                                  </a:lnTo>
                                  <a:lnTo>
                                    <a:pt x="86" y="110"/>
                                  </a:lnTo>
                                  <a:lnTo>
                                    <a:pt x="85" y="108"/>
                                  </a:lnTo>
                                  <a:lnTo>
                                    <a:pt x="81" y="104"/>
                                  </a:lnTo>
                                  <a:lnTo>
                                    <a:pt x="76" y="101"/>
                                  </a:lnTo>
                                  <a:lnTo>
                                    <a:pt x="74" y="101"/>
                                  </a:lnTo>
                                  <a:lnTo>
                                    <a:pt x="72" y="99"/>
                                  </a:lnTo>
                                  <a:lnTo>
                                    <a:pt x="69" y="99"/>
                                  </a:lnTo>
                                  <a:lnTo>
                                    <a:pt x="63" y="102"/>
                                  </a:lnTo>
                                  <a:lnTo>
                                    <a:pt x="62" y="105"/>
                                  </a:lnTo>
                                  <a:lnTo>
                                    <a:pt x="59" y="106"/>
                                  </a:lnTo>
                                  <a:lnTo>
                                    <a:pt x="58" y="108"/>
                                  </a:lnTo>
                                  <a:lnTo>
                                    <a:pt x="55" y="106"/>
                                  </a:lnTo>
                                  <a:lnTo>
                                    <a:pt x="50" y="99"/>
                                  </a:lnTo>
                                  <a:lnTo>
                                    <a:pt x="46" y="91"/>
                                  </a:lnTo>
                                  <a:lnTo>
                                    <a:pt x="42" y="82"/>
                                  </a:lnTo>
                                  <a:lnTo>
                                    <a:pt x="38" y="77"/>
                                  </a:lnTo>
                                  <a:lnTo>
                                    <a:pt x="30" y="73"/>
                                  </a:lnTo>
                                  <a:lnTo>
                                    <a:pt x="23" y="70"/>
                                  </a:lnTo>
                                  <a:lnTo>
                                    <a:pt x="15" y="66"/>
                                  </a:lnTo>
                                  <a:lnTo>
                                    <a:pt x="4" y="58"/>
                                  </a:lnTo>
                                  <a:lnTo>
                                    <a:pt x="0" y="52"/>
                                  </a:lnTo>
                                  <a:lnTo>
                                    <a:pt x="3" y="44"/>
                                  </a:lnTo>
                                  <a:lnTo>
                                    <a:pt x="3" y="37"/>
                                  </a:lnTo>
                                  <a:lnTo>
                                    <a:pt x="4" y="36"/>
                                  </a:lnTo>
                                  <a:lnTo>
                                    <a:pt x="10" y="36"/>
                                  </a:lnTo>
                                  <a:lnTo>
                                    <a:pt x="12" y="37"/>
                                  </a:lnTo>
                                  <a:lnTo>
                                    <a:pt x="19" y="37"/>
                                  </a:lnTo>
                                  <a:lnTo>
                                    <a:pt x="20" y="36"/>
                                  </a:lnTo>
                                  <a:lnTo>
                                    <a:pt x="20" y="32"/>
                                  </a:lnTo>
                                  <a:lnTo>
                                    <a:pt x="19" y="31"/>
                                  </a:lnTo>
                                  <a:lnTo>
                                    <a:pt x="19" y="27"/>
                                  </a:lnTo>
                                  <a:lnTo>
                                    <a:pt x="20" y="28"/>
                                  </a:lnTo>
                                  <a:lnTo>
                                    <a:pt x="26" y="28"/>
                                  </a:lnTo>
                                  <a:lnTo>
                                    <a:pt x="29" y="27"/>
                                  </a:lnTo>
                                  <a:lnTo>
                                    <a:pt x="31" y="24"/>
                                  </a:lnTo>
                                  <a:lnTo>
                                    <a:pt x="34" y="20"/>
                                  </a:lnTo>
                                  <a:lnTo>
                                    <a:pt x="37" y="17"/>
                                  </a:lnTo>
                                  <a:lnTo>
                                    <a:pt x="39" y="12"/>
                                  </a:lnTo>
                                  <a:lnTo>
                                    <a:pt x="43" y="5"/>
                                  </a:lnTo>
                                  <a:lnTo>
                                    <a:pt x="4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6" name="Freeform 76"/>
                          <wps:cNvSpPr>
                            <a:spLocks/>
                          </wps:cNvSpPr>
                          <wps:spPr bwMode="auto">
                            <a:xfrm>
                              <a:off x="1079361" y="2594438"/>
                              <a:ext cx="435153" cy="291751"/>
                            </a:xfrm>
                            <a:custGeom>
                              <a:avLst/>
                              <a:gdLst/>
                              <a:ahLst/>
                              <a:cxnLst>
                                <a:cxn ang="0">
                                  <a:pos x="199" y="1"/>
                                </a:cxn>
                                <a:cxn ang="0">
                                  <a:pos x="201" y="9"/>
                                </a:cxn>
                                <a:cxn ang="0">
                                  <a:pos x="219" y="19"/>
                                </a:cxn>
                                <a:cxn ang="0">
                                  <a:pos x="238" y="27"/>
                                </a:cxn>
                                <a:cxn ang="0">
                                  <a:pos x="250" y="45"/>
                                </a:cxn>
                                <a:cxn ang="0">
                                  <a:pos x="264" y="62"/>
                                </a:cxn>
                                <a:cxn ang="0">
                                  <a:pos x="260" y="69"/>
                                </a:cxn>
                                <a:cxn ang="0">
                                  <a:pos x="252" y="71"/>
                                </a:cxn>
                                <a:cxn ang="0">
                                  <a:pos x="227" y="69"/>
                                </a:cxn>
                                <a:cxn ang="0">
                                  <a:pos x="215" y="78"/>
                                </a:cxn>
                                <a:cxn ang="0">
                                  <a:pos x="200" y="86"/>
                                </a:cxn>
                                <a:cxn ang="0">
                                  <a:pos x="177" y="84"/>
                                </a:cxn>
                                <a:cxn ang="0">
                                  <a:pos x="168" y="86"/>
                                </a:cxn>
                                <a:cxn ang="0">
                                  <a:pos x="161" y="89"/>
                                </a:cxn>
                                <a:cxn ang="0">
                                  <a:pos x="157" y="113"/>
                                </a:cxn>
                                <a:cxn ang="0">
                                  <a:pos x="154" y="129"/>
                                </a:cxn>
                                <a:cxn ang="0">
                                  <a:pos x="147" y="132"/>
                                </a:cxn>
                                <a:cxn ang="0">
                                  <a:pos x="138" y="140"/>
                                </a:cxn>
                                <a:cxn ang="0">
                                  <a:pos x="139" y="158"/>
                                </a:cxn>
                                <a:cxn ang="0">
                                  <a:pos x="134" y="162"/>
                                </a:cxn>
                                <a:cxn ang="0">
                                  <a:pos x="125" y="164"/>
                                </a:cxn>
                                <a:cxn ang="0">
                                  <a:pos x="125" y="171"/>
                                </a:cxn>
                                <a:cxn ang="0">
                                  <a:pos x="111" y="171"/>
                                </a:cxn>
                                <a:cxn ang="0">
                                  <a:pos x="110" y="162"/>
                                </a:cxn>
                                <a:cxn ang="0">
                                  <a:pos x="103" y="162"/>
                                </a:cxn>
                                <a:cxn ang="0">
                                  <a:pos x="92" y="167"/>
                                </a:cxn>
                                <a:cxn ang="0">
                                  <a:pos x="74" y="168"/>
                                </a:cxn>
                                <a:cxn ang="0">
                                  <a:pos x="67" y="175"/>
                                </a:cxn>
                                <a:cxn ang="0">
                                  <a:pos x="56" y="170"/>
                                </a:cxn>
                                <a:cxn ang="0">
                                  <a:pos x="45" y="146"/>
                                </a:cxn>
                                <a:cxn ang="0">
                                  <a:pos x="43" y="128"/>
                                </a:cxn>
                                <a:cxn ang="0">
                                  <a:pos x="24" y="115"/>
                                </a:cxn>
                                <a:cxn ang="0">
                                  <a:pos x="14" y="104"/>
                                </a:cxn>
                                <a:cxn ang="0">
                                  <a:pos x="12" y="98"/>
                                </a:cxn>
                                <a:cxn ang="0">
                                  <a:pos x="6" y="96"/>
                                </a:cxn>
                                <a:cxn ang="0">
                                  <a:pos x="0" y="86"/>
                                </a:cxn>
                                <a:cxn ang="0">
                                  <a:pos x="18" y="69"/>
                                </a:cxn>
                                <a:cxn ang="0">
                                  <a:pos x="44" y="57"/>
                                </a:cxn>
                                <a:cxn ang="0">
                                  <a:pos x="67" y="49"/>
                                </a:cxn>
                                <a:cxn ang="0">
                                  <a:pos x="92" y="34"/>
                                </a:cxn>
                                <a:cxn ang="0">
                                  <a:pos x="121" y="26"/>
                                </a:cxn>
                                <a:cxn ang="0">
                                  <a:pos x="131" y="15"/>
                                </a:cxn>
                                <a:cxn ang="0">
                                  <a:pos x="141" y="11"/>
                                </a:cxn>
                                <a:cxn ang="0">
                                  <a:pos x="165" y="16"/>
                                </a:cxn>
                                <a:cxn ang="0">
                                  <a:pos x="188" y="7"/>
                                </a:cxn>
                              </a:cxnLst>
                              <a:rect l="0" t="0" r="r" b="b"/>
                              <a:pathLst>
                                <a:path w="264" h="177">
                                  <a:moveTo>
                                    <a:pt x="196" y="0"/>
                                  </a:moveTo>
                                  <a:lnTo>
                                    <a:pt x="197" y="0"/>
                                  </a:lnTo>
                                  <a:lnTo>
                                    <a:pt x="199" y="1"/>
                                  </a:lnTo>
                                  <a:lnTo>
                                    <a:pt x="200" y="4"/>
                                  </a:lnTo>
                                  <a:lnTo>
                                    <a:pt x="200" y="7"/>
                                  </a:lnTo>
                                  <a:lnTo>
                                    <a:pt x="201" y="9"/>
                                  </a:lnTo>
                                  <a:lnTo>
                                    <a:pt x="207" y="15"/>
                                  </a:lnTo>
                                  <a:lnTo>
                                    <a:pt x="212" y="18"/>
                                  </a:lnTo>
                                  <a:lnTo>
                                    <a:pt x="219" y="19"/>
                                  </a:lnTo>
                                  <a:lnTo>
                                    <a:pt x="228" y="22"/>
                                  </a:lnTo>
                                  <a:lnTo>
                                    <a:pt x="239" y="26"/>
                                  </a:lnTo>
                                  <a:lnTo>
                                    <a:pt x="238" y="27"/>
                                  </a:lnTo>
                                  <a:lnTo>
                                    <a:pt x="239" y="31"/>
                                  </a:lnTo>
                                  <a:lnTo>
                                    <a:pt x="243" y="36"/>
                                  </a:lnTo>
                                  <a:lnTo>
                                    <a:pt x="250" y="45"/>
                                  </a:lnTo>
                                  <a:lnTo>
                                    <a:pt x="256" y="51"/>
                                  </a:lnTo>
                                  <a:lnTo>
                                    <a:pt x="262" y="58"/>
                                  </a:lnTo>
                                  <a:lnTo>
                                    <a:pt x="264" y="62"/>
                                  </a:lnTo>
                                  <a:lnTo>
                                    <a:pt x="264" y="65"/>
                                  </a:lnTo>
                                  <a:lnTo>
                                    <a:pt x="263" y="67"/>
                                  </a:lnTo>
                                  <a:lnTo>
                                    <a:pt x="260" y="69"/>
                                  </a:lnTo>
                                  <a:lnTo>
                                    <a:pt x="259" y="69"/>
                                  </a:lnTo>
                                  <a:lnTo>
                                    <a:pt x="255" y="70"/>
                                  </a:lnTo>
                                  <a:lnTo>
                                    <a:pt x="252" y="71"/>
                                  </a:lnTo>
                                  <a:lnTo>
                                    <a:pt x="248" y="73"/>
                                  </a:lnTo>
                                  <a:lnTo>
                                    <a:pt x="240" y="74"/>
                                  </a:lnTo>
                                  <a:lnTo>
                                    <a:pt x="227" y="69"/>
                                  </a:lnTo>
                                  <a:lnTo>
                                    <a:pt x="221" y="70"/>
                                  </a:lnTo>
                                  <a:lnTo>
                                    <a:pt x="219" y="74"/>
                                  </a:lnTo>
                                  <a:lnTo>
                                    <a:pt x="215" y="78"/>
                                  </a:lnTo>
                                  <a:lnTo>
                                    <a:pt x="211" y="85"/>
                                  </a:lnTo>
                                  <a:lnTo>
                                    <a:pt x="207" y="90"/>
                                  </a:lnTo>
                                  <a:lnTo>
                                    <a:pt x="200" y="86"/>
                                  </a:lnTo>
                                  <a:lnTo>
                                    <a:pt x="192" y="84"/>
                                  </a:lnTo>
                                  <a:lnTo>
                                    <a:pt x="184" y="82"/>
                                  </a:lnTo>
                                  <a:lnTo>
                                    <a:pt x="177" y="84"/>
                                  </a:lnTo>
                                  <a:lnTo>
                                    <a:pt x="173" y="85"/>
                                  </a:lnTo>
                                  <a:lnTo>
                                    <a:pt x="170" y="85"/>
                                  </a:lnTo>
                                  <a:lnTo>
                                    <a:pt x="168" y="86"/>
                                  </a:lnTo>
                                  <a:lnTo>
                                    <a:pt x="165" y="86"/>
                                  </a:lnTo>
                                  <a:lnTo>
                                    <a:pt x="162" y="88"/>
                                  </a:lnTo>
                                  <a:lnTo>
                                    <a:pt x="161" y="89"/>
                                  </a:lnTo>
                                  <a:lnTo>
                                    <a:pt x="160" y="92"/>
                                  </a:lnTo>
                                  <a:lnTo>
                                    <a:pt x="160" y="102"/>
                                  </a:lnTo>
                                  <a:lnTo>
                                    <a:pt x="157" y="113"/>
                                  </a:lnTo>
                                  <a:lnTo>
                                    <a:pt x="156" y="121"/>
                                  </a:lnTo>
                                  <a:lnTo>
                                    <a:pt x="154" y="125"/>
                                  </a:lnTo>
                                  <a:lnTo>
                                    <a:pt x="154" y="129"/>
                                  </a:lnTo>
                                  <a:lnTo>
                                    <a:pt x="153" y="131"/>
                                  </a:lnTo>
                                  <a:lnTo>
                                    <a:pt x="150" y="132"/>
                                  </a:lnTo>
                                  <a:lnTo>
                                    <a:pt x="147" y="132"/>
                                  </a:lnTo>
                                  <a:lnTo>
                                    <a:pt x="142" y="135"/>
                                  </a:lnTo>
                                  <a:lnTo>
                                    <a:pt x="139" y="137"/>
                                  </a:lnTo>
                                  <a:lnTo>
                                    <a:pt x="138" y="140"/>
                                  </a:lnTo>
                                  <a:lnTo>
                                    <a:pt x="138" y="146"/>
                                  </a:lnTo>
                                  <a:lnTo>
                                    <a:pt x="139" y="150"/>
                                  </a:lnTo>
                                  <a:lnTo>
                                    <a:pt x="139" y="158"/>
                                  </a:lnTo>
                                  <a:lnTo>
                                    <a:pt x="138" y="160"/>
                                  </a:lnTo>
                                  <a:lnTo>
                                    <a:pt x="137" y="162"/>
                                  </a:lnTo>
                                  <a:lnTo>
                                    <a:pt x="134" y="162"/>
                                  </a:lnTo>
                                  <a:lnTo>
                                    <a:pt x="131" y="163"/>
                                  </a:lnTo>
                                  <a:lnTo>
                                    <a:pt x="127" y="163"/>
                                  </a:lnTo>
                                  <a:lnTo>
                                    <a:pt x="125" y="164"/>
                                  </a:lnTo>
                                  <a:lnTo>
                                    <a:pt x="123" y="166"/>
                                  </a:lnTo>
                                  <a:lnTo>
                                    <a:pt x="123" y="167"/>
                                  </a:lnTo>
                                  <a:lnTo>
                                    <a:pt x="125" y="171"/>
                                  </a:lnTo>
                                  <a:lnTo>
                                    <a:pt x="125" y="175"/>
                                  </a:lnTo>
                                  <a:lnTo>
                                    <a:pt x="119" y="174"/>
                                  </a:lnTo>
                                  <a:lnTo>
                                    <a:pt x="111" y="171"/>
                                  </a:lnTo>
                                  <a:lnTo>
                                    <a:pt x="108" y="166"/>
                                  </a:lnTo>
                                  <a:lnTo>
                                    <a:pt x="108" y="164"/>
                                  </a:lnTo>
                                  <a:lnTo>
                                    <a:pt x="110" y="162"/>
                                  </a:lnTo>
                                  <a:lnTo>
                                    <a:pt x="110" y="160"/>
                                  </a:lnTo>
                                  <a:lnTo>
                                    <a:pt x="106" y="160"/>
                                  </a:lnTo>
                                  <a:lnTo>
                                    <a:pt x="103" y="162"/>
                                  </a:lnTo>
                                  <a:lnTo>
                                    <a:pt x="99" y="164"/>
                                  </a:lnTo>
                                  <a:lnTo>
                                    <a:pt x="95" y="166"/>
                                  </a:lnTo>
                                  <a:lnTo>
                                    <a:pt x="92" y="167"/>
                                  </a:lnTo>
                                  <a:lnTo>
                                    <a:pt x="84" y="167"/>
                                  </a:lnTo>
                                  <a:lnTo>
                                    <a:pt x="82" y="168"/>
                                  </a:lnTo>
                                  <a:lnTo>
                                    <a:pt x="74" y="168"/>
                                  </a:lnTo>
                                  <a:lnTo>
                                    <a:pt x="71" y="171"/>
                                  </a:lnTo>
                                  <a:lnTo>
                                    <a:pt x="68" y="173"/>
                                  </a:lnTo>
                                  <a:lnTo>
                                    <a:pt x="67" y="175"/>
                                  </a:lnTo>
                                  <a:lnTo>
                                    <a:pt x="64" y="177"/>
                                  </a:lnTo>
                                  <a:lnTo>
                                    <a:pt x="63" y="177"/>
                                  </a:lnTo>
                                  <a:lnTo>
                                    <a:pt x="56" y="170"/>
                                  </a:lnTo>
                                  <a:lnTo>
                                    <a:pt x="51" y="162"/>
                                  </a:lnTo>
                                  <a:lnTo>
                                    <a:pt x="47" y="154"/>
                                  </a:lnTo>
                                  <a:lnTo>
                                    <a:pt x="45" y="146"/>
                                  </a:lnTo>
                                  <a:lnTo>
                                    <a:pt x="45" y="140"/>
                                  </a:lnTo>
                                  <a:lnTo>
                                    <a:pt x="43" y="132"/>
                                  </a:lnTo>
                                  <a:lnTo>
                                    <a:pt x="43" y="128"/>
                                  </a:lnTo>
                                  <a:lnTo>
                                    <a:pt x="40" y="124"/>
                                  </a:lnTo>
                                  <a:lnTo>
                                    <a:pt x="32" y="119"/>
                                  </a:lnTo>
                                  <a:lnTo>
                                    <a:pt x="24" y="115"/>
                                  </a:lnTo>
                                  <a:lnTo>
                                    <a:pt x="17" y="109"/>
                                  </a:lnTo>
                                  <a:lnTo>
                                    <a:pt x="16" y="105"/>
                                  </a:lnTo>
                                  <a:lnTo>
                                    <a:pt x="14" y="104"/>
                                  </a:lnTo>
                                  <a:lnTo>
                                    <a:pt x="14" y="100"/>
                                  </a:lnTo>
                                  <a:lnTo>
                                    <a:pt x="13" y="98"/>
                                  </a:lnTo>
                                  <a:lnTo>
                                    <a:pt x="12" y="98"/>
                                  </a:lnTo>
                                  <a:lnTo>
                                    <a:pt x="10" y="97"/>
                                  </a:lnTo>
                                  <a:lnTo>
                                    <a:pt x="8" y="96"/>
                                  </a:lnTo>
                                  <a:lnTo>
                                    <a:pt x="6" y="96"/>
                                  </a:lnTo>
                                  <a:lnTo>
                                    <a:pt x="1" y="93"/>
                                  </a:lnTo>
                                  <a:lnTo>
                                    <a:pt x="0" y="92"/>
                                  </a:lnTo>
                                  <a:lnTo>
                                    <a:pt x="0" y="86"/>
                                  </a:lnTo>
                                  <a:lnTo>
                                    <a:pt x="1" y="84"/>
                                  </a:lnTo>
                                  <a:lnTo>
                                    <a:pt x="8" y="77"/>
                                  </a:lnTo>
                                  <a:lnTo>
                                    <a:pt x="18" y="69"/>
                                  </a:lnTo>
                                  <a:lnTo>
                                    <a:pt x="28" y="62"/>
                                  </a:lnTo>
                                  <a:lnTo>
                                    <a:pt x="35" y="58"/>
                                  </a:lnTo>
                                  <a:lnTo>
                                    <a:pt x="44" y="57"/>
                                  </a:lnTo>
                                  <a:lnTo>
                                    <a:pt x="53" y="57"/>
                                  </a:lnTo>
                                  <a:lnTo>
                                    <a:pt x="60" y="54"/>
                                  </a:lnTo>
                                  <a:lnTo>
                                    <a:pt x="67" y="49"/>
                                  </a:lnTo>
                                  <a:lnTo>
                                    <a:pt x="75" y="43"/>
                                  </a:lnTo>
                                  <a:lnTo>
                                    <a:pt x="84" y="38"/>
                                  </a:lnTo>
                                  <a:lnTo>
                                    <a:pt x="92" y="34"/>
                                  </a:lnTo>
                                  <a:lnTo>
                                    <a:pt x="103" y="31"/>
                                  </a:lnTo>
                                  <a:lnTo>
                                    <a:pt x="113" y="28"/>
                                  </a:lnTo>
                                  <a:lnTo>
                                    <a:pt x="121" y="26"/>
                                  </a:lnTo>
                                  <a:lnTo>
                                    <a:pt x="127" y="20"/>
                                  </a:lnTo>
                                  <a:lnTo>
                                    <a:pt x="130" y="18"/>
                                  </a:lnTo>
                                  <a:lnTo>
                                    <a:pt x="131" y="15"/>
                                  </a:lnTo>
                                  <a:lnTo>
                                    <a:pt x="134" y="12"/>
                                  </a:lnTo>
                                  <a:lnTo>
                                    <a:pt x="137" y="11"/>
                                  </a:lnTo>
                                  <a:lnTo>
                                    <a:pt x="141" y="11"/>
                                  </a:lnTo>
                                  <a:lnTo>
                                    <a:pt x="145" y="12"/>
                                  </a:lnTo>
                                  <a:lnTo>
                                    <a:pt x="154" y="15"/>
                                  </a:lnTo>
                                  <a:lnTo>
                                    <a:pt x="165" y="16"/>
                                  </a:lnTo>
                                  <a:lnTo>
                                    <a:pt x="176" y="15"/>
                                  </a:lnTo>
                                  <a:lnTo>
                                    <a:pt x="184" y="11"/>
                                  </a:lnTo>
                                  <a:lnTo>
                                    <a:pt x="188" y="7"/>
                                  </a:lnTo>
                                  <a:lnTo>
                                    <a:pt x="192" y="4"/>
                                  </a:lnTo>
                                  <a:lnTo>
                                    <a:pt x="19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7" name="Freeform 77"/>
                          <wps:cNvSpPr>
                            <a:spLocks/>
                          </wps:cNvSpPr>
                          <wps:spPr bwMode="auto">
                            <a:xfrm>
                              <a:off x="1048044" y="1448862"/>
                              <a:ext cx="524163" cy="639543"/>
                            </a:xfrm>
                            <a:custGeom>
                              <a:avLst/>
                              <a:gdLst/>
                              <a:ahLst/>
                              <a:cxnLst>
                                <a:cxn ang="0">
                                  <a:pos x="291" y="39"/>
                                </a:cxn>
                                <a:cxn ang="0">
                                  <a:pos x="290" y="64"/>
                                </a:cxn>
                                <a:cxn ang="0">
                                  <a:pos x="314" y="71"/>
                                </a:cxn>
                                <a:cxn ang="0">
                                  <a:pos x="317" y="83"/>
                                </a:cxn>
                                <a:cxn ang="0">
                                  <a:pos x="312" y="87"/>
                                </a:cxn>
                                <a:cxn ang="0">
                                  <a:pos x="318" y="122"/>
                                </a:cxn>
                                <a:cxn ang="0">
                                  <a:pos x="312" y="140"/>
                                </a:cxn>
                                <a:cxn ang="0">
                                  <a:pos x="286" y="148"/>
                                </a:cxn>
                                <a:cxn ang="0">
                                  <a:pos x="269" y="182"/>
                                </a:cxn>
                                <a:cxn ang="0">
                                  <a:pos x="254" y="201"/>
                                </a:cxn>
                                <a:cxn ang="0">
                                  <a:pos x="263" y="241"/>
                                </a:cxn>
                                <a:cxn ang="0">
                                  <a:pos x="254" y="261"/>
                                </a:cxn>
                                <a:cxn ang="0">
                                  <a:pos x="235" y="254"/>
                                </a:cxn>
                                <a:cxn ang="0">
                                  <a:pos x="228" y="279"/>
                                </a:cxn>
                                <a:cxn ang="0">
                                  <a:pos x="212" y="311"/>
                                </a:cxn>
                                <a:cxn ang="0">
                                  <a:pos x="223" y="333"/>
                                </a:cxn>
                                <a:cxn ang="0">
                                  <a:pos x="208" y="357"/>
                                </a:cxn>
                                <a:cxn ang="0">
                                  <a:pos x="196" y="380"/>
                                </a:cxn>
                                <a:cxn ang="0">
                                  <a:pos x="185" y="388"/>
                                </a:cxn>
                                <a:cxn ang="0">
                                  <a:pos x="170" y="373"/>
                                </a:cxn>
                                <a:cxn ang="0">
                                  <a:pos x="148" y="364"/>
                                </a:cxn>
                                <a:cxn ang="0">
                                  <a:pos x="157" y="327"/>
                                </a:cxn>
                                <a:cxn ang="0">
                                  <a:pos x="185" y="300"/>
                                </a:cxn>
                                <a:cxn ang="0">
                                  <a:pos x="176" y="277"/>
                                </a:cxn>
                                <a:cxn ang="0">
                                  <a:pos x="175" y="285"/>
                                </a:cxn>
                                <a:cxn ang="0">
                                  <a:pos x="175" y="299"/>
                                </a:cxn>
                                <a:cxn ang="0">
                                  <a:pos x="165" y="306"/>
                                </a:cxn>
                                <a:cxn ang="0">
                                  <a:pos x="152" y="299"/>
                                </a:cxn>
                                <a:cxn ang="0">
                                  <a:pos x="153" y="280"/>
                                </a:cxn>
                                <a:cxn ang="0">
                                  <a:pos x="142" y="285"/>
                                </a:cxn>
                                <a:cxn ang="0">
                                  <a:pos x="130" y="306"/>
                                </a:cxn>
                                <a:cxn ang="0">
                                  <a:pos x="125" y="307"/>
                                </a:cxn>
                                <a:cxn ang="0">
                                  <a:pos x="130" y="338"/>
                                </a:cxn>
                                <a:cxn ang="0">
                                  <a:pos x="123" y="351"/>
                                </a:cxn>
                                <a:cxn ang="0">
                                  <a:pos x="105" y="334"/>
                                </a:cxn>
                                <a:cxn ang="0">
                                  <a:pos x="94" y="333"/>
                                </a:cxn>
                                <a:cxn ang="0">
                                  <a:pos x="75" y="314"/>
                                </a:cxn>
                                <a:cxn ang="0">
                                  <a:pos x="79" y="325"/>
                                </a:cxn>
                                <a:cxn ang="0">
                                  <a:pos x="59" y="322"/>
                                </a:cxn>
                                <a:cxn ang="0">
                                  <a:pos x="48" y="327"/>
                                </a:cxn>
                                <a:cxn ang="0">
                                  <a:pos x="47" y="312"/>
                                </a:cxn>
                                <a:cxn ang="0">
                                  <a:pos x="56" y="273"/>
                                </a:cxn>
                                <a:cxn ang="0">
                                  <a:pos x="49" y="226"/>
                                </a:cxn>
                                <a:cxn ang="0">
                                  <a:pos x="35" y="232"/>
                                </a:cxn>
                                <a:cxn ang="0">
                                  <a:pos x="27" y="230"/>
                                </a:cxn>
                                <a:cxn ang="0">
                                  <a:pos x="11" y="236"/>
                                </a:cxn>
                                <a:cxn ang="0">
                                  <a:pos x="15" y="211"/>
                                </a:cxn>
                                <a:cxn ang="0">
                                  <a:pos x="88" y="207"/>
                                </a:cxn>
                                <a:cxn ang="0">
                                  <a:pos x="119" y="191"/>
                                </a:cxn>
                                <a:cxn ang="0">
                                  <a:pos x="129" y="155"/>
                                </a:cxn>
                                <a:cxn ang="0">
                                  <a:pos x="146" y="129"/>
                                </a:cxn>
                                <a:cxn ang="0">
                                  <a:pos x="161" y="109"/>
                                </a:cxn>
                                <a:cxn ang="0">
                                  <a:pos x="165" y="95"/>
                                </a:cxn>
                                <a:cxn ang="0">
                                  <a:pos x="177" y="86"/>
                                </a:cxn>
                                <a:cxn ang="0">
                                  <a:pos x="184" y="67"/>
                                </a:cxn>
                                <a:cxn ang="0">
                                  <a:pos x="204" y="54"/>
                                </a:cxn>
                                <a:cxn ang="0">
                                  <a:pos x="222" y="51"/>
                                </a:cxn>
                                <a:cxn ang="0">
                                  <a:pos x="236" y="32"/>
                                </a:cxn>
                              </a:cxnLst>
                              <a:rect l="0" t="0" r="r" b="b"/>
                              <a:pathLst>
                                <a:path w="318" h="388">
                                  <a:moveTo>
                                    <a:pt x="252" y="0"/>
                                  </a:moveTo>
                                  <a:lnTo>
                                    <a:pt x="267" y="12"/>
                                  </a:lnTo>
                                  <a:lnTo>
                                    <a:pt x="279" y="23"/>
                                  </a:lnTo>
                                  <a:lnTo>
                                    <a:pt x="291" y="39"/>
                                  </a:lnTo>
                                  <a:lnTo>
                                    <a:pt x="293" y="46"/>
                                  </a:lnTo>
                                  <a:lnTo>
                                    <a:pt x="290" y="51"/>
                                  </a:lnTo>
                                  <a:lnTo>
                                    <a:pt x="289" y="58"/>
                                  </a:lnTo>
                                  <a:lnTo>
                                    <a:pt x="290" y="64"/>
                                  </a:lnTo>
                                  <a:lnTo>
                                    <a:pt x="296" y="69"/>
                                  </a:lnTo>
                                  <a:lnTo>
                                    <a:pt x="304" y="70"/>
                                  </a:lnTo>
                                  <a:lnTo>
                                    <a:pt x="310" y="70"/>
                                  </a:lnTo>
                                  <a:lnTo>
                                    <a:pt x="314" y="71"/>
                                  </a:lnTo>
                                  <a:lnTo>
                                    <a:pt x="316" y="73"/>
                                  </a:lnTo>
                                  <a:lnTo>
                                    <a:pt x="316" y="75"/>
                                  </a:lnTo>
                                  <a:lnTo>
                                    <a:pt x="317" y="78"/>
                                  </a:lnTo>
                                  <a:lnTo>
                                    <a:pt x="317" y="83"/>
                                  </a:lnTo>
                                  <a:lnTo>
                                    <a:pt x="316" y="85"/>
                                  </a:lnTo>
                                  <a:lnTo>
                                    <a:pt x="313" y="85"/>
                                  </a:lnTo>
                                  <a:lnTo>
                                    <a:pt x="313" y="86"/>
                                  </a:lnTo>
                                  <a:lnTo>
                                    <a:pt x="312" y="87"/>
                                  </a:lnTo>
                                  <a:lnTo>
                                    <a:pt x="310" y="91"/>
                                  </a:lnTo>
                                  <a:lnTo>
                                    <a:pt x="313" y="101"/>
                                  </a:lnTo>
                                  <a:lnTo>
                                    <a:pt x="317" y="114"/>
                                  </a:lnTo>
                                  <a:lnTo>
                                    <a:pt x="318" y="122"/>
                                  </a:lnTo>
                                  <a:lnTo>
                                    <a:pt x="318" y="126"/>
                                  </a:lnTo>
                                  <a:lnTo>
                                    <a:pt x="317" y="131"/>
                                  </a:lnTo>
                                  <a:lnTo>
                                    <a:pt x="314" y="136"/>
                                  </a:lnTo>
                                  <a:lnTo>
                                    <a:pt x="312" y="140"/>
                                  </a:lnTo>
                                  <a:lnTo>
                                    <a:pt x="306" y="143"/>
                                  </a:lnTo>
                                  <a:lnTo>
                                    <a:pt x="298" y="144"/>
                                  </a:lnTo>
                                  <a:lnTo>
                                    <a:pt x="291" y="145"/>
                                  </a:lnTo>
                                  <a:lnTo>
                                    <a:pt x="286" y="148"/>
                                  </a:lnTo>
                                  <a:lnTo>
                                    <a:pt x="281" y="155"/>
                                  </a:lnTo>
                                  <a:lnTo>
                                    <a:pt x="277" y="164"/>
                                  </a:lnTo>
                                  <a:lnTo>
                                    <a:pt x="273" y="175"/>
                                  </a:lnTo>
                                  <a:lnTo>
                                    <a:pt x="269" y="182"/>
                                  </a:lnTo>
                                  <a:lnTo>
                                    <a:pt x="266" y="184"/>
                                  </a:lnTo>
                                  <a:lnTo>
                                    <a:pt x="261" y="187"/>
                                  </a:lnTo>
                                  <a:lnTo>
                                    <a:pt x="254" y="194"/>
                                  </a:lnTo>
                                  <a:lnTo>
                                    <a:pt x="254" y="201"/>
                                  </a:lnTo>
                                  <a:lnTo>
                                    <a:pt x="258" y="209"/>
                                  </a:lnTo>
                                  <a:lnTo>
                                    <a:pt x="266" y="222"/>
                                  </a:lnTo>
                                  <a:lnTo>
                                    <a:pt x="266" y="232"/>
                                  </a:lnTo>
                                  <a:lnTo>
                                    <a:pt x="263" y="241"/>
                                  </a:lnTo>
                                  <a:lnTo>
                                    <a:pt x="263" y="250"/>
                                  </a:lnTo>
                                  <a:lnTo>
                                    <a:pt x="259" y="254"/>
                                  </a:lnTo>
                                  <a:lnTo>
                                    <a:pt x="257" y="259"/>
                                  </a:lnTo>
                                  <a:lnTo>
                                    <a:pt x="254" y="261"/>
                                  </a:lnTo>
                                  <a:lnTo>
                                    <a:pt x="251" y="263"/>
                                  </a:lnTo>
                                  <a:lnTo>
                                    <a:pt x="246" y="263"/>
                                  </a:lnTo>
                                  <a:lnTo>
                                    <a:pt x="240" y="257"/>
                                  </a:lnTo>
                                  <a:lnTo>
                                    <a:pt x="235" y="254"/>
                                  </a:lnTo>
                                  <a:lnTo>
                                    <a:pt x="234" y="256"/>
                                  </a:lnTo>
                                  <a:lnTo>
                                    <a:pt x="231" y="264"/>
                                  </a:lnTo>
                                  <a:lnTo>
                                    <a:pt x="231" y="271"/>
                                  </a:lnTo>
                                  <a:lnTo>
                                    <a:pt x="228" y="279"/>
                                  </a:lnTo>
                                  <a:lnTo>
                                    <a:pt x="224" y="285"/>
                                  </a:lnTo>
                                  <a:lnTo>
                                    <a:pt x="219" y="291"/>
                                  </a:lnTo>
                                  <a:lnTo>
                                    <a:pt x="214" y="302"/>
                                  </a:lnTo>
                                  <a:lnTo>
                                    <a:pt x="212" y="311"/>
                                  </a:lnTo>
                                  <a:lnTo>
                                    <a:pt x="212" y="316"/>
                                  </a:lnTo>
                                  <a:lnTo>
                                    <a:pt x="216" y="322"/>
                                  </a:lnTo>
                                  <a:lnTo>
                                    <a:pt x="222" y="330"/>
                                  </a:lnTo>
                                  <a:lnTo>
                                    <a:pt x="223" y="333"/>
                                  </a:lnTo>
                                  <a:lnTo>
                                    <a:pt x="223" y="335"/>
                                  </a:lnTo>
                                  <a:lnTo>
                                    <a:pt x="215" y="343"/>
                                  </a:lnTo>
                                  <a:lnTo>
                                    <a:pt x="209" y="351"/>
                                  </a:lnTo>
                                  <a:lnTo>
                                    <a:pt x="208" y="357"/>
                                  </a:lnTo>
                                  <a:lnTo>
                                    <a:pt x="208" y="365"/>
                                  </a:lnTo>
                                  <a:lnTo>
                                    <a:pt x="207" y="372"/>
                                  </a:lnTo>
                                  <a:lnTo>
                                    <a:pt x="201" y="377"/>
                                  </a:lnTo>
                                  <a:lnTo>
                                    <a:pt x="196" y="380"/>
                                  </a:lnTo>
                                  <a:lnTo>
                                    <a:pt x="191" y="381"/>
                                  </a:lnTo>
                                  <a:lnTo>
                                    <a:pt x="187" y="384"/>
                                  </a:lnTo>
                                  <a:lnTo>
                                    <a:pt x="185" y="385"/>
                                  </a:lnTo>
                                  <a:lnTo>
                                    <a:pt x="185" y="388"/>
                                  </a:lnTo>
                                  <a:lnTo>
                                    <a:pt x="181" y="384"/>
                                  </a:lnTo>
                                  <a:lnTo>
                                    <a:pt x="176" y="380"/>
                                  </a:lnTo>
                                  <a:lnTo>
                                    <a:pt x="173" y="376"/>
                                  </a:lnTo>
                                  <a:lnTo>
                                    <a:pt x="170" y="373"/>
                                  </a:lnTo>
                                  <a:lnTo>
                                    <a:pt x="169" y="370"/>
                                  </a:lnTo>
                                  <a:lnTo>
                                    <a:pt x="165" y="368"/>
                                  </a:lnTo>
                                  <a:lnTo>
                                    <a:pt x="157" y="365"/>
                                  </a:lnTo>
                                  <a:lnTo>
                                    <a:pt x="148" y="364"/>
                                  </a:lnTo>
                                  <a:lnTo>
                                    <a:pt x="150" y="353"/>
                                  </a:lnTo>
                                  <a:lnTo>
                                    <a:pt x="152" y="342"/>
                                  </a:lnTo>
                                  <a:lnTo>
                                    <a:pt x="154" y="333"/>
                                  </a:lnTo>
                                  <a:lnTo>
                                    <a:pt x="157" y="327"/>
                                  </a:lnTo>
                                  <a:lnTo>
                                    <a:pt x="161" y="323"/>
                                  </a:lnTo>
                                  <a:lnTo>
                                    <a:pt x="169" y="318"/>
                                  </a:lnTo>
                                  <a:lnTo>
                                    <a:pt x="183" y="304"/>
                                  </a:lnTo>
                                  <a:lnTo>
                                    <a:pt x="185" y="300"/>
                                  </a:lnTo>
                                  <a:lnTo>
                                    <a:pt x="184" y="295"/>
                                  </a:lnTo>
                                  <a:lnTo>
                                    <a:pt x="181" y="287"/>
                                  </a:lnTo>
                                  <a:lnTo>
                                    <a:pt x="179" y="280"/>
                                  </a:lnTo>
                                  <a:lnTo>
                                    <a:pt x="176" y="277"/>
                                  </a:lnTo>
                                  <a:lnTo>
                                    <a:pt x="175" y="279"/>
                                  </a:lnTo>
                                  <a:lnTo>
                                    <a:pt x="173" y="281"/>
                                  </a:lnTo>
                                  <a:lnTo>
                                    <a:pt x="173" y="283"/>
                                  </a:lnTo>
                                  <a:lnTo>
                                    <a:pt x="175" y="285"/>
                                  </a:lnTo>
                                  <a:lnTo>
                                    <a:pt x="175" y="289"/>
                                  </a:lnTo>
                                  <a:lnTo>
                                    <a:pt x="176" y="292"/>
                                  </a:lnTo>
                                  <a:lnTo>
                                    <a:pt x="175" y="295"/>
                                  </a:lnTo>
                                  <a:lnTo>
                                    <a:pt x="175" y="299"/>
                                  </a:lnTo>
                                  <a:lnTo>
                                    <a:pt x="172" y="304"/>
                                  </a:lnTo>
                                  <a:lnTo>
                                    <a:pt x="170" y="304"/>
                                  </a:lnTo>
                                  <a:lnTo>
                                    <a:pt x="168" y="306"/>
                                  </a:lnTo>
                                  <a:lnTo>
                                    <a:pt x="165" y="306"/>
                                  </a:lnTo>
                                  <a:lnTo>
                                    <a:pt x="161" y="307"/>
                                  </a:lnTo>
                                  <a:lnTo>
                                    <a:pt x="154" y="307"/>
                                  </a:lnTo>
                                  <a:lnTo>
                                    <a:pt x="152" y="304"/>
                                  </a:lnTo>
                                  <a:lnTo>
                                    <a:pt x="152" y="299"/>
                                  </a:lnTo>
                                  <a:lnTo>
                                    <a:pt x="153" y="291"/>
                                  </a:lnTo>
                                  <a:lnTo>
                                    <a:pt x="156" y="284"/>
                                  </a:lnTo>
                                  <a:lnTo>
                                    <a:pt x="156" y="281"/>
                                  </a:lnTo>
                                  <a:lnTo>
                                    <a:pt x="153" y="280"/>
                                  </a:lnTo>
                                  <a:lnTo>
                                    <a:pt x="152" y="279"/>
                                  </a:lnTo>
                                  <a:lnTo>
                                    <a:pt x="149" y="279"/>
                                  </a:lnTo>
                                  <a:lnTo>
                                    <a:pt x="146" y="280"/>
                                  </a:lnTo>
                                  <a:lnTo>
                                    <a:pt x="142" y="285"/>
                                  </a:lnTo>
                                  <a:lnTo>
                                    <a:pt x="140" y="294"/>
                                  </a:lnTo>
                                  <a:lnTo>
                                    <a:pt x="136" y="302"/>
                                  </a:lnTo>
                                  <a:lnTo>
                                    <a:pt x="133" y="306"/>
                                  </a:lnTo>
                                  <a:lnTo>
                                    <a:pt x="130" y="306"/>
                                  </a:lnTo>
                                  <a:lnTo>
                                    <a:pt x="127" y="304"/>
                                  </a:lnTo>
                                  <a:lnTo>
                                    <a:pt x="126" y="304"/>
                                  </a:lnTo>
                                  <a:lnTo>
                                    <a:pt x="125" y="306"/>
                                  </a:lnTo>
                                  <a:lnTo>
                                    <a:pt x="125" y="307"/>
                                  </a:lnTo>
                                  <a:lnTo>
                                    <a:pt x="126" y="312"/>
                                  </a:lnTo>
                                  <a:lnTo>
                                    <a:pt x="127" y="320"/>
                                  </a:lnTo>
                                  <a:lnTo>
                                    <a:pt x="129" y="330"/>
                                  </a:lnTo>
                                  <a:lnTo>
                                    <a:pt x="130" y="338"/>
                                  </a:lnTo>
                                  <a:lnTo>
                                    <a:pt x="130" y="342"/>
                                  </a:lnTo>
                                  <a:lnTo>
                                    <a:pt x="127" y="345"/>
                                  </a:lnTo>
                                  <a:lnTo>
                                    <a:pt x="126" y="349"/>
                                  </a:lnTo>
                                  <a:lnTo>
                                    <a:pt x="123" y="351"/>
                                  </a:lnTo>
                                  <a:lnTo>
                                    <a:pt x="122" y="356"/>
                                  </a:lnTo>
                                  <a:lnTo>
                                    <a:pt x="118" y="351"/>
                                  </a:lnTo>
                                  <a:lnTo>
                                    <a:pt x="110" y="339"/>
                                  </a:lnTo>
                                  <a:lnTo>
                                    <a:pt x="105" y="334"/>
                                  </a:lnTo>
                                  <a:lnTo>
                                    <a:pt x="103" y="334"/>
                                  </a:lnTo>
                                  <a:lnTo>
                                    <a:pt x="102" y="335"/>
                                  </a:lnTo>
                                  <a:lnTo>
                                    <a:pt x="98" y="335"/>
                                  </a:lnTo>
                                  <a:lnTo>
                                    <a:pt x="94" y="333"/>
                                  </a:lnTo>
                                  <a:lnTo>
                                    <a:pt x="91" y="327"/>
                                  </a:lnTo>
                                  <a:lnTo>
                                    <a:pt x="83" y="316"/>
                                  </a:lnTo>
                                  <a:lnTo>
                                    <a:pt x="78" y="314"/>
                                  </a:lnTo>
                                  <a:lnTo>
                                    <a:pt x="75" y="314"/>
                                  </a:lnTo>
                                  <a:lnTo>
                                    <a:pt x="75" y="316"/>
                                  </a:lnTo>
                                  <a:lnTo>
                                    <a:pt x="78" y="319"/>
                                  </a:lnTo>
                                  <a:lnTo>
                                    <a:pt x="79" y="322"/>
                                  </a:lnTo>
                                  <a:lnTo>
                                    <a:pt x="79" y="325"/>
                                  </a:lnTo>
                                  <a:lnTo>
                                    <a:pt x="78" y="326"/>
                                  </a:lnTo>
                                  <a:lnTo>
                                    <a:pt x="72" y="326"/>
                                  </a:lnTo>
                                  <a:lnTo>
                                    <a:pt x="64" y="322"/>
                                  </a:lnTo>
                                  <a:lnTo>
                                    <a:pt x="59" y="322"/>
                                  </a:lnTo>
                                  <a:lnTo>
                                    <a:pt x="56" y="323"/>
                                  </a:lnTo>
                                  <a:lnTo>
                                    <a:pt x="54" y="326"/>
                                  </a:lnTo>
                                  <a:lnTo>
                                    <a:pt x="51" y="327"/>
                                  </a:lnTo>
                                  <a:lnTo>
                                    <a:pt x="48" y="327"/>
                                  </a:lnTo>
                                  <a:lnTo>
                                    <a:pt x="45" y="326"/>
                                  </a:lnTo>
                                  <a:lnTo>
                                    <a:pt x="44" y="325"/>
                                  </a:lnTo>
                                  <a:lnTo>
                                    <a:pt x="41" y="319"/>
                                  </a:lnTo>
                                  <a:lnTo>
                                    <a:pt x="47" y="312"/>
                                  </a:lnTo>
                                  <a:lnTo>
                                    <a:pt x="51" y="302"/>
                                  </a:lnTo>
                                  <a:lnTo>
                                    <a:pt x="54" y="291"/>
                                  </a:lnTo>
                                  <a:lnTo>
                                    <a:pt x="56" y="283"/>
                                  </a:lnTo>
                                  <a:lnTo>
                                    <a:pt x="56" y="273"/>
                                  </a:lnTo>
                                  <a:lnTo>
                                    <a:pt x="55" y="261"/>
                                  </a:lnTo>
                                  <a:lnTo>
                                    <a:pt x="54" y="250"/>
                                  </a:lnTo>
                                  <a:lnTo>
                                    <a:pt x="49" y="242"/>
                                  </a:lnTo>
                                  <a:lnTo>
                                    <a:pt x="49" y="226"/>
                                  </a:lnTo>
                                  <a:lnTo>
                                    <a:pt x="45" y="226"/>
                                  </a:lnTo>
                                  <a:lnTo>
                                    <a:pt x="44" y="228"/>
                                  </a:lnTo>
                                  <a:lnTo>
                                    <a:pt x="40" y="229"/>
                                  </a:lnTo>
                                  <a:lnTo>
                                    <a:pt x="35" y="232"/>
                                  </a:lnTo>
                                  <a:lnTo>
                                    <a:pt x="33" y="230"/>
                                  </a:lnTo>
                                  <a:lnTo>
                                    <a:pt x="31" y="230"/>
                                  </a:lnTo>
                                  <a:lnTo>
                                    <a:pt x="29" y="229"/>
                                  </a:lnTo>
                                  <a:lnTo>
                                    <a:pt x="27" y="230"/>
                                  </a:lnTo>
                                  <a:lnTo>
                                    <a:pt x="23" y="232"/>
                                  </a:lnTo>
                                  <a:lnTo>
                                    <a:pt x="20" y="232"/>
                                  </a:lnTo>
                                  <a:lnTo>
                                    <a:pt x="16" y="233"/>
                                  </a:lnTo>
                                  <a:lnTo>
                                    <a:pt x="11" y="236"/>
                                  </a:lnTo>
                                  <a:lnTo>
                                    <a:pt x="11" y="238"/>
                                  </a:lnTo>
                                  <a:lnTo>
                                    <a:pt x="5" y="223"/>
                                  </a:lnTo>
                                  <a:lnTo>
                                    <a:pt x="0" y="210"/>
                                  </a:lnTo>
                                  <a:lnTo>
                                    <a:pt x="15" y="211"/>
                                  </a:lnTo>
                                  <a:lnTo>
                                    <a:pt x="29" y="210"/>
                                  </a:lnTo>
                                  <a:lnTo>
                                    <a:pt x="40" y="209"/>
                                  </a:lnTo>
                                  <a:lnTo>
                                    <a:pt x="49" y="207"/>
                                  </a:lnTo>
                                  <a:lnTo>
                                    <a:pt x="88" y="207"/>
                                  </a:lnTo>
                                  <a:lnTo>
                                    <a:pt x="99" y="205"/>
                                  </a:lnTo>
                                  <a:lnTo>
                                    <a:pt x="109" y="199"/>
                                  </a:lnTo>
                                  <a:lnTo>
                                    <a:pt x="115" y="197"/>
                                  </a:lnTo>
                                  <a:lnTo>
                                    <a:pt x="119" y="191"/>
                                  </a:lnTo>
                                  <a:lnTo>
                                    <a:pt x="122" y="184"/>
                                  </a:lnTo>
                                  <a:lnTo>
                                    <a:pt x="125" y="174"/>
                                  </a:lnTo>
                                  <a:lnTo>
                                    <a:pt x="129" y="163"/>
                                  </a:lnTo>
                                  <a:lnTo>
                                    <a:pt x="129" y="155"/>
                                  </a:lnTo>
                                  <a:lnTo>
                                    <a:pt x="126" y="145"/>
                                  </a:lnTo>
                                  <a:lnTo>
                                    <a:pt x="126" y="131"/>
                                  </a:lnTo>
                                  <a:lnTo>
                                    <a:pt x="130" y="129"/>
                                  </a:lnTo>
                                  <a:lnTo>
                                    <a:pt x="146" y="129"/>
                                  </a:lnTo>
                                  <a:lnTo>
                                    <a:pt x="154" y="128"/>
                                  </a:lnTo>
                                  <a:lnTo>
                                    <a:pt x="158" y="124"/>
                                  </a:lnTo>
                                  <a:lnTo>
                                    <a:pt x="161" y="117"/>
                                  </a:lnTo>
                                  <a:lnTo>
                                    <a:pt x="161" y="109"/>
                                  </a:lnTo>
                                  <a:lnTo>
                                    <a:pt x="158" y="104"/>
                                  </a:lnTo>
                                  <a:lnTo>
                                    <a:pt x="158" y="101"/>
                                  </a:lnTo>
                                  <a:lnTo>
                                    <a:pt x="162" y="97"/>
                                  </a:lnTo>
                                  <a:lnTo>
                                    <a:pt x="165" y="95"/>
                                  </a:lnTo>
                                  <a:lnTo>
                                    <a:pt x="169" y="94"/>
                                  </a:lnTo>
                                  <a:lnTo>
                                    <a:pt x="175" y="91"/>
                                  </a:lnTo>
                                  <a:lnTo>
                                    <a:pt x="177" y="89"/>
                                  </a:lnTo>
                                  <a:lnTo>
                                    <a:pt x="177" y="86"/>
                                  </a:lnTo>
                                  <a:lnTo>
                                    <a:pt x="176" y="82"/>
                                  </a:lnTo>
                                  <a:lnTo>
                                    <a:pt x="176" y="75"/>
                                  </a:lnTo>
                                  <a:lnTo>
                                    <a:pt x="177" y="71"/>
                                  </a:lnTo>
                                  <a:lnTo>
                                    <a:pt x="184" y="67"/>
                                  </a:lnTo>
                                  <a:lnTo>
                                    <a:pt x="192" y="64"/>
                                  </a:lnTo>
                                  <a:lnTo>
                                    <a:pt x="199" y="60"/>
                                  </a:lnTo>
                                  <a:lnTo>
                                    <a:pt x="201" y="56"/>
                                  </a:lnTo>
                                  <a:lnTo>
                                    <a:pt x="204" y="54"/>
                                  </a:lnTo>
                                  <a:lnTo>
                                    <a:pt x="208" y="51"/>
                                  </a:lnTo>
                                  <a:lnTo>
                                    <a:pt x="214" y="50"/>
                                  </a:lnTo>
                                  <a:lnTo>
                                    <a:pt x="218" y="50"/>
                                  </a:lnTo>
                                  <a:lnTo>
                                    <a:pt x="222" y="51"/>
                                  </a:lnTo>
                                  <a:lnTo>
                                    <a:pt x="227" y="48"/>
                                  </a:lnTo>
                                  <a:lnTo>
                                    <a:pt x="228" y="47"/>
                                  </a:lnTo>
                                  <a:lnTo>
                                    <a:pt x="234" y="39"/>
                                  </a:lnTo>
                                  <a:lnTo>
                                    <a:pt x="236" y="32"/>
                                  </a:lnTo>
                                  <a:lnTo>
                                    <a:pt x="242" y="23"/>
                                  </a:lnTo>
                                  <a:lnTo>
                                    <a:pt x="247" y="12"/>
                                  </a:lnTo>
                                  <a:lnTo>
                                    <a:pt x="25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8" name="Freeform 78"/>
                          <wps:cNvSpPr>
                            <a:spLocks/>
                          </wps:cNvSpPr>
                          <wps:spPr bwMode="auto">
                            <a:xfrm>
                              <a:off x="1326608" y="1786766"/>
                              <a:ext cx="718663" cy="677455"/>
                            </a:xfrm>
                            <a:custGeom>
                              <a:avLst/>
                              <a:gdLst/>
                              <a:ahLst/>
                              <a:cxnLst>
                                <a:cxn ang="0">
                                  <a:pos x="145" y="4"/>
                                </a:cxn>
                                <a:cxn ang="0">
                                  <a:pos x="157" y="0"/>
                                </a:cxn>
                                <a:cxn ang="0">
                                  <a:pos x="164" y="35"/>
                                </a:cxn>
                                <a:cxn ang="0">
                                  <a:pos x="175" y="55"/>
                                </a:cxn>
                                <a:cxn ang="0">
                                  <a:pos x="190" y="80"/>
                                </a:cxn>
                                <a:cxn ang="0">
                                  <a:pos x="200" y="86"/>
                                </a:cxn>
                                <a:cxn ang="0">
                                  <a:pos x="217" y="52"/>
                                </a:cxn>
                                <a:cxn ang="0">
                                  <a:pos x="237" y="32"/>
                                </a:cxn>
                                <a:cxn ang="0">
                                  <a:pos x="272" y="32"/>
                                </a:cxn>
                                <a:cxn ang="0">
                                  <a:pos x="307" y="25"/>
                                </a:cxn>
                                <a:cxn ang="0">
                                  <a:pos x="316" y="33"/>
                                </a:cxn>
                                <a:cxn ang="0">
                                  <a:pos x="331" y="54"/>
                                </a:cxn>
                                <a:cxn ang="0">
                                  <a:pos x="321" y="67"/>
                                </a:cxn>
                                <a:cxn ang="0">
                                  <a:pos x="332" y="79"/>
                                </a:cxn>
                                <a:cxn ang="0">
                                  <a:pos x="342" y="63"/>
                                </a:cxn>
                                <a:cxn ang="0">
                                  <a:pos x="362" y="99"/>
                                </a:cxn>
                                <a:cxn ang="0">
                                  <a:pos x="393" y="142"/>
                                </a:cxn>
                                <a:cxn ang="0">
                                  <a:pos x="432" y="156"/>
                                </a:cxn>
                                <a:cxn ang="0">
                                  <a:pos x="410" y="195"/>
                                </a:cxn>
                                <a:cxn ang="0">
                                  <a:pos x="417" y="217"/>
                                </a:cxn>
                                <a:cxn ang="0">
                                  <a:pos x="417" y="245"/>
                                </a:cxn>
                                <a:cxn ang="0">
                                  <a:pos x="395" y="242"/>
                                </a:cxn>
                                <a:cxn ang="0">
                                  <a:pos x="386" y="241"/>
                                </a:cxn>
                                <a:cxn ang="0">
                                  <a:pos x="351" y="226"/>
                                </a:cxn>
                                <a:cxn ang="0">
                                  <a:pos x="323" y="207"/>
                                </a:cxn>
                                <a:cxn ang="0">
                                  <a:pos x="286" y="194"/>
                                </a:cxn>
                                <a:cxn ang="0">
                                  <a:pos x="304" y="243"/>
                                </a:cxn>
                                <a:cxn ang="0">
                                  <a:pos x="293" y="269"/>
                                </a:cxn>
                                <a:cxn ang="0">
                                  <a:pos x="273" y="288"/>
                                </a:cxn>
                                <a:cxn ang="0">
                                  <a:pos x="264" y="326"/>
                                </a:cxn>
                                <a:cxn ang="0">
                                  <a:pos x="286" y="334"/>
                                </a:cxn>
                                <a:cxn ang="0">
                                  <a:pos x="296" y="319"/>
                                </a:cxn>
                                <a:cxn ang="0">
                                  <a:pos x="321" y="318"/>
                                </a:cxn>
                                <a:cxn ang="0">
                                  <a:pos x="330" y="334"/>
                                </a:cxn>
                                <a:cxn ang="0">
                                  <a:pos x="286" y="374"/>
                                </a:cxn>
                                <a:cxn ang="0">
                                  <a:pos x="293" y="390"/>
                                </a:cxn>
                                <a:cxn ang="0">
                                  <a:pos x="257" y="408"/>
                                </a:cxn>
                                <a:cxn ang="0">
                                  <a:pos x="230" y="398"/>
                                </a:cxn>
                                <a:cxn ang="0">
                                  <a:pos x="219" y="384"/>
                                </a:cxn>
                                <a:cxn ang="0">
                                  <a:pos x="200" y="381"/>
                                </a:cxn>
                                <a:cxn ang="0">
                                  <a:pos x="184" y="365"/>
                                </a:cxn>
                                <a:cxn ang="0">
                                  <a:pos x="179" y="346"/>
                                </a:cxn>
                                <a:cxn ang="0">
                                  <a:pos x="168" y="353"/>
                                </a:cxn>
                                <a:cxn ang="0">
                                  <a:pos x="147" y="342"/>
                                </a:cxn>
                                <a:cxn ang="0">
                                  <a:pos x="125" y="327"/>
                                </a:cxn>
                                <a:cxn ang="0">
                                  <a:pos x="105" y="315"/>
                                </a:cxn>
                                <a:cxn ang="0">
                                  <a:pos x="83" y="304"/>
                                </a:cxn>
                                <a:cxn ang="0">
                                  <a:pos x="49" y="281"/>
                                </a:cxn>
                                <a:cxn ang="0">
                                  <a:pos x="26" y="258"/>
                                </a:cxn>
                                <a:cxn ang="0">
                                  <a:pos x="3" y="237"/>
                                </a:cxn>
                                <a:cxn ang="0">
                                  <a:pos x="4" y="211"/>
                                </a:cxn>
                                <a:cxn ang="0">
                                  <a:pos x="22" y="176"/>
                                </a:cxn>
                                <a:cxn ang="0">
                                  <a:pos x="39" y="152"/>
                                </a:cxn>
                                <a:cxn ang="0">
                                  <a:pos x="53" y="125"/>
                                </a:cxn>
                                <a:cxn ang="0">
                                  <a:pos x="50" y="86"/>
                                </a:cxn>
                                <a:cxn ang="0">
                                  <a:pos x="65" y="51"/>
                                </a:cxn>
                                <a:cxn ang="0">
                                  <a:pos x="85" y="56"/>
                                </a:cxn>
                                <a:cxn ang="0">
                                  <a:pos x="102" y="67"/>
                                </a:cxn>
                                <a:cxn ang="0">
                                  <a:pos x="128" y="70"/>
                                </a:cxn>
                                <a:cxn ang="0">
                                  <a:pos x="139" y="49"/>
                                </a:cxn>
                                <a:cxn ang="0">
                                  <a:pos x="124" y="41"/>
                                </a:cxn>
                                <a:cxn ang="0">
                                  <a:pos x="129" y="20"/>
                                </a:cxn>
                              </a:cxnLst>
                              <a:rect l="0" t="0" r="r" b="b"/>
                              <a:pathLst>
                                <a:path w="436" h="411">
                                  <a:moveTo>
                                    <a:pt x="135" y="0"/>
                                  </a:moveTo>
                                  <a:lnTo>
                                    <a:pt x="139" y="0"/>
                                  </a:lnTo>
                                  <a:lnTo>
                                    <a:pt x="141" y="1"/>
                                  </a:lnTo>
                                  <a:lnTo>
                                    <a:pt x="143" y="2"/>
                                  </a:lnTo>
                                  <a:lnTo>
                                    <a:pt x="145" y="4"/>
                                  </a:lnTo>
                                  <a:lnTo>
                                    <a:pt x="147" y="4"/>
                                  </a:lnTo>
                                  <a:lnTo>
                                    <a:pt x="148" y="2"/>
                                  </a:lnTo>
                                  <a:lnTo>
                                    <a:pt x="151" y="1"/>
                                  </a:lnTo>
                                  <a:lnTo>
                                    <a:pt x="152" y="0"/>
                                  </a:lnTo>
                                  <a:lnTo>
                                    <a:pt x="157" y="0"/>
                                  </a:lnTo>
                                  <a:lnTo>
                                    <a:pt x="159" y="2"/>
                                  </a:lnTo>
                                  <a:lnTo>
                                    <a:pt x="163" y="13"/>
                                  </a:lnTo>
                                  <a:lnTo>
                                    <a:pt x="163" y="32"/>
                                  </a:lnTo>
                                  <a:lnTo>
                                    <a:pt x="164" y="33"/>
                                  </a:lnTo>
                                  <a:lnTo>
                                    <a:pt x="164" y="35"/>
                                  </a:lnTo>
                                  <a:lnTo>
                                    <a:pt x="166" y="37"/>
                                  </a:lnTo>
                                  <a:lnTo>
                                    <a:pt x="166" y="45"/>
                                  </a:lnTo>
                                  <a:lnTo>
                                    <a:pt x="171" y="51"/>
                                  </a:lnTo>
                                  <a:lnTo>
                                    <a:pt x="174" y="52"/>
                                  </a:lnTo>
                                  <a:lnTo>
                                    <a:pt x="175" y="55"/>
                                  </a:lnTo>
                                  <a:lnTo>
                                    <a:pt x="176" y="62"/>
                                  </a:lnTo>
                                  <a:lnTo>
                                    <a:pt x="179" y="72"/>
                                  </a:lnTo>
                                  <a:lnTo>
                                    <a:pt x="184" y="78"/>
                                  </a:lnTo>
                                  <a:lnTo>
                                    <a:pt x="188" y="79"/>
                                  </a:lnTo>
                                  <a:lnTo>
                                    <a:pt x="190" y="80"/>
                                  </a:lnTo>
                                  <a:lnTo>
                                    <a:pt x="191" y="80"/>
                                  </a:lnTo>
                                  <a:lnTo>
                                    <a:pt x="194" y="83"/>
                                  </a:lnTo>
                                  <a:lnTo>
                                    <a:pt x="194" y="84"/>
                                  </a:lnTo>
                                  <a:lnTo>
                                    <a:pt x="198" y="89"/>
                                  </a:lnTo>
                                  <a:lnTo>
                                    <a:pt x="200" y="86"/>
                                  </a:lnTo>
                                  <a:lnTo>
                                    <a:pt x="203" y="80"/>
                                  </a:lnTo>
                                  <a:lnTo>
                                    <a:pt x="206" y="79"/>
                                  </a:lnTo>
                                  <a:lnTo>
                                    <a:pt x="211" y="72"/>
                                  </a:lnTo>
                                  <a:lnTo>
                                    <a:pt x="215" y="63"/>
                                  </a:lnTo>
                                  <a:lnTo>
                                    <a:pt x="217" y="52"/>
                                  </a:lnTo>
                                  <a:lnTo>
                                    <a:pt x="217" y="47"/>
                                  </a:lnTo>
                                  <a:lnTo>
                                    <a:pt x="218" y="41"/>
                                  </a:lnTo>
                                  <a:lnTo>
                                    <a:pt x="219" y="37"/>
                                  </a:lnTo>
                                  <a:lnTo>
                                    <a:pt x="225" y="32"/>
                                  </a:lnTo>
                                  <a:lnTo>
                                    <a:pt x="237" y="32"/>
                                  </a:lnTo>
                                  <a:lnTo>
                                    <a:pt x="248" y="29"/>
                                  </a:lnTo>
                                  <a:lnTo>
                                    <a:pt x="257" y="28"/>
                                  </a:lnTo>
                                  <a:lnTo>
                                    <a:pt x="262" y="28"/>
                                  </a:lnTo>
                                  <a:lnTo>
                                    <a:pt x="266" y="29"/>
                                  </a:lnTo>
                                  <a:lnTo>
                                    <a:pt x="272" y="32"/>
                                  </a:lnTo>
                                  <a:lnTo>
                                    <a:pt x="276" y="35"/>
                                  </a:lnTo>
                                  <a:lnTo>
                                    <a:pt x="281" y="35"/>
                                  </a:lnTo>
                                  <a:lnTo>
                                    <a:pt x="289" y="32"/>
                                  </a:lnTo>
                                  <a:lnTo>
                                    <a:pt x="299" y="29"/>
                                  </a:lnTo>
                                  <a:lnTo>
                                    <a:pt x="307" y="25"/>
                                  </a:lnTo>
                                  <a:lnTo>
                                    <a:pt x="311" y="24"/>
                                  </a:lnTo>
                                  <a:lnTo>
                                    <a:pt x="312" y="24"/>
                                  </a:lnTo>
                                  <a:lnTo>
                                    <a:pt x="315" y="25"/>
                                  </a:lnTo>
                                  <a:lnTo>
                                    <a:pt x="316" y="27"/>
                                  </a:lnTo>
                                  <a:lnTo>
                                    <a:pt x="316" y="33"/>
                                  </a:lnTo>
                                  <a:lnTo>
                                    <a:pt x="317" y="37"/>
                                  </a:lnTo>
                                  <a:lnTo>
                                    <a:pt x="319" y="40"/>
                                  </a:lnTo>
                                  <a:lnTo>
                                    <a:pt x="325" y="47"/>
                                  </a:lnTo>
                                  <a:lnTo>
                                    <a:pt x="328" y="51"/>
                                  </a:lnTo>
                                  <a:lnTo>
                                    <a:pt x="331" y="54"/>
                                  </a:lnTo>
                                  <a:lnTo>
                                    <a:pt x="331" y="59"/>
                                  </a:lnTo>
                                  <a:lnTo>
                                    <a:pt x="330" y="62"/>
                                  </a:lnTo>
                                  <a:lnTo>
                                    <a:pt x="327" y="63"/>
                                  </a:lnTo>
                                  <a:lnTo>
                                    <a:pt x="324" y="66"/>
                                  </a:lnTo>
                                  <a:lnTo>
                                    <a:pt x="321" y="67"/>
                                  </a:lnTo>
                                  <a:lnTo>
                                    <a:pt x="320" y="68"/>
                                  </a:lnTo>
                                  <a:lnTo>
                                    <a:pt x="321" y="70"/>
                                  </a:lnTo>
                                  <a:lnTo>
                                    <a:pt x="331" y="70"/>
                                  </a:lnTo>
                                  <a:lnTo>
                                    <a:pt x="331" y="79"/>
                                  </a:lnTo>
                                  <a:lnTo>
                                    <a:pt x="332" y="79"/>
                                  </a:lnTo>
                                  <a:lnTo>
                                    <a:pt x="332" y="78"/>
                                  </a:lnTo>
                                  <a:lnTo>
                                    <a:pt x="334" y="76"/>
                                  </a:lnTo>
                                  <a:lnTo>
                                    <a:pt x="335" y="74"/>
                                  </a:lnTo>
                                  <a:lnTo>
                                    <a:pt x="338" y="71"/>
                                  </a:lnTo>
                                  <a:lnTo>
                                    <a:pt x="342" y="63"/>
                                  </a:lnTo>
                                  <a:lnTo>
                                    <a:pt x="344" y="60"/>
                                  </a:lnTo>
                                  <a:lnTo>
                                    <a:pt x="350" y="59"/>
                                  </a:lnTo>
                                  <a:lnTo>
                                    <a:pt x="352" y="76"/>
                                  </a:lnTo>
                                  <a:lnTo>
                                    <a:pt x="356" y="89"/>
                                  </a:lnTo>
                                  <a:lnTo>
                                    <a:pt x="362" y="99"/>
                                  </a:lnTo>
                                  <a:lnTo>
                                    <a:pt x="367" y="107"/>
                                  </a:lnTo>
                                  <a:lnTo>
                                    <a:pt x="377" y="121"/>
                                  </a:lnTo>
                                  <a:lnTo>
                                    <a:pt x="385" y="132"/>
                                  </a:lnTo>
                                  <a:lnTo>
                                    <a:pt x="389" y="140"/>
                                  </a:lnTo>
                                  <a:lnTo>
                                    <a:pt x="393" y="142"/>
                                  </a:lnTo>
                                  <a:lnTo>
                                    <a:pt x="418" y="142"/>
                                  </a:lnTo>
                                  <a:lnTo>
                                    <a:pt x="425" y="144"/>
                                  </a:lnTo>
                                  <a:lnTo>
                                    <a:pt x="429" y="145"/>
                                  </a:lnTo>
                                  <a:lnTo>
                                    <a:pt x="436" y="152"/>
                                  </a:lnTo>
                                  <a:lnTo>
                                    <a:pt x="432" y="156"/>
                                  </a:lnTo>
                                  <a:lnTo>
                                    <a:pt x="425" y="164"/>
                                  </a:lnTo>
                                  <a:lnTo>
                                    <a:pt x="418" y="173"/>
                                  </a:lnTo>
                                  <a:lnTo>
                                    <a:pt x="413" y="183"/>
                                  </a:lnTo>
                                  <a:lnTo>
                                    <a:pt x="410" y="188"/>
                                  </a:lnTo>
                                  <a:lnTo>
                                    <a:pt x="410" y="195"/>
                                  </a:lnTo>
                                  <a:lnTo>
                                    <a:pt x="412" y="198"/>
                                  </a:lnTo>
                                  <a:lnTo>
                                    <a:pt x="414" y="202"/>
                                  </a:lnTo>
                                  <a:lnTo>
                                    <a:pt x="416" y="204"/>
                                  </a:lnTo>
                                  <a:lnTo>
                                    <a:pt x="416" y="208"/>
                                  </a:lnTo>
                                  <a:lnTo>
                                    <a:pt x="417" y="217"/>
                                  </a:lnTo>
                                  <a:lnTo>
                                    <a:pt x="418" y="227"/>
                                  </a:lnTo>
                                  <a:lnTo>
                                    <a:pt x="421" y="238"/>
                                  </a:lnTo>
                                  <a:lnTo>
                                    <a:pt x="421" y="243"/>
                                  </a:lnTo>
                                  <a:lnTo>
                                    <a:pt x="418" y="245"/>
                                  </a:lnTo>
                                  <a:lnTo>
                                    <a:pt x="417" y="245"/>
                                  </a:lnTo>
                                  <a:lnTo>
                                    <a:pt x="406" y="250"/>
                                  </a:lnTo>
                                  <a:lnTo>
                                    <a:pt x="405" y="249"/>
                                  </a:lnTo>
                                  <a:lnTo>
                                    <a:pt x="402" y="248"/>
                                  </a:lnTo>
                                  <a:lnTo>
                                    <a:pt x="401" y="245"/>
                                  </a:lnTo>
                                  <a:lnTo>
                                    <a:pt x="395" y="242"/>
                                  </a:lnTo>
                                  <a:lnTo>
                                    <a:pt x="393" y="243"/>
                                  </a:lnTo>
                                  <a:lnTo>
                                    <a:pt x="391" y="245"/>
                                  </a:lnTo>
                                  <a:lnTo>
                                    <a:pt x="389" y="245"/>
                                  </a:lnTo>
                                  <a:lnTo>
                                    <a:pt x="387" y="243"/>
                                  </a:lnTo>
                                  <a:lnTo>
                                    <a:pt x="386" y="241"/>
                                  </a:lnTo>
                                  <a:lnTo>
                                    <a:pt x="382" y="237"/>
                                  </a:lnTo>
                                  <a:lnTo>
                                    <a:pt x="379" y="235"/>
                                  </a:lnTo>
                                  <a:lnTo>
                                    <a:pt x="354" y="235"/>
                                  </a:lnTo>
                                  <a:lnTo>
                                    <a:pt x="351" y="234"/>
                                  </a:lnTo>
                                  <a:lnTo>
                                    <a:pt x="351" y="226"/>
                                  </a:lnTo>
                                  <a:lnTo>
                                    <a:pt x="350" y="225"/>
                                  </a:lnTo>
                                  <a:lnTo>
                                    <a:pt x="346" y="222"/>
                                  </a:lnTo>
                                  <a:lnTo>
                                    <a:pt x="339" y="217"/>
                                  </a:lnTo>
                                  <a:lnTo>
                                    <a:pt x="331" y="211"/>
                                  </a:lnTo>
                                  <a:lnTo>
                                    <a:pt x="323" y="207"/>
                                  </a:lnTo>
                                  <a:lnTo>
                                    <a:pt x="307" y="202"/>
                                  </a:lnTo>
                                  <a:lnTo>
                                    <a:pt x="301" y="198"/>
                                  </a:lnTo>
                                  <a:lnTo>
                                    <a:pt x="296" y="192"/>
                                  </a:lnTo>
                                  <a:lnTo>
                                    <a:pt x="289" y="191"/>
                                  </a:lnTo>
                                  <a:lnTo>
                                    <a:pt x="286" y="194"/>
                                  </a:lnTo>
                                  <a:lnTo>
                                    <a:pt x="286" y="200"/>
                                  </a:lnTo>
                                  <a:lnTo>
                                    <a:pt x="291" y="210"/>
                                  </a:lnTo>
                                  <a:lnTo>
                                    <a:pt x="296" y="221"/>
                                  </a:lnTo>
                                  <a:lnTo>
                                    <a:pt x="301" y="233"/>
                                  </a:lnTo>
                                  <a:lnTo>
                                    <a:pt x="304" y="243"/>
                                  </a:lnTo>
                                  <a:lnTo>
                                    <a:pt x="304" y="252"/>
                                  </a:lnTo>
                                  <a:lnTo>
                                    <a:pt x="301" y="256"/>
                                  </a:lnTo>
                                  <a:lnTo>
                                    <a:pt x="297" y="258"/>
                                  </a:lnTo>
                                  <a:lnTo>
                                    <a:pt x="295" y="262"/>
                                  </a:lnTo>
                                  <a:lnTo>
                                    <a:pt x="293" y="269"/>
                                  </a:lnTo>
                                  <a:lnTo>
                                    <a:pt x="293" y="277"/>
                                  </a:lnTo>
                                  <a:lnTo>
                                    <a:pt x="295" y="284"/>
                                  </a:lnTo>
                                  <a:lnTo>
                                    <a:pt x="292" y="287"/>
                                  </a:lnTo>
                                  <a:lnTo>
                                    <a:pt x="278" y="287"/>
                                  </a:lnTo>
                                  <a:lnTo>
                                    <a:pt x="273" y="288"/>
                                  </a:lnTo>
                                  <a:lnTo>
                                    <a:pt x="270" y="293"/>
                                  </a:lnTo>
                                  <a:lnTo>
                                    <a:pt x="268" y="303"/>
                                  </a:lnTo>
                                  <a:lnTo>
                                    <a:pt x="265" y="315"/>
                                  </a:lnTo>
                                  <a:lnTo>
                                    <a:pt x="264" y="323"/>
                                  </a:lnTo>
                                  <a:lnTo>
                                    <a:pt x="264" y="326"/>
                                  </a:lnTo>
                                  <a:lnTo>
                                    <a:pt x="266" y="328"/>
                                  </a:lnTo>
                                  <a:lnTo>
                                    <a:pt x="274" y="332"/>
                                  </a:lnTo>
                                  <a:lnTo>
                                    <a:pt x="278" y="332"/>
                                  </a:lnTo>
                                  <a:lnTo>
                                    <a:pt x="281" y="334"/>
                                  </a:lnTo>
                                  <a:lnTo>
                                    <a:pt x="286" y="334"/>
                                  </a:lnTo>
                                  <a:lnTo>
                                    <a:pt x="288" y="332"/>
                                  </a:lnTo>
                                  <a:lnTo>
                                    <a:pt x="289" y="330"/>
                                  </a:lnTo>
                                  <a:lnTo>
                                    <a:pt x="292" y="327"/>
                                  </a:lnTo>
                                  <a:lnTo>
                                    <a:pt x="293" y="323"/>
                                  </a:lnTo>
                                  <a:lnTo>
                                    <a:pt x="296" y="319"/>
                                  </a:lnTo>
                                  <a:lnTo>
                                    <a:pt x="301" y="315"/>
                                  </a:lnTo>
                                  <a:lnTo>
                                    <a:pt x="305" y="315"/>
                                  </a:lnTo>
                                  <a:lnTo>
                                    <a:pt x="311" y="316"/>
                                  </a:lnTo>
                                  <a:lnTo>
                                    <a:pt x="317" y="318"/>
                                  </a:lnTo>
                                  <a:lnTo>
                                    <a:pt x="321" y="318"/>
                                  </a:lnTo>
                                  <a:lnTo>
                                    <a:pt x="324" y="319"/>
                                  </a:lnTo>
                                  <a:lnTo>
                                    <a:pt x="327" y="322"/>
                                  </a:lnTo>
                                  <a:lnTo>
                                    <a:pt x="328" y="324"/>
                                  </a:lnTo>
                                  <a:lnTo>
                                    <a:pt x="328" y="328"/>
                                  </a:lnTo>
                                  <a:lnTo>
                                    <a:pt x="330" y="334"/>
                                  </a:lnTo>
                                  <a:lnTo>
                                    <a:pt x="327" y="340"/>
                                  </a:lnTo>
                                  <a:lnTo>
                                    <a:pt x="312" y="355"/>
                                  </a:lnTo>
                                  <a:lnTo>
                                    <a:pt x="301" y="362"/>
                                  </a:lnTo>
                                  <a:lnTo>
                                    <a:pt x="293" y="369"/>
                                  </a:lnTo>
                                  <a:lnTo>
                                    <a:pt x="286" y="374"/>
                                  </a:lnTo>
                                  <a:lnTo>
                                    <a:pt x="284" y="377"/>
                                  </a:lnTo>
                                  <a:lnTo>
                                    <a:pt x="284" y="381"/>
                                  </a:lnTo>
                                  <a:lnTo>
                                    <a:pt x="289" y="386"/>
                                  </a:lnTo>
                                  <a:lnTo>
                                    <a:pt x="292" y="388"/>
                                  </a:lnTo>
                                  <a:lnTo>
                                    <a:pt x="293" y="390"/>
                                  </a:lnTo>
                                  <a:lnTo>
                                    <a:pt x="293" y="396"/>
                                  </a:lnTo>
                                  <a:lnTo>
                                    <a:pt x="288" y="400"/>
                                  </a:lnTo>
                                  <a:lnTo>
                                    <a:pt x="272" y="408"/>
                                  </a:lnTo>
                                  <a:lnTo>
                                    <a:pt x="265" y="409"/>
                                  </a:lnTo>
                                  <a:lnTo>
                                    <a:pt x="257" y="408"/>
                                  </a:lnTo>
                                  <a:lnTo>
                                    <a:pt x="249" y="405"/>
                                  </a:lnTo>
                                  <a:lnTo>
                                    <a:pt x="241" y="407"/>
                                  </a:lnTo>
                                  <a:lnTo>
                                    <a:pt x="237" y="411"/>
                                  </a:lnTo>
                                  <a:lnTo>
                                    <a:pt x="231" y="402"/>
                                  </a:lnTo>
                                  <a:lnTo>
                                    <a:pt x="230" y="398"/>
                                  </a:lnTo>
                                  <a:lnTo>
                                    <a:pt x="230" y="396"/>
                                  </a:lnTo>
                                  <a:lnTo>
                                    <a:pt x="229" y="392"/>
                                  </a:lnTo>
                                  <a:lnTo>
                                    <a:pt x="226" y="388"/>
                                  </a:lnTo>
                                  <a:lnTo>
                                    <a:pt x="223" y="385"/>
                                  </a:lnTo>
                                  <a:lnTo>
                                    <a:pt x="219" y="384"/>
                                  </a:lnTo>
                                  <a:lnTo>
                                    <a:pt x="215" y="384"/>
                                  </a:lnTo>
                                  <a:lnTo>
                                    <a:pt x="210" y="386"/>
                                  </a:lnTo>
                                  <a:lnTo>
                                    <a:pt x="206" y="389"/>
                                  </a:lnTo>
                                  <a:lnTo>
                                    <a:pt x="203" y="392"/>
                                  </a:lnTo>
                                  <a:lnTo>
                                    <a:pt x="200" y="381"/>
                                  </a:lnTo>
                                  <a:lnTo>
                                    <a:pt x="200" y="377"/>
                                  </a:lnTo>
                                  <a:lnTo>
                                    <a:pt x="198" y="371"/>
                                  </a:lnTo>
                                  <a:lnTo>
                                    <a:pt x="194" y="370"/>
                                  </a:lnTo>
                                  <a:lnTo>
                                    <a:pt x="188" y="367"/>
                                  </a:lnTo>
                                  <a:lnTo>
                                    <a:pt x="184" y="365"/>
                                  </a:lnTo>
                                  <a:lnTo>
                                    <a:pt x="183" y="363"/>
                                  </a:lnTo>
                                  <a:lnTo>
                                    <a:pt x="182" y="361"/>
                                  </a:lnTo>
                                  <a:lnTo>
                                    <a:pt x="180" y="357"/>
                                  </a:lnTo>
                                  <a:lnTo>
                                    <a:pt x="180" y="349"/>
                                  </a:lnTo>
                                  <a:lnTo>
                                    <a:pt x="179" y="346"/>
                                  </a:lnTo>
                                  <a:lnTo>
                                    <a:pt x="178" y="345"/>
                                  </a:lnTo>
                                  <a:lnTo>
                                    <a:pt x="176" y="345"/>
                                  </a:lnTo>
                                  <a:lnTo>
                                    <a:pt x="175" y="347"/>
                                  </a:lnTo>
                                  <a:lnTo>
                                    <a:pt x="171" y="351"/>
                                  </a:lnTo>
                                  <a:lnTo>
                                    <a:pt x="168" y="353"/>
                                  </a:lnTo>
                                  <a:lnTo>
                                    <a:pt x="166" y="353"/>
                                  </a:lnTo>
                                  <a:lnTo>
                                    <a:pt x="161" y="351"/>
                                  </a:lnTo>
                                  <a:lnTo>
                                    <a:pt x="156" y="349"/>
                                  </a:lnTo>
                                  <a:lnTo>
                                    <a:pt x="151" y="345"/>
                                  </a:lnTo>
                                  <a:lnTo>
                                    <a:pt x="147" y="342"/>
                                  </a:lnTo>
                                  <a:lnTo>
                                    <a:pt x="141" y="336"/>
                                  </a:lnTo>
                                  <a:lnTo>
                                    <a:pt x="141" y="332"/>
                                  </a:lnTo>
                                  <a:lnTo>
                                    <a:pt x="139" y="328"/>
                                  </a:lnTo>
                                  <a:lnTo>
                                    <a:pt x="133" y="327"/>
                                  </a:lnTo>
                                  <a:lnTo>
                                    <a:pt x="125" y="327"/>
                                  </a:lnTo>
                                  <a:lnTo>
                                    <a:pt x="117" y="326"/>
                                  </a:lnTo>
                                  <a:lnTo>
                                    <a:pt x="110" y="324"/>
                                  </a:lnTo>
                                  <a:lnTo>
                                    <a:pt x="108" y="322"/>
                                  </a:lnTo>
                                  <a:lnTo>
                                    <a:pt x="106" y="319"/>
                                  </a:lnTo>
                                  <a:lnTo>
                                    <a:pt x="105" y="315"/>
                                  </a:lnTo>
                                  <a:lnTo>
                                    <a:pt x="102" y="312"/>
                                  </a:lnTo>
                                  <a:lnTo>
                                    <a:pt x="100" y="311"/>
                                  </a:lnTo>
                                  <a:lnTo>
                                    <a:pt x="97" y="308"/>
                                  </a:lnTo>
                                  <a:lnTo>
                                    <a:pt x="92" y="307"/>
                                  </a:lnTo>
                                  <a:lnTo>
                                    <a:pt x="83" y="304"/>
                                  </a:lnTo>
                                  <a:lnTo>
                                    <a:pt x="75" y="296"/>
                                  </a:lnTo>
                                  <a:lnTo>
                                    <a:pt x="70" y="295"/>
                                  </a:lnTo>
                                  <a:lnTo>
                                    <a:pt x="61" y="293"/>
                                  </a:lnTo>
                                  <a:lnTo>
                                    <a:pt x="53" y="289"/>
                                  </a:lnTo>
                                  <a:lnTo>
                                    <a:pt x="49" y="281"/>
                                  </a:lnTo>
                                  <a:lnTo>
                                    <a:pt x="43" y="274"/>
                                  </a:lnTo>
                                  <a:lnTo>
                                    <a:pt x="36" y="270"/>
                                  </a:lnTo>
                                  <a:lnTo>
                                    <a:pt x="28" y="266"/>
                                  </a:lnTo>
                                  <a:lnTo>
                                    <a:pt x="26" y="261"/>
                                  </a:lnTo>
                                  <a:lnTo>
                                    <a:pt x="26" y="258"/>
                                  </a:lnTo>
                                  <a:lnTo>
                                    <a:pt x="20" y="253"/>
                                  </a:lnTo>
                                  <a:lnTo>
                                    <a:pt x="12" y="249"/>
                                  </a:lnTo>
                                  <a:lnTo>
                                    <a:pt x="10" y="246"/>
                                  </a:lnTo>
                                  <a:lnTo>
                                    <a:pt x="6" y="238"/>
                                  </a:lnTo>
                                  <a:lnTo>
                                    <a:pt x="3" y="237"/>
                                  </a:lnTo>
                                  <a:lnTo>
                                    <a:pt x="1" y="235"/>
                                  </a:lnTo>
                                  <a:lnTo>
                                    <a:pt x="0" y="233"/>
                                  </a:lnTo>
                                  <a:lnTo>
                                    <a:pt x="0" y="227"/>
                                  </a:lnTo>
                                  <a:lnTo>
                                    <a:pt x="1" y="221"/>
                                  </a:lnTo>
                                  <a:lnTo>
                                    <a:pt x="4" y="211"/>
                                  </a:lnTo>
                                  <a:lnTo>
                                    <a:pt x="8" y="200"/>
                                  </a:lnTo>
                                  <a:lnTo>
                                    <a:pt x="12" y="191"/>
                                  </a:lnTo>
                                  <a:lnTo>
                                    <a:pt x="15" y="183"/>
                                  </a:lnTo>
                                  <a:lnTo>
                                    <a:pt x="18" y="179"/>
                                  </a:lnTo>
                                  <a:lnTo>
                                    <a:pt x="22" y="176"/>
                                  </a:lnTo>
                                  <a:lnTo>
                                    <a:pt x="27" y="175"/>
                                  </a:lnTo>
                                  <a:lnTo>
                                    <a:pt x="32" y="172"/>
                                  </a:lnTo>
                                  <a:lnTo>
                                    <a:pt x="38" y="167"/>
                                  </a:lnTo>
                                  <a:lnTo>
                                    <a:pt x="39" y="160"/>
                                  </a:lnTo>
                                  <a:lnTo>
                                    <a:pt x="39" y="152"/>
                                  </a:lnTo>
                                  <a:lnTo>
                                    <a:pt x="40" y="146"/>
                                  </a:lnTo>
                                  <a:lnTo>
                                    <a:pt x="46" y="138"/>
                                  </a:lnTo>
                                  <a:lnTo>
                                    <a:pt x="54" y="130"/>
                                  </a:lnTo>
                                  <a:lnTo>
                                    <a:pt x="54" y="128"/>
                                  </a:lnTo>
                                  <a:lnTo>
                                    <a:pt x="53" y="125"/>
                                  </a:lnTo>
                                  <a:lnTo>
                                    <a:pt x="47" y="117"/>
                                  </a:lnTo>
                                  <a:lnTo>
                                    <a:pt x="43" y="111"/>
                                  </a:lnTo>
                                  <a:lnTo>
                                    <a:pt x="43" y="106"/>
                                  </a:lnTo>
                                  <a:lnTo>
                                    <a:pt x="45" y="97"/>
                                  </a:lnTo>
                                  <a:lnTo>
                                    <a:pt x="50" y="86"/>
                                  </a:lnTo>
                                  <a:lnTo>
                                    <a:pt x="55" y="80"/>
                                  </a:lnTo>
                                  <a:lnTo>
                                    <a:pt x="59" y="74"/>
                                  </a:lnTo>
                                  <a:lnTo>
                                    <a:pt x="62" y="66"/>
                                  </a:lnTo>
                                  <a:lnTo>
                                    <a:pt x="62" y="59"/>
                                  </a:lnTo>
                                  <a:lnTo>
                                    <a:pt x="65" y="51"/>
                                  </a:lnTo>
                                  <a:lnTo>
                                    <a:pt x="66" y="49"/>
                                  </a:lnTo>
                                  <a:lnTo>
                                    <a:pt x="71" y="52"/>
                                  </a:lnTo>
                                  <a:lnTo>
                                    <a:pt x="77" y="58"/>
                                  </a:lnTo>
                                  <a:lnTo>
                                    <a:pt x="82" y="58"/>
                                  </a:lnTo>
                                  <a:lnTo>
                                    <a:pt x="85" y="56"/>
                                  </a:lnTo>
                                  <a:lnTo>
                                    <a:pt x="88" y="54"/>
                                  </a:lnTo>
                                  <a:lnTo>
                                    <a:pt x="90" y="49"/>
                                  </a:lnTo>
                                  <a:lnTo>
                                    <a:pt x="94" y="45"/>
                                  </a:lnTo>
                                  <a:lnTo>
                                    <a:pt x="98" y="58"/>
                                  </a:lnTo>
                                  <a:lnTo>
                                    <a:pt x="102" y="67"/>
                                  </a:lnTo>
                                  <a:lnTo>
                                    <a:pt x="108" y="70"/>
                                  </a:lnTo>
                                  <a:lnTo>
                                    <a:pt x="117" y="72"/>
                                  </a:lnTo>
                                  <a:lnTo>
                                    <a:pt x="124" y="72"/>
                                  </a:lnTo>
                                  <a:lnTo>
                                    <a:pt x="125" y="71"/>
                                  </a:lnTo>
                                  <a:lnTo>
                                    <a:pt x="128" y="70"/>
                                  </a:lnTo>
                                  <a:lnTo>
                                    <a:pt x="129" y="67"/>
                                  </a:lnTo>
                                  <a:lnTo>
                                    <a:pt x="132" y="63"/>
                                  </a:lnTo>
                                  <a:lnTo>
                                    <a:pt x="133" y="59"/>
                                  </a:lnTo>
                                  <a:lnTo>
                                    <a:pt x="136" y="55"/>
                                  </a:lnTo>
                                  <a:lnTo>
                                    <a:pt x="139" y="49"/>
                                  </a:lnTo>
                                  <a:lnTo>
                                    <a:pt x="139" y="48"/>
                                  </a:lnTo>
                                  <a:lnTo>
                                    <a:pt x="137" y="47"/>
                                  </a:lnTo>
                                  <a:lnTo>
                                    <a:pt x="132" y="47"/>
                                  </a:lnTo>
                                  <a:lnTo>
                                    <a:pt x="127" y="44"/>
                                  </a:lnTo>
                                  <a:lnTo>
                                    <a:pt x="124" y="41"/>
                                  </a:lnTo>
                                  <a:lnTo>
                                    <a:pt x="122" y="37"/>
                                  </a:lnTo>
                                  <a:lnTo>
                                    <a:pt x="124" y="33"/>
                                  </a:lnTo>
                                  <a:lnTo>
                                    <a:pt x="124" y="29"/>
                                  </a:lnTo>
                                  <a:lnTo>
                                    <a:pt x="127" y="25"/>
                                  </a:lnTo>
                                  <a:lnTo>
                                    <a:pt x="129" y="20"/>
                                  </a:lnTo>
                                  <a:lnTo>
                                    <a:pt x="132" y="6"/>
                                  </a:lnTo>
                                  <a:lnTo>
                                    <a:pt x="133" y="1"/>
                                  </a:lnTo>
                                  <a:lnTo>
                                    <a:pt x="13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19" name="Freeform 79"/>
                          <wps:cNvSpPr>
                            <a:spLocks/>
                          </wps:cNvSpPr>
                          <wps:spPr bwMode="auto">
                            <a:xfrm>
                              <a:off x="1420562" y="2419717"/>
                              <a:ext cx="476361" cy="543942"/>
                            </a:xfrm>
                            <a:custGeom>
                              <a:avLst/>
                              <a:gdLst/>
                              <a:ahLst/>
                              <a:cxnLst>
                                <a:cxn ang="0">
                                  <a:pos x="169" y="4"/>
                                </a:cxn>
                                <a:cxn ang="0">
                                  <a:pos x="174" y="18"/>
                                </a:cxn>
                                <a:cxn ang="0">
                                  <a:pos x="172" y="59"/>
                                </a:cxn>
                                <a:cxn ang="0">
                                  <a:pos x="161" y="64"/>
                                </a:cxn>
                                <a:cxn ang="0">
                                  <a:pos x="150" y="80"/>
                                </a:cxn>
                                <a:cxn ang="0">
                                  <a:pos x="147" y="93"/>
                                </a:cxn>
                                <a:cxn ang="0">
                                  <a:pos x="154" y="102"/>
                                </a:cxn>
                                <a:cxn ang="0">
                                  <a:pos x="152" y="113"/>
                                </a:cxn>
                                <a:cxn ang="0">
                                  <a:pos x="154" y="128"/>
                                </a:cxn>
                                <a:cxn ang="0">
                                  <a:pos x="178" y="117"/>
                                </a:cxn>
                                <a:cxn ang="0">
                                  <a:pos x="211" y="122"/>
                                </a:cxn>
                                <a:cxn ang="0">
                                  <a:pos x="221" y="118"/>
                                </a:cxn>
                                <a:cxn ang="0">
                                  <a:pos x="231" y="122"/>
                                </a:cxn>
                                <a:cxn ang="0">
                                  <a:pos x="242" y="121"/>
                                </a:cxn>
                                <a:cxn ang="0">
                                  <a:pos x="277" y="141"/>
                                </a:cxn>
                                <a:cxn ang="0">
                                  <a:pos x="285" y="165"/>
                                </a:cxn>
                                <a:cxn ang="0">
                                  <a:pos x="260" y="182"/>
                                </a:cxn>
                                <a:cxn ang="0">
                                  <a:pos x="262" y="204"/>
                                </a:cxn>
                                <a:cxn ang="0">
                                  <a:pos x="259" y="217"/>
                                </a:cxn>
                                <a:cxn ang="0">
                                  <a:pos x="251" y="230"/>
                                </a:cxn>
                                <a:cxn ang="0">
                                  <a:pos x="235" y="241"/>
                                </a:cxn>
                                <a:cxn ang="0">
                                  <a:pos x="217" y="234"/>
                                </a:cxn>
                                <a:cxn ang="0">
                                  <a:pos x="196" y="221"/>
                                </a:cxn>
                                <a:cxn ang="0">
                                  <a:pos x="184" y="218"/>
                                </a:cxn>
                                <a:cxn ang="0">
                                  <a:pos x="174" y="237"/>
                                </a:cxn>
                                <a:cxn ang="0">
                                  <a:pos x="149" y="260"/>
                                </a:cxn>
                                <a:cxn ang="0">
                                  <a:pos x="131" y="266"/>
                                </a:cxn>
                                <a:cxn ang="0">
                                  <a:pos x="125" y="295"/>
                                </a:cxn>
                                <a:cxn ang="0">
                                  <a:pos x="110" y="305"/>
                                </a:cxn>
                                <a:cxn ang="0">
                                  <a:pos x="104" y="330"/>
                                </a:cxn>
                                <a:cxn ang="0">
                                  <a:pos x="91" y="305"/>
                                </a:cxn>
                                <a:cxn ang="0">
                                  <a:pos x="87" y="289"/>
                                </a:cxn>
                                <a:cxn ang="0">
                                  <a:pos x="86" y="274"/>
                                </a:cxn>
                                <a:cxn ang="0">
                                  <a:pos x="80" y="261"/>
                                </a:cxn>
                                <a:cxn ang="0">
                                  <a:pos x="84" y="253"/>
                                </a:cxn>
                                <a:cxn ang="0">
                                  <a:pos x="67" y="229"/>
                                </a:cxn>
                                <a:cxn ang="0">
                                  <a:pos x="8" y="218"/>
                                </a:cxn>
                                <a:cxn ang="0">
                                  <a:pos x="2" y="206"/>
                                </a:cxn>
                                <a:cxn ang="0">
                                  <a:pos x="4" y="191"/>
                                </a:cxn>
                                <a:cxn ang="0">
                                  <a:pos x="20" y="175"/>
                                </a:cxn>
                                <a:cxn ang="0">
                                  <a:pos x="48" y="176"/>
                                </a:cxn>
                                <a:cxn ang="0">
                                  <a:pos x="57" y="171"/>
                                </a:cxn>
                                <a:cxn ang="0">
                                  <a:pos x="43" y="151"/>
                                </a:cxn>
                                <a:cxn ang="0">
                                  <a:pos x="35" y="129"/>
                                </a:cxn>
                                <a:cxn ang="0">
                                  <a:pos x="60" y="114"/>
                                </a:cxn>
                                <a:cxn ang="0">
                                  <a:pos x="95" y="105"/>
                                </a:cxn>
                                <a:cxn ang="0">
                                  <a:pos x="95" y="78"/>
                                </a:cxn>
                                <a:cxn ang="0">
                                  <a:pos x="113" y="49"/>
                                </a:cxn>
                                <a:cxn ang="0">
                                  <a:pos x="111" y="39"/>
                                </a:cxn>
                                <a:cxn ang="0">
                                  <a:pos x="104" y="29"/>
                                </a:cxn>
                                <a:cxn ang="0">
                                  <a:pos x="117" y="28"/>
                                </a:cxn>
                                <a:cxn ang="0">
                                  <a:pos x="152" y="2"/>
                                </a:cxn>
                              </a:cxnLst>
                              <a:rect l="0" t="0" r="r" b="b"/>
                              <a:pathLst>
                                <a:path w="289" h="330">
                                  <a:moveTo>
                                    <a:pt x="158" y="0"/>
                                  </a:moveTo>
                                  <a:lnTo>
                                    <a:pt x="162" y="0"/>
                                  </a:lnTo>
                                  <a:lnTo>
                                    <a:pt x="166" y="1"/>
                                  </a:lnTo>
                                  <a:lnTo>
                                    <a:pt x="169" y="4"/>
                                  </a:lnTo>
                                  <a:lnTo>
                                    <a:pt x="172" y="8"/>
                                  </a:lnTo>
                                  <a:lnTo>
                                    <a:pt x="173" y="12"/>
                                  </a:lnTo>
                                  <a:lnTo>
                                    <a:pt x="173" y="14"/>
                                  </a:lnTo>
                                  <a:lnTo>
                                    <a:pt x="174" y="18"/>
                                  </a:lnTo>
                                  <a:lnTo>
                                    <a:pt x="180" y="27"/>
                                  </a:lnTo>
                                  <a:lnTo>
                                    <a:pt x="174" y="36"/>
                                  </a:lnTo>
                                  <a:lnTo>
                                    <a:pt x="172" y="55"/>
                                  </a:lnTo>
                                  <a:lnTo>
                                    <a:pt x="172" y="59"/>
                                  </a:lnTo>
                                  <a:lnTo>
                                    <a:pt x="170" y="60"/>
                                  </a:lnTo>
                                  <a:lnTo>
                                    <a:pt x="165" y="63"/>
                                  </a:lnTo>
                                  <a:lnTo>
                                    <a:pt x="164" y="64"/>
                                  </a:lnTo>
                                  <a:lnTo>
                                    <a:pt x="161" y="64"/>
                                  </a:lnTo>
                                  <a:lnTo>
                                    <a:pt x="156" y="70"/>
                                  </a:lnTo>
                                  <a:lnTo>
                                    <a:pt x="154" y="74"/>
                                  </a:lnTo>
                                  <a:lnTo>
                                    <a:pt x="152" y="76"/>
                                  </a:lnTo>
                                  <a:lnTo>
                                    <a:pt x="150" y="80"/>
                                  </a:lnTo>
                                  <a:lnTo>
                                    <a:pt x="147" y="85"/>
                                  </a:lnTo>
                                  <a:lnTo>
                                    <a:pt x="146" y="89"/>
                                  </a:lnTo>
                                  <a:lnTo>
                                    <a:pt x="146" y="90"/>
                                  </a:lnTo>
                                  <a:lnTo>
                                    <a:pt x="147" y="93"/>
                                  </a:lnTo>
                                  <a:lnTo>
                                    <a:pt x="149" y="94"/>
                                  </a:lnTo>
                                  <a:lnTo>
                                    <a:pt x="150" y="97"/>
                                  </a:lnTo>
                                  <a:lnTo>
                                    <a:pt x="153" y="99"/>
                                  </a:lnTo>
                                  <a:lnTo>
                                    <a:pt x="154" y="102"/>
                                  </a:lnTo>
                                  <a:lnTo>
                                    <a:pt x="154" y="103"/>
                                  </a:lnTo>
                                  <a:lnTo>
                                    <a:pt x="153" y="106"/>
                                  </a:lnTo>
                                  <a:lnTo>
                                    <a:pt x="152" y="107"/>
                                  </a:lnTo>
                                  <a:lnTo>
                                    <a:pt x="152" y="113"/>
                                  </a:lnTo>
                                  <a:lnTo>
                                    <a:pt x="153" y="115"/>
                                  </a:lnTo>
                                  <a:lnTo>
                                    <a:pt x="156" y="118"/>
                                  </a:lnTo>
                                  <a:lnTo>
                                    <a:pt x="156" y="125"/>
                                  </a:lnTo>
                                  <a:lnTo>
                                    <a:pt x="154" y="128"/>
                                  </a:lnTo>
                                  <a:lnTo>
                                    <a:pt x="154" y="136"/>
                                  </a:lnTo>
                                  <a:lnTo>
                                    <a:pt x="157" y="137"/>
                                  </a:lnTo>
                                  <a:lnTo>
                                    <a:pt x="173" y="121"/>
                                  </a:lnTo>
                                  <a:lnTo>
                                    <a:pt x="178" y="117"/>
                                  </a:lnTo>
                                  <a:lnTo>
                                    <a:pt x="186" y="115"/>
                                  </a:lnTo>
                                  <a:lnTo>
                                    <a:pt x="195" y="117"/>
                                  </a:lnTo>
                                  <a:lnTo>
                                    <a:pt x="204" y="120"/>
                                  </a:lnTo>
                                  <a:lnTo>
                                    <a:pt x="211" y="122"/>
                                  </a:lnTo>
                                  <a:lnTo>
                                    <a:pt x="215" y="122"/>
                                  </a:lnTo>
                                  <a:lnTo>
                                    <a:pt x="217" y="121"/>
                                  </a:lnTo>
                                  <a:lnTo>
                                    <a:pt x="219" y="120"/>
                                  </a:lnTo>
                                  <a:lnTo>
                                    <a:pt x="221" y="118"/>
                                  </a:lnTo>
                                  <a:lnTo>
                                    <a:pt x="223" y="117"/>
                                  </a:lnTo>
                                  <a:lnTo>
                                    <a:pt x="228" y="117"/>
                                  </a:lnTo>
                                  <a:lnTo>
                                    <a:pt x="228" y="120"/>
                                  </a:lnTo>
                                  <a:lnTo>
                                    <a:pt x="231" y="122"/>
                                  </a:lnTo>
                                  <a:lnTo>
                                    <a:pt x="232" y="125"/>
                                  </a:lnTo>
                                  <a:lnTo>
                                    <a:pt x="234" y="126"/>
                                  </a:lnTo>
                                  <a:lnTo>
                                    <a:pt x="239" y="124"/>
                                  </a:lnTo>
                                  <a:lnTo>
                                    <a:pt x="242" y="121"/>
                                  </a:lnTo>
                                  <a:lnTo>
                                    <a:pt x="250" y="117"/>
                                  </a:lnTo>
                                  <a:lnTo>
                                    <a:pt x="256" y="117"/>
                                  </a:lnTo>
                                  <a:lnTo>
                                    <a:pt x="267" y="132"/>
                                  </a:lnTo>
                                  <a:lnTo>
                                    <a:pt x="277" y="141"/>
                                  </a:lnTo>
                                  <a:lnTo>
                                    <a:pt x="285" y="146"/>
                                  </a:lnTo>
                                  <a:lnTo>
                                    <a:pt x="289" y="151"/>
                                  </a:lnTo>
                                  <a:lnTo>
                                    <a:pt x="289" y="157"/>
                                  </a:lnTo>
                                  <a:lnTo>
                                    <a:pt x="285" y="165"/>
                                  </a:lnTo>
                                  <a:lnTo>
                                    <a:pt x="279" y="173"/>
                                  </a:lnTo>
                                  <a:lnTo>
                                    <a:pt x="274" y="177"/>
                                  </a:lnTo>
                                  <a:lnTo>
                                    <a:pt x="267" y="180"/>
                                  </a:lnTo>
                                  <a:lnTo>
                                    <a:pt x="260" y="182"/>
                                  </a:lnTo>
                                  <a:lnTo>
                                    <a:pt x="256" y="187"/>
                                  </a:lnTo>
                                  <a:lnTo>
                                    <a:pt x="256" y="194"/>
                                  </a:lnTo>
                                  <a:lnTo>
                                    <a:pt x="258" y="199"/>
                                  </a:lnTo>
                                  <a:lnTo>
                                    <a:pt x="262" y="204"/>
                                  </a:lnTo>
                                  <a:lnTo>
                                    <a:pt x="266" y="213"/>
                                  </a:lnTo>
                                  <a:lnTo>
                                    <a:pt x="264" y="214"/>
                                  </a:lnTo>
                                  <a:lnTo>
                                    <a:pt x="262" y="214"/>
                                  </a:lnTo>
                                  <a:lnTo>
                                    <a:pt x="259" y="217"/>
                                  </a:lnTo>
                                  <a:lnTo>
                                    <a:pt x="256" y="221"/>
                                  </a:lnTo>
                                  <a:lnTo>
                                    <a:pt x="255" y="223"/>
                                  </a:lnTo>
                                  <a:lnTo>
                                    <a:pt x="254" y="227"/>
                                  </a:lnTo>
                                  <a:lnTo>
                                    <a:pt x="251" y="230"/>
                                  </a:lnTo>
                                  <a:lnTo>
                                    <a:pt x="248" y="234"/>
                                  </a:lnTo>
                                  <a:lnTo>
                                    <a:pt x="247" y="235"/>
                                  </a:lnTo>
                                  <a:lnTo>
                                    <a:pt x="243" y="243"/>
                                  </a:lnTo>
                                  <a:lnTo>
                                    <a:pt x="235" y="241"/>
                                  </a:lnTo>
                                  <a:lnTo>
                                    <a:pt x="227" y="235"/>
                                  </a:lnTo>
                                  <a:lnTo>
                                    <a:pt x="223" y="231"/>
                                  </a:lnTo>
                                  <a:lnTo>
                                    <a:pt x="220" y="231"/>
                                  </a:lnTo>
                                  <a:lnTo>
                                    <a:pt x="217" y="234"/>
                                  </a:lnTo>
                                  <a:lnTo>
                                    <a:pt x="213" y="234"/>
                                  </a:lnTo>
                                  <a:lnTo>
                                    <a:pt x="208" y="231"/>
                                  </a:lnTo>
                                  <a:lnTo>
                                    <a:pt x="203" y="226"/>
                                  </a:lnTo>
                                  <a:lnTo>
                                    <a:pt x="196" y="221"/>
                                  </a:lnTo>
                                  <a:lnTo>
                                    <a:pt x="192" y="218"/>
                                  </a:lnTo>
                                  <a:lnTo>
                                    <a:pt x="189" y="217"/>
                                  </a:lnTo>
                                  <a:lnTo>
                                    <a:pt x="185" y="217"/>
                                  </a:lnTo>
                                  <a:lnTo>
                                    <a:pt x="184" y="218"/>
                                  </a:lnTo>
                                  <a:lnTo>
                                    <a:pt x="181" y="219"/>
                                  </a:lnTo>
                                  <a:lnTo>
                                    <a:pt x="178" y="222"/>
                                  </a:lnTo>
                                  <a:lnTo>
                                    <a:pt x="177" y="226"/>
                                  </a:lnTo>
                                  <a:lnTo>
                                    <a:pt x="174" y="237"/>
                                  </a:lnTo>
                                  <a:lnTo>
                                    <a:pt x="170" y="249"/>
                                  </a:lnTo>
                                  <a:lnTo>
                                    <a:pt x="162" y="258"/>
                                  </a:lnTo>
                                  <a:lnTo>
                                    <a:pt x="156" y="261"/>
                                  </a:lnTo>
                                  <a:lnTo>
                                    <a:pt x="149" y="260"/>
                                  </a:lnTo>
                                  <a:lnTo>
                                    <a:pt x="143" y="257"/>
                                  </a:lnTo>
                                  <a:lnTo>
                                    <a:pt x="139" y="256"/>
                                  </a:lnTo>
                                  <a:lnTo>
                                    <a:pt x="135" y="260"/>
                                  </a:lnTo>
                                  <a:lnTo>
                                    <a:pt x="131" y="266"/>
                                  </a:lnTo>
                                  <a:lnTo>
                                    <a:pt x="129" y="274"/>
                                  </a:lnTo>
                                  <a:lnTo>
                                    <a:pt x="127" y="283"/>
                                  </a:lnTo>
                                  <a:lnTo>
                                    <a:pt x="127" y="287"/>
                                  </a:lnTo>
                                  <a:lnTo>
                                    <a:pt x="125" y="295"/>
                                  </a:lnTo>
                                  <a:lnTo>
                                    <a:pt x="122" y="297"/>
                                  </a:lnTo>
                                  <a:lnTo>
                                    <a:pt x="117" y="299"/>
                                  </a:lnTo>
                                  <a:lnTo>
                                    <a:pt x="113" y="300"/>
                                  </a:lnTo>
                                  <a:lnTo>
                                    <a:pt x="110" y="305"/>
                                  </a:lnTo>
                                  <a:lnTo>
                                    <a:pt x="110" y="322"/>
                                  </a:lnTo>
                                  <a:lnTo>
                                    <a:pt x="109" y="324"/>
                                  </a:lnTo>
                                  <a:lnTo>
                                    <a:pt x="106" y="327"/>
                                  </a:lnTo>
                                  <a:lnTo>
                                    <a:pt x="104" y="330"/>
                                  </a:lnTo>
                                  <a:lnTo>
                                    <a:pt x="96" y="327"/>
                                  </a:lnTo>
                                  <a:lnTo>
                                    <a:pt x="92" y="323"/>
                                  </a:lnTo>
                                  <a:lnTo>
                                    <a:pt x="91" y="318"/>
                                  </a:lnTo>
                                  <a:lnTo>
                                    <a:pt x="91" y="305"/>
                                  </a:lnTo>
                                  <a:lnTo>
                                    <a:pt x="88" y="301"/>
                                  </a:lnTo>
                                  <a:lnTo>
                                    <a:pt x="86" y="299"/>
                                  </a:lnTo>
                                  <a:lnTo>
                                    <a:pt x="86" y="292"/>
                                  </a:lnTo>
                                  <a:lnTo>
                                    <a:pt x="87" y="289"/>
                                  </a:lnTo>
                                  <a:lnTo>
                                    <a:pt x="87" y="281"/>
                                  </a:lnTo>
                                  <a:lnTo>
                                    <a:pt x="86" y="280"/>
                                  </a:lnTo>
                                  <a:lnTo>
                                    <a:pt x="84" y="281"/>
                                  </a:lnTo>
                                  <a:lnTo>
                                    <a:pt x="86" y="274"/>
                                  </a:lnTo>
                                  <a:lnTo>
                                    <a:pt x="84" y="269"/>
                                  </a:lnTo>
                                  <a:lnTo>
                                    <a:pt x="83" y="265"/>
                                  </a:lnTo>
                                  <a:lnTo>
                                    <a:pt x="82" y="262"/>
                                  </a:lnTo>
                                  <a:lnTo>
                                    <a:pt x="80" y="261"/>
                                  </a:lnTo>
                                  <a:lnTo>
                                    <a:pt x="80" y="258"/>
                                  </a:lnTo>
                                  <a:lnTo>
                                    <a:pt x="82" y="257"/>
                                  </a:lnTo>
                                  <a:lnTo>
                                    <a:pt x="83" y="254"/>
                                  </a:lnTo>
                                  <a:lnTo>
                                    <a:pt x="84" y="253"/>
                                  </a:lnTo>
                                  <a:lnTo>
                                    <a:pt x="84" y="250"/>
                                  </a:lnTo>
                                  <a:lnTo>
                                    <a:pt x="76" y="242"/>
                                  </a:lnTo>
                                  <a:lnTo>
                                    <a:pt x="71" y="234"/>
                                  </a:lnTo>
                                  <a:lnTo>
                                    <a:pt x="67" y="229"/>
                                  </a:lnTo>
                                  <a:lnTo>
                                    <a:pt x="59" y="223"/>
                                  </a:lnTo>
                                  <a:lnTo>
                                    <a:pt x="48" y="221"/>
                                  </a:lnTo>
                                  <a:lnTo>
                                    <a:pt x="26" y="218"/>
                                  </a:lnTo>
                                  <a:lnTo>
                                    <a:pt x="8" y="218"/>
                                  </a:lnTo>
                                  <a:lnTo>
                                    <a:pt x="5" y="217"/>
                                  </a:lnTo>
                                  <a:lnTo>
                                    <a:pt x="4" y="214"/>
                                  </a:lnTo>
                                  <a:lnTo>
                                    <a:pt x="4" y="208"/>
                                  </a:lnTo>
                                  <a:lnTo>
                                    <a:pt x="2" y="206"/>
                                  </a:lnTo>
                                  <a:lnTo>
                                    <a:pt x="2" y="200"/>
                                  </a:lnTo>
                                  <a:lnTo>
                                    <a:pt x="1" y="199"/>
                                  </a:lnTo>
                                  <a:lnTo>
                                    <a:pt x="0" y="196"/>
                                  </a:lnTo>
                                  <a:lnTo>
                                    <a:pt x="4" y="191"/>
                                  </a:lnTo>
                                  <a:lnTo>
                                    <a:pt x="8" y="184"/>
                                  </a:lnTo>
                                  <a:lnTo>
                                    <a:pt x="12" y="180"/>
                                  </a:lnTo>
                                  <a:lnTo>
                                    <a:pt x="14" y="176"/>
                                  </a:lnTo>
                                  <a:lnTo>
                                    <a:pt x="20" y="175"/>
                                  </a:lnTo>
                                  <a:lnTo>
                                    <a:pt x="33" y="180"/>
                                  </a:lnTo>
                                  <a:lnTo>
                                    <a:pt x="41" y="179"/>
                                  </a:lnTo>
                                  <a:lnTo>
                                    <a:pt x="45" y="177"/>
                                  </a:lnTo>
                                  <a:lnTo>
                                    <a:pt x="48" y="176"/>
                                  </a:lnTo>
                                  <a:lnTo>
                                    <a:pt x="52" y="175"/>
                                  </a:lnTo>
                                  <a:lnTo>
                                    <a:pt x="53" y="175"/>
                                  </a:lnTo>
                                  <a:lnTo>
                                    <a:pt x="56" y="173"/>
                                  </a:lnTo>
                                  <a:lnTo>
                                    <a:pt x="57" y="171"/>
                                  </a:lnTo>
                                  <a:lnTo>
                                    <a:pt x="57" y="168"/>
                                  </a:lnTo>
                                  <a:lnTo>
                                    <a:pt x="55" y="164"/>
                                  </a:lnTo>
                                  <a:lnTo>
                                    <a:pt x="49" y="157"/>
                                  </a:lnTo>
                                  <a:lnTo>
                                    <a:pt x="43" y="151"/>
                                  </a:lnTo>
                                  <a:lnTo>
                                    <a:pt x="36" y="142"/>
                                  </a:lnTo>
                                  <a:lnTo>
                                    <a:pt x="32" y="137"/>
                                  </a:lnTo>
                                  <a:lnTo>
                                    <a:pt x="31" y="133"/>
                                  </a:lnTo>
                                  <a:lnTo>
                                    <a:pt x="35" y="129"/>
                                  </a:lnTo>
                                  <a:lnTo>
                                    <a:pt x="40" y="122"/>
                                  </a:lnTo>
                                  <a:lnTo>
                                    <a:pt x="47" y="117"/>
                                  </a:lnTo>
                                  <a:lnTo>
                                    <a:pt x="53" y="114"/>
                                  </a:lnTo>
                                  <a:lnTo>
                                    <a:pt x="60" y="114"/>
                                  </a:lnTo>
                                  <a:lnTo>
                                    <a:pt x="82" y="117"/>
                                  </a:lnTo>
                                  <a:lnTo>
                                    <a:pt x="91" y="115"/>
                                  </a:lnTo>
                                  <a:lnTo>
                                    <a:pt x="95" y="111"/>
                                  </a:lnTo>
                                  <a:lnTo>
                                    <a:pt x="95" y="105"/>
                                  </a:lnTo>
                                  <a:lnTo>
                                    <a:pt x="92" y="97"/>
                                  </a:lnTo>
                                  <a:lnTo>
                                    <a:pt x="90" y="90"/>
                                  </a:lnTo>
                                  <a:lnTo>
                                    <a:pt x="91" y="83"/>
                                  </a:lnTo>
                                  <a:lnTo>
                                    <a:pt x="95" y="78"/>
                                  </a:lnTo>
                                  <a:lnTo>
                                    <a:pt x="106" y="62"/>
                                  </a:lnTo>
                                  <a:lnTo>
                                    <a:pt x="109" y="55"/>
                                  </a:lnTo>
                                  <a:lnTo>
                                    <a:pt x="110" y="52"/>
                                  </a:lnTo>
                                  <a:lnTo>
                                    <a:pt x="113" y="49"/>
                                  </a:lnTo>
                                  <a:lnTo>
                                    <a:pt x="115" y="49"/>
                                  </a:lnTo>
                                  <a:lnTo>
                                    <a:pt x="119" y="45"/>
                                  </a:lnTo>
                                  <a:lnTo>
                                    <a:pt x="114" y="40"/>
                                  </a:lnTo>
                                  <a:lnTo>
                                    <a:pt x="111" y="39"/>
                                  </a:lnTo>
                                  <a:lnTo>
                                    <a:pt x="109" y="36"/>
                                  </a:lnTo>
                                  <a:lnTo>
                                    <a:pt x="106" y="35"/>
                                  </a:lnTo>
                                  <a:lnTo>
                                    <a:pt x="104" y="32"/>
                                  </a:lnTo>
                                  <a:lnTo>
                                    <a:pt x="104" y="29"/>
                                  </a:lnTo>
                                  <a:lnTo>
                                    <a:pt x="107" y="28"/>
                                  </a:lnTo>
                                  <a:lnTo>
                                    <a:pt x="111" y="27"/>
                                  </a:lnTo>
                                  <a:lnTo>
                                    <a:pt x="114" y="27"/>
                                  </a:lnTo>
                                  <a:lnTo>
                                    <a:pt x="117" y="28"/>
                                  </a:lnTo>
                                  <a:lnTo>
                                    <a:pt x="125" y="28"/>
                                  </a:lnTo>
                                  <a:lnTo>
                                    <a:pt x="137" y="16"/>
                                  </a:lnTo>
                                  <a:lnTo>
                                    <a:pt x="145" y="9"/>
                                  </a:lnTo>
                                  <a:lnTo>
                                    <a:pt x="152" y="2"/>
                                  </a:lnTo>
                                  <a:lnTo>
                                    <a:pt x="15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0" name="Freeform 80"/>
                          <wps:cNvSpPr>
                            <a:spLocks/>
                          </wps:cNvSpPr>
                          <wps:spPr bwMode="auto">
                            <a:xfrm>
                              <a:off x="1463419" y="1262605"/>
                              <a:ext cx="420318" cy="520866"/>
                            </a:xfrm>
                            <a:custGeom>
                              <a:avLst/>
                              <a:gdLst/>
                              <a:ahLst/>
                              <a:cxnLst>
                                <a:cxn ang="0">
                                  <a:pos x="134" y="1"/>
                                </a:cxn>
                                <a:cxn ang="0">
                                  <a:pos x="142" y="9"/>
                                </a:cxn>
                                <a:cxn ang="0">
                                  <a:pos x="150" y="9"/>
                                </a:cxn>
                                <a:cxn ang="0">
                                  <a:pos x="162" y="5"/>
                                </a:cxn>
                                <a:cxn ang="0">
                                  <a:pos x="165" y="9"/>
                                </a:cxn>
                                <a:cxn ang="0">
                                  <a:pos x="185" y="9"/>
                                </a:cxn>
                                <a:cxn ang="0">
                                  <a:pos x="183" y="18"/>
                                </a:cxn>
                                <a:cxn ang="0">
                                  <a:pos x="198" y="23"/>
                                </a:cxn>
                                <a:cxn ang="0">
                                  <a:pos x="206" y="33"/>
                                </a:cxn>
                                <a:cxn ang="0">
                                  <a:pos x="209" y="45"/>
                                </a:cxn>
                                <a:cxn ang="0">
                                  <a:pos x="201" y="47"/>
                                </a:cxn>
                                <a:cxn ang="0">
                                  <a:pos x="195" y="40"/>
                                </a:cxn>
                                <a:cxn ang="0">
                                  <a:pos x="190" y="36"/>
                                </a:cxn>
                                <a:cxn ang="0">
                                  <a:pos x="193" y="49"/>
                                </a:cxn>
                                <a:cxn ang="0">
                                  <a:pos x="191" y="56"/>
                                </a:cxn>
                                <a:cxn ang="0">
                                  <a:pos x="195" y="60"/>
                                </a:cxn>
                                <a:cxn ang="0">
                                  <a:pos x="199" y="66"/>
                                </a:cxn>
                                <a:cxn ang="0">
                                  <a:pos x="194" y="68"/>
                                </a:cxn>
                                <a:cxn ang="0">
                                  <a:pos x="190" y="72"/>
                                </a:cxn>
                                <a:cxn ang="0">
                                  <a:pos x="199" y="75"/>
                                </a:cxn>
                                <a:cxn ang="0">
                                  <a:pos x="212" y="86"/>
                                </a:cxn>
                                <a:cxn ang="0">
                                  <a:pos x="216" y="98"/>
                                </a:cxn>
                                <a:cxn ang="0">
                                  <a:pos x="232" y="116"/>
                                </a:cxn>
                                <a:cxn ang="0">
                                  <a:pos x="234" y="192"/>
                                </a:cxn>
                                <a:cxn ang="0">
                                  <a:pos x="245" y="223"/>
                                </a:cxn>
                                <a:cxn ang="0">
                                  <a:pos x="249" y="237"/>
                                </a:cxn>
                                <a:cxn ang="0">
                                  <a:pos x="247" y="249"/>
                                </a:cxn>
                                <a:cxn ang="0">
                                  <a:pos x="253" y="261"/>
                                </a:cxn>
                                <a:cxn ang="0">
                                  <a:pos x="252" y="270"/>
                                </a:cxn>
                                <a:cxn ang="0">
                                  <a:pos x="247" y="276"/>
                                </a:cxn>
                                <a:cxn ang="0">
                                  <a:pos x="242" y="285"/>
                                </a:cxn>
                                <a:cxn ang="0">
                                  <a:pos x="240" y="295"/>
                                </a:cxn>
                                <a:cxn ang="0">
                                  <a:pos x="232" y="304"/>
                                </a:cxn>
                                <a:cxn ang="0">
                                  <a:pos x="220" y="311"/>
                                </a:cxn>
                                <a:cxn ang="0">
                                  <a:pos x="173" y="316"/>
                                </a:cxn>
                                <a:cxn ang="0">
                                  <a:pos x="139" y="303"/>
                                </a:cxn>
                                <a:cxn ang="0">
                                  <a:pos x="123" y="276"/>
                                </a:cxn>
                                <a:cxn ang="0">
                                  <a:pos x="107" y="253"/>
                                </a:cxn>
                                <a:cxn ang="0">
                                  <a:pos x="97" y="234"/>
                                </a:cxn>
                                <a:cxn ang="0">
                                  <a:pos x="91" y="206"/>
                                </a:cxn>
                                <a:cxn ang="0">
                                  <a:pos x="85" y="180"/>
                                </a:cxn>
                                <a:cxn ang="0">
                                  <a:pos x="80" y="168"/>
                                </a:cxn>
                                <a:cxn ang="0">
                                  <a:pos x="78" y="149"/>
                                </a:cxn>
                                <a:cxn ang="0">
                                  <a:pos x="74" y="152"/>
                                </a:cxn>
                                <a:cxn ang="0">
                                  <a:pos x="68" y="157"/>
                                </a:cxn>
                                <a:cxn ang="0">
                                  <a:pos x="64" y="188"/>
                                </a:cxn>
                                <a:cxn ang="0">
                                  <a:pos x="58" y="183"/>
                                </a:cxn>
                                <a:cxn ang="0">
                                  <a:pos x="38" y="177"/>
                                </a:cxn>
                                <a:cxn ang="0">
                                  <a:pos x="41" y="159"/>
                                </a:cxn>
                                <a:cxn ang="0">
                                  <a:pos x="15" y="125"/>
                                </a:cxn>
                                <a:cxn ang="0">
                                  <a:pos x="6" y="103"/>
                                </a:cxn>
                                <a:cxn ang="0">
                                  <a:pos x="13" y="94"/>
                                </a:cxn>
                                <a:cxn ang="0">
                                  <a:pos x="45" y="91"/>
                                </a:cxn>
                                <a:cxn ang="0">
                                  <a:pos x="62" y="75"/>
                                </a:cxn>
                                <a:cxn ang="0">
                                  <a:pos x="72" y="55"/>
                                </a:cxn>
                                <a:cxn ang="0">
                                  <a:pos x="78" y="23"/>
                                </a:cxn>
                                <a:cxn ang="0">
                                  <a:pos x="99" y="10"/>
                                </a:cxn>
                                <a:cxn ang="0">
                                  <a:pos x="105" y="1"/>
                                </a:cxn>
                                <a:cxn ang="0">
                                  <a:pos x="121" y="5"/>
                                </a:cxn>
                                <a:cxn ang="0">
                                  <a:pos x="131" y="0"/>
                                </a:cxn>
                              </a:cxnLst>
                              <a:rect l="0" t="0" r="r" b="b"/>
                              <a:pathLst>
                                <a:path w="255" h="316">
                                  <a:moveTo>
                                    <a:pt x="131" y="0"/>
                                  </a:moveTo>
                                  <a:lnTo>
                                    <a:pt x="132" y="1"/>
                                  </a:lnTo>
                                  <a:lnTo>
                                    <a:pt x="134" y="1"/>
                                  </a:lnTo>
                                  <a:lnTo>
                                    <a:pt x="136" y="2"/>
                                  </a:lnTo>
                                  <a:lnTo>
                                    <a:pt x="140" y="6"/>
                                  </a:lnTo>
                                  <a:lnTo>
                                    <a:pt x="142" y="9"/>
                                  </a:lnTo>
                                  <a:lnTo>
                                    <a:pt x="144" y="9"/>
                                  </a:lnTo>
                                  <a:lnTo>
                                    <a:pt x="147" y="10"/>
                                  </a:lnTo>
                                  <a:lnTo>
                                    <a:pt x="150" y="9"/>
                                  </a:lnTo>
                                  <a:lnTo>
                                    <a:pt x="154" y="8"/>
                                  </a:lnTo>
                                  <a:lnTo>
                                    <a:pt x="159" y="5"/>
                                  </a:lnTo>
                                  <a:lnTo>
                                    <a:pt x="162" y="5"/>
                                  </a:lnTo>
                                  <a:lnTo>
                                    <a:pt x="163" y="6"/>
                                  </a:lnTo>
                                  <a:lnTo>
                                    <a:pt x="163" y="8"/>
                                  </a:lnTo>
                                  <a:lnTo>
                                    <a:pt x="165" y="9"/>
                                  </a:lnTo>
                                  <a:lnTo>
                                    <a:pt x="165" y="14"/>
                                  </a:lnTo>
                                  <a:lnTo>
                                    <a:pt x="169" y="14"/>
                                  </a:lnTo>
                                  <a:lnTo>
                                    <a:pt x="185" y="9"/>
                                  </a:lnTo>
                                  <a:lnTo>
                                    <a:pt x="185" y="12"/>
                                  </a:lnTo>
                                  <a:lnTo>
                                    <a:pt x="183" y="14"/>
                                  </a:lnTo>
                                  <a:lnTo>
                                    <a:pt x="183" y="18"/>
                                  </a:lnTo>
                                  <a:lnTo>
                                    <a:pt x="186" y="21"/>
                                  </a:lnTo>
                                  <a:lnTo>
                                    <a:pt x="191" y="21"/>
                                  </a:lnTo>
                                  <a:lnTo>
                                    <a:pt x="198" y="23"/>
                                  </a:lnTo>
                                  <a:lnTo>
                                    <a:pt x="203" y="24"/>
                                  </a:lnTo>
                                  <a:lnTo>
                                    <a:pt x="206" y="27"/>
                                  </a:lnTo>
                                  <a:lnTo>
                                    <a:pt x="206" y="33"/>
                                  </a:lnTo>
                                  <a:lnTo>
                                    <a:pt x="209" y="41"/>
                                  </a:lnTo>
                                  <a:lnTo>
                                    <a:pt x="210" y="44"/>
                                  </a:lnTo>
                                  <a:lnTo>
                                    <a:pt x="209" y="45"/>
                                  </a:lnTo>
                                  <a:lnTo>
                                    <a:pt x="206" y="45"/>
                                  </a:lnTo>
                                  <a:lnTo>
                                    <a:pt x="205" y="47"/>
                                  </a:lnTo>
                                  <a:lnTo>
                                    <a:pt x="201" y="47"/>
                                  </a:lnTo>
                                  <a:lnTo>
                                    <a:pt x="199" y="45"/>
                                  </a:lnTo>
                                  <a:lnTo>
                                    <a:pt x="198" y="43"/>
                                  </a:lnTo>
                                  <a:lnTo>
                                    <a:pt x="195" y="40"/>
                                  </a:lnTo>
                                  <a:lnTo>
                                    <a:pt x="194" y="37"/>
                                  </a:lnTo>
                                  <a:lnTo>
                                    <a:pt x="191" y="35"/>
                                  </a:lnTo>
                                  <a:lnTo>
                                    <a:pt x="190" y="36"/>
                                  </a:lnTo>
                                  <a:lnTo>
                                    <a:pt x="189" y="39"/>
                                  </a:lnTo>
                                  <a:lnTo>
                                    <a:pt x="189" y="41"/>
                                  </a:lnTo>
                                  <a:lnTo>
                                    <a:pt x="193" y="49"/>
                                  </a:lnTo>
                                  <a:lnTo>
                                    <a:pt x="194" y="51"/>
                                  </a:lnTo>
                                  <a:lnTo>
                                    <a:pt x="194" y="54"/>
                                  </a:lnTo>
                                  <a:lnTo>
                                    <a:pt x="191" y="56"/>
                                  </a:lnTo>
                                  <a:lnTo>
                                    <a:pt x="191" y="58"/>
                                  </a:lnTo>
                                  <a:lnTo>
                                    <a:pt x="194" y="59"/>
                                  </a:lnTo>
                                  <a:lnTo>
                                    <a:pt x="195" y="60"/>
                                  </a:lnTo>
                                  <a:lnTo>
                                    <a:pt x="198" y="62"/>
                                  </a:lnTo>
                                  <a:lnTo>
                                    <a:pt x="199" y="63"/>
                                  </a:lnTo>
                                  <a:lnTo>
                                    <a:pt x="199" y="66"/>
                                  </a:lnTo>
                                  <a:lnTo>
                                    <a:pt x="198" y="66"/>
                                  </a:lnTo>
                                  <a:lnTo>
                                    <a:pt x="195" y="67"/>
                                  </a:lnTo>
                                  <a:lnTo>
                                    <a:pt x="194" y="68"/>
                                  </a:lnTo>
                                  <a:lnTo>
                                    <a:pt x="191" y="70"/>
                                  </a:lnTo>
                                  <a:lnTo>
                                    <a:pt x="190" y="71"/>
                                  </a:lnTo>
                                  <a:lnTo>
                                    <a:pt x="190" y="72"/>
                                  </a:lnTo>
                                  <a:lnTo>
                                    <a:pt x="191" y="74"/>
                                  </a:lnTo>
                                  <a:lnTo>
                                    <a:pt x="197" y="74"/>
                                  </a:lnTo>
                                  <a:lnTo>
                                    <a:pt x="199" y="75"/>
                                  </a:lnTo>
                                  <a:lnTo>
                                    <a:pt x="206" y="82"/>
                                  </a:lnTo>
                                  <a:lnTo>
                                    <a:pt x="209" y="83"/>
                                  </a:lnTo>
                                  <a:lnTo>
                                    <a:pt x="212" y="86"/>
                                  </a:lnTo>
                                  <a:lnTo>
                                    <a:pt x="212" y="89"/>
                                  </a:lnTo>
                                  <a:lnTo>
                                    <a:pt x="213" y="93"/>
                                  </a:lnTo>
                                  <a:lnTo>
                                    <a:pt x="216" y="98"/>
                                  </a:lnTo>
                                  <a:lnTo>
                                    <a:pt x="224" y="102"/>
                                  </a:lnTo>
                                  <a:lnTo>
                                    <a:pt x="229" y="107"/>
                                  </a:lnTo>
                                  <a:lnTo>
                                    <a:pt x="232" y="116"/>
                                  </a:lnTo>
                                  <a:lnTo>
                                    <a:pt x="233" y="125"/>
                                  </a:lnTo>
                                  <a:lnTo>
                                    <a:pt x="233" y="186"/>
                                  </a:lnTo>
                                  <a:lnTo>
                                    <a:pt x="234" y="192"/>
                                  </a:lnTo>
                                  <a:lnTo>
                                    <a:pt x="240" y="204"/>
                                  </a:lnTo>
                                  <a:lnTo>
                                    <a:pt x="242" y="218"/>
                                  </a:lnTo>
                                  <a:lnTo>
                                    <a:pt x="245" y="223"/>
                                  </a:lnTo>
                                  <a:lnTo>
                                    <a:pt x="245" y="225"/>
                                  </a:lnTo>
                                  <a:lnTo>
                                    <a:pt x="249" y="229"/>
                                  </a:lnTo>
                                  <a:lnTo>
                                    <a:pt x="249" y="237"/>
                                  </a:lnTo>
                                  <a:lnTo>
                                    <a:pt x="248" y="242"/>
                                  </a:lnTo>
                                  <a:lnTo>
                                    <a:pt x="248" y="246"/>
                                  </a:lnTo>
                                  <a:lnTo>
                                    <a:pt x="247" y="249"/>
                                  </a:lnTo>
                                  <a:lnTo>
                                    <a:pt x="247" y="252"/>
                                  </a:lnTo>
                                  <a:lnTo>
                                    <a:pt x="248" y="256"/>
                                  </a:lnTo>
                                  <a:lnTo>
                                    <a:pt x="253" y="261"/>
                                  </a:lnTo>
                                  <a:lnTo>
                                    <a:pt x="255" y="265"/>
                                  </a:lnTo>
                                  <a:lnTo>
                                    <a:pt x="255" y="269"/>
                                  </a:lnTo>
                                  <a:lnTo>
                                    <a:pt x="252" y="270"/>
                                  </a:lnTo>
                                  <a:lnTo>
                                    <a:pt x="251" y="272"/>
                                  </a:lnTo>
                                  <a:lnTo>
                                    <a:pt x="249" y="274"/>
                                  </a:lnTo>
                                  <a:lnTo>
                                    <a:pt x="247" y="276"/>
                                  </a:lnTo>
                                  <a:lnTo>
                                    <a:pt x="247" y="281"/>
                                  </a:lnTo>
                                  <a:lnTo>
                                    <a:pt x="244" y="283"/>
                                  </a:lnTo>
                                  <a:lnTo>
                                    <a:pt x="242" y="285"/>
                                  </a:lnTo>
                                  <a:lnTo>
                                    <a:pt x="240" y="287"/>
                                  </a:lnTo>
                                  <a:lnTo>
                                    <a:pt x="237" y="289"/>
                                  </a:lnTo>
                                  <a:lnTo>
                                    <a:pt x="240" y="295"/>
                                  </a:lnTo>
                                  <a:lnTo>
                                    <a:pt x="237" y="300"/>
                                  </a:lnTo>
                                  <a:lnTo>
                                    <a:pt x="234" y="301"/>
                                  </a:lnTo>
                                  <a:lnTo>
                                    <a:pt x="232" y="304"/>
                                  </a:lnTo>
                                  <a:lnTo>
                                    <a:pt x="229" y="305"/>
                                  </a:lnTo>
                                  <a:lnTo>
                                    <a:pt x="226" y="308"/>
                                  </a:lnTo>
                                  <a:lnTo>
                                    <a:pt x="220" y="311"/>
                                  </a:lnTo>
                                  <a:lnTo>
                                    <a:pt x="209" y="314"/>
                                  </a:lnTo>
                                  <a:lnTo>
                                    <a:pt x="185" y="316"/>
                                  </a:lnTo>
                                  <a:lnTo>
                                    <a:pt x="173" y="316"/>
                                  </a:lnTo>
                                  <a:lnTo>
                                    <a:pt x="159" y="312"/>
                                  </a:lnTo>
                                  <a:lnTo>
                                    <a:pt x="147" y="307"/>
                                  </a:lnTo>
                                  <a:lnTo>
                                    <a:pt x="139" y="303"/>
                                  </a:lnTo>
                                  <a:lnTo>
                                    <a:pt x="132" y="296"/>
                                  </a:lnTo>
                                  <a:lnTo>
                                    <a:pt x="127" y="285"/>
                                  </a:lnTo>
                                  <a:lnTo>
                                    <a:pt x="123" y="276"/>
                                  </a:lnTo>
                                  <a:lnTo>
                                    <a:pt x="119" y="269"/>
                                  </a:lnTo>
                                  <a:lnTo>
                                    <a:pt x="113" y="261"/>
                                  </a:lnTo>
                                  <a:lnTo>
                                    <a:pt x="107" y="253"/>
                                  </a:lnTo>
                                  <a:lnTo>
                                    <a:pt x="101" y="246"/>
                                  </a:lnTo>
                                  <a:lnTo>
                                    <a:pt x="99" y="241"/>
                                  </a:lnTo>
                                  <a:lnTo>
                                    <a:pt x="97" y="234"/>
                                  </a:lnTo>
                                  <a:lnTo>
                                    <a:pt x="95" y="225"/>
                                  </a:lnTo>
                                  <a:lnTo>
                                    <a:pt x="92" y="214"/>
                                  </a:lnTo>
                                  <a:lnTo>
                                    <a:pt x="91" y="206"/>
                                  </a:lnTo>
                                  <a:lnTo>
                                    <a:pt x="91" y="199"/>
                                  </a:lnTo>
                                  <a:lnTo>
                                    <a:pt x="88" y="186"/>
                                  </a:lnTo>
                                  <a:lnTo>
                                    <a:pt x="85" y="180"/>
                                  </a:lnTo>
                                  <a:lnTo>
                                    <a:pt x="83" y="177"/>
                                  </a:lnTo>
                                  <a:lnTo>
                                    <a:pt x="81" y="173"/>
                                  </a:lnTo>
                                  <a:lnTo>
                                    <a:pt x="80" y="168"/>
                                  </a:lnTo>
                                  <a:lnTo>
                                    <a:pt x="80" y="153"/>
                                  </a:lnTo>
                                  <a:lnTo>
                                    <a:pt x="78" y="151"/>
                                  </a:lnTo>
                                  <a:lnTo>
                                    <a:pt x="78" y="149"/>
                                  </a:lnTo>
                                  <a:lnTo>
                                    <a:pt x="77" y="149"/>
                                  </a:lnTo>
                                  <a:lnTo>
                                    <a:pt x="77" y="151"/>
                                  </a:lnTo>
                                  <a:lnTo>
                                    <a:pt x="74" y="152"/>
                                  </a:lnTo>
                                  <a:lnTo>
                                    <a:pt x="73" y="153"/>
                                  </a:lnTo>
                                  <a:lnTo>
                                    <a:pt x="70" y="155"/>
                                  </a:lnTo>
                                  <a:lnTo>
                                    <a:pt x="68" y="157"/>
                                  </a:lnTo>
                                  <a:lnTo>
                                    <a:pt x="65" y="163"/>
                                  </a:lnTo>
                                  <a:lnTo>
                                    <a:pt x="65" y="191"/>
                                  </a:lnTo>
                                  <a:lnTo>
                                    <a:pt x="64" y="188"/>
                                  </a:lnTo>
                                  <a:lnTo>
                                    <a:pt x="64" y="186"/>
                                  </a:lnTo>
                                  <a:lnTo>
                                    <a:pt x="62" y="184"/>
                                  </a:lnTo>
                                  <a:lnTo>
                                    <a:pt x="58" y="183"/>
                                  </a:lnTo>
                                  <a:lnTo>
                                    <a:pt x="52" y="183"/>
                                  </a:lnTo>
                                  <a:lnTo>
                                    <a:pt x="44" y="182"/>
                                  </a:lnTo>
                                  <a:lnTo>
                                    <a:pt x="38" y="177"/>
                                  </a:lnTo>
                                  <a:lnTo>
                                    <a:pt x="37" y="171"/>
                                  </a:lnTo>
                                  <a:lnTo>
                                    <a:pt x="38" y="164"/>
                                  </a:lnTo>
                                  <a:lnTo>
                                    <a:pt x="41" y="159"/>
                                  </a:lnTo>
                                  <a:lnTo>
                                    <a:pt x="39" y="152"/>
                                  </a:lnTo>
                                  <a:lnTo>
                                    <a:pt x="27" y="136"/>
                                  </a:lnTo>
                                  <a:lnTo>
                                    <a:pt x="15" y="125"/>
                                  </a:lnTo>
                                  <a:lnTo>
                                    <a:pt x="0" y="113"/>
                                  </a:lnTo>
                                  <a:lnTo>
                                    <a:pt x="3" y="107"/>
                                  </a:lnTo>
                                  <a:lnTo>
                                    <a:pt x="6" y="103"/>
                                  </a:lnTo>
                                  <a:lnTo>
                                    <a:pt x="7" y="99"/>
                                  </a:lnTo>
                                  <a:lnTo>
                                    <a:pt x="9" y="97"/>
                                  </a:lnTo>
                                  <a:lnTo>
                                    <a:pt x="13" y="94"/>
                                  </a:lnTo>
                                  <a:lnTo>
                                    <a:pt x="22" y="93"/>
                                  </a:lnTo>
                                  <a:lnTo>
                                    <a:pt x="34" y="91"/>
                                  </a:lnTo>
                                  <a:lnTo>
                                    <a:pt x="45" y="91"/>
                                  </a:lnTo>
                                  <a:lnTo>
                                    <a:pt x="54" y="89"/>
                                  </a:lnTo>
                                  <a:lnTo>
                                    <a:pt x="60" y="85"/>
                                  </a:lnTo>
                                  <a:lnTo>
                                    <a:pt x="62" y="75"/>
                                  </a:lnTo>
                                  <a:lnTo>
                                    <a:pt x="64" y="67"/>
                                  </a:lnTo>
                                  <a:lnTo>
                                    <a:pt x="66" y="62"/>
                                  </a:lnTo>
                                  <a:lnTo>
                                    <a:pt x="72" y="55"/>
                                  </a:lnTo>
                                  <a:lnTo>
                                    <a:pt x="74" y="47"/>
                                  </a:lnTo>
                                  <a:lnTo>
                                    <a:pt x="74" y="31"/>
                                  </a:lnTo>
                                  <a:lnTo>
                                    <a:pt x="78" y="23"/>
                                  </a:lnTo>
                                  <a:lnTo>
                                    <a:pt x="91" y="14"/>
                                  </a:lnTo>
                                  <a:lnTo>
                                    <a:pt x="95" y="13"/>
                                  </a:lnTo>
                                  <a:lnTo>
                                    <a:pt x="99" y="10"/>
                                  </a:lnTo>
                                  <a:lnTo>
                                    <a:pt x="104" y="5"/>
                                  </a:lnTo>
                                  <a:lnTo>
                                    <a:pt x="104" y="1"/>
                                  </a:lnTo>
                                  <a:lnTo>
                                    <a:pt x="105" y="1"/>
                                  </a:lnTo>
                                  <a:lnTo>
                                    <a:pt x="116" y="6"/>
                                  </a:lnTo>
                                  <a:lnTo>
                                    <a:pt x="120" y="6"/>
                                  </a:lnTo>
                                  <a:lnTo>
                                    <a:pt x="121" y="5"/>
                                  </a:lnTo>
                                  <a:lnTo>
                                    <a:pt x="124" y="4"/>
                                  </a:lnTo>
                                  <a:lnTo>
                                    <a:pt x="127" y="1"/>
                                  </a:lnTo>
                                  <a:lnTo>
                                    <a:pt x="13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1" name="Freeform 81"/>
                          <wps:cNvSpPr>
                            <a:spLocks/>
                          </wps:cNvSpPr>
                          <wps:spPr bwMode="auto">
                            <a:xfrm>
                              <a:off x="1331554" y="3151567"/>
                              <a:ext cx="586798" cy="562074"/>
                            </a:xfrm>
                            <a:custGeom>
                              <a:avLst/>
                              <a:gdLst/>
                              <a:ahLst/>
                              <a:cxnLst>
                                <a:cxn ang="0">
                                  <a:pos x="134" y="2"/>
                                </a:cxn>
                                <a:cxn ang="0">
                                  <a:pos x="144" y="20"/>
                                </a:cxn>
                                <a:cxn ang="0">
                                  <a:pos x="152" y="61"/>
                                </a:cxn>
                                <a:cxn ang="0">
                                  <a:pos x="169" y="107"/>
                                </a:cxn>
                                <a:cxn ang="0">
                                  <a:pos x="176" y="130"/>
                                </a:cxn>
                                <a:cxn ang="0">
                                  <a:pos x="173" y="135"/>
                                </a:cxn>
                                <a:cxn ang="0">
                                  <a:pos x="173" y="143"/>
                                </a:cxn>
                                <a:cxn ang="0">
                                  <a:pos x="177" y="162"/>
                                </a:cxn>
                                <a:cxn ang="0">
                                  <a:pos x="193" y="158"/>
                                </a:cxn>
                                <a:cxn ang="0">
                                  <a:pos x="204" y="171"/>
                                </a:cxn>
                                <a:cxn ang="0">
                                  <a:pos x="195" y="182"/>
                                </a:cxn>
                                <a:cxn ang="0">
                                  <a:pos x="195" y="196"/>
                                </a:cxn>
                                <a:cxn ang="0">
                                  <a:pos x="197" y="208"/>
                                </a:cxn>
                                <a:cxn ang="0">
                                  <a:pos x="196" y="221"/>
                                </a:cxn>
                                <a:cxn ang="0">
                                  <a:pos x="212" y="233"/>
                                </a:cxn>
                                <a:cxn ang="0">
                                  <a:pos x="240" y="235"/>
                                </a:cxn>
                                <a:cxn ang="0">
                                  <a:pos x="254" y="241"/>
                                </a:cxn>
                                <a:cxn ang="0">
                                  <a:pos x="265" y="232"/>
                                </a:cxn>
                                <a:cxn ang="0">
                                  <a:pos x="267" y="221"/>
                                </a:cxn>
                                <a:cxn ang="0">
                                  <a:pos x="281" y="220"/>
                                </a:cxn>
                                <a:cxn ang="0">
                                  <a:pos x="308" y="219"/>
                                </a:cxn>
                                <a:cxn ang="0">
                                  <a:pos x="320" y="236"/>
                                </a:cxn>
                                <a:cxn ang="0">
                                  <a:pos x="316" y="251"/>
                                </a:cxn>
                                <a:cxn ang="0">
                                  <a:pos x="317" y="264"/>
                                </a:cxn>
                                <a:cxn ang="0">
                                  <a:pos x="325" y="279"/>
                                </a:cxn>
                                <a:cxn ang="0">
                                  <a:pos x="341" y="290"/>
                                </a:cxn>
                                <a:cxn ang="0">
                                  <a:pos x="353" y="321"/>
                                </a:cxn>
                                <a:cxn ang="0">
                                  <a:pos x="322" y="341"/>
                                </a:cxn>
                                <a:cxn ang="0">
                                  <a:pos x="294" y="325"/>
                                </a:cxn>
                                <a:cxn ang="0">
                                  <a:pos x="275" y="325"/>
                                </a:cxn>
                                <a:cxn ang="0">
                                  <a:pos x="259" y="322"/>
                                </a:cxn>
                                <a:cxn ang="0">
                                  <a:pos x="246" y="313"/>
                                </a:cxn>
                                <a:cxn ang="0">
                                  <a:pos x="239" y="287"/>
                                </a:cxn>
                                <a:cxn ang="0">
                                  <a:pos x="245" y="276"/>
                                </a:cxn>
                                <a:cxn ang="0">
                                  <a:pos x="216" y="268"/>
                                </a:cxn>
                                <a:cxn ang="0">
                                  <a:pos x="200" y="275"/>
                                </a:cxn>
                                <a:cxn ang="0">
                                  <a:pos x="187" y="255"/>
                                </a:cxn>
                                <a:cxn ang="0">
                                  <a:pos x="154" y="250"/>
                                </a:cxn>
                                <a:cxn ang="0">
                                  <a:pos x="145" y="255"/>
                                </a:cxn>
                                <a:cxn ang="0">
                                  <a:pos x="130" y="262"/>
                                </a:cxn>
                                <a:cxn ang="0">
                                  <a:pos x="124" y="255"/>
                                </a:cxn>
                                <a:cxn ang="0">
                                  <a:pos x="105" y="221"/>
                                </a:cxn>
                                <a:cxn ang="0">
                                  <a:pos x="95" y="229"/>
                                </a:cxn>
                                <a:cxn ang="0">
                                  <a:pos x="89" y="229"/>
                                </a:cxn>
                                <a:cxn ang="0">
                                  <a:pos x="94" y="208"/>
                                </a:cxn>
                                <a:cxn ang="0">
                                  <a:pos x="86" y="196"/>
                                </a:cxn>
                                <a:cxn ang="0">
                                  <a:pos x="76" y="170"/>
                                </a:cxn>
                                <a:cxn ang="0">
                                  <a:pos x="48" y="153"/>
                                </a:cxn>
                                <a:cxn ang="0">
                                  <a:pos x="42" y="128"/>
                                </a:cxn>
                                <a:cxn ang="0">
                                  <a:pos x="27" y="130"/>
                                </a:cxn>
                                <a:cxn ang="0">
                                  <a:pos x="13" y="135"/>
                                </a:cxn>
                                <a:cxn ang="0">
                                  <a:pos x="8" y="113"/>
                                </a:cxn>
                                <a:cxn ang="0">
                                  <a:pos x="15" y="99"/>
                                </a:cxn>
                                <a:cxn ang="0">
                                  <a:pos x="47" y="70"/>
                                </a:cxn>
                                <a:cxn ang="0">
                                  <a:pos x="56" y="70"/>
                                </a:cxn>
                                <a:cxn ang="0">
                                  <a:pos x="70" y="61"/>
                                </a:cxn>
                                <a:cxn ang="0">
                                  <a:pos x="85" y="50"/>
                                </a:cxn>
                                <a:cxn ang="0">
                                  <a:pos x="115" y="15"/>
                                </a:cxn>
                              </a:cxnLst>
                              <a:rect l="0" t="0" r="r" b="b"/>
                              <a:pathLst>
                                <a:path w="356" h="341">
                                  <a:moveTo>
                                    <a:pt x="128" y="0"/>
                                  </a:moveTo>
                                  <a:lnTo>
                                    <a:pt x="129" y="0"/>
                                  </a:lnTo>
                                  <a:lnTo>
                                    <a:pt x="132" y="2"/>
                                  </a:lnTo>
                                  <a:lnTo>
                                    <a:pt x="134" y="2"/>
                                  </a:lnTo>
                                  <a:lnTo>
                                    <a:pt x="137" y="3"/>
                                  </a:lnTo>
                                  <a:lnTo>
                                    <a:pt x="140" y="6"/>
                                  </a:lnTo>
                                  <a:lnTo>
                                    <a:pt x="141" y="10"/>
                                  </a:lnTo>
                                  <a:lnTo>
                                    <a:pt x="144" y="20"/>
                                  </a:lnTo>
                                  <a:lnTo>
                                    <a:pt x="146" y="25"/>
                                  </a:lnTo>
                                  <a:lnTo>
                                    <a:pt x="150" y="29"/>
                                  </a:lnTo>
                                  <a:lnTo>
                                    <a:pt x="150" y="51"/>
                                  </a:lnTo>
                                  <a:lnTo>
                                    <a:pt x="152" y="61"/>
                                  </a:lnTo>
                                  <a:lnTo>
                                    <a:pt x="152" y="70"/>
                                  </a:lnTo>
                                  <a:lnTo>
                                    <a:pt x="167" y="85"/>
                                  </a:lnTo>
                                  <a:lnTo>
                                    <a:pt x="169" y="97"/>
                                  </a:lnTo>
                                  <a:lnTo>
                                    <a:pt x="169" y="107"/>
                                  </a:lnTo>
                                  <a:lnTo>
                                    <a:pt x="167" y="113"/>
                                  </a:lnTo>
                                  <a:lnTo>
                                    <a:pt x="169" y="122"/>
                                  </a:lnTo>
                                  <a:lnTo>
                                    <a:pt x="172" y="126"/>
                                  </a:lnTo>
                                  <a:lnTo>
                                    <a:pt x="176" y="130"/>
                                  </a:lnTo>
                                  <a:lnTo>
                                    <a:pt x="177" y="132"/>
                                  </a:lnTo>
                                  <a:lnTo>
                                    <a:pt x="177" y="134"/>
                                  </a:lnTo>
                                  <a:lnTo>
                                    <a:pt x="176" y="135"/>
                                  </a:lnTo>
                                  <a:lnTo>
                                    <a:pt x="173" y="135"/>
                                  </a:lnTo>
                                  <a:lnTo>
                                    <a:pt x="173" y="136"/>
                                  </a:lnTo>
                                  <a:lnTo>
                                    <a:pt x="172" y="138"/>
                                  </a:lnTo>
                                  <a:lnTo>
                                    <a:pt x="173" y="139"/>
                                  </a:lnTo>
                                  <a:lnTo>
                                    <a:pt x="173" y="143"/>
                                  </a:lnTo>
                                  <a:lnTo>
                                    <a:pt x="172" y="150"/>
                                  </a:lnTo>
                                  <a:lnTo>
                                    <a:pt x="172" y="155"/>
                                  </a:lnTo>
                                  <a:lnTo>
                                    <a:pt x="175" y="161"/>
                                  </a:lnTo>
                                  <a:lnTo>
                                    <a:pt x="177" y="162"/>
                                  </a:lnTo>
                                  <a:lnTo>
                                    <a:pt x="184" y="162"/>
                                  </a:lnTo>
                                  <a:lnTo>
                                    <a:pt x="187" y="161"/>
                                  </a:lnTo>
                                  <a:lnTo>
                                    <a:pt x="191" y="159"/>
                                  </a:lnTo>
                                  <a:lnTo>
                                    <a:pt x="193" y="158"/>
                                  </a:lnTo>
                                  <a:lnTo>
                                    <a:pt x="199" y="161"/>
                                  </a:lnTo>
                                  <a:lnTo>
                                    <a:pt x="201" y="165"/>
                                  </a:lnTo>
                                  <a:lnTo>
                                    <a:pt x="203" y="167"/>
                                  </a:lnTo>
                                  <a:lnTo>
                                    <a:pt x="204" y="171"/>
                                  </a:lnTo>
                                  <a:lnTo>
                                    <a:pt x="204" y="177"/>
                                  </a:lnTo>
                                  <a:lnTo>
                                    <a:pt x="201" y="178"/>
                                  </a:lnTo>
                                  <a:lnTo>
                                    <a:pt x="200" y="179"/>
                                  </a:lnTo>
                                  <a:lnTo>
                                    <a:pt x="195" y="182"/>
                                  </a:lnTo>
                                  <a:lnTo>
                                    <a:pt x="191" y="186"/>
                                  </a:lnTo>
                                  <a:lnTo>
                                    <a:pt x="189" y="189"/>
                                  </a:lnTo>
                                  <a:lnTo>
                                    <a:pt x="192" y="194"/>
                                  </a:lnTo>
                                  <a:lnTo>
                                    <a:pt x="195" y="196"/>
                                  </a:lnTo>
                                  <a:lnTo>
                                    <a:pt x="197" y="198"/>
                                  </a:lnTo>
                                  <a:lnTo>
                                    <a:pt x="200" y="204"/>
                                  </a:lnTo>
                                  <a:lnTo>
                                    <a:pt x="199" y="205"/>
                                  </a:lnTo>
                                  <a:lnTo>
                                    <a:pt x="197" y="208"/>
                                  </a:lnTo>
                                  <a:lnTo>
                                    <a:pt x="196" y="209"/>
                                  </a:lnTo>
                                  <a:lnTo>
                                    <a:pt x="193" y="214"/>
                                  </a:lnTo>
                                  <a:lnTo>
                                    <a:pt x="195" y="217"/>
                                  </a:lnTo>
                                  <a:lnTo>
                                    <a:pt x="196" y="221"/>
                                  </a:lnTo>
                                  <a:lnTo>
                                    <a:pt x="199" y="227"/>
                                  </a:lnTo>
                                  <a:lnTo>
                                    <a:pt x="201" y="231"/>
                                  </a:lnTo>
                                  <a:lnTo>
                                    <a:pt x="206" y="233"/>
                                  </a:lnTo>
                                  <a:lnTo>
                                    <a:pt x="212" y="233"/>
                                  </a:lnTo>
                                  <a:lnTo>
                                    <a:pt x="220" y="231"/>
                                  </a:lnTo>
                                  <a:lnTo>
                                    <a:pt x="230" y="228"/>
                                  </a:lnTo>
                                  <a:lnTo>
                                    <a:pt x="234" y="228"/>
                                  </a:lnTo>
                                  <a:lnTo>
                                    <a:pt x="240" y="235"/>
                                  </a:lnTo>
                                  <a:lnTo>
                                    <a:pt x="242" y="237"/>
                                  </a:lnTo>
                                  <a:lnTo>
                                    <a:pt x="245" y="239"/>
                                  </a:lnTo>
                                  <a:lnTo>
                                    <a:pt x="250" y="240"/>
                                  </a:lnTo>
                                  <a:lnTo>
                                    <a:pt x="254" y="241"/>
                                  </a:lnTo>
                                  <a:lnTo>
                                    <a:pt x="258" y="240"/>
                                  </a:lnTo>
                                  <a:lnTo>
                                    <a:pt x="261" y="239"/>
                                  </a:lnTo>
                                  <a:lnTo>
                                    <a:pt x="262" y="237"/>
                                  </a:lnTo>
                                  <a:lnTo>
                                    <a:pt x="265" y="232"/>
                                  </a:lnTo>
                                  <a:lnTo>
                                    <a:pt x="266" y="228"/>
                                  </a:lnTo>
                                  <a:lnTo>
                                    <a:pt x="266" y="225"/>
                                  </a:lnTo>
                                  <a:lnTo>
                                    <a:pt x="267" y="223"/>
                                  </a:lnTo>
                                  <a:lnTo>
                                    <a:pt x="267" y="221"/>
                                  </a:lnTo>
                                  <a:lnTo>
                                    <a:pt x="269" y="220"/>
                                  </a:lnTo>
                                  <a:lnTo>
                                    <a:pt x="273" y="219"/>
                                  </a:lnTo>
                                  <a:lnTo>
                                    <a:pt x="277" y="219"/>
                                  </a:lnTo>
                                  <a:lnTo>
                                    <a:pt x="281" y="220"/>
                                  </a:lnTo>
                                  <a:lnTo>
                                    <a:pt x="286" y="221"/>
                                  </a:lnTo>
                                  <a:lnTo>
                                    <a:pt x="292" y="221"/>
                                  </a:lnTo>
                                  <a:lnTo>
                                    <a:pt x="300" y="219"/>
                                  </a:lnTo>
                                  <a:lnTo>
                                    <a:pt x="308" y="219"/>
                                  </a:lnTo>
                                  <a:lnTo>
                                    <a:pt x="309" y="220"/>
                                  </a:lnTo>
                                  <a:lnTo>
                                    <a:pt x="309" y="221"/>
                                  </a:lnTo>
                                  <a:lnTo>
                                    <a:pt x="313" y="229"/>
                                  </a:lnTo>
                                  <a:lnTo>
                                    <a:pt x="320" y="236"/>
                                  </a:lnTo>
                                  <a:lnTo>
                                    <a:pt x="320" y="244"/>
                                  </a:lnTo>
                                  <a:lnTo>
                                    <a:pt x="318" y="247"/>
                                  </a:lnTo>
                                  <a:lnTo>
                                    <a:pt x="317" y="248"/>
                                  </a:lnTo>
                                  <a:lnTo>
                                    <a:pt x="316" y="251"/>
                                  </a:lnTo>
                                  <a:lnTo>
                                    <a:pt x="313" y="254"/>
                                  </a:lnTo>
                                  <a:lnTo>
                                    <a:pt x="313" y="258"/>
                                  </a:lnTo>
                                  <a:lnTo>
                                    <a:pt x="314" y="259"/>
                                  </a:lnTo>
                                  <a:lnTo>
                                    <a:pt x="317" y="264"/>
                                  </a:lnTo>
                                  <a:lnTo>
                                    <a:pt x="320" y="268"/>
                                  </a:lnTo>
                                  <a:lnTo>
                                    <a:pt x="322" y="274"/>
                                  </a:lnTo>
                                  <a:lnTo>
                                    <a:pt x="322" y="276"/>
                                  </a:lnTo>
                                  <a:lnTo>
                                    <a:pt x="325" y="279"/>
                                  </a:lnTo>
                                  <a:lnTo>
                                    <a:pt x="329" y="281"/>
                                  </a:lnTo>
                                  <a:lnTo>
                                    <a:pt x="332" y="283"/>
                                  </a:lnTo>
                                  <a:lnTo>
                                    <a:pt x="340" y="289"/>
                                  </a:lnTo>
                                  <a:lnTo>
                                    <a:pt x="341" y="290"/>
                                  </a:lnTo>
                                  <a:lnTo>
                                    <a:pt x="341" y="295"/>
                                  </a:lnTo>
                                  <a:lnTo>
                                    <a:pt x="353" y="307"/>
                                  </a:lnTo>
                                  <a:lnTo>
                                    <a:pt x="356" y="313"/>
                                  </a:lnTo>
                                  <a:lnTo>
                                    <a:pt x="353" y="321"/>
                                  </a:lnTo>
                                  <a:lnTo>
                                    <a:pt x="347" y="328"/>
                                  </a:lnTo>
                                  <a:lnTo>
                                    <a:pt x="341" y="334"/>
                                  </a:lnTo>
                                  <a:lnTo>
                                    <a:pt x="335" y="338"/>
                                  </a:lnTo>
                                  <a:lnTo>
                                    <a:pt x="322" y="341"/>
                                  </a:lnTo>
                                  <a:lnTo>
                                    <a:pt x="308" y="338"/>
                                  </a:lnTo>
                                  <a:lnTo>
                                    <a:pt x="300" y="334"/>
                                  </a:lnTo>
                                  <a:lnTo>
                                    <a:pt x="296" y="330"/>
                                  </a:lnTo>
                                  <a:lnTo>
                                    <a:pt x="294" y="325"/>
                                  </a:lnTo>
                                  <a:lnTo>
                                    <a:pt x="292" y="317"/>
                                  </a:lnTo>
                                  <a:lnTo>
                                    <a:pt x="288" y="313"/>
                                  </a:lnTo>
                                  <a:lnTo>
                                    <a:pt x="283" y="314"/>
                                  </a:lnTo>
                                  <a:lnTo>
                                    <a:pt x="275" y="325"/>
                                  </a:lnTo>
                                  <a:lnTo>
                                    <a:pt x="270" y="329"/>
                                  </a:lnTo>
                                  <a:lnTo>
                                    <a:pt x="267" y="329"/>
                                  </a:lnTo>
                                  <a:lnTo>
                                    <a:pt x="265" y="328"/>
                                  </a:lnTo>
                                  <a:lnTo>
                                    <a:pt x="259" y="322"/>
                                  </a:lnTo>
                                  <a:lnTo>
                                    <a:pt x="257" y="318"/>
                                  </a:lnTo>
                                  <a:lnTo>
                                    <a:pt x="253" y="316"/>
                                  </a:lnTo>
                                  <a:lnTo>
                                    <a:pt x="250" y="314"/>
                                  </a:lnTo>
                                  <a:lnTo>
                                    <a:pt x="246" y="313"/>
                                  </a:lnTo>
                                  <a:lnTo>
                                    <a:pt x="243" y="310"/>
                                  </a:lnTo>
                                  <a:lnTo>
                                    <a:pt x="238" y="294"/>
                                  </a:lnTo>
                                  <a:lnTo>
                                    <a:pt x="238" y="289"/>
                                  </a:lnTo>
                                  <a:lnTo>
                                    <a:pt x="239" y="287"/>
                                  </a:lnTo>
                                  <a:lnTo>
                                    <a:pt x="240" y="287"/>
                                  </a:lnTo>
                                  <a:lnTo>
                                    <a:pt x="245" y="283"/>
                                  </a:lnTo>
                                  <a:lnTo>
                                    <a:pt x="246" y="281"/>
                                  </a:lnTo>
                                  <a:lnTo>
                                    <a:pt x="245" y="276"/>
                                  </a:lnTo>
                                  <a:lnTo>
                                    <a:pt x="238" y="272"/>
                                  </a:lnTo>
                                  <a:lnTo>
                                    <a:pt x="230" y="271"/>
                                  </a:lnTo>
                                  <a:lnTo>
                                    <a:pt x="223" y="268"/>
                                  </a:lnTo>
                                  <a:lnTo>
                                    <a:pt x="216" y="268"/>
                                  </a:lnTo>
                                  <a:lnTo>
                                    <a:pt x="211" y="271"/>
                                  </a:lnTo>
                                  <a:lnTo>
                                    <a:pt x="208" y="274"/>
                                  </a:lnTo>
                                  <a:lnTo>
                                    <a:pt x="203" y="276"/>
                                  </a:lnTo>
                                  <a:lnTo>
                                    <a:pt x="200" y="275"/>
                                  </a:lnTo>
                                  <a:lnTo>
                                    <a:pt x="199" y="272"/>
                                  </a:lnTo>
                                  <a:lnTo>
                                    <a:pt x="193" y="267"/>
                                  </a:lnTo>
                                  <a:lnTo>
                                    <a:pt x="192" y="263"/>
                                  </a:lnTo>
                                  <a:lnTo>
                                    <a:pt x="187" y="255"/>
                                  </a:lnTo>
                                  <a:lnTo>
                                    <a:pt x="180" y="250"/>
                                  </a:lnTo>
                                  <a:lnTo>
                                    <a:pt x="171" y="248"/>
                                  </a:lnTo>
                                  <a:lnTo>
                                    <a:pt x="163" y="248"/>
                                  </a:lnTo>
                                  <a:lnTo>
                                    <a:pt x="154" y="250"/>
                                  </a:lnTo>
                                  <a:lnTo>
                                    <a:pt x="152" y="250"/>
                                  </a:lnTo>
                                  <a:lnTo>
                                    <a:pt x="149" y="251"/>
                                  </a:lnTo>
                                  <a:lnTo>
                                    <a:pt x="148" y="254"/>
                                  </a:lnTo>
                                  <a:lnTo>
                                    <a:pt x="145" y="255"/>
                                  </a:lnTo>
                                  <a:lnTo>
                                    <a:pt x="144" y="258"/>
                                  </a:lnTo>
                                  <a:lnTo>
                                    <a:pt x="138" y="260"/>
                                  </a:lnTo>
                                  <a:lnTo>
                                    <a:pt x="134" y="262"/>
                                  </a:lnTo>
                                  <a:lnTo>
                                    <a:pt x="130" y="262"/>
                                  </a:lnTo>
                                  <a:lnTo>
                                    <a:pt x="128" y="260"/>
                                  </a:lnTo>
                                  <a:lnTo>
                                    <a:pt x="126" y="259"/>
                                  </a:lnTo>
                                  <a:lnTo>
                                    <a:pt x="125" y="256"/>
                                  </a:lnTo>
                                  <a:lnTo>
                                    <a:pt x="124" y="255"/>
                                  </a:lnTo>
                                  <a:lnTo>
                                    <a:pt x="119" y="247"/>
                                  </a:lnTo>
                                  <a:lnTo>
                                    <a:pt x="114" y="239"/>
                                  </a:lnTo>
                                  <a:lnTo>
                                    <a:pt x="109" y="229"/>
                                  </a:lnTo>
                                  <a:lnTo>
                                    <a:pt x="105" y="221"/>
                                  </a:lnTo>
                                  <a:lnTo>
                                    <a:pt x="103" y="220"/>
                                  </a:lnTo>
                                  <a:lnTo>
                                    <a:pt x="102" y="220"/>
                                  </a:lnTo>
                                  <a:lnTo>
                                    <a:pt x="98" y="224"/>
                                  </a:lnTo>
                                  <a:lnTo>
                                    <a:pt x="95" y="229"/>
                                  </a:lnTo>
                                  <a:lnTo>
                                    <a:pt x="93" y="232"/>
                                  </a:lnTo>
                                  <a:lnTo>
                                    <a:pt x="91" y="235"/>
                                  </a:lnTo>
                                  <a:lnTo>
                                    <a:pt x="89" y="235"/>
                                  </a:lnTo>
                                  <a:lnTo>
                                    <a:pt x="89" y="229"/>
                                  </a:lnTo>
                                  <a:lnTo>
                                    <a:pt x="90" y="225"/>
                                  </a:lnTo>
                                  <a:lnTo>
                                    <a:pt x="90" y="221"/>
                                  </a:lnTo>
                                  <a:lnTo>
                                    <a:pt x="94" y="213"/>
                                  </a:lnTo>
                                  <a:lnTo>
                                    <a:pt x="94" y="208"/>
                                  </a:lnTo>
                                  <a:lnTo>
                                    <a:pt x="93" y="204"/>
                                  </a:lnTo>
                                  <a:lnTo>
                                    <a:pt x="90" y="201"/>
                                  </a:lnTo>
                                  <a:lnTo>
                                    <a:pt x="89" y="198"/>
                                  </a:lnTo>
                                  <a:lnTo>
                                    <a:pt x="86" y="196"/>
                                  </a:lnTo>
                                  <a:lnTo>
                                    <a:pt x="80" y="188"/>
                                  </a:lnTo>
                                  <a:lnTo>
                                    <a:pt x="79" y="182"/>
                                  </a:lnTo>
                                  <a:lnTo>
                                    <a:pt x="79" y="177"/>
                                  </a:lnTo>
                                  <a:lnTo>
                                    <a:pt x="76" y="170"/>
                                  </a:lnTo>
                                  <a:lnTo>
                                    <a:pt x="68" y="163"/>
                                  </a:lnTo>
                                  <a:lnTo>
                                    <a:pt x="60" y="158"/>
                                  </a:lnTo>
                                  <a:lnTo>
                                    <a:pt x="51" y="154"/>
                                  </a:lnTo>
                                  <a:lnTo>
                                    <a:pt x="48" y="153"/>
                                  </a:lnTo>
                                  <a:lnTo>
                                    <a:pt x="46" y="150"/>
                                  </a:lnTo>
                                  <a:lnTo>
                                    <a:pt x="44" y="147"/>
                                  </a:lnTo>
                                  <a:lnTo>
                                    <a:pt x="44" y="131"/>
                                  </a:lnTo>
                                  <a:lnTo>
                                    <a:pt x="42" y="128"/>
                                  </a:lnTo>
                                  <a:lnTo>
                                    <a:pt x="40" y="128"/>
                                  </a:lnTo>
                                  <a:lnTo>
                                    <a:pt x="37" y="127"/>
                                  </a:lnTo>
                                  <a:lnTo>
                                    <a:pt x="31" y="127"/>
                                  </a:lnTo>
                                  <a:lnTo>
                                    <a:pt x="27" y="130"/>
                                  </a:lnTo>
                                  <a:lnTo>
                                    <a:pt x="24" y="131"/>
                                  </a:lnTo>
                                  <a:lnTo>
                                    <a:pt x="20" y="134"/>
                                  </a:lnTo>
                                  <a:lnTo>
                                    <a:pt x="17" y="135"/>
                                  </a:lnTo>
                                  <a:lnTo>
                                    <a:pt x="13" y="135"/>
                                  </a:lnTo>
                                  <a:lnTo>
                                    <a:pt x="12" y="132"/>
                                  </a:lnTo>
                                  <a:lnTo>
                                    <a:pt x="9" y="128"/>
                                  </a:lnTo>
                                  <a:lnTo>
                                    <a:pt x="9" y="117"/>
                                  </a:lnTo>
                                  <a:lnTo>
                                    <a:pt x="8" y="113"/>
                                  </a:lnTo>
                                  <a:lnTo>
                                    <a:pt x="5" y="109"/>
                                  </a:lnTo>
                                  <a:lnTo>
                                    <a:pt x="4" y="107"/>
                                  </a:lnTo>
                                  <a:lnTo>
                                    <a:pt x="0" y="104"/>
                                  </a:lnTo>
                                  <a:lnTo>
                                    <a:pt x="15" y="99"/>
                                  </a:lnTo>
                                  <a:lnTo>
                                    <a:pt x="23" y="95"/>
                                  </a:lnTo>
                                  <a:lnTo>
                                    <a:pt x="35" y="82"/>
                                  </a:lnTo>
                                  <a:lnTo>
                                    <a:pt x="42" y="74"/>
                                  </a:lnTo>
                                  <a:lnTo>
                                    <a:pt x="47" y="70"/>
                                  </a:lnTo>
                                  <a:lnTo>
                                    <a:pt x="50" y="69"/>
                                  </a:lnTo>
                                  <a:lnTo>
                                    <a:pt x="51" y="69"/>
                                  </a:lnTo>
                                  <a:lnTo>
                                    <a:pt x="54" y="70"/>
                                  </a:lnTo>
                                  <a:lnTo>
                                    <a:pt x="56" y="70"/>
                                  </a:lnTo>
                                  <a:lnTo>
                                    <a:pt x="60" y="69"/>
                                  </a:lnTo>
                                  <a:lnTo>
                                    <a:pt x="63" y="66"/>
                                  </a:lnTo>
                                  <a:lnTo>
                                    <a:pt x="67" y="64"/>
                                  </a:lnTo>
                                  <a:lnTo>
                                    <a:pt x="70" y="61"/>
                                  </a:lnTo>
                                  <a:lnTo>
                                    <a:pt x="74" y="60"/>
                                  </a:lnTo>
                                  <a:lnTo>
                                    <a:pt x="76" y="58"/>
                                  </a:lnTo>
                                  <a:lnTo>
                                    <a:pt x="80" y="55"/>
                                  </a:lnTo>
                                  <a:lnTo>
                                    <a:pt x="85" y="50"/>
                                  </a:lnTo>
                                  <a:lnTo>
                                    <a:pt x="89" y="46"/>
                                  </a:lnTo>
                                  <a:lnTo>
                                    <a:pt x="91" y="42"/>
                                  </a:lnTo>
                                  <a:lnTo>
                                    <a:pt x="93" y="38"/>
                                  </a:lnTo>
                                  <a:lnTo>
                                    <a:pt x="115" y="15"/>
                                  </a:lnTo>
                                  <a:lnTo>
                                    <a:pt x="12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2" name="Freeform 82"/>
                          <wps:cNvSpPr>
                            <a:spLocks/>
                          </wps:cNvSpPr>
                          <wps:spPr bwMode="auto">
                            <a:xfrm>
                              <a:off x="1254082" y="3069150"/>
                              <a:ext cx="288453" cy="253840"/>
                            </a:xfrm>
                            <a:custGeom>
                              <a:avLst/>
                              <a:gdLst/>
                              <a:ahLst/>
                              <a:cxnLst>
                                <a:cxn ang="0">
                                  <a:pos x="117" y="4"/>
                                </a:cxn>
                                <a:cxn ang="0">
                                  <a:pos x="127" y="13"/>
                                </a:cxn>
                                <a:cxn ang="0">
                                  <a:pos x="136" y="14"/>
                                </a:cxn>
                                <a:cxn ang="0">
                                  <a:pos x="148" y="8"/>
                                </a:cxn>
                                <a:cxn ang="0">
                                  <a:pos x="160" y="19"/>
                                </a:cxn>
                                <a:cxn ang="0">
                                  <a:pos x="168" y="31"/>
                                </a:cxn>
                                <a:cxn ang="0">
                                  <a:pos x="169" y="45"/>
                                </a:cxn>
                                <a:cxn ang="0">
                                  <a:pos x="162" y="65"/>
                                </a:cxn>
                                <a:cxn ang="0">
                                  <a:pos x="138" y="92"/>
                                </a:cxn>
                                <a:cxn ang="0">
                                  <a:pos x="132" y="100"/>
                                </a:cxn>
                                <a:cxn ang="0">
                                  <a:pos x="123" y="108"/>
                                </a:cxn>
                                <a:cxn ang="0">
                                  <a:pos x="117" y="111"/>
                                </a:cxn>
                                <a:cxn ang="0">
                                  <a:pos x="110" y="116"/>
                                </a:cxn>
                                <a:cxn ang="0">
                                  <a:pos x="103" y="120"/>
                                </a:cxn>
                                <a:cxn ang="0">
                                  <a:pos x="98" y="119"/>
                                </a:cxn>
                                <a:cxn ang="0">
                                  <a:pos x="94" y="120"/>
                                </a:cxn>
                                <a:cxn ang="0">
                                  <a:pos x="82" y="132"/>
                                </a:cxn>
                                <a:cxn ang="0">
                                  <a:pos x="62" y="149"/>
                                </a:cxn>
                                <a:cxn ang="0">
                                  <a:pos x="44" y="153"/>
                                </a:cxn>
                                <a:cxn ang="0">
                                  <a:pos x="40" y="151"/>
                                </a:cxn>
                                <a:cxn ang="0">
                                  <a:pos x="43" y="141"/>
                                </a:cxn>
                                <a:cxn ang="0">
                                  <a:pos x="32" y="112"/>
                                </a:cxn>
                                <a:cxn ang="0">
                                  <a:pos x="25" y="95"/>
                                </a:cxn>
                                <a:cxn ang="0">
                                  <a:pos x="19" y="84"/>
                                </a:cxn>
                                <a:cxn ang="0">
                                  <a:pos x="9" y="72"/>
                                </a:cxn>
                                <a:cxn ang="0">
                                  <a:pos x="1" y="57"/>
                                </a:cxn>
                                <a:cxn ang="0">
                                  <a:pos x="0" y="53"/>
                                </a:cxn>
                                <a:cxn ang="0">
                                  <a:pos x="2" y="52"/>
                                </a:cxn>
                                <a:cxn ang="0">
                                  <a:pos x="9" y="46"/>
                                </a:cxn>
                                <a:cxn ang="0">
                                  <a:pos x="8" y="38"/>
                                </a:cxn>
                                <a:cxn ang="0">
                                  <a:pos x="4" y="31"/>
                                </a:cxn>
                                <a:cxn ang="0">
                                  <a:pos x="7" y="26"/>
                                </a:cxn>
                                <a:cxn ang="0">
                                  <a:pos x="5" y="22"/>
                                </a:cxn>
                                <a:cxn ang="0">
                                  <a:pos x="4" y="18"/>
                                </a:cxn>
                                <a:cxn ang="0">
                                  <a:pos x="7" y="14"/>
                                </a:cxn>
                                <a:cxn ang="0">
                                  <a:pos x="24" y="8"/>
                                </a:cxn>
                                <a:cxn ang="0">
                                  <a:pos x="39" y="6"/>
                                </a:cxn>
                                <a:cxn ang="0">
                                  <a:pos x="55" y="10"/>
                                </a:cxn>
                                <a:cxn ang="0">
                                  <a:pos x="68" y="15"/>
                                </a:cxn>
                                <a:cxn ang="0">
                                  <a:pos x="82" y="23"/>
                                </a:cxn>
                                <a:cxn ang="0">
                                  <a:pos x="94" y="18"/>
                                </a:cxn>
                                <a:cxn ang="0">
                                  <a:pos x="114" y="0"/>
                                </a:cxn>
                              </a:cxnLst>
                              <a:rect l="0" t="0" r="r" b="b"/>
                              <a:pathLst>
                                <a:path w="175" h="154">
                                  <a:moveTo>
                                    <a:pt x="114" y="0"/>
                                  </a:moveTo>
                                  <a:lnTo>
                                    <a:pt x="117" y="4"/>
                                  </a:lnTo>
                                  <a:lnTo>
                                    <a:pt x="119" y="7"/>
                                  </a:lnTo>
                                  <a:lnTo>
                                    <a:pt x="127" y="13"/>
                                  </a:lnTo>
                                  <a:lnTo>
                                    <a:pt x="130" y="14"/>
                                  </a:lnTo>
                                  <a:lnTo>
                                    <a:pt x="136" y="14"/>
                                  </a:lnTo>
                                  <a:lnTo>
                                    <a:pt x="146" y="8"/>
                                  </a:lnTo>
                                  <a:lnTo>
                                    <a:pt x="148" y="8"/>
                                  </a:lnTo>
                                  <a:lnTo>
                                    <a:pt x="150" y="10"/>
                                  </a:lnTo>
                                  <a:lnTo>
                                    <a:pt x="160" y="19"/>
                                  </a:lnTo>
                                  <a:lnTo>
                                    <a:pt x="165" y="26"/>
                                  </a:lnTo>
                                  <a:lnTo>
                                    <a:pt x="168" y="31"/>
                                  </a:lnTo>
                                  <a:lnTo>
                                    <a:pt x="168" y="38"/>
                                  </a:lnTo>
                                  <a:lnTo>
                                    <a:pt x="169" y="45"/>
                                  </a:lnTo>
                                  <a:lnTo>
                                    <a:pt x="175" y="50"/>
                                  </a:lnTo>
                                  <a:lnTo>
                                    <a:pt x="162" y="65"/>
                                  </a:lnTo>
                                  <a:lnTo>
                                    <a:pt x="140" y="88"/>
                                  </a:lnTo>
                                  <a:lnTo>
                                    <a:pt x="138" y="92"/>
                                  </a:lnTo>
                                  <a:lnTo>
                                    <a:pt x="136" y="96"/>
                                  </a:lnTo>
                                  <a:lnTo>
                                    <a:pt x="132" y="100"/>
                                  </a:lnTo>
                                  <a:lnTo>
                                    <a:pt x="127" y="105"/>
                                  </a:lnTo>
                                  <a:lnTo>
                                    <a:pt x="123" y="108"/>
                                  </a:lnTo>
                                  <a:lnTo>
                                    <a:pt x="121" y="110"/>
                                  </a:lnTo>
                                  <a:lnTo>
                                    <a:pt x="117" y="111"/>
                                  </a:lnTo>
                                  <a:lnTo>
                                    <a:pt x="114" y="114"/>
                                  </a:lnTo>
                                  <a:lnTo>
                                    <a:pt x="110" y="116"/>
                                  </a:lnTo>
                                  <a:lnTo>
                                    <a:pt x="107" y="119"/>
                                  </a:lnTo>
                                  <a:lnTo>
                                    <a:pt x="103" y="120"/>
                                  </a:lnTo>
                                  <a:lnTo>
                                    <a:pt x="101" y="120"/>
                                  </a:lnTo>
                                  <a:lnTo>
                                    <a:pt x="98" y="119"/>
                                  </a:lnTo>
                                  <a:lnTo>
                                    <a:pt x="97" y="119"/>
                                  </a:lnTo>
                                  <a:lnTo>
                                    <a:pt x="94" y="120"/>
                                  </a:lnTo>
                                  <a:lnTo>
                                    <a:pt x="89" y="124"/>
                                  </a:lnTo>
                                  <a:lnTo>
                                    <a:pt x="82" y="132"/>
                                  </a:lnTo>
                                  <a:lnTo>
                                    <a:pt x="70" y="145"/>
                                  </a:lnTo>
                                  <a:lnTo>
                                    <a:pt x="62" y="149"/>
                                  </a:lnTo>
                                  <a:lnTo>
                                    <a:pt x="47" y="154"/>
                                  </a:lnTo>
                                  <a:lnTo>
                                    <a:pt x="44" y="153"/>
                                  </a:lnTo>
                                  <a:lnTo>
                                    <a:pt x="43" y="151"/>
                                  </a:lnTo>
                                  <a:lnTo>
                                    <a:pt x="40" y="151"/>
                                  </a:lnTo>
                                  <a:lnTo>
                                    <a:pt x="43" y="143"/>
                                  </a:lnTo>
                                  <a:lnTo>
                                    <a:pt x="43" y="141"/>
                                  </a:lnTo>
                                  <a:lnTo>
                                    <a:pt x="35" y="119"/>
                                  </a:lnTo>
                                  <a:lnTo>
                                    <a:pt x="32" y="112"/>
                                  </a:lnTo>
                                  <a:lnTo>
                                    <a:pt x="28" y="104"/>
                                  </a:lnTo>
                                  <a:lnTo>
                                    <a:pt x="25" y="95"/>
                                  </a:lnTo>
                                  <a:lnTo>
                                    <a:pt x="24" y="88"/>
                                  </a:lnTo>
                                  <a:lnTo>
                                    <a:pt x="19" y="84"/>
                                  </a:lnTo>
                                  <a:lnTo>
                                    <a:pt x="15" y="79"/>
                                  </a:lnTo>
                                  <a:lnTo>
                                    <a:pt x="9" y="72"/>
                                  </a:lnTo>
                                  <a:lnTo>
                                    <a:pt x="4" y="61"/>
                                  </a:lnTo>
                                  <a:lnTo>
                                    <a:pt x="1" y="57"/>
                                  </a:lnTo>
                                  <a:lnTo>
                                    <a:pt x="0" y="54"/>
                                  </a:lnTo>
                                  <a:lnTo>
                                    <a:pt x="0" y="53"/>
                                  </a:lnTo>
                                  <a:lnTo>
                                    <a:pt x="1" y="52"/>
                                  </a:lnTo>
                                  <a:lnTo>
                                    <a:pt x="2" y="52"/>
                                  </a:lnTo>
                                  <a:lnTo>
                                    <a:pt x="5" y="50"/>
                                  </a:lnTo>
                                  <a:lnTo>
                                    <a:pt x="9" y="46"/>
                                  </a:lnTo>
                                  <a:lnTo>
                                    <a:pt x="9" y="41"/>
                                  </a:lnTo>
                                  <a:lnTo>
                                    <a:pt x="8" y="38"/>
                                  </a:lnTo>
                                  <a:lnTo>
                                    <a:pt x="4" y="34"/>
                                  </a:lnTo>
                                  <a:lnTo>
                                    <a:pt x="4" y="31"/>
                                  </a:lnTo>
                                  <a:lnTo>
                                    <a:pt x="7" y="29"/>
                                  </a:lnTo>
                                  <a:lnTo>
                                    <a:pt x="7" y="26"/>
                                  </a:lnTo>
                                  <a:lnTo>
                                    <a:pt x="5" y="25"/>
                                  </a:lnTo>
                                  <a:lnTo>
                                    <a:pt x="5" y="22"/>
                                  </a:lnTo>
                                  <a:lnTo>
                                    <a:pt x="4" y="21"/>
                                  </a:lnTo>
                                  <a:lnTo>
                                    <a:pt x="4" y="18"/>
                                  </a:lnTo>
                                  <a:lnTo>
                                    <a:pt x="5" y="17"/>
                                  </a:lnTo>
                                  <a:lnTo>
                                    <a:pt x="7" y="14"/>
                                  </a:lnTo>
                                  <a:lnTo>
                                    <a:pt x="19" y="10"/>
                                  </a:lnTo>
                                  <a:lnTo>
                                    <a:pt x="24" y="8"/>
                                  </a:lnTo>
                                  <a:lnTo>
                                    <a:pt x="32" y="6"/>
                                  </a:lnTo>
                                  <a:lnTo>
                                    <a:pt x="39" y="6"/>
                                  </a:lnTo>
                                  <a:lnTo>
                                    <a:pt x="45" y="8"/>
                                  </a:lnTo>
                                  <a:lnTo>
                                    <a:pt x="55" y="10"/>
                                  </a:lnTo>
                                  <a:lnTo>
                                    <a:pt x="62" y="11"/>
                                  </a:lnTo>
                                  <a:lnTo>
                                    <a:pt x="68" y="15"/>
                                  </a:lnTo>
                                  <a:lnTo>
                                    <a:pt x="76" y="21"/>
                                  </a:lnTo>
                                  <a:lnTo>
                                    <a:pt x="82" y="23"/>
                                  </a:lnTo>
                                  <a:lnTo>
                                    <a:pt x="87" y="23"/>
                                  </a:lnTo>
                                  <a:lnTo>
                                    <a:pt x="94" y="18"/>
                                  </a:lnTo>
                                  <a:lnTo>
                                    <a:pt x="103" y="11"/>
                                  </a:lnTo>
                                  <a:lnTo>
                                    <a:pt x="11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3" name="Freeform 83"/>
                          <wps:cNvSpPr>
                            <a:spLocks/>
                          </wps:cNvSpPr>
                          <wps:spPr bwMode="auto">
                            <a:xfrm>
                              <a:off x="1306828" y="2869705"/>
                              <a:ext cx="392298" cy="329661"/>
                            </a:xfrm>
                            <a:custGeom>
                              <a:avLst/>
                              <a:gdLst/>
                              <a:ahLst/>
                              <a:cxnLst>
                                <a:cxn ang="0">
                                  <a:pos x="114" y="3"/>
                                </a:cxn>
                                <a:cxn ang="0">
                                  <a:pos x="126" y="3"/>
                                </a:cxn>
                                <a:cxn ang="0">
                                  <a:pos x="134" y="8"/>
                                </a:cxn>
                                <a:cxn ang="0">
                                  <a:pos x="148" y="10"/>
                                </a:cxn>
                                <a:cxn ang="0">
                                  <a:pos x="155" y="7"/>
                                </a:cxn>
                                <a:cxn ang="0">
                                  <a:pos x="155" y="19"/>
                                </a:cxn>
                                <a:cxn ang="0">
                                  <a:pos x="160" y="32"/>
                                </a:cxn>
                                <a:cxn ang="0">
                                  <a:pos x="165" y="54"/>
                                </a:cxn>
                                <a:cxn ang="0">
                                  <a:pos x="165" y="70"/>
                                </a:cxn>
                                <a:cxn ang="0">
                                  <a:pos x="190" y="77"/>
                                </a:cxn>
                                <a:cxn ang="0">
                                  <a:pos x="215" y="68"/>
                                </a:cxn>
                                <a:cxn ang="0">
                                  <a:pos x="229" y="66"/>
                                </a:cxn>
                                <a:cxn ang="0">
                                  <a:pos x="223" y="84"/>
                                </a:cxn>
                                <a:cxn ang="0">
                                  <a:pos x="231" y="85"/>
                                </a:cxn>
                                <a:cxn ang="0">
                                  <a:pos x="235" y="93"/>
                                </a:cxn>
                                <a:cxn ang="0">
                                  <a:pos x="223" y="104"/>
                                </a:cxn>
                                <a:cxn ang="0">
                                  <a:pos x="234" y="115"/>
                                </a:cxn>
                                <a:cxn ang="0">
                                  <a:pos x="230" y="138"/>
                                </a:cxn>
                                <a:cxn ang="0">
                                  <a:pos x="210" y="146"/>
                                </a:cxn>
                                <a:cxn ang="0">
                                  <a:pos x="195" y="144"/>
                                </a:cxn>
                                <a:cxn ang="0">
                                  <a:pos x="194" y="167"/>
                                </a:cxn>
                                <a:cxn ang="0">
                                  <a:pos x="169" y="189"/>
                                </a:cxn>
                                <a:cxn ang="0">
                                  <a:pos x="165" y="197"/>
                                </a:cxn>
                                <a:cxn ang="0">
                                  <a:pos x="159" y="191"/>
                                </a:cxn>
                                <a:cxn ang="0">
                                  <a:pos x="152" y="174"/>
                                </a:cxn>
                                <a:cxn ang="0">
                                  <a:pos x="145" y="171"/>
                                </a:cxn>
                                <a:cxn ang="0">
                                  <a:pos x="139" y="169"/>
                                </a:cxn>
                                <a:cxn ang="0">
                                  <a:pos x="136" y="152"/>
                                </a:cxn>
                                <a:cxn ang="0">
                                  <a:pos x="118" y="131"/>
                                </a:cxn>
                                <a:cxn ang="0">
                                  <a:pos x="104" y="135"/>
                                </a:cxn>
                                <a:cxn ang="0">
                                  <a:pos x="87" y="128"/>
                                </a:cxn>
                                <a:cxn ang="0">
                                  <a:pos x="81" y="117"/>
                                </a:cxn>
                                <a:cxn ang="0">
                                  <a:pos x="67" y="103"/>
                                </a:cxn>
                                <a:cxn ang="0">
                                  <a:pos x="67" y="89"/>
                                </a:cxn>
                                <a:cxn ang="0">
                                  <a:pos x="67" y="81"/>
                                </a:cxn>
                                <a:cxn ang="0">
                                  <a:pos x="50" y="82"/>
                                </a:cxn>
                                <a:cxn ang="0">
                                  <a:pos x="35" y="72"/>
                                </a:cxn>
                                <a:cxn ang="0">
                                  <a:pos x="32" y="63"/>
                                </a:cxn>
                                <a:cxn ang="0">
                                  <a:pos x="0" y="59"/>
                                </a:cxn>
                                <a:cxn ang="0">
                                  <a:pos x="4" y="51"/>
                                </a:cxn>
                                <a:cxn ang="0">
                                  <a:pos x="30" y="47"/>
                                </a:cxn>
                                <a:cxn ang="0">
                                  <a:pos x="43" y="35"/>
                                </a:cxn>
                                <a:cxn ang="0">
                                  <a:pos x="42" y="28"/>
                                </a:cxn>
                                <a:cxn ang="0">
                                  <a:pos x="66" y="18"/>
                                </a:cxn>
                                <a:cxn ang="0">
                                  <a:pos x="93" y="11"/>
                                </a:cxn>
                                <a:cxn ang="0">
                                  <a:pos x="105" y="0"/>
                                </a:cxn>
                              </a:cxnLst>
                              <a:rect l="0" t="0" r="r" b="b"/>
                              <a:pathLst>
                                <a:path w="238" h="200">
                                  <a:moveTo>
                                    <a:pt x="105" y="0"/>
                                  </a:moveTo>
                                  <a:lnTo>
                                    <a:pt x="112" y="0"/>
                                  </a:lnTo>
                                  <a:lnTo>
                                    <a:pt x="114" y="3"/>
                                  </a:lnTo>
                                  <a:lnTo>
                                    <a:pt x="118" y="4"/>
                                  </a:lnTo>
                                  <a:lnTo>
                                    <a:pt x="124" y="4"/>
                                  </a:lnTo>
                                  <a:lnTo>
                                    <a:pt x="126" y="3"/>
                                  </a:lnTo>
                                  <a:lnTo>
                                    <a:pt x="132" y="3"/>
                                  </a:lnTo>
                                  <a:lnTo>
                                    <a:pt x="134" y="6"/>
                                  </a:lnTo>
                                  <a:lnTo>
                                    <a:pt x="134" y="8"/>
                                  </a:lnTo>
                                  <a:lnTo>
                                    <a:pt x="137" y="11"/>
                                  </a:lnTo>
                                  <a:lnTo>
                                    <a:pt x="144" y="11"/>
                                  </a:lnTo>
                                  <a:lnTo>
                                    <a:pt x="148" y="10"/>
                                  </a:lnTo>
                                  <a:lnTo>
                                    <a:pt x="151" y="8"/>
                                  </a:lnTo>
                                  <a:lnTo>
                                    <a:pt x="153" y="8"/>
                                  </a:lnTo>
                                  <a:lnTo>
                                    <a:pt x="155" y="7"/>
                                  </a:lnTo>
                                  <a:lnTo>
                                    <a:pt x="156" y="8"/>
                                  </a:lnTo>
                                  <a:lnTo>
                                    <a:pt x="156" y="16"/>
                                  </a:lnTo>
                                  <a:lnTo>
                                    <a:pt x="155" y="19"/>
                                  </a:lnTo>
                                  <a:lnTo>
                                    <a:pt x="155" y="26"/>
                                  </a:lnTo>
                                  <a:lnTo>
                                    <a:pt x="157" y="28"/>
                                  </a:lnTo>
                                  <a:lnTo>
                                    <a:pt x="160" y="32"/>
                                  </a:lnTo>
                                  <a:lnTo>
                                    <a:pt x="160" y="45"/>
                                  </a:lnTo>
                                  <a:lnTo>
                                    <a:pt x="161" y="50"/>
                                  </a:lnTo>
                                  <a:lnTo>
                                    <a:pt x="165" y="54"/>
                                  </a:lnTo>
                                  <a:lnTo>
                                    <a:pt x="173" y="57"/>
                                  </a:lnTo>
                                  <a:lnTo>
                                    <a:pt x="165" y="65"/>
                                  </a:lnTo>
                                  <a:lnTo>
                                    <a:pt x="165" y="70"/>
                                  </a:lnTo>
                                  <a:lnTo>
                                    <a:pt x="172" y="73"/>
                                  </a:lnTo>
                                  <a:lnTo>
                                    <a:pt x="182" y="76"/>
                                  </a:lnTo>
                                  <a:lnTo>
                                    <a:pt x="190" y="77"/>
                                  </a:lnTo>
                                  <a:lnTo>
                                    <a:pt x="196" y="76"/>
                                  </a:lnTo>
                                  <a:lnTo>
                                    <a:pt x="204" y="72"/>
                                  </a:lnTo>
                                  <a:lnTo>
                                    <a:pt x="215" y="68"/>
                                  </a:lnTo>
                                  <a:lnTo>
                                    <a:pt x="229" y="61"/>
                                  </a:lnTo>
                                  <a:lnTo>
                                    <a:pt x="230" y="62"/>
                                  </a:lnTo>
                                  <a:lnTo>
                                    <a:pt x="229" y="66"/>
                                  </a:lnTo>
                                  <a:lnTo>
                                    <a:pt x="225" y="72"/>
                                  </a:lnTo>
                                  <a:lnTo>
                                    <a:pt x="222" y="77"/>
                                  </a:lnTo>
                                  <a:lnTo>
                                    <a:pt x="223" y="84"/>
                                  </a:lnTo>
                                  <a:lnTo>
                                    <a:pt x="225" y="86"/>
                                  </a:lnTo>
                                  <a:lnTo>
                                    <a:pt x="230" y="86"/>
                                  </a:lnTo>
                                  <a:lnTo>
                                    <a:pt x="231" y="85"/>
                                  </a:lnTo>
                                  <a:lnTo>
                                    <a:pt x="235" y="85"/>
                                  </a:lnTo>
                                  <a:lnTo>
                                    <a:pt x="238" y="90"/>
                                  </a:lnTo>
                                  <a:lnTo>
                                    <a:pt x="235" y="93"/>
                                  </a:lnTo>
                                  <a:lnTo>
                                    <a:pt x="222" y="100"/>
                                  </a:lnTo>
                                  <a:lnTo>
                                    <a:pt x="222" y="103"/>
                                  </a:lnTo>
                                  <a:lnTo>
                                    <a:pt x="223" y="104"/>
                                  </a:lnTo>
                                  <a:lnTo>
                                    <a:pt x="226" y="105"/>
                                  </a:lnTo>
                                  <a:lnTo>
                                    <a:pt x="234" y="108"/>
                                  </a:lnTo>
                                  <a:lnTo>
                                    <a:pt x="234" y="115"/>
                                  </a:lnTo>
                                  <a:lnTo>
                                    <a:pt x="238" y="127"/>
                                  </a:lnTo>
                                  <a:lnTo>
                                    <a:pt x="237" y="132"/>
                                  </a:lnTo>
                                  <a:lnTo>
                                    <a:pt x="230" y="138"/>
                                  </a:lnTo>
                                  <a:lnTo>
                                    <a:pt x="221" y="142"/>
                                  </a:lnTo>
                                  <a:lnTo>
                                    <a:pt x="214" y="144"/>
                                  </a:lnTo>
                                  <a:lnTo>
                                    <a:pt x="210" y="146"/>
                                  </a:lnTo>
                                  <a:lnTo>
                                    <a:pt x="206" y="146"/>
                                  </a:lnTo>
                                  <a:lnTo>
                                    <a:pt x="202" y="144"/>
                                  </a:lnTo>
                                  <a:lnTo>
                                    <a:pt x="195" y="144"/>
                                  </a:lnTo>
                                  <a:lnTo>
                                    <a:pt x="192" y="151"/>
                                  </a:lnTo>
                                  <a:lnTo>
                                    <a:pt x="194" y="159"/>
                                  </a:lnTo>
                                  <a:lnTo>
                                    <a:pt x="194" y="167"/>
                                  </a:lnTo>
                                  <a:lnTo>
                                    <a:pt x="188" y="174"/>
                                  </a:lnTo>
                                  <a:lnTo>
                                    <a:pt x="180" y="181"/>
                                  </a:lnTo>
                                  <a:lnTo>
                                    <a:pt x="169" y="189"/>
                                  </a:lnTo>
                                  <a:lnTo>
                                    <a:pt x="168" y="190"/>
                                  </a:lnTo>
                                  <a:lnTo>
                                    <a:pt x="167" y="193"/>
                                  </a:lnTo>
                                  <a:lnTo>
                                    <a:pt x="165" y="197"/>
                                  </a:lnTo>
                                  <a:lnTo>
                                    <a:pt x="165" y="200"/>
                                  </a:lnTo>
                                  <a:lnTo>
                                    <a:pt x="161" y="196"/>
                                  </a:lnTo>
                                  <a:lnTo>
                                    <a:pt x="159" y="191"/>
                                  </a:lnTo>
                                  <a:lnTo>
                                    <a:pt x="156" y="181"/>
                                  </a:lnTo>
                                  <a:lnTo>
                                    <a:pt x="155" y="177"/>
                                  </a:lnTo>
                                  <a:lnTo>
                                    <a:pt x="152" y="174"/>
                                  </a:lnTo>
                                  <a:lnTo>
                                    <a:pt x="149" y="173"/>
                                  </a:lnTo>
                                  <a:lnTo>
                                    <a:pt x="147" y="173"/>
                                  </a:lnTo>
                                  <a:lnTo>
                                    <a:pt x="145" y="171"/>
                                  </a:lnTo>
                                  <a:lnTo>
                                    <a:pt x="143" y="171"/>
                                  </a:lnTo>
                                  <a:lnTo>
                                    <a:pt x="140" y="170"/>
                                  </a:lnTo>
                                  <a:lnTo>
                                    <a:pt x="139" y="169"/>
                                  </a:lnTo>
                                  <a:lnTo>
                                    <a:pt x="137" y="166"/>
                                  </a:lnTo>
                                  <a:lnTo>
                                    <a:pt x="136" y="159"/>
                                  </a:lnTo>
                                  <a:lnTo>
                                    <a:pt x="136" y="152"/>
                                  </a:lnTo>
                                  <a:lnTo>
                                    <a:pt x="133" y="147"/>
                                  </a:lnTo>
                                  <a:lnTo>
                                    <a:pt x="128" y="140"/>
                                  </a:lnTo>
                                  <a:lnTo>
                                    <a:pt x="118" y="131"/>
                                  </a:lnTo>
                                  <a:lnTo>
                                    <a:pt x="116" y="129"/>
                                  </a:lnTo>
                                  <a:lnTo>
                                    <a:pt x="114" y="129"/>
                                  </a:lnTo>
                                  <a:lnTo>
                                    <a:pt x="104" y="135"/>
                                  </a:lnTo>
                                  <a:lnTo>
                                    <a:pt x="98" y="135"/>
                                  </a:lnTo>
                                  <a:lnTo>
                                    <a:pt x="95" y="134"/>
                                  </a:lnTo>
                                  <a:lnTo>
                                    <a:pt x="87" y="128"/>
                                  </a:lnTo>
                                  <a:lnTo>
                                    <a:pt x="85" y="125"/>
                                  </a:lnTo>
                                  <a:lnTo>
                                    <a:pt x="82" y="121"/>
                                  </a:lnTo>
                                  <a:lnTo>
                                    <a:pt x="81" y="117"/>
                                  </a:lnTo>
                                  <a:lnTo>
                                    <a:pt x="78" y="112"/>
                                  </a:lnTo>
                                  <a:lnTo>
                                    <a:pt x="71" y="107"/>
                                  </a:lnTo>
                                  <a:lnTo>
                                    <a:pt x="67" y="103"/>
                                  </a:lnTo>
                                  <a:lnTo>
                                    <a:pt x="66" y="96"/>
                                  </a:lnTo>
                                  <a:lnTo>
                                    <a:pt x="67" y="93"/>
                                  </a:lnTo>
                                  <a:lnTo>
                                    <a:pt x="67" y="89"/>
                                  </a:lnTo>
                                  <a:lnTo>
                                    <a:pt x="69" y="86"/>
                                  </a:lnTo>
                                  <a:lnTo>
                                    <a:pt x="69" y="82"/>
                                  </a:lnTo>
                                  <a:lnTo>
                                    <a:pt x="67" y="81"/>
                                  </a:lnTo>
                                  <a:lnTo>
                                    <a:pt x="63" y="80"/>
                                  </a:lnTo>
                                  <a:lnTo>
                                    <a:pt x="55" y="80"/>
                                  </a:lnTo>
                                  <a:lnTo>
                                    <a:pt x="50" y="82"/>
                                  </a:lnTo>
                                  <a:lnTo>
                                    <a:pt x="43" y="81"/>
                                  </a:lnTo>
                                  <a:lnTo>
                                    <a:pt x="38" y="76"/>
                                  </a:lnTo>
                                  <a:lnTo>
                                    <a:pt x="35" y="72"/>
                                  </a:lnTo>
                                  <a:lnTo>
                                    <a:pt x="34" y="68"/>
                                  </a:lnTo>
                                  <a:lnTo>
                                    <a:pt x="32" y="65"/>
                                  </a:lnTo>
                                  <a:lnTo>
                                    <a:pt x="32" y="63"/>
                                  </a:lnTo>
                                  <a:lnTo>
                                    <a:pt x="30" y="61"/>
                                  </a:lnTo>
                                  <a:lnTo>
                                    <a:pt x="5" y="61"/>
                                  </a:lnTo>
                                  <a:lnTo>
                                    <a:pt x="0" y="59"/>
                                  </a:lnTo>
                                  <a:lnTo>
                                    <a:pt x="0" y="57"/>
                                  </a:lnTo>
                                  <a:lnTo>
                                    <a:pt x="1" y="54"/>
                                  </a:lnTo>
                                  <a:lnTo>
                                    <a:pt x="4" y="51"/>
                                  </a:lnTo>
                                  <a:lnTo>
                                    <a:pt x="5" y="49"/>
                                  </a:lnTo>
                                  <a:lnTo>
                                    <a:pt x="8" y="47"/>
                                  </a:lnTo>
                                  <a:lnTo>
                                    <a:pt x="30" y="47"/>
                                  </a:lnTo>
                                  <a:lnTo>
                                    <a:pt x="38" y="45"/>
                                  </a:lnTo>
                                  <a:lnTo>
                                    <a:pt x="43" y="41"/>
                                  </a:lnTo>
                                  <a:lnTo>
                                    <a:pt x="43" y="35"/>
                                  </a:lnTo>
                                  <a:lnTo>
                                    <a:pt x="40" y="32"/>
                                  </a:lnTo>
                                  <a:lnTo>
                                    <a:pt x="40" y="30"/>
                                  </a:lnTo>
                                  <a:lnTo>
                                    <a:pt x="42" y="28"/>
                                  </a:lnTo>
                                  <a:lnTo>
                                    <a:pt x="44" y="27"/>
                                  </a:lnTo>
                                  <a:lnTo>
                                    <a:pt x="54" y="23"/>
                                  </a:lnTo>
                                  <a:lnTo>
                                    <a:pt x="66" y="18"/>
                                  </a:lnTo>
                                  <a:lnTo>
                                    <a:pt x="78" y="14"/>
                                  </a:lnTo>
                                  <a:lnTo>
                                    <a:pt x="87" y="12"/>
                                  </a:lnTo>
                                  <a:lnTo>
                                    <a:pt x="93" y="11"/>
                                  </a:lnTo>
                                  <a:lnTo>
                                    <a:pt x="97" y="7"/>
                                  </a:lnTo>
                                  <a:lnTo>
                                    <a:pt x="101" y="4"/>
                                  </a:lnTo>
                                  <a:lnTo>
                                    <a:pt x="10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4" name="Freeform 84"/>
                          <wps:cNvSpPr>
                            <a:spLocks/>
                          </wps:cNvSpPr>
                          <wps:spPr bwMode="auto">
                            <a:xfrm>
                              <a:off x="1578800" y="2777400"/>
                              <a:ext cx="242301" cy="270323"/>
                            </a:xfrm>
                            <a:custGeom>
                              <a:avLst/>
                              <a:gdLst/>
                              <a:ahLst/>
                              <a:cxnLst>
                                <a:cxn ang="0">
                                  <a:pos x="93" y="0"/>
                                </a:cxn>
                                <a:cxn ang="0">
                                  <a:pos x="100" y="4"/>
                                </a:cxn>
                                <a:cxn ang="0">
                                  <a:pos x="112" y="14"/>
                                </a:cxn>
                                <a:cxn ang="0">
                                  <a:pos x="121" y="17"/>
                                </a:cxn>
                                <a:cxn ang="0">
                                  <a:pos x="127" y="14"/>
                                </a:cxn>
                                <a:cxn ang="0">
                                  <a:pos x="139" y="24"/>
                                </a:cxn>
                                <a:cxn ang="0">
                                  <a:pos x="144" y="43"/>
                                </a:cxn>
                                <a:cxn ang="0">
                                  <a:pos x="142" y="68"/>
                                </a:cxn>
                                <a:cxn ang="0">
                                  <a:pos x="133" y="74"/>
                                </a:cxn>
                                <a:cxn ang="0">
                                  <a:pos x="128" y="86"/>
                                </a:cxn>
                                <a:cxn ang="0">
                                  <a:pos x="127" y="94"/>
                                </a:cxn>
                                <a:cxn ang="0">
                                  <a:pos x="124" y="107"/>
                                </a:cxn>
                                <a:cxn ang="0">
                                  <a:pos x="117" y="113"/>
                                </a:cxn>
                                <a:cxn ang="0">
                                  <a:pos x="115" y="114"/>
                                </a:cxn>
                                <a:cxn ang="0">
                                  <a:pos x="112" y="115"/>
                                </a:cxn>
                                <a:cxn ang="0">
                                  <a:pos x="107" y="119"/>
                                </a:cxn>
                                <a:cxn ang="0">
                                  <a:pos x="101" y="121"/>
                                </a:cxn>
                                <a:cxn ang="0">
                                  <a:pos x="100" y="136"/>
                                </a:cxn>
                                <a:cxn ang="0">
                                  <a:pos x="97" y="149"/>
                                </a:cxn>
                                <a:cxn ang="0">
                                  <a:pos x="84" y="161"/>
                                </a:cxn>
                                <a:cxn ang="0">
                                  <a:pos x="81" y="163"/>
                                </a:cxn>
                                <a:cxn ang="0">
                                  <a:pos x="70" y="161"/>
                                </a:cxn>
                                <a:cxn ang="0">
                                  <a:pos x="69" y="164"/>
                                </a:cxn>
                                <a:cxn ang="0">
                                  <a:pos x="58" y="160"/>
                                </a:cxn>
                                <a:cxn ang="0">
                                  <a:pos x="57" y="156"/>
                                </a:cxn>
                                <a:cxn ang="0">
                                  <a:pos x="73" y="146"/>
                                </a:cxn>
                                <a:cxn ang="0">
                                  <a:pos x="66" y="141"/>
                                </a:cxn>
                                <a:cxn ang="0">
                                  <a:pos x="60" y="142"/>
                                </a:cxn>
                                <a:cxn ang="0">
                                  <a:pos x="57" y="133"/>
                                </a:cxn>
                                <a:cxn ang="0">
                                  <a:pos x="64" y="122"/>
                                </a:cxn>
                                <a:cxn ang="0">
                                  <a:pos x="64" y="117"/>
                                </a:cxn>
                                <a:cxn ang="0">
                                  <a:pos x="39" y="128"/>
                                </a:cxn>
                                <a:cxn ang="0">
                                  <a:pos x="25" y="133"/>
                                </a:cxn>
                                <a:cxn ang="0">
                                  <a:pos x="7" y="129"/>
                                </a:cxn>
                                <a:cxn ang="0">
                                  <a:pos x="0" y="121"/>
                                </a:cxn>
                                <a:cxn ang="0">
                                  <a:pos x="10" y="110"/>
                                </a:cxn>
                                <a:cxn ang="0">
                                  <a:pos x="14" y="105"/>
                                </a:cxn>
                                <a:cxn ang="0">
                                  <a:pos x="17" y="83"/>
                                </a:cxn>
                                <a:cxn ang="0">
                                  <a:pos x="26" y="80"/>
                                </a:cxn>
                                <a:cxn ang="0">
                                  <a:pos x="31" y="70"/>
                                </a:cxn>
                                <a:cxn ang="0">
                                  <a:pos x="33" y="57"/>
                                </a:cxn>
                                <a:cxn ang="0">
                                  <a:pos x="39" y="43"/>
                                </a:cxn>
                                <a:cxn ang="0">
                                  <a:pos x="47" y="40"/>
                                </a:cxn>
                                <a:cxn ang="0">
                                  <a:pos x="60" y="44"/>
                                </a:cxn>
                                <a:cxn ang="0">
                                  <a:pos x="74" y="32"/>
                                </a:cxn>
                                <a:cxn ang="0">
                                  <a:pos x="81" y="9"/>
                                </a:cxn>
                                <a:cxn ang="0">
                                  <a:pos x="85" y="2"/>
                                </a:cxn>
                                <a:cxn ang="0">
                                  <a:pos x="89" y="0"/>
                                </a:cxn>
                              </a:cxnLst>
                              <a:rect l="0" t="0" r="r" b="b"/>
                              <a:pathLst>
                                <a:path w="147" h="164">
                                  <a:moveTo>
                                    <a:pt x="89" y="0"/>
                                  </a:moveTo>
                                  <a:lnTo>
                                    <a:pt x="93" y="0"/>
                                  </a:lnTo>
                                  <a:lnTo>
                                    <a:pt x="96" y="1"/>
                                  </a:lnTo>
                                  <a:lnTo>
                                    <a:pt x="100" y="4"/>
                                  </a:lnTo>
                                  <a:lnTo>
                                    <a:pt x="107" y="9"/>
                                  </a:lnTo>
                                  <a:lnTo>
                                    <a:pt x="112" y="14"/>
                                  </a:lnTo>
                                  <a:lnTo>
                                    <a:pt x="117" y="17"/>
                                  </a:lnTo>
                                  <a:lnTo>
                                    <a:pt x="121" y="17"/>
                                  </a:lnTo>
                                  <a:lnTo>
                                    <a:pt x="124" y="14"/>
                                  </a:lnTo>
                                  <a:lnTo>
                                    <a:pt x="127" y="14"/>
                                  </a:lnTo>
                                  <a:lnTo>
                                    <a:pt x="131" y="18"/>
                                  </a:lnTo>
                                  <a:lnTo>
                                    <a:pt x="139" y="24"/>
                                  </a:lnTo>
                                  <a:lnTo>
                                    <a:pt x="147" y="26"/>
                                  </a:lnTo>
                                  <a:lnTo>
                                    <a:pt x="144" y="43"/>
                                  </a:lnTo>
                                  <a:lnTo>
                                    <a:pt x="144" y="63"/>
                                  </a:lnTo>
                                  <a:lnTo>
                                    <a:pt x="142" y="68"/>
                                  </a:lnTo>
                                  <a:lnTo>
                                    <a:pt x="138" y="72"/>
                                  </a:lnTo>
                                  <a:lnTo>
                                    <a:pt x="133" y="74"/>
                                  </a:lnTo>
                                  <a:lnTo>
                                    <a:pt x="128" y="79"/>
                                  </a:lnTo>
                                  <a:lnTo>
                                    <a:pt x="128" y="86"/>
                                  </a:lnTo>
                                  <a:lnTo>
                                    <a:pt x="129" y="88"/>
                                  </a:lnTo>
                                  <a:lnTo>
                                    <a:pt x="127" y="94"/>
                                  </a:lnTo>
                                  <a:lnTo>
                                    <a:pt x="124" y="97"/>
                                  </a:lnTo>
                                  <a:lnTo>
                                    <a:pt x="124" y="107"/>
                                  </a:lnTo>
                                  <a:lnTo>
                                    <a:pt x="123" y="110"/>
                                  </a:lnTo>
                                  <a:lnTo>
                                    <a:pt x="117" y="113"/>
                                  </a:lnTo>
                                  <a:lnTo>
                                    <a:pt x="116" y="114"/>
                                  </a:lnTo>
                                  <a:lnTo>
                                    <a:pt x="115" y="114"/>
                                  </a:lnTo>
                                  <a:lnTo>
                                    <a:pt x="113" y="115"/>
                                  </a:lnTo>
                                  <a:lnTo>
                                    <a:pt x="112" y="115"/>
                                  </a:lnTo>
                                  <a:lnTo>
                                    <a:pt x="109" y="118"/>
                                  </a:lnTo>
                                  <a:lnTo>
                                    <a:pt x="107" y="119"/>
                                  </a:lnTo>
                                  <a:lnTo>
                                    <a:pt x="103" y="119"/>
                                  </a:lnTo>
                                  <a:lnTo>
                                    <a:pt x="101" y="121"/>
                                  </a:lnTo>
                                  <a:lnTo>
                                    <a:pt x="100" y="124"/>
                                  </a:lnTo>
                                  <a:lnTo>
                                    <a:pt x="100" y="136"/>
                                  </a:lnTo>
                                  <a:lnTo>
                                    <a:pt x="101" y="146"/>
                                  </a:lnTo>
                                  <a:lnTo>
                                    <a:pt x="97" y="149"/>
                                  </a:lnTo>
                                  <a:lnTo>
                                    <a:pt x="86" y="160"/>
                                  </a:lnTo>
                                  <a:lnTo>
                                    <a:pt x="84" y="161"/>
                                  </a:lnTo>
                                  <a:lnTo>
                                    <a:pt x="82" y="163"/>
                                  </a:lnTo>
                                  <a:lnTo>
                                    <a:pt x="81" y="163"/>
                                  </a:lnTo>
                                  <a:lnTo>
                                    <a:pt x="78" y="161"/>
                                  </a:lnTo>
                                  <a:lnTo>
                                    <a:pt x="70" y="161"/>
                                  </a:lnTo>
                                  <a:lnTo>
                                    <a:pt x="69" y="163"/>
                                  </a:lnTo>
                                  <a:lnTo>
                                    <a:pt x="69" y="164"/>
                                  </a:lnTo>
                                  <a:lnTo>
                                    <a:pt x="61" y="161"/>
                                  </a:lnTo>
                                  <a:lnTo>
                                    <a:pt x="58" y="160"/>
                                  </a:lnTo>
                                  <a:lnTo>
                                    <a:pt x="57" y="159"/>
                                  </a:lnTo>
                                  <a:lnTo>
                                    <a:pt x="57" y="156"/>
                                  </a:lnTo>
                                  <a:lnTo>
                                    <a:pt x="70" y="149"/>
                                  </a:lnTo>
                                  <a:lnTo>
                                    <a:pt x="73" y="146"/>
                                  </a:lnTo>
                                  <a:lnTo>
                                    <a:pt x="70" y="141"/>
                                  </a:lnTo>
                                  <a:lnTo>
                                    <a:pt x="66" y="141"/>
                                  </a:lnTo>
                                  <a:lnTo>
                                    <a:pt x="65" y="142"/>
                                  </a:lnTo>
                                  <a:lnTo>
                                    <a:pt x="60" y="142"/>
                                  </a:lnTo>
                                  <a:lnTo>
                                    <a:pt x="58" y="140"/>
                                  </a:lnTo>
                                  <a:lnTo>
                                    <a:pt x="57" y="133"/>
                                  </a:lnTo>
                                  <a:lnTo>
                                    <a:pt x="60" y="128"/>
                                  </a:lnTo>
                                  <a:lnTo>
                                    <a:pt x="64" y="122"/>
                                  </a:lnTo>
                                  <a:lnTo>
                                    <a:pt x="65" y="118"/>
                                  </a:lnTo>
                                  <a:lnTo>
                                    <a:pt x="64" y="117"/>
                                  </a:lnTo>
                                  <a:lnTo>
                                    <a:pt x="50" y="124"/>
                                  </a:lnTo>
                                  <a:lnTo>
                                    <a:pt x="39" y="128"/>
                                  </a:lnTo>
                                  <a:lnTo>
                                    <a:pt x="31" y="132"/>
                                  </a:lnTo>
                                  <a:lnTo>
                                    <a:pt x="25" y="133"/>
                                  </a:lnTo>
                                  <a:lnTo>
                                    <a:pt x="17" y="132"/>
                                  </a:lnTo>
                                  <a:lnTo>
                                    <a:pt x="7" y="129"/>
                                  </a:lnTo>
                                  <a:lnTo>
                                    <a:pt x="0" y="126"/>
                                  </a:lnTo>
                                  <a:lnTo>
                                    <a:pt x="0" y="121"/>
                                  </a:lnTo>
                                  <a:lnTo>
                                    <a:pt x="8" y="113"/>
                                  </a:lnTo>
                                  <a:lnTo>
                                    <a:pt x="10" y="110"/>
                                  </a:lnTo>
                                  <a:lnTo>
                                    <a:pt x="13" y="107"/>
                                  </a:lnTo>
                                  <a:lnTo>
                                    <a:pt x="14" y="105"/>
                                  </a:lnTo>
                                  <a:lnTo>
                                    <a:pt x="14" y="88"/>
                                  </a:lnTo>
                                  <a:lnTo>
                                    <a:pt x="17" y="83"/>
                                  </a:lnTo>
                                  <a:lnTo>
                                    <a:pt x="21" y="82"/>
                                  </a:lnTo>
                                  <a:lnTo>
                                    <a:pt x="26" y="80"/>
                                  </a:lnTo>
                                  <a:lnTo>
                                    <a:pt x="29" y="78"/>
                                  </a:lnTo>
                                  <a:lnTo>
                                    <a:pt x="31" y="70"/>
                                  </a:lnTo>
                                  <a:lnTo>
                                    <a:pt x="31" y="66"/>
                                  </a:lnTo>
                                  <a:lnTo>
                                    <a:pt x="33" y="57"/>
                                  </a:lnTo>
                                  <a:lnTo>
                                    <a:pt x="35" y="49"/>
                                  </a:lnTo>
                                  <a:lnTo>
                                    <a:pt x="39" y="43"/>
                                  </a:lnTo>
                                  <a:lnTo>
                                    <a:pt x="43" y="39"/>
                                  </a:lnTo>
                                  <a:lnTo>
                                    <a:pt x="47" y="40"/>
                                  </a:lnTo>
                                  <a:lnTo>
                                    <a:pt x="53" y="43"/>
                                  </a:lnTo>
                                  <a:lnTo>
                                    <a:pt x="60" y="44"/>
                                  </a:lnTo>
                                  <a:lnTo>
                                    <a:pt x="66" y="41"/>
                                  </a:lnTo>
                                  <a:lnTo>
                                    <a:pt x="74" y="32"/>
                                  </a:lnTo>
                                  <a:lnTo>
                                    <a:pt x="78" y="20"/>
                                  </a:lnTo>
                                  <a:lnTo>
                                    <a:pt x="81" y="9"/>
                                  </a:lnTo>
                                  <a:lnTo>
                                    <a:pt x="82" y="5"/>
                                  </a:lnTo>
                                  <a:lnTo>
                                    <a:pt x="85" y="2"/>
                                  </a:lnTo>
                                  <a:lnTo>
                                    <a:pt x="88" y="1"/>
                                  </a:lnTo>
                                  <a:lnTo>
                                    <a:pt x="8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5" name="Freeform 85"/>
                          <wps:cNvSpPr>
                            <a:spLocks/>
                          </wps:cNvSpPr>
                          <wps:spPr bwMode="auto">
                            <a:xfrm>
                              <a:off x="1903516" y="1679626"/>
                              <a:ext cx="855472" cy="515921"/>
                            </a:xfrm>
                            <a:custGeom>
                              <a:avLst/>
                              <a:gdLst/>
                              <a:ahLst/>
                              <a:cxnLst>
                                <a:cxn ang="0">
                                  <a:pos x="76" y="8"/>
                                </a:cxn>
                                <a:cxn ang="0">
                                  <a:pos x="106" y="32"/>
                                </a:cxn>
                                <a:cxn ang="0">
                                  <a:pos x="106" y="58"/>
                                </a:cxn>
                                <a:cxn ang="0">
                                  <a:pos x="107" y="79"/>
                                </a:cxn>
                                <a:cxn ang="0">
                                  <a:pos x="96" y="89"/>
                                </a:cxn>
                                <a:cxn ang="0">
                                  <a:pos x="68" y="81"/>
                                </a:cxn>
                                <a:cxn ang="0">
                                  <a:pos x="47" y="96"/>
                                </a:cxn>
                                <a:cxn ang="0">
                                  <a:pos x="52" y="121"/>
                                </a:cxn>
                                <a:cxn ang="0">
                                  <a:pos x="60" y="141"/>
                                </a:cxn>
                                <a:cxn ang="0">
                                  <a:pos x="84" y="151"/>
                                </a:cxn>
                                <a:cxn ang="0">
                                  <a:pos x="111" y="121"/>
                                </a:cxn>
                                <a:cxn ang="0">
                                  <a:pos x="138" y="123"/>
                                </a:cxn>
                                <a:cxn ang="0">
                                  <a:pos x="141" y="116"/>
                                </a:cxn>
                                <a:cxn ang="0">
                                  <a:pos x="178" y="123"/>
                                </a:cxn>
                                <a:cxn ang="0">
                                  <a:pos x="216" y="123"/>
                                </a:cxn>
                                <a:cxn ang="0">
                                  <a:pos x="231" y="136"/>
                                </a:cxn>
                                <a:cxn ang="0">
                                  <a:pos x="239" y="136"/>
                                </a:cxn>
                                <a:cxn ang="0">
                                  <a:pos x="246" y="121"/>
                                </a:cxn>
                                <a:cxn ang="0">
                                  <a:pos x="291" y="124"/>
                                </a:cxn>
                                <a:cxn ang="0">
                                  <a:pos x="277" y="131"/>
                                </a:cxn>
                                <a:cxn ang="0">
                                  <a:pos x="266" y="140"/>
                                </a:cxn>
                                <a:cxn ang="0">
                                  <a:pos x="259" y="155"/>
                                </a:cxn>
                                <a:cxn ang="0">
                                  <a:pos x="255" y="160"/>
                                </a:cxn>
                                <a:cxn ang="0">
                                  <a:pos x="281" y="174"/>
                                </a:cxn>
                                <a:cxn ang="0">
                                  <a:pos x="295" y="160"/>
                                </a:cxn>
                                <a:cxn ang="0">
                                  <a:pos x="326" y="172"/>
                                </a:cxn>
                                <a:cxn ang="0">
                                  <a:pos x="342" y="178"/>
                                </a:cxn>
                                <a:cxn ang="0">
                                  <a:pos x="386" y="175"/>
                                </a:cxn>
                                <a:cxn ang="0">
                                  <a:pos x="384" y="195"/>
                                </a:cxn>
                                <a:cxn ang="0">
                                  <a:pos x="387" y="201"/>
                                </a:cxn>
                                <a:cxn ang="0">
                                  <a:pos x="403" y="198"/>
                                </a:cxn>
                                <a:cxn ang="0">
                                  <a:pos x="426" y="193"/>
                                </a:cxn>
                                <a:cxn ang="0">
                                  <a:pos x="427" y="168"/>
                                </a:cxn>
                                <a:cxn ang="0">
                                  <a:pos x="437" y="148"/>
                                </a:cxn>
                                <a:cxn ang="0">
                                  <a:pos x="453" y="144"/>
                                </a:cxn>
                                <a:cxn ang="0">
                                  <a:pos x="486" y="168"/>
                                </a:cxn>
                                <a:cxn ang="0">
                                  <a:pos x="517" y="206"/>
                                </a:cxn>
                                <a:cxn ang="0">
                                  <a:pos x="505" y="222"/>
                                </a:cxn>
                                <a:cxn ang="0">
                                  <a:pos x="516" y="259"/>
                                </a:cxn>
                                <a:cxn ang="0">
                                  <a:pos x="492" y="263"/>
                                </a:cxn>
                                <a:cxn ang="0">
                                  <a:pos x="478" y="271"/>
                                </a:cxn>
                                <a:cxn ang="0">
                                  <a:pos x="461" y="282"/>
                                </a:cxn>
                                <a:cxn ang="0">
                                  <a:pos x="429" y="302"/>
                                </a:cxn>
                                <a:cxn ang="0">
                                  <a:pos x="360" y="300"/>
                                </a:cxn>
                                <a:cxn ang="0">
                                  <a:pos x="235" y="234"/>
                                </a:cxn>
                                <a:cxn ang="0">
                                  <a:pos x="176" y="203"/>
                                </a:cxn>
                                <a:cxn ang="0">
                                  <a:pos x="122" y="217"/>
                                </a:cxn>
                                <a:cxn ang="0">
                                  <a:pos x="75" y="209"/>
                                </a:cxn>
                                <a:cxn ang="0">
                                  <a:pos x="27" y="186"/>
                                </a:cxn>
                                <a:cxn ang="0">
                                  <a:pos x="0" y="124"/>
                                </a:cxn>
                                <a:cxn ang="0">
                                  <a:pos x="17" y="114"/>
                                </a:cxn>
                                <a:cxn ang="0">
                                  <a:pos x="23" y="77"/>
                                </a:cxn>
                                <a:cxn ang="0">
                                  <a:pos x="52" y="52"/>
                                </a:cxn>
                                <a:cxn ang="0">
                                  <a:pos x="67" y="15"/>
                                </a:cxn>
                              </a:cxnLst>
                              <a:rect l="0" t="0" r="r" b="b"/>
                              <a:pathLst>
                                <a:path w="519" h="313">
                                  <a:moveTo>
                                    <a:pt x="68" y="0"/>
                                  </a:moveTo>
                                  <a:lnTo>
                                    <a:pt x="71" y="0"/>
                                  </a:lnTo>
                                  <a:lnTo>
                                    <a:pt x="72" y="3"/>
                                  </a:lnTo>
                                  <a:lnTo>
                                    <a:pt x="75" y="5"/>
                                  </a:lnTo>
                                  <a:lnTo>
                                    <a:pt x="76" y="8"/>
                                  </a:lnTo>
                                  <a:lnTo>
                                    <a:pt x="79" y="12"/>
                                  </a:lnTo>
                                  <a:lnTo>
                                    <a:pt x="80" y="16"/>
                                  </a:lnTo>
                                  <a:lnTo>
                                    <a:pt x="86" y="21"/>
                                  </a:lnTo>
                                  <a:lnTo>
                                    <a:pt x="92" y="26"/>
                                  </a:lnTo>
                                  <a:lnTo>
                                    <a:pt x="106" y="32"/>
                                  </a:lnTo>
                                  <a:lnTo>
                                    <a:pt x="109" y="36"/>
                                  </a:lnTo>
                                  <a:lnTo>
                                    <a:pt x="109" y="40"/>
                                  </a:lnTo>
                                  <a:lnTo>
                                    <a:pt x="107" y="44"/>
                                  </a:lnTo>
                                  <a:lnTo>
                                    <a:pt x="106" y="50"/>
                                  </a:lnTo>
                                  <a:lnTo>
                                    <a:pt x="106" y="58"/>
                                  </a:lnTo>
                                  <a:lnTo>
                                    <a:pt x="107" y="61"/>
                                  </a:lnTo>
                                  <a:lnTo>
                                    <a:pt x="107" y="63"/>
                                  </a:lnTo>
                                  <a:lnTo>
                                    <a:pt x="109" y="67"/>
                                  </a:lnTo>
                                  <a:lnTo>
                                    <a:pt x="109" y="77"/>
                                  </a:lnTo>
                                  <a:lnTo>
                                    <a:pt x="107" y="79"/>
                                  </a:lnTo>
                                  <a:lnTo>
                                    <a:pt x="107" y="86"/>
                                  </a:lnTo>
                                  <a:lnTo>
                                    <a:pt x="106" y="89"/>
                                  </a:lnTo>
                                  <a:lnTo>
                                    <a:pt x="103" y="90"/>
                                  </a:lnTo>
                                  <a:lnTo>
                                    <a:pt x="99" y="90"/>
                                  </a:lnTo>
                                  <a:lnTo>
                                    <a:pt x="96" y="89"/>
                                  </a:lnTo>
                                  <a:lnTo>
                                    <a:pt x="94" y="89"/>
                                  </a:lnTo>
                                  <a:lnTo>
                                    <a:pt x="87" y="86"/>
                                  </a:lnTo>
                                  <a:lnTo>
                                    <a:pt x="80" y="82"/>
                                  </a:lnTo>
                                  <a:lnTo>
                                    <a:pt x="74" y="81"/>
                                  </a:lnTo>
                                  <a:lnTo>
                                    <a:pt x="68" y="81"/>
                                  </a:lnTo>
                                  <a:lnTo>
                                    <a:pt x="64" y="82"/>
                                  </a:lnTo>
                                  <a:lnTo>
                                    <a:pt x="57" y="83"/>
                                  </a:lnTo>
                                  <a:lnTo>
                                    <a:pt x="51" y="86"/>
                                  </a:lnTo>
                                  <a:lnTo>
                                    <a:pt x="47" y="90"/>
                                  </a:lnTo>
                                  <a:lnTo>
                                    <a:pt x="47" y="96"/>
                                  </a:lnTo>
                                  <a:lnTo>
                                    <a:pt x="49" y="101"/>
                                  </a:lnTo>
                                  <a:lnTo>
                                    <a:pt x="53" y="106"/>
                                  </a:lnTo>
                                  <a:lnTo>
                                    <a:pt x="55" y="112"/>
                                  </a:lnTo>
                                  <a:lnTo>
                                    <a:pt x="55" y="117"/>
                                  </a:lnTo>
                                  <a:lnTo>
                                    <a:pt x="52" y="121"/>
                                  </a:lnTo>
                                  <a:lnTo>
                                    <a:pt x="51" y="127"/>
                                  </a:lnTo>
                                  <a:lnTo>
                                    <a:pt x="51" y="135"/>
                                  </a:lnTo>
                                  <a:lnTo>
                                    <a:pt x="53" y="137"/>
                                  </a:lnTo>
                                  <a:lnTo>
                                    <a:pt x="56" y="139"/>
                                  </a:lnTo>
                                  <a:lnTo>
                                    <a:pt x="60" y="141"/>
                                  </a:lnTo>
                                  <a:lnTo>
                                    <a:pt x="71" y="144"/>
                                  </a:lnTo>
                                  <a:lnTo>
                                    <a:pt x="75" y="145"/>
                                  </a:lnTo>
                                  <a:lnTo>
                                    <a:pt x="78" y="148"/>
                                  </a:lnTo>
                                  <a:lnTo>
                                    <a:pt x="82" y="149"/>
                                  </a:lnTo>
                                  <a:lnTo>
                                    <a:pt x="84" y="151"/>
                                  </a:lnTo>
                                  <a:lnTo>
                                    <a:pt x="87" y="149"/>
                                  </a:lnTo>
                                  <a:lnTo>
                                    <a:pt x="95" y="141"/>
                                  </a:lnTo>
                                  <a:lnTo>
                                    <a:pt x="99" y="135"/>
                                  </a:lnTo>
                                  <a:lnTo>
                                    <a:pt x="105" y="128"/>
                                  </a:lnTo>
                                  <a:lnTo>
                                    <a:pt x="111" y="121"/>
                                  </a:lnTo>
                                  <a:lnTo>
                                    <a:pt x="117" y="119"/>
                                  </a:lnTo>
                                  <a:lnTo>
                                    <a:pt x="121" y="119"/>
                                  </a:lnTo>
                                  <a:lnTo>
                                    <a:pt x="125" y="120"/>
                                  </a:lnTo>
                                  <a:lnTo>
                                    <a:pt x="135" y="123"/>
                                  </a:lnTo>
                                  <a:lnTo>
                                    <a:pt x="138" y="123"/>
                                  </a:lnTo>
                                  <a:lnTo>
                                    <a:pt x="138" y="121"/>
                                  </a:lnTo>
                                  <a:lnTo>
                                    <a:pt x="139" y="120"/>
                                  </a:lnTo>
                                  <a:lnTo>
                                    <a:pt x="139" y="119"/>
                                  </a:lnTo>
                                  <a:lnTo>
                                    <a:pt x="141" y="117"/>
                                  </a:lnTo>
                                  <a:lnTo>
                                    <a:pt x="141" y="116"/>
                                  </a:lnTo>
                                  <a:lnTo>
                                    <a:pt x="144" y="116"/>
                                  </a:lnTo>
                                  <a:lnTo>
                                    <a:pt x="152" y="119"/>
                                  </a:lnTo>
                                  <a:lnTo>
                                    <a:pt x="162" y="123"/>
                                  </a:lnTo>
                                  <a:lnTo>
                                    <a:pt x="172" y="124"/>
                                  </a:lnTo>
                                  <a:lnTo>
                                    <a:pt x="178" y="123"/>
                                  </a:lnTo>
                                  <a:lnTo>
                                    <a:pt x="188" y="120"/>
                                  </a:lnTo>
                                  <a:lnTo>
                                    <a:pt x="196" y="117"/>
                                  </a:lnTo>
                                  <a:lnTo>
                                    <a:pt x="204" y="116"/>
                                  </a:lnTo>
                                  <a:lnTo>
                                    <a:pt x="208" y="117"/>
                                  </a:lnTo>
                                  <a:lnTo>
                                    <a:pt x="216" y="123"/>
                                  </a:lnTo>
                                  <a:lnTo>
                                    <a:pt x="224" y="124"/>
                                  </a:lnTo>
                                  <a:lnTo>
                                    <a:pt x="231" y="125"/>
                                  </a:lnTo>
                                  <a:lnTo>
                                    <a:pt x="234" y="127"/>
                                  </a:lnTo>
                                  <a:lnTo>
                                    <a:pt x="234" y="131"/>
                                  </a:lnTo>
                                  <a:lnTo>
                                    <a:pt x="231" y="136"/>
                                  </a:lnTo>
                                  <a:lnTo>
                                    <a:pt x="231" y="139"/>
                                  </a:lnTo>
                                  <a:lnTo>
                                    <a:pt x="234" y="141"/>
                                  </a:lnTo>
                                  <a:lnTo>
                                    <a:pt x="235" y="141"/>
                                  </a:lnTo>
                                  <a:lnTo>
                                    <a:pt x="238" y="139"/>
                                  </a:lnTo>
                                  <a:lnTo>
                                    <a:pt x="239" y="136"/>
                                  </a:lnTo>
                                  <a:lnTo>
                                    <a:pt x="240" y="132"/>
                                  </a:lnTo>
                                  <a:lnTo>
                                    <a:pt x="243" y="128"/>
                                  </a:lnTo>
                                  <a:lnTo>
                                    <a:pt x="244" y="124"/>
                                  </a:lnTo>
                                  <a:lnTo>
                                    <a:pt x="244" y="123"/>
                                  </a:lnTo>
                                  <a:lnTo>
                                    <a:pt x="246" y="121"/>
                                  </a:lnTo>
                                  <a:lnTo>
                                    <a:pt x="251" y="120"/>
                                  </a:lnTo>
                                  <a:lnTo>
                                    <a:pt x="271" y="120"/>
                                  </a:lnTo>
                                  <a:lnTo>
                                    <a:pt x="282" y="121"/>
                                  </a:lnTo>
                                  <a:lnTo>
                                    <a:pt x="289" y="123"/>
                                  </a:lnTo>
                                  <a:lnTo>
                                    <a:pt x="291" y="124"/>
                                  </a:lnTo>
                                  <a:lnTo>
                                    <a:pt x="281" y="124"/>
                                  </a:lnTo>
                                  <a:lnTo>
                                    <a:pt x="279" y="125"/>
                                  </a:lnTo>
                                  <a:lnTo>
                                    <a:pt x="279" y="128"/>
                                  </a:lnTo>
                                  <a:lnTo>
                                    <a:pt x="278" y="131"/>
                                  </a:lnTo>
                                  <a:lnTo>
                                    <a:pt x="277" y="131"/>
                                  </a:lnTo>
                                  <a:lnTo>
                                    <a:pt x="274" y="133"/>
                                  </a:lnTo>
                                  <a:lnTo>
                                    <a:pt x="270" y="135"/>
                                  </a:lnTo>
                                  <a:lnTo>
                                    <a:pt x="267" y="136"/>
                                  </a:lnTo>
                                  <a:lnTo>
                                    <a:pt x="267" y="139"/>
                                  </a:lnTo>
                                  <a:lnTo>
                                    <a:pt x="266" y="140"/>
                                  </a:lnTo>
                                  <a:lnTo>
                                    <a:pt x="266" y="149"/>
                                  </a:lnTo>
                                  <a:lnTo>
                                    <a:pt x="265" y="152"/>
                                  </a:lnTo>
                                  <a:lnTo>
                                    <a:pt x="263" y="154"/>
                                  </a:lnTo>
                                  <a:lnTo>
                                    <a:pt x="260" y="155"/>
                                  </a:lnTo>
                                  <a:lnTo>
                                    <a:pt x="259" y="155"/>
                                  </a:lnTo>
                                  <a:lnTo>
                                    <a:pt x="255" y="154"/>
                                  </a:lnTo>
                                  <a:lnTo>
                                    <a:pt x="252" y="152"/>
                                  </a:lnTo>
                                  <a:lnTo>
                                    <a:pt x="247" y="152"/>
                                  </a:lnTo>
                                  <a:lnTo>
                                    <a:pt x="248" y="155"/>
                                  </a:lnTo>
                                  <a:lnTo>
                                    <a:pt x="255" y="160"/>
                                  </a:lnTo>
                                  <a:lnTo>
                                    <a:pt x="265" y="166"/>
                                  </a:lnTo>
                                  <a:lnTo>
                                    <a:pt x="273" y="171"/>
                                  </a:lnTo>
                                  <a:lnTo>
                                    <a:pt x="277" y="172"/>
                                  </a:lnTo>
                                  <a:lnTo>
                                    <a:pt x="278" y="174"/>
                                  </a:lnTo>
                                  <a:lnTo>
                                    <a:pt x="281" y="174"/>
                                  </a:lnTo>
                                  <a:lnTo>
                                    <a:pt x="281" y="172"/>
                                  </a:lnTo>
                                  <a:lnTo>
                                    <a:pt x="282" y="171"/>
                                  </a:lnTo>
                                  <a:lnTo>
                                    <a:pt x="285" y="166"/>
                                  </a:lnTo>
                                  <a:lnTo>
                                    <a:pt x="289" y="163"/>
                                  </a:lnTo>
                                  <a:lnTo>
                                    <a:pt x="295" y="160"/>
                                  </a:lnTo>
                                  <a:lnTo>
                                    <a:pt x="312" y="160"/>
                                  </a:lnTo>
                                  <a:lnTo>
                                    <a:pt x="316" y="162"/>
                                  </a:lnTo>
                                  <a:lnTo>
                                    <a:pt x="320" y="164"/>
                                  </a:lnTo>
                                  <a:lnTo>
                                    <a:pt x="324" y="168"/>
                                  </a:lnTo>
                                  <a:lnTo>
                                    <a:pt x="326" y="172"/>
                                  </a:lnTo>
                                  <a:lnTo>
                                    <a:pt x="332" y="178"/>
                                  </a:lnTo>
                                  <a:lnTo>
                                    <a:pt x="337" y="180"/>
                                  </a:lnTo>
                                  <a:lnTo>
                                    <a:pt x="338" y="179"/>
                                  </a:lnTo>
                                  <a:lnTo>
                                    <a:pt x="340" y="179"/>
                                  </a:lnTo>
                                  <a:lnTo>
                                    <a:pt x="342" y="178"/>
                                  </a:lnTo>
                                  <a:lnTo>
                                    <a:pt x="344" y="176"/>
                                  </a:lnTo>
                                  <a:lnTo>
                                    <a:pt x="349" y="176"/>
                                  </a:lnTo>
                                  <a:lnTo>
                                    <a:pt x="377" y="172"/>
                                  </a:lnTo>
                                  <a:lnTo>
                                    <a:pt x="383" y="172"/>
                                  </a:lnTo>
                                  <a:lnTo>
                                    <a:pt x="386" y="175"/>
                                  </a:lnTo>
                                  <a:lnTo>
                                    <a:pt x="387" y="178"/>
                                  </a:lnTo>
                                  <a:lnTo>
                                    <a:pt x="387" y="185"/>
                                  </a:lnTo>
                                  <a:lnTo>
                                    <a:pt x="388" y="187"/>
                                  </a:lnTo>
                                  <a:lnTo>
                                    <a:pt x="388" y="191"/>
                                  </a:lnTo>
                                  <a:lnTo>
                                    <a:pt x="384" y="195"/>
                                  </a:lnTo>
                                  <a:lnTo>
                                    <a:pt x="383" y="195"/>
                                  </a:lnTo>
                                  <a:lnTo>
                                    <a:pt x="381" y="197"/>
                                  </a:lnTo>
                                  <a:lnTo>
                                    <a:pt x="381" y="198"/>
                                  </a:lnTo>
                                  <a:lnTo>
                                    <a:pt x="384" y="201"/>
                                  </a:lnTo>
                                  <a:lnTo>
                                    <a:pt x="387" y="201"/>
                                  </a:lnTo>
                                  <a:lnTo>
                                    <a:pt x="392" y="198"/>
                                  </a:lnTo>
                                  <a:lnTo>
                                    <a:pt x="395" y="198"/>
                                  </a:lnTo>
                                  <a:lnTo>
                                    <a:pt x="398" y="197"/>
                                  </a:lnTo>
                                  <a:lnTo>
                                    <a:pt x="400" y="197"/>
                                  </a:lnTo>
                                  <a:lnTo>
                                    <a:pt x="403" y="198"/>
                                  </a:lnTo>
                                  <a:lnTo>
                                    <a:pt x="406" y="201"/>
                                  </a:lnTo>
                                  <a:lnTo>
                                    <a:pt x="411" y="203"/>
                                  </a:lnTo>
                                  <a:lnTo>
                                    <a:pt x="412" y="203"/>
                                  </a:lnTo>
                                  <a:lnTo>
                                    <a:pt x="418" y="201"/>
                                  </a:lnTo>
                                  <a:lnTo>
                                    <a:pt x="426" y="193"/>
                                  </a:lnTo>
                                  <a:lnTo>
                                    <a:pt x="427" y="190"/>
                                  </a:lnTo>
                                  <a:lnTo>
                                    <a:pt x="430" y="187"/>
                                  </a:lnTo>
                                  <a:lnTo>
                                    <a:pt x="430" y="186"/>
                                  </a:lnTo>
                                  <a:lnTo>
                                    <a:pt x="429" y="179"/>
                                  </a:lnTo>
                                  <a:lnTo>
                                    <a:pt x="427" y="168"/>
                                  </a:lnTo>
                                  <a:lnTo>
                                    <a:pt x="427" y="148"/>
                                  </a:lnTo>
                                  <a:lnTo>
                                    <a:pt x="429" y="145"/>
                                  </a:lnTo>
                                  <a:lnTo>
                                    <a:pt x="433" y="145"/>
                                  </a:lnTo>
                                  <a:lnTo>
                                    <a:pt x="434" y="147"/>
                                  </a:lnTo>
                                  <a:lnTo>
                                    <a:pt x="437" y="148"/>
                                  </a:lnTo>
                                  <a:lnTo>
                                    <a:pt x="441" y="148"/>
                                  </a:lnTo>
                                  <a:lnTo>
                                    <a:pt x="446" y="143"/>
                                  </a:lnTo>
                                  <a:lnTo>
                                    <a:pt x="447" y="143"/>
                                  </a:lnTo>
                                  <a:lnTo>
                                    <a:pt x="450" y="144"/>
                                  </a:lnTo>
                                  <a:lnTo>
                                    <a:pt x="453" y="144"/>
                                  </a:lnTo>
                                  <a:lnTo>
                                    <a:pt x="457" y="147"/>
                                  </a:lnTo>
                                  <a:lnTo>
                                    <a:pt x="459" y="151"/>
                                  </a:lnTo>
                                  <a:lnTo>
                                    <a:pt x="466" y="156"/>
                                  </a:lnTo>
                                  <a:lnTo>
                                    <a:pt x="476" y="163"/>
                                  </a:lnTo>
                                  <a:lnTo>
                                    <a:pt x="486" y="168"/>
                                  </a:lnTo>
                                  <a:lnTo>
                                    <a:pt x="493" y="174"/>
                                  </a:lnTo>
                                  <a:lnTo>
                                    <a:pt x="507" y="187"/>
                                  </a:lnTo>
                                  <a:lnTo>
                                    <a:pt x="513" y="197"/>
                                  </a:lnTo>
                                  <a:lnTo>
                                    <a:pt x="517" y="205"/>
                                  </a:lnTo>
                                  <a:lnTo>
                                    <a:pt x="517" y="206"/>
                                  </a:lnTo>
                                  <a:lnTo>
                                    <a:pt x="519" y="209"/>
                                  </a:lnTo>
                                  <a:lnTo>
                                    <a:pt x="515" y="213"/>
                                  </a:lnTo>
                                  <a:lnTo>
                                    <a:pt x="511" y="216"/>
                                  </a:lnTo>
                                  <a:lnTo>
                                    <a:pt x="508" y="220"/>
                                  </a:lnTo>
                                  <a:lnTo>
                                    <a:pt x="505" y="222"/>
                                  </a:lnTo>
                                  <a:lnTo>
                                    <a:pt x="505" y="229"/>
                                  </a:lnTo>
                                  <a:lnTo>
                                    <a:pt x="513" y="240"/>
                                  </a:lnTo>
                                  <a:lnTo>
                                    <a:pt x="517" y="251"/>
                                  </a:lnTo>
                                  <a:lnTo>
                                    <a:pt x="517" y="255"/>
                                  </a:lnTo>
                                  <a:lnTo>
                                    <a:pt x="516" y="259"/>
                                  </a:lnTo>
                                  <a:lnTo>
                                    <a:pt x="513" y="264"/>
                                  </a:lnTo>
                                  <a:lnTo>
                                    <a:pt x="512" y="269"/>
                                  </a:lnTo>
                                  <a:lnTo>
                                    <a:pt x="504" y="267"/>
                                  </a:lnTo>
                                  <a:lnTo>
                                    <a:pt x="497" y="264"/>
                                  </a:lnTo>
                                  <a:lnTo>
                                    <a:pt x="492" y="263"/>
                                  </a:lnTo>
                                  <a:lnTo>
                                    <a:pt x="486" y="263"/>
                                  </a:lnTo>
                                  <a:lnTo>
                                    <a:pt x="484" y="264"/>
                                  </a:lnTo>
                                  <a:lnTo>
                                    <a:pt x="481" y="267"/>
                                  </a:lnTo>
                                  <a:lnTo>
                                    <a:pt x="481" y="269"/>
                                  </a:lnTo>
                                  <a:lnTo>
                                    <a:pt x="478" y="271"/>
                                  </a:lnTo>
                                  <a:lnTo>
                                    <a:pt x="477" y="272"/>
                                  </a:lnTo>
                                  <a:lnTo>
                                    <a:pt x="472" y="275"/>
                                  </a:lnTo>
                                  <a:lnTo>
                                    <a:pt x="469" y="275"/>
                                  </a:lnTo>
                                  <a:lnTo>
                                    <a:pt x="466" y="276"/>
                                  </a:lnTo>
                                  <a:lnTo>
                                    <a:pt x="461" y="282"/>
                                  </a:lnTo>
                                  <a:lnTo>
                                    <a:pt x="459" y="287"/>
                                  </a:lnTo>
                                  <a:lnTo>
                                    <a:pt x="455" y="294"/>
                                  </a:lnTo>
                                  <a:lnTo>
                                    <a:pt x="442" y="296"/>
                                  </a:lnTo>
                                  <a:lnTo>
                                    <a:pt x="437" y="298"/>
                                  </a:lnTo>
                                  <a:lnTo>
                                    <a:pt x="429" y="302"/>
                                  </a:lnTo>
                                  <a:lnTo>
                                    <a:pt x="402" y="310"/>
                                  </a:lnTo>
                                  <a:lnTo>
                                    <a:pt x="391" y="313"/>
                                  </a:lnTo>
                                  <a:lnTo>
                                    <a:pt x="386" y="311"/>
                                  </a:lnTo>
                                  <a:lnTo>
                                    <a:pt x="375" y="307"/>
                                  </a:lnTo>
                                  <a:lnTo>
                                    <a:pt x="360" y="300"/>
                                  </a:lnTo>
                                  <a:lnTo>
                                    <a:pt x="342" y="291"/>
                                  </a:lnTo>
                                  <a:lnTo>
                                    <a:pt x="299" y="269"/>
                                  </a:lnTo>
                                  <a:lnTo>
                                    <a:pt x="277" y="257"/>
                                  </a:lnTo>
                                  <a:lnTo>
                                    <a:pt x="255" y="245"/>
                                  </a:lnTo>
                                  <a:lnTo>
                                    <a:pt x="235" y="234"/>
                                  </a:lnTo>
                                  <a:lnTo>
                                    <a:pt x="216" y="224"/>
                                  </a:lnTo>
                                  <a:lnTo>
                                    <a:pt x="201" y="216"/>
                                  </a:lnTo>
                                  <a:lnTo>
                                    <a:pt x="189" y="210"/>
                                  </a:lnTo>
                                  <a:lnTo>
                                    <a:pt x="184" y="206"/>
                                  </a:lnTo>
                                  <a:lnTo>
                                    <a:pt x="176" y="203"/>
                                  </a:lnTo>
                                  <a:lnTo>
                                    <a:pt x="169" y="206"/>
                                  </a:lnTo>
                                  <a:lnTo>
                                    <a:pt x="158" y="214"/>
                                  </a:lnTo>
                                  <a:lnTo>
                                    <a:pt x="150" y="216"/>
                                  </a:lnTo>
                                  <a:lnTo>
                                    <a:pt x="137" y="217"/>
                                  </a:lnTo>
                                  <a:lnTo>
                                    <a:pt x="122" y="217"/>
                                  </a:lnTo>
                                  <a:lnTo>
                                    <a:pt x="106" y="216"/>
                                  </a:lnTo>
                                  <a:lnTo>
                                    <a:pt x="92" y="216"/>
                                  </a:lnTo>
                                  <a:lnTo>
                                    <a:pt x="86" y="217"/>
                                  </a:lnTo>
                                  <a:lnTo>
                                    <a:pt x="79" y="210"/>
                                  </a:lnTo>
                                  <a:lnTo>
                                    <a:pt x="75" y="209"/>
                                  </a:lnTo>
                                  <a:lnTo>
                                    <a:pt x="68" y="207"/>
                                  </a:lnTo>
                                  <a:lnTo>
                                    <a:pt x="43" y="207"/>
                                  </a:lnTo>
                                  <a:lnTo>
                                    <a:pt x="39" y="205"/>
                                  </a:lnTo>
                                  <a:lnTo>
                                    <a:pt x="35" y="197"/>
                                  </a:lnTo>
                                  <a:lnTo>
                                    <a:pt x="27" y="186"/>
                                  </a:lnTo>
                                  <a:lnTo>
                                    <a:pt x="17" y="172"/>
                                  </a:lnTo>
                                  <a:lnTo>
                                    <a:pt x="12" y="164"/>
                                  </a:lnTo>
                                  <a:lnTo>
                                    <a:pt x="6" y="154"/>
                                  </a:lnTo>
                                  <a:lnTo>
                                    <a:pt x="2" y="141"/>
                                  </a:lnTo>
                                  <a:lnTo>
                                    <a:pt x="0" y="124"/>
                                  </a:lnTo>
                                  <a:lnTo>
                                    <a:pt x="2" y="123"/>
                                  </a:lnTo>
                                  <a:lnTo>
                                    <a:pt x="6" y="121"/>
                                  </a:lnTo>
                                  <a:lnTo>
                                    <a:pt x="9" y="121"/>
                                  </a:lnTo>
                                  <a:lnTo>
                                    <a:pt x="12" y="120"/>
                                  </a:lnTo>
                                  <a:lnTo>
                                    <a:pt x="17" y="114"/>
                                  </a:lnTo>
                                  <a:lnTo>
                                    <a:pt x="23" y="106"/>
                                  </a:lnTo>
                                  <a:lnTo>
                                    <a:pt x="25" y="100"/>
                                  </a:lnTo>
                                  <a:lnTo>
                                    <a:pt x="24" y="92"/>
                                  </a:lnTo>
                                  <a:lnTo>
                                    <a:pt x="24" y="83"/>
                                  </a:lnTo>
                                  <a:lnTo>
                                    <a:pt x="23" y="77"/>
                                  </a:lnTo>
                                  <a:lnTo>
                                    <a:pt x="25" y="73"/>
                                  </a:lnTo>
                                  <a:lnTo>
                                    <a:pt x="31" y="67"/>
                                  </a:lnTo>
                                  <a:lnTo>
                                    <a:pt x="39" y="62"/>
                                  </a:lnTo>
                                  <a:lnTo>
                                    <a:pt x="45" y="58"/>
                                  </a:lnTo>
                                  <a:lnTo>
                                    <a:pt x="52" y="52"/>
                                  </a:lnTo>
                                  <a:lnTo>
                                    <a:pt x="59" y="44"/>
                                  </a:lnTo>
                                  <a:lnTo>
                                    <a:pt x="66" y="35"/>
                                  </a:lnTo>
                                  <a:lnTo>
                                    <a:pt x="68" y="28"/>
                                  </a:lnTo>
                                  <a:lnTo>
                                    <a:pt x="68" y="23"/>
                                  </a:lnTo>
                                  <a:lnTo>
                                    <a:pt x="67" y="15"/>
                                  </a:lnTo>
                                  <a:lnTo>
                                    <a:pt x="66" y="8"/>
                                  </a:lnTo>
                                  <a:lnTo>
                                    <a:pt x="67" y="1"/>
                                  </a:lnTo>
                                  <a:lnTo>
                                    <a:pt x="6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6" name="Freeform 86"/>
                          <wps:cNvSpPr>
                            <a:spLocks/>
                          </wps:cNvSpPr>
                          <wps:spPr bwMode="auto">
                            <a:xfrm>
                              <a:off x="1661215" y="2014233"/>
                              <a:ext cx="1086235" cy="646137"/>
                            </a:xfrm>
                            <a:custGeom>
                              <a:avLst/>
                              <a:gdLst/>
                              <a:ahLst/>
                              <a:cxnLst>
                                <a:cxn ang="0">
                                  <a:pos x="363" y="21"/>
                                </a:cxn>
                                <a:cxn ang="0">
                                  <a:pos x="489" y="88"/>
                                </a:cxn>
                                <a:cxn ang="0">
                                  <a:pos x="549" y="107"/>
                                </a:cxn>
                                <a:cxn ang="0">
                                  <a:pos x="606" y="84"/>
                                </a:cxn>
                                <a:cxn ang="0">
                                  <a:pos x="624" y="69"/>
                                </a:cxn>
                                <a:cxn ang="0">
                                  <a:pos x="633" y="60"/>
                                </a:cxn>
                                <a:cxn ang="0">
                                  <a:pos x="656" y="72"/>
                                </a:cxn>
                                <a:cxn ang="0">
                                  <a:pos x="655" y="99"/>
                                </a:cxn>
                                <a:cxn ang="0">
                                  <a:pos x="652" y="114"/>
                                </a:cxn>
                                <a:cxn ang="0">
                                  <a:pos x="624" y="138"/>
                                </a:cxn>
                                <a:cxn ang="0">
                                  <a:pos x="572" y="161"/>
                                </a:cxn>
                                <a:cxn ang="0">
                                  <a:pos x="518" y="193"/>
                                </a:cxn>
                                <a:cxn ang="0">
                                  <a:pos x="463" y="223"/>
                                </a:cxn>
                                <a:cxn ang="0">
                                  <a:pos x="428" y="225"/>
                                </a:cxn>
                                <a:cxn ang="0">
                                  <a:pos x="421" y="263"/>
                                </a:cxn>
                                <a:cxn ang="0">
                                  <a:pos x="405" y="271"/>
                                </a:cxn>
                                <a:cxn ang="0">
                                  <a:pos x="377" y="313"/>
                                </a:cxn>
                                <a:cxn ang="0">
                                  <a:pos x="374" y="353"/>
                                </a:cxn>
                                <a:cxn ang="0">
                                  <a:pos x="358" y="368"/>
                                </a:cxn>
                                <a:cxn ang="0">
                                  <a:pos x="359" y="380"/>
                                </a:cxn>
                                <a:cxn ang="0">
                                  <a:pos x="320" y="390"/>
                                </a:cxn>
                                <a:cxn ang="0">
                                  <a:pos x="273" y="366"/>
                                </a:cxn>
                                <a:cxn ang="0">
                                  <a:pos x="254" y="372"/>
                                </a:cxn>
                                <a:cxn ang="0">
                                  <a:pos x="217" y="376"/>
                                </a:cxn>
                                <a:cxn ang="0">
                                  <a:pos x="182" y="357"/>
                                </a:cxn>
                                <a:cxn ang="0">
                                  <a:pos x="164" y="340"/>
                                </a:cxn>
                                <a:cxn ang="0">
                                  <a:pos x="128" y="337"/>
                                </a:cxn>
                                <a:cxn ang="0">
                                  <a:pos x="113" y="339"/>
                                </a:cxn>
                                <a:cxn ang="0">
                                  <a:pos x="114" y="361"/>
                                </a:cxn>
                                <a:cxn ang="0">
                                  <a:pos x="88" y="372"/>
                                </a:cxn>
                                <a:cxn ang="0">
                                  <a:pos x="77" y="363"/>
                                </a:cxn>
                                <a:cxn ang="0">
                                  <a:pos x="65" y="368"/>
                                </a:cxn>
                                <a:cxn ang="0">
                                  <a:pos x="27" y="367"/>
                                </a:cxn>
                                <a:cxn ang="0">
                                  <a:pos x="10" y="364"/>
                                </a:cxn>
                                <a:cxn ang="0">
                                  <a:pos x="8" y="349"/>
                                </a:cxn>
                                <a:cxn ang="0">
                                  <a:pos x="1" y="339"/>
                                </a:cxn>
                                <a:cxn ang="0">
                                  <a:pos x="6" y="322"/>
                                </a:cxn>
                                <a:cxn ang="0">
                                  <a:pos x="19" y="309"/>
                                </a:cxn>
                                <a:cxn ang="0">
                                  <a:pos x="28" y="283"/>
                                </a:cxn>
                                <a:cxn ang="0">
                                  <a:pos x="62" y="271"/>
                                </a:cxn>
                                <a:cxn ang="0">
                                  <a:pos x="89" y="250"/>
                                </a:cxn>
                                <a:cxn ang="0">
                                  <a:pos x="90" y="231"/>
                                </a:cxn>
                                <a:cxn ang="0">
                                  <a:pos x="125" y="190"/>
                                </a:cxn>
                                <a:cxn ang="0">
                                  <a:pos x="114" y="180"/>
                                </a:cxn>
                                <a:cxn ang="0">
                                  <a:pos x="90" y="185"/>
                                </a:cxn>
                                <a:cxn ang="0">
                                  <a:pos x="78" y="196"/>
                                </a:cxn>
                                <a:cxn ang="0">
                                  <a:pos x="61" y="185"/>
                                </a:cxn>
                                <a:cxn ang="0">
                                  <a:pos x="75" y="149"/>
                                </a:cxn>
                                <a:cxn ang="0">
                                  <a:pos x="92" y="124"/>
                                </a:cxn>
                                <a:cxn ang="0">
                                  <a:pos x="98" y="95"/>
                                </a:cxn>
                                <a:cxn ang="0">
                                  <a:pos x="86" y="53"/>
                                </a:cxn>
                                <a:cxn ang="0">
                                  <a:pos x="128" y="73"/>
                                </a:cxn>
                                <a:cxn ang="0">
                                  <a:pos x="148" y="96"/>
                                </a:cxn>
                                <a:cxn ang="0">
                                  <a:pos x="184" y="105"/>
                                </a:cxn>
                                <a:cxn ang="0">
                                  <a:pos x="198" y="107"/>
                                </a:cxn>
                                <a:cxn ang="0">
                                  <a:pos x="215" y="107"/>
                                </a:cxn>
                                <a:cxn ang="0">
                                  <a:pos x="213" y="70"/>
                                </a:cxn>
                                <a:cxn ang="0">
                                  <a:pos x="207" y="50"/>
                                </a:cxn>
                                <a:cxn ang="0">
                                  <a:pos x="233" y="14"/>
                                </a:cxn>
                                <a:cxn ang="0">
                                  <a:pos x="297" y="13"/>
                                </a:cxn>
                              </a:cxnLst>
                              <a:rect l="0" t="0" r="r" b="b"/>
                              <a:pathLst>
                                <a:path w="659" h="392">
                                  <a:moveTo>
                                    <a:pt x="323" y="0"/>
                                  </a:moveTo>
                                  <a:lnTo>
                                    <a:pt x="331" y="3"/>
                                  </a:lnTo>
                                  <a:lnTo>
                                    <a:pt x="336" y="7"/>
                                  </a:lnTo>
                                  <a:lnTo>
                                    <a:pt x="348" y="13"/>
                                  </a:lnTo>
                                  <a:lnTo>
                                    <a:pt x="363" y="21"/>
                                  </a:lnTo>
                                  <a:lnTo>
                                    <a:pt x="382" y="31"/>
                                  </a:lnTo>
                                  <a:lnTo>
                                    <a:pt x="402" y="42"/>
                                  </a:lnTo>
                                  <a:lnTo>
                                    <a:pt x="424" y="54"/>
                                  </a:lnTo>
                                  <a:lnTo>
                                    <a:pt x="446" y="66"/>
                                  </a:lnTo>
                                  <a:lnTo>
                                    <a:pt x="489" y="88"/>
                                  </a:lnTo>
                                  <a:lnTo>
                                    <a:pt x="507" y="97"/>
                                  </a:lnTo>
                                  <a:lnTo>
                                    <a:pt x="522" y="104"/>
                                  </a:lnTo>
                                  <a:lnTo>
                                    <a:pt x="533" y="108"/>
                                  </a:lnTo>
                                  <a:lnTo>
                                    <a:pt x="538" y="110"/>
                                  </a:lnTo>
                                  <a:lnTo>
                                    <a:pt x="549" y="107"/>
                                  </a:lnTo>
                                  <a:lnTo>
                                    <a:pt x="576" y="99"/>
                                  </a:lnTo>
                                  <a:lnTo>
                                    <a:pt x="584" y="95"/>
                                  </a:lnTo>
                                  <a:lnTo>
                                    <a:pt x="589" y="93"/>
                                  </a:lnTo>
                                  <a:lnTo>
                                    <a:pt x="602" y="91"/>
                                  </a:lnTo>
                                  <a:lnTo>
                                    <a:pt x="606" y="84"/>
                                  </a:lnTo>
                                  <a:lnTo>
                                    <a:pt x="608" y="79"/>
                                  </a:lnTo>
                                  <a:lnTo>
                                    <a:pt x="613" y="73"/>
                                  </a:lnTo>
                                  <a:lnTo>
                                    <a:pt x="616" y="72"/>
                                  </a:lnTo>
                                  <a:lnTo>
                                    <a:pt x="619" y="72"/>
                                  </a:lnTo>
                                  <a:lnTo>
                                    <a:pt x="624" y="69"/>
                                  </a:lnTo>
                                  <a:lnTo>
                                    <a:pt x="625" y="68"/>
                                  </a:lnTo>
                                  <a:lnTo>
                                    <a:pt x="628" y="66"/>
                                  </a:lnTo>
                                  <a:lnTo>
                                    <a:pt x="628" y="64"/>
                                  </a:lnTo>
                                  <a:lnTo>
                                    <a:pt x="631" y="61"/>
                                  </a:lnTo>
                                  <a:lnTo>
                                    <a:pt x="633" y="60"/>
                                  </a:lnTo>
                                  <a:lnTo>
                                    <a:pt x="639" y="60"/>
                                  </a:lnTo>
                                  <a:lnTo>
                                    <a:pt x="644" y="61"/>
                                  </a:lnTo>
                                  <a:lnTo>
                                    <a:pt x="651" y="64"/>
                                  </a:lnTo>
                                  <a:lnTo>
                                    <a:pt x="659" y="66"/>
                                  </a:lnTo>
                                  <a:lnTo>
                                    <a:pt x="656" y="72"/>
                                  </a:lnTo>
                                  <a:lnTo>
                                    <a:pt x="655" y="76"/>
                                  </a:lnTo>
                                  <a:lnTo>
                                    <a:pt x="649" y="87"/>
                                  </a:lnTo>
                                  <a:lnTo>
                                    <a:pt x="649" y="91"/>
                                  </a:lnTo>
                                  <a:lnTo>
                                    <a:pt x="652" y="93"/>
                                  </a:lnTo>
                                  <a:lnTo>
                                    <a:pt x="655" y="99"/>
                                  </a:lnTo>
                                  <a:lnTo>
                                    <a:pt x="658" y="101"/>
                                  </a:lnTo>
                                  <a:lnTo>
                                    <a:pt x="658" y="108"/>
                                  </a:lnTo>
                                  <a:lnTo>
                                    <a:pt x="656" y="110"/>
                                  </a:lnTo>
                                  <a:lnTo>
                                    <a:pt x="655" y="112"/>
                                  </a:lnTo>
                                  <a:lnTo>
                                    <a:pt x="652" y="114"/>
                                  </a:lnTo>
                                  <a:lnTo>
                                    <a:pt x="649" y="116"/>
                                  </a:lnTo>
                                  <a:lnTo>
                                    <a:pt x="649" y="128"/>
                                  </a:lnTo>
                                  <a:lnTo>
                                    <a:pt x="647" y="131"/>
                                  </a:lnTo>
                                  <a:lnTo>
                                    <a:pt x="637" y="131"/>
                                  </a:lnTo>
                                  <a:lnTo>
                                    <a:pt x="624" y="138"/>
                                  </a:lnTo>
                                  <a:lnTo>
                                    <a:pt x="613" y="147"/>
                                  </a:lnTo>
                                  <a:lnTo>
                                    <a:pt x="606" y="153"/>
                                  </a:lnTo>
                                  <a:lnTo>
                                    <a:pt x="596" y="155"/>
                                  </a:lnTo>
                                  <a:lnTo>
                                    <a:pt x="582" y="158"/>
                                  </a:lnTo>
                                  <a:lnTo>
                                    <a:pt x="572" y="161"/>
                                  </a:lnTo>
                                  <a:lnTo>
                                    <a:pt x="561" y="166"/>
                                  </a:lnTo>
                                  <a:lnTo>
                                    <a:pt x="551" y="174"/>
                                  </a:lnTo>
                                  <a:lnTo>
                                    <a:pt x="537" y="189"/>
                                  </a:lnTo>
                                  <a:lnTo>
                                    <a:pt x="528" y="192"/>
                                  </a:lnTo>
                                  <a:lnTo>
                                    <a:pt x="518" y="193"/>
                                  </a:lnTo>
                                  <a:lnTo>
                                    <a:pt x="506" y="196"/>
                                  </a:lnTo>
                                  <a:lnTo>
                                    <a:pt x="495" y="201"/>
                                  </a:lnTo>
                                  <a:lnTo>
                                    <a:pt x="484" y="211"/>
                                  </a:lnTo>
                                  <a:lnTo>
                                    <a:pt x="473" y="217"/>
                                  </a:lnTo>
                                  <a:lnTo>
                                    <a:pt x="463" y="223"/>
                                  </a:lnTo>
                                  <a:lnTo>
                                    <a:pt x="457" y="224"/>
                                  </a:lnTo>
                                  <a:lnTo>
                                    <a:pt x="446" y="213"/>
                                  </a:lnTo>
                                  <a:lnTo>
                                    <a:pt x="441" y="213"/>
                                  </a:lnTo>
                                  <a:lnTo>
                                    <a:pt x="433" y="219"/>
                                  </a:lnTo>
                                  <a:lnTo>
                                    <a:pt x="428" y="225"/>
                                  </a:lnTo>
                                  <a:lnTo>
                                    <a:pt x="422" y="235"/>
                                  </a:lnTo>
                                  <a:lnTo>
                                    <a:pt x="420" y="242"/>
                                  </a:lnTo>
                                  <a:lnTo>
                                    <a:pt x="420" y="252"/>
                                  </a:lnTo>
                                  <a:lnTo>
                                    <a:pt x="421" y="259"/>
                                  </a:lnTo>
                                  <a:lnTo>
                                    <a:pt x="421" y="263"/>
                                  </a:lnTo>
                                  <a:lnTo>
                                    <a:pt x="418" y="264"/>
                                  </a:lnTo>
                                  <a:lnTo>
                                    <a:pt x="417" y="267"/>
                                  </a:lnTo>
                                  <a:lnTo>
                                    <a:pt x="414" y="269"/>
                                  </a:lnTo>
                                  <a:lnTo>
                                    <a:pt x="410" y="269"/>
                                  </a:lnTo>
                                  <a:lnTo>
                                    <a:pt x="405" y="271"/>
                                  </a:lnTo>
                                  <a:lnTo>
                                    <a:pt x="399" y="282"/>
                                  </a:lnTo>
                                  <a:lnTo>
                                    <a:pt x="393" y="293"/>
                                  </a:lnTo>
                                  <a:lnTo>
                                    <a:pt x="385" y="304"/>
                                  </a:lnTo>
                                  <a:lnTo>
                                    <a:pt x="379" y="310"/>
                                  </a:lnTo>
                                  <a:lnTo>
                                    <a:pt x="377" y="313"/>
                                  </a:lnTo>
                                  <a:lnTo>
                                    <a:pt x="377" y="322"/>
                                  </a:lnTo>
                                  <a:lnTo>
                                    <a:pt x="378" y="325"/>
                                  </a:lnTo>
                                  <a:lnTo>
                                    <a:pt x="378" y="331"/>
                                  </a:lnTo>
                                  <a:lnTo>
                                    <a:pt x="377" y="337"/>
                                  </a:lnTo>
                                  <a:lnTo>
                                    <a:pt x="374" y="353"/>
                                  </a:lnTo>
                                  <a:lnTo>
                                    <a:pt x="371" y="359"/>
                                  </a:lnTo>
                                  <a:lnTo>
                                    <a:pt x="367" y="361"/>
                                  </a:lnTo>
                                  <a:lnTo>
                                    <a:pt x="364" y="363"/>
                                  </a:lnTo>
                                  <a:lnTo>
                                    <a:pt x="360" y="366"/>
                                  </a:lnTo>
                                  <a:lnTo>
                                    <a:pt x="358" y="368"/>
                                  </a:lnTo>
                                  <a:lnTo>
                                    <a:pt x="356" y="371"/>
                                  </a:lnTo>
                                  <a:lnTo>
                                    <a:pt x="356" y="375"/>
                                  </a:lnTo>
                                  <a:lnTo>
                                    <a:pt x="358" y="378"/>
                                  </a:lnTo>
                                  <a:lnTo>
                                    <a:pt x="358" y="379"/>
                                  </a:lnTo>
                                  <a:lnTo>
                                    <a:pt x="359" y="380"/>
                                  </a:lnTo>
                                  <a:lnTo>
                                    <a:pt x="355" y="384"/>
                                  </a:lnTo>
                                  <a:lnTo>
                                    <a:pt x="351" y="387"/>
                                  </a:lnTo>
                                  <a:lnTo>
                                    <a:pt x="346" y="392"/>
                                  </a:lnTo>
                                  <a:lnTo>
                                    <a:pt x="328" y="392"/>
                                  </a:lnTo>
                                  <a:lnTo>
                                    <a:pt x="320" y="390"/>
                                  </a:lnTo>
                                  <a:lnTo>
                                    <a:pt x="315" y="387"/>
                                  </a:lnTo>
                                  <a:lnTo>
                                    <a:pt x="305" y="382"/>
                                  </a:lnTo>
                                  <a:lnTo>
                                    <a:pt x="293" y="375"/>
                                  </a:lnTo>
                                  <a:lnTo>
                                    <a:pt x="282" y="370"/>
                                  </a:lnTo>
                                  <a:lnTo>
                                    <a:pt x="273" y="366"/>
                                  </a:lnTo>
                                  <a:lnTo>
                                    <a:pt x="268" y="364"/>
                                  </a:lnTo>
                                  <a:lnTo>
                                    <a:pt x="265" y="364"/>
                                  </a:lnTo>
                                  <a:lnTo>
                                    <a:pt x="262" y="367"/>
                                  </a:lnTo>
                                  <a:lnTo>
                                    <a:pt x="257" y="370"/>
                                  </a:lnTo>
                                  <a:lnTo>
                                    <a:pt x="254" y="372"/>
                                  </a:lnTo>
                                  <a:lnTo>
                                    <a:pt x="250" y="372"/>
                                  </a:lnTo>
                                  <a:lnTo>
                                    <a:pt x="246" y="371"/>
                                  </a:lnTo>
                                  <a:lnTo>
                                    <a:pt x="233" y="374"/>
                                  </a:lnTo>
                                  <a:lnTo>
                                    <a:pt x="225" y="374"/>
                                  </a:lnTo>
                                  <a:lnTo>
                                    <a:pt x="217" y="376"/>
                                  </a:lnTo>
                                  <a:lnTo>
                                    <a:pt x="210" y="378"/>
                                  </a:lnTo>
                                  <a:lnTo>
                                    <a:pt x="202" y="375"/>
                                  </a:lnTo>
                                  <a:lnTo>
                                    <a:pt x="194" y="368"/>
                                  </a:lnTo>
                                  <a:lnTo>
                                    <a:pt x="188" y="363"/>
                                  </a:lnTo>
                                  <a:lnTo>
                                    <a:pt x="182" y="357"/>
                                  </a:lnTo>
                                  <a:lnTo>
                                    <a:pt x="172" y="357"/>
                                  </a:lnTo>
                                  <a:lnTo>
                                    <a:pt x="167" y="355"/>
                                  </a:lnTo>
                                  <a:lnTo>
                                    <a:pt x="166" y="352"/>
                                  </a:lnTo>
                                  <a:lnTo>
                                    <a:pt x="164" y="351"/>
                                  </a:lnTo>
                                  <a:lnTo>
                                    <a:pt x="164" y="340"/>
                                  </a:lnTo>
                                  <a:lnTo>
                                    <a:pt x="161" y="340"/>
                                  </a:lnTo>
                                  <a:lnTo>
                                    <a:pt x="159" y="339"/>
                                  </a:lnTo>
                                  <a:lnTo>
                                    <a:pt x="144" y="339"/>
                                  </a:lnTo>
                                  <a:lnTo>
                                    <a:pt x="135" y="340"/>
                                  </a:lnTo>
                                  <a:lnTo>
                                    <a:pt x="128" y="337"/>
                                  </a:lnTo>
                                  <a:lnTo>
                                    <a:pt x="125" y="335"/>
                                  </a:lnTo>
                                  <a:lnTo>
                                    <a:pt x="122" y="333"/>
                                  </a:lnTo>
                                  <a:lnTo>
                                    <a:pt x="120" y="333"/>
                                  </a:lnTo>
                                  <a:lnTo>
                                    <a:pt x="114" y="336"/>
                                  </a:lnTo>
                                  <a:lnTo>
                                    <a:pt x="113" y="339"/>
                                  </a:lnTo>
                                  <a:lnTo>
                                    <a:pt x="113" y="341"/>
                                  </a:lnTo>
                                  <a:lnTo>
                                    <a:pt x="116" y="347"/>
                                  </a:lnTo>
                                  <a:lnTo>
                                    <a:pt x="118" y="349"/>
                                  </a:lnTo>
                                  <a:lnTo>
                                    <a:pt x="121" y="355"/>
                                  </a:lnTo>
                                  <a:lnTo>
                                    <a:pt x="114" y="361"/>
                                  </a:lnTo>
                                  <a:lnTo>
                                    <a:pt x="110" y="363"/>
                                  </a:lnTo>
                                  <a:lnTo>
                                    <a:pt x="104" y="363"/>
                                  </a:lnTo>
                                  <a:lnTo>
                                    <a:pt x="96" y="367"/>
                                  </a:lnTo>
                                  <a:lnTo>
                                    <a:pt x="93" y="370"/>
                                  </a:lnTo>
                                  <a:lnTo>
                                    <a:pt x="88" y="372"/>
                                  </a:lnTo>
                                  <a:lnTo>
                                    <a:pt x="86" y="371"/>
                                  </a:lnTo>
                                  <a:lnTo>
                                    <a:pt x="85" y="368"/>
                                  </a:lnTo>
                                  <a:lnTo>
                                    <a:pt x="82" y="366"/>
                                  </a:lnTo>
                                  <a:lnTo>
                                    <a:pt x="82" y="363"/>
                                  </a:lnTo>
                                  <a:lnTo>
                                    <a:pt x="77" y="363"/>
                                  </a:lnTo>
                                  <a:lnTo>
                                    <a:pt x="75" y="364"/>
                                  </a:lnTo>
                                  <a:lnTo>
                                    <a:pt x="73" y="366"/>
                                  </a:lnTo>
                                  <a:lnTo>
                                    <a:pt x="71" y="367"/>
                                  </a:lnTo>
                                  <a:lnTo>
                                    <a:pt x="69" y="368"/>
                                  </a:lnTo>
                                  <a:lnTo>
                                    <a:pt x="65" y="368"/>
                                  </a:lnTo>
                                  <a:lnTo>
                                    <a:pt x="58" y="366"/>
                                  </a:lnTo>
                                  <a:lnTo>
                                    <a:pt x="49" y="363"/>
                                  </a:lnTo>
                                  <a:lnTo>
                                    <a:pt x="40" y="361"/>
                                  </a:lnTo>
                                  <a:lnTo>
                                    <a:pt x="32" y="363"/>
                                  </a:lnTo>
                                  <a:lnTo>
                                    <a:pt x="27" y="367"/>
                                  </a:lnTo>
                                  <a:lnTo>
                                    <a:pt x="11" y="383"/>
                                  </a:lnTo>
                                  <a:lnTo>
                                    <a:pt x="8" y="382"/>
                                  </a:lnTo>
                                  <a:lnTo>
                                    <a:pt x="8" y="374"/>
                                  </a:lnTo>
                                  <a:lnTo>
                                    <a:pt x="10" y="371"/>
                                  </a:lnTo>
                                  <a:lnTo>
                                    <a:pt x="10" y="364"/>
                                  </a:lnTo>
                                  <a:lnTo>
                                    <a:pt x="7" y="361"/>
                                  </a:lnTo>
                                  <a:lnTo>
                                    <a:pt x="6" y="359"/>
                                  </a:lnTo>
                                  <a:lnTo>
                                    <a:pt x="6" y="353"/>
                                  </a:lnTo>
                                  <a:lnTo>
                                    <a:pt x="7" y="352"/>
                                  </a:lnTo>
                                  <a:lnTo>
                                    <a:pt x="8" y="349"/>
                                  </a:lnTo>
                                  <a:lnTo>
                                    <a:pt x="8" y="348"/>
                                  </a:lnTo>
                                  <a:lnTo>
                                    <a:pt x="7" y="345"/>
                                  </a:lnTo>
                                  <a:lnTo>
                                    <a:pt x="4" y="343"/>
                                  </a:lnTo>
                                  <a:lnTo>
                                    <a:pt x="3" y="340"/>
                                  </a:lnTo>
                                  <a:lnTo>
                                    <a:pt x="1" y="339"/>
                                  </a:lnTo>
                                  <a:lnTo>
                                    <a:pt x="0" y="336"/>
                                  </a:lnTo>
                                  <a:lnTo>
                                    <a:pt x="0" y="335"/>
                                  </a:lnTo>
                                  <a:lnTo>
                                    <a:pt x="1" y="331"/>
                                  </a:lnTo>
                                  <a:lnTo>
                                    <a:pt x="4" y="326"/>
                                  </a:lnTo>
                                  <a:lnTo>
                                    <a:pt x="6" y="322"/>
                                  </a:lnTo>
                                  <a:lnTo>
                                    <a:pt x="8" y="320"/>
                                  </a:lnTo>
                                  <a:lnTo>
                                    <a:pt x="10" y="316"/>
                                  </a:lnTo>
                                  <a:lnTo>
                                    <a:pt x="15" y="310"/>
                                  </a:lnTo>
                                  <a:lnTo>
                                    <a:pt x="18" y="310"/>
                                  </a:lnTo>
                                  <a:lnTo>
                                    <a:pt x="19" y="309"/>
                                  </a:lnTo>
                                  <a:lnTo>
                                    <a:pt x="24" y="306"/>
                                  </a:lnTo>
                                  <a:lnTo>
                                    <a:pt x="26" y="305"/>
                                  </a:lnTo>
                                  <a:lnTo>
                                    <a:pt x="26" y="301"/>
                                  </a:lnTo>
                                  <a:lnTo>
                                    <a:pt x="27" y="293"/>
                                  </a:lnTo>
                                  <a:lnTo>
                                    <a:pt x="28" y="283"/>
                                  </a:lnTo>
                                  <a:lnTo>
                                    <a:pt x="32" y="274"/>
                                  </a:lnTo>
                                  <a:lnTo>
                                    <a:pt x="38" y="269"/>
                                  </a:lnTo>
                                  <a:lnTo>
                                    <a:pt x="46" y="267"/>
                                  </a:lnTo>
                                  <a:lnTo>
                                    <a:pt x="54" y="270"/>
                                  </a:lnTo>
                                  <a:lnTo>
                                    <a:pt x="62" y="271"/>
                                  </a:lnTo>
                                  <a:lnTo>
                                    <a:pt x="69" y="270"/>
                                  </a:lnTo>
                                  <a:lnTo>
                                    <a:pt x="85" y="262"/>
                                  </a:lnTo>
                                  <a:lnTo>
                                    <a:pt x="90" y="258"/>
                                  </a:lnTo>
                                  <a:lnTo>
                                    <a:pt x="90" y="252"/>
                                  </a:lnTo>
                                  <a:lnTo>
                                    <a:pt x="89" y="250"/>
                                  </a:lnTo>
                                  <a:lnTo>
                                    <a:pt x="86" y="248"/>
                                  </a:lnTo>
                                  <a:lnTo>
                                    <a:pt x="81" y="243"/>
                                  </a:lnTo>
                                  <a:lnTo>
                                    <a:pt x="81" y="239"/>
                                  </a:lnTo>
                                  <a:lnTo>
                                    <a:pt x="83" y="236"/>
                                  </a:lnTo>
                                  <a:lnTo>
                                    <a:pt x="90" y="231"/>
                                  </a:lnTo>
                                  <a:lnTo>
                                    <a:pt x="98" y="224"/>
                                  </a:lnTo>
                                  <a:lnTo>
                                    <a:pt x="109" y="217"/>
                                  </a:lnTo>
                                  <a:lnTo>
                                    <a:pt x="124" y="202"/>
                                  </a:lnTo>
                                  <a:lnTo>
                                    <a:pt x="127" y="196"/>
                                  </a:lnTo>
                                  <a:lnTo>
                                    <a:pt x="125" y="190"/>
                                  </a:lnTo>
                                  <a:lnTo>
                                    <a:pt x="125" y="186"/>
                                  </a:lnTo>
                                  <a:lnTo>
                                    <a:pt x="124" y="184"/>
                                  </a:lnTo>
                                  <a:lnTo>
                                    <a:pt x="121" y="181"/>
                                  </a:lnTo>
                                  <a:lnTo>
                                    <a:pt x="118" y="180"/>
                                  </a:lnTo>
                                  <a:lnTo>
                                    <a:pt x="114" y="180"/>
                                  </a:lnTo>
                                  <a:lnTo>
                                    <a:pt x="108" y="178"/>
                                  </a:lnTo>
                                  <a:lnTo>
                                    <a:pt x="102" y="177"/>
                                  </a:lnTo>
                                  <a:lnTo>
                                    <a:pt x="98" y="177"/>
                                  </a:lnTo>
                                  <a:lnTo>
                                    <a:pt x="93" y="181"/>
                                  </a:lnTo>
                                  <a:lnTo>
                                    <a:pt x="90" y="185"/>
                                  </a:lnTo>
                                  <a:lnTo>
                                    <a:pt x="89" y="189"/>
                                  </a:lnTo>
                                  <a:lnTo>
                                    <a:pt x="86" y="192"/>
                                  </a:lnTo>
                                  <a:lnTo>
                                    <a:pt x="85" y="194"/>
                                  </a:lnTo>
                                  <a:lnTo>
                                    <a:pt x="83" y="196"/>
                                  </a:lnTo>
                                  <a:lnTo>
                                    <a:pt x="78" y="196"/>
                                  </a:lnTo>
                                  <a:lnTo>
                                    <a:pt x="75" y="194"/>
                                  </a:lnTo>
                                  <a:lnTo>
                                    <a:pt x="71" y="194"/>
                                  </a:lnTo>
                                  <a:lnTo>
                                    <a:pt x="63" y="190"/>
                                  </a:lnTo>
                                  <a:lnTo>
                                    <a:pt x="61" y="188"/>
                                  </a:lnTo>
                                  <a:lnTo>
                                    <a:pt x="61" y="185"/>
                                  </a:lnTo>
                                  <a:lnTo>
                                    <a:pt x="62" y="177"/>
                                  </a:lnTo>
                                  <a:lnTo>
                                    <a:pt x="65" y="165"/>
                                  </a:lnTo>
                                  <a:lnTo>
                                    <a:pt x="67" y="155"/>
                                  </a:lnTo>
                                  <a:lnTo>
                                    <a:pt x="70" y="150"/>
                                  </a:lnTo>
                                  <a:lnTo>
                                    <a:pt x="75" y="149"/>
                                  </a:lnTo>
                                  <a:lnTo>
                                    <a:pt x="89" y="149"/>
                                  </a:lnTo>
                                  <a:lnTo>
                                    <a:pt x="92" y="146"/>
                                  </a:lnTo>
                                  <a:lnTo>
                                    <a:pt x="90" y="139"/>
                                  </a:lnTo>
                                  <a:lnTo>
                                    <a:pt x="90" y="131"/>
                                  </a:lnTo>
                                  <a:lnTo>
                                    <a:pt x="92" y="124"/>
                                  </a:lnTo>
                                  <a:lnTo>
                                    <a:pt x="94" y="120"/>
                                  </a:lnTo>
                                  <a:lnTo>
                                    <a:pt x="98" y="118"/>
                                  </a:lnTo>
                                  <a:lnTo>
                                    <a:pt x="101" y="114"/>
                                  </a:lnTo>
                                  <a:lnTo>
                                    <a:pt x="101" y="105"/>
                                  </a:lnTo>
                                  <a:lnTo>
                                    <a:pt x="98" y="95"/>
                                  </a:lnTo>
                                  <a:lnTo>
                                    <a:pt x="93" y="83"/>
                                  </a:lnTo>
                                  <a:lnTo>
                                    <a:pt x="88" y="72"/>
                                  </a:lnTo>
                                  <a:lnTo>
                                    <a:pt x="83" y="62"/>
                                  </a:lnTo>
                                  <a:lnTo>
                                    <a:pt x="83" y="56"/>
                                  </a:lnTo>
                                  <a:lnTo>
                                    <a:pt x="86" y="53"/>
                                  </a:lnTo>
                                  <a:lnTo>
                                    <a:pt x="93" y="54"/>
                                  </a:lnTo>
                                  <a:lnTo>
                                    <a:pt x="98" y="60"/>
                                  </a:lnTo>
                                  <a:lnTo>
                                    <a:pt x="104" y="64"/>
                                  </a:lnTo>
                                  <a:lnTo>
                                    <a:pt x="120" y="69"/>
                                  </a:lnTo>
                                  <a:lnTo>
                                    <a:pt x="128" y="73"/>
                                  </a:lnTo>
                                  <a:lnTo>
                                    <a:pt x="136" y="79"/>
                                  </a:lnTo>
                                  <a:lnTo>
                                    <a:pt x="143" y="84"/>
                                  </a:lnTo>
                                  <a:lnTo>
                                    <a:pt x="147" y="87"/>
                                  </a:lnTo>
                                  <a:lnTo>
                                    <a:pt x="148" y="88"/>
                                  </a:lnTo>
                                  <a:lnTo>
                                    <a:pt x="148" y="96"/>
                                  </a:lnTo>
                                  <a:lnTo>
                                    <a:pt x="151" y="97"/>
                                  </a:lnTo>
                                  <a:lnTo>
                                    <a:pt x="176" y="97"/>
                                  </a:lnTo>
                                  <a:lnTo>
                                    <a:pt x="179" y="99"/>
                                  </a:lnTo>
                                  <a:lnTo>
                                    <a:pt x="183" y="103"/>
                                  </a:lnTo>
                                  <a:lnTo>
                                    <a:pt x="184" y="105"/>
                                  </a:lnTo>
                                  <a:lnTo>
                                    <a:pt x="186" y="107"/>
                                  </a:lnTo>
                                  <a:lnTo>
                                    <a:pt x="188" y="107"/>
                                  </a:lnTo>
                                  <a:lnTo>
                                    <a:pt x="190" y="105"/>
                                  </a:lnTo>
                                  <a:lnTo>
                                    <a:pt x="192" y="104"/>
                                  </a:lnTo>
                                  <a:lnTo>
                                    <a:pt x="198" y="107"/>
                                  </a:lnTo>
                                  <a:lnTo>
                                    <a:pt x="199" y="110"/>
                                  </a:lnTo>
                                  <a:lnTo>
                                    <a:pt x="202" y="111"/>
                                  </a:lnTo>
                                  <a:lnTo>
                                    <a:pt x="203" y="112"/>
                                  </a:lnTo>
                                  <a:lnTo>
                                    <a:pt x="214" y="107"/>
                                  </a:lnTo>
                                  <a:lnTo>
                                    <a:pt x="215" y="107"/>
                                  </a:lnTo>
                                  <a:lnTo>
                                    <a:pt x="218" y="105"/>
                                  </a:lnTo>
                                  <a:lnTo>
                                    <a:pt x="218" y="100"/>
                                  </a:lnTo>
                                  <a:lnTo>
                                    <a:pt x="215" y="89"/>
                                  </a:lnTo>
                                  <a:lnTo>
                                    <a:pt x="214" y="79"/>
                                  </a:lnTo>
                                  <a:lnTo>
                                    <a:pt x="213" y="70"/>
                                  </a:lnTo>
                                  <a:lnTo>
                                    <a:pt x="213" y="66"/>
                                  </a:lnTo>
                                  <a:lnTo>
                                    <a:pt x="211" y="64"/>
                                  </a:lnTo>
                                  <a:lnTo>
                                    <a:pt x="209" y="60"/>
                                  </a:lnTo>
                                  <a:lnTo>
                                    <a:pt x="207" y="57"/>
                                  </a:lnTo>
                                  <a:lnTo>
                                    <a:pt x="207" y="50"/>
                                  </a:lnTo>
                                  <a:lnTo>
                                    <a:pt x="210" y="45"/>
                                  </a:lnTo>
                                  <a:lnTo>
                                    <a:pt x="215" y="35"/>
                                  </a:lnTo>
                                  <a:lnTo>
                                    <a:pt x="222" y="26"/>
                                  </a:lnTo>
                                  <a:lnTo>
                                    <a:pt x="229" y="18"/>
                                  </a:lnTo>
                                  <a:lnTo>
                                    <a:pt x="233" y="14"/>
                                  </a:lnTo>
                                  <a:lnTo>
                                    <a:pt x="239" y="13"/>
                                  </a:lnTo>
                                  <a:lnTo>
                                    <a:pt x="252" y="13"/>
                                  </a:lnTo>
                                  <a:lnTo>
                                    <a:pt x="268" y="14"/>
                                  </a:lnTo>
                                  <a:lnTo>
                                    <a:pt x="284" y="14"/>
                                  </a:lnTo>
                                  <a:lnTo>
                                    <a:pt x="297" y="13"/>
                                  </a:lnTo>
                                  <a:lnTo>
                                    <a:pt x="305" y="11"/>
                                  </a:lnTo>
                                  <a:lnTo>
                                    <a:pt x="316" y="3"/>
                                  </a:lnTo>
                                  <a:lnTo>
                                    <a:pt x="32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7" name="Freeform 87"/>
                          <wps:cNvSpPr>
                            <a:spLocks/>
                          </wps:cNvSpPr>
                          <wps:spPr bwMode="auto">
                            <a:xfrm>
                              <a:off x="2248014" y="2332356"/>
                              <a:ext cx="1221396" cy="881845"/>
                            </a:xfrm>
                            <a:custGeom>
                              <a:avLst/>
                              <a:gdLst/>
                              <a:ahLst/>
                              <a:cxnLst>
                                <a:cxn ang="0">
                                  <a:pos x="162" y="57"/>
                                </a:cxn>
                                <a:cxn ang="0">
                                  <a:pos x="146" y="71"/>
                                </a:cxn>
                                <a:cxn ang="0">
                                  <a:pos x="160" y="82"/>
                                </a:cxn>
                                <a:cxn ang="0">
                                  <a:pos x="199" y="104"/>
                                </a:cxn>
                                <a:cxn ang="0">
                                  <a:pos x="248" y="117"/>
                                </a:cxn>
                                <a:cxn ang="0">
                                  <a:pos x="276" y="148"/>
                                </a:cxn>
                                <a:cxn ang="0">
                                  <a:pos x="339" y="162"/>
                                </a:cxn>
                                <a:cxn ang="0">
                                  <a:pos x="350" y="204"/>
                                </a:cxn>
                                <a:cxn ang="0">
                                  <a:pos x="374" y="233"/>
                                </a:cxn>
                                <a:cxn ang="0">
                                  <a:pos x="405" y="244"/>
                                </a:cxn>
                                <a:cxn ang="0">
                                  <a:pos x="439" y="263"/>
                                </a:cxn>
                                <a:cxn ang="0">
                                  <a:pos x="474" y="271"/>
                                </a:cxn>
                                <a:cxn ang="0">
                                  <a:pos x="503" y="290"/>
                                </a:cxn>
                                <a:cxn ang="0">
                                  <a:pos x="542" y="315"/>
                                </a:cxn>
                                <a:cxn ang="0">
                                  <a:pos x="592" y="298"/>
                                </a:cxn>
                                <a:cxn ang="0">
                                  <a:pos x="620" y="306"/>
                                </a:cxn>
                                <a:cxn ang="0">
                                  <a:pos x="638" y="317"/>
                                </a:cxn>
                                <a:cxn ang="0">
                                  <a:pos x="669" y="334"/>
                                </a:cxn>
                                <a:cxn ang="0">
                                  <a:pos x="699" y="353"/>
                                </a:cxn>
                                <a:cxn ang="0">
                                  <a:pos x="712" y="381"/>
                                </a:cxn>
                                <a:cxn ang="0">
                                  <a:pos x="738" y="408"/>
                                </a:cxn>
                                <a:cxn ang="0">
                                  <a:pos x="708" y="429"/>
                                </a:cxn>
                                <a:cxn ang="0">
                                  <a:pos x="678" y="437"/>
                                </a:cxn>
                                <a:cxn ang="0">
                                  <a:pos x="658" y="424"/>
                                </a:cxn>
                                <a:cxn ang="0">
                                  <a:pos x="620" y="451"/>
                                </a:cxn>
                                <a:cxn ang="0">
                                  <a:pos x="593" y="443"/>
                                </a:cxn>
                                <a:cxn ang="0">
                                  <a:pos x="581" y="431"/>
                                </a:cxn>
                                <a:cxn ang="0">
                                  <a:pos x="562" y="442"/>
                                </a:cxn>
                                <a:cxn ang="0">
                                  <a:pos x="546" y="434"/>
                                </a:cxn>
                                <a:cxn ang="0">
                                  <a:pos x="515" y="423"/>
                                </a:cxn>
                                <a:cxn ang="0">
                                  <a:pos x="475" y="416"/>
                                </a:cxn>
                                <a:cxn ang="0">
                                  <a:pos x="459" y="433"/>
                                </a:cxn>
                                <a:cxn ang="0">
                                  <a:pos x="449" y="481"/>
                                </a:cxn>
                                <a:cxn ang="0">
                                  <a:pos x="416" y="496"/>
                                </a:cxn>
                                <a:cxn ang="0">
                                  <a:pos x="398" y="528"/>
                                </a:cxn>
                                <a:cxn ang="0">
                                  <a:pos x="371" y="524"/>
                                </a:cxn>
                                <a:cxn ang="0">
                                  <a:pos x="326" y="492"/>
                                </a:cxn>
                                <a:cxn ang="0">
                                  <a:pos x="295" y="439"/>
                                </a:cxn>
                                <a:cxn ang="0">
                                  <a:pos x="250" y="414"/>
                                </a:cxn>
                                <a:cxn ang="0">
                                  <a:pos x="224" y="418"/>
                                </a:cxn>
                                <a:cxn ang="0">
                                  <a:pos x="194" y="431"/>
                                </a:cxn>
                                <a:cxn ang="0">
                                  <a:pos x="181" y="439"/>
                                </a:cxn>
                                <a:cxn ang="0">
                                  <a:pos x="139" y="446"/>
                                </a:cxn>
                                <a:cxn ang="0">
                                  <a:pos x="131" y="460"/>
                                </a:cxn>
                                <a:cxn ang="0">
                                  <a:pos x="101" y="457"/>
                                </a:cxn>
                                <a:cxn ang="0">
                                  <a:pos x="95" y="415"/>
                                </a:cxn>
                                <a:cxn ang="0">
                                  <a:pos x="60" y="381"/>
                                </a:cxn>
                                <a:cxn ang="0">
                                  <a:pos x="69" y="342"/>
                                </a:cxn>
                                <a:cxn ang="0">
                                  <a:pos x="60" y="298"/>
                                </a:cxn>
                                <a:cxn ang="0">
                                  <a:pos x="51" y="248"/>
                                </a:cxn>
                                <a:cxn ang="0">
                                  <a:pos x="21" y="213"/>
                                </a:cxn>
                                <a:cxn ang="0">
                                  <a:pos x="7" y="198"/>
                                </a:cxn>
                                <a:cxn ang="0">
                                  <a:pos x="4" y="173"/>
                                </a:cxn>
                                <a:cxn ang="0">
                                  <a:pos x="21" y="144"/>
                                </a:cxn>
                                <a:cxn ang="0">
                                  <a:pos x="23" y="117"/>
                                </a:cxn>
                                <a:cxn ang="0">
                                  <a:pos x="54" y="76"/>
                                </a:cxn>
                                <a:cxn ang="0">
                                  <a:pos x="65" y="66"/>
                                </a:cxn>
                                <a:cxn ang="0">
                                  <a:pos x="77" y="26"/>
                                </a:cxn>
                                <a:cxn ang="0">
                                  <a:pos x="117" y="24"/>
                                </a:cxn>
                                <a:cxn ang="0">
                                  <a:pos x="159" y="0"/>
                                </a:cxn>
                              </a:cxnLst>
                              <a:rect l="0" t="0" r="r" b="b"/>
                              <a:pathLst>
                                <a:path w="741" h="535">
                                  <a:moveTo>
                                    <a:pt x="159" y="0"/>
                                  </a:moveTo>
                                  <a:lnTo>
                                    <a:pt x="159" y="18"/>
                                  </a:lnTo>
                                  <a:lnTo>
                                    <a:pt x="160" y="34"/>
                                  </a:lnTo>
                                  <a:lnTo>
                                    <a:pt x="162" y="47"/>
                                  </a:lnTo>
                                  <a:lnTo>
                                    <a:pt x="162" y="57"/>
                                  </a:lnTo>
                                  <a:lnTo>
                                    <a:pt x="159" y="62"/>
                                  </a:lnTo>
                                  <a:lnTo>
                                    <a:pt x="156" y="65"/>
                                  </a:lnTo>
                                  <a:lnTo>
                                    <a:pt x="152" y="67"/>
                                  </a:lnTo>
                                  <a:lnTo>
                                    <a:pt x="147" y="70"/>
                                  </a:lnTo>
                                  <a:lnTo>
                                    <a:pt x="146" y="71"/>
                                  </a:lnTo>
                                  <a:lnTo>
                                    <a:pt x="144" y="74"/>
                                  </a:lnTo>
                                  <a:lnTo>
                                    <a:pt x="146" y="74"/>
                                  </a:lnTo>
                                  <a:lnTo>
                                    <a:pt x="154" y="78"/>
                                  </a:lnTo>
                                  <a:lnTo>
                                    <a:pt x="158" y="80"/>
                                  </a:lnTo>
                                  <a:lnTo>
                                    <a:pt x="160" y="82"/>
                                  </a:lnTo>
                                  <a:lnTo>
                                    <a:pt x="160" y="90"/>
                                  </a:lnTo>
                                  <a:lnTo>
                                    <a:pt x="166" y="98"/>
                                  </a:lnTo>
                                  <a:lnTo>
                                    <a:pt x="175" y="102"/>
                                  </a:lnTo>
                                  <a:lnTo>
                                    <a:pt x="187" y="104"/>
                                  </a:lnTo>
                                  <a:lnTo>
                                    <a:pt x="199" y="104"/>
                                  </a:lnTo>
                                  <a:lnTo>
                                    <a:pt x="211" y="102"/>
                                  </a:lnTo>
                                  <a:lnTo>
                                    <a:pt x="221" y="101"/>
                                  </a:lnTo>
                                  <a:lnTo>
                                    <a:pt x="233" y="105"/>
                                  </a:lnTo>
                                  <a:lnTo>
                                    <a:pt x="244" y="112"/>
                                  </a:lnTo>
                                  <a:lnTo>
                                    <a:pt x="248" y="117"/>
                                  </a:lnTo>
                                  <a:lnTo>
                                    <a:pt x="248" y="135"/>
                                  </a:lnTo>
                                  <a:lnTo>
                                    <a:pt x="252" y="144"/>
                                  </a:lnTo>
                                  <a:lnTo>
                                    <a:pt x="257" y="148"/>
                                  </a:lnTo>
                                  <a:lnTo>
                                    <a:pt x="265" y="150"/>
                                  </a:lnTo>
                                  <a:lnTo>
                                    <a:pt x="276" y="148"/>
                                  </a:lnTo>
                                  <a:lnTo>
                                    <a:pt x="288" y="146"/>
                                  </a:lnTo>
                                  <a:lnTo>
                                    <a:pt x="307" y="140"/>
                                  </a:lnTo>
                                  <a:lnTo>
                                    <a:pt x="311" y="140"/>
                                  </a:lnTo>
                                  <a:lnTo>
                                    <a:pt x="323" y="148"/>
                                  </a:lnTo>
                                  <a:lnTo>
                                    <a:pt x="339" y="162"/>
                                  </a:lnTo>
                                  <a:lnTo>
                                    <a:pt x="345" y="168"/>
                                  </a:lnTo>
                                  <a:lnTo>
                                    <a:pt x="345" y="174"/>
                                  </a:lnTo>
                                  <a:lnTo>
                                    <a:pt x="342" y="183"/>
                                  </a:lnTo>
                                  <a:lnTo>
                                    <a:pt x="345" y="193"/>
                                  </a:lnTo>
                                  <a:lnTo>
                                    <a:pt x="350" y="204"/>
                                  </a:lnTo>
                                  <a:lnTo>
                                    <a:pt x="355" y="212"/>
                                  </a:lnTo>
                                  <a:lnTo>
                                    <a:pt x="358" y="220"/>
                                  </a:lnTo>
                                  <a:lnTo>
                                    <a:pt x="361" y="226"/>
                                  </a:lnTo>
                                  <a:lnTo>
                                    <a:pt x="366" y="232"/>
                                  </a:lnTo>
                                  <a:lnTo>
                                    <a:pt x="374" y="233"/>
                                  </a:lnTo>
                                  <a:lnTo>
                                    <a:pt x="384" y="232"/>
                                  </a:lnTo>
                                  <a:lnTo>
                                    <a:pt x="394" y="232"/>
                                  </a:lnTo>
                                  <a:lnTo>
                                    <a:pt x="400" y="235"/>
                                  </a:lnTo>
                                  <a:lnTo>
                                    <a:pt x="401" y="236"/>
                                  </a:lnTo>
                                  <a:lnTo>
                                    <a:pt x="405" y="244"/>
                                  </a:lnTo>
                                  <a:lnTo>
                                    <a:pt x="408" y="248"/>
                                  </a:lnTo>
                                  <a:lnTo>
                                    <a:pt x="413" y="252"/>
                                  </a:lnTo>
                                  <a:lnTo>
                                    <a:pt x="421" y="255"/>
                                  </a:lnTo>
                                  <a:lnTo>
                                    <a:pt x="431" y="257"/>
                                  </a:lnTo>
                                  <a:lnTo>
                                    <a:pt x="439" y="263"/>
                                  </a:lnTo>
                                  <a:lnTo>
                                    <a:pt x="445" y="267"/>
                                  </a:lnTo>
                                  <a:lnTo>
                                    <a:pt x="451" y="267"/>
                                  </a:lnTo>
                                  <a:lnTo>
                                    <a:pt x="456" y="266"/>
                                  </a:lnTo>
                                  <a:lnTo>
                                    <a:pt x="464" y="267"/>
                                  </a:lnTo>
                                  <a:lnTo>
                                    <a:pt x="474" y="271"/>
                                  </a:lnTo>
                                  <a:lnTo>
                                    <a:pt x="479" y="275"/>
                                  </a:lnTo>
                                  <a:lnTo>
                                    <a:pt x="488" y="279"/>
                                  </a:lnTo>
                                  <a:lnTo>
                                    <a:pt x="496" y="282"/>
                                  </a:lnTo>
                                  <a:lnTo>
                                    <a:pt x="501" y="286"/>
                                  </a:lnTo>
                                  <a:lnTo>
                                    <a:pt x="503" y="290"/>
                                  </a:lnTo>
                                  <a:lnTo>
                                    <a:pt x="505" y="294"/>
                                  </a:lnTo>
                                  <a:lnTo>
                                    <a:pt x="510" y="303"/>
                                  </a:lnTo>
                                  <a:lnTo>
                                    <a:pt x="519" y="310"/>
                                  </a:lnTo>
                                  <a:lnTo>
                                    <a:pt x="530" y="314"/>
                                  </a:lnTo>
                                  <a:lnTo>
                                    <a:pt x="542" y="315"/>
                                  </a:lnTo>
                                  <a:lnTo>
                                    <a:pt x="557" y="315"/>
                                  </a:lnTo>
                                  <a:lnTo>
                                    <a:pt x="568" y="313"/>
                                  </a:lnTo>
                                  <a:lnTo>
                                    <a:pt x="574" y="310"/>
                                  </a:lnTo>
                                  <a:lnTo>
                                    <a:pt x="583" y="305"/>
                                  </a:lnTo>
                                  <a:lnTo>
                                    <a:pt x="592" y="298"/>
                                  </a:lnTo>
                                  <a:lnTo>
                                    <a:pt x="600" y="292"/>
                                  </a:lnTo>
                                  <a:lnTo>
                                    <a:pt x="607" y="291"/>
                                  </a:lnTo>
                                  <a:lnTo>
                                    <a:pt x="611" y="294"/>
                                  </a:lnTo>
                                  <a:lnTo>
                                    <a:pt x="615" y="299"/>
                                  </a:lnTo>
                                  <a:lnTo>
                                    <a:pt x="620" y="306"/>
                                  </a:lnTo>
                                  <a:lnTo>
                                    <a:pt x="624" y="314"/>
                                  </a:lnTo>
                                  <a:lnTo>
                                    <a:pt x="627" y="317"/>
                                  </a:lnTo>
                                  <a:lnTo>
                                    <a:pt x="631" y="318"/>
                                  </a:lnTo>
                                  <a:lnTo>
                                    <a:pt x="634" y="318"/>
                                  </a:lnTo>
                                  <a:lnTo>
                                    <a:pt x="638" y="317"/>
                                  </a:lnTo>
                                  <a:lnTo>
                                    <a:pt x="640" y="315"/>
                                  </a:lnTo>
                                  <a:lnTo>
                                    <a:pt x="644" y="315"/>
                                  </a:lnTo>
                                  <a:lnTo>
                                    <a:pt x="651" y="318"/>
                                  </a:lnTo>
                                  <a:lnTo>
                                    <a:pt x="659" y="326"/>
                                  </a:lnTo>
                                  <a:lnTo>
                                    <a:pt x="669" y="334"/>
                                  </a:lnTo>
                                  <a:lnTo>
                                    <a:pt x="674" y="337"/>
                                  </a:lnTo>
                                  <a:lnTo>
                                    <a:pt x="685" y="337"/>
                                  </a:lnTo>
                                  <a:lnTo>
                                    <a:pt x="689" y="338"/>
                                  </a:lnTo>
                                  <a:lnTo>
                                    <a:pt x="697" y="350"/>
                                  </a:lnTo>
                                  <a:lnTo>
                                    <a:pt x="699" y="353"/>
                                  </a:lnTo>
                                  <a:lnTo>
                                    <a:pt x="704" y="356"/>
                                  </a:lnTo>
                                  <a:lnTo>
                                    <a:pt x="704" y="367"/>
                                  </a:lnTo>
                                  <a:lnTo>
                                    <a:pt x="705" y="372"/>
                                  </a:lnTo>
                                  <a:lnTo>
                                    <a:pt x="708" y="376"/>
                                  </a:lnTo>
                                  <a:lnTo>
                                    <a:pt x="712" y="381"/>
                                  </a:lnTo>
                                  <a:lnTo>
                                    <a:pt x="720" y="387"/>
                                  </a:lnTo>
                                  <a:lnTo>
                                    <a:pt x="729" y="394"/>
                                  </a:lnTo>
                                  <a:lnTo>
                                    <a:pt x="741" y="402"/>
                                  </a:lnTo>
                                  <a:lnTo>
                                    <a:pt x="740" y="404"/>
                                  </a:lnTo>
                                  <a:lnTo>
                                    <a:pt x="738" y="408"/>
                                  </a:lnTo>
                                  <a:lnTo>
                                    <a:pt x="736" y="411"/>
                                  </a:lnTo>
                                  <a:lnTo>
                                    <a:pt x="733" y="415"/>
                                  </a:lnTo>
                                  <a:lnTo>
                                    <a:pt x="728" y="419"/>
                                  </a:lnTo>
                                  <a:lnTo>
                                    <a:pt x="718" y="423"/>
                                  </a:lnTo>
                                  <a:lnTo>
                                    <a:pt x="708" y="429"/>
                                  </a:lnTo>
                                  <a:lnTo>
                                    <a:pt x="698" y="434"/>
                                  </a:lnTo>
                                  <a:lnTo>
                                    <a:pt x="693" y="441"/>
                                  </a:lnTo>
                                  <a:lnTo>
                                    <a:pt x="687" y="441"/>
                                  </a:lnTo>
                                  <a:lnTo>
                                    <a:pt x="683" y="439"/>
                                  </a:lnTo>
                                  <a:lnTo>
                                    <a:pt x="678" y="437"/>
                                  </a:lnTo>
                                  <a:lnTo>
                                    <a:pt x="675" y="434"/>
                                  </a:lnTo>
                                  <a:lnTo>
                                    <a:pt x="673" y="429"/>
                                  </a:lnTo>
                                  <a:lnTo>
                                    <a:pt x="670" y="426"/>
                                  </a:lnTo>
                                  <a:lnTo>
                                    <a:pt x="666" y="424"/>
                                  </a:lnTo>
                                  <a:lnTo>
                                    <a:pt x="658" y="424"/>
                                  </a:lnTo>
                                  <a:lnTo>
                                    <a:pt x="648" y="430"/>
                                  </a:lnTo>
                                  <a:lnTo>
                                    <a:pt x="639" y="438"/>
                                  </a:lnTo>
                                  <a:lnTo>
                                    <a:pt x="631" y="445"/>
                                  </a:lnTo>
                                  <a:lnTo>
                                    <a:pt x="626" y="450"/>
                                  </a:lnTo>
                                  <a:lnTo>
                                    <a:pt x="620" y="451"/>
                                  </a:lnTo>
                                  <a:lnTo>
                                    <a:pt x="616" y="450"/>
                                  </a:lnTo>
                                  <a:lnTo>
                                    <a:pt x="611" y="446"/>
                                  </a:lnTo>
                                  <a:lnTo>
                                    <a:pt x="604" y="445"/>
                                  </a:lnTo>
                                  <a:lnTo>
                                    <a:pt x="596" y="445"/>
                                  </a:lnTo>
                                  <a:lnTo>
                                    <a:pt x="593" y="443"/>
                                  </a:lnTo>
                                  <a:lnTo>
                                    <a:pt x="592" y="441"/>
                                  </a:lnTo>
                                  <a:lnTo>
                                    <a:pt x="589" y="439"/>
                                  </a:lnTo>
                                  <a:lnTo>
                                    <a:pt x="588" y="437"/>
                                  </a:lnTo>
                                  <a:lnTo>
                                    <a:pt x="584" y="433"/>
                                  </a:lnTo>
                                  <a:lnTo>
                                    <a:pt x="581" y="431"/>
                                  </a:lnTo>
                                  <a:lnTo>
                                    <a:pt x="580" y="431"/>
                                  </a:lnTo>
                                  <a:lnTo>
                                    <a:pt x="577" y="433"/>
                                  </a:lnTo>
                                  <a:lnTo>
                                    <a:pt x="569" y="441"/>
                                  </a:lnTo>
                                  <a:lnTo>
                                    <a:pt x="566" y="442"/>
                                  </a:lnTo>
                                  <a:lnTo>
                                    <a:pt x="562" y="442"/>
                                  </a:lnTo>
                                  <a:lnTo>
                                    <a:pt x="560" y="441"/>
                                  </a:lnTo>
                                  <a:lnTo>
                                    <a:pt x="558" y="438"/>
                                  </a:lnTo>
                                  <a:lnTo>
                                    <a:pt x="556" y="437"/>
                                  </a:lnTo>
                                  <a:lnTo>
                                    <a:pt x="552" y="434"/>
                                  </a:lnTo>
                                  <a:lnTo>
                                    <a:pt x="546" y="434"/>
                                  </a:lnTo>
                                  <a:lnTo>
                                    <a:pt x="539" y="427"/>
                                  </a:lnTo>
                                  <a:lnTo>
                                    <a:pt x="537" y="426"/>
                                  </a:lnTo>
                                  <a:lnTo>
                                    <a:pt x="533" y="424"/>
                                  </a:lnTo>
                                  <a:lnTo>
                                    <a:pt x="529" y="424"/>
                                  </a:lnTo>
                                  <a:lnTo>
                                    <a:pt x="515" y="423"/>
                                  </a:lnTo>
                                  <a:lnTo>
                                    <a:pt x="501" y="419"/>
                                  </a:lnTo>
                                  <a:lnTo>
                                    <a:pt x="487" y="415"/>
                                  </a:lnTo>
                                  <a:lnTo>
                                    <a:pt x="483" y="414"/>
                                  </a:lnTo>
                                  <a:lnTo>
                                    <a:pt x="478" y="414"/>
                                  </a:lnTo>
                                  <a:lnTo>
                                    <a:pt x="475" y="416"/>
                                  </a:lnTo>
                                  <a:lnTo>
                                    <a:pt x="471" y="424"/>
                                  </a:lnTo>
                                  <a:lnTo>
                                    <a:pt x="467" y="429"/>
                                  </a:lnTo>
                                  <a:lnTo>
                                    <a:pt x="464" y="430"/>
                                  </a:lnTo>
                                  <a:lnTo>
                                    <a:pt x="462" y="430"/>
                                  </a:lnTo>
                                  <a:lnTo>
                                    <a:pt x="459" y="433"/>
                                  </a:lnTo>
                                  <a:lnTo>
                                    <a:pt x="459" y="435"/>
                                  </a:lnTo>
                                  <a:lnTo>
                                    <a:pt x="457" y="445"/>
                                  </a:lnTo>
                                  <a:lnTo>
                                    <a:pt x="456" y="457"/>
                                  </a:lnTo>
                                  <a:lnTo>
                                    <a:pt x="452" y="470"/>
                                  </a:lnTo>
                                  <a:lnTo>
                                    <a:pt x="449" y="481"/>
                                  </a:lnTo>
                                  <a:lnTo>
                                    <a:pt x="444" y="486"/>
                                  </a:lnTo>
                                  <a:lnTo>
                                    <a:pt x="439" y="488"/>
                                  </a:lnTo>
                                  <a:lnTo>
                                    <a:pt x="431" y="488"/>
                                  </a:lnTo>
                                  <a:lnTo>
                                    <a:pt x="423" y="491"/>
                                  </a:lnTo>
                                  <a:lnTo>
                                    <a:pt x="416" y="496"/>
                                  </a:lnTo>
                                  <a:lnTo>
                                    <a:pt x="413" y="500"/>
                                  </a:lnTo>
                                  <a:lnTo>
                                    <a:pt x="413" y="505"/>
                                  </a:lnTo>
                                  <a:lnTo>
                                    <a:pt x="412" y="513"/>
                                  </a:lnTo>
                                  <a:lnTo>
                                    <a:pt x="408" y="522"/>
                                  </a:lnTo>
                                  <a:lnTo>
                                    <a:pt x="398" y="528"/>
                                  </a:lnTo>
                                  <a:lnTo>
                                    <a:pt x="388" y="535"/>
                                  </a:lnTo>
                                  <a:lnTo>
                                    <a:pt x="385" y="530"/>
                                  </a:lnTo>
                                  <a:lnTo>
                                    <a:pt x="382" y="527"/>
                                  </a:lnTo>
                                  <a:lnTo>
                                    <a:pt x="380" y="526"/>
                                  </a:lnTo>
                                  <a:lnTo>
                                    <a:pt x="371" y="524"/>
                                  </a:lnTo>
                                  <a:lnTo>
                                    <a:pt x="347" y="519"/>
                                  </a:lnTo>
                                  <a:lnTo>
                                    <a:pt x="336" y="515"/>
                                  </a:lnTo>
                                  <a:lnTo>
                                    <a:pt x="331" y="509"/>
                                  </a:lnTo>
                                  <a:lnTo>
                                    <a:pt x="328" y="500"/>
                                  </a:lnTo>
                                  <a:lnTo>
                                    <a:pt x="326" y="492"/>
                                  </a:lnTo>
                                  <a:lnTo>
                                    <a:pt x="320" y="485"/>
                                  </a:lnTo>
                                  <a:lnTo>
                                    <a:pt x="314" y="477"/>
                                  </a:lnTo>
                                  <a:lnTo>
                                    <a:pt x="308" y="465"/>
                                  </a:lnTo>
                                  <a:lnTo>
                                    <a:pt x="300" y="451"/>
                                  </a:lnTo>
                                  <a:lnTo>
                                    <a:pt x="295" y="439"/>
                                  </a:lnTo>
                                  <a:lnTo>
                                    <a:pt x="288" y="431"/>
                                  </a:lnTo>
                                  <a:lnTo>
                                    <a:pt x="279" y="427"/>
                                  </a:lnTo>
                                  <a:lnTo>
                                    <a:pt x="268" y="426"/>
                                  </a:lnTo>
                                  <a:lnTo>
                                    <a:pt x="259" y="422"/>
                                  </a:lnTo>
                                  <a:lnTo>
                                    <a:pt x="250" y="414"/>
                                  </a:lnTo>
                                  <a:lnTo>
                                    <a:pt x="241" y="408"/>
                                  </a:lnTo>
                                  <a:lnTo>
                                    <a:pt x="233" y="406"/>
                                  </a:lnTo>
                                  <a:lnTo>
                                    <a:pt x="230" y="407"/>
                                  </a:lnTo>
                                  <a:lnTo>
                                    <a:pt x="228" y="410"/>
                                  </a:lnTo>
                                  <a:lnTo>
                                    <a:pt x="224" y="418"/>
                                  </a:lnTo>
                                  <a:lnTo>
                                    <a:pt x="222" y="419"/>
                                  </a:lnTo>
                                  <a:lnTo>
                                    <a:pt x="220" y="420"/>
                                  </a:lnTo>
                                  <a:lnTo>
                                    <a:pt x="211" y="422"/>
                                  </a:lnTo>
                                  <a:lnTo>
                                    <a:pt x="202" y="424"/>
                                  </a:lnTo>
                                  <a:lnTo>
                                    <a:pt x="194" y="431"/>
                                  </a:lnTo>
                                  <a:lnTo>
                                    <a:pt x="190" y="434"/>
                                  </a:lnTo>
                                  <a:lnTo>
                                    <a:pt x="187" y="437"/>
                                  </a:lnTo>
                                  <a:lnTo>
                                    <a:pt x="185" y="438"/>
                                  </a:lnTo>
                                  <a:lnTo>
                                    <a:pt x="183" y="438"/>
                                  </a:lnTo>
                                  <a:lnTo>
                                    <a:pt x="181" y="439"/>
                                  </a:lnTo>
                                  <a:lnTo>
                                    <a:pt x="174" y="439"/>
                                  </a:lnTo>
                                  <a:lnTo>
                                    <a:pt x="166" y="441"/>
                                  </a:lnTo>
                                  <a:lnTo>
                                    <a:pt x="159" y="445"/>
                                  </a:lnTo>
                                  <a:lnTo>
                                    <a:pt x="151" y="446"/>
                                  </a:lnTo>
                                  <a:lnTo>
                                    <a:pt x="139" y="446"/>
                                  </a:lnTo>
                                  <a:lnTo>
                                    <a:pt x="136" y="447"/>
                                  </a:lnTo>
                                  <a:lnTo>
                                    <a:pt x="135" y="449"/>
                                  </a:lnTo>
                                  <a:lnTo>
                                    <a:pt x="135" y="453"/>
                                  </a:lnTo>
                                  <a:lnTo>
                                    <a:pt x="132" y="458"/>
                                  </a:lnTo>
                                  <a:lnTo>
                                    <a:pt x="131" y="460"/>
                                  </a:lnTo>
                                  <a:lnTo>
                                    <a:pt x="128" y="461"/>
                                  </a:lnTo>
                                  <a:lnTo>
                                    <a:pt x="123" y="462"/>
                                  </a:lnTo>
                                  <a:lnTo>
                                    <a:pt x="103" y="462"/>
                                  </a:lnTo>
                                  <a:lnTo>
                                    <a:pt x="103" y="458"/>
                                  </a:lnTo>
                                  <a:lnTo>
                                    <a:pt x="101" y="457"/>
                                  </a:lnTo>
                                  <a:lnTo>
                                    <a:pt x="97" y="447"/>
                                  </a:lnTo>
                                  <a:lnTo>
                                    <a:pt x="95" y="437"/>
                                  </a:lnTo>
                                  <a:lnTo>
                                    <a:pt x="93" y="427"/>
                                  </a:lnTo>
                                  <a:lnTo>
                                    <a:pt x="93" y="422"/>
                                  </a:lnTo>
                                  <a:lnTo>
                                    <a:pt x="95" y="415"/>
                                  </a:lnTo>
                                  <a:lnTo>
                                    <a:pt x="93" y="407"/>
                                  </a:lnTo>
                                  <a:lnTo>
                                    <a:pt x="88" y="402"/>
                                  </a:lnTo>
                                  <a:lnTo>
                                    <a:pt x="69" y="391"/>
                                  </a:lnTo>
                                  <a:lnTo>
                                    <a:pt x="61" y="387"/>
                                  </a:lnTo>
                                  <a:lnTo>
                                    <a:pt x="60" y="381"/>
                                  </a:lnTo>
                                  <a:lnTo>
                                    <a:pt x="62" y="376"/>
                                  </a:lnTo>
                                  <a:lnTo>
                                    <a:pt x="66" y="369"/>
                                  </a:lnTo>
                                  <a:lnTo>
                                    <a:pt x="70" y="361"/>
                                  </a:lnTo>
                                  <a:lnTo>
                                    <a:pt x="72" y="352"/>
                                  </a:lnTo>
                                  <a:lnTo>
                                    <a:pt x="69" y="342"/>
                                  </a:lnTo>
                                  <a:lnTo>
                                    <a:pt x="64" y="330"/>
                                  </a:lnTo>
                                  <a:lnTo>
                                    <a:pt x="60" y="321"/>
                                  </a:lnTo>
                                  <a:lnTo>
                                    <a:pt x="58" y="313"/>
                                  </a:lnTo>
                                  <a:lnTo>
                                    <a:pt x="58" y="306"/>
                                  </a:lnTo>
                                  <a:lnTo>
                                    <a:pt x="60" y="298"/>
                                  </a:lnTo>
                                  <a:lnTo>
                                    <a:pt x="65" y="282"/>
                                  </a:lnTo>
                                  <a:lnTo>
                                    <a:pt x="66" y="275"/>
                                  </a:lnTo>
                                  <a:lnTo>
                                    <a:pt x="62" y="267"/>
                                  </a:lnTo>
                                  <a:lnTo>
                                    <a:pt x="57" y="260"/>
                                  </a:lnTo>
                                  <a:lnTo>
                                    <a:pt x="51" y="248"/>
                                  </a:lnTo>
                                  <a:lnTo>
                                    <a:pt x="45" y="233"/>
                                  </a:lnTo>
                                  <a:lnTo>
                                    <a:pt x="38" y="222"/>
                                  </a:lnTo>
                                  <a:lnTo>
                                    <a:pt x="29" y="217"/>
                                  </a:lnTo>
                                  <a:lnTo>
                                    <a:pt x="25" y="216"/>
                                  </a:lnTo>
                                  <a:lnTo>
                                    <a:pt x="21" y="213"/>
                                  </a:lnTo>
                                  <a:lnTo>
                                    <a:pt x="18" y="212"/>
                                  </a:lnTo>
                                  <a:lnTo>
                                    <a:pt x="14" y="209"/>
                                  </a:lnTo>
                                  <a:lnTo>
                                    <a:pt x="8" y="204"/>
                                  </a:lnTo>
                                  <a:lnTo>
                                    <a:pt x="8" y="201"/>
                                  </a:lnTo>
                                  <a:lnTo>
                                    <a:pt x="7" y="198"/>
                                  </a:lnTo>
                                  <a:lnTo>
                                    <a:pt x="4" y="190"/>
                                  </a:lnTo>
                                  <a:lnTo>
                                    <a:pt x="0" y="182"/>
                                  </a:lnTo>
                                  <a:lnTo>
                                    <a:pt x="0" y="178"/>
                                  </a:lnTo>
                                  <a:lnTo>
                                    <a:pt x="2" y="175"/>
                                  </a:lnTo>
                                  <a:lnTo>
                                    <a:pt x="4" y="173"/>
                                  </a:lnTo>
                                  <a:lnTo>
                                    <a:pt x="8" y="170"/>
                                  </a:lnTo>
                                  <a:lnTo>
                                    <a:pt x="11" y="168"/>
                                  </a:lnTo>
                                  <a:lnTo>
                                    <a:pt x="15" y="166"/>
                                  </a:lnTo>
                                  <a:lnTo>
                                    <a:pt x="18" y="160"/>
                                  </a:lnTo>
                                  <a:lnTo>
                                    <a:pt x="21" y="144"/>
                                  </a:lnTo>
                                  <a:lnTo>
                                    <a:pt x="22" y="138"/>
                                  </a:lnTo>
                                  <a:lnTo>
                                    <a:pt x="22" y="132"/>
                                  </a:lnTo>
                                  <a:lnTo>
                                    <a:pt x="21" y="129"/>
                                  </a:lnTo>
                                  <a:lnTo>
                                    <a:pt x="21" y="120"/>
                                  </a:lnTo>
                                  <a:lnTo>
                                    <a:pt x="23" y="117"/>
                                  </a:lnTo>
                                  <a:lnTo>
                                    <a:pt x="29" y="111"/>
                                  </a:lnTo>
                                  <a:lnTo>
                                    <a:pt x="37" y="100"/>
                                  </a:lnTo>
                                  <a:lnTo>
                                    <a:pt x="43" y="89"/>
                                  </a:lnTo>
                                  <a:lnTo>
                                    <a:pt x="49" y="78"/>
                                  </a:lnTo>
                                  <a:lnTo>
                                    <a:pt x="54" y="76"/>
                                  </a:lnTo>
                                  <a:lnTo>
                                    <a:pt x="58" y="76"/>
                                  </a:lnTo>
                                  <a:lnTo>
                                    <a:pt x="61" y="74"/>
                                  </a:lnTo>
                                  <a:lnTo>
                                    <a:pt x="62" y="71"/>
                                  </a:lnTo>
                                  <a:lnTo>
                                    <a:pt x="65" y="70"/>
                                  </a:lnTo>
                                  <a:lnTo>
                                    <a:pt x="65" y="66"/>
                                  </a:lnTo>
                                  <a:lnTo>
                                    <a:pt x="64" y="59"/>
                                  </a:lnTo>
                                  <a:lnTo>
                                    <a:pt x="64" y="49"/>
                                  </a:lnTo>
                                  <a:lnTo>
                                    <a:pt x="66" y="42"/>
                                  </a:lnTo>
                                  <a:lnTo>
                                    <a:pt x="72" y="32"/>
                                  </a:lnTo>
                                  <a:lnTo>
                                    <a:pt x="77" y="26"/>
                                  </a:lnTo>
                                  <a:lnTo>
                                    <a:pt x="85" y="20"/>
                                  </a:lnTo>
                                  <a:lnTo>
                                    <a:pt x="90" y="20"/>
                                  </a:lnTo>
                                  <a:lnTo>
                                    <a:pt x="101" y="31"/>
                                  </a:lnTo>
                                  <a:lnTo>
                                    <a:pt x="107" y="30"/>
                                  </a:lnTo>
                                  <a:lnTo>
                                    <a:pt x="117" y="24"/>
                                  </a:lnTo>
                                  <a:lnTo>
                                    <a:pt x="128" y="18"/>
                                  </a:lnTo>
                                  <a:lnTo>
                                    <a:pt x="139" y="8"/>
                                  </a:lnTo>
                                  <a:lnTo>
                                    <a:pt x="143" y="5"/>
                                  </a:lnTo>
                                  <a:lnTo>
                                    <a:pt x="148" y="3"/>
                                  </a:lnTo>
                                  <a:lnTo>
                                    <a:pt x="15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8" name="Freeform 88"/>
                          <wps:cNvSpPr>
                            <a:spLocks/>
                          </wps:cNvSpPr>
                          <wps:spPr bwMode="auto">
                            <a:xfrm>
                              <a:off x="2292517" y="3001569"/>
                              <a:ext cx="595039" cy="481306"/>
                            </a:xfrm>
                            <a:custGeom>
                              <a:avLst/>
                              <a:gdLst/>
                              <a:ahLst/>
                              <a:cxnLst>
                                <a:cxn ang="0">
                                  <a:pos x="223" y="8"/>
                                </a:cxn>
                                <a:cxn ang="0">
                                  <a:pos x="252" y="21"/>
                                </a:cxn>
                                <a:cxn ang="0">
                                  <a:pos x="273" y="45"/>
                                </a:cxn>
                                <a:cxn ang="0">
                                  <a:pos x="293" y="79"/>
                                </a:cxn>
                                <a:cxn ang="0">
                                  <a:pos x="304" y="103"/>
                                </a:cxn>
                                <a:cxn ang="0">
                                  <a:pos x="344" y="118"/>
                                </a:cxn>
                                <a:cxn ang="0">
                                  <a:pos x="358" y="124"/>
                                </a:cxn>
                                <a:cxn ang="0">
                                  <a:pos x="343" y="138"/>
                                </a:cxn>
                                <a:cxn ang="0">
                                  <a:pos x="307" y="145"/>
                                </a:cxn>
                                <a:cxn ang="0">
                                  <a:pos x="277" y="146"/>
                                </a:cxn>
                                <a:cxn ang="0">
                                  <a:pos x="250" y="132"/>
                                </a:cxn>
                                <a:cxn ang="0">
                                  <a:pos x="230" y="132"/>
                                </a:cxn>
                                <a:cxn ang="0">
                                  <a:pos x="229" y="124"/>
                                </a:cxn>
                                <a:cxn ang="0">
                                  <a:pos x="237" y="109"/>
                                </a:cxn>
                                <a:cxn ang="0">
                                  <a:pos x="230" y="103"/>
                                </a:cxn>
                                <a:cxn ang="0">
                                  <a:pos x="210" y="118"/>
                                </a:cxn>
                                <a:cxn ang="0">
                                  <a:pos x="199" y="144"/>
                                </a:cxn>
                                <a:cxn ang="0">
                                  <a:pos x="203" y="159"/>
                                </a:cxn>
                                <a:cxn ang="0">
                                  <a:pos x="198" y="160"/>
                                </a:cxn>
                                <a:cxn ang="0">
                                  <a:pos x="194" y="165"/>
                                </a:cxn>
                                <a:cxn ang="0">
                                  <a:pos x="197" y="173"/>
                                </a:cxn>
                                <a:cxn ang="0">
                                  <a:pos x="206" y="173"/>
                                </a:cxn>
                                <a:cxn ang="0">
                                  <a:pos x="213" y="176"/>
                                </a:cxn>
                                <a:cxn ang="0">
                                  <a:pos x="223" y="206"/>
                                </a:cxn>
                                <a:cxn ang="0">
                                  <a:pos x="205" y="219"/>
                                </a:cxn>
                                <a:cxn ang="0">
                                  <a:pos x="186" y="237"/>
                                </a:cxn>
                                <a:cxn ang="0">
                                  <a:pos x="172" y="261"/>
                                </a:cxn>
                                <a:cxn ang="0">
                                  <a:pos x="168" y="277"/>
                                </a:cxn>
                                <a:cxn ang="0">
                                  <a:pos x="163" y="281"/>
                                </a:cxn>
                                <a:cxn ang="0">
                                  <a:pos x="152" y="292"/>
                                </a:cxn>
                                <a:cxn ang="0">
                                  <a:pos x="145" y="284"/>
                                </a:cxn>
                                <a:cxn ang="0">
                                  <a:pos x="135" y="274"/>
                                </a:cxn>
                                <a:cxn ang="0">
                                  <a:pos x="101" y="264"/>
                                </a:cxn>
                                <a:cxn ang="0">
                                  <a:pos x="94" y="262"/>
                                </a:cxn>
                                <a:cxn ang="0">
                                  <a:pos x="84" y="244"/>
                                </a:cxn>
                                <a:cxn ang="0">
                                  <a:pos x="66" y="230"/>
                                </a:cxn>
                                <a:cxn ang="0">
                                  <a:pos x="55" y="210"/>
                                </a:cxn>
                                <a:cxn ang="0">
                                  <a:pos x="38" y="206"/>
                                </a:cxn>
                                <a:cxn ang="0">
                                  <a:pos x="26" y="198"/>
                                </a:cxn>
                                <a:cxn ang="0">
                                  <a:pos x="16" y="192"/>
                                </a:cxn>
                                <a:cxn ang="0">
                                  <a:pos x="12" y="180"/>
                                </a:cxn>
                                <a:cxn ang="0">
                                  <a:pos x="0" y="161"/>
                                </a:cxn>
                                <a:cxn ang="0">
                                  <a:pos x="6" y="151"/>
                                </a:cxn>
                                <a:cxn ang="0">
                                  <a:pos x="15" y="148"/>
                                </a:cxn>
                                <a:cxn ang="0">
                                  <a:pos x="16" y="137"/>
                                </a:cxn>
                                <a:cxn ang="0">
                                  <a:pos x="11" y="125"/>
                                </a:cxn>
                                <a:cxn ang="0">
                                  <a:pos x="15" y="109"/>
                                </a:cxn>
                                <a:cxn ang="0">
                                  <a:pos x="22" y="101"/>
                                </a:cxn>
                                <a:cxn ang="0">
                                  <a:pos x="27" y="89"/>
                                </a:cxn>
                                <a:cxn ang="0">
                                  <a:pos x="43" y="89"/>
                                </a:cxn>
                                <a:cxn ang="0">
                                  <a:pos x="57" y="86"/>
                                </a:cxn>
                                <a:cxn ang="0">
                                  <a:pos x="76" y="76"/>
                                </a:cxn>
                                <a:cxn ang="0">
                                  <a:pos x="77" y="62"/>
                                </a:cxn>
                                <a:cxn ang="0">
                                  <a:pos x="101" y="55"/>
                                </a:cxn>
                                <a:cxn ang="0">
                                  <a:pos x="108" y="47"/>
                                </a:cxn>
                                <a:cxn ang="0">
                                  <a:pos x="112" y="40"/>
                                </a:cxn>
                                <a:cxn ang="0">
                                  <a:pos x="139" y="35"/>
                                </a:cxn>
                                <a:cxn ang="0">
                                  <a:pos x="156" y="32"/>
                                </a:cxn>
                                <a:cxn ang="0">
                                  <a:pos x="163" y="28"/>
                                </a:cxn>
                                <a:cxn ang="0">
                                  <a:pos x="184" y="16"/>
                                </a:cxn>
                                <a:cxn ang="0">
                                  <a:pos x="197" y="12"/>
                                </a:cxn>
                                <a:cxn ang="0">
                                  <a:pos x="206" y="0"/>
                                </a:cxn>
                              </a:cxnLst>
                              <a:rect l="0" t="0" r="r" b="b"/>
                              <a:pathLst>
                                <a:path w="361" h="292">
                                  <a:moveTo>
                                    <a:pt x="206" y="0"/>
                                  </a:moveTo>
                                  <a:lnTo>
                                    <a:pt x="214" y="2"/>
                                  </a:lnTo>
                                  <a:lnTo>
                                    <a:pt x="223" y="8"/>
                                  </a:lnTo>
                                  <a:lnTo>
                                    <a:pt x="232" y="16"/>
                                  </a:lnTo>
                                  <a:lnTo>
                                    <a:pt x="241" y="20"/>
                                  </a:lnTo>
                                  <a:lnTo>
                                    <a:pt x="252" y="21"/>
                                  </a:lnTo>
                                  <a:lnTo>
                                    <a:pt x="261" y="25"/>
                                  </a:lnTo>
                                  <a:lnTo>
                                    <a:pt x="268" y="33"/>
                                  </a:lnTo>
                                  <a:lnTo>
                                    <a:pt x="273" y="45"/>
                                  </a:lnTo>
                                  <a:lnTo>
                                    <a:pt x="281" y="59"/>
                                  </a:lnTo>
                                  <a:lnTo>
                                    <a:pt x="287" y="71"/>
                                  </a:lnTo>
                                  <a:lnTo>
                                    <a:pt x="293" y="79"/>
                                  </a:lnTo>
                                  <a:lnTo>
                                    <a:pt x="299" y="86"/>
                                  </a:lnTo>
                                  <a:lnTo>
                                    <a:pt x="301" y="94"/>
                                  </a:lnTo>
                                  <a:lnTo>
                                    <a:pt x="304" y="103"/>
                                  </a:lnTo>
                                  <a:lnTo>
                                    <a:pt x="309" y="109"/>
                                  </a:lnTo>
                                  <a:lnTo>
                                    <a:pt x="320" y="113"/>
                                  </a:lnTo>
                                  <a:lnTo>
                                    <a:pt x="344" y="118"/>
                                  </a:lnTo>
                                  <a:lnTo>
                                    <a:pt x="353" y="120"/>
                                  </a:lnTo>
                                  <a:lnTo>
                                    <a:pt x="355" y="121"/>
                                  </a:lnTo>
                                  <a:lnTo>
                                    <a:pt x="358" y="124"/>
                                  </a:lnTo>
                                  <a:lnTo>
                                    <a:pt x="361" y="129"/>
                                  </a:lnTo>
                                  <a:lnTo>
                                    <a:pt x="354" y="133"/>
                                  </a:lnTo>
                                  <a:lnTo>
                                    <a:pt x="343" y="138"/>
                                  </a:lnTo>
                                  <a:lnTo>
                                    <a:pt x="328" y="148"/>
                                  </a:lnTo>
                                  <a:lnTo>
                                    <a:pt x="316" y="148"/>
                                  </a:lnTo>
                                  <a:lnTo>
                                    <a:pt x="307" y="145"/>
                                  </a:lnTo>
                                  <a:lnTo>
                                    <a:pt x="296" y="144"/>
                                  </a:lnTo>
                                  <a:lnTo>
                                    <a:pt x="287" y="146"/>
                                  </a:lnTo>
                                  <a:lnTo>
                                    <a:pt x="277" y="146"/>
                                  </a:lnTo>
                                  <a:lnTo>
                                    <a:pt x="266" y="142"/>
                                  </a:lnTo>
                                  <a:lnTo>
                                    <a:pt x="257" y="134"/>
                                  </a:lnTo>
                                  <a:lnTo>
                                    <a:pt x="250" y="132"/>
                                  </a:lnTo>
                                  <a:lnTo>
                                    <a:pt x="246" y="130"/>
                                  </a:lnTo>
                                  <a:lnTo>
                                    <a:pt x="241" y="132"/>
                                  </a:lnTo>
                                  <a:lnTo>
                                    <a:pt x="230" y="132"/>
                                  </a:lnTo>
                                  <a:lnTo>
                                    <a:pt x="227" y="130"/>
                                  </a:lnTo>
                                  <a:lnTo>
                                    <a:pt x="227" y="126"/>
                                  </a:lnTo>
                                  <a:lnTo>
                                    <a:pt x="229" y="124"/>
                                  </a:lnTo>
                                  <a:lnTo>
                                    <a:pt x="233" y="120"/>
                                  </a:lnTo>
                                  <a:lnTo>
                                    <a:pt x="237" y="111"/>
                                  </a:lnTo>
                                  <a:lnTo>
                                    <a:pt x="237" y="109"/>
                                  </a:lnTo>
                                  <a:lnTo>
                                    <a:pt x="236" y="106"/>
                                  </a:lnTo>
                                  <a:lnTo>
                                    <a:pt x="233" y="103"/>
                                  </a:lnTo>
                                  <a:lnTo>
                                    <a:pt x="230" y="103"/>
                                  </a:lnTo>
                                  <a:lnTo>
                                    <a:pt x="227" y="105"/>
                                  </a:lnTo>
                                  <a:lnTo>
                                    <a:pt x="223" y="107"/>
                                  </a:lnTo>
                                  <a:lnTo>
                                    <a:pt x="210" y="118"/>
                                  </a:lnTo>
                                  <a:lnTo>
                                    <a:pt x="199" y="128"/>
                                  </a:lnTo>
                                  <a:lnTo>
                                    <a:pt x="198" y="136"/>
                                  </a:lnTo>
                                  <a:lnTo>
                                    <a:pt x="199" y="144"/>
                                  </a:lnTo>
                                  <a:lnTo>
                                    <a:pt x="202" y="153"/>
                                  </a:lnTo>
                                  <a:lnTo>
                                    <a:pt x="203" y="156"/>
                                  </a:lnTo>
                                  <a:lnTo>
                                    <a:pt x="203" y="159"/>
                                  </a:lnTo>
                                  <a:lnTo>
                                    <a:pt x="202" y="159"/>
                                  </a:lnTo>
                                  <a:lnTo>
                                    <a:pt x="201" y="160"/>
                                  </a:lnTo>
                                  <a:lnTo>
                                    <a:pt x="198" y="160"/>
                                  </a:lnTo>
                                  <a:lnTo>
                                    <a:pt x="197" y="161"/>
                                  </a:lnTo>
                                  <a:lnTo>
                                    <a:pt x="194" y="163"/>
                                  </a:lnTo>
                                  <a:lnTo>
                                    <a:pt x="194" y="165"/>
                                  </a:lnTo>
                                  <a:lnTo>
                                    <a:pt x="193" y="167"/>
                                  </a:lnTo>
                                  <a:lnTo>
                                    <a:pt x="194" y="169"/>
                                  </a:lnTo>
                                  <a:lnTo>
                                    <a:pt x="197" y="173"/>
                                  </a:lnTo>
                                  <a:lnTo>
                                    <a:pt x="198" y="175"/>
                                  </a:lnTo>
                                  <a:lnTo>
                                    <a:pt x="203" y="175"/>
                                  </a:lnTo>
                                  <a:lnTo>
                                    <a:pt x="206" y="173"/>
                                  </a:lnTo>
                                  <a:lnTo>
                                    <a:pt x="209" y="173"/>
                                  </a:lnTo>
                                  <a:lnTo>
                                    <a:pt x="211" y="175"/>
                                  </a:lnTo>
                                  <a:lnTo>
                                    <a:pt x="213" y="176"/>
                                  </a:lnTo>
                                  <a:lnTo>
                                    <a:pt x="219" y="184"/>
                                  </a:lnTo>
                                  <a:lnTo>
                                    <a:pt x="223" y="195"/>
                                  </a:lnTo>
                                  <a:lnTo>
                                    <a:pt x="223" y="206"/>
                                  </a:lnTo>
                                  <a:lnTo>
                                    <a:pt x="218" y="213"/>
                                  </a:lnTo>
                                  <a:lnTo>
                                    <a:pt x="211" y="217"/>
                                  </a:lnTo>
                                  <a:lnTo>
                                    <a:pt x="205" y="219"/>
                                  </a:lnTo>
                                  <a:lnTo>
                                    <a:pt x="197" y="222"/>
                                  </a:lnTo>
                                  <a:lnTo>
                                    <a:pt x="189" y="229"/>
                                  </a:lnTo>
                                  <a:lnTo>
                                    <a:pt x="186" y="237"/>
                                  </a:lnTo>
                                  <a:lnTo>
                                    <a:pt x="186" y="245"/>
                                  </a:lnTo>
                                  <a:lnTo>
                                    <a:pt x="183" y="250"/>
                                  </a:lnTo>
                                  <a:lnTo>
                                    <a:pt x="172" y="261"/>
                                  </a:lnTo>
                                  <a:lnTo>
                                    <a:pt x="170" y="268"/>
                                  </a:lnTo>
                                  <a:lnTo>
                                    <a:pt x="170" y="274"/>
                                  </a:lnTo>
                                  <a:lnTo>
                                    <a:pt x="168" y="277"/>
                                  </a:lnTo>
                                  <a:lnTo>
                                    <a:pt x="167" y="279"/>
                                  </a:lnTo>
                                  <a:lnTo>
                                    <a:pt x="166" y="279"/>
                                  </a:lnTo>
                                  <a:lnTo>
                                    <a:pt x="163" y="281"/>
                                  </a:lnTo>
                                  <a:lnTo>
                                    <a:pt x="160" y="283"/>
                                  </a:lnTo>
                                  <a:lnTo>
                                    <a:pt x="159" y="285"/>
                                  </a:lnTo>
                                  <a:lnTo>
                                    <a:pt x="152" y="292"/>
                                  </a:lnTo>
                                  <a:lnTo>
                                    <a:pt x="150" y="291"/>
                                  </a:lnTo>
                                  <a:lnTo>
                                    <a:pt x="147" y="288"/>
                                  </a:lnTo>
                                  <a:lnTo>
                                    <a:pt x="145" y="284"/>
                                  </a:lnTo>
                                  <a:lnTo>
                                    <a:pt x="143" y="280"/>
                                  </a:lnTo>
                                  <a:lnTo>
                                    <a:pt x="140" y="277"/>
                                  </a:lnTo>
                                  <a:lnTo>
                                    <a:pt x="135" y="274"/>
                                  </a:lnTo>
                                  <a:lnTo>
                                    <a:pt x="116" y="266"/>
                                  </a:lnTo>
                                  <a:lnTo>
                                    <a:pt x="108" y="264"/>
                                  </a:lnTo>
                                  <a:lnTo>
                                    <a:pt x="101" y="264"/>
                                  </a:lnTo>
                                  <a:lnTo>
                                    <a:pt x="100" y="266"/>
                                  </a:lnTo>
                                  <a:lnTo>
                                    <a:pt x="97" y="268"/>
                                  </a:lnTo>
                                  <a:lnTo>
                                    <a:pt x="94" y="262"/>
                                  </a:lnTo>
                                  <a:lnTo>
                                    <a:pt x="93" y="258"/>
                                  </a:lnTo>
                                  <a:lnTo>
                                    <a:pt x="90" y="253"/>
                                  </a:lnTo>
                                  <a:lnTo>
                                    <a:pt x="84" y="244"/>
                                  </a:lnTo>
                                  <a:lnTo>
                                    <a:pt x="76" y="238"/>
                                  </a:lnTo>
                                  <a:lnTo>
                                    <a:pt x="69" y="234"/>
                                  </a:lnTo>
                                  <a:lnTo>
                                    <a:pt x="66" y="230"/>
                                  </a:lnTo>
                                  <a:lnTo>
                                    <a:pt x="66" y="219"/>
                                  </a:lnTo>
                                  <a:lnTo>
                                    <a:pt x="59" y="213"/>
                                  </a:lnTo>
                                  <a:lnTo>
                                    <a:pt x="55" y="210"/>
                                  </a:lnTo>
                                  <a:lnTo>
                                    <a:pt x="50" y="207"/>
                                  </a:lnTo>
                                  <a:lnTo>
                                    <a:pt x="42" y="206"/>
                                  </a:lnTo>
                                  <a:lnTo>
                                    <a:pt x="38" y="206"/>
                                  </a:lnTo>
                                  <a:lnTo>
                                    <a:pt x="34" y="204"/>
                                  </a:lnTo>
                                  <a:lnTo>
                                    <a:pt x="29" y="199"/>
                                  </a:lnTo>
                                  <a:lnTo>
                                    <a:pt x="26" y="198"/>
                                  </a:lnTo>
                                  <a:lnTo>
                                    <a:pt x="23" y="198"/>
                                  </a:lnTo>
                                  <a:lnTo>
                                    <a:pt x="18" y="195"/>
                                  </a:lnTo>
                                  <a:lnTo>
                                    <a:pt x="16" y="192"/>
                                  </a:lnTo>
                                  <a:lnTo>
                                    <a:pt x="16" y="187"/>
                                  </a:lnTo>
                                  <a:lnTo>
                                    <a:pt x="15" y="184"/>
                                  </a:lnTo>
                                  <a:lnTo>
                                    <a:pt x="12" y="180"/>
                                  </a:lnTo>
                                  <a:lnTo>
                                    <a:pt x="7" y="173"/>
                                  </a:lnTo>
                                  <a:lnTo>
                                    <a:pt x="3" y="168"/>
                                  </a:lnTo>
                                  <a:lnTo>
                                    <a:pt x="0" y="161"/>
                                  </a:lnTo>
                                  <a:lnTo>
                                    <a:pt x="2" y="155"/>
                                  </a:lnTo>
                                  <a:lnTo>
                                    <a:pt x="3" y="152"/>
                                  </a:lnTo>
                                  <a:lnTo>
                                    <a:pt x="6" y="151"/>
                                  </a:lnTo>
                                  <a:lnTo>
                                    <a:pt x="7" y="149"/>
                                  </a:lnTo>
                                  <a:lnTo>
                                    <a:pt x="10" y="148"/>
                                  </a:lnTo>
                                  <a:lnTo>
                                    <a:pt x="15" y="148"/>
                                  </a:lnTo>
                                  <a:lnTo>
                                    <a:pt x="18" y="145"/>
                                  </a:lnTo>
                                  <a:lnTo>
                                    <a:pt x="18" y="141"/>
                                  </a:lnTo>
                                  <a:lnTo>
                                    <a:pt x="16" y="137"/>
                                  </a:lnTo>
                                  <a:lnTo>
                                    <a:pt x="12" y="129"/>
                                  </a:lnTo>
                                  <a:lnTo>
                                    <a:pt x="11" y="128"/>
                                  </a:lnTo>
                                  <a:lnTo>
                                    <a:pt x="11" y="125"/>
                                  </a:lnTo>
                                  <a:lnTo>
                                    <a:pt x="14" y="120"/>
                                  </a:lnTo>
                                  <a:lnTo>
                                    <a:pt x="15" y="116"/>
                                  </a:lnTo>
                                  <a:lnTo>
                                    <a:pt x="15" y="109"/>
                                  </a:lnTo>
                                  <a:lnTo>
                                    <a:pt x="16" y="106"/>
                                  </a:lnTo>
                                  <a:lnTo>
                                    <a:pt x="16" y="103"/>
                                  </a:lnTo>
                                  <a:lnTo>
                                    <a:pt x="22" y="101"/>
                                  </a:lnTo>
                                  <a:lnTo>
                                    <a:pt x="24" y="95"/>
                                  </a:lnTo>
                                  <a:lnTo>
                                    <a:pt x="26" y="91"/>
                                  </a:lnTo>
                                  <a:lnTo>
                                    <a:pt x="27" y="89"/>
                                  </a:lnTo>
                                  <a:lnTo>
                                    <a:pt x="31" y="85"/>
                                  </a:lnTo>
                                  <a:lnTo>
                                    <a:pt x="35" y="85"/>
                                  </a:lnTo>
                                  <a:lnTo>
                                    <a:pt x="43" y="89"/>
                                  </a:lnTo>
                                  <a:lnTo>
                                    <a:pt x="46" y="89"/>
                                  </a:lnTo>
                                  <a:lnTo>
                                    <a:pt x="50" y="87"/>
                                  </a:lnTo>
                                  <a:lnTo>
                                    <a:pt x="57" y="86"/>
                                  </a:lnTo>
                                  <a:lnTo>
                                    <a:pt x="66" y="83"/>
                                  </a:lnTo>
                                  <a:lnTo>
                                    <a:pt x="73" y="80"/>
                                  </a:lnTo>
                                  <a:lnTo>
                                    <a:pt x="76" y="76"/>
                                  </a:lnTo>
                                  <a:lnTo>
                                    <a:pt x="76" y="72"/>
                                  </a:lnTo>
                                  <a:lnTo>
                                    <a:pt x="77" y="67"/>
                                  </a:lnTo>
                                  <a:lnTo>
                                    <a:pt x="77" y="62"/>
                                  </a:lnTo>
                                  <a:lnTo>
                                    <a:pt x="76" y="56"/>
                                  </a:lnTo>
                                  <a:lnTo>
                                    <a:pt x="96" y="56"/>
                                  </a:lnTo>
                                  <a:lnTo>
                                    <a:pt x="101" y="55"/>
                                  </a:lnTo>
                                  <a:lnTo>
                                    <a:pt x="104" y="54"/>
                                  </a:lnTo>
                                  <a:lnTo>
                                    <a:pt x="105" y="52"/>
                                  </a:lnTo>
                                  <a:lnTo>
                                    <a:pt x="108" y="47"/>
                                  </a:lnTo>
                                  <a:lnTo>
                                    <a:pt x="108" y="43"/>
                                  </a:lnTo>
                                  <a:lnTo>
                                    <a:pt x="109" y="41"/>
                                  </a:lnTo>
                                  <a:lnTo>
                                    <a:pt x="112" y="40"/>
                                  </a:lnTo>
                                  <a:lnTo>
                                    <a:pt x="124" y="40"/>
                                  </a:lnTo>
                                  <a:lnTo>
                                    <a:pt x="132" y="39"/>
                                  </a:lnTo>
                                  <a:lnTo>
                                    <a:pt x="139" y="35"/>
                                  </a:lnTo>
                                  <a:lnTo>
                                    <a:pt x="147" y="33"/>
                                  </a:lnTo>
                                  <a:lnTo>
                                    <a:pt x="154" y="33"/>
                                  </a:lnTo>
                                  <a:lnTo>
                                    <a:pt x="156" y="32"/>
                                  </a:lnTo>
                                  <a:lnTo>
                                    <a:pt x="158" y="32"/>
                                  </a:lnTo>
                                  <a:lnTo>
                                    <a:pt x="160" y="31"/>
                                  </a:lnTo>
                                  <a:lnTo>
                                    <a:pt x="163" y="28"/>
                                  </a:lnTo>
                                  <a:lnTo>
                                    <a:pt x="167" y="25"/>
                                  </a:lnTo>
                                  <a:lnTo>
                                    <a:pt x="175" y="18"/>
                                  </a:lnTo>
                                  <a:lnTo>
                                    <a:pt x="184" y="16"/>
                                  </a:lnTo>
                                  <a:lnTo>
                                    <a:pt x="193" y="14"/>
                                  </a:lnTo>
                                  <a:lnTo>
                                    <a:pt x="195" y="13"/>
                                  </a:lnTo>
                                  <a:lnTo>
                                    <a:pt x="197" y="12"/>
                                  </a:lnTo>
                                  <a:lnTo>
                                    <a:pt x="201" y="4"/>
                                  </a:lnTo>
                                  <a:lnTo>
                                    <a:pt x="203" y="1"/>
                                  </a:lnTo>
                                  <a:lnTo>
                                    <a:pt x="20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29" name="Freeform 89"/>
                          <wps:cNvSpPr>
                            <a:spLocks/>
                          </wps:cNvSpPr>
                          <wps:spPr bwMode="auto">
                            <a:xfrm>
                              <a:off x="2485370" y="1705999"/>
                              <a:ext cx="1008766" cy="1213155"/>
                            </a:xfrm>
                            <a:custGeom>
                              <a:avLst/>
                              <a:gdLst/>
                              <a:ahLst/>
                              <a:cxnLst>
                                <a:cxn ang="0">
                                  <a:pos x="386" y="27"/>
                                </a:cxn>
                                <a:cxn ang="0">
                                  <a:pos x="352" y="117"/>
                                </a:cxn>
                                <a:cxn ang="0">
                                  <a:pos x="335" y="226"/>
                                </a:cxn>
                                <a:cxn ang="0">
                                  <a:pos x="319" y="332"/>
                                </a:cxn>
                                <a:cxn ang="0">
                                  <a:pos x="246" y="388"/>
                                </a:cxn>
                                <a:cxn ang="0">
                                  <a:pos x="203" y="384"/>
                                </a:cxn>
                                <a:cxn ang="0">
                                  <a:pos x="256" y="418"/>
                                </a:cxn>
                                <a:cxn ang="0">
                                  <a:pos x="293" y="410"/>
                                </a:cxn>
                                <a:cxn ang="0">
                                  <a:pos x="359" y="345"/>
                                </a:cxn>
                                <a:cxn ang="0">
                                  <a:pos x="383" y="286"/>
                                </a:cxn>
                                <a:cxn ang="0">
                                  <a:pos x="425" y="319"/>
                                </a:cxn>
                                <a:cxn ang="0">
                                  <a:pos x="414" y="364"/>
                                </a:cxn>
                                <a:cxn ang="0">
                                  <a:pos x="424" y="361"/>
                                </a:cxn>
                                <a:cxn ang="0">
                                  <a:pos x="440" y="319"/>
                                </a:cxn>
                                <a:cxn ang="0">
                                  <a:pos x="395" y="264"/>
                                </a:cxn>
                                <a:cxn ang="0">
                                  <a:pos x="352" y="255"/>
                                </a:cxn>
                                <a:cxn ang="0">
                                  <a:pos x="379" y="185"/>
                                </a:cxn>
                                <a:cxn ang="0">
                                  <a:pos x="373" y="116"/>
                                </a:cxn>
                                <a:cxn ang="0">
                                  <a:pos x="406" y="86"/>
                                </a:cxn>
                                <a:cxn ang="0">
                                  <a:pos x="440" y="36"/>
                                </a:cxn>
                                <a:cxn ang="0">
                                  <a:pos x="425" y="109"/>
                                </a:cxn>
                                <a:cxn ang="0">
                                  <a:pos x="465" y="151"/>
                                </a:cxn>
                                <a:cxn ang="0">
                                  <a:pos x="473" y="144"/>
                                </a:cxn>
                                <a:cxn ang="0">
                                  <a:pos x="445" y="93"/>
                                </a:cxn>
                                <a:cxn ang="0">
                                  <a:pos x="480" y="105"/>
                                </a:cxn>
                                <a:cxn ang="0">
                                  <a:pos x="494" y="77"/>
                                </a:cxn>
                                <a:cxn ang="0">
                                  <a:pos x="527" y="113"/>
                                </a:cxn>
                                <a:cxn ang="0">
                                  <a:pos x="504" y="131"/>
                                </a:cxn>
                                <a:cxn ang="0">
                                  <a:pos x="519" y="164"/>
                                </a:cxn>
                                <a:cxn ang="0">
                                  <a:pos x="486" y="232"/>
                                </a:cxn>
                                <a:cxn ang="0">
                                  <a:pos x="510" y="283"/>
                                </a:cxn>
                                <a:cxn ang="0">
                                  <a:pos x="539" y="287"/>
                                </a:cxn>
                                <a:cxn ang="0">
                                  <a:pos x="557" y="330"/>
                                </a:cxn>
                                <a:cxn ang="0">
                                  <a:pos x="551" y="354"/>
                                </a:cxn>
                                <a:cxn ang="0">
                                  <a:pos x="537" y="404"/>
                                </a:cxn>
                                <a:cxn ang="0">
                                  <a:pos x="550" y="460"/>
                                </a:cxn>
                                <a:cxn ang="0">
                                  <a:pos x="580" y="538"/>
                                </a:cxn>
                                <a:cxn ang="0">
                                  <a:pos x="596" y="579"/>
                                </a:cxn>
                                <a:cxn ang="0">
                                  <a:pos x="589" y="644"/>
                                </a:cxn>
                                <a:cxn ang="0">
                                  <a:pos x="594" y="679"/>
                                </a:cxn>
                                <a:cxn ang="0">
                                  <a:pos x="560" y="736"/>
                                </a:cxn>
                                <a:cxn ang="0">
                                  <a:pos x="494" y="697"/>
                                </a:cxn>
                                <a:cxn ang="0">
                                  <a:pos x="439" y="685"/>
                                </a:cxn>
                                <a:cxn ang="0">
                                  <a:pos x="352" y="662"/>
                                </a:cxn>
                                <a:cxn ang="0">
                                  <a:pos x="269" y="632"/>
                                </a:cxn>
                                <a:cxn ang="0">
                                  <a:pos x="211" y="592"/>
                                </a:cxn>
                                <a:cxn ang="0">
                                  <a:pos x="132" y="528"/>
                                </a:cxn>
                                <a:cxn ang="0">
                                  <a:pos x="43" y="484"/>
                                </a:cxn>
                                <a:cxn ang="0">
                                  <a:pos x="8" y="447"/>
                                </a:cxn>
                                <a:cxn ang="0">
                                  <a:pos x="61" y="353"/>
                                </a:cxn>
                                <a:cxn ang="0">
                                  <a:pos x="152" y="301"/>
                                </a:cxn>
                                <a:cxn ang="0">
                                  <a:pos x="163" y="241"/>
                                </a:cxn>
                                <a:cxn ang="0">
                                  <a:pos x="183" y="214"/>
                                </a:cxn>
                                <a:cxn ang="0">
                                  <a:pos x="226" y="275"/>
                                </a:cxn>
                                <a:cxn ang="0">
                                  <a:pos x="234" y="214"/>
                                </a:cxn>
                                <a:cxn ang="0">
                                  <a:pos x="213" y="181"/>
                                </a:cxn>
                                <a:cxn ang="0">
                                  <a:pos x="248" y="120"/>
                                </a:cxn>
                                <a:cxn ang="0">
                                  <a:pos x="262" y="86"/>
                                </a:cxn>
                                <a:cxn ang="0">
                                  <a:pos x="330" y="1"/>
                                </a:cxn>
                              </a:cxnLst>
                              <a:rect l="0" t="0" r="r" b="b"/>
                              <a:pathLst>
                                <a:path w="612" h="736">
                                  <a:moveTo>
                                    <a:pt x="332" y="0"/>
                                  </a:moveTo>
                                  <a:lnTo>
                                    <a:pt x="335" y="0"/>
                                  </a:lnTo>
                                  <a:lnTo>
                                    <a:pt x="336" y="1"/>
                                  </a:lnTo>
                                  <a:lnTo>
                                    <a:pt x="342" y="4"/>
                                  </a:lnTo>
                                  <a:lnTo>
                                    <a:pt x="352" y="7"/>
                                  </a:lnTo>
                                  <a:lnTo>
                                    <a:pt x="365" y="11"/>
                                  </a:lnTo>
                                  <a:lnTo>
                                    <a:pt x="371" y="15"/>
                                  </a:lnTo>
                                  <a:lnTo>
                                    <a:pt x="377" y="20"/>
                                  </a:lnTo>
                                  <a:lnTo>
                                    <a:pt x="379" y="22"/>
                                  </a:lnTo>
                                  <a:lnTo>
                                    <a:pt x="383" y="24"/>
                                  </a:lnTo>
                                  <a:lnTo>
                                    <a:pt x="386" y="27"/>
                                  </a:lnTo>
                                  <a:lnTo>
                                    <a:pt x="389" y="28"/>
                                  </a:lnTo>
                                  <a:lnTo>
                                    <a:pt x="389" y="34"/>
                                  </a:lnTo>
                                  <a:lnTo>
                                    <a:pt x="386" y="45"/>
                                  </a:lnTo>
                                  <a:lnTo>
                                    <a:pt x="383" y="61"/>
                                  </a:lnTo>
                                  <a:lnTo>
                                    <a:pt x="381" y="70"/>
                                  </a:lnTo>
                                  <a:lnTo>
                                    <a:pt x="374" y="81"/>
                                  </a:lnTo>
                                  <a:lnTo>
                                    <a:pt x="366" y="92"/>
                                  </a:lnTo>
                                  <a:lnTo>
                                    <a:pt x="358" y="101"/>
                                  </a:lnTo>
                                  <a:lnTo>
                                    <a:pt x="350" y="109"/>
                                  </a:lnTo>
                                  <a:lnTo>
                                    <a:pt x="350" y="112"/>
                                  </a:lnTo>
                                  <a:lnTo>
                                    <a:pt x="352" y="117"/>
                                  </a:lnTo>
                                  <a:lnTo>
                                    <a:pt x="355" y="125"/>
                                  </a:lnTo>
                                  <a:lnTo>
                                    <a:pt x="358" y="139"/>
                                  </a:lnTo>
                                  <a:lnTo>
                                    <a:pt x="359" y="151"/>
                                  </a:lnTo>
                                  <a:lnTo>
                                    <a:pt x="358" y="159"/>
                                  </a:lnTo>
                                  <a:lnTo>
                                    <a:pt x="354" y="167"/>
                                  </a:lnTo>
                                  <a:lnTo>
                                    <a:pt x="348" y="179"/>
                                  </a:lnTo>
                                  <a:lnTo>
                                    <a:pt x="344" y="191"/>
                                  </a:lnTo>
                                  <a:lnTo>
                                    <a:pt x="342" y="201"/>
                                  </a:lnTo>
                                  <a:lnTo>
                                    <a:pt x="342" y="209"/>
                                  </a:lnTo>
                                  <a:lnTo>
                                    <a:pt x="339" y="218"/>
                                  </a:lnTo>
                                  <a:lnTo>
                                    <a:pt x="335" y="226"/>
                                  </a:lnTo>
                                  <a:lnTo>
                                    <a:pt x="331" y="236"/>
                                  </a:lnTo>
                                  <a:lnTo>
                                    <a:pt x="328" y="248"/>
                                  </a:lnTo>
                                  <a:lnTo>
                                    <a:pt x="324" y="261"/>
                                  </a:lnTo>
                                  <a:lnTo>
                                    <a:pt x="324" y="271"/>
                                  </a:lnTo>
                                  <a:lnTo>
                                    <a:pt x="328" y="280"/>
                                  </a:lnTo>
                                  <a:lnTo>
                                    <a:pt x="335" y="290"/>
                                  </a:lnTo>
                                  <a:lnTo>
                                    <a:pt x="338" y="297"/>
                                  </a:lnTo>
                                  <a:lnTo>
                                    <a:pt x="338" y="302"/>
                                  </a:lnTo>
                                  <a:lnTo>
                                    <a:pt x="320" y="319"/>
                                  </a:lnTo>
                                  <a:lnTo>
                                    <a:pt x="318" y="326"/>
                                  </a:lnTo>
                                  <a:lnTo>
                                    <a:pt x="319" y="332"/>
                                  </a:lnTo>
                                  <a:lnTo>
                                    <a:pt x="319" y="338"/>
                                  </a:lnTo>
                                  <a:lnTo>
                                    <a:pt x="318" y="345"/>
                                  </a:lnTo>
                                  <a:lnTo>
                                    <a:pt x="315" y="348"/>
                                  </a:lnTo>
                                  <a:lnTo>
                                    <a:pt x="313" y="350"/>
                                  </a:lnTo>
                                  <a:lnTo>
                                    <a:pt x="308" y="350"/>
                                  </a:lnTo>
                                  <a:lnTo>
                                    <a:pt x="303" y="353"/>
                                  </a:lnTo>
                                  <a:lnTo>
                                    <a:pt x="288" y="368"/>
                                  </a:lnTo>
                                  <a:lnTo>
                                    <a:pt x="281" y="377"/>
                                  </a:lnTo>
                                  <a:lnTo>
                                    <a:pt x="275" y="383"/>
                                  </a:lnTo>
                                  <a:lnTo>
                                    <a:pt x="268" y="385"/>
                                  </a:lnTo>
                                  <a:lnTo>
                                    <a:pt x="246" y="388"/>
                                  </a:lnTo>
                                  <a:lnTo>
                                    <a:pt x="234" y="388"/>
                                  </a:lnTo>
                                  <a:lnTo>
                                    <a:pt x="231" y="387"/>
                                  </a:lnTo>
                                  <a:lnTo>
                                    <a:pt x="229" y="384"/>
                                  </a:lnTo>
                                  <a:lnTo>
                                    <a:pt x="226" y="380"/>
                                  </a:lnTo>
                                  <a:lnTo>
                                    <a:pt x="225" y="377"/>
                                  </a:lnTo>
                                  <a:lnTo>
                                    <a:pt x="219" y="375"/>
                                  </a:lnTo>
                                  <a:lnTo>
                                    <a:pt x="211" y="375"/>
                                  </a:lnTo>
                                  <a:lnTo>
                                    <a:pt x="209" y="373"/>
                                  </a:lnTo>
                                  <a:lnTo>
                                    <a:pt x="206" y="373"/>
                                  </a:lnTo>
                                  <a:lnTo>
                                    <a:pt x="203" y="376"/>
                                  </a:lnTo>
                                  <a:lnTo>
                                    <a:pt x="203" y="384"/>
                                  </a:lnTo>
                                  <a:lnTo>
                                    <a:pt x="205" y="387"/>
                                  </a:lnTo>
                                  <a:lnTo>
                                    <a:pt x="207" y="391"/>
                                  </a:lnTo>
                                  <a:lnTo>
                                    <a:pt x="210" y="394"/>
                                  </a:lnTo>
                                  <a:lnTo>
                                    <a:pt x="218" y="399"/>
                                  </a:lnTo>
                                  <a:lnTo>
                                    <a:pt x="222" y="403"/>
                                  </a:lnTo>
                                  <a:lnTo>
                                    <a:pt x="223" y="406"/>
                                  </a:lnTo>
                                  <a:lnTo>
                                    <a:pt x="225" y="410"/>
                                  </a:lnTo>
                                  <a:lnTo>
                                    <a:pt x="229" y="412"/>
                                  </a:lnTo>
                                  <a:lnTo>
                                    <a:pt x="238" y="415"/>
                                  </a:lnTo>
                                  <a:lnTo>
                                    <a:pt x="249" y="416"/>
                                  </a:lnTo>
                                  <a:lnTo>
                                    <a:pt x="256" y="418"/>
                                  </a:lnTo>
                                  <a:lnTo>
                                    <a:pt x="258" y="419"/>
                                  </a:lnTo>
                                  <a:lnTo>
                                    <a:pt x="261" y="422"/>
                                  </a:lnTo>
                                  <a:lnTo>
                                    <a:pt x="262" y="425"/>
                                  </a:lnTo>
                                  <a:lnTo>
                                    <a:pt x="265" y="426"/>
                                  </a:lnTo>
                                  <a:lnTo>
                                    <a:pt x="268" y="429"/>
                                  </a:lnTo>
                                  <a:lnTo>
                                    <a:pt x="272" y="430"/>
                                  </a:lnTo>
                                  <a:lnTo>
                                    <a:pt x="275" y="430"/>
                                  </a:lnTo>
                                  <a:lnTo>
                                    <a:pt x="279" y="422"/>
                                  </a:lnTo>
                                  <a:lnTo>
                                    <a:pt x="279" y="418"/>
                                  </a:lnTo>
                                  <a:lnTo>
                                    <a:pt x="283" y="410"/>
                                  </a:lnTo>
                                  <a:lnTo>
                                    <a:pt x="293" y="410"/>
                                  </a:lnTo>
                                  <a:lnTo>
                                    <a:pt x="312" y="404"/>
                                  </a:lnTo>
                                  <a:lnTo>
                                    <a:pt x="318" y="402"/>
                                  </a:lnTo>
                                  <a:lnTo>
                                    <a:pt x="323" y="398"/>
                                  </a:lnTo>
                                  <a:lnTo>
                                    <a:pt x="327" y="391"/>
                                  </a:lnTo>
                                  <a:lnTo>
                                    <a:pt x="334" y="377"/>
                                  </a:lnTo>
                                  <a:lnTo>
                                    <a:pt x="335" y="373"/>
                                  </a:lnTo>
                                  <a:lnTo>
                                    <a:pt x="338" y="371"/>
                                  </a:lnTo>
                                  <a:lnTo>
                                    <a:pt x="340" y="367"/>
                                  </a:lnTo>
                                  <a:lnTo>
                                    <a:pt x="348" y="361"/>
                                  </a:lnTo>
                                  <a:lnTo>
                                    <a:pt x="354" y="354"/>
                                  </a:lnTo>
                                  <a:lnTo>
                                    <a:pt x="359" y="345"/>
                                  </a:lnTo>
                                  <a:lnTo>
                                    <a:pt x="362" y="334"/>
                                  </a:lnTo>
                                  <a:lnTo>
                                    <a:pt x="362" y="329"/>
                                  </a:lnTo>
                                  <a:lnTo>
                                    <a:pt x="361" y="325"/>
                                  </a:lnTo>
                                  <a:lnTo>
                                    <a:pt x="361" y="322"/>
                                  </a:lnTo>
                                  <a:lnTo>
                                    <a:pt x="359" y="319"/>
                                  </a:lnTo>
                                  <a:lnTo>
                                    <a:pt x="359" y="314"/>
                                  </a:lnTo>
                                  <a:lnTo>
                                    <a:pt x="361" y="306"/>
                                  </a:lnTo>
                                  <a:lnTo>
                                    <a:pt x="363" y="297"/>
                                  </a:lnTo>
                                  <a:lnTo>
                                    <a:pt x="367" y="290"/>
                                  </a:lnTo>
                                  <a:lnTo>
                                    <a:pt x="373" y="287"/>
                                  </a:lnTo>
                                  <a:lnTo>
                                    <a:pt x="383" y="286"/>
                                  </a:lnTo>
                                  <a:lnTo>
                                    <a:pt x="397" y="286"/>
                                  </a:lnTo>
                                  <a:lnTo>
                                    <a:pt x="408" y="284"/>
                                  </a:lnTo>
                                  <a:lnTo>
                                    <a:pt x="416" y="284"/>
                                  </a:lnTo>
                                  <a:lnTo>
                                    <a:pt x="416" y="290"/>
                                  </a:lnTo>
                                  <a:lnTo>
                                    <a:pt x="414" y="292"/>
                                  </a:lnTo>
                                  <a:lnTo>
                                    <a:pt x="414" y="295"/>
                                  </a:lnTo>
                                  <a:lnTo>
                                    <a:pt x="416" y="298"/>
                                  </a:lnTo>
                                  <a:lnTo>
                                    <a:pt x="417" y="302"/>
                                  </a:lnTo>
                                  <a:lnTo>
                                    <a:pt x="422" y="310"/>
                                  </a:lnTo>
                                  <a:lnTo>
                                    <a:pt x="426" y="318"/>
                                  </a:lnTo>
                                  <a:lnTo>
                                    <a:pt x="425" y="319"/>
                                  </a:lnTo>
                                  <a:lnTo>
                                    <a:pt x="425" y="321"/>
                                  </a:lnTo>
                                  <a:lnTo>
                                    <a:pt x="424" y="322"/>
                                  </a:lnTo>
                                  <a:lnTo>
                                    <a:pt x="421" y="322"/>
                                  </a:lnTo>
                                  <a:lnTo>
                                    <a:pt x="418" y="325"/>
                                  </a:lnTo>
                                  <a:lnTo>
                                    <a:pt x="418" y="328"/>
                                  </a:lnTo>
                                  <a:lnTo>
                                    <a:pt x="420" y="330"/>
                                  </a:lnTo>
                                  <a:lnTo>
                                    <a:pt x="421" y="334"/>
                                  </a:lnTo>
                                  <a:lnTo>
                                    <a:pt x="421" y="340"/>
                                  </a:lnTo>
                                  <a:lnTo>
                                    <a:pt x="418" y="348"/>
                                  </a:lnTo>
                                  <a:lnTo>
                                    <a:pt x="416" y="354"/>
                                  </a:lnTo>
                                  <a:lnTo>
                                    <a:pt x="414" y="364"/>
                                  </a:lnTo>
                                  <a:lnTo>
                                    <a:pt x="417" y="371"/>
                                  </a:lnTo>
                                  <a:lnTo>
                                    <a:pt x="424" y="376"/>
                                  </a:lnTo>
                                  <a:lnTo>
                                    <a:pt x="443" y="381"/>
                                  </a:lnTo>
                                  <a:lnTo>
                                    <a:pt x="448" y="381"/>
                                  </a:lnTo>
                                  <a:lnTo>
                                    <a:pt x="448" y="379"/>
                                  </a:lnTo>
                                  <a:lnTo>
                                    <a:pt x="444" y="375"/>
                                  </a:lnTo>
                                  <a:lnTo>
                                    <a:pt x="441" y="373"/>
                                  </a:lnTo>
                                  <a:lnTo>
                                    <a:pt x="436" y="373"/>
                                  </a:lnTo>
                                  <a:lnTo>
                                    <a:pt x="432" y="371"/>
                                  </a:lnTo>
                                  <a:lnTo>
                                    <a:pt x="426" y="365"/>
                                  </a:lnTo>
                                  <a:lnTo>
                                    <a:pt x="424" y="361"/>
                                  </a:lnTo>
                                  <a:lnTo>
                                    <a:pt x="424" y="354"/>
                                  </a:lnTo>
                                  <a:lnTo>
                                    <a:pt x="425" y="352"/>
                                  </a:lnTo>
                                  <a:lnTo>
                                    <a:pt x="426" y="348"/>
                                  </a:lnTo>
                                  <a:lnTo>
                                    <a:pt x="429" y="342"/>
                                  </a:lnTo>
                                  <a:lnTo>
                                    <a:pt x="432" y="341"/>
                                  </a:lnTo>
                                  <a:lnTo>
                                    <a:pt x="433" y="338"/>
                                  </a:lnTo>
                                  <a:lnTo>
                                    <a:pt x="436" y="337"/>
                                  </a:lnTo>
                                  <a:lnTo>
                                    <a:pt x="441" y="332"/>
                                  </a:lnTo>
                                  <a:lnTo>
                                    <a:pt x="443" y="328"/>
                                  </a:lnTo>
                                  <a:lnTo>
                                    <a:pt x="443" y="323"/>
                                  </a:lnTo>
                                  <a:lnTo>
                                    <a:pt x="440" y="319"/>
                                  </a:lnTo>
                                  <a:lnTo>
                                    <a:pt x="437" y="311"/>
                                  </a:lnTo>
                                  <a:lnTo>
                                    <a:pt x="437" y="303"/>
                                  </a:lnTo>
                                  <a:lnTo>
                                    <a:pt x="439" y="297"/>
                                  </a:lnTo>
                                  <a:lnTo>
                                    <a:pt x="437" y="292"/>
                                  </a:lnTo>
                                  <a:lnTo>
                                    <a:pt x="432" y="287"/>
                                  </a:lnTo>
                                  <a:lnTo>
                                    <a:pt x="424" y="282"/>
                                  </a:lnTo>
                                  <a:lnTo>
                                    <a:pt x="416" y="275"/>
                                  </a:lnTo>
                                  <a:lnTo>
                                    <a:pt x="409" y="270"/>
                                  </a:lnTo>
                                  <a:lnTo>
                                    <a:pt x="404" y="267"/>
                                  </a:lnTo>
                                  <a:lnTo>
                                    <a:pt x="400" y="264"/>
                                  </a:lnTo>
                                  <a:lnTo>
                                    <a:pt x="395" y="264"/>
                                  </a:lnTo>
                                  <a:lnTo>
                                    <a:pt x="391" y="266"/>
                                  </a:lnTo>
                                  <a:lnTo>
                                    <a:pt x="389" y="267"/>
                                  </a:lnTo>
                                  <a:lnTo>
                                    <a:pt x="385" y="268"/>
                                  </a:lnTo>
                                  <a:lnTo>
                                    <a:pt x="382" y="270"/>
                                  </a:lnTo>
                                  <a:lnTo>
                                    <a:pt x="374" y="267"/>
                                  </a:lnTo>
                                  <a:lnTo>
                                    <a:pt x="369" y="264"/>
                                  </a:lnTo>
                                  <a:lnTo>
                                    <a:pt x="363" y="264"/>
                                  </a:lnTo>
                                  <a:lnTo>
                                    <a:pt x="358" y="263"/>
                                  </a:lnTo>
                                  <a:lnTo>
                                    <a:pt x="354" y="263"/>
                                  </a:lnTo>
                                  <a:lnTo>
                                    <a:pt x="351" y="260"/>
                                  </a:lnTo>
                                  <a:lnTo>
                                    <a:pt x="352" y="255"/>
                                  </a:lnTo>
                                  <a:lnTo>
                                    <a:pt x="361" y="241"/>
                                  </a:lnTo>
                                  <a:lnTo>
                                    <a:pt x="362" y="239"/>
                                  </a:lnTo>
                                  <a:lnTo>
                                    <a:pt x="362" y="233"/>
                                  </a:lnTo>
                                  <a:lnTo>
                                    <a:pt x="361" y="231"/>
                                  </a:lnTo>
                                  <a:lnTo>
                                    <a:pt x="361" y="228"/>
                                  </a:lnTo>
                                  <a:lnTo>
                                    <a:pt x="362" y="221"/>
                                  </a:lnTo>
                                  <a:lnTo>
                                    <a:pt x="365" y="212"/>
                                  </a:lnTo>
                                  <a:lnTo>
                                    <a:pt x="367" y="205"/>
                                  </a:lnTo>
                                  <a:lnTo>
                                    <a:pt x="370" y="200"/>
                                  </a:lnTo>
                                  <a:lnTo>
                                    <a:pt x="374" y="194"/>
                                  </a:lnTo>
                                  <a:lnTo>
                                    <a:pt x="379" y="185"/>
                                  </a:lnTo>
                                  <a:lnTo>
                                    <a:pt x="386" y="177"/>
                                  </a:lnTo>
                                  <a:lnTo>
                                    <a:pt x="389" y="170"/>
                                  </a:lnTo>
                                  <a:lnTo>
                                    <a:pt x="387" y="163"/>
                                  </a:lnTo>
                                  <a:lnTo>
                                    <a:pt x="385" y="154"/>
                                  </a:lnTo>
                                  <a:lnTo>
                                    <a:pt x="381" y="143"/>
                                  </a:lnTo>
                                  <a:lnTo>
                                    <a:pt x="379" y="133"/>
                                  </a:lnTo>
                                  <a:lnTo>
                                    <a:pt x="379" y="129"/>
                                  </a:lnTo>
                                  <a:lnTo>
                                    <a:pt x="378" y="125"/>
                                  </a:lnTo>
                                  <a:lnTo>
                                    <a:pt x="377" y="123"/>
                                  </a:lnTo>
                                  <a:lnTo>
                                    <a:pt x="375" y="121"/>
                                  </a:lnTo>
                                  <a:lnTo>
                                    <a:pt x="373" y="116"/>
                                  </a:lnTo>
                                  <a:lnTo>
                                    <a:pt x="373" y="113"/>
                                  </a:lnTo>
                                  <a:lnTo>
                                    <a:pt x="375" y="112"/>
                                  </a:lnTo>
                                  <a:lnTo>
                                    <a:pt x="377" y="109"/>
                                  </a:lnTo>
                                  <a:lnTo>
                                    <a:pt x="382" y="107"/>
                                  </a:lnTo>
                                  <a:lnTo>
                                    <a:pt x="385" y="104"/>
                                  </a:lnTo>
                                  <a:lnTo>
                                    <a:pt x="386" y="101"/>
                                  </a:lnTo>
                                  <a:lnTo>
                                    <a:pt x="387" y="97"/>
                                  </a:lnTo>
                                  <a:lnTo>
                                    <a:pt x="389" y="94"/>
                                  </a:lnTo>
                                  <a:lnTo>
                                    <a:pt x="394" y="89"/>
                                  </a:lnTo>
                                  <a:lnTo>
                                    <a:pt x="398" y="88"/>
                                  </a:lnTo>
                                  <a:lnTo>
                                    <a:pt x="406" y="86"/>
                                  </a:lnTo>
                                  <a:lnTo>
                                    <a:pt x="416" y="82"/>
                                  </a:lnTo>
                                  <a:lnTo>
                                    <a:pt x="424" y="78"/>
                                  </a:lnTo>
                                  <a:lnTo>
                                    <a:pt x="429" y="74"/>
                                  </a:lnTo>
                                  <a:lnTo>
                                    <a:pt x="430" y="69"/>
                                  </a:lnTo>
                                  <a:lnTo>
                                    <a:pt x="430" y="41"/>
                                  </a:lnTo>
                                  <a:lnTo>
                                    <a:pt x="432" y="34"/>
                                  </a:lnTo>
                                  <a:lnTo>
                                    <a:pt x="433" y="31"/>
                                  </a:lnTo>
                                  <a:lnTo>
                                    <a:pt x="434" y="31"/>
                                  </a:lnTo>
                                  <a:lnTo>
                                    <a:pt x="436" y="32"/>
                                  </a:lnTo>
                                  <a:lnTo>
                                    <a:pt x="439" y="34"/>
                                  </a:lnTo>
                                  <a:lnTo>
                                    <a:pt x="440" y="36"/>
                                  </a:lnTo>
                                  <a:lnTo>
                                    <a:pt x="441" y="41"/>
                                  </a:lnTo>
                                  <a:lnTo>
                                    <a:pt x="441" y="49"/>
                                  </a:lnTo>
                                  <a:lnTo>
                                    <a:pt x="440" y="58"/>
                                  </a:lnTo>
                                  <a:lnTo>
                                    <a:pt x="440" y="67"/>
                                  </a:lnTo>
                                  <a:lnTo>
                                    <a:pt x="437" y="78"/>
                                  </a:lnTo>
                                  <a:lnTo>
                                    <a:pt x="430" y="88"/>
                                  </a:lnTo>
                                  <a:lnTo>
                                    <a:pt x="426" y="93"/>
                                  </a:lnTo>
                                  <a:lnTo>
                                    <a:pt x="425" y="96"/>
                                  </a:lnTo>
                                  <a:lnTo>
                                    <a:pt x="424" y="100"/>
                                  </a:lnTo>
                                  <a:lnTo>
                                    <a:pt x="424" y="104"/>
                                  </a:lnTo>
                                  <a:lnTo>
                                    <a:pt x="425" y="109"/>
                                  </a:lnTo>
                                  <a:lnTo>
                                    <a:pt x="425" y="116"/>
                                  </a:lnTo>
                                  <a:lnTo>
                                    <a:pt x="424" y="119"/>
                                  </a:lnTo>
                                  <a:lnTo>
                                    <a:pt x="424" y="120"/>
                                  </a:lnTo>
                                  <a:lnTo>
                                    <a:pt x="422" y="123"/>
                                  </a:lnTo>
                                  <a:lnTo>
                                    <a:pt x="422" y="129"/>
                                  </a:lnTo>
                                  <a:lnTo>
                                    <a:pt x="426" y="135"/>
                                  </a:lnTo>
                                  <a:lnTo>
                                    <a:pt x="436" y="140"/>
                                  </a:lnTo>
                                  <a:lnTo>
                                    <a:pt x="447" y="144"/>
                                  </a:lnTo>
                                  <a:lnTo>
                                    <a:pt x="456" y="148"/>
                                  </a:lnTo>
                                  <a:lnTo>
                                    <a:pt x="463" y="150"/>
                                  </a:lnTo>
                                  <a:lnTo>
                                    <a:pt x="465" y="151"/>
                                  </a:lnTo>
                                  <a:lnTo>
                                    <a:pt x="467" y="154"/>
                                  </a:lnTo>
                                  <a:lnTo>
                                    <a:pt x="468" y="155"/>
                                  </a:lnTo>
                                  <a:lnTo>
                                    <a:pt x="469" y="158"/>
                                  </a:lnTo>
                                  <a:lnTo>
                                    <a:pt x="469" y="160"/>
                                  </a:lnTo>
                                  <a:lnTo>
                                    <a:pt x="472" y="166"/>
                                  </a:lnTo>
                                  <a:lnTo>
                                    <a:pt x="473" y="167"/>
                                  </a:lnTo>
                                  <a:lnTo>
                                    <a:pt x="478" y="163"/>
                                  </a:lnTo>
                                  <a:lnTo>
                                    <a:pt x="479" y="160"/>
                                  </a:lnTo>
                                  <a:lnTo>
                                    <a:pt x="479" y="152"/>
                                  </a:lnTo>
                                  <a:lnTo>
                                    <a:pt x="476" y="147"/>
                                  </a:lnTo>
                                  <a:lnTo>
                                    <a:pt x="473" y="144"/>
                                  </a:lnTo>
                                  <a:lnTo>
                                    <a:pt x="471" y="143"/>
                                  </a:lnTo>
                                  <a:lnTo>
                                    <a:pt x="467" y="142"/>
                                  </a:lnTo>
                                  <a:lnTo>
                                    <a:pt x="456" y="131"/>
                                  </a:lnTo>
                                  <a:lnTo>
                                    <a:pt x="452" y="128"/>
                                  </a:lnTo>
                                  <a:lnTo>
                                    <a:pt x="447" y="125"/>
                                  </a:lnTo>
                                  <a:lnTo>
                                    <a:pt x="445" y="124"/>
                                  </a:lnTo>
                                  <a:lnTo>
                                    <a:pt x="443" y="119"/>
                                  </a:lnTo>
                                  <a:lnTo>
                                    <a:pt x="441" y="107"/>
                                  </a:lnTo>
                                  <a:lnTo>
                                    <a:pt x="441" y="97"/>
                                  </a:lnTo>
                                  <a:lnTo>
                                    <a:pt x="443" y="94"/>
                                  </a:lnTo>
                                  <a:lnTo>
                                    <a:pt x="445" y="93"/>
                                  </a:lnTo>
                                  <a:lnTo>
                                    <a:pt x="448" y="93"/>
                                  </a:lnTo>
                                  <a:lnTo>
                                    <a:pt x="451" y="92"/>
                                  </a:lnTo>
                                  <a:lnTo>
                                    <a:pt x="455" y="93"/>
                                  </a:lnTo>
                                  <a:lnTo>
                                    <a:pt x="457" y="93"/>
                                  </a:lnTo>
                                  <a:lnTo>
                                    <a:pt x="460" y="96"/>
                                  </a:lnTo>
                                  <a:lnTo>
                                    <a:pt x="464" y="98"/>
                                  </a:lnTo>
                                  <a:lnTo>
                                    <a:pt x="472" y="107"/>
                                  </a:lnTo>
                                  <a:lnTo>
                                    <a:pt x="475" y="108"/>
                                  </a:lnTo>
                                  <a:lnTo>
                                    <a:pt x="479" y="108"/>
                                  </a:lnTo>
                                  <a:lnTo>
                                    <a:pt x="480" y="107"/>
                                  </a:lnTo>
                                  <a:lnTo>
                                    <a:pt x="480" y="105"/>
                                  </a:lnTo>
                                  <a:lnTo>
                                    <a:pt x="483" y="105"/>
                                  </a:lnTo>
                                  <a:lnTo>
                                    <a:pt x="483" y="93"/>
                                  </a:lnTo>
                                  <a:lnTo>
                                    <a:pt x="479" y="89"/>
                                  </a:lnTo>
                                  <a:lnTo>
                                    <a:pt x="478" y="89"/>
                                  </a:lnTo>
                                  <a:lnTo>
                                    <a:pt x="475" y="86"/>
                                  </a:lnTo>
                                  <a:lnTo>
                                    <a:pt x="475" y="84"/>
                                  </a:lnTo>
                                  <a:lnTo>
                                    <a:pt x="478" y="82"/>
                                  </a:lnTo>
                                  <a:lnTo>
                                    <a:pt x="480" y="80"/>
                                  </a:lnTo>
                                  <a:lnTo>
                                    <a:pt x="484" y="78"/>
                                  </a:lnTo>
                                  <a:lnTo>
                                    <a:pt x="491" y="78"/>
                                  </a:lnTo>
                                  <a:lnTo>
                                    <a:pt x="494" y="77"/>
                                  </a:lnTo>
                                  <a:lnTo>
                                    <a:pt x="500" y="77"/>
                                  </a:lnTo>
                                  <a:lnTo>
                                    <a:pt x="498" y="85"/>
                                  </a:lnTo>
                                  <a:lnTo>
                                    <a:pt x="498" y="90"/>
                                  </a:lnTo>
                                  <a:lnTo>
                                    <a:pt x="499" y="94"/>
                                  </a:lnTo>
                                  <a:lnTo>
                                    <a:pt x="506" y="101"/>
                                  </a:lnTo>
                                  <a:lnTo>
                                    <a:pt x="508" y="103"/>
                                  </a:lnTo>
                                  <a:lnTo>
                                    <a:pt x="511" y="103"/>
                                  </a:lnTo>
                                  <a:lnTo>
                                    <a:pt x="514" y="104"/>
                                  </a:lnTo>
                                  <a:lnTo>
                                    <a:pt x="522" y="107"/>
                                  </a:lnTo>
                                  <a:lnTo>
                                    <a:pt x="525" y="109"/>
                                  </a:lnTo>
                                  <a:lnTo>
                                    <a:pt x="527" y="113"/>
                                  </a:lnTo>
                                  <a:lnTo>
                                    <a:pt x="529" y="116"/>
                                  </a:lnTo>
                                  <a:lnTo>
                                    <a:pt x="529" y="119"/>
                                  </a:lnTo>
                                  <a:lnTo>
                                    <a:pt x="526" y="121"/>
                                  </a:lnTo>
                                  <a:lnTo>
                                    <a:pt x="525" y="124"/>
                                  </a:lnTo>
                                  <a:lnTo>
                                    <a:pt x="522" y="125"/>
                                  </a:lnTo>
                                  <a:lnTo>
                                    <a:pt x="519" y="129"/>
                                  </a:lnTo>
                                  <a:lnTo>
                                    <a:pt x="518" y="132"/>
                                  </a:lnTo>
                                  <a:lnTo>
                                    <a:pt x="516" y="133"/>
                                  </a:lnTo>
                                  <a:lnTo>
                                    <a:pt x="514" y="133"/>
                                  </a:lnTo>
                                  <a:lnTo>
                                    <a:pt x="511" y="131"/>
                                  </a:lnTo>
                                  <a:lnTo>
                                    <a:pt x="504" y="131"/>
                                  </a:lnTo>
                                  <a:lnTo>
                                    <a:pt x="502" y="132"/>
                                  </a:lnTo>
                                  <a:lnTo>
                                    <a:pt x="499" y="138"/>
                                  </a:lnTo>
                                  <a:lnTo>
                                    <a:pt x="498" y="142"/>
                                  </a:lnTo>
                                  <a:lnTo>
                                    <a:pt x="496" y="144"/>
                                  </a:lnTo>
                                  <a:lnTo>
                                    <a:pt x="500" y="148"/>
                                  </a:lnTo>
                                  <a:lnTo>
                                    <a:pt x="506" y="151"/>
                                  </a:lnTo>
                                  <a:lnTo>
                                    <a:pt x="508" y="154"/>
                                  </a:lnTo>
                                  <a:lnTo>
                                    <a:pt x="511" y="159"/>
                                  </a:lnTo>
                                  <a:lnTo>
                                    <a:pt x="515" y="163"/>
                                  </a:lnTo>
                                  <a:lnTo>
                                    <a:pt x="518" y="163"/>
                                  </a:lnTo>
                                  <a:lnTo>
                                    <a:pt x="519" y="164"/>
                                  </a:lnTo>
                                  <a:lnTo>
                                    <a:pt x="522" y="170"/>
                                  </a:lnTo>
                                  <a:lnTo>
                                    <a:pt x="523" y="179"/>
                                  </a:lnTo>
                                  <a:lnTo>
                                    <a:pt x="525" y="190"/>
                                  </a:lnTo>
                                  <a:lnTo>
                                    <a:pt x="525" y="200"/>
                                  </a:lnTo>
                                  <a:lnTo>
                                    <a:pt x="523" y="208"/>
                                  </a:lnTo>
                                  <a:lnTo>
                                    <a:pt x="521" y="210"/>
                                  </a:lnTo>
                                  <a:lnTo>
                                    <a:pt x="518" y="209"/>
                                  </a:lnTo>
                                  <a:lnTo>
                                    <a:pt x="516" y="208"/>
                                  </a:lnTo>
                                  <a:lnTo>
                                    <a:pt x="514" y="208"/>
                                  </a:lnTo>
                                  <a:lnTo>
                                    <a:pt x="511" y="206"/>
                                  </a:lnTo>
                                  <a:lnTo>
                                    <a:pt x="486" y="232"/>
                                  </a:lnTo>
                                  <a:lnTo>
                                    <a:pt x="480" y="239"/>
                                  </a:lnTo>
                                  <a:lnTo>
                                    <a:pt x="480" y="247"/>
                                  </a:lnTo>
                                  <a:lnTo>
                                    <a:pt x="484" y="255"/>
                                  </a:lnTo>
                                  <a:lnTo>
                                    <a:pt x="487" y="257"/>
                                  </a:lnTo>
                                  <a:lnTo>
                                    <a:pt x="491" y="270"/>
                                  </a:lnTo>
                                  <a:lnTo>
                                    <a:pt x="492" y="272"/>
                                  </a:lnTo>
                                  <a:lnTo>
                                    <a:pt x="495" y="275"/>
                                  </a:lnTo>
                                  <a:lnTo>
                                    <a:pt x="498" y="276"/>
                                  </a:lnTo>
                                  <a:lnTo>
                                    <a:pt x="502" y="279"/>
                                  </a:lnTo>
                                  <a:lnTo>
                                    <a:pt x="506" y="280"/>
                                  </a:lnTo>
                                  <a:lnTo>
                                    <a:pt x="510" y="283"/>
                                  </a:lnTo>
                                  <a:lnTo>
                                    <a:pt x="512" y="284"/>
                                  </a:lnTo>
                                  <a:lnTo>
                                    <a:pt x="515" y="287"/>
                                  </a:lnTo>
                                  <a:lnTo>
                                    <a:pt x="519" y="287"/>
                                  </a:lnTo>
                                  <a:lnTo>
                                    <a:pt x="525" y="286"/>
                                  </a:lnTo>
                                  <a:lnTo>
                                    <a:pt x="530" y="282"/>
                                  </a:lnTo>
                                  <a:lnTo>
                                    <a:pt x="535" y="279"/>
                                  </a:lnTo>
                                  <a:lnTo>
                                    <a:pt x="539" y="276"/>
                                  </a:lnTo>
                                  <a:lnTo>
                                    <a:pt x="541" y="276"/>
                                  </a:lnTo>
                                  <a:lnTo>
                                    <a:pt x="541" y="282"/>
                                  </a:lnTo>
                                  <a:lnTo>
                                    <a:pt x="539" y="284"/>
                                  </a:lnTo>
                                  <a:lnTo>
                                    <a:pt x="539" y="287"/>
                                  </a:lnTo>
                                  <a:lnTo>
                                    <a:pt x="538" y="290"/>
                                  </a:lnTo>
                                  <a:lnTo>
                                    <a:pt x="538" y="291"/>
                                  </a:lnTo>
                                  <a:lnTo>
                                    <a:pt x="539" y="292"/>
                                  </a:lnTo>
                                  <a:lnTo>
                                    <a:pt x="542" y="294"/>
                                  </a:lnTo>
                                  <a:lnTo>
                                    <a:pt x="543" y="294"/>
                                  </a:lnTo>
                                  <a:lnTo>
                                    <a:pt x="547" y="298"/>
                                  </a:lnTo>
                                  <a:lnTo>
                                    <a:pt x="546" y="301"/>
                                  </a:lnTo>
                                  <a:lnTo>
                                    <a:pt x="546" y="307"/>
                                  </a:lnTo>
                                  <a:lnTo>
                                    <a:pt x="554" y="321"/>
                                  </a:lnTo>
                                  <a:lnTo>
                                    <a:pt x="557" y="328"/>
                                  </a:lnTo>
                                  <a:lnTo>
                                    <a:pt x="557" y="330"/>
                                  </a:lnTo>
                                  <a:lnTo>
                                    <a:pt x="555" y="332"/>
                                  </a:lnTo>
                                  <a:lnTo>
                                    <a:pt x="554" y="332"/>
                                  </a:lnTo>
                                  <a:lnTo>
                                    <a:pt x="553" y="330"/>
                                  </a:lnTo>
                                  <a:lnTo>
                                    <a:pt x="550" y="330"/>
                                  </a:lnTo>
                                  <a:lnTo>
                                    <a:pt x="549" y="332"/>
                                  </a:lnTo>
                                  <a:lnTo>
                                    <a:pt x="549" y="337"/>
                                  </a:lnTo>
                                  <a:lnTo>
                                    <a:pt x="550" y="341"/>
                                  </a:lnTo>
                                  <a:lnTo>
                                    <a:pt x="551" y="344"/>
                                  </a:lnTo>
                                  <a:lnTo>
                                    <a:pt x="553" y="348"/>
                                  </a:lnTo>
                                  <a:lnTo>
                                    <a:pt x="553" y="350"/>
                                  </a:lnTo>
                                  <a:lnTo>
                                    <a:pt x="551" y="354"/>
                                  </a:lnTo>
                                  <a:lnTo>
                                    <a:pt x="546" y="361"/>
                                  </a:lnTo>
                                  <a:lnTo>
                                    <a:pt x="538" y="372"/>
                                  </a:lnTo>
                                  <a:lnTo>
                                    <a:pt x="537" y="373"/>
                                  </a:lnTo>
                                  <a:lnTo>
                                    <a:pt x="529" y="373"/>
                                  </a:lnTo>
                                  <a:lnTo>
                                    <a:pt x="527" y="375"/>
                                  </a:lnTo>
                                  <a:lnTo>
                                    <a:pt x="527" y="379"/>
                                  </a:lnTo>
                                  <a:lnTo>
                                    <a:pt x="529" y="384"/>
                                  </a:lnTo>
                                  <a:lnTo>
                                    <a:pt x="533" y="391"/>
                                  </a:lnTo>
                                  <a:lnTo>
                                    <a:pt x="535" y="398"/>
                                  </a:lnTo>
                                  <a:lnTo>
                                    <a:pt x="537" y="400"/>
                                  </a:lnTo>
                                  <a:lnTo>
                                    <a:pt x="537" y="404"/>
                                  </a:lnTo>
                                  <a:lnTo>
                                    <a:pt x="535" y="406"/>
                                  </a:lnTo>
                                  <a:lnTo>
                                    <a:pt x="533" y="411"/>
                                  </a:lnTo>
                                  <a:lnTo>
                                    <a:pt x="533" y="416"/>
                                  </a:lnTo>
                                  <a:lnTo>
                                    <a:pt x="541" y="430"/>
                                  </a:lnTo>
                                  <a:lnTo>
                                    <a:pt x="546" y="438"/>
                                  </a:lnTo>
                                  <a:lnTo>
                                    <a:pt x="549" y="443"/>
                                  </a:lnTo>
                                  <a:lnTo>
                                    <a:pt x="550" y="447"/>
                                  </a:lnTo>
                                  <a:lnTo>
                                    <a:pt x="551" y="450"/>
                                  </a:lnTo>
                                  <a:lnTo>
                                    <a:pt x="553" y="454"/>
                                  </a:lnTo>
                                  <a:lnTo>
                                    <a:pt x="553" y="457"/>
                                  </a:lnTo>
                                  <a:lnTo>
                                    <a:pt x="550" y="460"/>
                                  </a:lnTo>
                                  <a:lnTo>
                                    <a:pt x="547" y="464"/>
                                  </a:lnTo>
                                  <a:lnTo>
                                    <a:pt x="545" y="469"/>
                                  </a:lnTo>
                                  <a:lnTo>
                                    <a:pt x="546" y="474"/>
                                  </a:lnTo>
                                  <a:lnTo>
                                    <a:pt x="550" y="480"/>
                                  </a:lnTo>
                                  <a:lnTo>
                                    <a:pt x="553" y="485"/>
                                  </a:lnTo>
                                  <a:lnTo>
                                    <a:pt x="553" y="489"/>
                                  </a:lnTo>
                                  <a:lnTo>
                                    <a:pt x="551" y="497"/>
                                  </a:lnTo>
                                  <a:lnTo>
                                    <a:pt x="554" y="505"/>
                                  </a:lnTo>
                                  <a:lnTo>
                                    <a:pt x="561" y="512"/>
                                  </a:lnTo>
                                  <a:lnTo>
                                    <a:pt x="572" y="522"/>
                                  </a:lnTo>
                                  <a:lnTo>
                                    <a:pt x="580" y="538"/>
                                  </a:lnTo>
                                  <a:lnTo>
                                    <a:pt x="581" y="546"/>
                                  </a:lnTo>
                                  <a:lnTo>
                                    <a:pt x="578" y="550"/>
                                  </a:lnTo>
                                  <a:lnTo>
                                    <a:pt x="566" y="562"/>
                                  </a:lnTo>
                                  <a:lnTo>
                                    <a:pt x="566" y="566"/>
                                  </a:lnTo>
                                  <a:lnTo>
                                    <a:pt x="572" y="569"/>
                                  </a:lnTo>
                                  <a:lnTo>
                                    <a:pt x="584" y="569"/>
                                  </a:lnTo>
                                  <a:lnTo>
                                    <a:pt x="588" y="573"/>
                                  </a:lnTo>
                                  <a:lnTo>
                                    <a:pt x="589" y="575"/>
                                  </a:lnTo>
                                  <a:lnTo>
                                    <a:pt x="592" y="578"/>
                                  </a:lnTo>
                                  <a:lnTo>
                                    <a:pt x="594" y="579"/>
                                  </a:lnTo>
                                  <a:lnTo>
                                    <a:pt x="596" y="579"/>
                                  </a:lnTo>
                                  <a:lnTo>
                                    <a:pt x="601" y="577"/>
                                  </a:lnTo>
                                  <a:lnTo>
                                    <a:pt x="603" y="575"/>
                                  </a:lnTo>
                                  <a:lnTo>
                                    <a:pt x="605" y="575"/>
                                  </a:lnTo>
                                  <a:lnTo>
                                    <a:pt x="607" y="577"/>
                                  </a:lnTo>
                                  <a:lnTo>
                                    <a:pt x="608" y="585"/>
                                  </a:lnTo>
                                  <a:lnTo>
                                    <a:pt x="608" y="596"/>
                                  </a:lnTo>
                                  <a:lnTo>
                                    <a:pt x="611" y="606"/>
                                  </a:lnTo>
                                  <a:lnTo>
                                    <a:pt x="612" y="616"/>
                                  </a:lnTo>
                                  <a:lnTo>
                                    <a:pt x="608" y="623"/>
                                  </a:lnTo>
                                  <a:lnTo>
                                    <a:pt x="594" y="636"/>
                                  </a:lnTo>
                                  <a:lnTo>
                                    <a:pt x="589" y="644"/>
                                  </a:lnTo>
                                  <a:lnTo>
                                    <a:pt x="585" y="651"/>
                                  </a:lnTo>
                                  <a:lnTo>
                                    <a:pt x="584" y="652"/>
                                  </a:lnTo>
                                  <a:lnTo>
                                    <a:pt x="584" y="654"/>
                                  </a:lnTo>
                                  <a:lnTo>
                                    <a:pt x="585" y="656"/>
                                  </a:lnTo>
                                  <a:lnTo>
                                    <a:pt x="589" y="660"/>
                                  </a:lnTo>
                                  <a:lnTo>
                                    <a:pt x="592" y="664"/>
                                  </a:lnTo>
                                  <a:lnTo>
                                    <a:pt x="593" y="670"/>
                                  </a:lnTo>
                                  <a:lnTo>
                                    <a:pt x="594" y="674"/>
                                  </a:lnTo>
                                  <a:lnTo>
                                    <a:pt x="596" y="676"/>
                                  </a:lnTo>
                                  <a:lnTo>
                                    <a:pt x="596" y="679"/>
                                  </a:lnTo>
                                  <a:lnTo>
                                    <a:pt x="594" y="679"/>
                                  </a:lnTo>
                                  <a:lnTo>
                                    <a:pt x="594" y="681"/>
                                  </a:lnTo>
                                  <a:lnTo>
                                    <a:pt x="593" y="681"/>
                                  </a:lnTo>
                                  <a:lnTo>
                                    <a:pt x="593" y="683"/>
                                  </a:lnTo>
                                  <a:lnTo>
                                    <a:pt x="590" y="690"/>
                                  </a:lnTo>
                                  <a:lnTo>
                                    <a:pt x="586" y="697"/>
                                  </a:lnTo>
                                  <a:lnTo>
                                    <a:pt x="584" y="705"/>
                                  </a:lnTo>
                                  <a:lnTo>
                                    <a:pt x="581" y="710"/>
                                  </a:lnTo>
                                  <a:lnTo>
                                    <a:pt x="574" y="717"/>
                                  </a:lnTo>
                                  <a:lnTo>
                                    <a:pt x="569" y="725"/>
                                  </a:lnTo>
                                  <a:lnTo>
                                    <a:pt x="562" y="732"/>
                                  </a:lnTo>
                                  <a:lnTo>
                                    <a:pt x="560" y="736"/>
                                  </a:lnTo>
                                  <a:lnTo>
                                    <a:pt x="555" y="733"/>
                                  </a:lnTo>
                                  <a:lnTo>
                                    <a:pt x="553" y="730"/>
                                  </a:lnTo>
                                  <a:lnTo>
                                    <a:pt x="545" y="718"/>
                                  </a:lnTo>
                                  <a:lnTo>
                                    <a:pt x="541" y="717"/>
                                  </a:lnTo>
                                  <a:lnTo>
                                    <a:pt x="530" y="717"/>
                                  </a:lnTo>
                                  <a:lnTo>
                                    <a:pt x="525" y="714"/>
                                  </a:lnTo>
                                  <a:lnTo>
                                    <a:pt x="515" y="706"/>
                                  </a:lnTo>
                                  <a:lnTo>
                                    <a:pt x="507" y="698"/>
                                  </a:lnTo>
                                  <a:lnTo>
                                    <a:pt x="500" y="695"/>
                                  </a:lnTo>
                                  <a:lnTo>
                                    <a:pt x="496" y="695"/>
                                  </a:lnTo>
                                  <a:lnTo>
                                    <a:pt x="494" y="697"/>
                                  </a:lnTo>
                                  <a:lnTo>
                                    <a:pt x="490" y="698"/>
                                  </a:lnTo>
                                  <a:lnTo>
                                    <a:pt x="487" y="698"/>
                                  </a:lnTo>
                                  <a:lnTo>
                                    <a:pt x="483" y="697"/>
                                  </a:lnTo>
                                  <a:lnTo>
                                    <a:pt x="480" y="694"/>
                                  </a:lnTo>
                                  <a:lnTo>
                                    <a:pt x="476" y="686"/>
                                  </a:lnTo>
                                  <a:lnTo>
                                    <a:pt x="471" y="679"/>
                                  </a:lnTo>
                                  <a:lnTo>
                                    <a:pt x="467" y="674"/>
                                  </a:lnTo>
                                  <a:lnTo>
                                    <a:pt x="463" y="671"/>
                                  </a:lnTo>
                                  <a:lnTo>
                                    <a:pt x="456" y="672"/>
                                  </a:lnTo>
                                  <a:lnTo>
                                    <a:pt x="448" y="678"/>
                                  </a:lnTo>
                                  <a:lnTo>
                                    <a:pt x="439" y="685"/>
                                  </a:lnTo>
                                  <a:lnTo>
                                    <a:pt x="430" y="690"/>
                                  </a:lnTo>
                                  <a:lnTo>
                                    <a:pt x="424" y="693"/>
                                  </a:lnTo>
                                  <a:lnTo>
                                    <a:pt x="413" y="695"/>
                                  </a:lnTo>
                                  <a:lnTo>
                                    <a:pt x="398" y="695"/>
                                  </a:lnTo>
                                  <a:lnTo>
                                    <a:pt x="386" y="694"/>
                                  </a:lnTo>
                                  <a:lnTo>
                                    <a:pt x="375" y="690"/>
                                  </a:lnTo>
                                  <a:lnTo>
                                    <a:pt x="366" y="683"/>
                                  </a:lnTo>
                                  <a:lnTo>
                                    <a:pt x="361" y="674"/>
                                  </a:lnTo>
                                  <a:lnTo>
                                    <a:pt x="359" y="670"/>
                                  </a:lnTo>
                                  <a:lnTo>
                                    <a:pt x="357" y="666"/>
                                  </a:lnTo>
                                  <a:lnTo>
                                    <a:pt x="352" y="662"/>
                                  </a:lnTo>
                                  <a:lnTo>
                                    <a:pt x="344" y="659"/>
                                  </a:lnTo>
                                  <a:lnTo>
                                    <a:pt x="335" y="655"/>
                                  </a:lnTo>
                                  <a:lnTo>
                                    <a:pt x="330" y="651"/>
                                  </a:lnTo>
                                  <a:lnTo>
                                    <a:pt x="320" y="647"/>
                                  </a:lnTo>
                                  <a:lnTo>
                                    <a:pt x="312" y="646"/>
                                  </a:lnTo>
                                  <a:lnTo>
                                    <a:pt x="307" y="647"/>
                                  </a:lnTo>
                                  <a:lnTo>
                                    <a:pt x="301" y="647"/>
                                  </a:lnTo>
                                  <a:lnTo>
                                    <a:pt x="295" y="643"/>
                                  </a:lnTo>
                                  <a:lnTo>
                                    <a:pt x="287" y="637"/>
                                  </a:lnTo>
                                  <a:lnTo>
                                    <a:pt x="277" y="635"/>
                                  </a:lnTo>
                                  <a:lnTo>
                                    <a:pt x="269" y="632"/>
                                  </a:lnTo>
                                  <a:lnTo>
                                    <a:pt x="264" y="628"/>
                                  </a:lnTo>
                                  <a:lnTo>
                                    <a:pt x="261" y="624"/>
                                  </a:lnTo>
                                  <a:lnTo>
                                    <a:pt x="257" y="616"/>
                                  </a:lnTo>
                                  <a:lnTo>
                                    <a:pt x="256" y="615"/>
                                  </a:lnTo>
                                  <a:lnTo>
                                    <a:pt x="250" y="612"/>
                                  </a:lnTo>
                                  <a:lnTo>
                                    <a:pt x="240" y="612"/>
                                  </a:lnTo>
                                  <a:lnTo>
                                    <a:pt x="230" y="613"/>
                                  </a:lnTo>
                                  <a:lnTo>
                                    <a:pt x="222" y="612"/>
                                  </a:lnTo>
                                  <a:lnTo>
                                    <a:pt x="217" y="606"/>
                                  </a:lnTo>
                                  <a:lnTo>
                                    <a:pt x="214" y="600"/>
                                  </a:lnTo>
                                  <a:lnTo>
                                    <a:pt x="211" y="592"/>
                                  </a:lnTo>
                                  <a:lnTo>
                                    <a:pt x="206" y="584"/>
                                  </a:lnTo>
                                  <a:lnTo>
                                    <a:pt x="201" y="573"/>
                                  </a:lnTo>
                                  <a:lnTo>
                                    <a:pt x="198" y="563"/>
                                  </a:lnTo>
                                  <a:lnTo>
                                    <a:pt x="201" y="554"/>
                                  </a:lnTo>
                                  <a:lnTo>
                                    <a:pt x="201" y="548"/>
                                  </a:lnTo>
                                  <a:lnTo>
                                    <a:pt x="195" y="542"/>
                                  </a:lnTo>
                                  <a:lnTo>
                                    <a:pt x="179" y="528"/>
                                  </a:lnTo>
                                  <a:lnTo>
                                    <a:pt x="167" y="520"/>
                                  </a:lnTo>
                                  <a:lnTo>
                                    <a:pt x="163" y="520"/>
                                  </a:lnTo>
                                  <a:lnTo>
                                    <a:pt x="144" y="526"/>
                                  </a:lnTo>
                                  <a:lnTo>
                                    <a:pt x="132" y="528"/>
                                  </a:lnTo>
                                  <a:lnTo>
                                    <a:pt x="121" y="530"/>
                                  </a:lnTo>
                                  <a:lnTo>
                                    <a:pt x="113" y="528"/>
                                  </a:lnTo>
                                  <a:lnTo>
                                    <a:pt x="108" y="524"/>
                                  </a:lnTo>
                                  <a:lnTo>
                                    <a:pt x="104" y="515"/>
                                  </a:lnTo>
                                  <a:lnTo>
                                    <a:pt x="104" y="497"/>
                                  </a:lnTo>
                                  <a:lnTo>
                                    <a:pt x="100" y="492"/>
                                  </a:lnTo>
                                  <a:lnTo>
                                    <a:pt x="89" y="485"/>
                                  </a:lnTo>
                                  <a:lnTo>
                                    <a:pt x="77" y="481"/>
                                  </a:lnTo>
                                  <a:lnTo>
                                    <a:pt x="67" y="482"/>
                                  </a:lnTo>
                                  <a:lnTo>
                                    <a:pt x="55" y="484"/>
                                  </a:lnTo>
                                  <a:lnTo>
                                    <a:pt x="43" y="484"/>
                                  </a:lnTo>
                                  <a:lnTo>
                                    <a:pt x="31" y="482"/>
                                  </a:lnTo>
                                  <a:lnTo>
                                    <a:pt x="22" y="478"/>
                                  </a:lnTo>
                                  <a:lnTo>
                                    <a:pt x="16" y="470"/>
                                  </a:lnTo>
                                  <a:lnTo>
                                    <a:pt x="16" y="462"/>
                                  </a:lnTo>
                                  <a:lnTo>
                                    <a:pt x="14" y="460"/>
                                  </a:lnTo>
                                  <a:lnTo>
                                    <a:pt x="10" y="458"/>
                                  </a:lnTo>
                                  <a:lnTo>
                                    <a:pt x="2" y="454"/>
                                  </a:lnTo>
                                  <a:lnTo>
                                    <a:pt x="0" y="454"/>
                                  </a:lnTo>
                                  <a:lnTo>
                                    <a:pt x="2" y="451"/>
                                  </a:lnTo>
                                  <a:lnTo>
                                    <a:pt x="3" y="450"/>
                                  </a:lnTo>
                                  <a:lnTo>
                                    <a:pt x="8" y="447"/>
                                  </a:lnTo>
                                  <a:lnTo>
                                    <a:pt x="12" y="445"/>
                                  </a:lnTo>
                                  <a:lnTo>
                                    <a:pt x="15" y="442"/>
                                  </a:lnTo>
                                  <a:lnTo>
                                    <a:pt x="18" y="437"/>
                                  </a:lnTo>
                                  <a:lnTo>
                                    <a:pt x="18" y="427"/>
                                  </a:lnTo>
                                  <a:lnTo>
                                    <a:pt x="16" y="414"/>
                                  </a:lnTo>
                                  <a:lnTo>
                                    <a:pt x="15" y="398"/>
                                  </a:lnTo>
                                  <a:lnTo>
                                    <a:pt x="15" y="380"/>
                                  </a:lnTo>
                                  <a:lnTo>
                                    <a:pt x="27" y="379"/>
                                  </a:lnTo>
                                  <a:lnTo>
                                    <a:pt x="37" y="376"/>
                                  </a:lnTo>
                                  <a:lnTo>
                                    <a:pt x="51" y="361"/>
                                  </a:lnTo>
                                  <a:lnTo>
                                    <a:pt x="61" y="353"/>
                                  </a:lnTo>
                                  <a:lnTo>
                                    <a:pt x="72" y="348"/>
                                  </a:lnTo>
                                  <a:lnTo>
                                    <a:pt x="82" y="345"/>
                                  </a:lnTo>
                                  <a:lnTo>
                                    <a:pt x="96" y="342"/>
                                  </a:lnTo>
                                  <a:lnTo>
                                    <a:pt x="106" y="340"/>
                                  </a:lnTo>
                                  <a:lnTo>
                                    <a:pt x="113" y="334"/>
                                  </a:lnTo>
                                  <a:lnTo>
                                    <a:pt x="124" y="325"/>
                                  </a:lnTo>
                                  <a:lnTo>
                                    <a:pt x="137" y="318"/>
                                  </a:lnTo>
                                  <a:lnTo>
                                    <a:pt x="147" y="318"/>
                                  </a:lnTo>
                                  <a:lnTo>
                                    <a:pt x="149" y="315"/>
                                  </a:lnTo>
                                  <a:lnTo>
                                    <a:pt x="149" y="303"/>
                                  </a:lnTo>
                                  <a:lnTo>
                                    <a:pt x="152" y="301"/>
                                  </a:lnTo>
                                  <a:lnTo>
                                    <a:pt x="155" y="299"/>
                                  </a:lnTo>
                                  <a:lnTo>
                                    <a:pt x="156" y="297"/>
                                  </a:lnTo>
                                  <a:lnTo>
                                    <a:pt x="158" y="295"/>
                                  </a:lnTo>
                                  <a:lnTo>
                                    <a:pt x="158" y="288"/>
                                  </a:lnTo>
                                  <a:lnTo>
                                    <a:pt x="155" y="286"/>
                                  </a:lnTo>
                                  <a:lnTo>
                                    <a:pt x="152" y="280"/>
                                  </a:lnTo>
                                  <a:lnTo>
                                    <a:pt x="149" y="278"/>
                                  </a:lnTo>
                                  <a:lnTo>
                                    <a:pt x="149" y="274"/>
                                  </a:lnTo>
                                  <a:lnTo>
                                    <a:pt x="152" y="268"/>
                                  </a:lnTo>
                                  <a:lnTo>
                                    <a:pt x="155" y="260"/>
                                  </a:lnTo>
                                  <a:lnTo>
                                    <a:pt x="163" y="241"/>
                                  </a:lnTo>
                                  <a:lnTo>
                                    <a:pt x="164" y="235"/>
                                  </a:lnTo>
                                  <a:lnTo>
                                    <a:pt x="160" y="224"/>
                                  </a:lnTo>
                                  <a:lnTo>
                                    <a:pt x="152" y="213"/>
                                  </a:lnTo>
                                  <a:lnTo>
                                    <a:pt x="152" y="206"/>
                                  </a:lnTo>
                                  <a:lnTo>
                                    <a:pt x="155" y="204"/>
                                  </a:lnTo>
                                  <a:lnTo>
                                    <a:pt x="158" y="200"/>
                                  </a:lnTo>
                                  <a:lnTo>
                                    <a:pt x="162" y="197"/>
                                  </a:lnTo>
                                  <a:lnTo>
                                    <a:pt x="166" y="193"/>
                                  </a:lnTo>
                                  <a:lnTo>
                                    <a:pt x="172" y="201"/>
                                  </a:lnTo>
                                  <a:lnTo>
                                    <a:pt x="179" y="208"/>
                                  </a:lnTo>
                                  <a:lnTo>
                                    <a:pt x="183" y="214"/>
                                  </a:lnTo>
                                  <a:lnTo>
                                    <a:pt x="188" y="221"/>
                                  </a:lnTo>
                                  <a:lnTo>
                                    <a:pt x="195" y="229"/>
                                  </a:lnTo>
                                  <a:lnTo>
                                    <a:pt x="201" y="237"/>
                                  </a:lnTo>
                                  <a:lnTo>
                                    <a:pt x="203" y="248"/>
                                  </a:lnTo>
                                  <a:lnTo>
                                    <a:pt x="209" y="259"/>
                                  </a:lnTo>
                                  <a:lnTo>
                                    <a:pt x="215" y="268"/>
                                  </a:lnTo>
                                  <a:lnTo>
                                    <a:pt x="218" y="271"/>
                                  </a:lnTo>
                                  <a:lnTo>
                                    <a:pt x="218" y="280"/>
                                  </a:lnTo>
                                  <a:lnTo>
                                    <a:pt x="219" y="282"/>
                                  </a:lnTo>
                                  <a:lnTo>
                                    <a:pt x="222" y="280"/>
                                  </a:lnTo>
                                  <a:lnTo>
                                    <a:pt x="226" y="275"/>
                                  </a:lnTo>
                                  <a:lnTo>
                                    <a:pt x="231" y="267"/>
                                  </a:lnTo>
                                  <a:lnTo>
                                    <a:pt x="238" y="260"/>
                                  </a:lnTo>
                                  <a:lnTo>
                                    <a:pt x="242" y="253"/>
                                  </a:lnTo>
                                  <a:lnTo>
                                    <a:pt x="245" y="249"/>
                                  </a:lnTo>
                                  <a:lnTo>
                                    <a:pt x="246" y="248"/>
                                  </a:lnTo>
                                  <a:lnTo>
                                    <a:pt x="244" y="248"/>
                                  </a:lnTo>
                                  <a:lnTo>
                                    <a:pt x="242" y="247"/>
                                  </a:lnTo>
                                  <a:lnTo>
                                    <a:pt x="240" y="245"/>
                                  </a:lnTo>
                                  <a:lnTo>
                                    <a:pt x="237" y="241"/>
                                  </a:lnTo>
                                  <a:lnTo>
                                    <a:pt x="234" y="222"/>
                                  </a:lnTo>
                                  <a:lnTo>
                                    <a:pt x="234" y="214"/>
                                  </a:lnTo>
                                  <a:lnTo>
                                    <a:pt x="236" y="209"/>
                                  </a:lnTo>
                                  <a:lnTo>
                                    <a:pt x="237" y="206"/>
                                  </a:lnTo>
                                  <a:lnTo>
                                    <a:pt x="234" y="201"/>
                                  </a:lnTo>
                                  <a:lnTo>
                                    <a:pt x="233" y="197"/>
                                  </a:lnTo>
                                  <a:lnTo>
                                    <a:pt x="222" y="186"/>
                                  </a:lnTo>
                                  <a:lnTo>
                                    <a:pt x="218" y="186"/>
                                  </a:lnTo>
                                  <a:lnTo>
                                    <a:pt x="215" y="187"/>
                                  </a:lnTo>
                                  <a:lnTo>
                                    <a:pt x="213" y="190"/>
                                  </a:lnTo>
                                  <a:lnTo>
                                    <a:pt x="211" y="190"/>
                                  </a:lnTo>
                                  <a:lnTo>
                                    <a:pt x="211" y="186"/>
                                  </a:lnTo>
                                  <a:lnTo>
                                    <a:pt x="213" y="181"/>
                                  </a:lnTo>
                                  <a:lnTo>
                                    <a:pt x="215" y="174"/>
                                  </a:lnTo>
                                  <a:lnTo>
                                    <a:pt x="219" y="166"/>
                                  </a:lnTo>
                                  <a:lnTo>
                                    <a:pt x="230" y="166"/>
                                  </a:lnTo>
                                  <a:lnTo>
                                    <a:pt x="231" y="163"/>
                                  </a:lnTo>
                                  <a:lnTo>
                                    <a:pt x="233" y="162"/>
                                  </a:lnTo>
                                  <a:lnTo>
                                    <a:pt x="233" y="155"/>
                                  </a:lnTo>
                                  <a:lnTo>
                                    <a:pt x="234" y="152"/>
                                  </a:lnTo>
                                  <a:lnTo>
                                    <a:pt x="234" y="150"/>
                                  </a:lnTo>
                                  <a:lnTo>
                                    <a:pt x="237" y="144"/>
                                  </a:lnTo>
                                  <a:lnTo>
                                    <a:pt x="245" y="125"/>
                                  </a:lnTo>
                                  <a:lnTo>
                                    <a:pt x="248" y="120"/>
                                  </a:lnTo>
                                  <a:lnTo>
                                    <a:pt x="248" y="117"/>
                                  </a:lnTo>
                                  <a:lnTo>
                                    <a:pt x="246" y="116"/>
                                  </a:lnTo>
                                  <a:lnTo>
                                    <a:pt x="236" y="116"/>
                                  </a:lnTo>
                                  <a:lnTo>
                                    <a:pt x="233" y="115"/>
                                  </a:lnTo>
                                  <a:lnTo>
                                    <a:pt x="234" y="109"/>
                                  </a:lnTo>
                                  <a:lnTo>
                                    <a:pt x="237" y="103"/>
                                  </a:lnTo>
                                  <a:lnTo>
                                    <a:pt x="242" y="97"/>
                                  </a:lnTo>
                                  <a:lnTo>
                                    <a:pt x="246" y="92"/>
                                  </a:lnTo>
                                  <a:lnTo>
                                    <a:pt x="250" y="90"/>
                                  </a:lnTo>
                                  <a:lnTo>
                                    <a:pt x="256" y="89"/>
                                  </a:lnTo>
                                  <a:lnTo>
                                    <a:pt x="262" y="86"/>
                                  </a:lnTo>
                                  <a:lnTo>
                                    <a:pt x="272" y="82"/>
                                  </a:lnTo>
                                  <a:lnTo>
                                    <a:pt x="279" y="77"/>
                                  </a:lnTo>
                                  <a:lnTo>
                                    <a:pt x="284" y="74"/>
                                  </a:lnTo>
                                  <a:lnTo>
                                    <a:pt x="288" y="70"/>
                                  </a:lnTo>
                                  <a:lnTo>
                                    <a:pt x="293" y="61"/>
                                  </a:lnTo>
                                  <a:lnTo>
                                    <a:pt x="300" y="50"/>
                                  </a:lnTo>
                                  <a:lnTo>
                                    <a:pt x="307" y="36"/>
                                  </a:lnTo>
                                  <a:lnTo>
                                    <a:pt x="313" y="24"/>
                                  </a:lnTo>
                                  <a:lnTo>
                                    <a:pt x="319" y="15"/>
                                  </a:lnTo>
                                  <a:lnTo>
                                    <a:pt x="323" y="8"/>
                                  </a:lnTo>
                                  <a:lnTo>
                                    <a:pt x="330" y="1"/>
                                  </a:lnTo>
                                  <a:lnTo>
                                    <a:pt x="33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0" name="Freeform 90"/>
                          <wps:cNvSpPr>
                            <a:spLocks/>
                          </wps:cNvSpPr>
                          <wps:spPr bwMode="auto">
                            <a:xfrm>
                              <a:off x="2941951" y="3695508"/>
                              <a:ext cx="552183" cy="400540"/>
                            </a:xfrm>
                            <a:custGeom>
                              <a:avLst/>
                              <a:gdLst/>
                              <a:ahLst/>
                              <a:cxnLst>
                                <a:cxn ang="0">
                                  <a:pos x="121" y="4"/>
                                </a:cxn>
                                <a:cxn ang="0">
                                  <a:pos x="124" y="23"/>
                                </a:cxn>
                                <a:cxn ang="0">
                                  <a:pos x="144" y="34"/>
                                </a:cxn>
                                <a:cxn ang="0">
                                  <a:pos x="143" y="42"/>
                                </a:cxn>
                                <a:cxn ang="0">
                                  <a:pos x="157" y="49"/>
                                </a:cxn>
                                <a:cxn ang="0">
                                  <a:pos x="167" y="60"/>
                                </a:cxn>
                                <a:cxn ang="0">
                                  <a:pos x="191" y="30"/>
                                </a:cxn>
                                <a:cxn ang="0">
                                  <a:pos x="202" y="37"/>
                                </a:cxn>
                                <a:cxn ang="0">
                                  <a:pos x="206" y="35"/>
                                </a:cxn>
                                <a:cxn ang="0">
                                  <a:pos x="214" y="27"/>
                                </a:cxn>
                                <a:cxn ang="0">
                                  <a:pos x="225" y="29"/>
                                </a:cxn>
                                <a:cxn ang="0">
                                  <a:pos x="235" y="25"/>
                                </a:cxn>
                                <a:cxn ang="0">
                                  <a:pos x="249" y="22"/>
                                </a:cxn>
                                <a:cxn ang="0">
                                  <a:pos x="250" y="12"/>
                                </a:cxn>
                                <a:cxn ang="0">
                                  <a:pos x="264" y="8"/>
                                </a:cxn>
                                <a:cxn ang="0">
                                  <a:pos x="273" y="15"/>
                                </a:cxn>
                                <a:cxn ang="0">
                                  <a:pos x="289" y="35"/>
                                </a:cxn>
                                <a:cxn ang="0">
                                  <a:pos x="312" y="70"/>
                                </a:cxn>
                                <a:cxn ang="0">
                                  <a:pos x="326" y="76"/>
                                </a:cxn>
                                <a:cxn ang="0">
                                  <a:pos x="324" y="85"/>
                                </a:cxn>
                                <a:cxn ang="0">
                                  <a:pos x="320" y="91"/>
                                </a:cxn>
                                <a:cxn ang="0">
                                  <a:pos x="335" y="103"/>
                                </a:cxn>
                                <a:cxn ang="0">
                                  <a:pos x="330" y="119"/>
                                </a:cxn>
                                <a:cxn ang="0">
                                  <a:pos x="328" y="127"/>
                                </a:cxn>
                                <a:cxn ang="0">
                                  <a:pos x="316" y="130"/>
                                </a:cxn>
                                <a:cxn ang="0">
                                  <a:pos x="312" y="140"/>
                                </a:cxn>
                                <a:cxn ang="0">
                                  <a:pos x="319" y="158"/>
                                </a:cxn>
                                <a:cxn ang="0">
                                  <a:pos x="293" y="167"/>
                                </a:cxn>
                                <a:cxn ang="0">
                                  <a:pos x="288" y="159"/>
                                </a:cxn>
                                <a:cxn ang="0">
                                  <a:pos x="272" y="182"/>
                                </a:cxn>
                                <a:cxn ang="0">
                                  <a:pos x="261" y="190"/>
                                </a:cxn>
                                <a:cxn ang="0">
                                  <a:pos x="222" y="207"/>
                                </a:cxn>
                                <a:cxn ang="0">
                                  <a:pos x="219" y="217"/>
                                </a:cxn>
                                <a:cxn ang="0">
                                  <a:pos x="229" y="227"/>
                                </a:cxn>
                                <a:cxn ang="0">
                                  <a:pos x="229" y="235"/>
                                </a:cxn>
                                <a:cxn ang="0">
                                  <a:pos x="221" y="243"/>
                                </a:cxn>
                                <a:cxn ang="0">
                                  <a:pos x="201" y="216"/>
                                </a:cxn>
                                <a:cxn ang="0">
                                  <a:pos x="174" y="216"/>
                                </a:cxn>
                                <a:cxn ang="0">
                                  <a:pos x="166" y="217"/>
                                </a:cxn>
                                <a:cxn ang="0">
                                  <a:pos x="152" y="224"/>
                                </a:cxn>
                                <a:cxn ang="0">
                                  <a:pos x="114" y="220"/>
                                </a:cxn>
                                <a:cxn ang="0">
                                  <a:pos x="105" y="207"/>
                                </a:cxn>
                                <a:cxn ang="0">
                                  <a:pos x="100" y="198"/>
                                </a:cxn>
                                <a:cxn ang="0">
                                  <a:pos x="94" y="186"/>
                                </a:cxn>
                                <a:cxn ang="0">
                                  <a:pos x="81" y="190"/>
                                </a:cxn>
                                <a:cxn ang="0">
                                  <a:pos x="77" y="202"/>
                                </a:cxn>
                                <a:cxn ang="0">
                                  <a:pos x="65" y="205"/>
                                </a:cxn>
                                <a:cxn ang="0">
                                  <a:pos x="50" y="171"/>
                                </a:cxn>
                                <a:cxn ang="0">
                                  <a:pos x="22" y="91"/>
                                </a:cxn>
                                <a:cxn ang="0">
                                  <a:pos x="6" y="42"/>
                                </a:cxn>
                                <a:cxn ang="0">
                                  <a:pos x="7" y="31"/>
                                </a:cxn>
                                <a:cxn ang="0">
                                  <a:pos x="16" y="35"/>
                                </a:cxn>
                                <a:cxn ang="0">
                                  <a:pos x="22" y="35"/>
                                </a:cxn>
                                <a:cxn ang="0">
                                  <a:pos x="61" y="31"/>
                                </a:cxn>
                                <a:cxn ang="0">
                                  <a:pos x="90" y="11"/>
                                </a:cxn>
                              </a:cxnLst>
                              <a:rect l="0" t="0" r="r" b="b"/>
                              <a:pathLst>
                                <a:path w="335" h="243">
                                  <a:moveTo>
                                    <a:pt x="117" y="0"/>
                                  </a:moveTo>
                                  <a:lnTo>
                                    <a:pt x="118" y="0"/>
                                  </a:lnTo>
                                  <a:lnTo>
                                    <a:pt x="120" y="3"/>
                                  </a:lnTo>
                                  <a:lnTo>
                                    <a:pt x="121" y="4"/>
                                  </a:lnTo>
                                  <a:lnTo>
                                    <a:pt x="121" y="11"/>
                                  </a:lnTo>
                                  <a:lnTo>
                                    <a:pt x="123" y="14"/>
                                  </a:lnTo>
                                  <a:lnTo>
                                    <a:pt x="123" y="21"/>
                                  </a:lnTo>
                                  <a:lnTo>
                                    <a:pt x="124" y="23"/>
                                  </a:lnTo>
                                  <a:lnTo>
                                    <a:pt x="132" y="27"/>
                                  </a:lnTo>
                                  <a:lnTo>
                                    <a:pt x="135" y="30"/>
                                  </a:lnTo>
                                  <a:lnTo>
                                    <a:pt x="139" y="31"/>
                                  </a:lnTo>
                                  <a:lnTo>
                                    <a:pt x="144" y="34"/>
                                  </a:lnTo>
                                  <a:lnTo>
                                    <a:pt x="144" y="35"/>
                                  </a:lnTo>
                                  <a:lnTo>
                                    <a:pt x="140" y="39"/>
                                  </a:lnTo>
                                  <a:lnTo>
                                    <a:pt x="141" y="42"/>
                                  </a:lnTo>
                                  <a:lnTo>
                                    <a:pt x="143" y="42"/>
                                  </a:lnTo>
                                  <a:lnTo>
                                    <a:pt x="147" y="45"/>
                                  </a:lnTo>
                                  <a:lnTo>
                                    <a:pt x="151" y="46"/>
                                  </a:lnTo>
                                  <a:lnTo>
                                    <a:pt x="156" y="49"/>
                                  </a:lnTo>
                                  <a:lnTo>
                                    <a:pt x="157" y="49"/>
                                  </a:lnTo>
                                  <a:lnTo>
                                    <a:pt x="159" y="50"/>
                                  </a:lnTo>
                                  <a:lnTo>
                                    <a:pt x="163" y="58"/>
                                  </a:lnTo>
                                  <a:lnTo>
                                    <a:pt x="166" y="60"/>
                                  </a:lnTo>
                                  <a:lnTo>
                                    <a:pt x="167" y="60"/>
                                  </a:lnTo>
                                  <a:lnTo>
                                    <a:pt x="168" y="58"/>
                                  </a:lnTo>
                                  <a:lnTo>
                                    <a:pt x="168" y="57"/>
                                  </a:lnTo>
                                  <a:lnTo>
                                    <a:pt x="172" y="49"/>
                                  </a:lnTo>
                                  <a:lnTo>
                                    <a:pt x="191" y="30"/>
                                  </a:lnTo>
                                  <a:lnTo>
                                    <a:pt x="194" y="29"/>
                                  </a:lnTo>
                                  <a:lnTo>
                                    <a:pt x="196" y="30"/>
                                  </a:lnTo>
                                  <a:lnTo>
                                    <a:pt x="201" y="34"/>
                                  </a:lnTo>
                                  <a:lnTo>
                                    <a:pt x="202" y="37"/>
                                  </a:lnTo>
                                  <a:lnTo>
                                    <a:pt x="205" y="39"/>
                                  </a:lnTo>
                                  <a:lnTo>
                                    <a:pt x="205" y="38"/>
                                  </a:lnTo>
                                  <a:lnTo>
                                    <a:pt x="206" y="37"/>
                                  </a:lnTo>
                                  <a:lnTo>
                                    <a:pt x="206" y="35"/>
                                  </a:lnTo>
                                  <a:lnTo>
                                    <a:pt x="209" y="30"/>
                                  </a:lnTo>
                                  <a:lnTo>
                                    <a:pt x="210" y="29"/>
                                  </a:lnTo>
                                  <a:lnTo>
                                    <a:pt x="213" y="27"/>
                                  </a:lnTo>
                                  <a:lnTo>
                                    <a:pt x="214" y="27"/>
                                  </a:lnTo>
                                  <a:lnTo>
                                    <a:pt x="215" y="29"/>
                                  </a:lnTo>
                                  <a:lnTo>
                                    <a:pt x="218" y="30"/>
                                  </a:lnTo>
                                  <a:lnTo>
                                    <a:pt x="222" y="30"/>
                                  </a:lnTo>
                                  <a:lnTo>
                                    <a:pt x="225" y="29"/>
                                  </a:lnTo>
                                  <a:lnTo>
                                    <a:pt x="226" y="27"/>
                                  </a:lnTo>
                                  <a:lnTo>
                                    <a:pt x="229" y="26"/>
                                  </a:lnTo>
                                  <a:lnTo>
                                    <a:pt x="231" y="26"/>
                                  </a:lnTo>
                                  <a:lnTo>
                                    <a:pt x="235" y="25"/>
                                  </a:lnTo>
                                  <a:lnTo>
                                    <a:pt x="245" y="25"/>
                                  </a:lnTo>
                                  <a:lnTo>
                                    <a:pt x="248" y="23"/>
                                  </a:lnTo>
                                  <a:lnTo>
                                    <a:pt x="249" y="23"/>
                                  </a:lnTo>
                                  <a:lnTo>
                                    <a:pt x="249" y="22"/>
                                  </a:lnTo>
                                  <a:lnTo>
                                    <a:pt x="248" y="21"/>
                                  </a:lnTo>
                                  <a:lnTo>
                                    <a:pt x="248" y="17"/>
                                  </a:lnTo>
                                  <a:lnTo>
                                    <a:pt x="249" y="15"/>
                                  </a:lnTo>
                                  <a:lnTo>
                                    <a:pt x="250" y="12"/>
                                  </a:lnTo>
                                  <a:lnTo>
                                    <a:pt x="253" y="11"/>
                                  </a:lnTo>
                                  <a:lnTo>
                                    <a:pt x="257" y="10"/>
                                  </a:lnTo>
                                  <a:lnTo>
                                    <a:pt x="260" y="10"/>
                                  </a:lnTo>
                                  <a:lnTo>
                                    <a:pt x="264" y="8"/>
                                  </a:lnTo>
                                  <a:lnTo>
                                    <a:pt x="270" y="8"/>
                                  </a:lnTo>
                                  <a:lnTo>
                                    <a:pt x="272" y="11"/>
                                  </a:lnTo>
                                  <a:lnTo>
                                    <a:pt x="272" y="12"/>
                                  </a:lnTo>
                                  <a:lnTo>
                                    <a:pt x="273" y="15"/>
                                  </a:lnTo>
                                  <a:lnTo>
                                    <a:pt x="273" y="19"/>
                                  </a:lnTo>
                                  <a:lnTo>
                                    <a:pt x="274" y="22"/>
                                  </a:lnTo>
                                  <a:lnTo>
                                    <a:pt x="280" y="29"/>
                                  </a:lnTo>
                                  <a:lnTo>
                                    <a:pt x="289" y="35"/>
                                  </a:lnTo>
                                  <a:lnTo>
                                    <a:pt x="304" y="50"/>
                                  </a:lnTo>
                                  <a:lnTo>
                                    <a:pt x="307" y="56"/>
                                  </a:lnTo>
                                  <a:lnTo>
                                    <a:pt x="311" y="66"/>
                                  </a:lnTo>
                                  <a:lnTo>
                                    <a:pt x="312" y="70"/>
                                  </a:lnTo>
                                  <a:lnTo>
                                    <a:pt x="313" y="73"/>
                                  </a:lnTo>
                                  <a:lnTo>
                                    <a:pt x="316" y="74"/>
                                  </a:lnTo>
                                  <a:lnTo>
                                    <a:pt x="324" y="74"/>
                                  </a:lnTo>
                                  <a:lnTo>
                                    <a:pt x="326" y="76"/>
                                  </a:lnTo>
                                  <a:lnTo>
                                    <a:pt x="327" y="79"/>
                                  </a:lnTo>
                                  <a:lnTo>
                                    <a:pt x="327" y="84"/>
                                  </a:lnTo>
                                  <a:lnTo>
                                    <a:pt x="326" y="84"/>
                                  </a:lnTo>
                                  <a:lnTo>
                                    <a:pt x="324" y="85"/>
                                  </a:lnTo>
                                  <a:lnTo>
                                    <a:pt x="316" y="85"/>
                                  </a:lnTo>
                                  <a:lnTo>
                                    <a:pt x="315" y="87"/>
                                  </a:lnTo>
                                  <a:lnTo>
                                    <a:pt x="315" y="88"/>
                                  </a:lnTo>
                                  <a:lnTo>
                                    <a:pt x="320" y="91"/>
                                  </a:lnTo>
                                  <a:lnTo>
                                    <a:pt x="323" y="93"/>
                                  </a:lnTo>
                                  <a:lnTo>
                                    <a:pt x="328" y="97"/>
                                  </a:lnTo>
                                  <a:lnTo>
                                    <a:pt x="332" y="100"/>
                                  </a:lnTo>
                                  <a:lnTo>
                                    <a:pt x="335" y="103"/>
                                  </a:lnTo>
                                  <a:lnTo>
                                    <a:pt x="335" y="107"/>
                                  </a:lnTo>
                                  <a:lnTo>
                                    <a:pt x="328" y="114"/>
                                  </a:lnTo>
                                  <a:lnTo>
                                    <a:pt x="328" y="116"/>
                                  </a:lnTo>
                                  <a:lnTo>
                                    <a:pt x="330" y="119"/>
                                  </a:lnTo>
                                  <a:lnTo>
                                    <a:pt x="332" y="126"/>
                                  </a:lnTo>
                                  <a:lnTo>
                                    <a:pt x="335" y="131"/>
                                  </a:lnTo>
                                  <a:lnTo>
                                    <a:pt x="332" y="130"/>
                                  </a:lnTo>
                                  <a:lnTo>
                                    <a:pt x="328" y="127"/>
                                  </a:lnTo>
                                  <a:lnTo>
                                    <a:pt x="324" y="126"/>
                                  </a:lnTo>
                                  <a:lnTo>
                                    <a:pt x="321" y="126"/>
                                  </a:lnTo>
                                  <a:lnTo>
                                    <a:pt x="319" y="127"/>
                                  </a:lnTo>
                                  <a:lnTo>
                                    <a:pt x="316" y="130"/>
                                  </a:lnTo>
                                  <a:lnTo>
                                    <a:pt x="315" y="132"/>
                                  </a:lnTo>
                                  <a:lnTo>
                                    <a:pt x="313" y="134"/>
                                  </a:lnTo>
                                  <a:lnTo>
                                    <a:pt x="312" y="136"/>
                                  </a:lnTo>
                                  <a:lnTo>
                                    <a:pt x="312" y="140"/>
                                  </a:lnTo>
                                  <a:lnTo>
                                    <a:pt x="315" y="146"/>
                                  </a:lnTo>
                                  <a:lnTo>
                                    <a:pt x="317" y="150"/>
                                  </a:lnTo>
                                  <a:lnTo>
                                    <a:pt x="319" y="153"/>
                                  </a:lnTo>
                                  <a:lnTo>
                                    <a:pt x="319" y="158"/>
                                  </a:lnTo>
                                  <a:lnTo>
                                    <a:pt x="311" y="162"/>
                                  </a:lnTo>
                                  <a:lnTo>
                                    <a:pt x="299" y="166"/>
                                  </a:lnTo>
                                  <a:lnTo>
                                    <a:pt x="296" y="167"/>
                                  </a:lnTo>
                                  <a:lnTo>
                                    <a:pt x="293" y="167"/>
                                  </a:lnTo>
                                  <a:lnTo>
                                    <a:pt x="293" y="166"/>
                                  </a:lnTo>
                                  <a:lnTo>
                                    <a:pt x="292" y="165"/>
                                  </a:lnTo>
                                  <a:lnTo>
                                    <a:pt x="292" y="163"/>
                                  </a:lnTo>
                                  <a:lnTo>
                                    <a:pt x="288" y="159"/>
                                  </a:lnTo>
                                  <a:lnTo>
                                    <a:pt x="283" y="162"/>
                                  </a:lnTo>
                                  <a:lnTo>
                                    <a:pt x="278" y="170"/>
                                  </a:lnTo>
                                  <a:lnTo>
                                    <a:pt x="276" y="178"/>
                                  </a:lnTo>
                                  <a:lnTo>
                                    <a:pt x="272" y="182"/>
                                  </a:lnTo>
                                  <a:lnTo>
                                    <a:pt x="269" y="184"/>
                                  </a:lnTo>
                                  <a:lnTo>
                                    <a:pt x="268" y="186"/>
                                  </a:lnTo>
                                  <a:lnTo>
                                    <a:pt x="265" y="188"/>
                                  </a:lnTo>
                                  <a:lnTo>
                                    <a:pt x="261" y="190"/>
                                  </a:lnTo>
                                  <a:lnTo>
                                    <a:pt x="258" y="192"/>
                                  </a:lnTo>
                                  <a:lnTo>
                                    <a:pt x="246" y="196"/>
                                  </a:lnTo>
                                  <a:lnTo>
                                    <a:pt x="238" y="201"/>
                                  </a:lnTo>
                                  <a:lnTo>
                                    <a:pt x="222" y="207"/>
                                  </a:lnTo>
                                  <a:lnTo>
                                    <a:pt x="219" y="209"/>
                                  </a:lnTo>
                                  <a:lnTo>
                                    <a:pt x="218" y="213"/>
                                  </a:lnTo>
                                  <a:lnTo>
                                    <a:pt x="218" y="216"/>
                                  </a:lnTo>
                                  <a:lnTo>
                                    <a:pt x="219" y="217"/>
                                  </a:lnTo>
                                  <a:lnTo>
                                    <a:pt x="221" y="220"/>
                                  </a:lnTo>
                                  <a:lnTo>
                                    <a:pt x="223" y="223"/>
                                  </a:lnTo>
                                  <a:lnTo>
                                    <a:pt x="226" y="224"/>
                                  </a:lnTo>
                                  <a:lnTo>
                                    <a:pt x="229" y="227"/>
                                  </a:lnTo>
                                  <a:lnTo>
                                    <a:pt x="230" y="229"/>
                                  </a:lnTo>
                                  <a:lnTo>
                                    <a:pt x="230" y="232"/>
                                  </a:lnTo>
                                  <a:lnTo>
                                    <a:pt x="229" y="233"/>
                                  </a:lnTo>
                                  <a:lnTo>
                                    <a:pt x="229" y="235"/>
                                  </a:lnTo>
                                  <a:lnTo>
                                    <a:pt x="227" y="236"/>
                                  </a:lnTo>
                                  <a:lnTo>
                                    <a:pt x="227" y="239"/>
                                  </a:lnTo>
                                  <a:lnTo>
                                    <a:pt x="226" y="240"/>
                                  </a:lnTo>
                                  <a:lnTo>
                                    <a:pt x="221" y="243"/>
                                  </a:lnTo>
                                  <a:lnTo>
                                    <a:pt x="217" y="243"/>
                                  </a:lnTo>
                                  <a:lnTo>
                                    <a:pt x="213" y="231"/>
                                  </a:lnTo>
                                  <a:lnTo>
                                    <a:pt x="207" y="221"/>
                                  </a:lnTo>
                                  <a:lnTo>
                                    <a:pt x="201" y="216"/>
                                  </a:lnTo>
                                  <a:lnTo>
                                    <a:pt x="192" y="213"/>
                                  </a:lnTo>
                                  <a:lnTo>
                                    <a:pt x="183" y="215"/>
                                  </a:lnTo>
                                  <a:lnTo>
                                    <a:pt x="179" y="216"/>
                                  </a:lnTo>
                                  <a:lnTo>
                                    <a:pt x="174" y="216"/>
                                  </a:lnTo>
                                  <a:lnTo>
                                    <a:pt x="172" y="215"/>
                                  </a:lnTo>
                                  <a:lnTo>
                                    <a:pt x="170" y="215"/>
                                  </a:lnTo>
                                  <a:lnTo>
                                    <a:pt x="168" y="216"/>
                                  </a:lnTo>
                                  <a:lnTo>
                                    <a:pt x="166" y="217"/>
                                  </a:lnTo>
                                  <a:lnTo>
                                    <a:pt x="162" y="221"/>
                                  </a:lnTo>
                                  <a:lnTo>
                                    <a:pt x="159" y="223"/>
                                  </a:lnTo>
                                  <a:lnTo>
                                    <a:pt x="156" y="223"/>
                                  </a:lnTo>
                                  <a:lnTo>
                                    <a:pt x="152" y="224"/>
                                  </a:lnTo>
                                  <a:lnTo>
                                    <a:pt x="148" y="223"/>
                                  </a:lnTo>
                                  <a:lnTo>
                                    <a:pt x="118" y="223"/>
                                  </a:lnTo>
                                  <a:lnTo>
                                    <a:pt x="116" y="221"/>
                                  </a:lnTo>
                                  <a:lnTo>
                                    <a:pt x="114" y="220"/>
                                  </a:lnTo>
                                  <a:lnTo>
                                    <a:pt x="113" y="217"/>
                                  </a:lnTo>
                                  <a:lnTo>
                                    <a:pt x="113" y="215"/>
                                  </a:lnTo>
                                  <a:lnTo>
                                    <a:pt x="110" y="209"/>
                                  </a:lnTo>
                                  <a:lnTo>
                                    <a:pt x="105" y="207"/>
                                  </a:lnTo>
                                  <a:lnTo>
                                    <a:pt x="101" y="205"/>
                                  </a:lnTo>
                                  <a:lnTo>
                                    <a:pt x="98" y="202"/>
                                  </a:lnTo>
                                  <a:lnTo>
                                    <a:pt x="100" y="201"/>
                                  </a:lnTo>
                                  <a:lnTo>
                                    <a:pt x="100" y="198"/>
                                  </a:lnTo>
                                  <a:lnTo>
                                    <a:pt x="101" y="196"/>
                                  </a:lnTo>
                                  <a:lnTo>
                                    <a:pt x="101" y="190"/>
                                  </a:lnTo>
                                  <a:lnTo>
                                    <a:pt x="100" y="189"/>
                                  </a:lnTo>
                                  <a:lnTo>
                                    <a:pt x="94" y="186"/>
                                  </a:lnTo>
                                  <a:lnTo>
                                    <a:pt x="90" y="185"/>
                                  </a:lnTo>
                                  <a:lnTo>
                                    <a:pt x="88" y="185"/>
                                  </a:lnTo>
                                  <a:lnTo>
                                    <a:pt x="82" y="188"/>
                                  </a:lnTo>
                                  <a:lnTo>
                                    <a:pt x="81" y="190"/>
                                  </a:lnTo>
                                  <a:lnTo>
                                    <a:pt x="80" y="194"/>
                                  </a:lnTo>
                                  <a:lnTo>
                                    <a:pt x="78" y="197"/>
                                  </a:lnTo>
                                  <a:lnTo>
                                    <a:pt x="78" y="200"/>
                                  </a:lnTo>
                                  <a:lnTo>
                                    <a:pt x="77" y="202"/>
                                  </a:lnTo>
                                  <a:lnTo>
                                    <a:pt x="75" y="204"/>
                                  </a:lnTo>
                                  <a:lnTo>
                                    <a:pt x="70" y="207"/>
                                  </a:lnTo>
                                  <a:lnTo>
                                    <a:pt x="67" y="205"/>
                                  </a:lnTo>
                                  <a:lnTo>
                                    <a:pt x="65" y="205"/>
                                  </a:lnTo>
                                  <a:lnTo>
                                    <a:pt x="62" y="202"/>
                                  </a:lnTo>
                                  <a:lnTo>
                                    <a:pt x="59" y="197"/>
                                  </a:lnTo>
                                  <a:lnTo>
                                    <a:pt x="55" y="186"/>
                                  </a:lnTo>
                                  <a:lnTo>
                                    <a:pt x="50" y="171"/>
                                  </a:lnTo>
                                  <a:lnTo>
                                    <a:pt x="43" y="153"/>
                                  </a:lnTo>
                                  <a:lnTo>
                                    <a:pt x="36" y="132"/>
                                  </a:lnTo>
                                  <a:lnTo>
                                    <a:pt x="30" y="111"/>
                                  </a:lnTo>
                                  <a:lnTo>
                                    <a:pt x="22" y="91"/>
                                  </a:lnTo>
                                  <a:lnTo>
                                    <a:pt x="16" y="72"/>
                                  </a:lnTo>
                                  <a:lnTo>
                                    <a:pt x="11" y="57"/>
                                  </a:lnTo>
                                  <a:lnTo>
                                    <a:pt x="7" y="46"/>
                                  </a:lnTo>
                                  <a:lnTo>
                                    <a:pt x="6" y="42"/>
                                  </a:lnTo>
                                  <a:lnTo>
                                    <a:pt x="6" y="41"/>
                                  </a:lnTo>
                                  <a:lnTo>
                                    <a:pt x="0" y="35"/>
                                  </a:lnTo>
                                  <a:lnTo>
                                    <a:pt x="4" y="34"/>
                                  </a:lnTo>
                                  <a:lnTo>
                                    <a:pt x="7" y="31"/>
                                  </a:lnTo>
                                  <a:lnTo>
                                    <a:pt x="10" y="30"/>
                                  </a:lnTo>
                                  <a:lnTo>
                                    <a:pt x="15" y="30"/>
                                  </a:lnTo>
                                  <a:lnTo>
                                    <a:pt x="16" y="31"/>
                                  </a:lnTo>
                                  <a:lnTo>
                                    <a:pt x="16" y="35"/>
                                  </a:lnTo>
                                  <a:lnTo>
                                    <a:pt x="18" y="37"/>
                                  </a:lnTo>
                                  <a:lnTo>
                                    <a:pt x="19" y="37"/>
                                  </a:lnTo>
                                  <a:lnTo>
                                    <a:pt x="20" y="35"/>
                                  </a:lnTo>
                                  <a:lnTo>
                                    <a:pt x="22" y="35"/>
                                  </a:lnTo>
                                  <a:lnTo>
                                    <a:pt x="23" y="33"/>
                                  </a:lnTo>
                                  <a:lnTo>
                                    <a:pt x="26" y="33"/>
                                  </a:lnTo>
                                  <a:lnTo>
                                    <a:pt x="28" y="31"/>
                                  </a:lnTo>
                                  <a:lnTo>
                                    <a:pt x="61" y="31"/>
                                  </a:lnTo>
                                  <a:lnTo>
                                    <a:pt x="67" y="29"/>
                                  </a:lnTo>
                                  <a:lnTo>
                                    <a:pt x="74" y="23"/>
                                  </a:lnTo>
                                  <a:lnTo>
                                    <a:pt x="82" y="17"/>
                                  </a:lnTo>
                                  <a:lnTo>
                                    <a:pt x="90" y="11"/>
                                  </a:lnTo>
                                  <a:lnTo>
                                    <a:pt x="102" y="7"/>
                                  </a:lnTo>
                                  <a:lnTo>
                                    <a:pt x="112" y="3"/>
                                  </a:lnTo>
                                  <a:lnTo>
                                    <a:pt x="11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1" name="Freeform 91"/>
                          <wps:cNvSpPr>
                            <a:spLocks/>
                          </wps:cNvSpPr>
                          <wps:spPr bwMode="auto">
                            <a:xfrm>
                              <a:off x="2543060" y="3171346"/>
                              <a:ext cx="367572" cy="530755"/>
                            </a:xfrm>
                            <a:custGeom>
                              <a:avLst/>
                              <a:gdLst/>
                              <a:ahLst/>
                              <a:cxnLst>
                                <a:cxn ang="0">
                                  <a:pos x="85" y="6"/>
                                </a:cxn>
                                <a:cxn ang="0">
                                  <a:pos x="75" y="23"/>
                                </a:cxn>
                                <a:cxn ang="0">
                                  <a:pos x="94" y="27"/>
                                </a:cxn>
                                <a:cxn ang="0">
                                  <a:pos x="125" y="43"/>
                                </a:cxn>
                                <a:cxn ang="0">
                                  <a:pos x="164" y="45"/>
                                </a:cxn>
                                <a:cxn ang="0">
                                  <a:pos x="209" y="26"/>
                                </a:cxn>
                                <a:cxn ang="0">
                                  <a:pos x="206" y="52"/>
                                </a:cxn>
                                <a:cxn ang="0">
                                  <a:pos x="210" y="64"/>
                                </a:cxn>
                                <a:cxn ang="0">
                                  <a:pos x="214" y="76"/>
                                </a:cxn>
                                <a:cxn ang="0">
                                  <a:pos x="213" y="92"/>
                                </a:cxn>
                                <a:cxn ang="0">
                                  <a:pos x="223" y="142"/>
                                </a:cxn>
                                <a:cxn ang="0">
                                  <a:pos x="209" y="159"/>
                                </a:cxn>
                                <a:cxn ang="0">
                                  <a:pos x="217" y="184"/>
                                </a:cxn>
                                <a:cxn ang="0">
                                  <a:pos x="196" y="182"/>
                                </a:cxn>
                                <a:cxn ang="0">
                                  <a:pos x="174" y="205"/>
                                </a:cxn>
                                <a:cxn ang="0">
                                  <a:pos x="168" y="217"/>
                                </a:cxn>
                                <a:cxn ang="0">
                                  <a:pos x="170" y="240"/>
                                </a:cxn>
                                <a:cxn ang="0">
                                  <a:pos x="176" y="277"/>
                                </a:cxn>
                                <a:cxn ang="0">
                                  <a:pos x="174" y="297"/>
                                </a:cxn>
                                <a:cxn ang="0">
                                  <a:pos x="163" y="306"/>
                                </a:cxn>
                                <a:cxn ang="0">
                                  <a:pos x="144" y="310"/>
                                </a:cxn>
                                <a:cxn ang="0">
                                  <a:pos x="119" y="322"/>
                                </a:cxn>
                                <a:cxn ang="0">
                                  <a:pos x="110" y="317"/>
                                </a:cxn>
                                <a:cxn ang="0">
                                  <a:pos x="100" y="312"/>
                                </a:cxn>
                                <a:cxn ang="0">
                                  <a:pos x="86" y="316"/>
                                </a:cxn>
                                <a:cxn ang="0">
                                  <a:pos x="88" y="304"/>
                                </a:cxn>
                                <a:cxn ang="0">
                                  <a:pos x="100" y="290"/>
                                </a:cxn>
                                <a:cxn ang="0">
                                  <a:pos x="102" y="285"/>
                                </a:cxn>
                                <a:cxn ang="0">
                                  <a:pos x="89" y="290"/>
                                </a:cxn>
                                <a:cxn ang="0">
                                  <a:pos x="75" y="279"/>
                                </a:cxn>
                                <a:cxn ang="0">
                                  <a:pos x="67" y="274"/>
                                </a:cxn>
                                <a:cxn ang="0">
                                  <a:pos x="57" y="282"/>
                                </a:cxn>
                                <a:cxn ang="0">
                                  <a:pos x="53" y="259"/>
                                </a:cxn>
                                <a:cxn ang="0">
                                  <a:pos x="42" y="254"/>
                                </a:cxn>
                                <a:cxn ang="0">
                                  <a:pos x="30" y="259"/>
                                </a:cxn>
                                <a:cxn ang="0">
                                  <a:pos x="20" y="258"/>
                                </a:cxn>
                                <a:cxn ang="0">
                                  <a:pos x="11" y="247"/>
                                </a:cxn>
                                <a:cxn ang="0">
                                  <a:pos x="26" y="215"/>
                                </a:cxn>
                                <a:cxn ang="0">
                                  <a:pos x="16" y="185"/>
                                </a:cxn>
                                <a:cxn ang="0">
                                  <a:pos x="0" y="189"/>
                                </a:cxn>
                                <a:cxn ang="0">
                                  <a:pos x="14" y="176"/>
                                </a:cxn>
                                <a:cxn ang="0">
                                  <a:pos x="18" y="165"/>
                                </a:cxn>
                                <a:cxn ang="0">
                                  <a:pos x="34" y="134"/>
                                </a:cxn>
                                <a:cxn ang="0">
                                  <a:pos x="59" y="114"/>
                                </a:cxn>
                                <a:cxn ang="0">
                                  <a:pos x="67" y="81"/>
                                </a:cxn>
                                <a:cxn ang="0">
                                  <a:pos x="54" y="70"/>
                                </a:cxn>
                                <a:cxn ang="0">
                                  <a:pos x="42" y="66"/>
                                </a:cxn>
                                <a:cxn ang="0">
                                  <a:pos x="45" y="58"/>
                                </a:cxn>
                                <a:cxn ang="0">
                                  <a:pos x="51" y="56"/>
                                </a:cxn>
                                <a:cxn ang="0">
                                  <a:pos x="46" y="33"/>
                                </a:cxn>
                                <a:cxn ang="0">
                                  <a:pos x="75" y="2"/>
                                </a:cxn>
                              </a:cxnLst>
                              <a:rect l="0" t="0" r="r" b="b"/>
                              <a:pathLst>
                                <a:path w="223" h="322">
                                  <a:moveTo>
                                    <a:pt x="78" y="0"/>
                                  </a:moveTo>
                                  <a:lnTo>
                                    <a:pt x="81" y="0"/>
                                  </a:lnTo>
                                  <a:lnTo>
                                    <a:pt x="84" y="3"/>
                                  </a:lnTo>
                                  <a:lnTo>
                                    <a:pt x="85" y="6"/>
                                  </a:lnTo>
                                  <a:lnTo>
                                    <a:pt x="85" y="8"/>
                                  </a:lnTo>
                                  <a:lnTo>
                                    <a:pt x="81" y="17"/>
                                  </a:lnTo>
                                  <a:lnTo>
                                    <a:pt x="77" y="21"/>
                                  </a:lnTo>
                                  <a:lnTo>
                                    <a:pt x="75" y="23"/>
                                  </a:lnTo>
                                  <a:lnTo>
                                    <a:pt x="75" y="27"/>
                                  </a:lnTo>
                                  <a:lnTo>
                                    <a:pt x="78" y="29"/>
                                  </a:lnTo>
                                  <a:lnTo>
                                    <a:pt x="89" y="29"/>
                                  </a:lnTo>
                                  <a:lnTo>
                                    <a:pt x="94" y="27"/>
                                  </a:lnTo>
                                  <a:lnTo>
                                    <a:pt x="98" y="29"/>
                                  </a:lnTo>
                                  <a:lnTo>
                                    <a:pt x="105" y="31"/>
                                  </a:lnTo>
                                  <a:lnTo>
                                    <a:pt x="114" y="39"/>
                                  </a:lnTo>
                                  <a:lnTo>
                                    <a:pt x="125" y="43"/>
                                  </a:lnTo>
                                  <a:lnTo>
                                    <a:pt x="135" y="43"/>
                                  </a:lnTo>
                                  <a:lnTo>
                                    <a:pt x="144" y="41"/>
                                  </a:lnTo>
                                  <a:lnTo>
                                    <a:pt x="155" y="42"/>
                                  </a:lnTo>
                                  <a:lnTo>
                                    <a:pt x="164" y="45"/>
                                  </a:lnTo>
                                  <a:lnTo>
                                    <a:pt x="176" y="45"/>
                                  </a:lnTo>
                                  <a:lnTo>
                                    <a:pt x="191" y="35"/>
                                  </a:lnTo>
                                  <a:lnTo>
                                    <a:pt x="202" y="30"/>
                                  </a:lnTo>
                                  <a:lnTo>
                                    <a:pt x="209" y="26"/>
                                  </a:lnTo>
                                  <a:lnTo>
                                    <a:pt x="210" y="31"/>
                                  </a:lnTo>
                                  <a:lnTo>
                                    <a:pt x="210" y="42"/>
                                  </a:lnTo>
                                  <a:lnTo>
                                    <a:pt x="209" y="48"/>
                                  </a:lnTo>
                                  <a:lnTo>
                                    <a:pt x="206" y="52"/>
                                  </a:lnTo>
                                  <a:lnTo>
                                    <a:pt x="205" y="56"/>
                                  </a:lnTo>
                                  <a:lnTo>
                                    <a:pt x="205" y="60"/>
                                  </a:lnTo>
                                  <a:lnTo>
                                    <a:pt x="207" y="62"/>
                                  </a:lnTo>
                                  <a:lnTo>
                                    <a:pt x="210" y="64"/>
                                  </a:lnTo>
                                  <a:lnTo>
                                    <a:pt x="211" y="65"/>
                                  </a:lnTo>
                                  <a:lnTo>
                                    <a:pt x="213" y="68"/>
                                  </a:lnTo>
                                  <a:lnTo>
                                    <a:pt x="214" y="72"/>
                                  </a:lnTo>
                                  <a:lnTo>
                                    <a:pt x="214" y="76"/>
                                  </a:lnTo>
                                  <a:lnTo>
                                    <a:pt x="213" y="79"/>
                                  </a:lnTo>
                                  <a:lnTo>
                                    <a:pt x="211" y="83"/>
                                  </a:lnTo>
                                  <a:lnTo>
                                    <a:pt x="211" y="85"/>
                                  </a:lnTo>
                                  <a:lnTo>
                                    <a:pt x="213" y="92"/>
                                  </a:lnTo>
                                  <a:lnTo>
                                    <a:pt x="217" y="100"/>
                                  </a:lnTo>
                                  <a:lnTo>
                                    <a:pt x="222" y="114"/>
                                  </a:lnTo>
                                  <a:lnTo>
                                    <a:pt x="223" y="120"/>
                                  </a:lnTo>
                                  <a:lnTo>
                                    <a:pt x="223" y="142"/>
                                  </a:lnTo>
                                  <a:lnTo>
                                    <a:pt x="222" y="149"/>
                                  </a:lnTo>
                                  <a:lnTo>
                                    <a:pt x="217" y="154"/>
                                  </a:lnTo>
                                  <a:lnTo>
                                    <a:pt x="211" y="157"/>
                                  </a:lnTo>
                                  <a:lnTo>
                                    <a:pt x="209" y="159"/>
                                  </a:lnTo>
                                  <a:lnTo>
                                    <a:pt x="207" y="162"/>
                                  </a:lnTo>
                                  <a:lnTo>
                                    <a:pt x="215" y="170"/>
                                  </a:lnTo>
                                  <a:lnTo>
                                    <a:pt x="218" y="178"/>
                                  </a:lnTo>
                                  <a:lnTo>
                                    <a:pt x="217" y="184"/>
                                  </a:lnTo>
                                  <a:lnTo>
                                    <a:pt x="214" y="185"/>
                                  </a:lnTo>
                                  <a:lnTo>
                                    <a:pt x="210" y="184"/>
                                  </a:lnTo>
                                  <a:lnTo>
                                    <a:pt x="203" y="182"/>
                                  </a:lnTo>
                                  <a:lnTo>
                                    <a:pt x="196" y="182"/>
                                  </a:lnTo>
                                  <a:lnTo>
                                    <a:pt x="188" y="185"/>
                                  </a:lnTo>
                                  <a:lnTo>
                                    <a:pt x="180" y="189"/>
                                  </a:lnTo>
                                  <a:lnTo>
                                    <a:pt x="175" y="196"/>
                                  </a:lnTo>
                                  <a:lnTo>
                                    <a:pt x="174" y="205"/>
                                  </a:lnTo>
                                  <a:lnTo>
                                    <a:pt x="174" y="209"/>
                                  </a:lnTo>
                                  <a:lnTo>
                                    <a:pt x="172" y="212"/>
                                  </a:lnTo>
                                  <a:lnTo>
                                    <a:pt x="172" y="213"/>
                                  </a:lnTo>
                                  <a:lnTo>
                                    <a:pt x="168" y="217"/>
                                  </a:lnTo>
                                  <a:lnTo>
                                    <a:pt x="168" y="219"/>
                                  </a:lnTo>
                                  <a:lnTo>
                                    <a:pt x="167" y="221"/>
                                  </a:lnTo>
                                  <a:lnTo>
                                    <a:pt x="167" y="225"/>
                                  </a:lnTo>
                                  <a:lnTo>
                                    <a:pt x="170" y="240"/>
                                  </a:lnTo>
                                  <a:lnTo>
                                    <a:pt x="175" y="255"/>
                                  </a:lnTo>
                                  <a:lnTo>
                                    <a:pt x="180" y="267"/>
                                  </a:lnTo>
                                  <a:lnTo>
                                    <a:pt x="180" y="273"/>
                                  </a:lnTo>
                                  <a:lnTo>
                                    <a:pt x="176" y="277"/>
                                  </a:lnTo>
                                  <a:lnTo>
                                    <a:pt x="175" y="277"/>
                                  </a:lnTo>
                                  <a:lnTo>
                                    <a:pt x="172" y="279"/>
                                  </a:lnTo>
                                  <a:lnTo>
                                    <a:pt x="172" y="291"/>
                                  </a:lnTo>
                                  <a:lnTo>
                                    <a:pt x="174" y="297"/>
                                  </a:lnTo>
                                  <a:lnTo>
                                    <a:pt x="170" y="298"/>
                                  </a:lnTo>
                                  <a:lnTo>
                                    <a:pt x="167" y="299"/>
                                  </a:lnTo>
                                  <a:lnTo>
                                    <a:pt x="166" y="301"/>
                                  </a:lnTo>
                                  <a:lnTo>
                                    <a:pt x="163" y="306"/>
                                  </a:lnTo>
                                  <a:lnTo>
                                    <a:pt x="160" y="308"/>
                                  </a:lnTo>
                                  <a:lnTo>
                                    <a:pt x="155" y="309"/>
                                  </a:lnTo>
                                  <a:lnTo>
                                    <a:pt x="151" y="310"/>
                                  </a:lnTo>
                                  <a:lnTo>
                                    <a:pt x="144" y="310"/>
                                  </a:lnTo>
                                  <a:lnTo>
                                    <a:pt x="136" y="312"/>
                                  </a:lnTo>
                                  <a:lnTo>
                                    <a:pt x="129" y="316"/>
                                  </a:lnTo>
                                  <a:lnTo>
                                    <a:pt x="121" y="321"/>
                                  </a:lnTo>
                                  <a:lnTo>
                                    <a:pt x="119" y="322"/>
                                  </a:lnTo>
                                  <a:lnTo>
                                    <a:pt x="116" y="322"/>
                                  </a:lnTo>
                                  <a:lnTo>
                                    <a:pt x="114" y="321"/>
                                  </a:lnTo>
                                  <a:lnTo>
                                    <a:pt x="113" y="318"/>
                                  </a:lnTo>
                                  <a:lnTo>
                                    <a:pt x="110" y="317"/>
                                  </a:lnTo>
                                  <a:lnTo>
                                    <a:pt x="109" y="314"/>
                                  </a:lnTo>
                                  <a:lnTo>
                                    <a:pt x="108" y="313"/>
                                  </a:lnTo>
                                  <a:lnTo>
                                    <a:pt x="105" y="312"/>
                                  </a:lnTo>
                                  <a:lnTo>
                                    <a:pt x="100" y="312"/>
                                  </a:lnTo>
                                  <a:lnTo>
                                    <a:pt x="94" y="317"/>
                                  </a:lnTo>
                                  <a:lnTo>
                                    <a:pt x="92" y="318"/>
                                  </a:lnTo>
                                  <a:lnTo>
                                    <a:pt x="86" y="318"/>
                                  </a:lnTo>
                                  <a:lnTo>
                                    <a:pt x="86" y="316"/>
                                  </a:lnTo>
                                  <a:lnTo>
                                    <a:pt x="85" y="313"/>
                                  </a:lnTo>
                                  <a:lnTo>
                                    <a:pt x="85" y="310"/>
                                  </a:lnTo>
                                  <a:lnTo>
                                    <a:pt x="86" y="308"/>
                                  </a:lnTo>
                                  <a:lnTo>
                                    <a:pt x="88" y="304"/>
                                  </a:lnTo>
                                  <a:lnTo>
                                    <a:pt x="90" y="298"/>
                                  </a:lnTo>
                                  <a:lnTo>
                                    <a:pt x="93" y="295"/>
                                  </a:lnTo>
                                  <a:lnTo>
                                    <a:pt x="97" y="293"/>
                                  </a:lnTo>
                                  <a:lnTo>
                                    <a:pt x="100" y="290"/>
                                  </a:lnTo>
                                  <a:lnTo>
                                    <a:pt x="102" y="289"/>
                                  </a:lnTo>
                                  <a:lnTo>
                                    <a:pt x="104" y="286"/>
                                  </a:lnTo>
                                  <a:lnTo>
                                    <a:pt x="104" y="285"/>
                                  </a:lnTo>
                                  <a:lnTo>
                                    <a:pt x="102" y="285"/>
                                  </a:lnTo>
                                  <a:lnTo>
                                    <a:pt x="101" y="286"/>
                                  </a:lnTo>
                                  <a:lnTo>
                                    <a:pt x="98" y="286"/>
                                  </a:lnTo>
                                  <a:lnTo>
                                    <a:pt x="93" y="289"/>
                                  </a:lnTo>
                                  <a:lnTo>
                                    <a:pt x="89" y="290"/>
                                  </a:lnTo>
                                  <a:lnTo>
                                    <a:pt x="86" y="290"/>
                                  </a:lnTo>
                                  <a:lnTo>
                                    <a:pt x="82" y="289"/>
                                  </a:lnTo>
                                  <a:lnTo>
                                    <a:pt x="77" y="283"/>
                                  </a:lnTo>
                                  <a:lnTo>
                                    <a:pt x="75" y="279"/>
                                  </a:lnTo>
                                  <a:lnTo>
                                    <a:pt x="73" y="277"/>
                                  </a:lnTo>
                                  <a:lnTo>
                                    <a:pt x="71" y="274"/>
                                  </a:lnTo>
                                  <a:lnTo>
                                    <a:pt x="70" y="273"/>
                                  </a:lnTo>
                                  <a:lnTo>
                                    <a:pt x="67" y="274"/>
                                  </a:lnTo>
                                  <a:lnTo>
                                    <a:pt x="63" y="278"/>
                                  </a:lnTo>
                                  <a:lnTo>
                                    <a:pt x="61" y="279"/>
                                  </a:lnTo>
                                  <a:lnTo>
                                    <a:pt x="59" y="282"/>
                                  </a:lnTo>
                                  <a:lnTo>
                                    <a:pt x="57" y="282"/>
                                  </a:lnTo>
                                  <a:lnTo>
                                    <a:pt x="55" y="279"/>
                                  </a:lnTo>
                                  <a:lnTo>
                                    <a:pt x="54" y="274"/>
                                  </a:lnTo>
                                  <a:lnTo>
                                    <a:pt x="54" y="267"/>
                                  </a:lnTo>
                                  <a:lnTo>
                                    <a:pt x="53" y="259"/>
                                  </a:lnTo>
                                  <a:lnTo>
                                    <a:pt x="50" y="254"/>
                                  </a:lnTo>
                                  <a:lnTo>
                                    <a:pt x="47" y="251"/>
                                  </a:lnTo>
                                  <a:lnTo>
                                    <a:pt x="43" y="251"/>
                                  </a:lnTo>
                                  <a:lnTo>
                                    <a:pt x="42" y="254"/>
                                  </a:lnTo>
                                  <a:lnTo>
                                    <a:pt x="37" y="259"/>
                                  </a:lnTo>
                                  <a:lnTo>
                                    <a:pt x="34" y="260"/>
                                  </a:lnTo>
                                  <a:lnTo>
                                    <a:pt x="31" y="260"/>
                                  </a:lnTo>
                                  <a:lnTo>
                                    <a:pt x="30" y="259"/>
                                  </a:lnTo>
                                  <a:lnTo>
                                    <a:pt x="28" y="259"/>
                                  </a:lnTo>
                                  <a:lnTo>
                                    <a:pt x="26" y="256"/>
                                  </a:lnTo>
                                  <a:lnTo>
                                    <a:pt x="23" y="256"/>
                                  </a:lnTo>
                                  <a:lnTo>
                                    <a:pt x="20" y="258"/>
                                  </a:lnTo>
                                  <a:lnTo>
                                    <a:pt x="16" y="258"/>
                                  </a:lnTo>
                                  <a:lnTo>
                                    <a:pt x="15" y="255"/>
                                  </a:lnTo>
                                  <a:lnTo>
                                    <a:pt x="11" y="251"/>
                                  </a:lnTo>
                                  <a:lnTo>
                                    <a:pt x="11" y="247"/>
                                  </a:lnTo>
                                  <a:lnTo>
                                    <a:pt x="15" y="240"/>
                                  </a:lnTo>
                                  <a:lnTo>
                                    <a:pt x="28" y="227"/>
                                  </a:lnTo>
                                  <a:lnTo>
                                    <a:pt x="28" y="223"/>
                                  </a:lnTo>
                                  <a:lnTo>
                                    <a:pt x="26" y="215"/>
                                  </a:lnTo>
                                  <a:lnTo>
                                    <a:pt x="26" y="201"/>
                                  </a:lnTo>
                                  <a:lnTo>
                                    <a:pt x="24" y="194"/>
                                  </a:lnTo>
                                  <a:lnTo>
                                    <a:pt x="22" y="188"/>
                                  </a:lnTo>
                                  <a:lnTo>
                                    <a:pt x="16" y="185"/>
                                  </a:lnTo>
                                  <a:lnTo>
                                    <a:pt x="14" y="186"/>
                                  </a:lnTo>
                                  <a:lnTo>
                                    <a:pt x="10" y="186"/>
                                  </a:lnTo>
                                  <a:lnTo>
                                    <a:pt x="2" y="190"/>
                                  </a:lnTo>
                                  <a:lnTo>
                                    <a:pt x="0" y="189"/>
                                  </a:lnTo>
                                  <a:lnTo>
                                    <a:pt x="7" y="182"/>
                                  </a:lnTo>
                                  <a:lnTo>
                                    <a:pt x="8" y="180"/>
                                  </a:lnTo>
                                  <a:lnTo>
                                    <a:pt x="11" y="178"/>
                                  </a:lnTo>
                                  <a:lnTo>
                                    <a:pt x="14" y="176"/>
                                  </a:lnTo>
                                  <a:lnTo>
                                    <a:pt x="15" y="176"/>
                                  </a:lnTo>
                                  <a:lnTo>
                                    <a:pt x="16" y="174"/>
                                  </a:lnTo>
                                  <a:lnTo>
                                    <a:pt x="18" y="171"/>
                                  </a:lnTo>
                                  <a:lnTo>
                                    <a:pt x="18" y="165"/>
                                  </a:lnTo>
                                  <a:lnTo>
                                    <a:pt x="20" y="158"/>
                                  </a:lnTo>
                                  <a:lnTo>
                                    <a:pt x="31" y="147"/>
                                  </a:lnTo>
                                  <a:lnTo>
                                    <a:pt x="34" y="142"/>
                                  </a:lnTo>
                                  <a:lnTo>
                                    <a:pt x="34" y="134"/>
                                  </a:lnTo>
                                  <a:lnTo>
                                    <a:pt x="37" y="126"/>
                                  </a:lnTo>
                                  <a:lnTo>
                                    <a:pt x="45" y="119"/>
                                  </a:lnTo>
                                  <a:lnTo>
                                    <a:pt x="53" y="116"/>
                                  </a:lnTo>
                                  <a:lnTo>
                                    <a:pt x="59" y="114"/>
                                  </a:lnTo>
                                  <a:lnTo>
                                    <a:pt x="66" y="110"/>
                                  </a:lnTo>
                                  <a:lnTo>
                                    <a:pt x="71" y="103"/>
                                  </a:lnTo>
                                  <a:lnTo>
                                    <a:pt x="71" y="92"/>
                                  </a:lnTo>
                                  <a:lnTo>
                                    <a:pt x="67" y="81"/>
                                  </a:lnTo>
                                  <a:lnTo>
                                    <a:pt x="61" y="73"/>
                                  </a:lnTo>
                                  <a:lnTo>
                                    <a:pt x="59" y="72"/>
                                  </a:lnTo>
                                  <a:lnTo>
                                    <a:pt x="57" y="70"/>
                                  </a:lnTo>
                                  <a:lnTo>
                                    <a:pt x="54" y="70"/>
                                  </a:lnTo>
                                  <a:lnTo>
                                    <a:pt x="51" y="72"/>
                                  </a:lnTo>
                                  <a:lnTo>
                                    <a:pt x="46" y="72"/>
                                  </a:lnTo>
                                  <a:lnTo>
                                    <a:pt x="45" y="70"/>
                                  </a:lnTo>
                                  <a:lnTo>
                                    <a:pt x="42" y="66"/>
                                  </a:lnTo>
                                  <a:lnTo>
                                    <a:pt x="41" y="64"/>
                                  </a:lnTo>
                                  <a:lnTo>
                                    <a:pt x="42" y="62"/>
                                  </a:lnTo>
                                  <a:lnTo>
                                    <a:pt x="42" y="60"/>
                                  </a:lnTo>
                                  <a:lnTo>
                                    <a:pt x="45" y="58"/>
                                  </a:lnTo>
                                  <a:lnTo>
                                    <a:pt x="46" y="57"/>
                                  </a:lnTo>
                                  <a:lnTo>
                                    <a:pt x="49" y="57"/>
                                  </a:lnTo>
                                  <a:lnTo>
                                    <a:pt x="50" y="56"/>
                                  </a:lnTo>
                                  <a:lnTo>
                                    <a:pt x="51" y="56"/>
                                  </a:lnTo>
                                  <a:lnTo>
                                    <a:pt x="51" y="53"/>
                                  </a:lnTo>
                                  <a:lnTo>
                                    <a:pt x="50" y="50"/>
                                  </a:lnTo>
                                  <a:lnTo>
                                    <a:pt x="47" y="41"/>
                                  </a:lnTo>
                                  <a:lnTo>
                                    <a:pt x="46" y="33"/>
                                  </a:lnTo>
                                  <a:lnTo>
                                    <a:pt x="47" y="25"/>
                                  </a:lnTo>
                                  <a:lnTo>
                                    <a:pt x="58" y="15"/>
                                  </a:lnTo>
                                  <a:lnTo>
                                    <a:pt x="71" y="4"/>
                                  </a:lnTo>
                                  <a:lnTo>
                                    <a:pt x="75" y="2"/>
                                  </a:lnTo>
                                  <a:lnTo>
                                    <a:pt x="7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2" name="Freeform 92"/>
                          <wps:cNvSpPr>
                            <a:spLocks/>
                          </wps:cNvSpPr>
                          <wps:spPr bwMode="auto">
                            <a:xfrm>
                              <a:off x="3617758" y="2106538"/>
                              <a:ext cx="865362" cy="1114257"/>
                            </a:xfrm>
                            <a:custGeom>
                              <a:avLst/>
                              <a:gdLst/>
                              <a:ahLst/>
                              <a:cxnLst>
                                <a:cxn ang="0">
                                  <a:pos x="273" y="13"/>
                                </a:cxn>
                                <a:cxn ang="0">
                                  <a:pos x="320" y="18"/>
                                </a:cxn>
                                <a:cxn ang="0">
                                  <a:pos x="369" y="10"/>
                                </a:cxn>
                                <a:cxn ang="0">
                                  <a:pos x="377" y="12"/>
                                </a:cxn>
                                <a:cxn ang="0">
                                  <a:pos x="397" y="6"/>
                                </a:cxn>
                                <a:cxn ang="0">
                                  <a:pos x="422" y="48"/>
                                </a:cxn>
                                <a:cxn ang="0">
                                  <a:pos x="438" y="120"/>
                                </a:cxn>
                                <a:cxn ang="0">
                                  <a:pos x="420" y="157"/>
                                </a:cxn>
                                <a:cxn ang="0">
                                  <a:pos x="436" y="171"/>
                                </a:cxn>
                                <a:cxn ang="0">
                                  <a:pos x="455" y="210"/>
                                </a:cxn>
                                <a:cxn ang="0">
                                  <a:pos x="461" y="237"/>
                                </a:cxn>
                                <a:cxn ang="0">
                                  <a:pos x="457" y="268"/>
                                </a:cxn>
                                <a:cxn ang="0">
                                  <a:pos x="455" y="301"/>
                                </a:cxn>
                                <a:cxn ang="0">
                                  <a:pos x="473" y="310"/>
                                </a:cxn>
                                <a:cxn ang="0">
                                  <a:pos x="504" y="315"/>
                                </a:cxn>
                                <a:cxn ang="0">
                                  <a:pos x="519" y="327"/>
                                </a:cxn>
                                <a:cxn ang="0">
                                  <a:pos x="500" y="341"/>
                                </a:cxn>
                                <a:cxn ang="0">
                                  <a:pos x="491" y="370"/>
                                </a:cxn>
                                <a:cxn ang="0">
                                  <a:pos x="491" y="403"/>
                                </a:cxn>
                                <a:cxn ang="0">
                                  <a:pos x="503" y="443"/>
                                </a:cxn>
                                <a:cxn ang="0">
                                  <a:pos x="507" y="455"/>
                                </a:cxn>
                                <a:cxn ang="0">
                                  <a:pos x="479" y="502"/>
                                </a:cxn>
                                <a:cxn ang="0">
                                  <a:pos x="475" y="513"/>
                                </a:cxn>
                                <a:cxn ang="0">
                                  <a:pos x="465" y="539"/>
                                </a:cxn>
                                <a:cxn ang="0">
                                  <a:pos x="480" y="572"/>
                                </a:cxn>
                                <a:cxn ang="0">
                                  <a:pos x="511" y="580"/>
                                </a:cxn>
                                <a:cxn ang="0">
                                  <a:pos x="506" y="599"/>
                                </a:cxn>
                                <a:cxn ang="0">
                                  <a:pos x="495" y="615"/>
                                </a:cxn>
                                <a:cxn ang="0">
                                  <a:pos x="512" y="632"/>
                                </a:cxn>
                                <a:cxn ang="0">
                                  <a:pos x="510" y="649"/>
                                </a:cxn>
                                <a:cxn ang="0">
                                  <a:pos x="500" y="667"/>
                                </a:cxn>
                                <a:cxn ang="0">
                                  <a:pos x="490" y="673"/>
                                </a:cxn>
                                <a:cxn ang="0">
                                  <a:pos x="475" y="669"/>
                                </a:cxn>
                                <a:cxn ang="0">
                                  <a:pos x="463" y="660"/>
                                </a:cxn>
                                <a:cxn ang="0">
                                  <a:pos x="448" y="649"/>
                                </a:cxn>
                                <a:cxn ang="0">
                                  <a:pos x="441" y="646"/>
                                </a:cxn>
                                <a:cxn ang="0">
                                  <a:pos x="426" y="645"/>
                                </a:cxn>
                                <a:cxn ang="0">
                                  <a:pos x="402" y="629"/>
                                </a:cxn>
                                <a:cxn ang="0">
                                  <a:pos x="352" y="622"/>
                                </a:cxn>
                                <a:cxn ang="0">
                                  <a:pos x="320" y="623"/>
                                </a:cxn>
                                <a:cxn ang="0">
                                  <a:pos x="268" y="642"/>
                                </a:cxn>
                                <a:cxn ang="0">
                                  <a:pos x="254" y="657"/>
                                </a:cxn>
                                <a:cxn ang="0">
                                  <a:pos x="186" y="634"/>
                                </a:cxn>
                                <a:cxn ang="0">
                                  <a:pos x="199" y="595"/>
                                </a:cxn>
                                <a:cxn ang="0">
                                  <a:pos x="170" y="566"/>
                                </a:cxn>
                                <a:cxn ang="0">
                                  <a:pos x="117" y="553"/>
                                </a:cxn>
                                <a:cxn ang="0">
                                  <a:pos x="89" y="591"/>
                                </a:cxn>
                                <a:cxn ang="0">
                                  <a:pos x="71" y="568"/>
                                </a:cxn>
                                <a:cxn ang="0">
                                  <a:pos x="62" y="531"/>
                                </a:cxn>
                                <a:cxn ang="0">
                                  <a:pos x="67" y="466"/>
                                </a:cxn>
                                <a:cxn ang="0">
                                  <a:pos x="80" y="436"/>
                                </a:cxn>
                                <a:cxn ang="0">
                                  <a:pos x="82" y="424"/>
                                </a:cxn>
                                <a:cxn ang="0">
                                  <a:pos x="90" y="388"/>
                                </a:cxn>
                                <a:cxn ang="0">
                                  <a:pos x="34" y="347"/>
                                </a:cxn>
                                <a:cxn ang="0">
                                  <a:pos x="20" y="326"/>
                                </a:cxn>
                                <a:cxn ang="0">
                                  <a:pos x="0" y="289"/>
                                </a:cxn>
                                <a:cxn ang="0">
                                  <a:pos x="14" y="245"/>
                                </a:cxn>
                                <a:cxn ang="0">
                                  <a:pos x="53" y="196"/>
                                </a:cxn>
                                <a:cxn ang="0">
                                  <a:pos x="108" y="109"/>
                                </a:cxn>
                                <a:cxn ang="0">
                                  <a:pos x="132" y="101"/>
                                </a:cxn>
                                <a:cxn ang="0">
                                  <a:pos x="166" y="45"/>
                                </a:cxn>
                                <a:cxn ang="0">
                                  <a:pos x="219" y="12"/>
                                </a:cxn>
                              </a:cxnLst>
                              <a:rect l="0" t="0" r="r" b="b"/>
                              <a:pathLst>
                                <a:path w="525" h="676">
                                  <a:moveTo>
                                    <a:pt x="246" y="0"/>
                                  </a:moveTo>
                                  <a:lnTo>
                                    <a:pt x="252" y="1"/>
                                  </a:lnTo>
                                  <a:lnTo>
                                    <a:pt x="257" y="5"/>
                                  </a:lnTo>
                                  <a:lnTo>
                                    <a:pt x="264" y="9"/>
                                  </a:lnTo>
                                  <a:lnTo>
                                    <a:pt x="273" y="13"/>
                                  </a:lnTo>
                                  <a:lnTo>
                                    <a:pt x="284" y="13"/>
                                  </a:lnTo>
                                  <a:lnTo>
                                    <a:pt x="296" y="12"/>
                                  </a:lnTo>
                                  <a:lnTo>
                                    <a:pt x="305" y="12"/>
                                  </a:lnTo>
                                  <a:lnTo>
                                    <a:pt x="312" y="13"/>
                                  </a:lnTo>
                                  <a:lnTo>
                                    <a:pt x="320" y="18"/>
                                  </a:lnTo>
                                  <a:lnTo>
                                    <a:pt x="327" y="20"/>
                                  </a:lnTo>
                                  <a:lnTo>
                                    <a:pt x="335" y="18"/>
                                  </a:lnTo>
                                  <a:lnTo>
                                    <a:pt x="348" y="17"/>
                                  </a:lnTo>
                                  <a:lnTo>
                                    <a:pt x="361" y="14"/>
                                  </a:lnTo>
                                  <a:lnTo>
                                    <a:pt x="369" y="10"/>
                                  </a:lnTo>
                                  <a:lnTo>
                                    <a:pt x="370" y="9"/>
                                  </a:lnTo>
                                  <a:lnTo>
                                    <a:pt x="371" y="9"/>
                                  </a:lnTo>
                                  <a:lnTo>
                                    <a:pt x="373" y="10"/>
                                  </a:lnTo>
                                  <a:lnTo>
                                    <a:pt x="375" y="10"/>
                                  </a:lnTo>
                                  <a:lnTo>
                                    <a:pt x="377" y="12"/>
                                  </a:lnTo>
                                  <a:lnTo>
                                    <a:pt x="379" y="13"/>
                                  </a:lnTo>
                                  <a:lnTo>
                                    <a:pt x="382" y="13"/>
                                  </a:lnTo>
                                  <a:lnTo>
                                    <a:pt x="390" y="10"/>
                                  </a:lnTo>
                                  <a:lnTo>
                                    <a:pt x="393" y="8"/>
                                  </a:lnTo>
                                  <a:lnTo>
                                    <a:pt x="397" y="6"/>
                                  </a:lnTo>
                                  <a:lnTo>
                                    <a:pt x="402" y="14"/>
                                  </a:lnTo>
                                  <a:lnTo>
                                    <a:pt x="410" y="24"/>
                                  </a:lnTo>
                                  <a:lnTo>
                                    <a:pt x="417" y="33"/>
                                  </a:lnTo>
                                  <a:lnTo>
                                    <a:pt x="421" y="41"/>
                                  </a:lnTo>
                                  <a:lnTo>
                                    <a:pt x="422" y="48"/>
                                  </a:lnTo>
                                  <a:lnTo>
                                    <a:pt x="426" y="59"/>
                                  </a:lnTo>
                                  <a:lnTo>
                                    <a:pt x="429" y="74"/>
                                  </a:lnTo>
                                  <a:lnTo>
                                    <a:pt x="433" y="90"/>
                                  </a:lnTo>
                                  <a:lnTo>
                                    <a:pt x="437" y="105"/>
                                  </a:lnTo>
                                  <a:lnTo>
                                    <a:pt x="438" y="120"/>
                                  </a:lnTo>
                                  <a:lnTo>
                                    <a:pt x="440" y="129"/>
                                  </a:lnTo>
                                  <a:lnTo>
                                    <a:pt x="438" y="134"/>
                                  </a:lnTo>
                                  <a:lnTo>
                                    <a:pt x="434" y="140"/>
                                  </a:lnTo>
                                  <a:lnTo>
                                    <a:pt x="420" y="155"/>
                                  </a:lnTo>
                                  <a:lnTo>
                                    <a:pt x="420" y="157"/>
                                  </a:lnTo>
                                  <a:lnTo>
                                    <a:pt x="422" y="160"/>
                                  </a:lnTo>
                                  <a:lnTo>
                                    <a:pt x="428" y="163"/>
                                  </a:lnTo>
                                  <a:lnTo>
                                    <a:pt x="430" y="165"/>
                                  </a:lnTo>
                                  <a:lnTo>
                                    <a:pt x="433" y="167"/>
                                  </a:lnTo>
                                  <a:lnTo>
                                    <a:pt x="436" y="171"/>
                                  </a:lnTo>
                                  <a:lnTo>
                                    <a:pt x="436" y="173"/>
                                  </a:lnTo>
                                  <a:lnTo>
                                    <a:pt x="438" y="192"/>
                                  </a:lnTo>
                                  <a:lnTo>
                                    <a:pt x="441" y="200"/>
                                  </a:lnTo>
                                  <a:lnTo>
                                    <a:pt x="448" y="206"/>
                                  </a:lnTo>
                                  <a:lnTo>
                                    <a:pt x="455" y="210"/>
                                  </a:lnTo>
                                  <a:lnTo>
                                    <a:pt x="456" y="215"/>
                                  </a:lnTo>
                                  <a:lnTo>
                                    <a:pt x="455" y="222"/>
                                  </a:lnTo>
                                  <a:lnTo>
                                    <a:pt x="455" y="229"/>
                                  </a:lnTo>
                                  <a:lnTo>
                                    <a:pt x="456" y="233"/>
                                  </a:lnTo>
                                  <a:lnTo>
                                    <a:pt x="461" y="237"/>
                                  </a:lnTo>
                                  <a:lnTo>
                                    <a:pt x="465" y="241"/>
                                  </a:lnTo>
                                  <a:lnTo>
                                    <a:pt x="468" y="245"/>
                                  </a:lnTo>
                                  <a:lnTo>
                                    <a:pt x="467" y="250"/>
                                  </a:lnTo>
                                  <a:lnTo>
                                    <a:pt x="461" y="258"/>
                                  </a:lnTo>
                                  <a:lnTo>
                                    <a:pt x="457" y="268"/>
                                  </a:lnTo>
                                  <a:lnTo>
                                    <a:pt x="456" y="275"/>
                                  </a:lnTo>
                                  <a:lnTo>
                                    <a:pt x="457" y="279"/>
                                  </a:lnTo>
                                  <a:lnTo>
                                    <a:pt x="457" y="283"/>
                                  </a:lnTo>
                                  <a:lnTo>
                                    <a:pt x="455" y="291"/>
                                  </a:lnTo>
                                  <a:lnTo>
                                    <a:pt x="455" y="301"/>
                                  </a:lnTo>
                                  <a:lnTo>
                                    <a:pt x="456" y="305"/>
                                  </a:lnTo>
                                  <a:lnTo>
                                    <a:pt x="464" y="314"/>
                                  </a:lnTo>
                                  <a:lnTo>
                                    <a:pt x="468" y="314"/>
                                  </a:lnTo>
                                  <a:lnTo>
                                    <a:pt x="471" y="312"/>
                                  </a:lnTo>
                                  <a:lnTo>
                                    <a:pt x="473" y="310"/>
                                  </a:lnTo>
                                  <a:lnTo>
                                    <a:pt x="479" y="307"/>
                                  </a:lnTo>
                                  <a:lnTo>
                                    <a:pt x="483" y="307"/>
                                  </a:lnTo>
                                  <a:lnTo>
                                    <a:pt x="491" y="310"/>
                                  </a:lnTo>
                                  <a:lnTo>
                                    <a:pt x="496" y="312"/>
                                  </a:lnTo>
                                  <a:lnTo>
                                    <a:pt x="504" y="315"/>
                                  </a:lnTo>
                                  <a:lnTo>
                                    <a:pt x="520" y="315"/>
                                  </a:lnTo>
                                  <a:lnTo>
                                    <a:pt x="525" y="316"/>
                                  </a:lnTo>
                                  <a:lnTo>
                                    <a:pt x="525" y="319"/>
                                  </a:lnTo>
                                  <a:lnTo>
                                    <a:pt x="523" y="323"/>
                                  </a:lnTo>
                                  <a:lnTo>
                                    <a:pt x="519" y="327"/>
                                  </a:lnTo>
                                  <a:lnTo>
                                    <a:pt x="516" y="327"/>
                                  </a:lnTo>
                                  <a:lnTo>
                                    <a:pt x="511" y="330"/>
                                  </a:lnTo>
                                  <a:lnTo>
                                    <a:pt x="508" y="335"/>
                                  </a:lnTo>
                                  <a:lnTo>
                                    <a:pt x="506" y="338"/>
                                  </a:lnTo>
                                  <a:lnTo>
                                    <a:pt x="500" y="341"/>
                                  </a:lnTo>
                                  <a:lnTo>
                                    <a:pt x="495" y="341"/>
                                  </a:lnTo>
                                  <a:lnTo>
                                    <a:pt x="492" y="342"/>
                                  </a:lnTo>
                                  <a:lnTo>
                                    <a:pt x="490" y="345"/>
                                  </a:lnTo>
                                  <a:lnTo>
                                    <a:pt x="490" y="367"/>
                                  </a:lnTo>
                                  <a:lnTo>
                                    <a:pt x="491" y="370"/>
                                  </a:lnTo>
                                  <a:lnTo>
                                    <a:pt x="496" y="376"/>
                                  </a:lnTo>
                                  <a:lnTo>
                                    <a:pt x="495" y="382"/>
                                  </a:lnTo>
                                  <a:lnTo>
                                    <a:pt x="491" y="389"/>
                                  </a:lnTo>
                                  <a:lnTo>
                                    <a:pt x="490" y="397"/>
                                  </a:lnTo>
                                  <a:lnTo>
                                    <a:pt x="491" y="403"/>
                                  </a:lnTo>
                                  <a:lnTo>
                                    <a:pt x="507" y="423"/>
                                  </a:lnTo>
                                  <a:lnTo>
                                    <a:pt x="508" y="425"/>
                                  </a:lnTo>
                                  <a:lnTo>
                                    <a:pt x="508" y="428"/>
                                  </a:lnTo>
                                  <a:lnTo>
                                    <a:pt x="504" y="440"/>
                                  </a:lnTo>
                                  <a:lnTo>
                                    <a:pt x="503" y="443"/>
                                  </a:lnTo>
                                  <a:lnTo>
                                    <a:pt x="503" y="446"/>
                                  </a:lnTo>
                                  <a:lnTo>
                                    <a:pt x="504" y="447"/>
                                  </a:lnTo>
                                  <a:lnTo>
                                    <a:pt x="506" y="450"/>
                                  </a:lnTo>
                                  <a:lnTo>
                                    <a:pt x="506" y="451"/>
                                  </a:lnTo>
                                  <a:lnTo>
                                    <a:pt x="507" y="455"/>
                                  </a:lnTo>
                                  <a:lnTo>
                                    <a:pt x="504" y="462"/>
                                  </a:lnTo>
                                  <a:lnTo>
                                    <a:pt x="496" y="486"/>
                                  </a:lnTo>
                                  <a:lnTo>
                                    <a:pt x="490" y="493"/>
                                  </a:lnTo>
                                  <a:lnTo>
                                    <a:pt x="486" y="495"/>
                                  </a:lnTo>
                                  <a:lnTo>
                                    <a:pt x="479" y="502"/>
                                  </a:lnTo>
                                  <a:lnTo>
                                    <a:pt x="476" y="504"/>
                                  </a:lnTo>
                                  <a:lnTo>
                                    <a:pt x="473" y="506"/>
                                  </a:lnTo>
                                  <a:lnTo>
                                    <a:pt x="472" y="509"/>
                                  </a:lnTo>
                                  <a:lnTo>
                                    <a:pt x="473" y="512"/>
                                  </a:lnTo>
                                  <a:lnTo>
                                    <a:pt x="475" y="513"/>
                                  </a:lnTo>
                                  <a:lnTo>
                                    <a:pt x="477" y="518"/>
                                  </a:lnTo>
                                  <a:lnTo>
                                    <a:pt x="475" y="524"/>
                                  </a:lnTo>
                                  <a:lnTo>
                                    <a:pt x="472" y="526"/>
                                  </a:lnTo>
                                  <a:lnTo>
                                    <a:pt x="467" y="535"/>
                                  </a:lnTo>
                                  <a:lnTo>
                                    <a:pt x="465" y="539"/>
                                  </a:lnTo>
                                  <a:lnTo>
                                    <a:pt x="467" y="547"/>
                                  </a:lnTo>
                                  <a:lnTo>
                                    <a:pt x="471" y="553"/>
                                  </a:lnTo>
                                  <a:lnTo>
                                    <a:pt x="475" y="561"/>
                                  </a:lnTo>
                                  <a:lnTo>
                                    <a:pt x="477" y="568"/>
                                  </a:lnTo>
                                  <a:lnTo>
                                    <a:pt x="480" y="572"/>
                                  </a:lnTo>
                                  <a:lnTo>
                                    <a:pt x="487" y="574"/>
                                  </a:lnTo>
                                  <a:lnTo>
                                    <a:pt x="500" y="571"/>
                                  </a:lnTo>
                                  <a:lnTo>
                                    <a:pt x="504" y="571"/>
                                  </a:lnTo>
                                  <a:lnTo>
                                    <a:pt x="508" y="575"/>
                                  </a:lnTo>
                                  <a:lnTo>
                                    <a:pt x="511" y="580"/>
                                  </a:lnTo>
                                  <a:lnTo>
                                    <a:pt x="512" y="587"/>
                                  </a:lnTo>
                                  <a:lnTo>
                                    <a:pt x="512" y="592"/>
                                  </a:lnTo>
                                  <a:lnTo>
                                    <a:pt x="511" y="594"/>
                                  </a:lnTo>
                                  <a:lnTo>
                                    <a:pt x="510" y="597"/>
                                  </a:lnTo>
                                  <a:lnTo>
                                    <a:pt x="506" y="599"/>
                                  </a:lnTo>
                                  <a:lnTo>
                                    <a:pt x="503" y="602"/>
                                  </a:lnTo>
                                  <a:lnTo>
                                    <a:pt x="499" y="605"/>
                                  </a:lnTo>
                                  <a:lnTo>
                                    <a:pt x="496" y="609"/>
                                  </a:lnTo>
                                  <a:lnTo>
                                    <a:pt x="495" y="613"/>
                                  </a:lnTo>
                                  <a:lnTo>
                                    <a:pt x="495" y="615"/>
                                  </a:lnTo>
                                  <a:lnTo>
                                    <a:pt x="496" y="618"/>
                                  </a:lnTo>
                                  <a:lnTo>
                                    <a:pt x="510" y="625"/>
                                  </a:lnTo>
                                  <a:lnTo>
                                    <a:pt x="511" y="626"/>
                                  </a:lnTo>
                                  <a:lnTo>
                                    <a:pt x="511" y="629"/>
                                  </a:lnTo>
                                  <a:lnTo>
                                    <a:pt x="512" y="632"/>
                                  </a:lnTo>
                                  <a:lnTo>
                                    <a:pt x="512" y="634"/>
                                  </a:lnTo>
                                  <a:lnTo>
                                    <a:pt x="514" y="638"/>
                                  </a:lnTo>
                                  <a:lnTo>
                                    <a:pt x="514" y="644"/>
                                  </a:lnTo>
                                  <a:lnTo>
                                    <a:pt x="512" y="646"/>
                                  </a:lnTo>
                                  <a:lnTo>
                                    <a:pt x="510" y="649"/>
                                  </a:lnTo>
                                  <a:lnTo>
                                    <a:pt x="508" y="652"/>
                                  </a:lnTo>
                                  <a:lnTo>
                                    <a:pt x="504" y="654"/>
                                  </a:lnTo>
                                  <a:lnTo>
                                    <a:pt x="503" y="659"/>
                                  </a:lnTo>
                                  <a:lnTo>
                                    <a:pt x="500" y="663"/>
                                  </a:lnTo>
                                  <a:lnTo>
                                    <a:pt x="500" y="667"/>
                                  </a:lnTo>
                                  <a:lnTo>
                                    <a:pt x="503" y="669"/>
                                  </a:lnTo>
                                  <a:lnTo>
                                    <a:pt x="503" y="673"/>
                                  </a:lnTo>
                                  <a:lnTo>
                                    <a:pt x="502" y="676"/>
                                  </a:lnTo>
                                  <a:lnTo>
                                    <a:pt x="492" y="676"/>
                                  </a:lnTo>
                                  <a:lnTo>
                                    <a:pt x="490" y="673"/>
                                  </a:lnTo>
                                  <a:lnTo>
                                    <a:pt x="486" y="671"/>
                                  </a:lnTo>
                                  <a:lnTo>
                                    <a:pt x="480" y="668"/>
                                  </a:lnTo>
                                  <a:lnTo>
                                    <a:pt x="479" y="668"/>
                                  </a:lnTo>
                                  <a:lnTo>
                                    <a:pt x="476" y="669"/>
                                  </a:lnTo>
                                  <a:lnTo>
                                    <a:pt x="475" y="669"/>
                                  </a:lnTo>
                                  <a:lnTo>
                                    <a:pt x="472" y="667"/>
                                  </a:lnTo>
                                  <a:lnTo>
                                    <a:pt x="471" y="664"/>
                                  </a:lnTo>
                                  <a:lnTo>
                                    <a:pt x="469" y="663"/>
                                  </a:lnTo>
                                  <a:lnTo>
                                    <a:pt x="465" y="661"/>
                                  </a:lnTo>
                                  <a:lnTo>
                                    <a:pt x="463" y="660"/>
                                  </a:lnTo>
                                  <a:lnTo>
                                    <a:pt x="455" y="657"/>
                                  </a:lnTo>
                                  <a:lnTo>
                                    <a:pt x="452" y="656"/>
                                  </a:lnTo>
                                  <a:lnTo>
                                    <a:pt x="451" y="653"/>
                                  </a:lnTo>
                                  <a:lnTo>
                                    <a:pt x="449" y="652"/>
                                  </a:lnTo>
                                  <a:lnTo>
                                    <a:pt x="448" y="649"/>
                                  </a:lnTo>
                                  <a:lnTo>
                                    <a:pt x="447" y="648"/>
                                  </a:lnTo>
                                  <a:lnTo>
                                    <a:pt x="447" y="646"/>
                                  </a:lnTo>
                                  <a:lnTo>
                                    <a:pt x="445" y="645"/>
                                  </a:lnTo>
                                  <a:lnTo>
                                    <a:pt x="444" y="645"/>
                                  </a:lnTo>
                                  <a:lnTo>
                                    <a:pt x="441" y="646"/>
                                  </a:lnTo>
                                  <a:lnTo>
                                    <a:pt x="437" y="648"/>
                                  </a:lnTo>
                                  <a:lnTo>
                                    <a:pt x="434" y="650"/>
                                  </a:lnTo>
                                  <a:lnTo>
                                    <a:pt x="430" y="653"/>
                                  </a:lnTo>
                                  <a:lnTo>
                                    <a:pt x="428" y="649"/>
                                  </a:lnTo>
                                  <a:lnTo>
                                    <a:pt x="426" y="645"/>
                                  </a:lnTo>
                                  <a:lnTo>
                                    <a:pt x="425" y="640"/>
                                  </a:lnTo>
                                  <a:lnTo>
                                    <a:pt x="424" y="636"/>
                                  </a:lnTo>
                                  <a:lnTo>
                                    <a:pt x="421" y="632"/>
                                  </a:lnTo>
                                  <a:lnTo>
                                    <a:pt x="413" y="630"/>
                                  </a:lnTo>
                                  <a:lnTo>
                                    <a:pt x="402" y="629"/>
                                  </a:lnTo>
                                  <a:lnTo>
                                    <a:pt x="390" y="630"/>
                                  </a:lnTo>
                                  <a:lnTo>
                                    <a:pt x="378" y="630"/>
                                  </a:lnTo>
                                  <a:lnTo>
                                    <a:pt x="367" y="629"/>
                                  </a:lnTo>
                                  <a:lnTo>
                                    <a:pt x="361" y="628"/>
                                  </a:lnTo>
                                  <a:lnTo>
                                    <a:pt x="352" y="622"/>
                                  </a:lnTo>
                                  <a:lnTo>
                                    <a:pt x="344" y="615"/>
                                  </a:lnTo>
                                  <a:lnTo>
                                    <a:pt x="338" y="611"/>
                                  </a:lnTo>
                                  <a:lnTo>
                                    <a:pt x="332" y="611"/>
                                  </a:lnTo>
                                  <a:lnTo>
                                    <a:pt x="326" y="615"/>
                                  </a:lnTo>
                                  <a:lnTo>
                                    <a:pt x="320" y="623"/>
                                  </a:lnTo>
                                  <a:lnTo>
                                    <a:pt x="313" y="630"/>
                                  </a:lnTo>
                                  <a:lnTo>
                                    <a:pt x="307" y="634"/>
                                  </a:lnTo>
                                  <a:lnTo>
                                    <a:pt x="299" y="636"/>
                                  </a:lnTo>
                                  <a:lnTo>
                                    <a:pt x="277" y="641"/>
                                  </a:lnTo>
                                  <a:lnTo>
                                    <a:pt x="268" y="642"/>
                                  </a:lnTo>
                                  <a:lnTo>
                                    <a:pt x="262" y="645"/>
                                  </a:lnTo>
                                  <a:lnTo>
                                    <a:pt x="260" y="648"/>
                                  </a:lnTo>
                                  <a:lnTo>
                                    <a:pt x="258" y="652"/>
                                  </a:lnTo>
                                  <a:lnTo>
                                    <a:pt x="256" y="654"/>
                                  </a:lnTo>
                                  <a:lnTo>
                                    <a:pt x="254" y="657"/>
                                  </a:lnTo>
                                  <a:lnTo>
                                    <a:pt x="249" y="660"/>
                                  </a:lnTo>
                                  <a:lnTo>
                                    <a:pt x="218" y="660"/>
                                  </a:lnTo>
                                  <a:lnTo>
                                    <a:pt x="207" y="657"/>
                                  </a:lnTo>
                                  <a:lnTo>
                                    <a:pt x="199" y="653"/>
                                  </a:lnTo>
                                  <a:lnTo>
                                    <a:pt x="186" y="634"/>
                                  </a:lnTo>
                                  <a:lnTo>
                                    <a:pt x="183" y="625"/>
                                  </a:lnTo>
                                  <a:lnTo>
                                    <a:pt x="183" y="618"/>
                                  </a:lnTo>
                                  <a:lnTo>
                                    <a:pt x="194" y="607"/>
                                  </a:lnTo>
                                  <a:lnTo>
                                    <a:pt x="198" y="602"/>
                                  </a:lnTo>
                                  <a:lnTo>
                                    <a:pt x="199" y="595"/>
                                  </a:lnTo>
                                  <a:lnTo>
                                    <a:pt x="197" y="587"/>
                                  </a:lnTo>
                                  <a:lnTo>
                                    <a:pt x="191" y="578"/>
                                  </a:lnTo>
                                  <a:lnTo>
                                    <a:pt x="184" y="570"/>
                                  </a:lnTo>
                                  <a:lnTo>
                                    <a:pt x="178" y="566"/>
                                  </a:lnTo>
                                  <a:lnTo>
                                    <a:pt x="170" y="566"/>
                                  </a:lnTo>
                                  <a:lnTo>
                                    <a:pt x="160" y="568"/>
                                  </a:lnTo>
                                  <a:lnTo>
                                    <a:pt x="152" y="568"/>
                                  </a:lnTo>
                                  <a:lnTo>
                                    <a:pt x="140" y="564"/>
                                  </a:lnTo>
                                  <a:lnTo>
                                    <a:pt x="127" y="557"/>
                                  </a:lnTo>
                                  <a:lnTo>
                                    <a:pt x="117" y="553"/>
                                  </a:lnTo>
                                  <a:lnTo>
                                    <a:pt x="109" y="556"/>
                                  </a:lnTo>
                                  <a:lnTo>
                                    <a:pt x="102" y="564"/>
                                  </a:lnTo>
                                  <a:lnTo>
                                    <a:pt x="97" y="580"/>
                                  </a:lnTo>
                                  <a:lnTo>
                                    <a:pt x="93" y="587"/>
                                  </a:lnTo>
                                  <a:lnTo>
                                    <a:pt x="89" y="591"/>
                                  </a:lnTo>
                                  <a:lnTo>
                                    <a:pt x="81" y="590"/>
                                  </a:lnTo>
                                  <a:lnTo>
                                    <a:pt x="76" y="587"/>
                                  </a:lnTo>
                                  <a:lnTo>
                                    <a:pt x="74" y="583"/>
                                  </a:lnTo>
                                  <a:lnTo>
                                    <a:pt x="74" y="575"/>
                                  </a:lnTo>
                                  <a:lnTo>
                                    <a:pt x="71" y="568"/>
                                  </a:lnTo>
                                  <a:lnTo>
                                    <a:pt x="65" y="560"/>
                                  </a:lnTo>
                                  <a:lnTo>
                                    <a:pt x="59" y="555"/>
                                  </a:lnTo>
                                  <a:lnTo>
                                    <a:pt x="57" y="551"/>
                                  </a:lnTo>
                                  <a:lnTo>
                                    <a:pt x="58" y="544"/>
                                  </a:lnTo>
                                  <a:lnTo>
                                    <a:pt x="62" y="531"/>
                                  </a:lnTo>
                                  <a:lnTo>
                                    <a:pt x="63" y="514"/>
                                  </a:lnTo>
                                  <a:lnTo>
                                    <a:pt x="62" y="500"/>
                                  </a:lnTo>
                                  <a:lnTo>
                                    <a:pt x="61" y="486"/>
                                  </a:lnTo>
                                  <a:lnTo>
                                    <a:pt x="63" y="474"/>
                                  </a:lnTo>
                                  <a:lnTo>
                                    <a:pt x="67" y="466"/>
                                  </a:lnTo>
                                  <a:lnTo>
                                    <a:pt x="74" y="460"/>
                                  </a:lnTo>
                                  <a:lnTo>
                                    <a:pt x="80" y="451"/>
                                  </a:lnTo>
                                  <a:lnTo>
                                    <a:pt x="81" y="442"/>
                                  </a:lnTo>
                                  <a:lnTo>
                                    <a:pt x="81" y="439"/>
                                  </a:lnTo>
                                  <a:lnTo>
                                    <a:pt x="80" y="436"/>
                                  </a:lnTo>
                                  <a:lnTo>
                                    <a:pt x="80" y="433"/>
                                  </a:lnTo>
                                  <a:lnTo>
                                    <a:pt x="78" y="431"/>
                                  </a:lnTo>
                                  <a:lnTo>
                                    <a:pt x="78" y="429"/>
                                  </a:lnTo>
                                  <a:lnTo>
                                    <a:pt x="80" y="427"/>
                                  </a:lnTo>
                                  <a:lnTo>
                                    <a:pt x="82" y="424"/>
                                  </a:lnTo>
                                  <a:lnTo>
                                    <a:pt x="86" y="421"/>
                                  </a:lnTo>
                                  <a:lnTo>
                                    <a:pt x="92" y="416"/>
                                  </a:lnTo>
                                  <a:lnTo>
                                    <a:pt x="93" y="412"/>
                                  </a:lnTo>
                                  <a:lnTo>
                                    <a:pt x="93" y="398"/>
                                  </a:lnTo>
                                  <a:lnTo>
                                    <a:pt x="90" y="388"/>
                                  </a:lnTo>
                                  <a:lnTo>
                                    <a:pt x="85" y="376"/>
                                  </a:lnTo>
                                  <a:lnTo>
                                    <a:pt x="74" y="366"/>
                                  </a:lnTo>
                                  <a:lnTo>
                                    <a:pt x="62" y="359"/>
                                  </a:lnTo>
                                  <a:lnTo>
                                    <a:pt x="49" y="353"/>
                                  </a:lnTo>
                                  <a:lnTo>
                                    <a:pt x="34" y="347"/>
                                  </a:lnTo>
                                  <a:lnTo>
                                    <a:pt x="22" y="341"/>
                                  </a:lnTo>
                                  <a:lnTo>
                                    <a:pt x="14" y="336"/>
                                  </a:lnTo>
                                  <a:lnTo>
                                    <a:pt x="12" y="334"/>
                                  </a:lnTo>
                                  <a:lnTo>
                                    <a:pt x="15" y="330"/>
                                  </a:lnTo>
                                  <a:lnTo>
                                    <a:pt x="20" y="326"/>
                                  </a:lnTo>
                                  <a:lnTo>
                                    <a:pt x="23" y="320"/>
                                  </a:lnTo>
                                  <a:lnTo>
                                    <a:pt x="22" y="312"/>
                                  </a:lnTo>
                                  <a:lnTo>
                                    <a:pt x="16" y="304"/>
                                  </a:lnTo>
                                  <a:lnTo>
                                    <a:pt x="3" y="293"/>
                                  </a:lnTo>
                                  <a:lnTo>
                                    <a:pt x="0" y="289"/>
                                  </a:lnTo>
                                  <a:lnTo>
                                    <a:pt x="0" y="284"/>
                                  </a:lnTo>
                                  <a:lnTo>
                                    <a:pt x="6" y="275"/>
                                  </a:lnTo>
                                  <a:lnTo>
                                    <a:pt x="11" y="264"/>
                                  </a:lnTo>
                                  <a:lnTo>
                                    <a:pt x="12" y="253"/>
                                  </a:lnTo>
                                  <a:lnTo>
                                    <a:pt x="14" y="245"/>
                                  </a:lnTo>
                                  <a:lnTo>
                                    <a:pt x="19" y="238"/>
                                  </a:lnTo>
                                  <a:lnTo>
                                    <a:pt x="30" y="227"/>
                                  </a:lnTo>
                                  <a:lnTo>
                                    <a:pt x="35" y="221"/>
                                  </a:lnTo>
                                  <a:lnTo>
                                    <a:pt x="43" y="210"/>
                                  </a:lnTo>
                                  <a:lnTo>
                                    <a:pt x="53" y="196"/>
                                  </a:lnTo>
                                  <a:lnTo>
                                    <a:pt x="61" y="183"/>
                                  </a:lnTo>
                                  <a:lnTo>
                                    <a:pt x="82" y="140"/>
                                  </a:lnTo>
                                  <a:lnTo>
                                    <a:pt x="92" y="126"/>
                                  </a:lnTo>
                                  <a:lnTo>
                                    <a:pt x="100" y="116"/>
                                  </a:lnTo>
                                  <a:lnTo>
                                    <a:pt x="108" y="109"/>
                                  </a:lnTo>
                                  <a:lnTo>
                                    <a:pt x="114" y="106"/>
                                  </a:lnTo>
                                  <a:lnTo>
                                    <a:pt x="119" y="106"/>
                                  </a:lnTo>
                                  <a:lnTo>
                                    <a:pt x="127" y="107"/>
                                  </a:lnTo>
                                  <a:lnTo>
                                    <a:pt x="131" y="106"/>
                                  </a:lnTo>
                                  <a:lnTo>
                                    <a:pt x="132" y="101"/>
                                  </a:lnTo>
                                  <a:lnTo>
                                    <a:pt x="136" y="87"/>
                                  </a:lnTo>
                                  <a:lnTo>
                                    <a:pt x="144" y="74"/>
                                  </a:lnTo>
                                  <a:lnTo>
                                    <a:pt x="151" y="60"/>
                                  </a:lnTo>
                                  <a:lnTo>
                                    <a:pt x="156" y="52"/>
                                  </a:lnTo>
                                  <a:lnTo>
                                    <a:pt x="166" y="45"/>
                                  </a:lnTo>
                                  <a:lnTo>
                                    <a:pt x="175" y="40"/>
                                  </a:lnTo>
                                  <a:lnTo>
                                    <a:pt x="184" y="32"/>
                                  </a:lnTo>
                                  <a:lnTo>
                                    <a:pt x="195" y="21"/>
                                  </a:lnTo>
                                  <a:lnTo>
                                    <a:pt x="206" y="14"/>
                                  </a:lnTo>
                                  <a:lnTo>
                                    <a:pt x="219" y="12"/>
                                  </a:lnTo>
                                  <a:lnTo>
                                    <a:pt x="229" y="10"/>
                                  </a:lnTo>
                                  <a:lnTo>
                                    <a:pt x="235" y="6"/>
                                  </a:lnTo>
                                  <a:lnTo>
                                    <a:pt x="241" y="2"/>
                                  </a:lnTo>
                                  <a:lnTo>
                                    <a:pt x="24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3" name="Freeform 93"/>
                          <wps:cNvSpPr>
                            <a:spLocks/>
                          </wps:cNvSpPr>
                          <wps:spPr bwMode="auto">
                            <a:xfrm>
                              <a:off x="4207853" y="3182884"/>
                              <a:ext cx="998875" cy="880197"/>
                            </a:xfrm>
                            <a:custGeom>
                              <a:avLst/>
                              <a:gdLst/>
                              <a:ahLst/>
                              <a:cxnLst>
                                <a:cxn ang="0">
                                  <a:pos x="521" y="18"/>
                                </a:cxn>
                                <a:cxn ang="0">
                                  <a:pos x="530" y="46"/>
                                </a:cxn>
                                <a:cxn ang="0">
                                  <a:pos x="550" y="86"/>
                                </a:cxn>
                                <a:cxn ang="0">
                                  <a:pos x="587" y="111"/>
                                </a:cxn>
                                <a:cxn ang="0">
                                  <a:pos x="603" y="127"/>
                                </a:cxn>
                                <a:cxn ang="0">
                                  <a:pos x="577" y="166"/>
                                </a:cxn>
                                <a:cxn ang="0">
                                  <a:pos x="548" y="214"/>
                                </a:cxn>
                                <a:cxn ang="0">
                                  <a:pos x="536" y="249"/>
                                </a:cxn>
                                <a:cxn ang="0">
                                  <a:pos x="551" y="282"/>
                                </a:cxn>
                                <a:cxn ang="0">
                                  <a:pos x="515" y="321"/>
                                </a:cxn>
                                <a:cxn ang="0">
                                  <a:pos x="491" y="341"/>
                                </a:cxn>
                                <a:cxn ang="0">
                                  <a:pos x="465" y="376"/>
                                </a:cxn>
                                <a:cxn ang="0">
                                  <a:pos x="457" y="396"/>
                                </a:cxn>
                                <a:cxn ang="0">
                                  <a:pos x="417" y="410"/>
                                </a:cxn>
                                <a:cxn ang="0">
                                  <a:pos x="388" y="418"/>
                                </a:cxn>
                                <a:cxn ang="0">
                                  <a:pos x="376" y="426"/>
                                </a:cxn>
                                <a:cxn ang="0">
                                  <a:pos x="374" y="458"/>
                                </a:cxn>
                                <a:cxn ang="0">
                                  <a:pos x="388" y="472"/>
                                </a:cxn>
                                <a:cxn ang="0">
                                  <a:pos x="388" y="481"/>
                                </a:cxn>
                                <a:cxn ang="0">
                                  <a:pos x="356" y="515"/>
                                </a:cxn>
                                <a:cxn ang="0">
                                  <a:pos x="333" y="503"/>
                                </a:cxn>
                                <a:cxn ang="0">
                                  <a:pos x="321" y="511"/>
                                </a:cxn>
                                <a:cxn ang="0">
                                  <a:pos x="288" y="507"/>
                                </a:cxn>
                                <a:cxn ang="0">
                                  <a:pos x="211" y="531"/>
                                </a:cxn>
                                <a:cxn ang="0">
                                  <a:pos x="165" y="513"/>
                                </a:cxn>
                                <a:cxn ang="0">
                                  <a:pos x="124" y="472"/>
                                </a:cxn>
                                <a:cxn ang="0">
                                  <a:pos x="58" y="461"/>
                                </a:cxn>
                                <a:cxn ang="0">
                                  <a:pos x="19" y="447"/>
                                </a:cxn>
                                <a:cxn ang="0">
                                  <a:pos x="4" y="408"/>
                                </a:cxn>
                                <a:cxn ang="0">
                                  <a:pos x="35" y="377"/>
                                </a:cxn>
                                <a:cxn ang="0">
                                  <a:pos x="56" y="388"/>
                                </a:cxn>
                                <a:cxn ang="0">
                                  <a:pos x="99" y="410"/>
                                </a:cxn>
                                <a:cxn ang="0">
                                  <a:pos x="132" y="425"/>
                                </a:cxn>
                                <a:cxn ang="0">
                                  <a:pos x="160" y="441"/>
                                </a:cxn>
                                <a:cxn ang="0">
                                  <a:pos x="173" y="462"/>
                                </a:cxn>
                                <a:cxn ang="0">
                                  <a:pos x="200" y="468"/>
                                </a:cxn>
                                <a:cxn ang="0">
                                  <a:pos x="222" y="469"/>
                                </a:cxn>
                                <a:cxn ang="0">
                                  <a:pos x="234" y="451"/>
                                </a:cxn>
                                <a:cxn ang="0">
                                  <a:pos x="278" y="414"/>
                                </a:cxn>
                                <a:cxn ang="0">
                                  <a:pos x="298" y="379"/>
                                </a:cxn>
                                <a:cxn ang="0">
                                  <a:pos x="331" y="350"/>
                                </a:cxn>
                                <a:cxn ang="0">
                                  <a:pos x="353" y="310"/>
                                </a:cxn>
                                <a:cxn ang="0">
                                  <a:pos x="357" y="292"/>
                                </a:cxn>
                                <a:cxn ang="0">
                                  <a:pos x="357" y="276"/>
                                </a:cxn>
                                <a:cxn ang="0">
                                  <a:pos x="367" y="245"/>
                                </a:cxn>
                                <a:cxn ang="0">
                                  <a:pos x="355" y="159"/>
                                </a:cxn>
                                <a:cxn ang="0">
                                  <a:pos x="343" y="159"/>
                                </a:cxn>
                                <a:cxn ang="0">
                                  <a:pos x="336" y="209"/>
                                </a:cxn>
                                <a:cxn ang="0">
                                  <a:pos x="317" y="175"/>
                                </a:cxn>
                                <a:cxn ang="0">
                                  <a:pos x="328" y="150"/>
                                </a:cxn>
                                <a:cxn ang="0">
                                  <a:pos x="313" y="105"/>
                                </a:cxn>
                                <a:cxn ang="0">
                                  <a:pos x="341" y="81"/>
                                </a:cxn>
                                <a:cxn ang="0">
                                  <a:pos x="376" y="78"/>
                                </a:cxn>
                                <a:cxn ang="0">
                                  <a:pos x="384" y="59"/>
                                </a:cxn>
                                <a:cxn ang="0">
                                  <a:pos x="419" y="55"/>
                                </a:cxn>
                                <a:cxn ang="0">
                                  <a:pos x="448" y="65"/>
                                </a:cxn>
                                <a:cxn ang="0">
                                  <a:pos x="470" y="62"/>
                                </a:cxn>
                                <a:cxn ang="0">
                                  <a:pos x="492" y="47"/>
                                </a:cxn>
                                <a:cxn ang="0">
                                  <a:pos x="503" y="16"/>
                                </a:cxn>
                                <a:cxn ang="0">
                                  <a:pos x="521" y="0"/>
                                </a:cxn>
                              </a:cxnLst>
                              <a:rect l="0" t="0" r="r" b="b"/>
                              <a:pathLst>
                                <a:path w="606" h="534">
                                  <a:moveTo>
                                    <a:pt x="521" y="0"/>
                                  </a:moveTo>
                                  <a:lnTo>
                                    <a:pt x="528" y="0"/>
                                  </a:lnTo>
                                  <a:lnTo>
                                    <a:pt x="531" y="4"/>
                                  </a:lnTo>
                                  <a:lnTo>
                                    <a:pt x="528" y="8"/>
                                  </a:lnTo>
                                  <a:lnTo>
                                    <a:pt x="524" y="14"/>
                                  </a:lnTo>
                                  <a:lnTo>
                                    <a:pt x="521" y="18"/>
                                  </a:lnTo>
                                  <a:lnTo>
                                    <a:pt x="520" y="22"/>
                                  </a:lnTo>
                                  <a:lnTo>
                                    <a:pt x="520" y="38"/>
                                  </a:lnTo>
                                  <a:lnTo>
                                    <a:pt x="521" y="41"/>
                                  </a:lnTo>
                                  <a:lnTo>
                                    <a:pt x="523" y="42"/>
                                  </a:lnTo>
                                  <a:lnTo>
                                    <a:pt x="525" y="43"/>
                                  </a:lnTo>
                                  <a:lnTo>
                                    <a:pt x="530" y="46"/>
                                  </a:lnTo>
                                  <a:lnTo>
                                    <a:pt x="531" y="47"/>
                                  </a:lnTo>
                                  <a:lnTo>
                                    <a:pt x="532" y="50"/>
                                  </a:lnTo>
                                  <a:lnTo>
                                    <a:pt x="534" y="54"/>
                                  </a:lnTo>
                                  <a:lnTo>
                                    <a:pt x="539" y="63"/>
                                  </a:lnTo>
                                  <a:lnTo>
                                    <a:pt x="544" y="76"/>
                                  </a:lnTo>
                                  <a:lnTo>
                                    <a:pt x="550" y="86"/>
                                  </a:lnTo>
                                  <a:lnTo>
                                    <a:pt x="555" y="96"/>
                                  </a:lnTo>
                                  <a:lnTo>
                                    <a:pt x="560" y="101"/>
                                  </a:lnTo>
                                  <a:lnTo>
                                    <a:pt x="570" y="104"/>
                                  </a:lnTo>
                                  <a:lnTo>
                                    <a:pt x="578" y="105"/>
                                  </a:lnTo>
                                  <a:lnTo>
                                    <a:pt x="582" y="108"/>
                                  </a:lnTo>
                                  <a:lnTo>
                                    <a:pt x="587" y="111"/>
                                  </a:lnTo>
                                  <a:lnTo>
                                    <a:pt x="591" y="111"/>
                                  </a:lnTo>
                                  <a:lnTo>
                                    <a:pt x="594" y="113"/>
                                  </a:lnTo>
                                  <a:lnTo>
                                    <a:pt x="598" y="115"/>
                                  </a:lnTo>
                                  <a:lnTo>
                                    <a:pt x="601" y="117"/>
                                  </a:lnTo>
                                  <a:lnTo>
                                    <a:pt x="602" y="120"/>
                                  </a:lnTo>
                                  <a:lnTo>
                                    <a:pt x="603" y="127"/>
                                  </a:lnTo>
                                  <a:lnTo>
                                    <a:pt x="606" y="134"/>
                                  </a:lnTo>
                                  <a:lnTo>
                                    <a:pt x="606" y="147"/>
                                  </a:lnTo>
                                  <a:lnTo>
                                    <a:pt x="603" y="150"/>
                                  </a:lnTo>
                                  <a:lnTo>
                                    <a:pt x="598" y="151"/>
                                  </a:lnTo>
                                  <a:lnTo>
                                    <a:pt x="590" y="155"/>
                                  </a:lnTo>
                                  <a:lnTo>
                                    <a:pt x="577" y="166"/>
                                  </a:lnTo>
                                  <a:lnTo>
                                    <a:pt x="574" y="171"/>
                                  </a:lnTo>
                                  <a:lnTo>
                                    <a:pt x="571" y="179"/>
                                  </a:lnTo>
                                  <a:lnTo>
                                    <a:pt x="567" y="190"/>
                                  </a:lnTo>
                                  <a:lnTo>
                                    <a:pt x="562" y="200"/>
                                  </a:lnTo>
                                  <a:lnTo>
                                    <a:pt x="554" y="208"/>
                                  </a:lnTo>
                                  <a:lnTo>
                                    <a:pt x="548" y="214"/>
                                  </a:lnTo>
                                  <a:lnTo>
                                    <a:pt x="542" y="221"/>
                                  </a:lnTo>
                                  <a:lnTo>
                                    <a:pt x="536" y="225"/>
                                  </a:lnTo>
                                  <a:lnTo>
                                    <a:pt x="534" y="229"/>
                                  </a:lnTo>
                                  <a:lnTo>
                                    <a:pt x="532" y="237"/>
                                  </a:lnTo>
                                  <a:lnTo>
                                    <a:pt x="534" y="244"/>
                                  </a:lnTo>
                                  <a:lnTo>
                                    <a:pt x="536" y="249"/>
                                  </a:lnTo>
                                  <a:lnTo>
                                    <a:pt x="542" y="255"/>
                                  </a:lnTo>
                                  <a:lnTo>
                                    <a:pt x="546" y="256"/>
                                  </a:lnTo>
                                  <a:lnTo>
                                    <a:pt x="551" y="262"/>
                                  </a:lnTo>
                                  <a:lnTo>
                                    <a:pt x="552" y="266"/>
                                  </a:lnTo>
                                  <a:lnTo>
                                    <a:pt x="552" y="272"/>
                                  </a:lnTo>
                                  <a:lnTo>
                                    <a:pt x="551" y="282"/>
                                  </a:lnTo>
                                  <a:lnTo>
                                    <a:pt x="548" y="291"/>
                                  </a:lnTo>
                                  <a:lnTo>
                                    <a:pt x="544" y="297"/>
                                  </a:lnTo>
                                  <a:lnTo>
                                    <a:pt x="539" y="301"/>
                                  </a:lnTo>
                                  <a:lnTo>
                                    <a:pt x="531" y="307"/>
                                  </a:lnTo>
                                  <a:lnTo>
                                    <a:pt x="521" y="315"/>
                                  </a:lnTo>
                                  <a:lnTo>
                                    <a:pt x="515" y="321"/>
                                  </a:lnTo>
                                  <a:lnTo>
                                    <a:pt x="509" y="325"/>
                                  </a:lnTo>
                                  <a:lnTo>
                                    <a:pt x="507" y="326"/>
                                  </a:lnTo>
                                  <a:lnTo>
                                    <a:pt x="504" y="329"/>
                                  </a:lnTo>
                                  <a:lnTo>
                                    <a:pt x="500" y="330"/>
                                  </a:lnTo>
                                  <a:lnTo>
                                    <a:pt x="492" y="334"/>
                                  </a:lnTo>
                                  <a:lnTo>
                                    <a:pt x="491" y="341"/>
                                  </a:lnTo>
                                  <a:lnTo>
                                    <a:pt x="488" y="349"/>
                                  </a:lnTo>
                                  <a:lnTo>
                                    <a:pt x="485" y="356"/>
                                  </a:lnTo>
                                  <a:lnTo>
                                    <a:pt x="482" y="361"/>
                                  </a:lnTo>
                                  <a:lnTo>
                                    <a:pt x="472" y="369"/>
                                  </a:lnTo>
                                  <a:lnTo>
                                    <a:pt x="468" y="372"/>
                                  </a:lnTo>
                                  <a:lnTo>
                                    <a:pt x="465" y="376"/>
                                  </a:lnTo>
                                  <a:lnTo>
                                    <a:pt x="465" y="379"/>
                                  </a:lnTo>
                                  <a:lnTo>
                                    <a:pt x="464" y="383"/>
                                  </a:lnTo>
                                  <a:lnTo>
                                    <a:pt x="464" y="390"/>
                                  </a:lnTo>
                                  <a:lnTo>
                                    <a:pt x="461" y="395"/>
                                  </a:lnTo>
                                  <a:lnTo>
                                    <a:pt x="460" y="396"/>
                                  </a:lnTo>
                                  <a:lnTo>
                                    <a:pt x="457" y="396"/>
                                  </a:lnTo>
                                  <a:lnTo>
                                    <a:pt x="449" y="395"/>
                                  </a:lnTo>
                                  <a:lnTo>
                                    <a:pt x="442" y="394"/>
                                  </a:lnTo>
                                  <a:lnTo>
                                    <a:pt x="435" y="394"/>
                                  </a:lnTo>
                                  <a:lnTo>
                                    <a:pt x="430" y="398"/>
                                  </a:lnTo>
                                  <a:lnTo>
                                    <a:pt x="425" y="404"/>
                                  </a:lnTo>
                                  <a:lnTo>
                                    <a:pt x="417" y="410"/>
                                  </a:lnTo>
                                  <a:lnTo>
                                    <a:pt x="410" y="414"/>
                                  </a:lnTo>
                                  <a:lnTo>
                                    <a:pt x="403" y="414"/>
                                  </a:lnTo>
                                  <a:lnTo>
                                    <a:pt x="400" y="412"/>
                                  </a:lnTo>
                                  <a:lnTo>
                                    <a:pt x="398" y="412"/>
                                  </a:lnTo>
                                  <a:lnTo>
                                    <a:pt x="392" y="415"/>
                                  </a:lnTo>
                                  <a:lnTo>
                                    <a:pt x="388" y="418"/>
                                  </a:lnTo>
                                  <a:lnTo>
                                    <a:pt x="387" y="419"/>
                                  </a:lnTo>
                                  <a:lnTo>
                                    <a:pt x="382" y="419"/>
                                  </a:lnTo>
                                  <a:lnTo>
                                    <a:pt x="380" y="418"/>
                                  </a:lnTo>
                                  <a:lnTo>
                                    <a:pt x="379" y="418"/>
                                  </a:lnTo>
                                  <a:lnTo>
                                    <a:pt x="376" y="420"/>
                                  </a:lnTo>
                                  <a:lnTo>
                                    <a:pt x="376" y="426"/>
                                  </a:lnTo>
                                  <a:lnTo>
                                    <a:pt x="382" y="437"/>
                                  </a:lnTo>
                                  <a:lnTo>
                                    <a:pt x="380" y="442"/>
                                  </a:lnTo>
                                  <a:lnTo>
                                    <a:pt x="378" y="446"/>
                                  </a:lnTo>
                                  <a:lnTo>
                                    <a:pt x="375" y="449"/>
                                  </a:lnTo>
                                  <a:lnTo>
                                    <a:pt x="374" y="451"/>
                                  </a:lnTo>
                                  <a:lnTo>
                                    <a:pt x="374" y="458"/>
                                  </a:lnTo>
                                  <a:lnTo>
                                    <a:pt x="372" y="461"/>
                                  </a:lnTo>
                                  <a:lnTo>
                                    <a:pt x="372" y="464"/>
                                  </a:lnTo>
                                  <a:lnTo>
                                    <a:pt x="371" y="466"/>
                                  </a:lnTo>
                                  <a:lnTo>
                                    <a:pt x="371" y="470"/>
                                  </a:lnTo>
                                  <a:lnTo>
                                    <a:pt x="384" y="470"/>
                                  </a:lnTo>
                                  <a:lnTo>
                                    <a:pt x="388" y="472"/>
                                  </a:lnTo>
                                  <a:lnTo>
                                    <a:pt x="391" y="472"/>
                                  </a:lnTo>
                                  <a:lnTo>
                                    <a:pt x="394" y="473"/>
                                  </a:lnTo>
                                  <a:lnTo>
                                    <a:pt x="395" y="474"/>
                                  </a:lnTo>
                                  <a:lnTo>
                                    <a:pt x="395" y="476"/>
                                  </a:lnTo>
                                  <a:lnTo>
                                    <a:pt x="392" y="477"/>
                                  </a:lnTo>
                                  <a:lnTo>
                                    <a:pt x="388" y="481"/>
                                  </a:lnTo>
                                  <a:lnTo>
                                    <a:pt x="382" y="489"/>
                                  </a:lnTo>
                                  <a:lnTo>
                                    <a:pt x="375" y="500"/>
                                  </a:lnTo>
                                  <a:lnTo>
                                    <a:pt x="367" y="513"/>
                                  </a:lnTo>
                                  <a:lnTo>
                                    <a:pt x="365" y="513"/>
                                  </a:lnTo>
                                  <a:lnTo>
                                    <a:pt x="363" y="515"/>
                                  </a:lnTo>
                                  <a:lnTo>
                                    <a:pt x="356" y="515"/>
                                  </a:lnTo>
                                  <a:lnTo>
                                    <a:pt x="353" y="513"/>
                                  </a:lnTo>
                                  <a:lnTo>
                                    <a:pt x="352" y="513"/>
                                  </a:lnTo>
                                  <a:lnTo>
                                    <a:pt x="348" y="509"/>
                                  </a:lnTo>
                                  <a:lnTo>
                                    <a:pt x="344" y="507"/>
                                  </a:lnTo>
                                  <a:lnTo>
                                    <a:pt x="336" y="504"/>
                                  </a:lnTo>
                                  <a:lnTo>
                                    <a:pt x="333" y="503"/>
                                  </a:lnTo>
                                  <a:lnTo>
                                    <a:pt x="331" y="503"/>
                                  </a:lnTo>
                                  <a:lnTo>
                                    <a:pt x="329" y="504"/>
                                  </a:lnTo>
                                  <a:lnTo>
                                    <a:pt x="329" y="505"/>
                                  </a:lnTo>
                                  <a:lnTo>
                                    <a:pt x="325" y="509"/>
                                  </a:lnTo>
                                  <a:lnTo>
                                    <a:pt x="322" y="511"/>
                                  </a:lnTo>
                                  <a:lnTo>
                                    <a:pt x="321" y="511"/>
                                  </a:lnTo>
                                  <a:lnTo>
                                    <a:pt x="318" y="508"/>
                                  </a:lnTo>
                                  <a:lnTo>
                                    <a:pt x="317" y="505"/>
                                  </a:lnTo>
                                  <a:lnTo>
                                    <a:pt x="309" y="501"/>
                                  </a:lnTo>
                                  <a:lnTo>
                                    <a:pt x="302" y="503"/>
                                  </a:lnTo>
                                  <a:lnTo>
                                    <a:pt x="294" y="505"/>
                                  </a:lnTo>
                                  <a:lnTo>
                                    <a:pt x="288" y="507"/>
                                  </a:lnTo>
                                  <a:lnTo>
                                    <a:pt x="271" y="511"/>
                                  </a:lnTo>
                                  <a:lnTo>
                                    <a:pt x="254" y="518"/>
                                  </a:lnTo>
                                  <a:lnTo>
                                    <a:pt x="242" y="526"/>
                                  </a:lnTo>
                                  <a:lnTo>
                                    <a:pt x="228" y="532"/>
                                  </a:lnTo>
                                  <a:lnTo>
                                    <a:pt x="219" y="534"/>
                                  </a:lnTo>
                                  <a:lnTo>
                                    <a:pt x="211" y="531"/>
                                  </a:lnTo>
                                  <a:lnTo>
                                    <a:pt x="201" y="532"/>
                                  </a:lnTo>
                                  <a:lnTo>
                                    <a:pt x="193" y="532"/>
                                  </a:lnTo>
                                  <a:lnTo>
                                    <a:pt x="184" y="530"/>
                                  </a:lnTo>
                                  <a:lnTo>
                                    <a:pt x="175" y="524"/>
                                  </a:lnTo>
                                  <a:lnTo>
                                    <a:pt x="168" y="519"/>
                                  </a:lnTo>
                                  <a:lnTo>
                                    <a:pt x="165" y="513"/>
                                  </a:lnTo>
                                  <a:lnTo>
                                    <a:pt x="162" y="504"/>
                                  </a:lnTo>
                                  <a:lnTo>
                                    <a:pt x="161" y="495"/>
                                  </a:lnTo>
                                  <a:lnTo>
                                    <a:pt x="158" y="485"/>
                                  </a:lnTo>
                                  <a:lnTo>
                                    <a:pt x="154" y="477"/>
                                  </a:lnTo>
                                  <a:lnTo>
                                    <a:pt x="145" y="472"/>
                                  </a:lnTo>
                                  <a:lnTo>
                                    <a:pt x="124" y="472"/>
                                  </a:lnTo>
                                  <a:lnTo>
                                    <a:pt x="114" y="470"/>
                                  </a:lnTo>
                                  <a:lnTo>
                                    <a:pt x="106" y="466"/>
                                  </a:lnTo>
                                  <a:lnTo>
                                    <a:pt x="97" y="462"/>
                                  </a:lnTo>
                                  <a:lnTo>
                                    <a:pt x="82" y="461"/>
                                  </a:lnTo>
                                  <a:lnTo>
                                    <a:pt x="66" y="462"/>
                                  </a:lnTo>
                                  <a:lnTo>
                                    <a:pt x="58" y="461"/>
                                  </a:lnTo>
                                  <a:lnTo>
                                    <a:pt x="50" y="456"/>
                                  </a:lnTo>
                                  <a:lnTo>
                                    <a:pt x="44" y="454"/>
                                  </a:lnTo>
                                  <a:lnTo>
                                    <a:pt x="35" y="453"/>
                                  </a:lnTo>
                                  <a:lnTo>
                                    <a:pt x="25" y="449"/>
                                  </a:lnTo>
                                  <a:lnTo>
                                    <a:pt x="20" y="447"/>
                                  </a:lnTo>
                                  <a:lnTo>
                                    <a:pt x="19" y="447"/>
                                  </a:lnTo>
                                  <a:lnTo>
                                    <a:pt x="17" y="449"/>
                                  </a:lnTo>
                                  <a:lnTo>
                                    <a:pt x="9" y="443"/>
                                  </a:lnTo>
                                  <a:lnTo>
                                    <a:pt x="0" y="434"/>
                                  </a:lnTo>
                                  <a:lnTo>
                                    <a:pt x="0" y="431"/>
                                  </a:lnTo>
                                  <a:lnTo>
                                    <a:pt x="4" y="423"/>
                                  </a:lnTo>
                                  <a:lnTo>
                                    <a:pt x="4" y="408"/>
                                  </a:lnTo>
                                  <a:lnTo>
                                    <a:pt x="8" y="402"/>
                                  </a:lnTo>
                                  <a:lnTo>
                                    <a:pt x="17" y="395"/>
                                  </a:lnTo>
                                  <a:lnTo>
                                    <a:pt x="25" y="388"/>
                                  </a:lnTo>
                                  <a:lnTo>
                                    <a:pt x="29" y="384"/>
                                  </a:lnTo>
                                  <a:lnTo>
                                    <a:pt x="32" y="380"/>
                                  </a:lnTo>
                                  <a:lnTo>
                                    <a:pt x="35" y="377"/>
                                  </a:lnTo>
                                  <a:lnTo>
                                    <a:pt x="37" y="376"/>
                                  </a:lnTo>
                                  <a:lnTo>
                                    <a:pt x="40" y="373"/>
                                  </a:lnTo>
                                  <a:lnTo>
                                    <a:pt x="47" y="373"/>
                                  </a:lnTo>
                                  <a:lnTo>
                                    <a:pt x="52" y="379"/>
                                  </a:lnTo>
                                  <a:lnTo>
                                    <a:pt x="55" y="384"/>
                                  </a:lnTo>
                                  <a:lnTo>
                                    <a:pt x="56" y="388"/>
                                  </a:lnTo>
                                  <a:lnTo>
                                    <a:pt x="59" y="391"/>
                                  </a:lnTo>
                                  <a:lnTo>
                                    <a:pt x="62" y="392"/>
                                  </a:lnTo>
                                  <a:lnTo>
                                    <a:pt x="68" y="395"/>
                                  </a:lnTo>
                                  <a:lnTo>
                                    <a:pt x="79" y="399"/>
                                  </a:lnTo>
                                  <a:lnTo>
                                    <a:pt x="90" y="404"/>
                                  </a:lnTo>
                                  <a:lnTo>
                                    <a:pt x="99" y="410"/>
                                  </a:lnTo>
                                  <a:lnTo>
                                    <a:pt x="107" y="415"/>
                                  </a:lnTo>
                                  <a:lnTo>
                                    <a:pt x="113" y="419"/>
                                  </a:lnTo>
                                  <a:lnTo>
                                    <a:pt x="117" y="423"/>
                                  </a:lnTo>
                                  <a:lnTo>
                                    <a:pt x="125" y="426"/>
                                  </a:lnTo>
                                  <a:lnTo>
                                    <a:pt x="128" y="426"/>
                                  </a:lnTo>
                                  <a:lnTo>
                                    <a:pt x="132" y="425"/>
                                  </a:lnTo>
                                  <a:lnTo>
                                    <a:pt x="134" y="423"/>
                                  </a:lnTo>
                                  <a:lnTo>
                                    <a:pt x="141" y="423"/>
                                  </a:lnTo>
                                  <a:lnTo>
                                    <a:pt x="146" y="429"/>
                                  </a:lnTo>
                                  <a:lnTo>
                                    <a:pt x="149" y="433"/>
                                  </a:lnTo>
                                  <a:lnTo>
                                    <a:pt x="152" y="435"/>
                                  </a:lnTo>
                                  <a:lnTo>
                                    <a:pt x="160" y="441"/>
                                  </a:lnTo>
                                  <a:lnTo>
                                    <a:pt x="168" y="443"/>
                                  </a:lnTo>
                                  <a:lnTo>
                                    <a:pt x="171" y="445"/>
                                  </a:lnTo>
                                  <a:lnTo>
                                    <a:pt x="172" y="447"/>
                                  </a:lnTo>
                                  <a:lnTo>
                                    <a:pt x="172" y="458"/>
                                  </a:lnTo>
                                  <a:lnTo>
                                    <a:pt x="173" y="460"/>
                                  </a:lnTo>
                                  <a:lnTo>
                                    <a:pt x="173" y="462"/>
                                  </a:lnTo>
                                  <a:lnTo>
                                    <a:pt x="175" y="464"/>
                                  </a:lnTo>
                                  <a:lnTo>
                                    <a:pt x="181" y="464"/>
                                  </a:lnTo>
                                  <a:lnTo>
                                    <a:pt x="187" y="461"/>
                                  </a:lnTo>
                                  <a:lnTo>
                                    <a:pt x="192" y="461"/>
                                  </a:lnTo>
                                  <a:lnTo>
                                    <a:pt x="195" y="462"/>
                                  </a:lnTo>
                                  <a:lnTo>
                                    <a:pt x="200" y="468"/>
                                  </a:lnTo>
                                  <a:lnTo>
                                    <a:pt x="203" y="472"/>
                                  </a:lnTo>
                                  <a:lnTo>
                                    <a:pt x="204" y="474"/>
                                  </a:lnTo>
                                  <a:lnTo>
                                    <a:pt x="208" y="478"/>
                                  </a:lnTo>
                                  <a:lnTo>
                                    <a:pt x="211" y="478"/>
                                  </a:lnTo>
                                  <a:lnTo>
                                    <a:pt x="214" y="477"/>
                                  </a:lnTo>
                                  <a:lnTo>
                                    <a:pt x="222" y="469"/>
                                  </a:lnTo>
                                  <a:lnTo>
                                    <a:pt x="227" y="466"/>
                                  </a:lnTo>
                                  <a:lnTo>
                                    <a:pt x="228" y="466"/>
                                  </a:lnTo>
                                  <a:lnTo>
                                    <a:pt x="230" y="465"/>
                                  </a:lnTo>
                                  <a:lnTo>
                                    <a:pt x="230" y="453"/>
                                  </a:lnTo>
                                  <a:lnTo>
                                    <a:pt x="232" y="453"/>
                                  </a:lnTo>
                                  <a:lnTo>
                                    <a:pt x="234" y="451"/>
                                  </a:lnTo>
                                  <a:lnTo>
                                    <a:pt x="240" y="449"/>
                                  </a:lnTo>
                                  <a:lnTo>
                                    <a:pt x="259" y="438"/>
                                  </a:lnTo>
                                  <a:lnTo>
                                    <a:pt x="267" y="433"/>
                                  </a:lnTo>
                                  <a:lnTo>
                                    <a:pt x="273" y="429"/>
                                  </a:lnTo>
                                  <a:lnTo>
                                    <a:pt x="275" y="423"/>
                                  </a:lnTo>
                                  <a:lnTo>
                                    <a:pt x="278" y="414"/>
                                  </a:lnTo>
                                  <a:lnTo>
                                    <a:pt x="281" y="402"/>
                                  </a:lnTo>
                                  <a:lnTo>
                                    <a:pt x="283" y="391"/>
                                  </a:lnTo>
                                  <a:lnTo>
                                    <a:pt x="285" y="384"/>
                                  </a:lnTo>
                                  <a:lnTo>
                                    <a:pt x="288" y="381"/>
                                  </a:lnTo>
                                  <a:lnTo>
                                    <a:pt x="294" y="381"/>
                                  </a:lnTo>
                                  <a:lnTo>
                                    <a:pt x="298" y="379"/>
                                  </a:lnTo>
                                  <a:lnTo>
                                    <a:pt x="304" y="372"/>
                                  </a:lnTo>
                                  <a:lnTo>
                                    <a:pt x="309" y="364"/>
                                  </a:lnTo>
                                  <a:lnTo>
                                    <a:pt x="313" y="359"/>
                                  </a:lnTo>
                                  <a:lnTo>
                                    <a:pt x="321" y="353"/>
                                  </a:lnTo>
                                  <a:lnTo>
                                    <a:pt x="325" y="352"/>
                                  </a:lnTo>
                                  <a:lnTo>
                                    <a:pt x="331" y="350"/>
                                  </a:lnTo>
                                  <a:lnTo>
                                    <a:pt x="335" y="345"/>
                                  </a:lnTo>
                                  <a:lnTo>
                                    <a:pt x="339" y="336"/>
                                  </a:lnTo>
                                  <a:lnTo>
                                    <a:pt x="343" y="325"/>
                                  </a:lnTo>
                                  <a:lnTo>
                                    <a:pt x="347" y="315"/>
                                  </a:lnTo>
                                  <a:lnTo>
                                    <a:pt x="351" y="311"/>
                                  </a:lnTo>
                                  <a:lnTo>
                                    <a:pt x="353" y="310"/>
                                  </a:lnTo>
                                  <a:lnTo>
                                    <a:pt x="357" y="306"/>
                                  </a:lnTo>
                                  <a:lnTo>
                                    <a:pt x="359" y="303"/>
                                  </a:lnTo>
                                  <a:lnTo>
                                    <a:pt x="359" y="301"/>
                                  </a:lnTo>
                                  <a:lnTo>
                                    <a:pt x="360" y="299"/>
                                  </a:lnTo>
                                  <a:lnTo>
                                    <a:pt x="360" y="298"/>
                                  </a:lnTo>
                                  <a:lnTo>
                                    <a:pt x="357" y="292"/>
                                  </a:lnTo>
                                  <a:lnTo>
                                    <a:pt x="352" y="290"/>
                                  </a:lnTo>
                                  <a:lnTo>
                                    <a:pt x="351" y="288"/>
                                  </a:lnTo>
                                  <a:lnTo>
                                    <a:pt x="352" y="287"/>
                                  </a:lnTo>
                                  <a:lnTo>
                                    <a:pt x="352" y="284"/>
                                  </a:lnTo>
                                  <a:lnTo>
                                    <a:pt x="355" y="279"/>
                                  </a:lnTo>
                                  <a:lnTo>
                                    <a:pt x="357" y="276"/>
                                  </a:lnTo>
                                  <a:lnTo>
                                    <a:pt x="359" y="274"/>
                                  </a:lnTo>
                                  <a:lnTo>
                                    <a:pt x="363" y="267"/>
                                  </a:lnTo>
                                  <a:lnTo>
                                    <a:pt x="365" y="260"/>
                                  </a:lnTo>
                                  <a:lnTo>
                                    <a:pt x="368" y="255"/>
                                  </a:lnTo>
                                  <a:lnTo>
                                    <a:pt x="368" y="248"/>
                                  </a:lnTo>
                                  <a:lnTo>
                                    <a:pt x="367" y="245"/>
                                  </a:lnTo>
                                  <a:lnTo>
                                    <a:pt x="364" y="241"/>
                                  </a:lnTo>
                                  <a:lnTo>
                                    <a:pt x="360" y="221"/>
                                  </a:lnTo>
                                  <a:lnTo>
                                    <a:pt x="359" y="205"/>
                                  </a:lnTo>
                                  <a:lnTo>
                                    <a:pt x="357" y="187"/>
                                  </a:lnTo>
                                  <a:lnTo>
                                    <a:pt x="356" y="171"/>
                                  </a:lnTo>
                                  <a:lnTo>
                                    <a:pt x="355" y="159"/>
                                  </a:lnTo>
                                  <a:lnTo>
                                    <a:pt x="355" y="152"/>
                                  </a:lnTo>
                                  <a:lnTo>
                                    <a:pt x="353" y="151"/>
                                  </a:lnTo>
                                  <a:lnTo>
                                    <a:pt x="349" y="151"/>
                                  </a:lnTo>
                                  <a:lnTo>
                                    <a:pt x="347" y="154"/>
                                  </a:lnTo>
                                  <a:lnTo>
                                    <a:pt x="345" y="156"/>
                                  </a:lnTo>
                                  <a:lnTo>
                                    <a:pt x="343" y="159"/>
                                  </a:lnTo>
                                  <a:lnTo>
                                    <a:pt x="340" y="163"/>
                                  </a:lnTo>
                                  <a:lnTo>
                                    <a:pt x="337" y="171"/>
                                  </a:lnTo>
                                  <a:lnTo>
                                    <a:pt x="337" y="181"/>
                                  </a:lnTo>
                                  <a:lnTo>
                                    <a:pt x="339" y="191"/>
                                  </a:lnTo>
                                  <a:lnTo>
                                    <a:pt x="337" y="202"/>
                                  </a:lnTo>
                                  <a:lnTo>
                                    <a:pt x="336" y="209"/>
                                  </a:lnTo>
                                  <a:lnTo>
                                    <a:pt x="333" y="220"/>
                                  </a:lnTo>
                                  <a:lnTo>
                                    <a:pt x="331" y="233"/>
                                  </a:lnTo>
                                  <a:lnTo>
                                    <a:pt x="329" y="224"/>
                                  </a:lnTo>
                                  <a:lnTo>
                                    <a:pt x="327" y="212"/>
                                  </a:lnTo>
                                  <a:lnTo>
                                    <a:pt x="325" y="200"/>
                                  </a:lnTo>
                                  <a:lnTo>
                                    <a:pt x="317" y="175"/>
                                  </a:lnTo>
                                  <a:lnTo>
                                    <a:pt x="316" y="166"/>
                                  </a:lnTo>
                                  <a:lnTo>
                                    <a:pt x="316" y="160"/>
                                  </a:lnTo>
                                  <a:lnTo>
                                    <a:pt x="317" y="159"/>
                                  </a:lnTo>
                                  <a:lnTo>
                                    <a:pt x="325" y="155"/>
                                  </a:lnTo>
                                  <a:lnTo>
                                    <a:pt x="328" y="152"/>
                                  </a:lnTo>
                                  <a:lnTo>
                                    <a:pt x="328" y="150"/>
                                  </a:lnTo>
                                  <a:lnTo>
                                    <a:pt x="321" y="143"/>
                                  </a:lnTo>
                                  <a:lnTo>
                                    <a:pt x="313" y="138"/>
                                  </a:lnTo>
                                  <a:lnTo>
                                    <a:pt x="306" y="131"/>
                                  </a:lnTo>
                                  <a:lnTo>
                                    <a:pt x="304" y="123"/>
                                  </a:lnTo>
                                  <a:lnTo>
                                    <a:pt x="306" y="113"/>
                                  </a:lnTo>
                                  <a:lnTo>
                                    <a:pt x="313" y="105"/>
                                  </a:lnTo>
                                  <a:lnTo>
                                    <a:pt x="322" y="100"/>
                                  </a:lnTo>
                                  <a:lnTo>
                                    <a:pt x="329" y="97"/>
                                  </a:lnTo>
                                  <a:lnTo>
                                    <a:pt x="332" y="96"/>
                                  </a:lnTo>
                                  <a:lnTo>
                                    <a:pt x="333" y="94"/>
                                  </a:lnTo>
                                  <a:lnTo>
                                    <a:pt x="339" y="84"/>
                                  </a:lnTo>
                                  <a:lnTo>
                                    <a:pt x="341" y="81"/>
                                  </a:lnTo>
                                  <a:lnTo>
                                    <a:pt x="345" y="81"/>
                                  </a:lnTo>
                                  <a:lnTo>
                                    <a:pt x="348" y="82"/>
                                  </a:lnTo>
                                  <a:lnTo>
                                    <a:pt x="357" y="82"/>
                                  </a:lnTo>
                                  <a:lnTo>
                                    <a:pt x="364" y="81"/>
                                  </a:lnTo>
                                  <a:lnTo>
                                    <a:pt x="371" y="81"/>
                                  </a:lnTo>
                                  <a:lnTo>
                                    <a:pt x="376" y="78"/>
                                  </a:lnTo>
                                  <a:lnTo>
                                    <a:pt x="379" y="74"/>
                                  </a:lnTo>
                                  <a:lnTo>
                                    <a:pt x="379" y="70"/>
                                  </a:lnTo>
                                  <a:lnTo>
                                    <a:pt x="380" y="66"/>
                                  </a:lnTo>
                                  <a:lnTo>
                                    <a:pt x="380" y="62"/>
                                  </a:lnTo>
                                  <a:lnTo>
                                    <a:pt x="382" y="61"/>
                                  </a:lnTo>
                                  <a:lnTo>
                                    <a:pt x="384" y="59"/>
                                  </a:lnTo>
                                  <a:lnTo>
                                    <a:pt x="391" y="62"/>
                                  </a:lnTo>
                                  <a:lnTo>
                                    <a:pt x="400" y="63"/>
                                  </a:lnTo>
                                  <a:lnTo>
                                    <a:pt x="410" y="63"/>
                                  </a:lnTo>
                                  <a:lnTo>
                                    <a:pt x="414" y="62"/>
                                  </a:lnTo>
                                  <a:lnTo>
                                    <a:pt x="418" y="58"/>
                                  </a:lnTo>
                                  <a:lnTo>
                                    <a:pt x="419" y="55"/>
                                  </a:lnTo>
                                  <a:lnTo>
                                    <a:pt x="423" y="55"/>
                                  </a:lnTo>
                                  <a:lnTo>
                                    <a:pt x="425" y="57"/>
                                  </a:lnTo>
                                  <a:lnTo>
                                    <a:pt x="426" y="59"/>
                                  </a:lnTo>
                                  <a:lnTo>
                                    <a:pt x="434" y="63"/>
                                  </a:lnTo>
                                  <a:lnTo>
                                    <a:pt x="439" y="65"/>
                                  </a:lnTo>
                                  <a:lnTo>
                                    <a:pt x="448" y="65"/>
                                  </a:lnTo>
                                  <a:lnTo>
                                    <a:pt x="453" y="62"/>
                                  </a:lnTo>
                                  <a:lnTo>
                                    <a:pt x="454" y="61"/>
                                  </a:lnTo>
                                  <a:lnTo>
                                    <a:pt x="457" y="59"/>
                                  </a:lnTo>
                                  <a:lnTo>
                                    <a:pt x="462" y="59"/>
                                  </a:lnTo>
                                  <a:lnTo>
                                    <a:pt x="468" y="62"/>
                                  </a:lnTo>
                                  <a:lnTo>
                                    <a:pt x="470" y="62"/>
                                  </a:lnTo>
                                  <a:lnTo>
                                    <a:pt x="473" y="63"/>
                                  </a:lnTo>
                                  <a:lnTo>
                                    <a:pt x="474" y="63"/>
                                  </a:lnTo>
                                  <a:lnTo>
                                    <a:pt x="474" y="53"/>
                                  </a:lnTo>
                                  <a:lnTo>
                                    <a:pt x="477" y="53"/>
                                  </a:lnTo>
                                  <a:lnTo>
                                    <a:pt x="480" y="51"/>
                                  </a:lnTo>
                                  <a:lnTo>
                                    <a:pt x="492" y="47"/>
                                  </a:lnTo>
                                  <a:lnTo>
                                    <a:pt x="493" y="45"/>
                                  </a:lnTo>
                                  <a:lnTo>
                                    <a:pt x="495" y="41"/>
                                  </a:lnTo>
                                  <a:lnTo>
                                    <a:pt x="495" y="32"/>
                                  </a:lnTo>
                                  <a:lnTo>
                                    <a:pt x="496" y="24"/>
                                  </a:lnTo>
                                  <a:lnTo>
                                    <a:pt x="499" y="19"/>
                                  </a:lnTo>
                                  <a:lnTo>
                                    <a:pt x="503" y="16"/>
                                  </a:lnTo>
                                  <a:lnTo>
                                    <a:pt x="507" y="15"/>
                                  </a:lnTo>
                                  <a:lnTo>
                                    <a:pt x="511" y="12"/>
                                  </a:lnTo>
                                  <a:lnTo>
                                    <a:pt x="513" y="10"/>
                                  </a:lnTo>
                                  <a:lnTo>
                                    <a:pt x="516" y="4"/>
                                  </a:lnTo>
                                  <a:lnTo>
                                    <a:pt x="519" y="1"/>
                                  </a:lnTo>
                                  <a:lnTo>
                                    <a:pt x="52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4" name="Freeform 94"/>
                          <wps:cNvSpPr>
                            <a:spLocks/>
                          </wps:cNvSpPr>
                          <wps:spPr bwMode="auto">
                            <a:xfrm>
                              <a:off x="5081456" y="3730122"/>
                              <a:ext cx="206038" cy="154942"/>
                            </a:xfrm>
                            <a:custGeom>
                              <a:avLst/>
                              <a:gdLst/>
                              <a:ahLst/>
                              <a:cxnLst>
                                <a:cxn ang="0">
                                  <a:pos x="98" y="0"/>
                                </a:cxn>
                                <a:cxn ang="0">
                                  <a:pos x="108" y="1"/>
                                </a:cxn>
                                <a:cxn ang="0">
                                  <a:pos x="115" y="5"/>
                                </a:cxn>
                                <a:cxn ang="0">
                                  <a:pos x="118" y="10"/>
                                </a:cxn>
                                <a:cxn ang="0">
                                  <a:pos x="115" y="17"/>
                                </a:cxn>
                                <a:cxn ang="0">
                                  <a:pos x="112" y="22"/>
                                </a:cxn>
                                <a:cxn ang="0">
                                  <a:pos x="112" y="29"/>
                                </a:cxn>
                                <a:cxn ang="0">
                                  <a:pos x="115" y="35"/>
                                </a:cxn>
                                <a:cxn ang="0">
                                  <a:pos x="121" y="37"/>
                                </a:cxn>
                                <a:cxn ang="0">
                                  <a:pos x="125" y="41"/>
                                </a:cxn>
                                <a:cxn ang="0">
                                  <a:pos x="125" y="45"/>
                                </a:cxn>
                                <a:cxn ang="0">
                                  <a:pos x="123" y="49"/>
                                </a:cxn>
                                <a:cxn ang="0">
                                  <a:pos x="118" y="55"/>
                                </a:cxn>
                                <a:cxn ang="0">
                                  <a:pos x="107" y="63"/>
                                </a:cxn>
                                <a:cxn ang="0">
                                  <a:pos x="94" y="71"/>
                                </a:cxn>
                                <a:cxn ang="0">
                                  <a:pos x="80" y="80"/>
                                </a:cxn>
                                <a:cxn ang="0">
                                  <a:pos x="65" y="87"/>
                                </a:cxn>
                                <a:cxn ang="0">
                                  <a:pos x="53" y="93"/>
                                </a:cxn>
                                <a:cxn ang="0">
                                  <a:pos x="44" y="94"/>
                                </a:cxn>
                                <a:cxn ang="0">
                                  <a:pos x="36" y="93"/>
                                </a:cxn>
                                <a:cxn ang="0">
                                  <a:pos x="24" y="90"/>
                                </a:cxn>
                                <a:cxn ang="0">
                                  <a:pos x="12" y="86"/>
                                </a:cxn>
                                <a:cxn ang="0">
                                  <a:pos x="2" y="82"/>
                                </a:cxn>
                                <a:cxn ang="0">
                                  <a:pos x="0" y="76"/>
                                </a:cxn>
                                <a:cxn ang="0">
                                  <a:pos x="1" y="70"/>
                                </a:cxn>
                                <a:cxn ang="0">
                                  <a:pos x="5" y="63"/>
                                </a:cxn>
                                <a:cxn ang="0">
                                  <a:pos x="9" y="58"/>
                                </a:cxn>
                                <a:cxn ang="0">
                                  <a:pos x="12" y="58"/>
                                </a:cxn>
                                <a:cxn ang="0">
                                  <a:pos x="13" y="60"/>
                                </a:cxn>
                                <a:cxn ang="0">
                                  <a:pos x="16" y="62"/>
                                </a:cxn>
                                <a:cxn ang="0">
                                  <a:pos x="17" y="64"/>
                                </a:cxn>
                                <a:cxn ang="0">
                                  <a:pos x="20" y="67"/>
                                </a:cxn>
                                <a:cxn ang="0">
                                  <a:pos x="25" y="70"/>
                                </a:cxn>
                                <a:cxn ang="0">
                                  <a:pos x="28" y="68"/>
                                </a:cxn>
                                <a:cxn ang="0">
                                  <a:pos x="34" y="60"/>
                                </a:cxn>
                                <a:cxn ang="0">
                                  <a:pos x="45" y="39"/>
                                </a:cxn>
                                <a:cxn ang="0">
                                  <a:pos x="49" y="32"/>
                                </a:cxn>
                                <a:cxn ang="0">
                                  <a:pos x="52" y="31"/>
                                </a:cxn>
                                <a:cxn ang="0">
                                  <a:pos x="57" y="31"/>
                                </a:cxn>
                                <a:cxn ang="0">
                                  <a:pos x="59" y="32"/>
                                </a:cxn>
                                <a:cxn ang="0">
                                  <a:pos x="61" y="31"/>
                                </a:cxn>
                                <a:cxn ang="0">
                                  <a:pos x="63" y="29"/>
                                </a:cxn>
                                <a:cxn ang="0">
                                  <a:pos x="64" y="27"/>
                                </a:cxn>
                                <a:cxn ang="0">
                                  <a:pos x="65" y="18"/>
                                </a:cxn>
                                <a:cxn ang="0">
                                  <a:pos x="68" y="12"/>
                                </a:cxn>
                                <a:cxn ang="0">
                                  <a:pos x="73" y="5"/>
                                </a:cxn>
                                <a:cxn ang="0">
                                  <a:pos x="84" y="1"/>
                                </a:cxn>
                                <a:cxn ang="0">
                                  <a:pos x="98" y="0"/>
                                </a:cxn>
                              </a:cxnLst>
                              <a:rect l="0" t="0" r="r" b="b"/>
                              <a:pathLst>
                                <a:path w="125" h="94">
                                  <a:moveTo>
                                    <a:pt x="98" y="0"/>
                                  </a:moveTo>
                                  <a:lnTo>
                                    <a:pt x="108" y="1"/>
                                  </a:lnTo>
                                  <a:lnTo>
                                    <a:pt x="115" y="5"/>
                                  </a:lnTo>
                                  <a:lnTo>
                                    <a:pt x="118" y="10"/>
                                  </a:lnTo>
                                  <a:lnTo>
                                    <a:pt x="115" y="17"/>
                                  </a:lnTo>
                                  <a:lnTo>
                                    <a:pt x="112" y="22"/>
                                  </a:lnTo>
                                  <a:lnTo>
                                    <a:pt x="112" y="29"/>
                                  </a:lnTo>
                                  <a:lnTo>
                                    <a:pt x="115" y="35"/>
                                  </a:lnTo>
                                  <a:lnTo>
                                    <a:pt x="121" y="37"/>
                                  </a:lnTo>
                                  <a:lnTo>
                                    <a:pt x="125" y="41"/>
                                  </a:lnTo>
                                  <a:lnTo>
                                    <a:pt x="125" y="45"/>
                                  </a:lnTo>
                                  <a:lnTo>
                                    <a:pt x="123" y="49"/>
                                  </a:lnTo>
                                  <a:lnTo>
                                    <a:pt x="118" y="55"/>
                                  </a:lnTo>
                                  <a:lnTo>
                                    <a:pt x="107" y="63"/>
                                  </a:lnTo>
                                  <a:lnTo>
                                    <a:pt x="94" y="71"/>
                                  </a:lnTo>
                                  <a:lnTo>
                                    <a:pt x="80" y="80"/>
                                  </a:lnTo>
                                  <a:lnTo>
                                    <a:pt x="65" y="87"/>
                                  </a:lnTo>
                                  <a:lnTo>
                                    <a:pt x="53" y="93"/>
                                  </a:lnTo>
                                  <a:lnTo>
                                    <a:pt x="44" y="94"/>
                                  </a:lnTo>
                                  <a:lnTo>
                                    <a:pt x="36" y="93"/>
                                  </a:lnTo>
                                  <a:lnTo>
                                    <a:pt x="24" y="90"/>
                                  </a:lnTo>
                                  <a:lnTo>
                                    <a:pt x="12" y="86"/>
                                  </a:lnTo>
                                  <a:lnTo>
                                    <a:pt x="2" y="82"/>
                                  </a:lnTo>
                                  <a:lnTo>
                                    <a:pt x="0" y="76"/>
                                  </a:lnTo>
                                  <a:lnTo>
                                    <a:pt x="1" y="70"/>
                                  </a:lnTo>
                                  <a:lnTo>
                                    <a:pt x="5" y="63"/>
                                  </a:lnTo>
                                  <a:lnTo>
                                    <a:pt x="9" y="58"/>
                                  </a:lnTo>
                                  <a:lnTo>
                                    <a:pt x="12" y="58"/>
                                  </a:lnTo>
                                  <a:lnTo>
                                    <a:pt x="13" y="60"/>
                                  </a:lnTo>
                                  <a:lnTo>
                                    <a:pt x="16" y="62"/>
                                  </a:lnTo>
                                  <a:lnTo>
                                    <a:pt x="17" y="64"/>
                                  </a:lnTo>
                                  <a:lnTo>
                                    <a:pt x="20" y="67"/>
                                  </a:lnTo>
                                  <a:lnTo>
                                    <a:pt x="25" y="70"/>
                                  </a:lnTo>
                                  <a:lnTo>
                                    <a:pt x="28" y="68"/>
                                  </a:lnTo>
                                  <a:lnTo>
                                    <a:pt x="34" y="60"/>
                                  </a:lnTo>
                                  <a:lnTo>
                                    <a:pt x="45" y="39"/>
                                  </a:lnTo>
                                  <a:lnTo>
                                    <a:pt x="49" y="32"/>
                                  </a:lnTo>
                                  <a:lnTo>
                                    <a:pt x="52" y="31"/>
                                  </a:lnTo>
                                  <a:lnTo>
                                    <a:pt x="57" y="31"/>
                                  </a:lnTo>
                                  <a:lnTo>
                                    <a:pt x="59" y="32"/>
                                  </a:lnTo>
                                  <a:lnTo>
                                    <a:pt x="61" y="31"/>
                                  </a:lnTo>
                                  <a:lnTo>
                                    <a:pt x="63" y="29"/>
                                  </a:lnTo>
                                  <a:lnTo>
                                    <a:pt x="64" y="27"/>
                                  </a:lnTo>
                                  <a:lnTo>
                                    <a:pt x="65" y="18"/>
                                  </a:lnTo>
                                  <a:lnTo>
                                    <a:pt x="68" y="12"/>
                                  </a:lnTo>
                                  <a:lnTo>
                                    <a:pt x="73" y="5"/>
                                  </a:lnTo>
                                  <a:lnTo>
                                    <a:pt x="84" y="1"/>
                                  </a:lnTo>
                                  <a:lnTo>
                                    <a:pt x="9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5" name="Freeform 95"/>
                          <wps:cNvSpPr>
                            <a:spLocks/>
                          </wps:cNvSpPr>
                          <wps:spPr bwMode="auto">
                            <a:xfrm>
                              <a:off x="4415539" y="3687266"/>
                              <a:ext cx="217577" cy="145051"/>
                            </a:xfrm>
                            <a:custGeom>
                              <a:avLst/>
                              <a:gdLst/>
                              <a:ahLst/>
                              <a:cxnLst>
                                <a:cxn ang="0">
                                  <a:pos x="57" y="0"/>
                                </a:cxn>
                                <a:cxn ang="0">
                                  <a:pos x="67" y="12"/>
                                </a:cxn>
                                <a:cxn ang="0">
                                  <a:pos x="80" y="27"/>
                                </a:cxn>
                                <a:cxn ang="0">
                                  <a:pos x="94" y="26"/>
                                </a:cxn>
                                <a:cxn ang="0">
                                  <a:pos x="121" y="13"/>
                                </a:cxn>
                                <a:cxn ang="0">
                                  <a:pos x="127" y="17"/>
                                </a:cxn>
                                <a:cxn ang="0">
                                  <a:pos x="132" y="27"/>
                                </a:cxn>
                                <a:cxn ang="0">
                                  <a:pos x="131" y="42"/>
                                </a:cxn>
                                <a:cxn ang="0">
                                  <a:pos x="127" y="62"/>
                                </a:cxn>
                                <a:cxn ang="0">
                                  <a:pos x="121" y="71"/>
                                </a:cxn>
                                <a:cxn ang="0">
                                  <a:pos x="112" y="85"/>
                                </a:cxn>
                                <a:cxn ang="0">
                                  <a:pos x="100" y="86"/>
                                </a:cxn>
                                <a:cxn ang="0">
                                  <a:pos x="89" y="73"/>
                                </a:cxn>
                                <a:cxn ang="0">
                                  <a:pos x="77" y="61"/>
                                </a:cxn>
                                <a:cxn ang="0">
                                  <a:pos x="73" y="63"/>
                                </a:cxn>
                                <a:cxn ang="0">
                                  <a:pos x="69" y="69"/>
                                </a:cxn>
                                <a:cxn ang="0">
                                  <a:pos x="65" y="74"/>
                                </a:cxn>
                                <a:cxn ang="0">
                                  <a:pos x="61" y="77"/>
                                </a:cxn>
                                <a:cxn ang="0">
                                  <a:pos x="53" y="69"/>
                                </a:cxn>
                                <a:cxn ang="0">
                                  <a:pos x="42" y="51"/>
                                </a:cxn>
                                <a:cxn ang="0">
                                  <a:pos x="34" y="51"/>
                                </a:cxn>
                                <a:cxn ang="0">
                                  <a:pos x="20" y="63"/>
                                </a:cxn>
                                <a:cxn ang="0">
                                  <a:pos x="16" y="61"/>
                                </a:cxn>
                                <a:cxn ang="0">
                                  <a:pos x="12" y="46"/>
                                </a:cxn>
                                <a:cxn ang="0">
                                  <a:pos x="8" y="32"/>
                                </a:cxn>
                                <a:cxn ang="0">
                                  <a:pos x="0" y="22"/>
                                </a:cxn>
                                <a:cxn ang="0">
                                  <a:pos x="2" y="13"/>
                                </a:cxn>
                                <a:cxn ang="0">
                                  <a:pos x="7" y="9"/>
                                </a:cxn>
                                <a:cxn ang="0">
                                  <a:pos x="18" y="11"/>
                                </a:cxn>
                                <a:cxn ang="0">
                                  <a:pos x="22" y="17"/>
                                </a:cxn>
                                <a:cxn ang="0">
                                  <a:pos x="30" y="24"/>
                                </a:cxn>
                                <a:cxn ang="0">
                                  <a:pos x="36" y="20"/>
                                </a:cxn>
                                <a:cxn ang="0">
                                  <a:pos x="47" y="5"/>
                                </a:cxn>
                              </a:cxnLst>
                              <a:rect l="0" t="0" r="r" b="b"/>
                              <a:pathLst>
                                <a:path w="132" h="88">
                                  <a:moveTo>
                                    <a:pt x="53" y="0"/>
                                  </a:moveTo>
                                  <a:lnTo>
                                    <a:pt x="57" y="0"/>
                                  </a:lnTo>
                                  <a:lnTo>
                                    <a:pt x="61" y="5"/>
                                  </a:lnTo>
                                  <a:lnTo>
                                    <a:pt x="67" y="12"/>
                                  </a:lnTo>
                                  <a:lnTo>
                                    <a:pt x="73" y="22"/>
                                  </a:lnTo>
                                  <a:lnTo>
                                    <a:pt x="80" y="27"/>
                                  </a:lnTo>
                                  <a:lnTo>
                                    <a:pt x="85" y="30"/>
                                  </a:lnTo>
                                  <a:lnTo>
                                    <a:pt x="94" y="26"/>
                                  </a:lnTo>
                                  <a:lnTo>
                                    <a:pt x="113" y="15"/>
                                  </a:lnTo>
                                  <a:lnTo>
                                    <a:pt x="121" y="13"/>
                                  </a:lnTo>
                                  <a:lnTo>
                                    <a:pt x="124" y="15"/>
                                  </a:lnTo>
                                  <a:lnTo>
                                    <a:pt x="127" y="17"/>
                                  </a:lnTo>
                                  <a:lnTo>
                                    <a:pt x="129" y="23"/>
                                  </a:lnTo>
                                  <a:lnTo>
                                    <a:pt x="132" y="27"/>
                                  </a:lnTo>
                                  <a:lnTo>
                                    <a:pt x="132" y="32"/>
                                  </a:lnTo>
                                  <a:lnTo>
                                    <a:pt x="131" y="42"/>
                                  </a:lnTo>
                                  <a:lnTo>
                                    <a:pt x="129" y="53"/>
                                  </a:lnTo>
                                  <a:lnTo>
                                    <a:pt x="127" y="62"/>
                                  </a:lnTo>
                                  <a:lnTo>
                                    <a:pt x="124" y="67"/>
                                  </a:lnTo>
                                  <a:lnTo>
                                    <a:pt x="121" y="71"/>
                                  </a:lnTo>
                                  <a:lnTo>
                                    <a:pt x="117" y="78"/>
                                  </a:lnTo>
                                  <a:lnTo>
                                    <a:pt x="112" y="85"/>
                                  </a:lnTo>
                                  <a:lnTo>
                                    <a:pt x="106" y="88"/>
                                  </a:lnTo>
                                  <a:lnTo>
                                    <a:pt x="100" y="86"/>
                                  </a:lnTo>
                                  <a:lnTo>
                                    <a:pt x="94" y="81"/>
                                  </a:lnTo>
                                  <a:lnTo>
                                    <a:pt x="89" y="73"/>
                                  </a:lnTo>
                                  <a:lnTo>
                                    <a:pt x="82" y="65"/>
                                  </a:lnTo>
                                  <a:lnTo>
                                    <a:pt x="77" y="61"/>
                                  </a:lnTo>
                                  <a:lnTo>
                                    <a:pt x="75" y="61"/>
                                  </a:lnTo>
                                  <a:lnTo>
                                    <a:pt x="73" y="63"/>
                                  </a:lnTo>
                                  <a:lnTo>
                                    <a:pt x="71" y="66"/>
                                  </a:lnTo>
                                  <a:lnTo>
                                    <a:pt x="69" y="69"/>
                                  </a:lnTo>
                                  <a:lnTo>
                                    <a:pt x="67" y="71"/>
                                  </a:lnTo>
                                  <a:lnTo>
                                    <a:pt x="65" y="74"/>
                                  </a:lnTo>
                                  <a:lnTo>
                                    <a:pt x="63" y="77"/>
                                  </a:lnTo>
                                  <a:lnTo>
                                    <a:pt x="61" y="77"/>
                                  </a:lnTo>
                                  <a:lnTo>
                                    <a:pt x="58" y="75"/>
                                  </a:lnTo>
                                  <a:lnTo>
                                    <a:pt x="53" y="69"/>
                                  </a:lnTo>
                                  <a:lnTo>
                                    <a:pt x="47" y="59"/>
                                  </a:lnTo>
                                  <a:lnTo>
                                    <a:pt x="42" y="51"/>
                                  </a:lnTo>
                                  <a:lnTo>
                                    <a:pt x="36" y="50"/>
                                  </a:lnTo>
                                  <a:lnTo>
                                    <a:pt x="34" y="51"/>
                                  </a:lnTo>
                                  <a:lnTo>
                                    <a:pt x="23" y="62"/>
                                  </a:lnTo>
                                  <a:lnTo>
                                    <a:pt x="20" y="63"/>
                                  </a:lnTo>
                                  <a:lnTo>
                                    <a:pt x="19" y="63"/>
                                  </a:lnTo>
                                  <a:lnTo>
                                    <a:pt x="16" y="61"/>
                                  </a:lnTo>
                                  <a:lnTo>
                                    <a:pt x="12" y="54"/>
                                  </a:lnTo>
                                  <a:lnTo>
                                    <a:pt x="12" y="46"/>
                                  </a:lnTo>
                                  <a:lnTo>
                                    <a:pt x="10" y="36"/>
                                  </a:lnTo>
                                  <a:lnTo>
                                    <a:pt x="8" y="32"/>
                                  </a:lnTo>
                                  <a:lnTo>
                                    <a:pt x="3" y="27"/>
                                  </a:lnTo>
                                  <a:lnTo>
                                    <a:pt x="0" y="22"/>
                                  </a:lnTo>
                                  <a:lnTo>
                                    <a:pt x="0" y="16"/>
                                  </a:lnTo>
                                  <a:lnTo>
                                    <a:pt x="2" y="13"/>
                                  </a:lnTo>
                                  <a:lnTo>
                                    <a:pt x="4" y="11"/>
                                  </a:lnTo>
                                  <a:lnTo>
                                    <a:pt x="7" y="9"/>
                                  </a:lnTo>
                                  <a:lnTo>
                                    <a:pt x="15" y="9"/>
                                  </a:lnTo>
                                  <a:lnTo>
                                    <a:pt x="18" y="11"/>
                                  </a:lnTo>
                                  <a:lnTo>
                                    <a:pt x="19" y="13"/>
                                  </a:lnTo>
                                  <a:lnTo>
                                    <a:pt x="22" y="17"/>
                                  </a:lnTo>
                                  <a:lnTo>
                                    <a:pt x="27" y="23"/>
                                  </a:lnTo>
                                  <a:lnTo>
                                    <a:pt x="30" y="24"/>
                                  </a:lnTo>
                                  <a:lnTo>
                                    <a:pt x="32" y="24"/>
                                  </a:lnTo>
                                  <a:lnTo>
                                    <a:pt x="36" y="20"/>
                                  </a:lnTo>
                                  <a:lnTo>
                                    <a:pt x="42" y="12"/>
                                  </a:lnTo>
                                  <a:lnTo>
                                    <a:pt x="47" y="5"/>
                                  </a:lnTo>
                                  <a:lnTo>
                                    <a:pt x="5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6" name="Freeform 96"/>
                          <wps:cNvSpPr>
                            <a:spLocks/>
                          </wps:cNvSpPr>
                          <wps:spPr bwMode="auto">
                            <a:xfrm>
                              <a:off x="5277606" y="2889485"/>
                              <a:ext cx="1002172" cy="665916"/>
                            </a:xfrm>
                            <a:custGeom>
                              <a:avLst/>
                              <a:gdLst/>
                              <a:ahLst/>
                              <a:cxnLst>
                                <a:cxn ang="0">
                                  <a:pos x="433" y="12"/>
                                </a:cxn>
                                <a:cxn ang="0">
                                  <a:pos x="429" y="25"/>
                                </a:cxn>
                                <a:cxn ang="0">
                                  <a:pos x="425" y="38"/>
                                </a:cxn>
                                <a:cxn ang="0">
                                  <a:pos x="421" y="62"/>
                                </a:cxn>
                                <a:cxn ang="0">
                                  <a:pos x="424" y="89"/>
                                </a:cxn>
                                <a:cxn ang="0">
                                  <a:pos x="412" y="107"/>
                                </a:cxn>
                                <a:cxn ang="0">
                                  <a:pos x="441" y="126"/>
                                </a:cxn>
                                <a:cxn ang="0">
                                  <a:pos x="446" y="116"/>
                                </a:cxn>
                                <a:cxn ang="0">
                                  <a:pos x="475" y="144"/>
                                </a:cxn>
                                <a:cxn ang="0">
                                  <a:pos x="511" y="116"/>
                                </a:cxn>
                                <a:cxn ang="0">
                                  <a:pos x="542" y="82"/>
                                </a:cxn>
                                <a:cxn ang="0">
                                  <a:pos x="550" y="65"/>
                                </a:cxn>
                                <a:cxn ang="0">
                                  <a:pos x="573" y="70"/>
                                </a:cxn>
                                <a:cxn ang="0">
                                  <a:pos x="590" y="104"/>
                                </a:cxn>
                                <a:cxn ang="0">
                                  <a:pos x="576" y="128"/>
                                </a:cxn>
                                <a:cxn ang="0">
                                  <a:pos x="551" y="139"/>
                                </a:cxn>
                                <a:cxn ang="0">
                                  <a:pos x="565" y="155"/>
                                </a:cxn>
                                <a:cxn ang="0">
                                  <a:pos x="549" y="181"/>
                                </a:cxn>
                                <a:cxn ang="0">
                                  <a:pos x="530" y="221"/>
                                </a:cxn>
                                <a:cxn ang="0">
                                  <a:pos x="527" y="252"/>
                                </a:cxn>
                                <a:cxn ang="0">
                                  <a:pos x="541" y="293"/>
                                </a:cxn>
                                <a:cxn ang="0">
                                  <a:pos x="574" y="305"/>
                                </a:cxn>
                                <a:cxn ang="0">
                                  <a:pos x="588" y="330"/>
                                </a:cxn>
                                <a:cxn ang="0">
                                  <a:pos x="605" y="353"/>
                                </a:cxn>
                                <a:cxn ang="0">
                                  <a:pos x="601" y="367"/>
                                </a:cxn>
                                <a:cxn ang="0">
                                  <a:pos x="593" y="386"/>
                                </a:cxn>
                                <a:cxn ang="0">
                                  <a:pos x="546" y="375"/>
                                </a:cxn>
                                <a:cxn ang="0">
                                  <a:pos x="538" y="387"/>
                                </a:cxn>
                                <a:cxn ang="0">
                                  <a:pos x="508" y="384"/>
                                </a:cxn>
                                <a:cxn ang="0">
                                  <a:pos x="476" y="402"/>
                                </a:cxn>
                                <a:cxn ang="0">
                                  <a:pos x="451" y="367"/>
                                </a:cxn>
                                <a:cxn ang="0">
                                  <a:pos x="420" y="349"/>
                                </a:cxn>
                                <a:cxn ang="0">
                                  <a:pos x="366" y="301"/>
                                </a:cxn>
                                <a:cxn ang="0">
                                  <a:pos x="312" y="262"/>
                                </a:cxn>
                                <a:cxn ang="0">
                                  <a:pos x="268" y="272"/>
                                </a:cxn>
                                <a:cxn ang="0">
                                  <a:pos x="188" y="287"/>
                                </a:cxn>
                                <a:cxn ang="0">
                                  <a:pos x="141" y="283"/>
                                </a:cxn>
                                <a:cxn ang="0">
                                  <a:pos x="128" y="260"/>
                                </a:cxn>
                                <a:cxn ang="0">
                                  <a:pos x="132" y="245"/>
                                </a:cxn>
                                <a:cxn ang="0">
                                  <a:pos x="113" y="236"/>
                                </a:cxn>
                                <a:cxn ang="0">
                                  <a:pos x="108" y="197"/>
                                </a:cxn>
                                <a:cxn ang="0">
                                  <a:pos x="89" y="202"/>
                                </a:cxn>
                                <a:cxn ang="0">
                                  <a:pos x="67" y="179"/>
                                </a:cxn>
                                <a:cxn ang="0">
                                  <a:pos x="34" y="197"/>
                                </a:cxn>
                                <a:cxn ang="0">
                                  <a:pos x="38" y="182"/>
                                </a:cxn>
                                <a:cxn ang="0">
                                  <a:pos x="30" y="170"/>
                                </a:cxn>
                                <a:cxn ang="0">
                                  <a:pos x="0" y="157"/>
                                </a:cxn>
                                <a:cxn ang="0">
                                  <a:pos x="35" y="126"/>
                                </a:cxn>
                                <a:cxn ang="0">
                                  <a:pos x="65" y="126"/>
                                </a:cxn>
                                <a:cxn ang="0">
                                  <a:pos x="88" y="126"/>
                                </a:cxn>
                                <a:cxn ang="0">
                                  <a:pos x="122" y="120"/>
                                </a:cxn>
                                <a:cxn ang="0">
                                  <a:pos x="174" y="131"/>
                                </a:cxn>
                                <a:cxn ang="0">
                                  <a:pos x="202" y="120"/>
                                </a:cxn>
                                <a:cxn ang="0">
                                  <a:pos x="219" y="115"/>
                                </a:cxn>
                                <a:cxn ang="0">
                                  <a:pos x="234" y="120"/>
                                </a:cxn>
                                <a:cxn ang="0">
                                  <a:pos x="253" y="109"/>
                                </a:cxn>
                                <a:cxn ang="0">
                                  <a:pos x="270" y="101"/>
                                </a:cxn>
                                <a:cxn ang="0">
                                  <a:pos x="289" y="82"/>
                                </a:cxn>
                                <a:cxn ang="0">
                                  <a:pos x="320" y="69"/>
                                </a:cxn>
                                <a:cxn ang="0">
                                  <a:pos x="327" y="53"/>
                                </a:cxn>
                                <a:cxn ang="0">
                                  <a:pos x="381" y="29"/>
                                </a:cxn>
                              </a:cxnLst>
                              <a:rect l="0" t="0" r="r" b="b"/>
                              <a:pathLst>
                                <a:path w="608" h="404">
                                  <a:moveTo>
                                    <a:pt x="412" y="0"/>
                                  </a:moveTo>
                                  <a:lnTo>
                                    <a:pt x="418" y="0"/>
                                  </a:lnTo>
                                  <a:lnTo>
                                    <a:pt x="426" y="3"/>
                                  </a:lnTo>
                                  <a:lnTo>
                                    <a:pt x="430" y="6"/>
                                  </a:lnTo>
                                  <a:lnTo>
                                    <a:pt x="433" y="10"/>
                                  </a:lnTo>
                                  <a:lnTo>
                                    <a:pt x="433" y="12"/>
                                  </a:lnTo>
                                  <a:lnTo>
                                    <a:pt x="432" y="14"/>
                                  </a:lnTo>
                                  <a:lnTo>
                                    <a:pt x="430" y="16"/>
                                  </a:lnTo>
                                  <a:lnTo>
                                    <a:pt x="429" y="18"/>
                                  </a:lnTo>
                                  <a:lnTo>
                                    <a:pt x="428" y="20"/>
                                  </a:lnTo>
                                  <a:lnTo>
                                    <a:pt x="428" y="22"/>
                                  </a:lnTo>
                                  <a:lnTo>
                                    <a:pt x="429" y="25"/>
                                  </a:lnTo>
                                  <a:lnTo>
                                    <a:pt x="434" y="30"/>
                                  </a:lnTo>
                                  <a:lnTo>
                                    <a:pt x="434" y="31"/>
                                  </a:lnTo>
                                  <a:lnTo>
                                    <a:pt x="432" y="34"/>
                                  </a:lnTo>
                                  <a:lnTo>
                                    <a:pt x="429" y="35"/>
                                  </a:lnTo>
                                  <a:lnTo>
                                    <a:pt x="428" y="35"/>
                                  </a:lnTo>
                                  <a:lnTo>
                                    <a:pt x="425" y="38"/>
                                  </a:lnTo>
                                  <a:lnTo>
                                    <a:pt x="425" y="41"/>
                                  </a:lnTo>
                                  <a:lnTo>
                                    <a:pt x="426" y="43"/>
                                  </a:lnTo>
                                  <a:lnTo>
                                    <a:pt x="430" y="47"/>
                                  </a:lnTo>
                                  <a:lnTo>
                                    <a:pt x="430" y="51"/>
                                  </a:lnTo>
                                  <a:lnTo>
                                    <a:pt x="428" y="54"/>
                                  </a:lnTo>
                                  <a:lnTo>
                                    <a:pt x="421" y="62"/>
                                  </a:lnTo>
                                  <a:lnTo>
                                    <a:pt x="417" y="70"/>
                                  </a:lnTo>
                                  <a:lnTo>
                                    <a:pt x="416" y="78"/>
                                  </a:lnTo>
                                  <a:lnTo>
                                    <a:pt x="417" y="81"/>
                                  </a:lnTo>
                                  <a:lnTo>
                                    <a:pt x="420" y="84"/>
                                  </a:lnTo>
                                  <a:lnTo>
                                    <a:pt x="421" y="86"/>
                                  </a:lnTo>
                                  <a:lnTo>
                                    <a:pt x="424" y="89"/>
                                  </a:lnTo>
                                  <a:lnTo>
                                    <a:pt x="425" y="92"/>
                                  </a:lnTo>
                                  <a:lnTo>
                                    <a:pt x="422" y="97"/>
                                  </a:lnTo>
                                  <a:lnTo>
                                    <a:pt x="418" y="100"/>
                                  </a:lnTo>
                                  <a:lnTo>
                                    <a:pt x="416" y="103"/>
                                  </a:lnTo>
                                  <a:lnTo>
                                    <a:pt x="413" y="104"/>
                                  </a:lnTo>
                                  <a:lnTo>
                                    <a:pt x="412" y="107"/>
                                  </a:lnTo>
                                  <a:lnTo>
                                    <a:pt x="412" y="124"/>
                                  </a:lnTo>
                                  <a:lnTo>
                                    <a:pt x="414" y="127"/>
                                  </a:lnTo>
                                  <a:lnTo>
                                    <a:pt x="418" y="127"/>
                                  </a:lnTo>
                                  <a:lnTo>
                                    <a:pt x="429" y="128"/>
                                  </a:lnTo>
                                  <a:lnTo>
                                    <a:pt x="436" y="127"/>
                                  </a:lnTo>
                                  <a:lnTo>
                                    <a:pt x="441" y="126"/>
                                  </a:lnTo>
                                  <a:lnTo>
                                    <a:pt x="442" y="124"/>
                                  </a:lnTo>
                                  <a:lnTo>
                                    <a:pt x="442" y="122"/>
                                  </a:lnTo>
                                  <a:lnTo>
                                    <a:pt x="444" y="119"/>
                                  </a:lnTo>
                                  <a:lnTo>
                                    <a:pt x="444" y="117"/>
                                  </a:lnTo>
                                  <a:lnTo>
                                    <a:pt x="445" y="117"/>
                                  </a:lnTo>
                                  <a:lnTo>
                                    <a:pt x="446" y="116"/>
                                  </a:lnTo>
                                  <a:lnTo>
                                    <a:pt x="452" y="119"/>
                                  </a:lnTo>
                                  <a:lnTo>
                                    <a:pt x="457" y="124"/>
                                  </a:lnTo>
                                  <a:lnTo>
                                    <a:pt x="463" y="132"/>
                                  </a:lnTo>
                                  <a:lnTo>
                                    <a:pt x="467" y="139"/>
                                  </a:lnTo>
                                  <a:lnTo>
                                    <a:pt x="471" y="144"/>
                                  </a:lnTo>
                                  <a:lnTo>
                                    <a:pt x="475" y="144"/>
                                  </a:lnTo>
                                  <a:lnTo>
                                    <a:pt x="480" y="139"/>
                                  </a:lnTo>
                                  <a:lnTo>
                                    <a:pt x="483" y="138"/>
                                  </a:lnTo>
                                  <a:lnTo>
                                    <a:pt x="485" y="138"/>
                                  </a:lnTo>
                                  <a:lnTo>
                                    <a:pt x="491" y="135"/>
                                  </a:lnTo>
                                  <a:lnTo>
                                    <a:pt x="498" y="130"/>
                                  </a:lnTo>
                                  <a:lnTo>
                                    <a:pt x="511" y="116"/>
                                  </a:lnTo>
                                  <a:lnTo>
                                    <a:pt x="515" y="111"/>
                                  </a:lnTo>
                                  <a:lnTo>
                                    <a:pt x="519" y="103"/>
                                  </a:lnTo>
                                  <a:lnTo>
                                    <a:pt x="519" y="99"/>
                                  </a:lnTo>
                                  <a:lnTo>
                                    <a:pt x="523" y="91"/>
                                  </a:lnTo>
                                  <a:lnTo>
                                    <a:pt x="528" y="88"/>
                                  </a:lnTo>
                                  <a:lnTo>
                                    <a:pt x="542" y="82"/>
                                  </a:lnTo>
                                  <a:lnTo>
                                    <a:pt x="545" y="78"/>
                                  </a:lnTo>
                                  <a:lnTo>
                                    <a:pt x="545" y="76"/>
                                  </a:lnTo>
                                  <a:lnTo>
                                    <a:pt x="546" y="73"/>
                                  </a:lnTo>
                                  <a:lnTo>
                                    <a:pt x="546" y="70"/>
                                  </a:lnTo>
                                  <a:lnTo>
                                    <a:pt x="547" y="68"/>
                                  </a:lnTo>
                                  <a:lnTo>
                                    <a:pt x="550" y="65"/>
                                  </a:lnTo>
                                  <a:lnTo>
                                    <a:pt x="554" y="64"/>
                                  </a:lnTo>
                                  <a:lnTo>
                                    <a:pt x="558" y="64"/>
                                  </a:lnTo>
                                  <a:lnTo>
                                    <a:pt x="563" y="65"/>
                                  </a:lnTo>
                                  <a:lnTo>
                                    <a:pt x="566" y="65"/>
                                  </a:lnTo>
                                  <a:lnTo>
                                    <a:pt x="570" y="68"/>
                                  </a:lnTo>
                                  <a:lnTo>
                                    <a:pt x="573" y="70"/>
                                  </a:lnTo>
                                  <a:lnTo>
                                    <a:pt x="574" y="74"/>
                                  </a:lnTo>
                                  <a:lnTo>
                                    <a:pt x="576" y="85"/>
                                  </a:lnTo>
                                  <a:lnTo>
                                    <a:pt x="580" y="95"/>
                                  </a:lnTo>
                                  <a:lnTo>
                                    <a:pt x="585" y="100"/>
                                  </a:lnTo>
                                  <a:lnTo>
                                    <a:pt x="588" y="101"/>
                                  </a:lnTo>
                                  <a:lnTo>
                                    <a:pt x="590" y="104"/>
                                  </a:lnTo>
                                  <a:lnTo>
                                    <a:pt x="592" y="108"/>
                                  </a:lnTo>
                                  <a:lnTo>
                                    <a:pt x="593" y="111"/>
                                  </a:lnTo>
                                  <a:lnTo>
                                    <a:pt x="594" y="115"/>
                                  </a:lnTo>
                                  <a:lnTo>
                                    <a:pt x="592" y="120"/>
                                  </a:lnTo>
                                  <a:lnTo>
                                    <a:pt x="585" y="124"/>
                                  </a:lnTo>
                                  <a:lnTo>
                                    <a:pt x="576" y="128"/>
                                  </a:lnTo>
                                  <a:lnTo>
                                    <a:pt x="566" y="131"/>
                                  </a:lnTo>
                                  <a:lnTo>
                                    <a:pt x="559" y="132"/>
                                  </a:lnTo>
                                  <a:lnTo>
                                    <a:pt x="549" y="132"/>
                                  </a:lnTo>
                                  <a:lnTo>
                                    <a:pt x="547" y="134"/>
                                  </a:lnTo>
                                  <a:lnTo>
                                    <a:pt x="547" y="135"/>
                                  </a:lnTo>
                                  <a:lnTo>
                                    <a:pt x="551" y="139"/>
                                  </a:lnTo>
                                  <a:lnTo>
                                    <a:pt x="554" y="140"/>
                                  </a:lnTo>
                                  <a:lnTo>
                                    <a:pt x="557" y="143"/>
                                  </a:lnTo>
                                  <a:lnTo>
                                    <a:pt x="561" y="146"/>
                                  </a:lnTo>
                                  <a:lnTo>
                                    <a:pt x="563" y="147"/>
                                  </a:lnTo>
                                  <a:lnTo>
                                    <a:pt x="566" y="153"/>
                                  </a:lnTo>
                                  <a:lnTo>
                                    <a:pt x="565" y="155"/>
                                  </a:lnTo>
                                  <a:lnTo>
                                    <a:pt x="561" y="161"/>
                                  </a:lnTo>
                                  <a:lnTo>
                                    <a:pt x="558" y="165"/>
                                  </a:lnTo>
                                  <a:lnTo>
                                    <a:pt x="554" y="167"/>
                                  </a:lnTo>
                                  <a:lnTo>
                                    <a:pt x="551" y="170"/>
                                  </a:lnTo>
                                  <a:lnTo>
                                    <a:pt x="550" y="174"/>
                                  </a:lnTo>
                                  <a:lnTo>
                                    <a:pt x="549" y="181"/>
                                  </a:lnTo>
                                  <a:lnTo>
                                    <a:pt x="549" y="189"/>
                                  </a:lnTo>
                                  <a:lnTo>
                                    <a:pt x="547" y="196"/>
                                  </a:lnTo>
                                  <a:lnTo>
                                    <a:pt x="546" y="200"/>
                                  </a:lnTo>
                                  <a:lnTo>
                                    <a:pt x="542" y="204"/>
                                  </a:lnTo>
                                  <a:lnTo>
                                    <a:pt x="535" y="212"/>
                                  </a:lnTo>
                                  <a:lnTo>
                                    <a:pt x="530" y="221"/>
                                  </a:lnTo>
                                  <a:lnTo>
                                    <a:pt x="527" y="228"/>
                                  </a:lnTo>
                                  <a:lnTo>
                                    <a:pt x="527" y="231"/>
                                  </a:lnTo>
                                  <a:lnTo>
                                    <a:pt x="533" y="236"/>
                                  </a:lnTo>
                                  <a:lnTo>
                                    <a:pt x="533" y="240"/>
                                  </a:lnTo>
                                  <a:lnTo>
                                    <a:pt x="531" y="243"/>
                                  </a:lnTo>
                                  <a:lnTo>
                                    <a:pt x="527" y="252"/>
                                  </a:lnTo>
                                  <a:lnTo>
                                    <a:pt x="524" y="263"/>
                                  </a:lnTo>
                                  <a:lnTo>
                                    <a:pt x="523" y="270"/>
                                  </a:lnTo>
                                  <a:lnTo>
                                    <a:pt x="524" y="276"/>
                                  </a:lnTo>
                                  <a:lnTo>
                                    <a:pt x="527" y="286"/>
                                  </a:lnTo>
                                  <a:lnTo>
                                    <a:pt x="533" y="291"/>
                                  </a:lnTo>
                                  <a:lnTo>
                                    <a:pt x="541" y="293"/>
                                  </a:lnTo>
                                  <a:lnTo>
                                    <a:pt x="550" y="295"/>
                                  </a:lnTo>
                                  <a:lnTo>
                                    <a:pt x="559" y="299"/>
                                  </a:lnTo>
                                  <a:lnTo>
                                    <a:pt x="563" y="302"/>
                                  </a:lnTo>
                                  <a:lnTo>
                                    <a:pt x="566" y="303"/>
                                  </a:lnTo>
                                  <a:lnTo>
                                    <a:pt x="572" y="303"/>
                                  </a:lnTo>
                                  <a:lnTo>
                                    <a:pt x="574" y="305"/>
                                  </a:lnTo>
                                  <a:lnTo>
                                    <a:pt x="578" y="313"/>
                                  </a:lnTo>
                                  <a:lnTo>
                                    <a:pt x="581" y="316"/>
                                  </a:lnTo>
                                  <a:lnTo>
                                    <a:pt x="584" y="316"/>
                                  </a:lnTo>
                                  <a:lnTo>
                                    <a:pt x="586" y="318"/>
                                  </a:lnTo>
                                  <a:lnTo>
                                    <a:pt x="586" y="326"/>
                                  </a:lnTo>
                                  <a:lnTo>
                                    <a:pt x="588" y="330"/>
                                  </a:lnTo>
                                  <a:lnTo>
                                    <a:pt x="593" y="336"/>
                                  </a:lnTo>
                                  <a:lnTo>
                                    <a:pt x="598" y="336"/>
                                  </a:lnTo>
                                  <a:lnTo>
                                    <a:pt x="604" y="341"/>
                                  </a:lnTo>
                                  <a:lnTo>
                                    <a:pt x="606" y="347"/>
                                  </a:lnTo>
                                  <a:lnTo>
                                    <a:pt x="608" y="352"/>
                                  </a:lnTo>
                                  <a:lnTo>
                                    <a:pt x="605" y="353"/>
                                  </a:lnTo>
                                  <a:lnTo>
                                    <a:pt x="601" y="357"/>
                                  </a:lnTo>
                                  <a:lnTo>
                                    <a:pt x="600" y="360"/>
                                  </a:lnTo>
                                  <a:lnTo>
                                    <a:pt x="598" y="361"/>
                                  </a:lnTo>
                                  <a:lnTo>
                                    <a:pt x="600" y="363"/>
                                  </a:lnTo>
                                  <a:lnTo>
                                    <a:pt x="600" y="364"/>
                                  </a:lnTo>
                                  <a:lnTo>
                                    <a:pt x="601" y="367"/>
                                  </a:lnTo>
                                  <a:lnTo>
                                    <a:pt x="602" y="368"/>
                                  </a:lnTo>
                                  <a:lnTo>
                                    <a:pt x="602" y="375"/>
                                  </a:lnTo>
                                  <a:lnTo>
                                    <a:pt x="600" y="383"/>
                                  </a:lnTo>
                                  <a:lnTo>
                                    <a:pt x="597" y="383"/>
                                  </a:lnTo>
                                  <a:lnTo>
                                    <a:pt x="596" y="384"/>
                                  </a:lnTo>
                                  <a:lnTo>
                                    <a:pt x="593" y="386"/>
                                  </a:lnTo>
                                  <a:lnTo>
                                    <a:pt x="580" y="388"/>
                                  </a:lnTo>
                                  <a:lnTo>
                                    <a:pt x="567" y="386"/>
                                  </a:lnTo>
                                  <a:lnTo>
                                    <a:pt x="554" y="378"/>
                                  </a:lnTo>
                                  <a:lnTo>
                                    <a:pt x="550" y="376"/>
                                  </a:lnTo>
                                  <a:lnTo>
                                    <a:pt x="549" y="375"/>
                                  </a:lnTo>
                                  <a:lnTo>
                                    <a:pt x="546" y="375"/>
                                  </a:lnTo>
                                  <a:lnTo>
                                    <a:pt x="545" y="376"/>
                                  </a:lnTo>
                                  <a:lnTo>
                                    <a:pt x="545" y="378"/>
                                  </a:lnTo>
                                  <a:lnTo>
                                    <a:pt x="543" y="380"/>
                                  </a:lnTo>
                                  <a:lnTo>
                                    <a:pt x="542" y="382"/>
                                  </a:lnTo>
                                  <a:lnTo>
                                    <a:pt x="541" y="384"/>
                                  </a:lnTo>
                                  <a:lnTo>
                                    <a:pt x="538" y="387"/>
                                  </a:lnTo>
                                  <a:lnTo>
                                    <a:pt x="533" y="390"/>
                                  </a:lnTo>
                                  <a:lnTo>
                                    <a:pt x="527" y="390"/>
                                  </a:lnTo>
                                  <a:lnTo>
                                    <a:pt x="522" y="386"/>
                                  </a:lnTo>
                                  <a:lnTo>
                                    <a:pt x="516" y="383"/>
                                  </a:lnTo>
                                  <a:lnTo>
                                    <a:pt x="511" y="383"/>
                                  </a:lnTo>
                                  <a:lnTo>
                                    <a:pt x="508" y="384"/>
                                  </a:lnTo>
                                  <a:lnTo>
                                    <a:pt x="506" y="390"/>
                                  </a:lnTo>
                                  <a:lnTo>
                                    <a:pt x="504" y="394"/>
                                  </a:lnTo>
                                  <a:lnTo>
                                    <a:pt x="502" y="398"/>
                                  </a:lnTo>
                                  <a:lnTo>
                                    <a:pt x="495" y="403"/>
                                  </a:lnTo>
                                  <a:lnTo>
                                    <a:pt x="485" y="404"/>
                                  </a:lnTo>
                                  <a:lnTo>
                                    <a:pt x="476" y="402"/>
                                  </a:lnTo>
                                  <a:lnTo>
                                    <a:pt x="468" y="398"/>
                                  </a:lnTo>
                                  <a:lnTo>
                                    <a:pt x="460" y="391"/>
                                  </a:lnTo>
                                  <a:lnTo>
                                    <a:pt x="456" y="382"/>
                                  </a:lnTo>
                                  <a:lnTo>
                                    <a:pt x="453" y="372"/>
                                  </a:lnTo>
                                  <a:lnTo>
                                    <a:pt x="453" y="369"/>
                                  </a:lnTo>
                                  <a:lnTo>
                                    <a:pt x="451" y="367"/>
                                  </a:lnTo>
                                  <a:lnTo>
                                    <a:pt x="442" y="363"/>
                                  </a:lnTo>
                                  <a:lnTo>
                                    <a:pt x="438" y="361"/>
                                  </a:lnTo>
                                  <a:lnTo>
                                    <a:pt x="436" y="360"/>
                                  </a:lnTo>
                                  <a:lnTo>
                                    <a:pt x="434" y="359"/>
                                  </a:lnTo>
                                  <a:lnTo>
                                    <a:pt x="428" y="353"/>
                                  </a:lnTo>
                                  <a:lnTo>
                                    <a:pt x="420" y="349"/>
                                  </a:lnTo>
                                  <a:lnTo>
                                    <a:pt x="410" y="344"/>
                                  </a:lnTo>
                                  <a:lnTo>
                                    <a:pt x="403" y="336"/>
                                  </a:lnTo>
                                  <a:lnTo>
                                    <a:pt x="394" y="326"/>
                                  </a:lnTo>
                                  <a:lnTo>
                                    <a:pt x="382" y="317"/>
                                  </a:lnTo>
                                  <a:lnTo>
                                    <a:pt x="373" y="310"/>
                                  </a:lnTo>
                                  <a:lnTo>
                                    <a:pt x="366" y="301"/>
                                  </a:lnTo>
                                  <a:lnTo>
                                    <a:pt x="360" y="293"/>
                                  </a:lnTo>
                                  <a:lnTo>
                                    <a:pt x="356" y="287"/>
                                  </a:lnTo>
                                  <a:lnTo>
                                    <a:pt x="338" y="278"/>
                                  </a:lnTo>
                                  <a:lnTo>
                                    <a:pt x="330" y="271"/>
                                  </a:lnTo>
                                  <a:lnTo>
                                    <a:pt x="323" y="266"/>
                                  </a:lnTo>
                                  <a:lnTo>
                                    <a:pt x="312" y="262"/>
                                  </a:lnTo>
                                  <a:lnTo>
                                    <a:pt x="300" y="259"/>
                                  </a:lnTo>
                                  <a:lnTo>
                                    <a:pt x="289" y="258"/>
                                  </a:lnTo>
                                  <a:lnTo>
                                    <a:pt x="282" y="259"/>
                                  </a:lnTo>
                                  <a:lnTo>
                                    <a:pt x="278" y="263"/>
                                  </a:lnTo>
                                  <a:lnTo>
                                    <a:pt x="274" y="268"/>
                                  </a:lnTo>
                                  <a:lnTo>
                                    <a:pt x="268" y="272"/>
                                  </a:lnTo>
                                  <a:lnTo>
                                    <a:pt x="257" y="274"/>
                                  </a:lnTo>
                                  <a:lnTo>
                                    <a:pt x="243" y="272"/>
                                  </a:lnTo>
                                  <a:lnTo>
                                    <a:pt x="229" y="271"/>
                                  </a:lnTo>
                                  <a:lnTo>
                                    <a:pt x="217" y="272"/>
                                  </a:lnTo>
                                  <a:lnTo>
                                    <a:pt x="202" y="279"/>
                                  </a:lnTo>
                                  <a:lnTo>
                                    <a:pt x="188" y="287"/>
                                  </a:lnTo>
                                  <a:lnTo>
                                    <a:pt x="170" y="306"/>
                                  </a:lnTo>
                                  <a:lnTo>
                                    <a:pt x="163" y="312"/>
                                  </a:lnTo>
                                  <a:lnTo>
                                    <a:pt x="153" y="293"/>
                                  </a:lnTo>
                                  <a:lnTo>
                                    <a:pt x="149" y="287"/>
                                  </a:lnTo>
                                  <a:lnTo>
                                    <a:pt x="145" y="286"/>
                                  </a:lnTo>
                                  <a:lnTo>
                                    <a:pt x="141" y="283"/>
                                  </a:lnTo>
                                  <a:lnTo>
                                    <a:pt x="137" y="282"/>
                                  </a:lnTo>
                                  <a:lnTo>
                                    <a:pt x="133" y="278"/>
                                  </a:lnTo>
                                  <a:lnTo>
                                    <a:pt x="132" y="275"/>
                                  </a:lnTo>
                                  <a:lnTo>
                                    <a:pt x="132" y="271"/>
                                  </a:lnTo>
                                  <a:lnTo>
                                    <a:pt x="129" y="263"/>
                                  </a:lnTo>
                                  <a:lnTo>
                                    <a:pt x="128" y="260"/>
                                  </a:lnTo>
                                  <a:lnTo>
                                    <a:pt x="131" y="258"/>
                                  </a:lnTo>
                                  <a:lnTo>
                                    <a:pt x="132" y="258"/>
                                  </a:lnTo>
                                  <a:lnTo>
                                    <a:pt x="136" y="254"/>
                                  </a:lnTo>
                                  <a:lnTo>
                                    <a:pt x="136" y="252"/>
                                  </a:lnTo>
                                  <a:lnTo>
                                    <a:pt x="135" y="250"/>
                                  </a:lnTo>
                                  <a:lnTo>
                                    <a:pt x="132" y="245"/>
                                  </a:lnTo>
                                  <a:lnTo>
                                    <a:pt x="129" y="243"/>
                                  </a:lnTo>
                                  <a:lnTo>
                                    <a:pt x="125" y="240"/>
                                  </a:lnTo>
                                  <a:lnTo>
                                    <a:pt x="122" y="239"/>
                                  </a:lnTo>
                                  <a:lnTo>
                                    <a:pt x="118" y="237"/>
                                  </a:lnTo>
                                  <a:lnTo>
                                    <a:pt x="114" y="237"/>
                                  </a:lnTo>
                                  <a:lnTo>
                                    <a:pt x="113" y="236"/>
                                  </a:lnTo>
                                  <a:lnTo>
                                    <a:pt x="117" y="232"/>
                                  </a:lnTo>
                                  <a:lnTo>
                                    <a:pt x="118" y="229"/>
                                  </a:lnTo>
                                  <a:lnTo>
                                    <a:pt x="118" y="223"/>
                                  </a:lnTo>
                                  <a:lnTo>
                                    <a:pt x="116" y="214"/>
                                  </a:lnTo>
                                  <a:lnTo>
                                    <a:pt x="112" y="205"/>
                                  </a:lnTo>
                                  <a:lnTo>
                                    <a:pt x="108" y="197"/>
                                  </a:lnTo>
                                  <a:lnTo>
                                    <a:pt x="104" y="193"/>
                                  </a:lnTo>
                                  <a:lnTo>
                                    <a:pt x="101" y="193"/>
                                  </a:lnTo>
                                  <a:lnTo>
                                    <a:pt x="98" y="194"/>
                                  </a:lnTo>
                                  <a:lnTo>
                                    <a:pt x="96" y="197"/>
                                  </a:lnTo>
                                  <a:lnTo>
                                    <a:pt x="93" y="198"/>
                                  </a:lnTo>
                                  <a:lnTo>
                                    <a:pt x="89" y="202"/>
                                  </a:lnTo>
                                  <a:lnTo>
                                    <a:pt x="86" y="202"/>
                                  </a:lnTo>
                                  <a:lnTo>
                                    <a:pt x="85" y="201"/>
                                  </a:lnTo>
                                  <a:lnTo>
                                    <a:pt x="81" y="196"/>
                                  </a:lnTo>
                                  <a:lnTo>
                                    <a:pt x="78" y="189"/>
                                  </a:lnTo>
                                  <a:lnTo>
                                    <a:pt x="74" y="182"/>
                                  </a:lnTo>
                                  <a:lnTo>
                                    <a:pt x="67" y="179"/>
                                  </a:lnTo>
                                  <a:lnTo>
                                    <a:pt x="62" y="181"/>
                                  </a:lnTo>
                                  <a:lnTo>
                                    <a:pt x="58" y="185"/>
                                  </a:lnTo>
                                  <a:lnTo>
                                    <a:pt x="55" y="190"/>
                                  </a:lnTo>
                                  <a:lnTo>
                                    <a:pt x="50" y="196"/>
                                  </a:lnTo>
                                  <a:lnTo>
                                    <a:pt x="45" y="197"/>
                                  </a:lnTo>
                                  <a:lnTo>
                                    <a:pt x="34" y="197"/>
                                  </a:lnTo>
                                  <a:lnTo>
                                    <a:pt x="31" y="196"/>
                                  </a:lnTo>
                                  <a:lnTo>
                                    <a:pt x="30" y="194"/>
                                  </a:lnTo>
                                  <a:lnTo>
                                    <a:pt x="30" y="192"/>
                                  </a:lnTo>
                                  <a:lnTo>
                                    <a:pt x="32" y="186"/>
                                  </a:lnTo>
                                  <a:lnTo>
                                    <a:pt x="35" y="185"/>
                                  </a:lnTo>
                                  <a:lnTo>
                                    <a:pt x="38" y="182"/>
                                  </a:lnTo>
                                  <a:lnTo>
                                    <a:pt x="40" y="181"/>
                                  </a:lnTo>
                                  <a:lnTo>
                                    <a:pt x="42" y="178"/>
                                  </a:lnTo>
                                  <a:lnTo>
                                    <a:pt x="43" y="177"/>
                                  </a:lnTo>
                                  <a:lnTo>
                                    <a:pt x="43" y="174"/>
                                  </a:lnTo>
                                  <a:lnTo>
                                    <a:pt x="40" y="173"/>
                                  </a:lnTo>
                                  <a:lnTo>
                                    <a:pt x="30" y="170"/>
                                  </a:lnTo>
                                  <a:lnTo>
                                    <a:pt x="19" y="169"/>
                                  </a:lnTo>
                                  <a:lnTo>
                                    <a:pt x="10" y="165"/>
                                  </a:lnTo>
                                  <a:lnTo>
                                    <a:pt x="6" y="162"/>
                                  </a:lnTo>
                                  <a:lnTo>
                                    <a:pt x="3" y="161"/>
                                  </a:lnTo>
                                  <a:lnTo>
                                    <a:pt x="2" y="159"/>
                                  </a:lnTo>
                                  <a:lnTo>
                                    <a:pt x="0" y="157"/>
                                  </a:lnTo>
                                  <a:lnTo>
                                    <a:pt x="0" y="155"/>
                                  </a:lnTo>
                                  <a:lnTo>
                                    <a:pt x="3" y="151"/>
                                  </a:lnTo>
                                  <a:lnTo>
                                    <a:pt x="6" y="144"/>
                                  </a:lnTo>
                                  <a:lnTo>
                                    <a:pt x="11" y="138"/>
                                  </a:lnTo>
                                  <a:lnTo>
                                    <a:pt x="19" y="132"/>
                                  </a:lnTo>
                                  <a:lnTo>
                                    <a:pt x="35" y="126"/>
                                  </a:lnTo>
                                  <a:lnTo>
                                    <a:pt x="47" y="122"/>
                                  </a:lnTo>
                                  <a:lnTo>
                                    <a:pt x="50" y="123"/>
                                  </a:lnTo>
                                  <a:lnTo>
                                    <a:pt x="57" y="130"/>
                                  </a:lnTo>
                                  <a:lnTo>
                                    <a:pt x="58" y="130"/>
                                  </a:lnTo>
                                  <a:lnTo>
                                    <a:pt x="61" y="128"/>
                                  </a:lnTo>
                                  <a:lnTo>
                                    <a:pt x="65" y="126"/>
                                  </a:lnTo>
                                  <a:lnTo>
                                    <a:pt x="67" y="123"/>
                                  </a:lnTo>
                                  <a:lnTo>
                                    <a:pt x="70" y="122"/>
                                  </a:lnTo>
                                  <a:lnTo>
                                    <a:pt x="73" y="122"/>
                                  </a:lnTo>
                                  <a:lnTo>
                                    <a:pt x="75" y="120"/>
                                  </a:lnTo>
                                  <a:lnTo>
                                    <a:pt x="84" y="123"/>
                                  </a:lnTo>
                                  <a:lnTo>
                                    <a:pt x="88" y="126"/>
                                  </a:lnTo>
                                  <a:lnTo>
                                    <a:pt x="96" y="128"/>
                                  </a:lnTo>
                                  <a:lnTo>
                                    <a:pt x="98" y="128"/>
                                  </a:lnTo>
                                  <a:lnTo>
                                    <a:pt x="102" y="124"/>
                                  </a:lnTo>
                                  <a:lnTo>
                                    <a:pt x="104" y="122"/>
                                  </a:lnTo>
                                  <a:lnTo>
                                    <a:pt x="105" y="120"/>
                                  </a:lnTo>
                                  <a:lnTo>
                                    <a:pt x="122" y="120"/>
                                  </a:lnTo>
                                  <a:lnTo>
                                    <a:pt x="136" y="116"/>
                                  </a:lnTo>
                                  <a:lnTo>
                                    <a:pt x="143" y="117"/>
                                  </a:lnTo>
                                  <a:lnTo>
                                    <a:pt x="149" y="122"/>
                                  </a:lnTo>
                                  <a:lnTo>
                                    <a:pt x="157" y="127"/>
                                  </a:lnTo>
                                  <a:lnTo>
                                    <a:pt x="166" y="131"/>
                                  </a:lnTo>
                                  <a:lnTo>
                                    <a:pt x="174" y="131"/>
                                  </a:lnTo>
                                  <a:lnTo>
                                    <a:pt x="182" y="127"/>
                                  </a:lnTo>
                                  <a:lnTo>
                                    <a:pt x="188" y="123"/>
                                  </a:lnTo>
                                  <a:lnTo>
                                    <a:pt x="192" y="119"/>
                                  </a:lnTo>
                                  <a:lnTo>
                                    <a:pt x="198" y="119"/>
                                  </a:lnTo>
                                  <a:lnTo>
                                    <a:pt x="200" y="120"/>
                                  </a:lnTo>
                                  <a:lnTo>
                                    <a:pt x="202" y="120"/>
                                  </a:lnTo>
                                  <a:lnTo>
                                    <a:pt x="203" y="122"/>
                                  </a:lnTo>
                                  <a:lnTo>
                                    <a:pt x="206" y="122"/>
                                  </a:lnTo>
                                  <a:lnTo>
                                    <a:pt x="211" y="119"/>
                                  </a:lnTo>
                                  <a:lnTo>
                                    <a:pt x="213" y="116"/>
                                  </a:lnTo>
                                  <a:lnTo>
                                    <a:pt x="215" y="115"/>
                                  </a:lnTo>
                                  <a:lnTo>
                                    <a:pt x="219" y="115"/>
                                  </a:lnTo>
                                  <a:lnTo>
                                    <a:pt x="221" y="116"/>
                                  </a:lnTo>
                                  <a:lnTo>
                                    <a:pt x="222" y="116"/>
                                  </a:lnTo>
                                  <a:lnTo>
                                    <a:pt x="222" y="119"/>
                                  </a:lnTo>
                                  <a:lnTo>
                                    <a:pt x="225" y="122"/>
                                  </a:lnTo>
                                  <a:lnTo>
                                    <a:pt x="231" y="122"/>
                                  </a:lnTo>
                                  <a:lnTo>
                                    <a:pt x="234" y="120"/>
                                  </a:lnTo>
                                  <a:lnTo>
                                    <a:pt x="237" y="117"/>
                                  </a:lnTo>
                                  <a:lnTo>
                                    <a:pt x="237" y="116"/>
                                  </a:lnTo>
                                  <a:lnTo>
                                    <a:pt x="238" y="113"/>
                                  </a:lnTo>
                                  <a:lnTo>
                                    <a:pt x="238" y="112"/>
                                  </a:lnTo>
                                  <a:lnTo>
                                    <a:pt x="241" y="109"/>
                                  </a:lnTo>
                                  <a:lnTo>
                                    <a:pt x="253" y="109"/>
                                  </a:lnTo>
                                  <a:lnTo>
                                    <a:pt x="254" y="108"/>
                                  </a:lnTo>
                                  <a:lnTo>
                                    <a:pt x="257" y="107"/>
                                  </a:lnTo>
                                  <a:lnTo>
                                    <a:pt x="260" y="104"/>
                                  </a:lnTo>
                                  <a:lnTo>
                                    <a:pt x="264" y="103"/>
                                  </a:lnTo>
                                  <a:lnTo>
                                    <a:pt x="266" y="101"/>
                                  </a:lnTo>
                                  <a:lnTo>
                                    <a:pt x="270" y="101"/>
                                  </a:lnTo>
                                  <a:lnTo>
                                    <a:pt x="273" y="99"/>
                                  </a:lnTo>
                                  <a:lnTo>
                                    <a:pt x="273" y="92"/>
                                  </a:lnTo>
                                  <a:lnTo>
                                    <a:pt x="274" y="92"/>
                                  </a:lnTo>
                                  <a:lnTo>
                                    <a:pt x="276" y="91"/>
                                  </a:lnTo>
                                  <a:lnTo>
                                    <a:pt x="284" y="88"/>
                                  </a:lnTo>
                                  <a:lnTo>
                                    <a:pt x="289" y="82"/>
                                  </a:lnTo>
                                  <a:lnTo>
                                    <a:pt x="291" y="82"/>
                                  </a:lnTo>
                                  <a:lnTo>
                                    <a:pt x="293" y="81"/>
                                  </a:lnTo>
                                  <a:lnTo>
                                    <a:pt x="316" y="81"/>
                                  </a:lnTo>
                                  <a:lnTo>
                                    <a:pt x="321" y="78"/>
                                  </a:lnTo>
                                  <a:lnTo>
                                    <a:pt x="323" y="74"/>
                                  </a:lnTo>
                                  <a:lnTo>
                                    <a:pt x="320" y="69"/>
                                  </a:lnTo>
                                  <a:lnTo>
                                    <a:pt x="316" y="65"/>
                                  </a:lnTo>
                                  <a:lnTo>
                                    <a:pt x="317" y="62"/>
                                  </a:lnTo>
                                  <a:lnTo>
                                    <a:pt x="321" y="58"/>
                                  </a:lnTo>
                                  <a:lnTo>
                                    <a:pt x="323" y="56"/>
                                  </a:lnTo>
                                  <a:lnTo>
                                    <a:pt x="325" y="54"/>
                                  </a:lnTo>
                                  <a:lnTo>
                                    <a:pt x="327" y="53"/>
                                  </a:lnTo>
                                  <a:lnTo>
                                    <a:pt x="332" y="50"/>
                                  </a:lnTo>
                                  <a:lnTo>
                                    <a:pt x="343" y="46"/>
                                  </a:lnTo>
                                  <a:lnTo>
                                    <a:pt x="354" y="41"/>
                                  </a:lnTo>
                                  <a:lnTo>
                                    <a:pt x="364" y="34"/>
                                  </a:lnTo>
                                  <a:lnTo>
                                    <a:pt x="374" y="30"/>
                                  </a:lnTo>
                                  <a:lnTo>
                                    <a:pt x="381" y="29"/>
                                  </a:lnTo>
                                  <a:lnTo>
                                    <a:pt x="387" y="26"/>
                                  </a:lnTo>
                                  <a:lnTo>
                                    <a:pt x="393" y="20"/>
                                  </a:lnTo>
                                  <a:lnTo>
                                    <a:pt x="398" y="14"/>
                                  </a:lnTo>
                                  <a:lnTo>
                                    <a:pt x="405" y="6"/>
                                  </a:lnTo>
                                  <a:lnTo>
                                    <a:pt x="41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7" name="Freeform 97"/>
                          <wps:cNvSpPr>
                            <a:spLocks/>
                          </wps:cNvSpPr>
                          <wps:spPr bwMode="auto">
                            <a:xfrm>
                              <a:off x="6499002" y="3260355"/>
                              <a:ext cx="329661" cy="824154"/>
                            </a:xfrm>
                            <a:custGeom>
                              <a:avLst/>
                              <a:gdLst/>
                              <a:ahLst/>
                              <a:cxnLst>
                                <a:cxn ang="0">
                                  <a:pos x="149" y="11"/>
                                </a:cxn>
                                <a:cxn ang="0">
                                  <a:pos x="160" y="37"/>
                                </a:cxn>
                                <a:cxn ang="0">
                                  <a:pos x="172" y="38"/>
                                </a:cxn>
                                <a:cxn ang="0">
                                  <a:pos x="184" y="58"/>
                                </a:cxn>
                                <a:cxn ang="0">
                                  <a:pos x="196" y="100"/>
                                </a:cxn>
                                <a:cxn ang="0">
                                  <a:pos x="199" y="135"/>
                                </a:cxn>
                                <a:cxn ang="0">
                                  <a:pos x="196" y="217"/>
                                </a:cxn>
                                <a:cxn ang="0">
                                  <a:pos x="199" y="289"/>
                                </a:cxn>
                                <a:cxn ang="0">
                                  <a:pos x="198" y="330"/>
                                </a:cxn>
                                <a:cxn ang="0">
                                  <a:pos x="183" y="367"/>
                                </a:cxn>
                                <a:cxn ang="0">
                                  <a:pos x="180" y="378"/>
                                </a:cxn>
                                <a:cxn ang="0">
                                  <a:pos x="160" y="409"/>
                                </a:cxn>
                                <a:cxn ang="0">
                                  <a:pos x="149" y="421"/>
                                </a:cxn>
                                <a:cxn ang="0">
                                  <a:pos x="126" y="423"/>
                                </a:cxn>
                                <a:cxn ang="0">
                                  <a:pos x="116" y="430"/>
                                </a:cxn>
                                <a:cxn ang="0">
                                  <a:pos x="107" y="421"/>
                                </a:cxn>
                                <a:cxn ang="0">
                                  <a:pos x="99" y="418"/>
                                </a:cxn>
                                <a:cxn ang="0">
                                  <a:pos x="97" y="434"/>
                                </a:cxn>
                                <a:cxn ang="0">
                                  <a:pos x="89" y="425"/>
                                </a:cxn>
                                <a:cxn ang="0">
                                  <a:pos x="83" y="441"/>
                                </a:cxn>
                                <a:cxn ang="0">
                                  <a:pos x="82" y="475"/>
                                </a:cxn>
                                <a:cxn ang="0">
                                  <a:pos x="71" y="481"/>
                                </a:cxn>
                                <a:cxn ang="0">
                                  <a:pos x="71" y="500"/>
                                </a:cxn>
                                <a:cxn ang="0">
                                  <a:pos x="58" y="479"/>
                                </a:cxn>
                                <a:cxn ang="0">
                                  <a:pos x="66" y="461"/>
                                </a:cxn>
                                <a:cxn ang="0">
                                  <a:pos x="60" y="430"/>
                                </a:cxn>
                                <a:cxn ang="0">
                                  <a:pos x="29" y="384"/>
                                </a:cxn>
                                <a:cxn ang="0">
                                  <a:pos x="0" y="359"/>
                                </a:cxn>
                                <a:cxn ang="0">
                                  <a:pos x="7" y="349"/>
                                </a:cxn>
                                <a:cxn ang="0">
                                  <a:pos x="16" y="333"/>
                                </a:cxn>
                                <a:cxn ang="0">
                                  <a:pos x="23" y="314"/>
                                </a:cxn>
                                <a:cxn ang="0">
                                  <a:pos x="31" y="324"/>
                                </a:cxn>
                                <a:cxn ang="0">
                                  <a:pos x="42" y="332"/>
                                </a:cxn>
                                <a:cxn ang="0">
                                  <a:pos x="54" y="340"/>
                                </a:cxn>
                                <a:cxn ang="0">
                                  <a:pos x="63" y="326"/>
                                </a:cxn>
                                <a:cxn ang="0">
                                  <a:pos x="55" y="310"/>
                                </a:cxn>
                                <a:cxn ang="0">
                                  <a:pos x="68" y="302"/>
                                </a:cxn>
                                <a:cxn ang="0">
                                  <a:pos x="66" y="287"/>
                                </a:cxn>
                                <a:cxn ang="0">
                                  <a:pos x="78" y="259"/>
                                </a:cxn>
                                <a:cxn ang="0">
                                  <a:pos x="71" y="247"/>
                                </a:cxn>
                                <a:cxn ang="0">
                                  <a:pos x="66" y="223"/>
                                </a:cxn>
                                <a:cxn ang="0">
                                  <a:pos x="56" y="179"/>
                                </a:cxn>
                                <a:cxn ang="0">
                                  <a:pos x="51" y="166"/>
                                </a:cxn>
                                <a:cxn ang="0">
                                  <a:pos x="60" y="144"/>
                                </a:cxn>
                                <a:cxn ang="0">
                                  <a:pos x="110" y="136"/>
                                </a:cxn>
                                <a:cxn ang="0">
                                  <a:pos x="133" y="111"/>
                                </a:cxn>
                                <a:cxn ang="0">
                                  <a:pos x="125" y="89"/>
                                </a:cxn>
                                <a:cxn ang="0">
                                  <a:pos x="141" y="76"/>
                                </a:cxn>
                                <a:cxn ang="0">
                                  <a:pos x="142" y="45"/>
                                </a:cxn>
                                <a:cxn ang="0">
                                  <a:pos x="121" y="49"/>
                                </a:cxn>
                                <a:cxn ang="0">
                                  <a:pos x="107" y="45"/>
                                </a:cxn>
                                <a:cxn ang="0">
                                  <a:pos x="105" y="37"/>
                                </a:cxn>
                                <a:cxn ang="0">
                                  <a:pos x="118" y="26"/>
                                </a:cxn>
                                <a:cxn ang="0">
                                  <a:pos x="118" y="12"/>
                                </a:cxn>
                              </a:cxnLst>
                              <a:rect l="0" t="0" r="r" b="b"/>
                              <a:pathLst>
                                <a:path w="200" h="500">
                                  <a:moveTo>
                                    <a:pt x="125" y="0"/>
                                  </a:moveTo>
                                  <a:lnTo>
                                    <a:pt x="132" y="2"/>
                                  </a:lnTo>
                                  <a:lnTo>
                                    <a:pt x="141" y="6"/>
                                  </a:lnTo>
                                  <a:lnTo>
                                    <a:pt x="149" y="11"/>
                                  </a:lnTo>
                                  <a:lnTo>
                                    <a:pt x="156" y="14"/>
                                  </a:lnTo>
                                  <a:lnTo>
                                    <a:pt x="159" y="18"/>
                                  </a:lnTo>
                                  <a:lnTo>
                                    <a:pt x="159" y="31"/>
                                  </a:lnTo>
                                  <a:lnTo>
                                    <a:pt x="160" y="37"/>
                                  </a:lnTo>
                                  <a:lnTo>
                                    <a:pt x="161" y="39"/>
                                  </a:lnTo>
                                  <a:lnTo>
                                    <a:pt x="164" y="39"/>
                                  </a:lnTo>
                                  <a:lnTo>
                                    <a:pt x="167" y="38"/>
                                  </a:lnTo>
                                  <a:lnTo>
                                    <a:pt x="172" y="38"/>
                                  </a:lnTo>
                                  <a:lnTo>
                                    <a:pt x="176" y="37"/>
                                  </a:lnTo>
                                  <a:lnTo>
                                    <a:pt x="181" y="34"/>
                                  </a:lnTo>
                                  <a:lnTo>
                                    <a:pt x="181" y="49"/>
                                  </a:lnTo>
                                  <a:lnTo>
                                    <a:pt x="184" y="58"/>
                                  </a:lnTo>
                                  <a:lnTo>
                                    <a:pt x="188" y="69"/>
                                  </a:lnTo>
                                  <a:lnTo>
                                    <a:pt x="191" y="80"/>
                                  </a:lnTo>
                                  <a:lnTo>
                                    <a:pt x="193" y="89"/>
                                  </a:lnTo>
                                  <a:lnTo>
                                    <a:pt x="196" y="100"/>
                                  </a:lnTo>
                                  <a:lnTo>
                                    <a:pt x="199" y="109"/>
                                  </a:lnTo>
                                  <a:lnTo>
                                    <a:pt x="200" y="116"/>
                                  </a:lnTo>
                                  <a:lnTo>
                                    <a:pt x="200" y="122"/>
                                  </a:lnTo>
                                  <a:lnTo>
                                    <a:pt x="199" y="135"/>
                                  </a:lnTo>
                                  <a:lnTo>
                                    <a:pt x="199" y="154"/>
                                  </a:lnTo>
                                  <a:lnTo>
                                    <a:pt x="198" y="174"/>
                                  </a:lnTo>
                                  <a:lnTo>
                                    <a:pt x="196" y="197"/>
                                  </a:lnTo>
                                  <a:lnTo>
                                    <a:pt x="196" y="217"/>
                                  </a:lnTo>
                                  <a:lnTo>
                                    <a:pt x="195" y="236"/>
                                  </a:lnTo>
                                  <a:lnTo>
                                    <a:pt x="195" y="263"/>
                                  </a:lnTo>
                                  <a:lnTo>
                                    <a:pt x="196" y="275"/>
                                  </a:lnTo>
                                  <a:lnTo>
                                    <a:pt x="199" y="289"/>
                                  </a:lnTo>
                                  <a:lnTo>
                                    <a:pt x="200" y="302"/>
                                  </a:lnTo>
                                  <a:lnTo>
                                    <a:pt x="200" y="310"/>
                                  </a:lnTo>
                                  <a:lnTo>
                                    <a:pt x="199" y="318"/>
                                  </a:lnTo>
                                  <a:lnTo>
                                    <a:pt x="198" y="330"/>
                                  </a:lnTo>
                                  <a:lnTo>
                                    <a:pt x="193" y="344"/>
                                  </a:lnTo>
                                  <a:lnTo>
                                    <a:pt x="189" y="356"/>
                                  </a:lnTo>
                                  <a:lnTo>
                                    <a:pt x="185" y="364"/>
                                  </a:lnTo>
                                  <a:lnTo>
                                    <a:pt x="183" y="367"/>
                                  </a:lnTo>
                                  <a:lnTo>
                                    <a:pt x="181" y="369"/>
                                  </a:lnTo>
                                  <a:lnTo>
                                    <a:pt x="181" y="372"/>
                                  </a:lnTo>
                                  <a:lnTo>
                                    <a:pt x="180" y="375"/>
                                  </a:lnTo>
                                  <a:lnTo>
                                    <a:pt x="180" y="378"/>
                                  </a:lnTo>
                                  <a:lnTo>
                                    <a:pt x="179" y="380"/>
                                  </a:lnTo>
                                  <a:lnTo>
                                    <a:pt x="171" y="392"/>
                                  </a:lnTo>
                                  <a:lnTo>
                                    <a:pt x="165" y="402"/>
                                  </a:lnTo>
                                  <a:lnTo>
                                    <a:pt x="160" y="409"/>
                                  </a:lnTo>
                                  <a:lnTo>
                                    <a:pt x="156" y="414"/>
                                  </a:lnTo>
                                  <a:lnTo>
                                    <a:pt x="155" y="417"/>
                                  </a:lnTo>
                                  <a:lnTo>
                                    <a:pt x="152" y="418"/>
                                  </a:lnTo>
                                  <a:lnTo>
                                    <a:pt x="149" y="421"/>
                                  </a:lnTo>
                                  <a:lnTo>
                                    <a:pt x="146" y="421"/>
                                  </a:lnTo>
                                  <a:lnTo>
                                    <a:pt x="141" y="422"/>
                                  </a:lnTo>
                                  <a:lnTo>
                                    <a:pt x="130" y="422"/>
                                  </a:lnTo>
                                  <a:lnTo>
                                    <a:pt x="126" y="423"/>
                                  </a:lnTo>
                                  <a:lnTo>
                                    <a:pt x="121" y="426"/>
                                  </a:lnTo>
                                  <a:lnTo>
                                    <a:pt x="120" y="427"/>
                                  </a:lnTo>
                                  <a:lnTo>
                                    <a:pt x="117" y="429"/>
                                  </a:lnTo>
                                  <a:lnTo>
                                    <a:pt x="116" y="430"/>
                                  </a:lnTo>
                                  <a:lnTo>
                                    <a:pt x="114" y="430"/>
                                  </a:lnTo>
                                  <a:lnTo>
                                    <a:pt x="111" y="427"/>
                                  </a:lnTo>
                                  <a:lnTo>
                                    <a:pt x="110" y="425"/>
                                  </a:lnTo>
                                  <a:lnTo>
                                    <a:pt x="107" y="421"/>
                                  </a:lnTo>
                                  <a:lnTo>
                                    <a:pt x="106" y="418"/>
                                  </a:lnTo>
                                  <a:lnTo>
                                    <a:pt x="103" y="417"/>
                                  </a:lnTo>
                                  <a:lnTo>
                                    <a:pt x="102" y="417"/>
                                  </a:lnTo>
                                  <a:lnTo>
                                    <a:pt x="99" y="418"/>
                                  </a:lnTo>
                                  <a:lnTo>
                                    <a:pt x="98" y="421"/>
                                  </a:lnTo>
                                  <a:lnTo>
                                    <a:pt x="98" y="425"/>
                                  </a:lnTo>
                                  <a:lnTo>
                                    <a:pt x="97" y="429"/>
                                  </a:lnTo>
                                  <a:lnTo>
                                    <a:pt x="97" y="434"/>
                                  </a:lnTo>
                                  <a:lnTo>
                                    <a:pt x="95" y="435"/>
                                  </a:lnTo>
                                  <a:lnTo>
                                    <a:pt x="95" y="434"/>
                                  </a:lnTo>
                                  <a:lnTo>
                                    <a:pt x="91" y="430"/>
                                  </a:lnTo>
                                  <a:lnTo>
                                    <a:pt x="89" y="425"/>
                                  </a:lnTo>
                                  <a:lnTo>
                                    <a:pt x="85" y="421"/>
                                  </a:lnTo>
                                  <a:lnTo>
                                    <a:pt x="82" y="421"/>
                                  </a:lnTo>
                                  <a:lnTo>
                                    <a:pt x="82" y="434"/>
                                  </a:lnTo>
                                  <a:lnTo>
                                    <a:pt x="83" y="441"/>
                                  </a:lnTo>
                                  <a:lnTo>
                                    <a:pt x="83" y="456"/>
                                  </a:lnTo>
                                  <a:lnTo>
                                    <a:pt x="85" y="464"/>
                                  </a:lnTo>
                                  <a:lnTo>
                                    <a:pt x="83" y="472"/>
                                  </a:lnTo>
                                  <a:lnTo>
                                    <a:pt x="82" y="475"/>
                                  </a:lnTo>
                                  <a:lnTo>
                                    <a:pt x="79" y="477"/>
                                  </a:lnTo>
                                  <a:lnTo>
                                    <a:pt x="77" y="479"/>
                                  </a:lnTo>
                                  <a:lnTo>
                                    <a:pt x="74" y="479"/>
                                  </a:lnTo>
                                  <a:lnTo>
                                    <a:pt x="71" y="481"/>
                                  </a:lnTo>
                                  <a:lnTo>
                                    <a:pt x="71" y="483"/>
                                  </a:lnTo>
                                  <a:lnTo>
                                    <a:pt x="73" y="487"/>
                                  </a:lnTo>
                                  <a:lnTo>
                                    <a:pt x="73" y="495"/>
                                  </a:lnTo>
                                  <a:lnTo>
                                    <a:pt x="71" y="500"/>
                                  </a:lnTo>
                                  <a:lnTo>
                                    <a:pt x="55" y="500"/>
                                  </a:lnTo>
                                  <a:lnTo>
                                    <a:pt x="59" y="492"/>
                                  </a:lnTo>
                                  <a:lnTo>
                                    <a:pt x="59" y="484"/>
                                  </a:lnTo>
                                  <a:lnTo>
                                    <a:pt x="58" y="479"/>
                                  </a:lnTo>
                                  <a:lnTo>
                                    <a:pt x="56" y="476"/>
                                  </a:lnTo>
                                  <a:lnTo>
                                    <a:pt x="56" y="472"/>
                                  </a:lnTo>
                                  <a:lnTo>
                                    <a:pt x="58" y="469"/>
                                  </a:lnTo>
                                  <a:lnTo>
                                    <a:pt x="66" y="461"/>
                                  </a:lnTo>
                                  <a:lnTo>
                                    <a:pt x="67" y="454"/>
                                  </a:lnTo>
                                  <a:lnTo>
                                    <a:pt x="67" y="445"/>
                                  </a:lnTo>
                                  <a:lnTo>
                                    <a:pt x="64" y="437"/>
                                  </a:lnTo>
                                  <a:lnTo>
                                    <a:pt x="60" y="430"/>
                                  </a:lnTo>
                                  <a:lnTo>
                                    <a:pt x="55" y="423"/>
                                  </a:lnTo>
                                  <a:lnTo>
                                    <a:pt x="39" y="404"/>
                                  </a:lnTo>
                                  <a:lnTo>
                                    <a:pt x="35" y="394"/>
                                  </a:lnTo>
                                  <a:lnTo>
                                    <a:pt x="29" y="384"/>
                                  </a:lnTo>
                                  <a:lnTo>
                                    <a:pt x="21" y="376"/>
                                  </a:lnTo>
                                  <a:lnTo>
                                    <a:pt x="11" y="368"/>
                                  </a:lnTo>
                                  <a:lnTo>
                                    <a:pt x="3" y="361"/>
                                  </a:lnTo>
                                  <a:lnTo>
                                    <a:pt x="0" y="359"/>
                                  </a:lnTo>
                                  <a:lnTo>
                                    <a:pt x="0" y="356"/>
                                  </a:lnTo>
                                  <a:lnTo>
                                    <a:pt x="1" y="353"/>
                                  </a:lnTo>
                                  <a:lnTo>
                                    <a:pt x="4" y="351"/>
                                  </a:lnTo>
                                  <a:lnTo>
                                    <a:pt x="7" y="349"/>
                                  </a:lnTo>
                                  <a:lnTo>
                                    <a:pt x="9" y="347"/>
                                  </a:lnTo>
                                  <a:lnTo>
                                    <a:pt x="12" y="345"/>
                                  </a:lnTo>
                                  <a:lnTo>
                                    <a:pt x="15" y="341"/>
                                  </a:lnTo>
                                  <a:lnTo>
                                    <a:pt x="16" y="333"/>
                                  </a:lnTo>
                                  <a:lnTo>
                                    <a:pt x="16" y="325"/>
                                  </a:lnTo>
                                  <a:lnTo>
                                    <a:pt x="17" y="317"/>
                                  </a:lnTo>
                                  <a:lnTo>
                                    <a:pt x="20" y="314"/>
                                  </a:lnTo>
                                  <a:lnTo>
                                    <a:pt x="23" y="314"/>
                                  </a:lnTo>
                                  <a:lnTo>
                                    <a:pt x="25" y="313"/>
                                  </a:lnTo>
                                  <a:lnTo>
                                    <a:pt x="27" y="317"/>
                                  </a:lnTo>
                                  <a:lnTo>
                                    <a:pt x="28" y="320"/>
                                  </a:lnTo>
                                  <a:lnTo>
                                    <a:pt x="31" y="324"/>
                                  </a:lnTo>
                                  <a:lnTo>
                                    <a:pt x="34" y="326"/>
                                  </a:lnTo>
                                  <a:lnTo>
                                    <a:pt x="36" y="328"/>
                                  </a:lnTo>
                                  <a:lnTo>
                                    <a:pt x="39" y="330"/>
                                  </a:lnTo>
                                  <a:lnTo>
                                    <a:pt x="42" y="332"/>
                                  </a:lnTo>
                                  <a:lnTo>
                                    <a:pt x="44" y="336"/>
                                  </a:lnTo>
                                  <a:lnTo>
                                    <a:pt x="47" y="337"/>
                                  </a:lnTo>
                                  <a:lnTo>
                                    <a:pt x="51" y="340"/>
                                  </a:lnTo>
                                  <a:lnTo>
                                    <a:pt x="54" y="340"/>
                                  </a:lnTo>
                                  <a:lnTo>
                                    <a:pt x="56" y="338"/>
                                  </a:lnTo>
                                  <a:lnTo>
                                    <a:pt x="62" y="333"/>
                                  </a:lnTo>
                                  <a:lnTo>
                                    <a:pt x="63" y="329"/>
                                  </a:lnTo>
                                  <a:lnTo>
                                    <a:pt x="63" y="326"/>
                                  </a:lnTo>
                                  <a:lnTo>
                                    <a:pt x="62" y="322"/>
                                  </a:lnTo>
                                  <a:lnTo>
                                    <a:pt x="59" y="318"/>
                                  </a:lnTo>
                                  <a:lnTo>
                                    <a:pt x="58" y="314"/>
                                  </a:lnTo>
                                  <a:lnTo>
                                    <a:pt x="55" y="310"/>
                                  </a:lnTo>
                                  <a:lnTo>
                                    <a:pt x="54" y="305"/>
                                  </a:lnTo>
                                  <a:lnTo>
                                    <a:pt x="58" y="303"/>
                                  </a:lnTo>
                                  <a:lnTo>
                                    <a:pt x="67" y="303"/>
                                  </a:lnTo>
                                  <a:lnTo>
                                    <a:pt x="68" y="302"/>
                                  </a:lnTo>
                                  <a:lnTo>
                                    <a:pt x="70" y="299"/>
                                  </a:lnTo>
                                  <a:lnTo>
                                    <a:pt x="70" y="297"/>
                                  </a:lnTo>
                                  <a:lnTo>
                                    <a:pt x="68" y="293"/>
                                  </a:lnTo>
                                  <a:lnTo>
                                    <a:pt x="66" y="287"/>
                                  </a:lnTo>
                                  <a:lnTo>
                                    <a:pt x="64" y="279"/>
                                  </a:lnTo>
                                  <a:lnTo>
                                    <a:pt x="68" y="270"/>
                                  </a:lnTo>
                                  <a:lnTo>
                                    <a:pt x="74" y="263"/>
                                  </a:lnTo>
                                  <a:lnTo>
                                    <a:pt x="78" y="259"/>
                                  </a:lnTo>
                                  <a:lnTo>
                                    <a:pt x="78" y="255"/>
                                  </a:lnTo>
                                  <a:lnTo>
                                    <a:pt x="75" y="254"/>
                                  </a:lnTo>
                                  <a:lnTo>
                                    <a:pt x="74" y="251"/>
                                  </a:lnTo>
                                  <a:lnTo>
                                    <a:pt x="71" y="247"/>
                                  </a:lnTo>
                                  <a:lnTo>
                                    <a:pt x="68" y="244"/>
                                  </a:lnTo>
                                  <a:lnTo>
                                    <a:pt x="64" y="237"/>
                                  </a:lnTo>
                                  <a:lnTo>
                                    <a:pt x="64" y="229"/>
                                  </a:lnTo>
                                  <a:lnTo>
                                    <a:pt x="66" y="223"/>
                                  </a:lnTo>
                                  <a:lnTo>
                                    <a:pt x="66" y="215"/>
                                  </a:lnTo>
                                  <a:lnTo>
                                    <a:pt x="64" y="202"/>
                                  </a:lnTo>
                                  <a:lnTo>
                                    <a:pt x="60" y="190"/>
                                  </a:lnTo>
                                  <a:lnTo>
                                    <a:pt x="56" y="179"/>
                                  </a:lnTo>
                                  <a:lnTo>
                                    <a:pt x="55" y="175"/>
                                  </a:lnTo>
                                  <a:lnTo>
                                    <a:pt x="52" y="173"/>
                                  </a:lnTo>
                                  <a:lnTo>
                                    <a:pt x="51" y="169"/>
                                  </a:lnTo>
                                  <a:lnTo>
                                    <a:pt x="51" y="166"/>
                                  </a:lnTo>
                                  <a:lnTo>
                                    <a:pt x="54" y="158"/>
                                  </a:lnTo>
                                  <a:lnTo>
                                    <a:pt x="55" y="151"/>
                                  </a:lnTo>
                                  <a:lnTo>
                                    <a:pt x="58" y="147"/>
                                  </a:lnTo>
                                  <a:lnTo>
                                    <a:pt x="60" y="144"/>
                                  </a:lnTo>
                                  <a:lnTo>
                                    <a:pt x="64" y="142"/>
                                  </a:lnTo>
                                  <a:lnTo>
                                    <a:pt x="67" y="140"/>
                                  </a:lnTo>
                                  <a:lnTo>
                                    <a:pt x="98" y="140"/>
                                  </a:lnTo>
                                  <a:lnTo>
                                    <a:pt x="110" y="136"/>
                                  </a:lnTo>
                                  <a:lnTo>
                                    <a:pt x="118" y="132"/>
                                  </a:lnTo>
                                  <a:lnTo>
                                    <a:pt x="128" y="126"/>
                                  </a:lnTo>
                                  <a:lnTo>
                                    <a:pt x="133" y="119"/>
                                  </a:lnTo>
                                  <a:lnTo>
                                    <a:pt x="133" y="111"/>
                                  </a:lnTo>
                                  <a:lnTo>
                                    <a:pt x="129" y="103"/>
                                  </a:lnTo>
                                  <a:lnTo>
                                    <a:pt x="125" y="97"/>
                                  </a:lnTo>
                                  <a:lnTo>
                                    <a:pt x="122" y="93"/>
                                  </a:lnTo>
                                  <a:lnTo>
                                    <a:pt x="125" y="89"/>
                                  </a:lnTo>
                                  <a:lnTo>
                                    <a:pt x="133" y="87"/>
                                  </a:lnTo>
                                  <a:lnTo>
                                    <a:pt x="138" y="84"/>
                                  </a:lnTo>
                                  <a:lnTo>
                                    <a:pt x="140" y="81"/>
                                  </a:lnTo>
                                  <a:lnTo>
                                    <a:pt x="141" y="76"/>
                                  </a:lnTo>
                                  <a:lnTo>
                                    <a:pt x="145" y="66"/>
                                  </a:lnTo>
                                  <a:lnTo>
                                    <a:pt x="146" y="57"/>
                                  </a:lnTo>
                                  <a:lnTo>
                                    <a:pt x="145" y="47"/>
                                  </a:lnTo>
                                  <a:lnTo>
                                    <a:pt x="142" y="45"/>
                                  </a:lnTo>
                                  <a:lnTo>
                                    <a:pt x="138" y="46"/>
                                  </a:lnTo>
                                  <a:lnTo>
                                    <a:pt x="132" y="49"/>
                                  </a:lnTo>
                                  <a:lnTo>
                                    <a:pt x="126" y="50"/>
                                  </a:lnTo>
                                  <a:lnTo>
                                    <a:pt x="121" y="49"/>
                                  </a:lnTo>
                                  <a:lnTo>
                                    <a:pt x="117" y="46"/>
                                  </a:lnTo>
                                  <a:lnTo>
                                    <a:pt x="114" y="46"/>
                                  </a:lnTo>
                                  <a:lnTo>
                                    <a:pt x="110" y="45"/>
                                  </a:lnTo>
                                  <a:lnTo>
                                    <a:pt x="107" y="45"/>
                                  </a:lnTo>
                                  <a:lnTo>
                                    <a:pt x="105" y="43"/>
                                  </a:lnTo>
                                  <a:lnTo>
                                    <a:pt x="102" y="43"/>
                                  </a:lnTo>
                                  <a:lnTo>
                                    <a:pt x="102" y="39"/>
                                  </a:lnTo>
                                  <a:lnTo>
                                    <a:pt x="105" y="37"/>
                                  </a:lnTo>
                                  <a:lnTo>
                                    <a:pt x="107" y="33"/>
                                  </a:lnTo>
                                  <a:lnTo>
                                    <a:pt x="111" y="31"/>
                                  </a:lnTo>
                                  <a:lnTo>
                                    <a:pt x="116" y="29"/>
                                  </a:lnTo>
                                  <a:lnTo>
                                    <a:pt x="118" y="26"/>
                                  </a:lnTo>
                                  <a:lnTo>
                                    <a:pt x="120" y="23"/>
                                  </a:lnTo>
                                  <a:lnTo>
                                    <a:pt x="120" y="20"/>
                                  </a:lnTo>
                                  <a:lnTo>
                                    <a:pt x="118" y="16"/>
                                  </a:lnTo>
                                  <a:lnTo>
                                    <a:pt x="118" y="12"/>
                                  </a:lnTo>
                                  <a:lnTo>
                                    <a:pt x="121" y="4"/>
                                  </a:lnTo>
                                  <a:lnTo>
                                    <a:pt x="122" y="2"/>
                                  </a:lnTo>
                                  <a:lnTo>
                                    <a:pt x="12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8" name="Freeform 98"/>
                          <wps:cNvSpPr>
                            <a:spLocks/>
                          </wps:cNvSpPr>
                          <wps:spPr bwMode="auto">
                            <a:xfrm>
                              <a:off x="6263294" y="3387274"/>
                              <a:ext cx="260433" cy="217577"/>
                            </a:xfrm>
                            <a:custGeom>
                              <a:avLst/>
                              <a:gdLst/>
                              <a:ahLst/>
                              <a:cxnLst>
                                <a:cxn ang="0">
                                  <a:pos x="150" y="0"/>
                                </a:cxn>
                                <a:cxn ang="0">
                                  <a:pos x="156" y="4"/>
                                </a:cxn>
                                <a:cxn ang="0">
                                  <a:pos x="158" y="11"/>
                                </a:cxn>
                                <a:cxn ang="0">
                                  <a:pos x="154" y="12"/>
                                </a:cxn>
                                <a:cxn ang="0">
                                  <a:pos x="144" y="27"/>
                                </a:cxn>
                                <a:cxn ang="0">
                                  <a:pos x="132" y="46"/>
                                </a:cxn>
                                <a:cxn ang="0">
                                  <a:pos x="123" y="57"/>
                                </a:cxn>
                                <a:cxn ang="0">
                                  <a:pos x="116" y="66"/>
                                </a:cxn>
                                <a:cxn ang="0">
                                  <a:pos x="109" y="74"/>
                                </a:cxn>
                                <a:cxn ang="0">
                                  <a:pos x="108" y="82"/>
                                </a:cxn>
                                <a:cxn ang="0">
                                  <a:pos x="109" y="89"/>
                                </a:cxn>
                                <a:cxn ang="0">
                                  <a:pos x="103" y="100"/>
                                </a:cxn>
                                <a:cxn ang="0">
                                  <a:pos x="90" y="112"/>
                                </a:cxn>
                                <a:cxn ang="0">
                                  <a:pos x="78" y="116"/>
                                </a:cxn>
                                <a:cxn ang="0">
                                  <a:pos x="64" y="128"/>
                                </a:cxn>
                                <a:cxn ang="0">
                                  <a:pos x="58" y="131"/>
                                </a:cxn>
                                <a:cxn ang="0">
                                  <a:pos x="54" y="129"/>
                                </a:cxn>
                                <a:cxn ang="0">
                                  <a:pos x="49" y="123"/>
                                </a:cxn>
                                <a:cxn ang="0">
                                  <a:pos x="39" y="116"/>
                                </a:cxn>
                                <a:cxn ang="0">
                                  <a:pos x="31" y="102"/>
                                </a:cxn>
                                <a:cxn ang="0">
                                  <a:pos x="27" y="97"/>
                                </a:cxn>
                                <a:cxn ang="0">
                                  <a:pos x="22" y="93"/>
                                </a:cxn>
                                <a:cxn ang="0">
                                  <a:pos x="14" y="86"/>
                                </a:cxn>
                                <a:cxn ang="0">
                                  <a:pos x="2" y="81"/>
                                </a:cxn>
                                <a:cxn ang="0">
                                  <a:pos x="4" y="66"/>
                                </a:cxn>
                                <a:cxn ang="0">
                                  <a:pos x="2" y="62"/>
                                </a:cxn>
                                <a:cxn ang="0">
                                  <a:pos x="0" y="59"/>
                                </a:cxn>
                                <a:cxn ang="0">
                                  <a:pos x="3" y="55"/>
                                </a:cxn>
                                <a:cxn ang="0">
                                  <a:pos x="15" y="46"/>
                                </a:cxn>
                                <a:cxn ang="0">
                                  <a:pos x="27" y="34"/>
                                </a:cxn>
                                <a:cxn ang="0">
                                  <a:pos x="29" y="27"/>
                                </a:cxn>
                                <a:cxn ang="0">
                                  <a:pos x="33" y="24"/>
                                </a:cxn>
                                <a:cxn ang="0">
                                  <a:pos x="60" y="15"/>
                                </a:cxn>
                                <a:cxn ang="0">
                                  <a:pos x="76" y="14"/>
                                </a:cxn>
                                <a:cxn ang="0">
                                  <a:pos x="80" y="18"/>
                                </a:cxn>
                                <a:cxn ang="0">
                                  <a:pos x="85" y="22"/>
                                </a:cxn>
                                <a:cxn ang="0">
                                  <a:pos x="92" y="24"/>
                                </a:cxn>
                                <a:cxn ang="0">
                                  <a:pos x="108" y="20"/>
                                </a:cxn>
                                <a:cxn ang="0">
                                  <a:pos x="123" y="12"/>
                                </a:cxn>
                                <a:cxn ang="0">
                                  <a:pos x="136" y="4"/>
                                </a:cxn>
                              </a:cxnLst>
                              <a:rect l="0" t="0" r="r" b="b"/>
                              <a:pathLst>
                                <a:path w="158" h="132">
                                  <a:moveTo>
                                    <a:pt x="143" y="0"/>
                                  </a:moveTo>
                                  <a:lnTo>
                                    <a:pt x="150" y="0"/>
                                  </a:lnTo>
                                  <a:lnTo>
                                    <a:pt x="154" y="1"/>
                                  </a:lnTo>
                                  <a:lnTo>
                                    <a:pt x="156" y="4"/>
                                  </a:lnTo>
                                  <a:lnTo>
                                    <a:pt x="158" y="7"/>
                                  </a:lnTo>
                                  <a:lnTo>
                                    <a:pt x="158" y="11"/>
                                  </a:lnTo>
                                  <a:lnTo>
                                    <a:pt x="156" y="11"/>
                                  </a:lnTo>
                                  <a:lnTo>
                                    <a:pt x="154" y="12"/>
                                  </a:lnTo>
                                  <a:lnTo>
                                    <a:pt x="150" y="18"/>
                                  </a:lnTo>
                                  <a:lnTo>
                                    <a:pt x="144" y="27"/>
                                  </a:lnTo>
                                  <a:lnTo>
                                    <a:pt x="138" y="36"/>
                                  </a:lnTo>
                                  <a:lnTo>
                                    <a:pt x="132" y="46"/>
                                  </a:lnTo>
                                  <a:lnTo>
                                    <a:pt x="128" y="51"/>
                                  </a:lnTo>
                                  <a:lnTo>
                                    <a:pt x="123" y="57"/>
                                  </a:lnTo>
                                  <a:lnTo>
                                    <a:pt x="120" y="62"/>
                                  </a:lnTo>
                                  <a:lnTo>
                                    <a:pt x="116" y="66"/>
                                  </a:lnTo>
                                  <a:lnTo>
                                    <a:pt x="112" y="71"/>
                                  </a:lnTo>
                                  <a:lnTo>
                                    <a:pt x="109" y="74"/>
                                  </a:lnTo>
                                  <a:lnTo>
                                    <a:pt x="108" y="78"/>
                                  </a:lnTo>
                                  <a:lnTo>
                                    <a:pt x="108" y="82"/>
                                  </a:lnTo>
                                  <a:lnTo>
                                    <a:pt x="109" y="85"/>
                                  </a:lnTo>
                                  <a:lnTo>
                                    <a:pt x="109" y="89"/>
                                  </a:lnTo>
                                  <a:lnTo>
                                    <a:pt x="108" y="94"/>
                                  </a:lnTo>
                                  <a:lnTo>
                                    <a:pt x="103" y="100"/>
                                  </a:lnTo>
                                  <a:lnTo>
                                    <a:pt x="97" y="107"/>
                                  </a:lnTo>
                                  <a:lnTo>
                                    <a:pt x="90" y="112"/>
                                  </a:lnTo>
                                  <a:lnTo>
                                    <a:pt x="85" y="115"/>
                                  </a:lnTo>
                                  <a:lnTo>
                                    <a:pt x="78" y="116"/>
                                  </a:lnTo>
                                  <a:lnTo>
                                    <a:pt x="72" y="121"/>
                                  </a:lnTo>
                                  <a:lnTo>
                                    <a:pt x="64" y="128"/>
                                  </a:lnTo>
                                  <a:lnTo>
                                    <a:pt x="61" y="131"/>
                                  </a:lnTo>
                                  <a:lnTo>
                                    <a:pt x="58" y="131"/>
                                  </a:lnTo>
                                  <a:lnTo>
                                    <a:pt x="57" y="132"/>
                                  </a:lnTo>
                                  <a:lnTo>
                                    <a:pt x="54" y="129"/>
                                  </a:lnTo>
                                  <a:lnTo>
                                    <a:pt x="53" y="127"/>
                                  </a:lnTo>
                                  <a:lnTo>
                                    <a:pt x="49" y="123"/>
                                  </a:lnTo>
                                  <a:lnTo>
                                    <a:pt x="43" y="119"/>
                                  </a:lnTo>
                                  <a:lnTo>
                                    <a:pt x="39" y="116"/>
                                  </a:lnTo>
                                  <a:lnTo>
                                    <a:pt x="34" y="111"/>
                                  </a:lnTo>
                                  <a:lnTo>
                                    <a:pt x="31" y="102"/>
                                  </a:lnTo>
                                  <a:lnTo>
                                    <a:pt x="30" y="100"/>
                                  </a:lnTo>
                                  <a:lnTo>
                                    <a:pt x="27" y="97"/>
                                  </a:lnTo>
                                  <a:lnTo>
                                    <a:pt x="25" y="96"/>
                                  </a:lnTo>
                                  <a:lnTo>
                                    <a:pt x="22" y="93"/>
                                  </a:lnTo>
                                  <a:lnTo>
                                    <a:pt x="19" y="92"/>
                                  </a:lnTo>
                                  <a:lnTo>
                                    <a:pt x="14" y="86"/>
                                  </a:lnTo>
                                  <a:lnTo>
                                    <a:pt x="10" y="84"/>
                                  </a:lnTo>
                                  <a:lnTo>
                                    <a:pt x="2" y="81"/>
                                  </a:lnTo>
                                  <a:lnTo>
                                    <a:pt x="4" y="73"/>
                                  </a:lnTo>
                                  <a:lnTo>
                                    <a:pt x="4" y="66"/>
                                  </a:lnTo>
                                  <a:lnTo>
                                    <a:pt x="3" y="65"/>
                                  </a:lnTo>
                                  <a:lnTo>
                                    <a:pt x="2" y="62"/>
                                  </a:lnTo>
                                  <a:lnTo>
                                    <a:pt x="2" y="61"/>
                                  </a:lnTo>
                                  <a:lnTo>
                                    <a:pt x="0" y="59"/>
                                  </a:lnTo>
                                  <a:lnTo>
                                    <a:pt x="2" y="58"/>
                                  </a:lnTo>
                                  <a:lnTo>
                                    <a:pt x="3" y="55"/>
                                  </a:lnTo>
                                  <a:lnTo>
                                    <a:pt x="8" y="51"/>
                                  </a:lnTo>
                                  <a:lnTo>
                                    <a:pt x="15" y="46"/>
                                  </a:lnTo>
                                  <a:lnTo>
                                    <a:pt x="23" y="39"/>
                                  </a:lnTo>
                                  <a:lnTo>
                                    <a:pt x="27" y="34"/>
                                  </a:lnTo>
                                  <a:lnTo>
                                    <a:pt x="29" y="30"/>
                                  </a:lnTo>
                                  <a:lnTo>
                                    <a:pt x="29" y="27"/>
                                  </a:lnTo>
                                  <a:lnTo>
                                    <a:pt x="30" y="24"/>
                                  </a:lnTo>
                                  <a:lnTo>
                                    <a:pt x="33" y="24"/>
                                  </a:lnTo>
                                  <a:lnTo>
                                    <a:pt x="35" y="23"/>
                                  </a:lnTo>
                                  <a:lnTo>
                                    <a:pt x="60" y="15"/>
                                  </a:lnTo>
                                  <a:lnTo>
                                    <a:pt x="69" y="12"/>
                                  </a:lnTo>
                                  <a:lnTo>
                                    <a:pt x="76" y="14"/>
                                  </a:lnTo>
                                  <a:lnTo>
                                    <a:pt x="78" y="15"/>
                                  </a:lnTo>
                                  <a:lnTo>
                                    <a:pt x="80" y="18"/>
                                  </a:lnTo>
                                  <a:lnTo>
                                    <a:pt x="82" y="19"/>
                                  </a:lnTo>
                                  <a:lnTo>
                                    <a:pt x="85" y="22"/>
                                  </a:lnTo>
                                  <a:lnTo>
                                    <a:pt x="88" y="23"/>
                                  </a:lnTo>
                                  <a:lnTo>
                                    <a:pt x="92" y="24"/>
                                  </a:lnTo>
                                  <a:lnTo>
                                    <a:pt x="99" y="23"/>
                                  </a:lnTo>
                                  <a:lnTo>
                                    <a:pt x="108" y="20"/>
                                  </a:lnTo>
                                  <a:lnTo>
                                    <a:pt x="116" y="16"/>
                                  </a:lnTo>
                                  <a:lnTo>
                                    <a:pt x="123" y="12"/>
                                  </a:lnTo>
                                  <a:lnTo>
                                    <a:pt x="128" y="8"/>
                                  </a:lnTo>
                                  <a:lnTo>
                                    <a:pt x="136" y="4"/>
                                  </a:lnTo>
                                  <a:lnTo>
                                    <a:pt x="14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39" name="Freeform 99"/>
                          <wps:cNvSpPr>
                            <a:spLocks/>
                          </wps:cNvSpPr>
                          <wps:spPr bwMode="auto">
                            <a:xfrm>
                              <a:off x="6891299" y="1541168"/>
                              <a:ext cx="451636" cy="660972"/>
                            </a:xfrm>
                            <a:custGeom>
                              <a:avLst/>
                              <a:gdLst/>
                              <a:ahLst/>
                              <a:cxnLst>
                                <a:cxn ang="0">
                                  <a:pos x="87" y="11"/>
                                </a:cxn>
                                <a:cxn ang="0">
                                  <a:pos x="107" y="8"/>
                                </a:cxn>
                                <a:cxn ang="0">
                                  <a:pos x="129" y="19"/>
                                </a:cxn>
                                <a:cxn ang="0">
                                  <a:pos x="140" y="33"/>
                                </a:cxn>
                                <a:cxn ang="0">
                                  <a:pos x="118" y="37"/>
                                </a:cxn>
                                <a:cxn ang="0">
                                  <a:pos x="114" y="27"/>
                                </a:cxn>
                                <a:cxn ang="0">
                                  <a:pos x="114" y="37"/>
                                </a:cxn>
                                <a:cxn ang="0">
                                  <a:pos x="117" y="57"/>
                                </a:cxn>
                                <a:cxn ang="0">
                                  <a:pos x="134" y="80"/>
                                </a:cxn>
                                <a:cxn ang="0">
                                  <a:pos x="158" y="96"/>
                                </a:cxn>
                                <a:cxn ang="0">
                                  <a:pos x="189" y="110"/>
                                </a:cxn>
                                <a:cxn ang="0">
                                  <a:pos x="189" y="128"/>
                                </a:cxn>
                                <a:cxn ang="0">
                                  <a:pos x="176" y="143"/>
                                </a:cxn>
                                <a:cxn ang="0">
                                  <a:pos x="185" y="193"/>
                                </a:cxn>
                                <a:cxn ang="0">
                                  <a:pos x="197" y="204"/>
                                </a:cxn>
                                <a:cxn ang="0">
                                  <a:pos x="214" y="215"/>
                                </a:cxn>
                                <a:cxn ang="0">
                                  <a:pos x="231" y="220"/>
                                </a:cxn>
                                <a:cxn ang="0">
                                  <a:pos x="226" y="224"/>
                                </a:cxn>
                                <a:cxn ang="0">
                                  <a:pos x="218" y="227"/>
                                </a:cxn>
                                <a:cxn ang="0">
                                  <a:pos x="215" y="267"/>
                                </a:cxn>
                                <a:cxn ang="0">
                                  <a:pos x="235" y="287"/>
                                </a:cxn>
                                <a:cxn ang="0">
                                  <a:pos x="258" y="322"/>
                                </a:cxn>
                                <a:cxn ang="0">
                                  <a:pos x="265" y="356"/>
                                </a:cxn>
                                <a:cxn ang="0">
                                  <a:pos x="273" y="390"/>
                                </a:cxn>
                                <a:cxn ang="0">
                                  <a:pos x="273" y="401"/>
                                </a:cxn>
                                <a:cxn ang="0">
                                  <a:pos x="255" y="391"/>
                                </a:cxn>
                                <a:cxn ang="0">
                                  <a:pos x="245" y="390"/>
                                </a:cxn>
                                <a:cxn ang="0">
                                  <a:pos x="215" y="368"/>
                                </a:cxn>
                                <a:cxn ang="0">
                                  <a:pos x="181" y="352"/>
                                </a:cxn>
                                <a:cxn ang="0">
                                  <a:pos x="141" y="333"/>
                                </a:cxn>
                                <a:cxn ang="0">
                                  <a:pos x="95" y="312"/>
                                </a:cxn>
                                <a:cxn ang="0">
                                  <a:pos x="55" y="293"/>
                                </a:cxn>
                                <a:cxn ang="0">
                                  <a:pos x="21" y="267"/>
                                </a:cxn>
                                <a:cxn ang="0">
                                  <a:pos x="32" y="242"/>
                                </a:cxn>
                                <a:cxn ang="0">
                                  <a:pos x="31" y="229"/>
                                </a:cxn>
                                <a:cxn ang="0">
                                  <a:pos x="46" y="215"/>
                                </a:cxn>
                                <a:cxn ang="0">
                                  <a:pos x="55" y="192"/>
                                </a:cxn>
                                <a:cxn ang="0">
                                  <a:pos x="44" y="172"/>
                                </a:cxn>
                                <a:cxn ang="0">
                                  <a:pos x="27" y="180"/>
                                </a:cxn>
                                <a:cxn ang="0">
                                  <a:pos x="8" y="176"/>
                                </a:cxn>
                                <a:cxn ang="0">
                                  <a:pos x="4" y="155"/>
                                </a:cxn>
                                <a:cxn ang="0">
                                  <a:pos x="38" y="135"/>
                                </a:cxn>
                                <a:cxn ang="0">
                                  <a:pos x="42" y="108"/>
                                </a:cxn>
                                <a:cxn ang="0">
                                  <a:pos x="25" y="76"/>
                                </a:cxn>
                                <a:cxn ang="0">
                                  <a:pos x="19" y="57"/>
                                </a:cxn>
                                <a:cxn ang="0">
                                  <a:pos x="40" y="39"/>
                                </a:cxn>
                                <a:cxn ang="0">
                                  <a:pos x="58" y="10"/>
                                </a:cxn>
                                <a:cxn ang="0">
                                  <a:pos x="70" y="0"/>
                                </a:cxn>
                              </a:cxnLst>
                              <a:rect l="0" t="0" r="r" b="b"/>
                              <a:pathLst>
                                <a:path w="274" h="401">
                                  <a:moveTo>
                                    <a:pt x="70" y="0"/>
                                  </a:moveTo>
                                  <a:lnTo>
                                    <a:pt x="71" y="0"/>
                                  </a:lnTo>
                                  <a:lnTo>
                                    <a:pt x="87" y="11"/>
                                  </a:lnTo>
                                  <a:lnTo>
                                    <a:pt x="95" y="15"/>
                                  </a:lnTo>
                                  <a:lnTo>
                                    <a:pt x="101" y="15"/>
                                  </a:lnTo>
                                  <a:lnTo>
                                    <a:pt x="107" y="8"/>
                                  </a:lnTo>
                                  <a:lnTo>
                                    <a:pt x="113" y="10"/>
                                  </a:lnTo>
                                  <a:lnTo>
                                    <a:pt x="120" y="14"/>
                                  </a:lnTo>
                                  <a:lnTo>
                                    <a:pt x="129" y="19"/>
                                  </a:lnTo>
                                  <a:lnTo>
                                    <a:pt x="136" y="25"/>
                                  </a:lnTo>
                                  <a:lnTo>
                                    <a:pt x="140" y="30"/>
                                  </a:lnTo>
                                  <a:lnTo>
                                    <a:pt x="140" y="33"/>
                                  </a:lnTo>
                                  <a:lnTo>
                                    <a:pt x="138" y="35"/>
                                  </a:lnTo>
                                  <a:lnTo>
                                    <a:pt x="137" y="37"/>
                                  </a:lnTo>
                                  <a:lnTo>
                                    <a:pt x="118" y="37"/>
                                  </a:lnTo>
                                  <a:lnTo>
                                    <a:pt x="115" y="34"/>
                                  </a:lnTo>
                                  <a:lnTo>
                                    <a:pt x="115" y="29"/>
                                  </a:lnTo>
                                  <a:lnTo>
                                    <a:pt x="114" y="27"/>
                                  </a:lnTo>
                                  <a:lnTo>
                                    <a:pt x="111" y="27"/>
                                  </a:lnTo>
                                  <a:lnTo>
                                    <a:pt x="111" y="31"/>
                                  </a:lnTo>
                                  <a:lnTo>
                                    <a:pt x="114" y="37"/>
                                  </a:lnTo>
                                  <a:lnTo>
                                    <a:pt x="114" y="39"/>
                                  </a:lnTo>
                                  <a:lnTo>
                                    <a:pt x="117" y="45"/>
                                  </a:lnTo>
                                  <a:lnTo>
                                    <a:pt x="117" y="57"/>
                                  </a:lnTo>
                                  <a:lnTo>
                                    <a:pt x="120" y="64"/>
                                  </a:lnTo>
                                  <a:lnTo>
                                    <a:pt x="126" y="72"/>
                                  </a:lnTo>
                                  <a:lnTo>
                                    <a:pt x="134" y="80"/>
                                  </a:lnTo>
                                  <a:lnTo>
                                    <a:pt x="144" y="88"/>
                                  </a:lnTo>
                                  <a:lnTo>
                                    <a:pt x="150" y="93"/>
                                  </a:lnTo>
                                  <a:lnTo>
                                    <a:pt x="158" y="96"/>
                                  </a:lnTo>
                                  <a:lnTo>
                                    <a:pt x="177" y="99"/>
                                  </a:lnTo>
                                  <a:lnTo>
                                    <a:pt x="184" y="101"/>
                                  </a:lnTo>
                                  <a:lnTo>
                                    <a:pt x="189" y="110"/>
                                  </a:lnTo>
                                  <a:lnTo>
                                    <a:pt x="192" y="120"/>
                                  </a:lnTo>
                                  <a:lnTo>
                                    <a:pt x="192" y="126"/>
                                  </a:lnTo>
                                  <a:lnTo>
                                    <a:pt x="189" y="128"/>
                                  </a:lnTo>
                                  <a:lnTo>
                                    <a:pt x="181" y="132"/>
                                  </a:lnTo>
                                  <a:lnTo>
                                    <a:pt x="177" y="136"/>
                                  </a:lnTo>
                                  <a:lnTo>
                                    <a:pt x="176" y="143"/>
                                  </a:lnTo>
                                  <a:lnTo>
                                    <a:pt x="176" y="176"/>
                                  </a:lnTo>
                                  <a:lnTo>
                                    <a:pt x="180" y="185"/>
                                  </a:lnTo>
                                  <a:lnTo>
                                    <a:pt x="185" y="193"/>
                                  </a:lnTo>
                                  <a:lnTo>
                                    <a:pt x="192" y="200"/>
                                  </a:lnTo>
                                  <a:lnTo>
                                    <a:pt x="195" y="201"/>
                                  </a:lnTo>
                                  <a:lnTo>
                                    <a:pt x="197" y="204"/>
                                  </a:lnTo>
                                  <a:lnTo>
                                    <a:pt x="206" y="207"/>
                                  </a:lnTo>
                                  <a:lnTo>
                                    <a:pt x="211" y="209"/>
                                  </a:lnTo>
                                  <a:lnTo>
                                    <a:pt x="214" y="215"/>
                                  </a:lnTo>
                                  <a:lnTo>
                                    <a:pt x="219" y="217"/>
                                  </a:lnTo>
                                  <a:lnTo>
                                    <a:pt x="226" y="217"/>
                                  </a:lnTo>
                                  <a:lnTo>
                                    <a:pt x="231" y="220"/>
                                  </a:lnTo>
                                  <a:lnTo>
                                    <a:pt x="231" y="223"/>
                                  </a:lnTo>
                                  <a:lnTo>
                                    <a:pt x="228" y="224"/>
                                  </a:lnTo>
                                  <a:lnTo>
                                    <a:pt x="226" y="224"/>
                                  </a:lnTo>
                                  <a:lnTo>
                                    <a:pt x="223" y="225"/>
                                  </a:lnTo>
                                  <a:lnTo>
                                    <a:pt x="220" y="225"/>
                                  </a:lnTo>
                                  <a:lnTo>
                                    <a:pt x="218" y="227"/>
                                  </a:lnTo>
                                  <a:lnTo>
                                    <a:pt x="216" y="227"/>
                                  </a:lnTo>
                                  <a:lnTo>
                                    <a:pt x="215" y="228"/>
                                  </a:lnTo>
                                  <a:lnTo>
                                    <a:pt x="215" y="267"/>
                                  </a:lnTo>
                                  <a:lnTo>
                                    <a:pt x="219" y="273"/>
                                  </a:lnTo>
                                  <a:lnTo>
                                    <a:pt x="226" y="279"/>
                                  </a:lnTo>
                                  <a:lnTo>
                                    <a:pt x="235" y="287"/>
                                  </a:lnTo>
                                  <a:lnTo>
                                    <a:pt x="249" y="301"/>
                                  </a:lnTo>
                                  <a:lnTo>
                                    <a:pt x="254" y="310"/>
                                  </a:lnTo>
                                  <a:lnTo>
                                    <a:pt x="258" y="322"/>
                                  </a:lnTo>
                                  <a:lnTo>
                                    <a:pt x="262" y="336"/>
                                  </a:lnTo>
                                  <a:lnTo>
                                    <a:pt x="263" y="347"/>
                                  </a:lnTo>
                                  <a:lnTo>
                                    <a:pt x="265" y="356"/>
                                  </a:lnTo>
                                  <a:lnTo>
                                    <a:pt x="267" y="367"/>
                                  </a:lnTo>
                                  <a:lnTo>
                                    <a:pt x="270" y="379"/>
                                  </a:lnTo>
                                  <a:lnTo>
                                    <a:pt x="273" y="390"/>
                                  </a:lnTo>
                                  <a:lnTo>
                                    <a:pt x="274" y="397"/>
                                  </a:lnTo>
                                  <a:lnTo>
                                    <a:pt x="274" y="401"/>
                                  </a:lnTo>
                                  <a:lnTo>
                                    <a:pt x="273" y="401"/>
                                  </a:lnTo>
                                  <a:lnTo>
                                    <a:pt x="265" y="392"/>
                                  </a:lnTo>
                                  <a:lnTo>
                                    <a:pt x="262" y="391"/>
                                  </a:lnTo>
                                  <a:lnTo>
                                    <a:pt x="255" y="391"/>
                                  </a:lnTo>
                                  <a:lnTo>
                                    <a:pt x="253" y="392"/>
                                  </a:lnTo>
                                  <a:lnTo>
                                    <a:pt x="250" y="392"/>
                                  </a:lnTo>
                                  <a:lnTo>
                                    <a:pt x="245" y="390"/>
                                  </a:lnTo>
                                  <a:lnTo>
                                    <a:pt x="238" y="384"/>
                                  </a:lnTo>
                                  <a:lnTo>
                                    <a:pt x="227" y="376"/>
                                  </a:lnTo>
                                  <a:lnTo>
                                    <a:pt x="215" y="368"/>
                                  </a:lnTo>
                                  <a:lnTo>
                                    <a:pt x="204" y="361"/>
                                  </a:lnTo>
                                  <a:lnTo>
                                    <a:pt x="195" y="357"/>
                                  </a:lnTo>
                                  <a:lnTo>
                                    <a:pt x="181" y="352"/>
                                  </a:lnTo>
                                  <a:lnTo>
                                    <a:pt x="165" y="347"/>
                                  </a:lnTo>
                                  <a:lnTo>
                                    <a:pt x="150" y="339"/>
                                  </a:lnTo>
                                  <a:lnTo>
                                    <a:pt x="141" y="333"/>
                                  </a:lnTo>
                                  <a:lnTo>
                                    <a:pt x="128" y="328"/>
                                  </a:lnTo>
                                  <a:lnTo>
                                    <a:pt x="113" y="320"/>
                                  </a:lnTo>
                                  <a:lnTo>
                                    <a:pt x="95" y="312"/>
                                  </a:lnTo>
                                  <a:lnTo>
                                    <a:pt x="79" y="304"/>
                                  </a:lnTo>
                                  <a:lnTo>
                                    <a:pt x="64" y="297"/>
                                  </a:lnTo>
                                  <a:lnTo>
                                    <a:pt x="55" y="293"/>
                                  </a:lnTo>
                                  <a:lnTo>
                                    <a:pt x="46" y="287"/>
                                  </a:lnTo>
                                  <a:lnTo>
                                    <a:pt x="33" y="278"/>
                                  </a:lnTo>
                                  <a:lnTo>
                                    <a:pt x="21" y="267"/>
                                  </a:lnTo>
                                  <a:lnTo>
                                    <a:pt x="11" y="255"/>
                                  </a:lnTo>
                                  <a:lnTo>
                                    <a:pt x="29" y="246"/>
                                  </a:lnTo>
                                  <a:lnTo>
                                    <a:pt x="32" y="242"/>
                                  </a:lnTo>
                                  <a:lnTo>
                                    <a:pt x="32" y="235"/>
                                  </a:lnTo>
                                  <a:lnTo>
                                    <a:pt x="31" y="232"/>
                                  </a:lnTo>
                                  <a:lnTo>
                                    <a:pt x="31" y="229"/>
                                  </a:lnTo>
                                  <a:lnTo>
                                    <a:pt x="33" y="224"/>
                                  </a:lnTo>
                                  <a:lnTo>
                                    <a:pt x="36" y="221"/>
                                  </a:lnTo>
                                  <a:lnTo>
                                    <a:pt x="46" y="215"/>
                                  </a:lnTo>
                                  <a:lnTo>
                                    <a:pt x="54" y="207"/>
                                  </a:lnTo>
                                  <a:lnTo>
                                    <a:pt x="56" y="198"/>
                                  </a:lnTo>
                                  <a:lnTo>
                                    <a:pt x="55" y="192"/>
                                  </a:lnTo>
                                  <a:lnTo>
                                    <a:pt x="54" y="184"/>
                                  </a:lnTo>
                                  <a:lnTo>
                                    <a:pt x="51" y="177"/>
                                  </a:lnTo>
                                  <a:lnTo>
                                    <a:pt x="44" y="172"/>
                                  </a:lnTo>
                                  <a:lnTo>
                                    <a:pt x="36" y="172"/>
                                  </a:lnTo>
                                  <a:lnTo>
                                    <a:pt x="32" y="176"/>
                                  </a:lnTo>
                                  <a:lnTo>
                                    <a:pt x="27" y="180"/>
                                  </a:lnTo>
                                  <a:lnTo>
                                    <a:pt x="23" y="182"/>
                                  </a:lnTo>
                                  <a:lnTo>
                                    <a:pt x="16" y="180"/>
                                  </a:lnTo>
                                  <a:lnTo>
                                    <a:pt x="8" y="176"/>
                                  </a:lnTo>
                                  <a:lnTo>
                                    <a:pt x="1" y="167"/>
                                  </a:lnTo>
                                  <a:lnTo>
                                    <a:pt x="0" y="161"/>
                                  </a:lnTo>
                                  <a:lnTo>
                                    <a:pt x="4" y="155"/>
                                  </a:lnTo>
                                  <a:lnTo>
                                    <a:pt x="20" y="147"/>
                                  </a:lnTo>
                                  <a:lnTo>
                                    <a:pt x="29" y="143"/>
                                  </a:lnTo>
                                  <a:lnTo>
                                    <a:pt x="38" y="135"/>
                                  </a:lnTo>
                                  <a:lnTo>
                                    <a:pt x="42" y="124"/>
                                  </a:lnTo>
                                  <a:lnTo>
                                    <a:pt x="43" y="115"/>
                                  </a:lnTo>
                                  <a:lnTo>
                                    <a:pt x="42" y="108"/>
                                  </a:lnTo>
                                  <a:lnTo>
                                    <a:pt x="38" y="99"/>
                                  </a:lnTo>
                                  <a:lnTo>
                                    <a:pt x="31" y="87"/>
                                  </a:lnTo>
                                  <a:lnTo>
                                    <a:pt x="25" y="76"/>
                                  </a:lnTo>
                                  <a:lnTo>
                                    <a:pt x="20" y="68"/>
                                  </a:lnTo>
                                  <a:lnTo>
                                    <a:pt x="17" y="62"/>
                                  </a:lnTo>
                                  <a:lnTo>
                                    <a:pt x="19" y="57"/>
                                  </a:lnTo>
                                  <a:lnTo>
                                    <a:pt x="24" y="52"/>
                                  </a:lnTo>
                                  <a:lnTo>
                                    <a:pt x="32" y="46"/>
                                  </a:lnTo>
                                  <a:lnTo>
                                    <a:pt x="40" y="39"/>
                                  </a:lnTo>
                                  <a:lnTo>
                                    <a:pt x="47" y="29"/>
                                  </a:lnTo>
                                  <a:lnTo>
                                    <a:pt x="52" y="18"/>
                                  </a:lnTo>
                                  <a:lnTo>
                                    <a:pt x="58" y="10"/>
                                  </a:lnTo>
                                  <a:lnTo>
                                    <a:pt x="59" y="7"/>
                                  </a:lnTo>
                                  <a:lnTo>
                                    <a:pt x="62" y="6"/>
                                  </a:lnTo>
                                  <a:lnTo>
                                    <a:pt x="7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0" name="Freeform 100"/>
                          <wps:cNvSpPr>
                            <a:spLocks/>
                          </wps:cNvSpPr>
                          <wps:spPr bwMode="auto">
                            <a:xfrm>
                              <a:off x="6352304" y="797781"/>
                              <a:ext cx="654378" cy="1163706"/>
                            </a:xfrm>
                            <a:custGeom>
                              <a:avLst/>
                              <a:gdLst/>
                              <a:ahLst/>
                              <a:cxnLst>
                                <a:cxn ang="0">
                                  <a:pos x="274" y="8"/>
                                </a:cxn>
                                <a:cxn ang="0">
                                  <a:pos x="296" y="1"/>
                                </a:cxn>
                                <a:cxn ang="0">
                                  <a:pos x="303" y="30"/>
                                </a:cxn>
                                <a:cxn ang="0">
                                  <a:pos x="315" y="62"/>
                                </a:cxn>
                                <a:cxn ang="0">
                                  <a:pos x="335" y="132"/>
                                </a:cxn>
                                <a:cxn ang="0">
                                  <a:pos x="360" y="170"/>
                                </a:cxn>
                                <a:cxn ang="0">
                                  <a:pos x="301" y="201"/>
                                </a:cxn>
                                <a:cxn ang="0">
                                  <a:pos x="307" y="267"/>
                                </a:cxn>
                                <a:cxn ang="0">
                                  <a:pos x="285" y="263"/>
                                </a:cxn>
                                <a:cxn ang="0">
                                  <a:pos x="278" y="291"/>
                                </a:cxn>
                                <a:cxn ang="0">
                                  <a:pos x="291" y="309"/>
                                </a:cxn>
                                <a:cxn ang="0">
                                  <a:pos x="274" y="317"/>
                                </a:cxn>
                                <a:cxn ang="0">
                                  <a:pos x="277" y="331"/>
                                </a:cxn>
                                <a:cxn ang="0">
                                  <a:pos x="269" y="349"/>
                                </a:cxn>
                                <a:cxn ang="0">
                                  <a:pos x="304" y="389"/>
                                </a:cxn>
                                <a:cxn ang="0">
                                  <a:pos x="340" y="453"/>
                                </a:cxn>
                                <a:cxn ang="0">
                                  <a:pos x="359" y="446"/>
                                </a:cxn>
                                <a:cxn ang="0">
                                  <a:pos x="375" y="427"/>
                                </a:cxn>
                                <a:cxn ang="0">
                                  <a:pos x="389" y="457"/>
                                </a:cxn>
                                <a:cxn ang="0">
                                  <a:pos x="359" y="497"/>
                                </a:cxn>
                                <a:cxn ang="0">
                                  <a:pos x="358" y="538"/>
                                </a:cxn>
                                <a:cxn ang="0">
                                  <a:pos x="356" y="594"/>
                                </a:cxn>
                                <a:cxn ang="0">
                                  <a:pos x="343" y="631"/>
                                </a:cxn>
                                <a:cxn ang="0">
                                  <a:pos x="378" y="628"/>
                                </a:cxn>
                                <a:cxn ang="0">
                                  <a:pos x="363" y="672"/>
                                </a:cxn>
                                <a:cxn ang="0">
                                  <a:pos x="356" y="697"/>
                                </a:cxn>
                                <a:cxn ang="0">
                                  <a:pos x="303" y="674"/>
                                </a:cxn>
                                <a:cxn ang="0">
                                  <a:pos x="284" y="623"/>
                                </a:cxn>
                                <a:cxn ang="0">
                                  <a:pos x="258" y="601"/>
                                </a:cxn>
                                <a:cxn ang="0">
                                  <a:pos x="269" y="574"/>
                                </a:cxn>
                                <a:cxn ang="0">
                                  <a:pos x="273" y="544"/>
                                </a:cxn>
                                <a:cxn ang="0">
                                  <a:pos x="252" y="481"/>
                                </a:cxn>
                                <a:cxn ang="0">
                                  <a:pos x="235" y="423"/>
                                </a:cxn>
                                <a:cxn ang="0">
                                  <a:pos x="219" y="384"/>
                                </a:cxn>
                                <a:cxn ang="0">
                                  <a:pos x="213" y="353"/>
                                </a:cxn>
                                <a:cxn ang="0">
                                  <a:pos x="209" y="315"/>
                                </a:cxn>
                                <a:cxn ang="0">
                                  <a:pos x="179" y="290"/>
                                </a:cxn>
                                <a:cxn ang="0">
                                  <a:pos x="148" y="253"/>
                                </a:cxn>
                                <a:cxn ang="0">
                                  <a:pos x="149" y="229"/>
                                </a:cxn>
                                <a:cxn ang="0">
                                  <a:pos x="131" y="239"/>
                                </a:cxn>
                                <a:cxn ang="0">
                                  <a:pos x="123" y="272"/>
                                </a:cxn>
                                <a:cxn ang="0">
                                  <a:pos x="166" y="309"/>
                                </a:cxn>
                                <a:cxn ang="0">
                                  <a:pos x="152" y="319"/>
                                </a:cxn>
                                <a:cxn ang="0">
                                  <a:pos x="139" y="309"/>
                                </a:cxn>
                                <a:cxn ang="0">
                                  <a:pos x="128" y="302"/>
                                </a:cxn>
                                <a:cxn ang="0">
                                  <a:pos x="98" y="283"/>
                                </a:cxn>
                                <a:cxn ang="0">
                                  <a:pos x="81" y="270"/>
                                </a:cxn>
                                <a:cxn ang="0">
                                  <a:pos x="66" y="247"/>
                                </a:cxn>
                                <a:cxn ang="0">
                                  <a:pos x="32" y="239"/>
                                </a:cxn>
                                <a:cxn ang="0">
                                  <a:pos x="31" y="218"/>
                                </a:cxn>
                                <a:cxn ang="0">
                                  <a:pos x="0" y="195"/>
                                </a:cxn>
                                <a:cxn ang="0">
                                  <a:pos x="30" y="171"/>
                                </a:cxn>
                                <a:cxn ang="0">
                                  <a:pos x="24" y="158"/>
                                </a:cxn>
                                <a:cxn ang="0">
                                  <a:pos x="54" y="139"/>
                                </a:cxn>
                                <a:cxn ang="0">
                                  <a:pos x="90" y="104"/>
                                </a:cxn>
                                <a:cxn ang="0">
                                  <a:pos x="116" y="92"/>
                                </a:cxn>
                                <a:cxn ang="0">
                                  <a:pos x="144" y="90"/>
                                </a:cxn>
                                <a:cxn ang="0">
                                  <a:pos x="175" y="120"/>
                                </a:cxn>
                                <a:cxn ang="0">
                                  <a:pos x="198" y="102"/>
                                </a:cxn>
                                <a:cxn ang="0">
                                  <a:pos x="214" y="102"/>
                                </a:cxn>
                                <a:cxn ang="0">
                                  <a:pos x="238" y="86"/>
                                </a:cxn>
                                <a:cxn ang="0">
                                  <a:pos x="241" y="54"/>
                                </a:cxn>
                                <a:cxn ang="0">
                                  <a:pos x="254" y="14"/>
                                </a:cxn>
                              </a:cxnLst>
                              <a:rect l="0" t="0" r="r" b="b"/>
                              <a:pathLst>
                                <a:path w="397" h="706">
                                  <a:moveTo>
                                    <a:pt x="265" y="0"/>
                                  </a:moveTo>
                                  <a:lnTo>
                                    <a:pt x="268" y="0"/>
                                  </a:lnTo>
                                  <a:lnTo>
                                    <a:pt x="269" y="1"/>
                                  </a:lnTo>
                                  <a:lnTo>
                                    <a:pt x="270" y="4"/>
                                  </a:lnTo>
                                  <a:lnTo>
                                    <a:pt x="273" y="5"/>
                                  </a:lnTo>
                                  <a:lnTo>
                                    <a:pt x="274" y="8"/>
                                  </a:lnTo>
                                  <a:lnTo>
                                    <a:pt x="277" y="9"/>
                                  </a:lnTo>
                                  <a:lnTo>
                                    <a:pt x="282" y="9"/>
                                  </a:lnTo>
                                  <a:lnTo>
                                    <a:pt x="285" y="8"/>
                                  </a:lnTo>
                                  <a:lnTo>
                                    <a:pt x="288" y="5"/>
                                  </a:lnTo>
                                  <a:lnTo>
                                    <a:pt x="292" y="3"/>
                                  </a:lnTo>
                                  <a:lnTo>
                                    <a:pt x="296" y="1"/>
                                  </a:lnTo>
                                  <a:lnTo>
                                    <a:pt x="301" y="0"/>
                                  </a:lnTo>
                                  <a:lnTo>
                                    <a:pt x="303" y="7"/>
                                  </a:lnTo>
                                  <a:lnTo>
                                    <a:pt x="305" y="15"/>
                                  </a:lnTo>
                                  <a:lnTo>
                                    <a:pt x="304" y="22"/>
                                  </a:lnTo>
                                  <a:lnTo>
                                    <a:pt x="303" y="26"/>
                                  </a:lnTo>
                                  <a:lnTo>
                                    <a:pt x="303" y="30"/>
                                  </a:lnTo>
                                  <a:lnTo>
                                    <a:pt x="308" y="35"/>
                                  </a:lnTo>
                                  <a:lnTo>
                                    <a:pt x="309" y="39"/>
                                  </a:lnTo>
                                  <a:lnTo>
                                    <a:pt x="312" y="44"/>
                                  </a:lnTo>
                                  <a:lnTo>
                                    <a:pt x="313" y="50"/>
                                  </a:lnTo>
                                  <a:lnTo>
                                    <a:pt x="313" y="55"/>
                                  </a:lnTo>
                                  <a:lnTo>
                                    <a:pt x="315" y="62"/>
                                  </a:lnTo>
                                  <a:lnTo>
                                    <a:pt x="326" y="81"/>
                                  </a:lnTo>
                                  <a:lnTo>
                                    <a:pt x="330" y="89"/>
                                  </a:lnTo>
                                  <a:lnTo>
                                    <a:pt x="332" y="98"/>
                                  </a:lnTo>
                                  <a:lnTo>
                                    <a:pt x="334" y="112"/>
                                  </a:lnTo>
                                  <a:lnTo>
                                    <a:pt x="335" y="124"/>
                                  </a:lnTo>
                                  <a:lnTo>
                                    <a:pt x="335" y="132"/>
                                  </a:lnTo>
                                  <a:lnTo>
                                    <a:pt x="338" y="136"/>
                                  </a:lnTo>
                                  <a:lnTo>
                                    <a:pt x="343" y="143"/>
                                  </a:lnTo>
                                  <a:lnTo>
                                    <a:pt x="359" y="156"/>
                                  </a:lnTo>
                                  <a:lnTo>
                                    <a:pt x="365" y="163"/>
                                  </a:lnTo>
                                  <a:lnTo>
                                    <a:pt x="365" y="167"/>
                                  </a:lnTo>
                                  <a:lnTo>
                                    <a:pt x="360" y="170"/>
                                  </a:lnTo>
                                  <a:lnTo>
                                    <a:pt x="352" y="171"/>
                                  </a:lnTo>
                                  <a:lnTo>
                                    <a:pt x="326" y="171"/>
                                  </a:lnTo>
                                  <a:lnTo>
                                    <a:pt x="317" y="174"/>
                                  </a:lnTo>
                                  <a:lnTo>
                                    <a:pt x="312" y="178"/>
                                  </a:lnTo>
                                  <a:lnTo>
                                    <a:pt x="304" y="191"/>
                                  </a:lnTo>
                                  <a:lnTo>
                                    <a:pt x="301" y="201"/>
                                  </a:lnTo>
                                  <a:lnTo>
                                    <a:pt x="299" y="214"/>
                                  </a:lnTo>
                                  <a:lnTo>
                                    <a:pt x="297" y="229"/>
                                  </a:lnTo>
                                  <a:lnTo>
                                    <a:pt x="296" y="239"/>
                                  </a:lnTo>
                                  <a:lnTo>
                                    <a:pt x="297" y="247"/>
                                  </a:lnTo>
                                  <a:lnTo>
                                    <a:pt x="303" y="256"/>
                                  </a:lnTo>
                                  <a:lnTo>
                                    <a:pt x="307" y="267"/>
                                  </a:lnTo>
                                  <a:lnTo>
                                    <a:pt x="308" y="276"/>
                                  </a:lnTo>
                                  <a:lnTo>
                                    <a:pt x="307" y="279"/>
                                  </a:lnTo>
                                  <a:lnTo>
                                    <a:pt x="303" y="278"/>
                                  </a:lnTo>
                                  <a:lnTo>
                                    <a:pt x="297" y="274"/>
                                  </a:lnTo>
                                  <a:lnTo>
                                    <a:pt x="291" y="268"/>
                                  </a:lnTo>
                                  <a:lnTo>
                                    <a:pt x="285" y="263"/>
                                  </a:lnTo>
                                  <a:lnTo>
                                    <a:pt x="280" y="260"/>
                                  </a:lnTo>
                                  <a:lnTo>
                                    <a:pt x="276" y="259"/>
                                  </a:lnTo>
                                  <a:lnTo>
                                    <a:pt x="274" y="263"/>
                                  </a:lnTo>
                                  <a:lnTo>
                                    <a:pt x="274" y="272"/>
                                  </a:lnTo>
                                  <a:lnTo>
                                    <a:pt x="277" y="282"/>
                                  </a:lnTo>
                                  <a:lnTo>
                                    <a:pt x="278" y="291"/>
                                  </a:lnTo>
                                  <a:lnTo>
                                    <a:pt x="280" y="296"/>
                                  </a:lnTo>
                                  <a:lnTo>
                                    <a:pt x="280" y="298"/>
                                  </a:lnTo>
                                  <a:lnTo>
                                    <a:pt x="281" y="299"/>
                                  </a:lnTo>
                                  <a:lnTo>
                                    <a:pt x="284" y="300"/>
                                  </a:lnTo>
                                  <a:lnTo>
                                    <a:pt x="289" y="306"/>
                                  </a:lnTo>
                                  <a:lnTo>
                                    <a:pt x="291" y="309"/>
                                  </a:lnTo>
                                  <a:lnTo>
                                    <a:pt x="292" y="313"/>
                                  </a:lnTo>
                                  <a:lnTo>
                                    <a:pt x="292" y="317"/>
                                  </a:lnTo>
                                  <a:lnTo>
                                    <a:pt x="291" y="318"/>
                                  </a:lnTo>
                                  <a:lnTo>
                                    <a:pt x="287" y="318"/>
                                  </a:lnTo>
                                  <a:lnTo>
                                    <a:pt x="282" y="317"/>
                                  </a:lnTo>
                                  <a:lnTo>
                                    <a:pt x="274" y="317"/>
                                  </a:lnTo>
                                  <a:lnTo>
                                    <a:pt x="272" y="318"/>
                                  </a:lnTo>
                                  <a:lnTo>
                                    <a:pt x="270" y="319"/>
                                  </a:lnTo>
                                  <a:lnTo>
                                    <a:pt x="272" y="322"/>
                                  </a:lnTo>
                                  <a:lnTo>
                                    <a:pt x="272" y="325"/>
                                  </a:lnTo>
                                  <a:lnTo>
                                    <a:pt x="274" y="326"/>
                                  </a:lnTo>
                                  <a:lnTo>
                                    <a:pt x="277" y="331"/>
                                  </a:lnTo>
                                  <a:lnTo>
                                    <a:pt x="277" y="334"/>
                                  </a:lnTo>
                                  <a:lnTo>
                                    <a:pt x="268" y="334"/>
                                  </a:lnTo>
                                  <a:lnTo>
                                    <a:pt x="265" y="336"/>
                                  </a:lnTo>
                                  <a:lnTo>
                                    <a:pt x="264" y="337"/>
                                  </a:lnTo>
                                  <a:lnTo>
                                    <a:pt x="268" y="345"/>
                                  </a:lnTo>
                                  <a:lnTo>
                                    <a:pt x="269" y="349"/>
                                  </a:lnTo>
                                  <a:lnTo>
                                    <a:pt x="272" y="352"/>
                                  </a:lnTo>
                                  <a:lnTo>
                                    <a:pt x="272" y="356"/>
                                  </a:lnTo>
                                  <a:lnTo>
                                    <a:pt x="274" y="361"/>
                                  </a:lnTo>
                                  <a:lnTo>
                                    <a:pt x="281" y="368"/>
                                  </a:lnTo>
                                  <a:lnTo>
                                    <a:pt x="289" y="375"/>
                                  </a:lnTo>
                                  <a:lnTo>
                                    <a:pt x="304" y="389"/>
                                  </a:lnTo>
                                  <a:lnTo>
                                    <a:pt x="309" y="400"/>
                                  </a:lnTo>
                                  <a:lnTo>
                                    <a:pt x="315" y="412"/>
                                  </a:lnTo>
                                  <a:lnTo>
                                    <a:pt x="321" y="433"/>
                                  </a:lnTo>
                                  <a:lnTo>
                                    <a:pt x="321" y="437"/>
                                  </a:lnTo>
                                  <a:lnTo>
                                    <a:pt x="335" y="450"/>
                                  </a:lnTo>
                                  <a:lnTo>
                                    <a:pt x="340" y="453"/>
                                  </a:lnTo>
                                  <a:lnTo>
                                    <a:pt x="347" y="453"/>
                                  </a:lnTo>
                                  <a:lnTo>
                                    <a:pt x="354" y="451"/>
                                  </a:lnTo>
                                  <a:lnTo>
                                    <a:pt x="359" y="450"/>
                                  </a:lnTo>
                                  <a:lnTo>
                                    <a:pt x="360" y="449"/>
                                  </a:lnTo>
                                  <a:lnTo>
                                    <a:pt x="360" y="447"/>
                                  </a:lnTo>
                                  <a:lnTo>
                                    <a:pt x="359" y="446"/>
                                  </a:lnTo>
                                  <a:lnTo>
                                    <a:pt x="358" y="443"/>
                                  </a:lnTo>
                                  <a:lnTo>
                                    <a:pt x="356" y="442"/>
                                  </a:lnTo>
                                  <a:lnTo>
                                    <a:pt x="356" y="437"/>
                                  </a:lnTo>
                                  <a:lnTo>
                                    <a:pt x="359" y="433"/>
                                  </a:lnTo>
                                  <a:lnTo>
                                    <a:pt x="367" y="428"/>
                                  </a:lnTo>
                                  <a:lnTo>
                                    <a:pt x="375" y="427"/>
                                  </a:lnTo>
                                  <a:lnTo>
                                    <a:pt x="381" y="428"/>
                                  </a:lnTo>
                                  <a:lnTo>
                                    <a:pt x="385" y="433"/>
                                  </a:lnTo>
                                  <a:lnTo>
                                    <a:pt x="389" y="439"/>
                                  </a:lnTo>
                                  <a:lnTo>
                                    <a:pt x="391" y="446"/>
                                  </a:lnTo>
                                  <a:lnTo>
                                    <a:pt x="397" y="451"/>
                                  </a:lnTo>
                                  <a:lnTo>
                                    <a:pt x="389" y="457"/>
                                  </a:lnTo>
                                  <a:lnTo>
                                    <a:pt x="386" y="458"/>
                                  </a:lnTo>
                                  <a:lnTo>
                                    <a:pt x="385" y="461"/>
                                  </a:lnTo>
                                  <a:lnTo>
                                    <a:pt x="379" y="469"/>
                                  </a:lnTo>
                                  <a:lnTo>
                                    <a:pt x="374" y="480"/>
                                  </a:lnTo>
                                  <a:lnTo>
                                    <a:pt x="367" y="490"/>
                                  </a:lnTo>
                                  <a:lnTo>
                                    <a:pt x="359" y="497"/>
                                  </a:lnTo>
                                  <a:lnTo>
                                    <a:pt x="351" y="503"/>
                                  </a:lnTo>
                                  <a:lnTo>
                                    <a:pt x="346" y="508"/>
                                  </a:lnTo>
                                  <a:lnTo>
                                    <a:pt x="344" y="513"/>
                                  </a:lnTo>
                                  <a:lnTo>
                                    <a:pt x="347" y="519"/>
                                  </a:lnTo>
                                  <a:lnTo>
                                    <a:pt x="352" y="527"/>
                                  </a:lnTo>
                                  <a:lnTo>
                                    <a:pt x="358" y="538"/>
                                  </a:lnTo>
                                  <a:lnTo>
                                    <a:pt x="365" y="550"/>
                                  </a:lnTo>
                                  <a:lnTo>
                                    <a:pt x="369" y="559"/>
                                  </a:lnTo>
                                  <a:lnTo>
                                    <a:pt x="370" y="566"/>
                                  </a:lnTo>
                                  <a:lnTo>
                                    <a:pt x="369" y="575"/>
                                  </a:lnTo>
                                  <a:lnTo>
                                    <a:pt x="365" y="586"/>
                                  </a:lnTo>
                                  <a:lnTo>
                                    <a:pt x="356" y="594"/>
                                  </a:lnTo>
                                  <a:lnTo>
                                    <a:pt x="347" y="598"/>
                                  </a:lnTo>
                                  <a:lnTo>
                                    <a:pt x="331" y="606"/>
                                  </a:lnTo>
                                  <a:lnTo>
                                    <a:pt x="327" y="612"/>
                                  </a:lnTo>
                                  <a:lnTo>
                                    <a:pt x="328" y="618"/>
                                  </a:lnTo>
                                  <a:lnTo>
                                    <a:pt x="335" y="627"/>
                                  </a:lnTo>
                                  <a:lnTo>
                                    <a:pt x="343" y="631"/>
                                  </a:lnTo>
                                  <a:lnTo>
                                    <a:pt x="350" y="633"/>
                                  </a:lnTo>
                                  <a:lnTo>
                                    <a:pt x="354" y="631"/>
                                  </a:lnTo>
                                  <a:lnTo>
                                    <a:pt x="359" y="627"/>
                                  </a:lnTo>
                                  <a:lnTo>
                                    <a:pt x="363" y="623"/>
                                  </a:lnTo>
                                  <a:lnTo>
                                    <a:pt x="371" y="623"/>
                                  </a:lnTo>
                                  <a:lnTo>
                                    <a:pt x="378" y="628"/>
                                  </a:lnTo>
                                  <a:lnTo>
                                    <a:pt x="381" y="635"/>
                                  </a:lnTo>
                                  <a:lnTo>
                                    <a:pt x="382" y="643"/>
                                  </a:lnTo>
                                  <a:lnTo>
                                    <a:pt x="383" y="649"/>
                                  </a:lnTo>
                                  <a:lnTo>
                                    <a:pt x="381" y="658"/>
                                  </a:lnTo>
                                  <a:lnTo>
                                    <a:pt x="373" y="666"/>
                                  </a:lnTo>
                                  <a:lnTo>
                                    <a:pt x="363" y="672"/>
                                  </a:lnTo>
                                  <a:lnTo>
                                    <a:pt x="360" y="675"/>
                                  </a:lnTo>
                                  <a:lnTo>
                                    <a:pt x="358" y="680"/>
                                  </a:lnTo>
                                  <a:lnTo>
                                    <a:pt x="358" y="683"/>
                                  </a:lnTo>
                                  <a:lnTo>
                                    <a:pt x="359" y="686"/>
                                  </a:lnTo>
                                  <a:lnTo>
                                    <a:pt x="359" y="693"/>
                                  </a:lnTo>
                                  <a:lnTo>
                                    <a:pt x="356" y="697"/>
                                  </a:lnTo>
                                  <a:lnTo>
                                    <a:pt x="338" y="706"/>
                                  </a:lnTo>
                                  <a:lnTo>
                                    <a:pt x="334" y="702"/>
                                  </a:lnTo>
                                  <a:lnTo>
                                    <a:pt x="330" y="697"/>
                                  </a:lnTo>
                                  <a:lnTo>
                                    <a:pt x="317" y="684"/>
                                  </a:lnTo>
                                  <a:lnTo>
                                    <a:pt x="311" y="679"/>
                                  </a:lnTo>
                                  <a:lnTo>
                                    <a:pt x="303" y="674"/>
                                  </a:lnTo>
                                  <a:lnTo>
                                    <a:pt x="297" y="668"/>
                                  </a:lnTo>
                                  <a:lnTo>
                                    <a:pt x="295" y="664"/>
                                  </a:lnTo>
                                  <a:lnTo>
                                    <a:pt x="293" y="658"/>
                                  </a:lnTo>
                                  <a:lnTo>
                                    <a:pt x="291" y="647"/>
                                  </a:lnTo>
                                  <a:lnTo>
                                    <a:pt x="287" y="635"/>
                                  </a:lnTo>
                                  <a:lnTo>
                                    <a:pt x="284" y="623"/>
                                  </a:lnTo>
                                  <a:lnTo>
                                    <a:pt x="282" y="614"/>
                                  </a:lnTo>
                                  <a:lnTo>
                                    <a:pt x="280" y="609"/>
                                  </a:lnTo>
                                  <a:lnTo>
                                    <a:pt x="274" y="606"/>
                                  </a:lnTo>
                                  <a:lnTo>
                                    <a:pt x="268" y="604"/>
                                  </a:lnTo>
                                  <a:lnTo>
                                    <a:pt x="261" y="602"/>
                                  </a:lnTo>
                                  <a:lnTo>
                                    <a:pt x="258" y="601"/>
                                  </a:lnTo>
                                  <a:lnTo>
                                    <a:pt x="258" y="598"/>
                                  </a:lnTo>
                                  <a:lnTo>
                                    <a:pt x="260" y="596"/>
                                  </a:lnTo>
                                  <a:lnTo>
                                    <a:pt x="265" y="590"/>
                                  </a:lnTo>
                                  <a:lnTo>
                                    <a:pt x="270" y="587"/>
                                  </a:lnTo>
                                  <a:lnTo>
                                    <a:pt x="272" y="585"/>
                                  </a:lnTo>
                                  <a:lnTo>
                                    <a:pt x="269" y="574"/>
                                  </a:lnTo>
                                  <a:lnTo>
                                    <a:pt x="266" y="569"/>
                                  </a:lnTo>
                                  <a:lnTo>
                                    <a:pt x="268" y="565"/>
                                  </a:lnTo>
                                  <a:lnTo>
                                    <a:pt x="274" y="558"/>
                                  </a:lnTo>
                                  <a:lnTo>
                                    <a:pt x="276" y="555"/>
                                  </a:lnTo>
                                  <a:lnTo>
                                    <a:pt x="276" y="548"/>
                                  </a:lnTo>
                                  <a:lnTo>
                                    <a:pt x="273" y="544"/>
                                  </a:lnTo>
                                  <a:lnTo>
                                    <a:pt x="269" y="536"/>
                                  </a:lnTo>
                                  <a:lnTo>
                                    <a:pt x="269" y="528"/>
                                  </a:lnTo>
                                  <a:lnTo>
                                    <a:pt x="270" y="519"/>
                                  </a:lnTo>
                                  <a:lnTo>
                                    <a:pt x="269" y="509"/>
                                  </a:lnTo>
                                  <a:lnTo>
                                    <a:pt x="258" y="488"/>
                                  </a:lnTo>
                                  <a:lnTo>
                                    <a:pt x="252" y="481"/>
                                  </a:lnTo>
                                  <a:lnTo>
                                    <a:pt x="246" y="474"/>
                                  </a:lnTo>
                                  <a:lnTo>
                                    <a:pt x="244" y="465"/>
                                  </a:lnTo>
                                  <a:lnTo>
                                    <a:pt x="242" y="454"/>
                                  </a:lnTo>
                                  <a:lnTo>
                                    <a:pt x="239" y="443"/>
                                  </a:lnTo>
                                  <a:lnTo>
                                    <a:pt x="237" y="434"/>
                                  </a:lnTo>
                                  <a:lnTo>
                                    <a:pt x="235" y="423"/>
                                  </a:lnTo>
                                  <a:lnTo>
                                    <a:pt x="233" y="415"/>
                                  </a:lnTo>
                                  <a:lnTo>
                                    <a:pt x="225" y="399"/>
                                  </a:lnTo>
                                  <a:lnTo>
                                    <a:pt x="222" y="392"/>
                                  </a:lnTo>
                                  <a:lnTo>
                                    <a:pt x="222" y="388"/>
                                  </a:lnTo>
                                  <a:lnTo>
                                    <a:pt x="221" y="385"/>
                                  </a:lnTo>
                                  <a:lnTo>
                                    <a:pt x="219" y="384"/>
                                  </a:lnTo>
                                  <a:lnTo>
                                    <a:pt x="218" y="381"/>
                                  </a:lnTo>
                                  <a:lnTo>
                                    <a:pt x="215" y="380"/>
                                  </a:lnTo>
                                  <a:lnTo>
                                    <a:pt x="214" y="377"/>
                                  </a:lnTo>
                                  <a:lnTo>
                                    <a:pt x="213" y="373"/>
                                  </a:lnTo>
                                  <a:lnTo>
                                    <a:pt x="211" y="365"/>
                                  </a:lnTo>
                                  <a:lnTo>
                                    <a:pt x="213" y="353"/>
                                  </a:lnTo>
                                  <a:lnTo>
                                    <a:pt x="214" y="340"/>
                                  </a:lnTo>
                                  <a:lnTo>
                                    <a:pt x="215" y="327"/>
                                  </a:lnTo>
                                  <a:lnTo>
                                    <a:pt x="215" y="318"/>
                                  </a:lnTo>
                                  <a:lnTo>
                                    <a:pt x="213" y="315"/>
                                  </a:lnTo>
                                  <a:lnTo>
                                    <a:pt x="210" y="314"/>
                                  </a:lnTo>
                                  <a:lnTo>
                                    <a:pt x="209" y="315"/>
                                  </a:lnTo>
                                  <a:lnTo>
                                    <a:pt x="206" y="315"/>
                                  </a:lnTo>
                                  <a:lnTo>
                                    <a:pt x="202" y="311"/>
                                  </a:lnTo>
                                  <a:lnTo>
                                    <a:pt x="191" y="295"/>
                                  </a:lnTo>
                                  <a:lnTo>
                                    <a:pt x="186" y="292"/>
                                  </a:lnTo>
                                  <a:lnTo>
                                    <a:pt x="180" y="292"/>
                                  </a:lnTo>
                                  <a:lnTo>
                                    <a:pt x="179" y="290"/>
                                  </a:lnTo>
                                  <a:lnTo>
                                    <a:pt x="179" y="287"/>
                                  </a:lnTo>
                                  <a:lnTo>
                                    <a:pt x="174" y="276"/>
                                  </a:lnTo>
                                  <a:lnTo>
                                    <a:pt x="171" y="274"/>
                                  </a:lnTo>
                                  <a:lnTo>
                                    <a:pt x="162" y="268"/>
                                  </a:lnTo>
                                  <a:lnTo>
                                    <a:pt x="153" y="261"/>
                                  </a:lnTo>
                                  <a:lnTo>
                                    <a:pt x="148" y="253"/>
                                  </a:lnTo>
                                  <a:lnTo>
                                    <a:pt x="147" y="248"/>
                                  </a:lnTo>
                                  <a:lnTo>
                                    <a:pt x="147" y="244"/>
                                  </a:lnTo>
                                  <a:lnTo>
                                    <a:pt x="152" y="236"/>
                                  </a:lnTo>
                                  <a:lnTo>
                                    <a:pt x="153" y="234"/>
                                  </a:lnTo>
                                  <a:lnTo>
                                    <a:pt x="152" y="232"/>
                                  </a:lnTo>
                                  <a:lnTo>
                                    <a:pt x="149" y="229"/>
                                  </a:lnTo>
                                  <a:lnTo>
                                    <a:pt x="147" y="229"/>
                                  </a:lnTo>
                                  <a:lnTo>
                                    <a:pt x="144" y="232"/>
                                  </a:lnTo>
                                  <a:lnTo>
                                    <a:pt x="139" y="234"/>
                                  </a:lnTo>
                                  <a:lnTo>
                                    <a:pt x="135" y="236"/>
                                  </a:lnTo>
                                  <a:lnTo>
                                    <a:pt x="132" y="237"/>
                                  </a:lnTo>
                                  <a:lnTo>
                                    <a:pt x="131" y="239"/>
                                  </a:lnTo>
                                  <a:lnTo>
                                    <a:pt x="131" y="248"/>
                                  </a:lnTo>
                                  <a:lnTo>
                                    <a:pt x="129" y="251"/>
                                  </a:lnTo>
                                  <a:lnTo>
                                    <a:pt x="127" y="255"/>
                                  </a:lnTo>
                                  <a:lnTo>
                                    <a:pt x="121" y="265"/>
                                  </a:lnTo>
                                  <a:lnTo>
                                    <a:pt x="121" y="270"/>
                                  </a:lnTo>
                                  <a:lnTo>
                                    <a:pt x="123" y="272"/>
                                  </a:lnTo>
                                  <a:lnTo>
                                    <a:pt x="149" y="299"/>
                                  </a:lnTo>
                                  <a:lnTo>
                                    <a:pt x="153" y="300"/>
                                  </a:lnTo>
                                  <a:lnTo>
                                    <a:pt x="159" y="303"/>
                                  </a:lnTo>
                                  <a:lnTo>
                                    <a:pt x="168" y="303"/>
                                  </a:lnTo>
                                  <a:lnTo>
                                    <a:pt x="168" y="306"/>
                                  </a:lnTo>
                                  <a:lnTo>
                                    <a:pt x="166" y="309"/>
                                  </a:lnTo>
                                  <a:lnTo>
                                    <a:pt x="160" y="311"/>
                                  </a:lnTo>
                                  <a:lnTo>
                                    <a:pt x="159" y="313"/>
                                  </a:lnTo>
                                  <a:lnTo>
                                    <a:pt x="157" y="315"/>
                                  </a:lnTo>
                                  <a:lnTo>
                                    <a:pt x="157" y="321"/>
                                  </a:lnTo>
                                  <a:lnTo>
                                    <a:pt x="155" y="319"/>
                                  </a:lnTo>
                                  <a:lnTo>
                                    <a:pt x="152" y="319"/>
                                  </a:lnTo>
                                  <a:lnTo>
                                    <a:pt x="149" y="318"/>
                                  </a:lnTo>
                                  <a:lnTo>
                                    <a:pt x="148" y="318"/>
                                  </a:lnTo>
                                  <a:lnTo>
                                    <a:pt x="145" y="317"/>
                                  </a:lnTo>
                                  <a:lnTo>
                                    <a:pt x="143" y="311"/>
                                  </a:lnTo>
                                  <a:lnTo>
                                    <a:pt x="141" y="310"/>
                                  </a:lnTo>
                                  <a:lnTo>
                                    <a:pt x="139" y="309"/>
                                  </a:lnTo>
                                  <a:lnTo>
                                    <a:pt x="136" y="309"/>
                                  </a:lnTo>
                                  <a:lnTo>
                                    <a:pt x="135" y="310"/>
                                  </a:lnTo>
                                  <a:lnTo>
                                    <a:pt x="132" y="311"/>
                                  </a:lnTo>
                                  <a:lnTo>
                                    <a:pt x="129" y="311"/>
                                  </a:lnTo>
                                  <a:lnTo>
                                    <a:pt x="128" y="310"/>
                                  </a:lnTo>
                                  <a:lnTo>
                                    <a:pt x="128" y="302"/>
                                  </a:lnTo>
                                  <a:lnTo>
                                    <a:pt x="129" y="299"/>
                                  </a:lnTo>
                                  <a:lnTo>
                                    <a:pt x="129" y="296"/>
                                  </a:lnTo>
                                  <a:lnTo>
                                    <a:pt x="127" y="291"/>
                                  </a:lnTo>
                                  <a:lnTo>
                                    <a:pt x="116" y="286"/>
                                  </a:lnTo>
                                  <a:lnTo>
                                    <a:pt x="102" y="283"/>
                                  </a:lnTo>
                                  <a:lnTo>
                                    <a:pt x="98" y="283"/>
                                  </a:lnTo>
                                  <a:lnTo>
                                    <a:pt x="93" y="286"/>
                                  </a:lnTo>
                                  <a:lnTo>
                                    <a:pt x="89" y="287"/>
                                  </a:lnTo>
                                  <a:lnTo>
                                    <a:pt x="88" y="288"/>
                                  </a:lnTo>
                                  <a:lnTo>
                                    <a:pt x="84" y="288"/>
                                  </a:lnTo>
                                  <a:lnTo>
                                    <a:pt x="84" y="283"/>
                                  </a:lnTo>
                                  <a:lnTo>
                                    <a:pt x="81" y="270"/>
                                  </a:lnTo>
                                  <a:lnTo>
                                    <a:pt x="77" y="265"/>
                                  </a:lnTo>
                                  <a:lnTo>
                                    <a:pt x="74" y="264"/>
                                  </a:lnTo>
                                  <a:lnTo>
                                    <a:pt x="71" y="259"/>
                                  </a:lnTo>
                                  <a:lnTo>
                                    <a:pt x="71" y="256"/>
                                  </a:lnTo>
                                  <a:lnTo>
                                    <a:pt x="67" y="248"/>
                                  </a:lnTo>
                                  <a:lnTo>
                                    <a:pt x="66" y="247"/>
                                  </a:lnTo>
                                  <a:lnTo>
                                    <a:pt x="46" y="247"/>
                                  </a:lnTo>
                                  <a:lnTo>
                                    <a:pt x="45" y="244"/>
                                  </a:lnTo>
                                  <a:lnTo>
                                    <a:pt x="42" y="241"/>
                                  </a:lnTo>
                                  <a:lnTo>
                                    <a:pt x="39" y="240"/>
                                  </a:lnTo>
                                  <a:lnTo>
                                    <a:pt x="34" y="240"/>
                                  </a:lnTo>
                                  <a:lnTo>
                                    <a:pt x="32" y="239"/>
                                  </a:lnTo>
                                  <a:lnTo>
                                    <a:pt x="30" y="237"/>
                                  </a:lnTo>
                                  <a:lnTo>
                                    <a:pt x="28" y="236"/>
                                  </a:lnTo>
                                  <a:lnTo>
                                    <a:pt x="28" y="232"/>
                                  </a:lnTo>
                                  <a:lnTo>
                                    <a:pt x="30" y="226"/>
                                  </a:lnTo>
                                  <a:lnTo>
                                    <a:pt x="30" y="221"/>
                                  </a:lnTo>
                                  <a:lnTo>
                                    <a:pt x="31" y="218"/>
                                  </a:lnTo>
                                  <a:lnTo>
                                    <a:pt x="30" y="216"/>
                                  </a:lnTo>
                                  <a:lnTo>
                                    <a:pt x="28" y="214"/>
                                  </a:lnTo>
                                  <a:lnTo>
                                    <a:pt x="26" y="213"/>
                                  </a:lnTo>
                                  <a:lnTo>
                                    <a:pt x="10" y="210"/>
                                  </a:lnTo>
                                  <a:lnTo>
                                    <a:pt x="3" y="205"/>
                                  </a:lnTo>
                                  <a:lnTo>
                                    <a:pt x="0" y="195"/>
                                  </a:lnTo>
                                  <a:lnTo>
                                    <a:pt x="2" y="187"/>
                                  </a:lnTo>
                                  <a:lnTo>
                                    <a:pt x="6" y="179"/>
                                  </a:lnTo>
                                  <a:lnTo>
                                    <a:pt x="11" y="177"/>
                                  </a:lnTo>
                                  <a:lnTo>
                                    <a:pt x="18" y="174"/>
                                  </a:lnTo>
                                  <a:lnTo>
                                    <a:pt x="24" y="174"/>
                                  </a:lnTo>
                                  <a:lnTo>
                                    <a:pt x="30" y="171"/>
                                  </a:lnTo>
                                  <a:lnTo>
                                    <a:pt x="31" y="168"/>
                                  </a:lnTo>
                                  <a:lnTo>
                                    <a:pt x="30" y="166"/>
                                  </a:lnTo>
                                  <a:lnTo>
                                    <a:pt x="28" y="164"/>
                                  </a:lnTo>
                                  <a:lnTo>
                                    <a:pt x="26" y="163"/>
                                  </a:lnTo>
                                  <a:lnTo>
                                    <a:pt x="24" y="160"/>
                                  </a:lnTo>
                                  <a:lnTo>
                                    <a:pt x="24" y="158"/>
                                  </a:lnTo>
                                  <a:lnTo>
                                    <a:pt x="27" y="155"/>
                                  </a:lnTo>
                                  <a:lnTo>
                                    <a:pt x="32" y="152"/>
                                  </a:lnTo>
                                  <a:lnTo>
                                    <a:pt x="41" y="151"/>
                                  </a:lnTo>
                                  <a:lnTo>
                                    <a:pt x="46" y="148"/>
                                  </a:lnTo>
                                  <a:lnTo>
                                    <a:pt x="50" y="144"/>
                                  </a:lnTo>
                                  <a:lnTo>
                                    <a:pt x="54" y="139"/>
                                  </a:lnTo>
                                  <a:lnTo>
                                    <a:pt x="59" y="132"/>
                                  </a:lnTo>
                                  <a:lnTo>
                                    <a:pt x="66" y="123"/>
                                  </a:lnTo>
                                  <a:lnTo>
                                    <a:pt x="71" y="117"/>
                                  </a:lnTo>
                                  <a:lnTo>
                                    <a:pt x="77" y="115"/>
                                  </a:lnTo>
                                  <a:lnTo>
                                    <a:pt x="88" y="112"/>
                                  </a:lnTo>
                                  <a:lnTo>
                                    <a:pt x="90" y="104"/>
                                  </a:lnTo>
                                  <a:lnTo>
                                    <a:pt x="93" y="98"/>
                                  </a:lnTo>
                                  <a:lnTo>
                                    <a:pt x="96" y="96"/>
                                  </a:lnTo>
                                  <a:lnTo>
                                    <a:pt x="100" y="94"/>
                                  </a:lnTo>
                                  <a:lnTo>
                                    <a:pt x="105" y="94"/>
                                  </a:lnTo>
                                  <a:lnTo>
                                    <a:pt x="112" y="93"/>
                                  </a:lnTo>
                                  <a:lnTo>
                                    <a:pt x="116" y="92"/>
                                  </a:lnTo>
                                  <a:lnTo>
                                    <a:pt x="118" y="90"/>
                                  </a:lnTo>
                                  <a:lnTo>
                                    <a:pt x="127" y="88"/>
                                  </a:lnTo>
                                  <a:lnTo>
                                    <a:pt x="137" y="85"/>
                                  </a:lnTo>
                                  <a:lnTo>
                                    <a:pt x="143" y="85"/>
                                  </a:lnTo>
                                  <a:lnTo>
                                    <a:pt x="144" y="88"/>
                                  </a:lnTo>
                                  <a:lnTo>
                                    <a:pt x="144" y="90"/>
                                  </a:lnTo>
                                  <a:lnTo>
                                    <a:pt x="145" y="98"/>
                                  </a:lnTo>
                                  <a:lnTo>
                                    <a:pt x="149" y="109"/>
                                  </a:lnTo>
                                  <a:lnTo>
                                    <a:pt x="155" y="120"/>
                                  </a:lnTo>
                                  <a:lnTo>
                                    <a:pt x="162" y="127"/>
                                  </a:lnTo>
                                  <a:lnTo>
                                    <a:pt x="168" y="127"/>
                                  </a:lnTo>
                                  <a:lnTo>
                                    <a:pt x="175" y="120"/>
                                  </a:lnTo>
                                  <a:lnTo>
                                    <a:pt x="176" y="116"/>
                                  </a:lnTo>
                                  <a:lnTo>
                                    <a:pt x="184" y="108"/>
                                  </a:lnTo>
                                  <a:lnTo>
                                    <a:pt x="192" y="108"/>
                                  </a:lnTo>
                                  <a:lnTo>
                                    <a:pt x="195" y="106"/>
                                  </a:lnTo>
                                  <a:lnTo>
                                    <a:pt x="196" y="105"/>
                                  </a:lnTo>
                                  <a:lnTo>
                                    <a:pt x="198" y="102"/>
                                  </a:lnTo>
                                  <a:lnTo>
                                    <a:pt x="199" y="101"/>
                                  </a:lnTo>
                                  <a:lnTo>
                                    <a:pt x="202" y="100"/>
                                  </a:lnTo>
                                  <a:lnTo>
                                    <a:pt x="206" y="100"/>
                                  </a:lnTo>
                                  <a:lnTo>
                                    <a:pt x="210" y="101"/>
                                  </a:lnTo>
                                  <a:lnTo>
                                    <a:pt x="211" y="101"/>
                                  </a:lnTo>
                                  <a:lnTo>
                                    <a:pt x="214" y="102"/>
                                  </a:lnTo>
                                  <a:lnTo>
                                    <a:pt x="215" y="104"/>
                                  </a:lnTo>
                                  <a:lnTo>
                                    <a:pt x="218" y="104"/>
                                  </a:lnTo>
                                  <a:lnTo>
                                    <a:pt x="221" y="105"/>
                                  </a:lnTo>
                                  <a:lnTo>
                                    <a:pt x="225" y="104"/>
                                  </a:lnTo>
                                  <a:lnTo>
                                    <a:pt x="233" y="97"/>
                                  </a:lnTo>
                                  <a:lnTo>
                                    <a:pt x="238" y="86"/>
                                  </a:lnTo>
                                  <a:lnTo>
                                    <a:pt x="245" y="66"/>
                                  </a:lnTo>
                                  <a:lnTo>
                                    <a:pt x="245" y="63"/>
                                  </a:lnTo>
                                  <a:lnTo>
                                    <a:pt x="244" y="61"/>
                                  </a:lnTo>
                                  <a:lnTo>
                                    <a:pt x="244" y="58"/>
                                  </a:lnTo>
                                  <a:lnTo>
                                    <a:pt x="242" y="55"/>
                                  </a:lnTo>
                                  <a:lnTo>
                                    <a:pt x="241" y="54"/>
                                  </a:lnTo>
                                  <a:lnTo>
                                    <a:pt x="241" y="49"/>
                                  </a:lnTo>
                                  <a:lnTo>
                                    <a:pt x="244" y="46"/>
                                  </a:lnTo>
                                  <a:lnTo>
                                    <a:pt x="249" y="39"/>
                                  </a:lnTo>
                                  <a:lnTo>
                                    <a:pt x="253" y="31"/>
                                  </a:lnTo>
                                  <a:lnTo>
                                    <a:pt x="254" y="22"/>
                                  </a:lnTo>
                                  <a:lnTo>
                                    <a:pt x="254" y="14"/>
                                  </a:lnTo>
                                  <a:lnTo>
                                    <a:pt x="257" y="5"/>
                                  </a:lnTo>
                                  <a:lnTo>
                                    <a:pt x="260" y="1"/>
                                  </a:lnTo>
                                  <a:lnTo>
                                    <a:pt x="26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1" name="Freeform 101"/>
                          <wps:cNvSpPr>
                            <a:spLocks/>
                          </wps:cNvSpPr>
                          <wps:spPr bwMode="auto">
                            <a:xfrm>
                              <a:off x="5783636" y="1941708"/>
                              <a:ext cx="1013710" cy="1597211"/>
                            </a:xfrm>
                            <a:custGeom>
                              <a:avLst/>
                              <a:gdLst/>
                              <a:ahLst/>
                              <a:cxnLst>
                                <a:cxn ang="0">
                                  <a:pos x="255" y="39"/>
                                </a:cxn>
                                <a:cxn ang="0">
                                  <a:pos x="256" y="82"/>
                                </a:cxn>
                                <a:cxn ang="0">
                                  <a:pos x="306" y="65"/>
                                </a:cxn>
                                <a:cxn ang="0">
                                  <a:pos x="314" y="100"/>
                                </a:cxn>
                                <a:cxn ang="0">
                                  <a:pos x="286" y="125"/>
                                </a:cxn>
                                <a:cxn ang="0">
                                  <a:pos x="232" y="209"/>
                                </a:cxn>
                                <a:cxn ang="0">
                                  <a:pos x="238" y="308"/>
                                </a:cxn>
                                <a:cxn ang="0">
                                  <a:pos x="234" y="428"/>
                                </a:cxn>
                                <a:cxn ang="0">
                                  <a:pos x="221" y="524"/>
                                </a:cxn>
                                <a:cxn ang="0">
                                  <a:pos x="243" y="556"/>
                                </a:cxn>
                                <a:cxn ang="0">
                                  <a:pos x="289" y="555"/>
                                </a:cxn>
                                <a:cxn ang="0">
                                  <a:pos x="316" y="548"/>
                                </a:cxn>
                                <a:cxn ang="0">
                                  <a:pos x="344" y="550"/>
                                </a:cxn>
                                <a:cxn ang="0">
                                  <a:pos x="353" y="547"/>
                                </a:cxn>
                                <a:cxn ang="0">
                                  <a:pos x="338" y="505"/>
                                </a:cxn>
                                <a:cxn ang="0">
                                  <a:pos x="380" y="488"/>
                                </a:cxn>
                                <a:cxn ang="0">
                                  <a:pos x="458" y="494"/>
                                </a:cxn>
                                <a:cxn ang="0">
                                  <a:pos x="472" y="524"/>
                                </a:cxn>
                                <a:cxn ang="0">
                                  <a:pos x="505" y="556"/>
                                </a:cxn>
                                <a:cxn ang="0">
                                  <a:pos x="537" y="639"/>
                                </a:cxn>
                                <a:cxn ang="0">
                                  <a:pos x="607" y="744"/>
                                </a:cxn>
                                <a:cxn ang="0">
                                  <a:pos x="610" y="837"/>
                                </a:cxn>
                                <a:cxn ang="0">
                                  <a:pos x="575" y="806"/>
                                </a:cxn>
                                <a:cxn ang="0">
                                  <a:pos x="550" y="829"/>
                                </a:cxn>
                                <a:cxn ang="0">
                                  <a:pos x="551" y="846"/>
                                </a:cxn>
                                <a:cxn ang="0">
                                  <a:pos x="574" y="881"/>
                                </a:cxn>
                                <a:cxn ang="0">
                                  <a:pos x="552" y="932"/>
                                </a:cxn>
                                <a:cxn ang="0">
                                  <a:pos x="485" y="969"/>
                                </a:cxn>
                                <a:cxn ang="0">
                                  <a:pos x="474" y="913"/>
                                </a:cxn>
                                <a:cxn ang="0">
                                  <a:pos x="447" y="881"/>
                                </a:cxn>
                                <a:cxn ang="0">
                                  <a:pos x="383" y="901"/>
                                </a:cxn>
                                <a:cxn ang="0">
                                  <a:pos x="324" y="901"/>
                                </a:cxn>
                                <a:cxn ang="0">
                                  <a:pos x="291" y="911"/>
                                </a:cxn>
                                <a:cxn ang="0">
                                  <a:pos x="259" y="878"/>
                                </a:cxn>
                                <a:cxn ang="0">
                                  <a:pos x="220" y="827"/>
                                </a:cxn>
                                <a:cxn ang="0">
                                  <a:pos x="240" y="771"/>
                                </a:cxn>
                                <a:cxn ang="0">
                                  <a:pos x="256" y="722"/>
                                </a:cxn>
                                <a:cxn ang="0">
                                  <a:pos x="269" y="703"/>
                                </a:cxn>
                                <a:cxn ang="0">
                                  <a:pos x="269" y="660"/>
                                </a:cxn>
                                <a:cxn ang="0">
                                  <a:pos x="239" y="645"/>
                                </a:cxn>
                                <a:cxn ang="0">
                                  <a:pos x="204" y="691"/>
                                </a:cxn>
                                <a:cxn ang="0">
                                  <a:pos x="150" y="699"/>
                                </a:cxn>
                                <a:cxn ang="0">
                                  <a:pos x="122" y="703"/>
                                </a:cxn>
                                <a:cxn ang="0">
                                  <a:pos x="117" y="664"/>
                                </a:cxn>
                                <a:cxn ang="0">
                                  <a:pos x="119" y="618"/>
                                </a:cxn>
                                <a:cxn ang="0">
                                  <a:pos x="121" y="595"/>
                                </a:cxn>
                                <a:cxn ang="0">
                                  <a:pos x="98" y="581"/>
                                </a:cxn>
                                <a:cxn ang="0">
                                  <a:pos x="51" y="577"/>
                                </a:cxn>
                                <a:cxn ang="0">
                                  <a:pos x="52" y="533"/>
                                </a:cxn>
                                <a:cxn ang="0">
                                  <a:pos x="18" y="517"/>
                                </a:cxn>
                                <a:cxn ang="0">
                                  <a:pos x="28" y="482"/>
                                </a:cxn>
                                <a:cxn ang="0">
                                  <a:pos x="1" y="463"/>
                                </a:cxn>
                                <a:cxn ang="0">
                                  <a:pos x="2" y="415"/>
                                </a:cxn>
                                <a:cxn ang="0">
                                  <a:pos x="36" y="362"/>
                                </a:cxn>
                                <a:cxn ang="0">
                                  <a:pos x="80" y="310"/>
                                </a:cxn>
                                <a:cxn ang="0">
                                  <a:pos x="106" y="255"/>
                                </a:cxn>
                                <a:cxn ang="0">
                                  <a:pos x="68" y="207"/>
                                </a:cxn>
                                <a:cxn ang="0">
                                  <a:pos x="59" y="171"/>
                                </a:cxn>
                                <a:cxn ang="0">
                                  <a:pos x="56" y="98"/>
                                </a:cxn>
                                <a:cxn ang="0">
                                  <a:pos x="95" y="78"/>
                                </a:cxn>
                                <a:cxn ang="0">
                                  <a:pos x="129" y="54"/>
                                </a:cxn>
                                <a:cxn ang="0">
                                  <a:pos x="160" y="50"/>
                                </a:cxn>
                                <a:cxn ang="0">
                                  <a:pos x="184" y="4"/>
                                </a:cxn>
                              </a:cxnLst>
                              <a:rect l="0" t="0" r="r" b="b"/>
                              <a:pathLst>
                                <a:path w="615" h="969">
                                  <a:moveTo>
                                    <a:pt x="193" y="0"/>
                                  </a:moveTo>
                                  <a:lnTo>
                                    <a:pt x="201" y="1"/>
                                  </a:lnTo>
                                  <a:lnTo>
                                    <a:pt x="212" y="4"/>
                                  </a:lnTo>
                                  <a:lnTo>
                                    <a:pt x="223" y="9"/>
                                  </a:lnTo>
                                  <a:lnTo>
                                    <a:pt x="232" y="15"/>
                                  </a:lnTo>
                                  <a:lnTo>
                                    <a:pt x="238" y="19"/>
                                  </a:lnTo>
                                  <a:lnTo>
                                    <a:pt x="246" y="27"/>
                                  </a:lnTo>
                                  <a:lnTo>
                                    <a:pt x="248" y="31"/>
                                  </a:lnTo>
                                  <a:lnTo>
                                    <a:pt x="252" y="35"/>
                                  </a:lnTo>
                                  <a:lnTo>
                                    <a:pt x="255" y="39"/>
                                  </a:lnTo>
                                  <a:lnTo>
                                    <a:pt x="258" y="42"/>
                                  </a:lnTo>
                                  <a:lnTo>
                                    <a:pt x="258" y="44"/>
                                  </a:lnTo>
                                  <a:lnTo>
                                    <a:pt x="250" y="52"/>
                                  </a:lnTo>
                                  <a:lnTo>
                                    <a:pt x="248" y="55"/>
                                  </a:lnTo>
                                  <a:lnTo>
                                    <a:pt x="247" y="59"/>
                                  </a:lnTo>
                                  <a:lnTo>
                                    <a:pt x="247" y="69"/>
                                  </a:lnTo>
                                  <a:lnTo>
                                    <a:pt x="248" y="74"/>
                                  </a:lnTo>
                                  <a:lnTo>
                                    <a:pt x="251" y="79"/>
                                  </a:lnTo>
                                  <a:lnTo>
                                    <a:pt x="254" y="82"/>
                                  </a:lnTo>
                                  <a:lnTo>
                                    <a:pt x="256" y="82"/>
                                  </a:lnTo>
                                  <a:lnTo>
                                    <a:pt x="260" y="81"/>
                                  </a:lnTo>
                                  <a:lnTo>
                                    <a:pt x="269" y="75"/>
                                  </a:lnTo>
                                  <a:lnTo>
                                    <a:pt x="274" y="70"/>
                                  </a:lnTo>
                                  <a:lnTo>
                                    <a:pt x="277" y="69"/>
                                  </a:lnTo>
                                  <a:lnTo>
                                    <a:pt x="279" y="69"/>
                                  </a:lnTo>
                                  <a:lnTo>
                                    <a:pt x="295" y="71"/>
                                  </a:lnTo>
                                  <a:lnTo>
                                    <a:pt x="301" y="71"/>
                                  </a:lnTo>
                                  <a:lnTo>
                                    <a:pt x="305" y="67"/>
                                  </a:lnTo>
                                  <a:lnTo>
                                    <a:pt x="305" y="66"/>
                                  </a:lnTo>
                                  <a:lnTo>
                                    <a:pt x="306" y="65"/>
                                  </a:lnTo>
                                  <a:lnTo>
                                    <a:pt x="308" y="65"/>
                                  </a:lnTo>
                                  <a:lnTo>
                                    <a:pt x="313" y="67"/>
                                  </a:lnTo>
                                  <a:lnTo>
                                    <a:pt x="318" y="71"/>
                                  </a:lnTo>
                                  <a:lnTo>
                                    <a:pt x="325" y="79"/>
                                  </a:lnTo>
                                  <a:lnTo>
                                    <a:pt x="332" y="89"/>
                                  </a:lnTo>
                                  <a:lnTo>
                                    <a:pt x="326" y="90"/>
                                  </a:lnTo>
                                  <a:lnTo>
                                    <a:pt x="321" y="93"/>
                                  </a:lnTo>
                                  <a:lnTo>
                                    <a:pt x="317" y="94"/>
                                  </a:lnTo>
                                  <a:lnTo>
                                    <a:pt x="314" y="96"/>
                                  </a:lnTo>
                                  <a:lnTo>
                                    <a:pt x="314" y="100"/>
                                  </a:lnTo>
                                  <a:lnTo>
                                    <a:pt x="318" y="108"/>
                                  </a:lnTo>
                                  <a:lnTo>
                                    <a:pt x="322" y="112"/>
                                  </a:lnTo>
                                  <a:lnTo>
                                    <a:pt x="322" y="114"/>
                                  </a:lnTo>
                                  <a:lnTo>
                                    <a:pt x="321" y="114"/>
                                  </a:lnTo>
                                  <a:lnTo>
                                    <a:pt x="320" y="116"/>
                                  </a:lnTo>
                                  <a:lnTo>
                                    <a:pt x="316" y="116"/>
                                  </a:lnTo>
                                  <a:lnTo>
                                    <a:pt x="313" y="117"/>
                                  </a:lnTo>
                                  <a:lnTo>
                                    <a:pt x="293" y="117"/>
                                  </a:lnTo>
                                  <a:lnTo>
                                    <a:pt x="290" y="120"/>
                                  </a:lnTo>
                                  <a:lnTo>
                                    <a:pt x="286" y="125"/>
                                  </a:lnTo>
                                  <a:lnTo>
                                    <a:pt x="271" y="140"/>
                                  </a:lnTo>
                                  <a:lnTo>
                                    <a:pt x="263" y="147"/>
                                  </a:lnTo>
                                  <a:lnTo>
                                    <a:pt x="259" y="151"/>
                                  </a:lnTo>
                                  <a:lnTo>
                                    <a:pt x="254" y="159"/>
                                  </a:lnTo>
                                  <a:lnTo>
                                    <a:pt x="251" y="164"/>
                                  </a:lnTo>
                                  <a:lnTo>
                                    <a:pt x="246" y="172"/>
                                  </a:lnTo>
                                  <a:lnTo>
                                    <a:pt x="242" y="178"/>
                                  </a:lnTo>
                                  <a:lnTo>
                                    <a:pt x="238" y="186"/>
                                  </a:lnTo>
                                  <a:lnTo>
                                    <a:pt x="235" y="197"/>
                                  </a:lnTo>
                                  <a:lnTo>
                                    <a:pt x="232" y="209"/>
                                  </a:lnTo>
                                  <a:lnTo>
                                    <a:pt x="234" y="220"/>
                                  </a:lnTo>
                                  <a:lnTo>
                                    <a:pt x="236" y="238"/>
                                  </a:lnTo>
                                  <a:lnTo>
                                    <a:pt x="234" y="248"/>
                                  </a:lnTo>
                                  <a:lnTo>
                                    <a:pt x="230" y="257"/>
                                  </a:lnTo>
                                  <a:lnTo>
                                    <a:pt x="228" y="264"/>
                                  </a:lnTo>
                                  <a:lnTo>
                                    <a:pt x="230" y="272"/>
                                  </a:lnTo>
                                  <a:lnTo>
                                    <a:pt x="238" y="294"/>
                                  </a:lnTo>
                                  <a:lnTo>
                                    <a:pt x="239" y="302"/>
                                  </a:lnTo>
                                  <a:lnTo>
                                    <a:pt x="239" y="306"/>
                                  </a:lnTo>
                                  <a:lnTo>
                                    <a:pt x="238" y="308"/>
                                  </a:lnTo>
                                  <a:lnTo>
                                    <a:pt x="238" y="311"/>
                                  </a:lnTo>
                                  <a:lnTo>
                                    <a:pt x="236" y="314"/>
                                  </a:lnTo>
                                  <a:lnTo>
                                    <a:pt x="236" y="326"/>
                                  </a:lnTo>
                                  <a:lnTo>
                                    <a:pt x="235" y="339"/>
                                  </a:lnTo>
                                  <a:lnTo>
                                    <a:pt x="232" y="354"/>
                                  </a:lnTo>
                                  <a:lnTo>
                                    <a:pt x="231" y="369"/>
                                  </a:lnTo>
                                  <a:lnTo>
                                    <a:pt x="230" y="381"/>
                                  </a:lnTo>
                                  <a:lnTo>
                                    <a:pt x="230" y="396"/>
                                  </a:lnTo>
                                  <a:lnTo>
                                    <a:pt x="232" y="412"/>
                                  </a:lnTo>
                                  <a:lnTo>
                                    <a:pt x="234" y="428"/>
                                  </a:lnTo>
                                  <a:lnTo>
                                    <a:pt x="235" y="439"/>
                                  </a:lnTo>
                                  <a:lnTo>
                                    <a:pt x="235" y="450"/>
                                  </a:lnTo>
                                  <a:lnTo>
                                    <a:pt x="234" y="463"/>
                                  </a:lnTo>
                                  <a:lnTo>
                                    <a:pt x="231" y="473"/>
                                  </a:lnTo>
                                  <a:lnTo>
                                    <a:pt x="230" y="481"/>
                                  </a:lnTo>
                                  <a:lnTo>
                                    <a:pt x="228" y="492"/>
                                  </a:lnTo>
                                  <a:lnTo>
                                    <a:pt x="227" y="504"/>
                                  </a:lnTo>
                                  <a:lnTo>
                                    <a:pt x="227" y="511"/>
                                  </a:lnTo>
                                  <a:lnTo>
                                    <a:pt x="226" y="516"/>
                                  </a:lnTo>
                                  <a:lnTo>
                                    <a:pt x="221" y="524"/>
                                  </a:lnTo>
                                  <a:lnTo>
                                    <a:pt x="219" y="532"/>
                                  </a:lnTo>
                                  <a:lnTo>
                                    <a:pt x="215" y="538"/>
                                  </a:lnTo>
                                  <a:lnTo>
                                    <a:pt x="213" y="543"/>
                                  </a:lnTo>
                                  <a:lnTo>
                                    <a:pt x="213" y="550"/>
                                  </a:lnTo>
                                  <a:lnTo>
                                    <a:pt x="216" y="556"/>
                                  </a:lnTo>
                                  <a:lnTo>
                                    <a:pt x="220" y="563"/>
                                  </a:lnTo>
                                  <a:lnTo>
                                    <a:pt x="226" y="564"/>
                                  </a:lnTo>
                                  <a:lnTo>
                                    <a:pt x="232" y="563"/>
                                  </a:lnTo>
                                  <a:lnTo>
                                    <a:pt x="239" y="559"/>
                                  </a:lnTo>
                                  <a:lnTo>
                                    <a:pt x="243" y="556"/>
                                  </a:lnTo>
                                  <a:lnTo>
                                    <a:pt x="248" y="554"/>
                                  </a:lnTo>
                                  <a:lnTo>
                                    <a:pt x="255" y="548"/>
                                  </a:lnTo>
                                  <a:lnTo>
                                    <a:pt x="263" y="543"/>
                                  </a:lnTo>
                                  <a:lnTo>
                                    <a:pt x="270" y="539"/>
                                  </a:lnTo>
                                  <a:lnTo>
                                    <a:pt x="274" y="538"/>
                                  </a:lnTo>
                                  <a:lnTo>
                                    <a:pt x="277" y="539"/>
                                  </a:lnTo>
                                  <a:lnTo>
                                    <a:pt x="282" y="544"/>
                                  </a:lnTo>
                                  <a:lnTo>
                                    <a:pt x="285" y="548"/>
                                  </a:lnTo>
                                  <a:lnTo>
                                    <a:pt x="287" y="551"/>
                                  </a:lnTo>
                                  <a:lnTo>
                                    <a:pt x="289" y="555"/>
                                  </a:lnTo>
                                  <a:lnTo>
                                    <a:pt x="289" y="563"/>
                                  </a:lnTo>
                                  <a:lnTo>
                                    <a:pt x="290" y="567"/>
                                  </a:lnTo>
                                  <a:lnTo>
                                    <a:pt x="293" y="571"/>
                                  </a:lnTo>
                                  <a:lnTo>
                                    <a:pt x="297" y="575"/>
                                  </a:lnTo>
                                  <a:lnTo>
                                    <a:pt x="298" y="575"/>
                                  </a:lnTo>
                                  <a:lnTo>
                                    <a:pt x="302" y="571"/>
                                  </a:lnTo>
                                  <a:lnTo>
                                    <a:pt x="305" y="566"/>
                                  </a:lnTo>
                                  <a:lnTo>
                                    <a:pt x="309" y="554"/>
                                  </a:lnTo>
                                  <a:lnTo>
                                    <a:pt x="310" y="551"/>
                                  </a:lnTo>
                                  <a:lnTo>
                                    <a:pt x="316" y="548"/>
                                  </a:lnTo>
                                  <a:lnTo>
                                    <a:pt x="328" y="548"/>
                                  </a:lnTo>
                                  <a:lnTo>
                                    <a:pt x="329" y="551"/>
                                  </a:lnTo>
                                  <a:lnTo>
                                    <a:pt x="329" y="556"/>
                                  </a:lnTo>
                                  <a:lnTo>
                                    <a:pt x="326" y="563"/>
                                  </a:lnTo>
                                  <a:lnTo>
                                    <a:pt x="324" y="571"/>
                                  </a:lnTo>
                                  <a:lnTo>
                                    <a:pt x="324" y="577"/>
                                  </a:lnTo>
                                  <a:lnTo>
                                    <a:pt x="325" y="577"/>
                                  </a:lnTo>
                                  <a:lnTo>
                                    <a:pt x="329" y="574"/>
                                  </a:lnTo>
                                  <a:lnTo>
                                    <a:pt x="341" y="554"/>
                                  </a:lnTo>
                                  <a:lnTo>
                                    <a:pt x="344" y="550"/>
                                  </a:lnTo>
                                  <a:lnTo>
                                    <a:pt x="345" y="546"/>
                                  </a:lnTo>
                                  <a:lnTo>
                                    <a:pt x="345" y="540"/>
                                  </a:lnTo>
                                  <a:lnTo>
                                    <a:pt x="344" y="536"/>
                                  </a:lnTo>
                                  <a:lnTo>
                                    <a:pt x="344" y="529"/>
                                  </a:lnTo>
                                  <a:lnTo>
                                    <a:pt x="345" y="529"/>
                                  </a:lnTo>
                                  <a:lnTo>
                                    <a:pt x="347" y="531"/>
                                  </a:lnTo>
                                  <a:lnTo>
                                    <a:pt x="349" y="536"/>
                                  </a:lnTo>
                                  <a:lnTo>
                                    <a:pt x="351" y="540"/>
                                  </a:lnTo>
                                  <a:lnTo>
                                    <a:pt x="352" y="543"/>
                                  </a:lnTo>
                                  <a:lnTo>
                                    <a:pt x="353" y="547"/>
                                  </a:lnTo>
                                  <a:lnTo>
                                    <a:pt x="356" y="548"/>
                                  </a:lnTo>
                                  <a:lnTo>
                                    <a:pt x="357" y="550"/>
                                  </a:lnTo>
                                  <a:lnTo>
                                    <a:pt x="357" y="547"/>
                                  </a:lnTo>
                                  <a:lnTo>
                                    <a:pt x="356" y="542"/>
                                  </a:lnTo>
                                  <a:lnTo>
                                    <a:pt x="352" y="533"/>
                                  </a:lnTo>
                                  <a:lnTo>
                                    <a:pt x="347" y="525"/>
                                  </a:lnTo>
                                  <a:lnTo>
                                    <a:pt x="342" y="517"/>
                                  </a:lnTo>
                                  <a:lnTo>
                                    <a:pt x="340" y="511"/>
                                  </a:lnTo>
                                  <a:lnTo>
                                    <a:pt x="338" y="508"/>
                                  </a:lnTo>
                                  <a:lnTo>
                                    <a:pt x="338" y="505"/>
                                  </a:lnTo>
                                  <a:lnTo>
                                    <a:pt x="340" y="505"/>
                                  </a:lnTo>
                                  <a:lnTo>
                                    <a:pt x="341" y="504"/>
                                  </a:lnTo>
                                  <a:lnTo>
                                    <a:pt x="355" y="504"/>
                                  </a:lnTo>
                                  <a:lnTo>
                                    <a:pt x="360" y="501"/>
                                  </a:lnTo>
                                  <a:lnTo>
                                    <a:pt x="363" y="496"/>
                                  </a:lnTo>
                                  <a:lnTo>
                                    <a:pt x="363" y="490"/>
                                  </a:lnTo>
                                  <a:lnTo>
                                    <a:pt x="364" y="489"/>
                                  </a:lnTo>
                                  <a:lnTo>
                                    <a:pt x="364" y="486"/>
                                  </a:lnTo>
                                  <a:lnTo>
                                    <a:pt x="371" y="486"/>
                                  </a:lnTo>
                                  <a:lnTo>
                                    <a:pt x="380" y="488"/>
                                  </a:lnTo>
                                  <a:lnTo>
                                    <a:pt x="391" y="489"/>
                                  </a:lnTo>
                                  <a:lnTo>
                                    <a:pt x="402" y="493"/>
                                  </a:lnTo>
                                  <a:lnTo>
                                    <a:pt x="411" y="496"/>
                                  </a:lnTo>
                                  <a:lnTo>
                                    <a:pt x="424" y="496"/>
                                  </a:lnTo>
                                  <a:lnTo>
                                    <a:pt x="437" y="494"/>
                                  </a:lnTo>
                                  <a:lnTo>
                                    <a:pt x="446" y="492"/>
                                  </a:lnTo>
                                  <a:lnTo>
                                    <a:pt x="453" y="490"/>
                                  </a:lnTo>
                                  <a:lnTo>
                                    <a:pt x="457" y="490"/>
                                  </a:lnTo>
                                  <a:lnTo>
                                    <a:pt x="457" y="493"/>
                                  </a:lnTo>
                                  <a:lnTo>
                                    <a:pt x="458" y="494"/>
                                  </a:lnTo>
                                  <a:lnTo>
                                    <a:pt x="458" y="507"/>
                                  </a:lnTo>
                                  <a:lnTo>
                                    <a:pt x="457" y="508"/>
                                  </a:lnTo>
                                  <a:lnTo>
                                    <a:pt x="449" y="512"/>
                                  </a:lnTo>
                                  <a:lnTo>
                                    <a:pt x="445" y="512"/>
                                  </a:lnTo>
                                  <a:lnTo>
                                    <a:pt x="442" y="513"/>
                                  </a:lnTo>
                                  <a:lnTo>
                                    <a:pt x="442" y="515"/>
                                  </a:lnTo>
                                  <a:lnTo>
                                    <a:pt x="447" y="516"/>
                                  </a:lnTo>
                                  <a:lnTo>
                                    <a:pt x="463" y="519"/>
                                  </a:lnTo>
                                  <a:lnTo>
                                    <a:pt x="469" y="520"/>
                                  </a:lnTo>
                                  <a:lnTo>
                                    <a:pt x="472" y="524"/>
                                  </a:lnTo>
                                  <a:lnTo>
                                    <a:pt x="477" y="535"/>
                                  </a:lnTo>
                                  <a:lnTo>
                                    <a:pt x="480" y="539"/>
                                  </a:lnTo>
                                  <a:lnTo>
                                    <a:pt x="481" y="540"/>
                                  </a:lnTo>
                                  <a:lnTo>
                                    <a:pt x="488" y="540"/>
                                  </a:lnTo>
                                  <a:lnTo>
                                    <a:pt x="492" y="542"/>
                                  </a:lnTo>
                                  <a:lnTo>
                                    <a:pt x="496" y="542"/>
                                  </a:lnTo>
                                  <a:lnTo>
                                    <a:pt x="498" y="544"/>
                                  </a:lnTo>
                                  <a:lnTo>
                                    <a:pt x="500" y="547"/>
                                  </a:lnTo>
                                  <a:lnTo>
                                    <a:pt x="502" y="551"/>
                                  </a:lnTo>
                                  <a:lnTo>
                                    <a:pt x="505" y="556"/>
                                  </a:lnTo>
                                  <a:lnTo>
                                    <a:pt x="507" y="560"/>
                                  </a:lnTo>
                                  <a:lnTo>
                                    <a:pt x="507" y="570"/>
                                  </a:lnTo>
                                  <a:lnTo>
                                    <a:pt x="505" y="579"/>
                                  </a:lnTo>
                                  <a:lnTo>
                                    <a:pt x="508" y="589"/>
                                  </a:lnTo>
                                  <a:lnTo>
                                    <a:pt x="512" y="597"/>
                                  </a:lnTo>
                                  <a:lnTo>
                                    <a:pt x="517" y="606"/>
                                  </a:lnTo>
                                  <a:lnTo>
                                    <a:pt x="521" y="616"/>
                                  </a:lnTo>
                                  <a:lnTo>
                                    <a:pt x="524" y="624"/>
                                  </a:lnTo>
                                  <a:lnTo>
                                    <a:pt x="528" y="631"/>
                                  </a:lnTo>
                                  <a:lnTo>
                                    <a:pt x="537" y="639"/>
                                  </a:lnTo>
                                  <a:lnTo>
                                    <a:pt x="555" y="656"/>
                                  </a:lnTo>
                                  <a:lnTo>
                                    <a:pt x="560" y="670"/>
                                  </a:lnTo>
                                  <a:lnTo>
                                    <a:pt x="575" y="684"/>
                                  </a:lnTo>
                                  <a:lnTo>
                                    <a:pt x="578" y="688"/>
                                  </a:lnTo>
                                  <a:lnTo>
                                    <a:pt x="582" y="697"/>
                                  </a:lnTo>
                                  <a:lnTo>
                                    <a:pt x="589" y="707"/>
                                  </a:lnTo>
                                  <a:lnTo>
                                    <a:pt x="594" y="718"/>
                                  </a:lnTo>
                                  <a:lnTo>
                                    <a:pt x="601" y="729"/>
                                  </a:lnTo>
                                  <a:lnTo>
                                    <a:pt x="605" y="738"/>
                                  </a:lnTo>
                                  <a:lnTo>
                                    <a:pt x="607" y="744"/>
                                  </a:lnTo>
                                  <a:lnTo>
                                    <a:pt x="609" y="752"/>
                                  </a:lnTo>
                                  <a:lnTo>
                                    <a:pt x="609" y="764"/>
                                  </a:lnTo>
                                  <a:lnTo>
                                    <a:pt x="610" y="779"/>
                                  </a:lnTo>
                                  <a:lnTo>
                                    <a:pt x="610" y="794"/>
                                  </a:lnTo>
                                  <a:lnTo>
                                    <a:pt x="611" y="807"/>
                                  </a:lnTo>
                                  <a:lnTo>
                                    <a:pt x="611" y="815"/>
                                  </a:lnTo>
                                  <a:lnTo>
                                    <a:pt x="614" y="823"/>
                                  </a:lnTo>
                                  <a:lnTo>
                                    <a:pt x="614" y="829"/>
                                  </a:lnTo>
                                  <a:lnTo>
                                    <a:pt x="615" y="834"/>
                                  </a:lnTo>
                                  <a:lnTo>
                                    <a:pt x="610" y="837"/>
                                  </a:lnTo>
                                  <a:lnTo>
                                    <a:pt x="606" y="838"/>
                                  </a:lnTo>
                                  <a:lnTo>
                                    <a:pt x="601" y="838"/>
                                  </a:lnTo>
                                  <a:lnTo>
                                    <a:pt x="598" y="839"/>
                                  </a:lnTo>
                                  <a:lnTo>
                                    <a:pt x="595" y="839"/>
                                  </a:lnTo>
                                  <a:lnTo>
                                    <a:pt x="594" y="837"/>
                                  </a:lnTo>
                                  <a:lnTo>
                                    <a:pt x="593" y="831"/>
                                  </a:lnTo>
                                  <a:lnTo>
                                    <a:pt x="593" y="818"/>
                                  </a:lnTo>
                                  <a:lnTo>
                                    <a:pt x="590" y="814"/>
                                  </a:lnTo>
                                  <a:lnTo>
                                    <a:pt x="583" y="811"/>
                                  </a:lnTo>
                                  <a:lnTo>
                                    <a:pt x="575" y="806"/>
                                  </a:lnTo>
                                  <a:lnTo>
                                    <a:pt x="566" y="802"/>
                                  </a:lnTo>
                                  <a:lnTo>
                                    <a:pt x="559" y="800"/>
                                  </a:lnTo>
                                  <a:lnTo>
                                    <a:pt x="556" y="802"/>
                                  </a:lnTo>
                                  <a:lnTo>
                                    <a:pt x="555" y="804"/>
                                  </a:lnTo>
                                  <a:lnTo>
                                    <a:pt x="552" y="812"/>
                                  </a:lnTo>
                                  <a:lnTo>
                                    <a:pt x="552" y="816"/>
                                  </a:lnTo>
                                  <a:lnTo>
                                    <a:pt x="554" y="820"/>
                                  </a:lnTo>
                                  <a:lnTo>
                                    <a:pt x="554" y="823"/>
                                  </a:lnTo>
                                  <a:lnTo>
                                    <a:pt x="552" y="826"/>
                                  </a:lnTo>
                                  <a:lnTo>
                                    <a:pt x="550" y="829"/>
                                  </a:lnTo>
                                  <a:lnTo>
                                    <a:pt x="545" y="831"/>
                                  </a:lnTo>
                                  <a:lnTo>
                                    <a:pt x="541" y="833"/>
                                  </a:lnTo>
                                  <a:lnTo>
                                    <a:pt x="539" y="837"/>
                                  </a:lnTo>
                                  <a:lnTo>
                                    <a:pt x="536" y="839"/>
                                  </a:lnTo>
                                  <a:lnTo>
                                    <a:pt x="536" y="843"/>
                                  </a:lnTo>
                                  <a:lnTo>
                                    <a:pt x="539" y="843"/>
                                  </a:lnTo>
                                  <a:lnTo>
                                    <a:pt x="541" y="845"/>
                                  </a:lnTo>
                                  <a:lnTo>
                                    <a:pt x="544" y="845"/>
                                  </a:lnTo>
                                  <a:lnTo>
                                    <a:pt x="548" y="846"/>
                                  </a:lnTo>
                                  <a:lnTo>
                                    <a:pt x="551" y="846"/>
                                  </a:lnTo>
                                  <a:lnTo>
                                    <a:pt x="555" y="849"/>
                                  </a:lnTo>
                                  <a:lnTo>
                                    <a:pt x="560" y="850"/>
                                  </a:lnTo>
                                  <a:lnTo>
                                    <a:pt x="566" y="849"/>
                                  </a:lnTo>
                                  <a:lnTo>
                                    <a:pt x="572" y="846"/>
                                  </a:lnTo>
                                  <a:lnTo>
                                    <a:pt x="576" y="845"/>
                                  </a:lnTo>
                                  <a:lnTo>
                                    <a:pt x="579" y="847"/>
                                  </a:lnTo>
                                  <a:lnTo>
                                    <a:pt x="580" y="857"/>
                                  </a:lnTo>
                                  <a:lnTo>
                                    <a:pt x="579" y="866"/>
                                  </a:lnTo>
                                  <a:lnTo>
                                    <a:pt x="575" y="876"/>
                                  </a:lnTo>
                                  <a:lnTo>
                                    <a:pt x="574" y="881"/>
                                  </a:lnTo>
                                  <a:lnTo>
                                    <a:pt x="572" y="884"/>
                                  </a:lnTo>
                                  <a:lnTo>
                                    <a:pt x="567" y="887"/>
                                  </a:lnTo>
                                  <a:lnTo>
                                    <a:pt x="559" y="889"/>
                                  </a:lnTo>
                                  <a:lnTo>
                                    <a:pt x="556" y="893"/>
                                  </a:lnTo>
                                  <a:lnTo>
                                    <a:pt x="559" y="897"/>
                                  </a:lnTo>
                                  <a:lnTo>
                                    <a:pt x="563" y="903"/>
                                  </a:lnTo>
                                  <a:lnTo>
                                    <a:pt x="567" y="911"/>
                                  </a:lnTo>
                                  <a:lnTo>
                                    <a:pt x="567" y="919"/>
                                  </a:lnTo>
                                  <a:lnTo>
                                    <a:pt x="562" y="926"/>
                                  </a:lnTo>
                                  <a:lnTo>
                                    <a:pt x="552" y="932"/>
                                  </a:lnTo>
                                  <a:lnTo>
                                    <a:pt x="544" y="936"/>
                                  </a:lnTo>
                                  <a:lnTo>
                                    <a:pt x="532" y="940"/>
                                  </a:lnTo>
                                  <a:lnTo>
                                    <a:pt x="501" y="940"/>
                                  </a:lnTo>
                                  <a:lnTo>
                                    <a:pt x="498" y="942"/>
                                  </a:lnTo>
                                  <a:lnTo>
                                    <a:pt x="494" y="944"/>
                                  </a:lnTo>
                                  <a:lnTo>
                                    <a:pt x="492" y="947"/>
                                  </a:lnTo>
                                  <a:lnTo>
                                    <a:pt x="489" y="951"/>
                                  </a:lnTo>
                                  <a:lnTo>
                                    <a:pt x="488" y="958"/>
                                  </a:lnTo>
                                  <a:lnTo>
                                    <a:pt x="485" y="966"/>
                                  </a:lnTo>
                                  <a:lnTo>
                                    <a:pt x="485" y="969"/>
                                  </a:lnTo>
                                  <a:lnTo>
                                    <a:pt x="481" y="963"/>
                                  </a:lnTo>
                                  <a:lnTo>
                                    <a:pt x="473" y="955"/>
                                  </a:lnTo>
                                  <a:lnTo>
                                    <a:pt x="469" y="953"/>
                                  </a:lnTo>
                                  <a:lnTo>
                                    <a:pt x="469" y="950"/>
                                  </a:lnTo>
                                  <a:lnTo>
                                    <a:pt x="472" y="943"/>
                                  </a:lnTo>
                                  <a:lnTo>
                                    <a:pt x="477" y="935"/>
                                  </a:lnTo>
                                  <a:lnTo>
                                    <a:pt x="480" y="927"/>
                                  </a:lnTo>
                                  <a:lnTo>
                                    <a:pt x="478" y="920"/>
                                  </a:lnTo>
                                  <a:lnTo>
                                    <a:pt x="476" y="916"/>
                                  </a:lnTo>
                                  <a:lnTo>
                                    <a:pt x="474" y="913"/>
                                  </a:lnTo>
                                  <a:lnTo>
                                    <a:pt x="469" y="911"/>
                                  </a:lnTo>
                                  <a:lnTo>
                                    <a:pt x="468" y="909"/>
                                  </a:lnTo>
                                  <a:lnTo>
                                    <a:pt x="465" y="908"/>
                                  </a:lnTo>
                                  <a:lnTo>
                                    <a:pt x="461" y="905"/>
                                  </a:lnTo>
                                  <a:lnTo>
                                    <a:pt x="455" y="897"/>
                                  </a:lnTo>
                                  <a:lnTo>
                                    <a:pt x="453" y="895"/>
                                  </a:lnTo>
                                  <a:lnTo>
                                    <a:pt x="450" y="889"/>
                                  </a:lnTo>
                                  <a:lnTo>
                                    <a:pt x="449" y="888"/>
                                  </a:lnTo>
                                  <a:lnTo>
                                    <a:pt x="449" y="884"/>
                                  </a:lnTo>
                                  <a:lnTo>
                                    <a:pt x="447" y="881"/>
                                  </a:lnTo>
                                  <a:lnTo>
                                    <a:pt x="445" y="878"/>
                                  </a:lnTo>
                                  <a:lnTo>
                                    <a:pt x="441" y="877"/>
                                  </a:lnTo>
                                  <a:lnTo>
                                    <a:pt x="434" y="877"/>
                                  </a:lnTo>
                                  <a:lnTo>
                                    <a:pt x="427" y="881"/>
                                  </a:lnTo>
                                  <a:lnTo>
                                    <a:pt x="419" y="885"/>
                                  </a:lnTo>
                                  <a:lnTo>
                                    <a:pt x="414" y="889"/>
                                  </a:lnTo>
                                  <a:lnTo>
                                    <a:pt x="407" y="893"/>
                                  </a:lnTo>
                                  <a:lnTo>
                                    <a:pt x="399" y="897"/>
                                  </a:lnTo>
                                  <a:lnTo>
                                    <a:pt x="390" y="900"/>
                                  </a:lnTo>
                                  <a:lnTo>
                                    <a:pt x="383" y="901"/>
                                  </a:lnTo>
                                  <a:lnTo>
                                    <a:pt x="379" y="900"/>
                                  </a:lnTo>
                                  <a:lnTo>
                                    <a:pt x="376" y="899"/>
                                  </a:lnTo>
                                  <a:lnTo>
                                    <a:pt x="373" y="896"/>
                                  </a:lnTo>
                                  <a:lnTo>
                                    <a:pt x="371" y="895"/>
                                  </a:lnTo>
                                  <a:lnTo>
                                    <a:pt x="369" y="892"/>
                                  </a:lnTo>
                                  <a:lnTo>
                                    <a:pt x="367" y="891"/>
                                  </a:lnTo>
                                  <a:lnTo>
                                    <a:pt x="360" y="889"/>
                                  </a:lnTo>
                                  <a:lnTo>
                                    <a:pt x="351" y="892"/>
                                  </a:lnTo>
                                  <a:lnTo>
                                    <a:pt x="326" y="900"/>
                                  </a:lnTo>
                                  <a:lnTo>
                                    <a:pt x="324" y="901"/>
                                  </a:lnTo>
                                  <a:lnTo>
                                    <a:pt x="321" y="901"/>
                                  </a:lnTo>
                                  <a:lnTo>
                                    <a:pt x="320" y="904"/>
                                  </a:lnTo>
                                  <a:lnTo>
                                    <a:pt x="320" y="909"/>
                                  </a:lnTo>
                                  <a:lnTo>
                                    <a:pt x="317" y="913"/>
                                  </a:lnTo>
                                  <a:lnTo>
                                    <a:pt x="310" y="920"/>
                                  </a:lnTo>
                                  <a:lnTo>
                                    <a:pt x="306" y="923"/>
                                  </a:lnTo>
                                  <a:lnTo>
                                    <a:pt x="301" y="927"/>
                                  </a:lnTo>
                                  <a:lnTo>
                                    <a:pt x="299" y="922"/>
                                  </a:lnTo>
                                  <a:lnTo>
                                    <a:pt x="297" y="916"/>
                                  </a:lnTo>
                                  <a:lnTo>
                                    <a:pt x="291" y="911"/>
                                  </a:lnTo>
                                  <a:lnTo>
                                    <a:pt x="286" y="911"/>
                                  </a:lnTo>
                                  <a:lnTo>
                                    <a:pt x="281" y="905"/>
                                  </a:lnTo>
                                  <a:lnTo>
                                    <a:pt x="279" y="901"/>
                                  </a:lnTo>
                                  <a:lnTo>
                                    <a:pt x="279" y="893"/>
                                  </a:lnTo>
                                  <a:lnTo>
                                    <a:pt x="277" y="891"/>
                                  </a:lnTo>
                                  <a:lnTo>
                                    <a:pt x="274" y="891"/>
                                  </a:lnTo>
                                  <a:lnTo>
                                    <a:pt x="271" y="888"/>
                                  </a:lnTo>
                                  <a:lnTo>
                                    <a:pt x="267" y="880"/>
                                  </a:lnTo>
                                  <a:lnTo>
                                    <a:pt x="265" y="878"/>
                                  </a:lnTo>
                                  <a:lnTo>
                                    <a:pt x="259" y="878"/>
                                  </a:lnTo>
                                  <a:lnTo>
                                    <a:pt x="256" y="877"/>
                                  </a:lnTo>
                                  <a:lnTo>
                                    <a:pt x="252" y="874"/>
                                  </a:lnTo>
                                  <a:lnTo>
                                    <a:pt x="243" y="870"/>
                                  </a:lnTo>
                                  <a:lnTo>
                                    <a:pt x="234" y="868"/>
                                  </a:lnTo>
                                  <a:lnTo>
                                    <a:pt x="226" y="866"/>
                                  </a:lnTo>
                                  <a:lnTo>
                                    <a:pt x="220" y="861"/>
                                  </a:lnTo>
                                  <a:lnTo>
                                    <a:pt x="217" y="851"/>
                                  </a:lnTo>
                                  <a:lnTo>
                                    <a:pt x="216" y="845"/>
                                  </a:lnTo>
                                  <a:lnTo>
                                    <a:pt x="217" y="838"/>
                                  </a:lnTo>
                                  <a:lnTo>
                                    <a:pt x="220" y="827"/>
                                  </a:lnTo>
                                  <a:lnTo>
                                    <a:pt x="224" y="818"/>
                                  </a:lnTo>
                                  <a:lnTo>
                                    <a:pt x="226" y="815"/>
                                  </a:lnTo>
                                  <a:lnTo>
                                    <a:pt x="226" y="811"/>
                                  </a:lnTo>
                                  <a:lnTo>
                                    <a:pt x="220" y="806"/>
                                  </a:lnTo>
                                  <a:lnTo>
                                    <a:pt x="220" y="803"/>
                                  </a:lnTo>
                                  <a:lnTo>
                                    <a:pt x="223" y="796"/>
                                  </a:lnTo>
                                  <a:lnTo>
                                    <a:pt x="228" y="787"/>
                                  </a:lnTo>
                                  <a:lnTo>
                                    <a:pt x="235" y="779"/>
                                  </a:lnTo>
                                  <a:lnTo>
                                    <a:pt x="239" y="775"/>
                                  </a:lnTo>
                                  <a:lnTo>
                                    <a:pt x="240" y="771"/>
                                  </a:lnTo>
                                  <a:lnTo>
                                    <a:pt x="242" y="764"/>
                                  </a:lnTo>
                                  <a:lnTo>
                                    <a:pt x="242" y="756"/>
                                  </a:lnTo>
                                  <a:lnTo>
                                    <a:pt x="243" y="749"/>
                                  </a:lnTo>
                                  <a:lnTo>
                                    <a:pt x="244" y="745"/>
                                  </a:lnTo>
                                  <a:lnTo>
                                    <a:pt x="247" y="742"/>
                                  </a:lnTo>
                                  <a:lnTo>
                                    <a:pt x="251" y="740"/>
                                  </a:lnTo>
                                  <a:lnTo>
                                    <a:pt x="254" y="736"/>
                                  </a:lnTo>
                                  <a:lnTo>
                                    <a:pt x="258" y="730"/>
                                  </a:lnTo>
                                  <a:lnTo>
                                    <a:pt x="259" y="728"/>
                                  </a:lnTo>
                                  <a:lnTo>
                                    <a:pt x="256" y="722"/>
                                  </a:lnTo>
                                  <a:lnTo>
                                    <a:pt x="254" y="721"/>
                                  </a:lnTo>
                                  <a:lnTo>
                                    <a:pt x="250" y="718"/>
                                  </a:lnTo>
                                  <a:lnTo>
                                    <a:pt x="247" y="715"/>
                                  </a:lnTo>
                                  <a:lnTo>
                                    <a:pt x="244" y="714"/>
                                  </a:lnTo>
                                  <a:lnTo>
                                    <a:pt x="240" y="710"/>
                                  </a:lnTo>
                                  <a:lnTo>
                                    <a:pt x="240" y="709"/>
                                  </a:lnTo>
                                  <a:lnTo>
                                    <a:pt x="242" y="707"/>
                                  </a:lnTo>
                                  <a:lnTo>
                                    <a:pt x="252" y="707"/>
                                  </a:lnTo>
                                  <a:lnTo>
                                    <a:pt x="259" y="706"/>
                                  </a:lnTo>
                                  <a:lnTo>
                                    <a:pt x="269" y="703"/>
                                  </a:lnTo>
                                  <a:lnTo>
                                    <a:pt x="278" y="699"/>
                                  </a:lnTo>
                                  <a:lnTo>
                                    <a:pt x="285" y="695"/>
                                  </a:lnTo>
                                  <a:lnTo>
                                    <a:pt x="287" y="690"/>
                                  </a:lnTo>
                                  <a:lnTo>
                                    <a:pt x="286" y="686"/>
                                  </a:lnTo>
                                  <a:lnTo>
                                    <a:pt x="285" y="683"/>
                                  </a:lnTo>
                                  <a:lnTo>
                                    <a:pt x="283" y="679"/>
                                  </a:lnTo>
                                  <a:lnTo>
                                    <a:pt x="281" y="676"/>
                                  </a:lnTo>
                                  <a:lnTo>
                                    <a:pt x="278" y="675"/>
                                  </a:lnTo>
                                  <a:lnTo>
                                    <a:pt x="273" y="670"/>
                                  </a:lnTo>
                                  <a:lnTo>
                                    <a:pt x="269" y="660"/>
                                  </a:lnTo>
                                  <a:lnTo>
                                    <a:pt x="267" y="649"/>
                                  </a:lnTo>
                                  <a:lnTo>
                                    <a:pt x="266" y="645"/>
                                  </a:lnTo>
                                  <a:lnTo>
                                    <a:pt x="263" y="643"/>
                                  </a:lnTo>
                                  <a:lnTo>
                                    <a:pt x="259" y="640"/>
                                  </a:lnTo>
                                  <a:lnTo>
                                    <a:pt x="256" y="640"/>
                                  </a:lnTo>
                                  <a:lnTo>
                                    <a:pt x="251" y="639"/>
                                  </a:lnTo>
                                  <a:lnTo>
                                    <a:pt x="247" y="639"/>
                                  </a:lnTo>
                                  <a:lnTo>
                                    <a:pt x="243" y="640"/>
                                  </a:lnTo>
                                  <a:lnTo>
                                    <a:pt x="240" y="643"/>
                                  </a:lnTo>
                                  <a:lnTo>
                                    <a:pt x="239" y="645"/>
                                  </a:lnTo>
                                  <a:lnTo>
                                    <a:pt x="239" y="648"/>
                                  </a:lnTo>
                                  <a:lnTo>
                                    <a:pt x="238" y="651"/>
                                  </a:lnTo>
                                  <a:lnTo>
                                    <a:pt x="238" y="653"/>
                                  </a:lnTo>
                                  <a:lnTo>
                                    <a:pt x="235" y="657"/>
                                  </a:lnTo>
                                  <a:lnTo>
                                    <a:pt x="221" y="663"/>
                                  </a:lnTo>
                                  <a:lnTo>
                                    <a:pt x="216" y="666"/>
                                  </a:lnTo>
                                  <a:lnTo>
                                    <a:pt x="212" y="674"/>
                                  </a:lnTo>
                                  <a:lnTo>
                                    <a:pt x="212" y="678"/>
                                  </a:lnTo>
                                  <a:lnTo>
                                    <a:pt x="208" y="686"/>
                                  </a:lnTo>
                                  <a:lnTo>
                                    <a:pt x="204" y="691"/>
                                  </a:lnTo>
                                  <a:lnTo>
                                    <a:pt x="191" y="705"/>
                                  </a:lnTo>
                                  <a:lnTo>
                                    <a:pt x="184" y="710"/>
                                  </a:lnTo>
                                  <a:lnTo>
                                    <a:pt x="178" y="713"/>
                                  </a:lnTo>
                                  <a:lnTo>
                                    <a:pt x="176" y="713"/>
                                  </a:lnTo>
                                  <a:lnTo>
                                    <a:pt x="173" y="714"/>
                                  </a:lnTo>
                                  <a:lnTo>
                                    <a:pt x="168" y="719"/>
                                  </a:lnTo>
                                  <a:lnTo>
                                    <a:pt x="164" y="719"/>
                                  </a:lnTo>
                                  <a:lnTo>
                                    <a:pt x="160" y="714"/>
                                  </a:lnTo>
                                  <a:lnTo>
                                    <a:pt x="156" y="707"/>
                                  </a:lnTo>
                                  <a:lnTo>
                                    <a:pt x="150" y="699"/>
                                  </a:lnTo>
                                  <a:lnTo>
                                    <a:pt x="145" y="694"/>
                                  </a:lnTo>
                                  <a:lnTo>
                                    <a:pt x="139" y="691"/>
                                  </a:lnTo>
                                  <a:lnTo>
                                    <a:pt x="138" y="692"/>
                                  </a:lnTo>
                                  <a:lnTo>
                                    <a:pt x="137" y="692"/>
                                  </a:lnTo>
                                  <a:lnTo>
                                    <a:pt x="137" y="694"/>
                                  </a:lnTo>
                                  <a:lnTo>
                                    <a:pt x="135" y="697"/>
                                  </a:lnTo>
                                  <a:lnTo>
                                    <a:pt x="135" y="699"/>
                                  </a:lnTo>
                                  <a:lnTo>
                                    <a:pt x="134" y="701"/>
                                  </a:lnTo>
                                  <a:lnTo>
                                    <a:pt x="129" y="702"/>
                                  </a:lnTo>
                                  <a:lnTo>
                                    <a:pt x="122" y="703"/>
                                  </a:lnTo>
                                  <a:lnTo>
                                    <a:pt x="111" y="702"/>
                                  </a:lnTo>
                                  <a:lnTo>
                                    <a:pt x="107" y="702"/>
                                  </a:lnTo>
                                  <a:lnTo>
                                    <a:pt x="105" y="699"/>
                                  </a:lnTo>
                                  <a:lnTo>
                                    <a:pt x="105" y="682"/>
                                  </a:lnTo>
                                  <a:lnTo>
                                    <a:pt x="106" y="679"/>
                                  </a:lnTo>
                                  <a:lnTo>
                                    <a:pt x="109" y="678"/>
                                  </a:lnTo>
                                  <a:lnTo>
                                    <a:pt x="111" y="675"/>
                                  </a:lnTo>
                                  <a:lnTo>
                                    <a:pt x="115" y="672"/>
                                  </a:lnTo>
                                  <a:lnTo>
                                    <a:pt x="118" y="667"/>
                                  </a:lnTo>
                                  <a:lnTo>
                                    <a:pt x="117" y="664"/>
                                  </a:lnTo>
                                  <a:lnTo>
                                    <a:pt x="114" y="661"/>
                                  </a:lnTo>
                                  <a:lnTo>
                                    <a:pt x="113" y="659"/>
                                  </a:lnTo>
                                  <a:lnTo>
                                    <a:pt x="110" y="656"/>
                                  </a:lnTo>
                                  <a:lnTo>
                                    <a:pt x="109" y="653"/>
                                  </a:lnTo>
                                  <a:lnTo>
                                    <a:pt x="110" y="645"/>
                                  </a:lnTo>
                                  <a:lnTo>
                                    <a:pt x="114" y="637"/>
                                  </a:lnTo>
                                  <a:lnTo>
                                    <a:pt x="121" y="629"/>
                                  </a:lnTo>
                                  <a:lnTo>
                                    <a:pt x="123" y="626"/>
                                  </a:lnTo>
                                  <a:lnTo>
                                    <a:pt x="123" y="622"/>
                                  </a:lnTo>
                                  <a:lnTo>
                                    <a:pt x="119" y="618"/>
                                  </a:lnTo>
                                  <a:lnTo>
                                    <a:pt x="118" y="616"/>
                                  </a:lnTo>
                                  <a:lnTo>
                                    <a:pt x="118" y="613"/>
                                  </a:lnTo>
                                  <a:lnTo>
                                    <a:pt x="121" y="610"/>
                                  </a:lnTo>
                                  <a:lnTo>
                                    <a:pt x="122" y="610"/>
                                  </a:lnTo>
                                  <a:lnTo>
                                    <a:pt x="125" y="609"/>
                                  </a:lnTo>
                                  <a:lnTo>
                                    <a:pt x="127" y="606"/>
                                  </a:lnTo>
                                  <a:lnTo>
                                    <a:pt x="127" y="605"/>
                                  </a:lnTo>
                                  <a:lnTo>
                                    <a:pt x="122" y="600"/>
                                  </a:lnTo>
                                  <a:lnTo>
                                    <a:pt x="121" y="597"/>
                                  </a:lnTo>
                                  <a:lnTo>
                                    <a:pt x="121" y="595"/>
                                  </a:lnTo>
                                  <a:lnTo>
                                    <a:pt x="122" y="593"/>
                                  </a:lnTo>
                                  <a:lnTo>
                                    <a:pt x="123" y="591"/>
                                  </a:lnTo>
                                  <a:lnTo>
                                    <a:pt x="125" y="589"/>
                                  </a:lnTo>
                                  <a:lnTo>
                                    <a:pt x="126" y="587"/>
                                  </a:lnTo>
                                  <a:lnTo>
                                    <a:pt x="126" y="585"/>
                                  </a:lnTo>
                                  <a:lnTo>
                                    <a:pt x="123" y="581"/>
                                  </a:lnTo>
                                  <a:lnTo>
                                    <a:pt x="119" y="578"/>
                                  </a:lnTo>
                                  <a:lnTo>
                                    <a:pt x="111" y="575"/>
                                  </a:lnTo>
                                  <a:lnTo>
                                    <a:pt x="105" y="575"/>
                                  </a:lnTo>
                                  <a:lnTo>
                                    <a:pt x="98" y="581"/>
                                  </a:lnTo>
                                  <a:lnTo>
                                    <a:pt x="91" y="589"/>
                                  </a:lnTo>
                                  <a:lnTo>
                                    <a:pt x="86" y="595"/>
                                  </a:lnTo>
                                  <a:lnTo>
                                    <a:pt x="80" y="601"/>
                                  </a:lnTo>
                                  <a:lnTo>
                                    <a:pt x="78" y="602"/>
                                  </a:lnTo>
                                  <a:lnTo>
                                    <a:pt x="74" y="604"/>
                                  </a:lnTo>
                                  <a:lnTo>
                                    <a:pt x="63" y="606"/>
                                  </a:lnTo>
                                  <a:lnTo>
                                    <a:pt x="57" y="597"/>
                                  </a:lnTo>
                                  <a:lnTo>
                                    <a:pt x="53" y="589"/>
                                  </a:lnTo>
                                  <a:lnTo>
                                    <a:pt x="52" y="583"/>
                                  </a:lnTo>
                                  <a:lnTo>
                                    <a:pt x="51" y="577"/>
                                  </a:lnTo>
                                  <a:lnTo>
                                    <a:pt x="47" y="571"/>
                                  </a:lnTo>
                                  <a:lnTo>
                                    <a:pt x="44" y="566"/>
                                  </a:lnTo>
                                  <a:lnTo>
                                    <a:pt x="44" y="560"/>
                                  </a:lnTo>
                                  <a:lnTo>
                                    <a:pt x="49" y="555"/>
                                  </a:lnTo>
                                  <a:lnTo>
                                    <a:pt x="53" y="554"/>
                                  </a:lnTo>
                                  <a:lnTo>
                                    <a:pt x="55" y="551"/>
                                  </a:lnTo>
                                  <a:lnTo>
                                    <a:pt x="56" y="550"/>
                                  </a:lnTo>
                                  <a:lnTo>
                                    <a:pt x="56" y="540"/>
                                  </a:lnTo>
                                  <a:lnTo>
                                    <a:pt x="55" y="536"/>
                                  </a:lnTo>
                                  <a:lnTo>
                                    <a:pt x="52" y="533"/>
                                  </a:lnTo>
                                  <a:lnTo>
                                    <a:pt x="47" y="532"/>
                                  </a:lnTo>
                                  <a:lnTo>
                                    <a:pt x="40" y="531"/>
                                  </a:lnTo>
                                  <a:lnTo>
                                    <a:pt x="31" y="527"/>
                                  </a:lnTo>
                                  <a:lnTo>
                                    <a:pt x="27" y="524"/>
                                  </a:lnTo>
                                  <a:lnTo>
                                    <a:pt x="21" y="521"/>
                                  </a:lnTo>
                                  <a:lnTo>
                                    <a:pt x="18" y="521"/>
                                  </a:lnTo>
                                  <a:lnTo>
                                    <a:pt x="16" y="520"/>
                                  </a:lnTo>
                                  <a:lnTo>
                                    <a:pt x="16" y="519"/>
                                  </a:lnTo>
                                  <a:lnTo>
                                    <a:pt x="17" y="517"/>
                                  </a:lnTo>
                                  <a:lnTo>
                                    <a:pt x="18" y="517"/>
                                  </a:lnTo>
                                  <a:lnTo>
                                    <a:pt x="21" y="516"/>
                                  </a:lnTo>
                                  <a:lnTo>
                                    <a:pt x="24" y="516"/>
                                  </a:lnTo>
                                  <a:lnTo>
                                    <a:pt x="25" y="515"/>
                                  </a:lnTo>
                                  <a:lnTo>
                                    <a:pt x="25" y="512"/>
                                  </a:lnTo>
                                  <a:lnTo>
                                    <a:pt x="23" y="504"/>
                                  </a:lnTo>
                                  <a:lnTo>
                                    <a:pt x="23" y="496"/>
                                  </a:lnTo>
                                  <a:lnTo>
                                    <a:pt x="24" y="493"/>
                                  </a:lnTo>
                                  <a:lnTo>
                                    <a:pt x="25" y="492"/>
                                  </a:lnTo>
                                  <a:lnTo>
                                    <a:pt x="28" y="486"/>
                                  </a:lnTo>
                                  <a:lnTo>
                                    <a:pt x="28" y="482"/>
                                  </a:lnTo>
                                  <a:lnTo>
                                    <a:pt x="25" y="481"/>
                                  </a:lnTo>
                                  <a:lnTo>
                                    <a:pt x="20" y="480"/>
                                  </a:lnTo>
                                  <a:lnTo>
                                    <a:pt x="14" y="477"/>
                                  </a:lnTo>
                                  <a:lnTo>
                                    <a:pt x="10" y="476"/>
                                  </a:lnTo>
                                  <a:lnTo>
                                    <a:pt x="6" y="472"/>
                                  </a:lnTo>
                                  <a:lnTo>
                                    <a:pt x="4" y="470"/>
                                  </a:lnTo>
                                  <a:lnTo>
                                    <a:pt x="2" y="469"/>
                                  </a:lnTo>
                                  <a:lnTo>
                                    <a:pt x="0" y="467"/>
                                  </a:lnTo>
                                  <a:lnTo>
                                    <a:pt x="0" y="465"/>
                                  </a:lnTo>
                                  <a:lnTo>
                                    <a:pt x="1" y="463"/>
                                  </a:lnTo>
                                  <a:lnTo>
                                    <a:pt x="8" y="463"/>
                                  </a:lnTo>
                                  <a:lnTo>
                                    <a:pt x="9" y="462"/>
                                  </a:lnTo>
                                  <a:lnTo>
                                    <a:pt x="9" y="449"/>
                                  </a:lnTo>
                                  <a:lnTo>
                                    <a:pt x="8" y="445"/>
                                  </a:lnTo>
                                  <a:lnTo>
                                    <a:pt x="5" y="441"/>
                                  </a:lnTo>
                                  <a:lnTo>
                                    <a:pt x="2" y="435"/>
                                  </a:lnTo>
                                  <a:lnTo>
                                    <a:pt x="6" y="427"/>
                                  </a:lnTo>
                                  <a:lnTo>
                                    <a:pt x="6" y="423"/>
                                  </a:lnTo>
                                  <a:lnTo>
                                    <a:pt x="5" y="419"/>
                                  </a:lnTo>
                                  <a:lnTo>
                                    <a:pt x="2" y="415"/>
                                  </a:lnTo>
                                  <a:lnTo>
                                    <a:pt x="0" y="410"/>
                                  </a:lnTo>
                                  <a:lnTo>
                                    <a:pt x="1" y="407"/>
                                  </a:lnTo>
                                  <a:lnTo>
                                    <a:pt x="2" y="403"/>
                                  </a:lnTo>
                                  <a:lnTo>
                                    <a:pt x="2" y="399"/>
                                  </a:lnTo>
                                  <a:lnTo>
                                    <a:pt x="4" y="395"/>
                                  </a:lnTo>
                                  <a:lnTo>
                                    <a:pt x="4" y="384"/>
                                  </a:lnTo>
                                  <a:lnTo>
                                    <a:pt x="5" y="381"/>
                                  </a:lnTo>
                                  <a:lnTo>
                                    <a:pt x="8" y="377"/>
                                  </a:lnTo>
                                  <a:lnTo>
                                    <a:pt x="12" y="375"/>
                                  </a:lnTo>
                                  <a:lnTo>
                                    <a:pt x="36" y="362"/>
                                  </a:lnTo>
                                  <a:lnTo>
                                    <a:pt x="40" y="360"/>
                                  </a:lnTo>
                                  <a:lnTo>
                                    <a:pt x="44" y="358"/>
                                  </a:lnTo>
                                  <a:lnTo>
                                    <a:pt x="49" y="356"/>
                                  </a:lnTo>
                                  <a:lnTo>
                                    <a:pt x="52" y="353"/>
                                  </a:lnTo>
                                  <a:lnTo>
                                    <a:pt x="53" y="350"/>
                                  </a:lnTo>
                                  <a:lnTo>
                                    <a:pt x="53" y="342"/>
                                  </a:lnTo>
                                  <a:lnTo>
                                    <a:pt x="56" y="323"/>
                                  </a:lnTo>
                                  <a:lnTo>
                                    <a:pt x="59" y="318"/>
                                  </a:lnTo>
                                  <a:lnTo>
                                    <a:pt x="64" y="315"/>
                                  </a:lnTo>
                                  <a:lnTo>
                                    <a:pt x="80" y="310"/>
                                  </a:lnTo>
                                  <a:lnTo>
                                    <a:pt x="88" y="306"/>
                                  </a:lnTo>
                                  <a:lnTo>
                                    <a:pt x="92" y="300"/>
                                  </a:lnTo>
                                  <a:lnTo>
                                    <a:pt x="95" y="290"/>
                                  </a:lnTo>
                                  <a:lnTo>
                                    <a:pt x="95" y="280"/>
                                  </a:lnTo>
                                  <a:lnTo>
                                    <a:pt x="98" y="272"/>
                                  </a:lnTo>
                                  <a:lnTo>
                                    <a:pt x="101" y="269"/>
                                  </a:lnTo>
                                  <a:lnTo>
                                    <a:pt x="106" y="267"/>
                                  </a:lnTo>
                                  <a:lnTo>
                                    <a:pt x="109" y="264"/>
                                  </a:lnTo>
                                  <a:lnTo>
                                    <a:pt x="109" y="261"/>
                                  </a:lnTo>
                                  <a:lnTo>
                                    <a:pt x="106" y="255"/>
                                  </a:lnTo>
                                  <a:lnTo>
                                    <a:pt x="92" y="236"/>
                                  </a:lnTo>
                                  <a:lnTo>
                                    <a:pt x="88" y="229"/>
                                  </a:lnTo>
                                  <a:lnTo>
                                    <a:pt x="87" y="224"/>
                                  </a:lnTo>
                                  <a:lnTo>
                                    <a:pt x="84" y="220"/>
                                  </a:lnTo>
                                  <a:lnTo>
                                    <a:pt x="83" y="216"/>
                                  </a:lnTo>
                                  <a:lnTo>
                                    <a:pt x="79" y="213"/>
                                  </a:lnTo>
                                  <a:lnTo>
                                    <a:pt x="76" y="211"/>
                                  </a:lnTo>
                                  <a:lnTo>
                                    <a:pt x="74" y="209"/>
                                  </a:lnTo>
                                  <a:lnTo>
                                    <a:pt x="71" y="209"/>
                                  </a:lnTo>
                                  <a:lnTo>
                                    <a:pt x="68" y="207"/>
                                  </a:lnTo>
                                  <a:lnTo>
                                    <a:pt x="64" y="205"/>
                                  </a:lnTo>
                                  <a:lnTo>
                                    <a:pt x="63" y="203"/>
                                  </a:lnTo>
                                  <a:lnTo>
                                    <a:pt x="60" y="195"/>
                                  </a:lnTo>
                                  <a:lnTo>
                                    <a:pt x="62" y="191"/>
                                  </a:lnTo>
                                  <a:lnTo>
                                    <a:pt x="62" y="189"/>
                                  </a:lnTo>
                                  <a:lnTo>
                                    <a:pt x="63" y="187"/>
                                  </a:lnTo>
                                  <a:lnTo>
                                    <a:pt x="63" y="179"/>
                                  </a:lnTo>
                                  <a:lnTo>
                                    <a:pt x="60" y="176"/>
                                  </a:lnTo>
                                  <a:lnTo>
                                    <a:pt x="59" y="174"/>
                                  </a:lnTo>
                                  <a:lnTo>
                                    <a:pt x="59" y="171"/>
                                  </a:lnTo>
                                  <a:lnTo>
                                    <a:pt x="67" y="163"/>
                                  </a:lnTo>
                                  <a:lnTo>
                                    <a:pt x="71" y="156"/>
                                  </a:lnTo>
                                  <a:lnTo>
                                    <a:pt x="71" y="147"/>
                                  </a:lnTo>
                                  <a:lnTo>
                                    <a:pt x="68" y="137"/>
                                  </a:lnTo>
                                  <a:lnTo>
                                    <a:pt x="64" y="131"/>
                                  </a:lnTo>
                                  <a:lnTo>
                                    <a:pt x="63" y="123"/>
                                  </a:lnTo>
                                  <a:lnTo>
                                    <a:pt x="63" y="106"/>
                                  </a:lnTo>
                                  <a:lnTo>
                                    <a:pt x="62" y="105"/>
                                  </a:lnTo>
                                  <a:lnTo>
                                    <a:pt x="60" y="102"/>
                                  </a:lnTo>
                                  <a:lnTo>
                                    <a:pt x="56" y="98"/>
                                  </a:lnTo>
                                  <a:lnTo>
                                    <a:pt x="56" y="85"/>
                                  </a:lnTo>
                                  <a:lnTo>
                                    <a:pt x="57" y="82"/>
                                  </a:lnTo>
                                  <a:lnTo>
                                    <a:pt x="57" y="79"/>
                                  </a:lnTo>
                                  <a:lnTo>
                                    <a:pt x="59" y="77"/>
                                  </a:lnTo>
                                  <a:lnTo>
                                    <a:pt x="62" y="75"/>
                                  </a:lnTo>
                                  <a:lnTo>
                                    <a:pt x="67" y="77"/>
                                  </a:lnTo>
                                  <a:lnTo>
                                    <a:pt x="75" y="79"/>
                                  </a:lnTo>
                                  <a:lnTo>
                                    <a:pt x="83" y="81"/>
                                  </a:lnTo>
                                  <a:lnTo>
                                    <a:pt x="90" y="81"/>
                                  </a:lnTo>
                                  <a:lnTo>
                                    <a:pt x="95" y="78"/>
                                  </a:lnTo>
                                  <a:lnTo>
                                    <a:pt x="99" y="75"/>
                                  </a:lnTo>
                                  <a:lnTo>
                                    <a:pt x="103" y="74"/>
                                  </a:lnTo>
                                  <a:lnTo>
                                    <a:pt x="106" y="73"/>
                                  </a:lnTo>
                                  <a:lnTo>
                                    <a:pt x="111" y="73"/>
                                  </a:lnTo>
                                  <a:lnTo>
                                    <a:pt x="125" y="70"/>
                                  </a:lnTo>
                                  <a:lnTo>
                                    <a:pt x="127" y="67"/>
                                  </a:lnTo>
                                  <a:lnTo>
                                    <a:pt x="127" y="66"/>
                                  </a:lnTo>
                                  <a:lnTo>
                                    <a:pt x="126" y="63"/>
                                  </a:lnTo>
                                  <a:lnTo>
                                    <a:pt x="126" y="57"/>
                                  </a:lnTo>
                                  <a:lnTo>
                                    <a:pt x="129" y="54"/>
                                  </a:lnTo>
                                  <a:lnTo>
                                    <a:pt x="131" y="52"/>
                                  </a:lnTo>
                                  <a:lnTo>
                                    <a:pt x="138" y="52"/>
                                  </a:lnTo>
                                  <a:lnTo>
                                    <a:pt x="139" y="51"/>
                                  </a:lnTo>
                                  <a:lnTo>
                                    <a:pt x="142" y="50"/>
                                  </a:lnTo>
                                  <a:lnTo>
                                    <a:pt x="149" y="43"/>
                                  </a:lnTo>
                                  <a:lnTo>
                                    <a:pt x="150" y="43"/>
                                  </a:lnTo>
                                  <a:lnTo>
                                    <a:pt x="153" y="44"/>
                                  </a:lnTo>
                                  <a:lnTo>
                                    <a:pt x="154" y="46"/>
                                  </a:lnTo>
                                  <a:lnTo>
                                    <a:pt x="157" y="47"/>
                                  </a:lnTo>
                                  <a:lnTo>
                                    <a:pt x="160" y="50"/>
                                  </a:lnTo>
                                  <a:lnTo>
                                    <a:pt x="161" y="50"/>
                                  </a:lnTo>
                                  <a:lnTo>
                                    <a:pt x="162" y="47"/>
                                  </a:lnTo>
                                  <a:lnTo>
                                    <a:pt x="162" y="39"/>
                                  </a:lnTo>
                                  <a:lnTo>
                                    <a:pt x="161" y="30"/>
                                  </a:lnTo>
                                  <a:lnTo>
                                    <a:pt x="161" y="16"/>
                                  </a:lnTo>
                                  <a:lnTo>
                                    <a:pt x="165" y="16"/>
                                  </a:lnTo>
                                  <a:lnTo>
                                    <a:pt x="169" y="15"/>
                                  </a:lnTo>
                                  <a:lnTo>
                                    <a:pt x="172" y="15"/>
                                  </a:lnTo>
                                  <a:lnTo>
                                    <a:pt x="174" y="13"/>
                                  </a:lnTo>
                                  <a:lnTo>
                                    <a:pt x="184" y="4"/>
                                  </a:lnTo>
                                  <a:lnTo>
                                    <a:pt x="189" y="1"/>
                                  </a:lnTo>
                                  <a:lnTo>
                                    <a:pt x="193" y="0"/>
                                  </a:lnTo>
                                  <a:close/>
                                </a:path>
                              </a:pathLst>
                            </a:custGeom>
                            <a:solidFill>
                              <a:schemeClr val="bg1">
                                <a:lumMod val="50000"/>
                              </a:schemeClr>
                            </a:solid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2" name="Freeform 102"/>
                          <wps:cNvSpPr>
                            <a:spLocks/>
                          </wps:cNvSpPr>
                          <wps:spPr bwMode="auto">
                            <a:xfrm>
                              <a:off x="5894073" y="0"/>
                              <a:ext cx="980744" cy="1244473"/>
                            </a:xfrm>
                            <a:custGeom>
                              <a:avLst/>
                              <a:gdLst/>
                              <a:ahLst/>
                              <a:cxnLst>
                                <a:cxn ang="0">
                                  <a:pos x="460" y="23"/>
                                </a:cxn>
                                <a:cxn ang="0">
                                  <a:pos x="456" y="42"/>
                                </a:cxn>
                                <a:cxn ang="0">
                                  <a:pos x="458" y="72"/>
                                </a:cxn>
                                <a:cxn ang="0">
                                  <a:pos x="489" y="73"/>
                                </a:cxn>
                                <a:cxn ang="0">
                                  <a:pos x="524" y="84"/>
                                </a:cxn>
                                <a:cxn ang="0">
                                  <a:pos x="526" y="108"/>
                                </a:cxn>
                                <a:cxn ang="0">
                                  <a:pos x="526" y="119"/>
                                </a:cxn>
                                <a:cxn ang="0">
                                  <a:pos x="487" y="149"/>
                                </a:cxn>
                                <a:cxn ang="0">
                                  <a:pos x="446" y="165"/>
                                </a:cxn>
                                <a:cxn ang="0">
                                  <a:pos x="421" y="224"/>
                                </a:cxn>
                                <a:cxn ang="0">
                                  <a:pos x="387" y="221"/>
                                </a:cxn>
                                <a:cxn ang="0">
                                  <a:pos x="380" y="227"/>
                                </a:cxn>
                                <a:cxn ang="0">
                                  <a:pos x="376" y="247"/>
                                </a:cxn>
                                <a:cxn ang="0">
                                  <a:pos x="429" y="259"/>
                                </a:cxn>
                                <a:cxn ang="0">
                                  <a:pos x="440" y="339"/>
                                </a:cxn>
                                <a:cxn ang="0">
                                  <a:pos x="440" y="355"/>
                                </a:cxn>
                                <a:cxn ang="0">
                                  <a:pos x="464" y="345"/>
                                </a:cxn>
                                <a:cxn ang="0">
                                  <a:pos x="483" y="332"/>
                                </a:cxn>
                                <a:cxn ang="0">
                                  <a:pos x="513" y="334"/>
                                </a:cxn>
                                <a:cxn ang="0">
                                  <a:pos x="560" y="329"/>
                                </a:cxn>
                                <a:cxn ang="0">
                                  <a:pos x="595" y="347"/>
                                </a:cxn>
                                <a:cxn ang="0">
                                  <a:pos x="565" y="387"/>
                                </a:cxn>
                                <a:cxn ang="0">
                                  <a:pos x="566" y="400"/>
                                </a:cxn>
                                <a:cxn ang="0">
                                  <a:pos x="575" y="456"/>
                                </a:cxn>
                                <a:cxn ang="0">
                                  <a:pos x="579" y="484"/>
                                </a:cxn>
                                <a:cxn ang="0">
                                  <a:pos x="548" y="488"/>
                                </a:cxn>
                                <a:cxn ang="0">
                                  <a:pos x="527" y="523"/>
                                </a:cxn>
                                <a:cxn ang="0">
                                  <a:pos x="516" y="570"/>
                                </a:cxn>
                                <a:cxn ang="0">
                                  <a:pos x="484" y="584"/>
                                </a:cxn>
                                <a:cxn ang="0">
                                  <a:pos x="453" y="604"/>
                                </a:cxn>
                                <a:cxn ang="0">
                                  <a:pos x="415" y="569"/>
                                </a:cxn>
                                <a:cxn ang="0">
                                  <a:pos x="368" y="588"/>
                                </a:cxn>
                                <a:cxn ang="0">
                                  <a:pos x="319" y="635"/>
                                </a:cxn>
                                <a:cxn ang="0">
                                  <a:pos x="308" y="655"/>
                                </a:cxn>
                                <a:cxn ang="0">
                                  <a:pos x="277" y="702"/>
                                </a:cxn>
                                <a:cxn ang="0">
                                  <a:pos x="227" y="725"/>
                                </a:cxn>
                                <a:cxn ang="0">
                                  <a:pos x="179" y="749"/>
                                </a:cxn>
                                <a:cxn ang="0">
                                  <a:pos x="122" y="741"/>
                                </a:cxn>
                                <a:cxn ang="0">
                                  <a:pos x="70" y="717"/>
                                </a:cxn>
                                <a:cxn ang="0">
                                  <a:pos x="55" y="696"/>
                                </a:cxn>
                                <a:cxn ang="0">
                                  <a:pos x="46" y="644"/>
                                </a:cxn>
                                <a:cxn ang="0">
                                  <a:pos x="66" y="603"/>
                                </a:cxn>
                                <a:cxn ang="0">
                                  <a:pos x="48" y="568"/>
                                </a:cxn>
                                <a:cxn ang="0">
                                  <a:pos x="35" y="568"/>
                                </a:cxn>
                                <a:cxn ang="0">
                                  <a:pos x="15" y="561"/>
                                </a:cxn>
                                <a:cxn ang="0">
                                  <a:pos x="9" y="526"/>
                                </a:cxn>
                                <a:cxn ang="0">
                                  <a:pos x="50" y="477"/>
                                </a:cxn>
                                <a:cxn ang="0">
                                  <a:pos x="77" y="441"/>
                                </a:cxn>
                                <a:cxn ang="0">
                                  <a:pos x="125" y="431"/>
                                </a:cxn>
                                <a:cxn ang="0">
                                  <a:pos x="99" y="387"/>
                                </a:cxn>
                                <a:cxn ang="0">
                                  <a:pos x="74" y="356"/>
                                </a:cxn>
                                <a:cxn ang="0">
                                  <a:pos x="99" y="317"/>
                                </a:cxn>
                                <a:cxn ang="0">
                                  <a:pos x="136" y="258"/>
                                </a:cxn>
                                <a:cxn ang="0">
                                  <a:pos x="200" y="204"/>
                                </a:cxn>
                                <a:cxn ang="0">
                                  <a:pos x="224" y="178"/>
                                </a:cxn>
                                <a:cxn ang="0">
                                  <a:pos x="277" y="149"/>
                                </a:cxn>
                                <a:cxn ang="0">
                                  <a:pos x="331" y="114"/>
                                </a:cxn>
                                <a:cxn ang="0">
                                  <a:pos x="384" y="115"/>
                                </a:cxn>
                                <a:cxn ang="0">
                                  <a:pos x="360" y="99"/>
                                </a:cxn>
                                <a:cxn ang="0">
                                  <a:pos x="363" y="77"/>
                                </a:cxn>
                                <a:cxn ang="0">
                                  <a:pos x="376" y="43"/>
                                </a:cxn>
                              </a:cxnLst>
                              <a:rect l="0" t="0" r="r" b="b"/>
                              <a:pathLst>
                                <a:path w="595" h="755">
                                  <a:moveTo>
                                    <a:pt x="438" y="0"/>
                                  </a:moveTo>
                                  <a:lnTo>
                                    <a:pt x="441" y="3"/>
                                  </a:lnTo>
                                  <a:lnTo>
                                    <a:pt x="441" y="11"/>
                                  </a:lnTo>
                                  <a:lnTo>
                                    <a:pt x="442" y="15"/>
                                  </a:lnTo>
                                  <a:lnTo>
                                    <a:pt x="445" y="18"/>
                                  </a:lnTo>
                                  <a:lnTo>
                                    <a:pt x="448" y="19"/>
                                  </a:lnTo>
                                  <a:lnTo>
                                    <a:pt x="450" y="19"/>
                                  </a:lnTo>
                                  <a:lnTo>
                                    <a:pt x="454" y="21"/>
                                  </a:lnTo>
                                  <a:lnTo>
                                    <a:pt x="460" y="23"/>
                                  </a:lnTo>
                                  <a:lnTo>
                                    <a:pt x="461" y="25"/>
                                  </a:lnTo>
                                  <a:lnTo>
                                    <a:pt x="461" y="27"/>
                                  </a:lnTo>
                                  <a:lnTo>
                                    <a:pt x="460" y="31"/>
                                  </a:lnTo>
                                  <a:lnTo>
                                    <a:pt x="458" y="34"/>
                                  </a:lnTo>
                                  <a:lnTo>
                                    <a:pt x="454" y="38"/>
                                  </a:lnTo>
                                  <a:lnTo>
                                    <a:pt x="453" y="41"/>
                                  </a:lnTo>
                                  <a:lnTo>
                                    <a:pt x="453" y="42"/>
                                  </a:lnTo>
                                  <a:lnTo>
                                    <a:pt x="454" y="43"/>
                                  </a:lnTo>
                                  <a:lnTo>
                                    <a:pt x="456" y="42"/>
                                  </a:lnTo>
                                  <a:lnTo>
                                    <a:pt x="461" y="42"/>
                                  </a:lnTo>
                                  <a:lnTo>
                                    <a:pt x="462" y="45"/>
                                  </a:lnTo>
                                  <a:lnTo>
                                    <a:pt x="462" y="56"/>
                                  </a:lnTo>
                                  <a:lnTo>
                                    <a:pt x="460" y="61"/>
                                  </a:lnTo>
                                  <a:lnTo>
                                    <a:pt x="457" y="65"/>
                                  </a:lnTo>
                                  <a:lnTo>
                                    <a:pt x="454" y="68"/>
                                  </a:lnTo>
                                  <a:lnTo>
                                    <a:pt x="453" y="70"/>
                                  </a:lnTo>
                                  <a:lnTo>
                                    <a:pt x="453" y="72"/>
                                  </a:lnTo>
                                  <a:lnTo>
                                    <a:pt x="458" y="72"/>
                                  </a:lnTo>
                                  <a:lnTo>
                                    <a:pt x="464" y="69"/>
                                  </a:lnTo>
                                  <a:lnTo>
                                    <a:pt x="466" y="69"/>
                                  </a:lnTo>
                                  <a:lnTo>
                                    <a:pt x="468" y="68"/>
                                  </a:lnTo>
                                  <a:lnTo>
                                    <a:pt x="472" y="68"/>
                                  </a:lnTo>
                                  <a:lnTo>
                                    <a:pt x="480" y="76"/>
                                  </a:lnTo>
                                  <a:lnTo>
                                    <a:pt x="481" y="76"/>
                                  </a:lnTo>
                                  <a:lnTo>
                                    <a:pt x="484" y="74"/>
                                  </a:lnTo>
                                  <a:lnTo>
                                    <a:pt x="487" y="74"/>
                                  </a:lnTo>
                                  <a:lnTo>
                                    <a:pt x="489" y="73"/>
                                  </a:lnTo>
                                  <a:lnTo>
                                    <a:pt x="493" y="73"/>
                                  </a:lnTo>
                                  <a:lnTo>
                                    <a:pt x="496" y="76"/>
                                  </a:lnTo>
                                  <a:lnTo>
                                    <a:pt x="497" y="78"/>
                                  </a:lnTo>
                                  <a:lnTo>
                                    <a:pt x="505" y="91"/>
                                  </a:lnTo>
                                  <a:lnTo>
                                    <a:pt x="508" y="93"/>
                                  </a:lnTo>
                                  <a:lnTo>
                                    <a:pt x="515" y="93"/>
                                  </a:lnTo>
                                  <a:lnTo>
                                    <a:pt x="520" y="88"/>
                                  </a:lnTo>
                                  <a:lnTo>
                                    <a:pt x="522" y="85"/>
                                  </a:lnTo>
                                  <a:lnTo>
                                    <a:pt x="524" y="84"/>
                                  </a:lnTo>
                                  <a:lnTo>
                                    <a:pt x="526" y="84"/>
                                  </a:lnTo>
                                  <a:lnTo>
                                    <a:pt x="526" y="89"/>
                                  </a:lnTo>
                                  <a:lnTo>
                                    <a:pt x="524" y="92"/>
                                  </a:lnTo>
                                  <a:lnTo>
                                    <a:pt x="524" y="97"/>
                                  </a:lnTo>
                                  <a:lnTo>
                                    <a:pt x="527" y="100"/>
                                  </a:lnTo>
                                  <a:lnTo>
                                    <a:pt x="528" y="103"/>
                                  </a:lnTo>
                                  <a:lnTo>
                                    <a:pt x="532" y="107"/>
                                  </a:lnTo>
                                  <a:lnTo>
                                    <a:pt x="531" y="108"/>
                                  </a:lnTo>
                                  <a:lnTo>
                                    <a:pt x="526" y="108"/>
                                  </a:lnTo>
                                  <a:lnTo>
                                    <a:pt x="523" y="107"/>
                                  </a:lnTo>
                                  <a:lnTo>
                                    <a:pt x="515" y="107"/>
                                  </a:lnTo>
                                  <a:lnTo>
                                    <a:pt x="515" y="108"/>
                                  </a:lnTo>
                                  <a:lnTo>
                                    <a:pt x="516" y="108"/>
                                  </a:lnTo>
                                  <a:lnTo>
                                    <a:pt x="517" y="109"/>
                                  </a:lnTo>
                                  <a:lnTo>
                                    <a:pt x="520" y="111"/>
                                  </a:lnTo>
                                  <a:lnTo>
                                    <a:pt x="524" y="115"/>
                                  </a:lnTo>
                                  <a:lnTo>
                                    <a:pt x="526" y="118"/>
                                  </a:lnTo>
                                  <a:lnTo>
                                    <a:pt x="526" y="119"/>
                                  </a:lnTo>
                                  <a:lnTo>
                                    <a:pt x="523" y="122"/>
                                  </a:lnTo>
                                  <a:lnTo>
                                    <a:pt x="520" y="127"/>
                                  </a:lnTo>
                                  <a:lnTo>
                                    <a:pt x="516" y="130"/>
                                  </a:lnTo>
                                  <a:lnTo>
                                    <a:pt x="509" y="130"/>
                                  </a:lnTo>
                                  <a:lnTo>
                                    <a:pt x="499" y="132"/>
                                  </a:lnTo>
                                  <a:lnTo>
                                    <a:pt x="495" y="136"/>
                                  </a:lnTo>
                                  <a:lnTo>
                                    <a:pt x="492" y="140"/>
                                  </a:lnTo>
                                  <a:lnTo>
                                    <a:pt x="489" y="143"/>
                                  </a:lnTo>
                                  <a:lnTo>
                                    <a:pt x="487" y="149"/>
                                  </a:lnTo>
                                  <a:lnTo>
                                    <a:pt x="488" y="151"/>
                                  </a:lnTo>
                                  <a:lnTo>
                                    <a:pt x="488" y="157"/>
                                  </a:lnTo>
                                  <a:lnTo>
                                    <a:pt x="485" y="161"/>
                                  </a:lnTo>
                                  <a:lnTo>
                                    <a:pt x="483" y="163"/>
                                  </a:lnTo>
                                  <a:lnTo>
                                    <a:pt x="480" y="165"/>
                                  </a:lnTo>
                                  <a:lnTo>
                                    <a:pt x="478" y="166"/>
                                  </a:lnTo>
                                  <a:lnTo>
                                    <a:pt x="472" y="166"/>
                                  </a:lnTo>
                                  <a:lnTo>
                                    <a:pt x="453" y="163"/>
                                  </a:lnTo>
                                  <a:lnTo>
                                    <a:pt x="446" y="165"/>
                                  </a:lnTo>
                                  <a:lnTo>
                                    <a:pt x="441" y="170"/>
                                  </a:lnTo>
                                  <a:lnTo>
                                    <a:pt x="435" y="177"/>
                                  </a:lnTo>
                                  <a:lnTo>
                                    <a:pt x="430" y="185"/>
                                  </a:lnTo>
                                  <a:lnTo>
                                    <a:pt x="429" y="192"/>
                                  </a:lnTo>
                                  <a:lnTo>
                                    <a:pt x="430" y="201"/>
                                  </a:lnTo>
                                  <a:lnTo>
                                    <a:pt x="429" y="213"/>
                                  </a:lnTo>
                                  <a:lnTo>
                                    <a:pt x="426" y="221"/>
                                  </a:lnTo>
                                  <a:lnTo>
                                    <a:pt x="425" y="224"/>
                                  </a:lnTo>
                                  <a:lnTo>
                                    <a:pt x="421" y="224"/>
                                  </a:lnTo>
                                  <a:lnTo>
                                    <a:pt x="418" y="223"/>
                                  </a:lnTo>
                                  <a:lnTo>
                                    <a:pt x="415" y="223"/>
                                  </a:lnTo>
                                  <a:lnTo>
                                    <a:pt x="413" y="221"/>
                                  </a:lnTo>
                                  <a:lnTo>
                                    <a:pt x="411" y="220"/>
                                  </a:lnTo>
                                  <a:lnTo>
                                    <a:pt x="407" y="220"/>
                                  </a:lnTo>
                                  <a:lnTo>
                                    <a:pt x="403" y="224"/>
                                  </a:lnTo>
                                  <a:lnTo>
                                    <a:pt x="398" y="227"/>
                                  </a:lnTo>
                                  <a:lnTo>
                                    <a:pt x="392" y="225"/>
                                  </a:lnTo>
                                  <a:lnTo>
                                    <a:pt x="387" y="221"/>
                                  </a:lnTo>
                                  <a:lnTo>
                                    <a:pt x="380" y="217"/>
                                  </a:lnTo>
                                  <a:lnTo>
                                    <a:pt x="375" y="215"/>
                                  </a:lnTo>
                                  <a:lnTo>
                                    <a:pt x="374" y="215"/>
                                  </a:lnTo>
                                  <a:lnTo>
                                    <a:pt x="374" y="217"/>
                                  </a:lnTo>
                                  <a:lnTo>
                                    <a:pt x="375" y="219"/>
                                  </a:lnTo>
                                  <a:lnTo>
                                    <a:pt x="378" y="220"/>
                                  </a:lnTo>
                                  <a:lnTo>
                                    <a:pt x="379" y="223"/>
                                  </a:lnTo>
                                  <a:lnTo>
                                    <a:pt x="380" y="224"/>
                                  </a:lnTo>
                                  <a:lnTo>
                                    <a:pt x="380" y="227"/>
                                  </a:lnTo>
                                  <a:lnTo>
                                    <a:pt x="379" y="228"/>
                                  </a:lnTo>
                                  <a:lnTo>
                                    <a:pt x="378" y="228"/>
                                  </a:lnTo>
                                  <a:lnTo>
                                    <a:pt x="374" y="232"/>
                                  </a:lnTo>
                                  <a:lnTo>
                                    <a:pt x="374" y="233"/>
                                  </a:lnTo>
                                  <a:lnTo>
                                    <a:pt x="375" y="235"/>
                                  </a:lnTo>
                                  <a:lnTo>
                                    <a:pt x="376" y="237"/>
                                  </a:lnTo>
                                  <a:lnTo>
                                    <a:pt x="379" y="240"/>
                                  </a:lnTo>
                                  <a:lnTo>
                                    <a:pt x="379" y="242"/>
                                  </a:lnTo>
                                  <a:lnTo>
                                    <a:pt x="376" y="247"/>
                                  </a:lnTo>
                                  <a:lnTo>
                                    <a:pt x="382" y="252"/>
                                  </a:lnTo>
                                  <a:lnTo>
                                    <a:pt x="384" y="252"/>
                                  </a:lnTo>
                                  <a:lnTo>
                                    <a:pt x="388" y="254"/>
                                  </a:lnTo>
                                  <a:lnTo>
                                    <a:pt x="391" y="254"/>
                                  </a:lnTo>
                                  <a:lnTo>
                                    <a:pt x="396" y="252"/>
                                  </a:lnTo>
                                  <a:lnTo>
                                    <a:pt x="410" y="247"/>
                                  </a:lnTo>
                                  <a:lnTo>
                                    <a:pt x="415" y="247"/>
                                  </a:lnTo>
                                  <a:lnTo>
                                    <a:pt x="421" y="251"/>
                                  </a:lnTo>
                                  <a:lnTo>
                                    <a:pt x="429" y="259"/>
                                  </a:lnTo>
                                  <a:lnTo>
                                    <a:pt x="437" y="268"/>
                                  </a:lnTo>
                                  <a:lnTo>
                                    <a:pt x="442" y="277"/>
                                  </a:lnTo>
                                  <a:lnTo>
                                    <a:pt x="446" y="285"/>
                                  </a:lnTo>
                                  <a:lnTo>
                                    <a:pt x="450" y="295"/>
                                  </a:lnTo>
                                  <a:lnTo>
                                    <a:pt x="453" y="306"/>
                                  </a:lnTo>
                                  <a:lnTo>
                                    <a:pt x="454" y="316"/>
                                  </a:lnTo>
                                  <a:lnTo>
                                    <a:pt x="452" y="321"/>
                                  </a:lnTo>
                                  <a:lnTo>
                                    <a:pt x="446" y="329"/>
                                  </a:lnTo>
                                  <a:lnTo>
                                    <a:pt x="440" y="339"/>
                                  </a:lnTo>
                                  <a:lnTo>
                                    <a:pt x="431" y="349"/>
                                  </a:lnTo>
                                  <a:lnTo>
                                    <a:pt x="423" y="357"/>
                                  </a:lnTo>
                                  <a:lnTo>
                                    <a:pt x="418" y="364"/>
                                  </a:lnTo>
                                  <a:lnTo>
                                    <a:pt x="415" y="368"/>
                                  </a:lnTo>
                                  <a:lnTo>
                                    <a:pt x="415" y="370"/>
                                  </a:lnTo>
                                  <a:lnTo>
                                    <a:pt x="417" y="371"/>
                                  </a:lnTo>
                                  <a:lnTo>
                                    <a:pt x="431" y="371"/>
                                  </a:lnTo>
                                  <a:lnTo>
                                    <a:pt x="434" y="368"/>
                                  </a:lnTo>
                                  <a:lnTo>
                                    <a:pt x="440" y="355"/>
                                  </a:lnTo>
                                  <a:lnTo>
                                    <a:pt x="441" y="349"/>
                                  </a:lnTo>
                                  <a:lnTo>
                                    <a:pt x="442" y="348"/>
                                  </a:lnTo>
                                  <a:lnTo>
                                    <a:pt x="445" y="347"/>
                                  </a:lnTo>
                                  <a:lnTo>
                                    <a:pt x="448" y="347"/>
                                  </a:lnTo>
                                  <a:lnTo>
                                    <a:pt x="452" y="348"/>
                                  </a:lnTo>
                                  <a:lnTo>
                                    <a:pt x="454" y="349"/>
                                  </a:lnTo>
                                  <a:lnTo>
                                    <a:pt x="457" y="349"/>
                                  </a:lnTo>
                                  <a:lnTo>
                                    <a:pt x="458" y="348"/>
                                  </a:lnTo>
                                  <a:lnTo>
                                    <a:pt x="464" y="345"/>
                                  </a:lnTo>
                                  <a:lnTo>
                                    <a:pt x="469" y="345"/>
                                  </a:lnTo>
                                  <a:lnTo>
                                    <a:pt x="470" y="344"/>
                                  </a:lnTo>
                                  <a:lnTo>
                                    <a:pt x="472" y="341"/>
                                  </a:lnTo>
                                  <a:lnTo>
                                    <a:pt x="472" y="336"/>
                                  </a:lnTo>
                                  <a:lnTo>
                                    <a:pt x="473" y="334"/>
                                  </a:lnTo>
                                  <a:lnTo>
                                    <a:pt x="473" y="332"/>
                                  </a:lnTo>
                                  <a:lnTo>
                                    <a:pt x="474" y="330"/>
                                  </a:lnTo>
                                  <a:lnTo>
                                    <a:pt x="478" y="330"/>
                                  </a:lnTo>
                                  <a:lnTo>
                                    <a:pt x="483" y="332"/>
                                  </a:lnTo>
                                  <a:lnTo>
                                    <a:pt x="487" y="332"/>
                                  </a:lnTo>
                                  <a:lnTo>
                                    <a:pt x="491" y="330"/>
                                  </a:lnTo>
                                  <a:lnTo>
                                    <a:pt x="493" y="329"/>
                                  </a:lnTo>
                                  <a:lnTo>
                                    <a:pt x="495" y="328"/>
                                  </a:lnTo>
                                  <a:lnTo>
                                    <a:pt x="497" y="326"/>
                                  </a:lnTo>
                                  <a:lnTo>
                                    <a:pt x="500" y="326"/>
                                  </a:lnTo>
                                  <a:lnTo>
                                    <a:pt x="503" y="328"/>
                                  </a:lnTo>
                                  <a:lnTo>
                                    <a:pt x="508" y="333"/>
                                  </a:lnTo>
                                  <a:lnTo>
                                    <a:pt x="513" y="334"/>
                                  </a:lnTo>
                                  <a:lnTo>
                                    <a:pt x="530" y="332"/>
                                  </a:lnTo>
                                  <a:lnTo>
                                    <a:pt x="536" y="332"/>
                                  </a:lnTo>
                                  <a:lnTo>
                                    <a:pt x="540" y="330"/>
                                  </a:lnTo>
                                  <a:lnTo>
                                    <a:pt x="548" y="325"/>
                                  </a:lnTo>
                                  <a:lnTo>
                                    <a:pt x="551" y="324"/>
                                  </a:lnTo>
                                  <a:lnTo>
                                    <a:pt x="554" y="324"/>
                                  </a:lnTo>
                                  <a:lnTo>
                                    <a:pt x="556" y="326"/>
                                  </a:lnTo>
                                  <a:lnTo>
                                    <a:pt x="559" y="328"/>
                                  </a:lnTo>
                                  <a:lnTo>
                                    <a:pt x="560" y="329"/>
                                  </a:lnTo>
                                  <a:lnTo>
                                    <a:pt x="563" y="329"/>
                                  </a:lnTo>
                                  <a:lnTo>
                                    <a:pt x="566" y="328"/>
                                  </a:lnTo>
                                  <a:lnTo>
                                    <a:pt x="567" y="326"/>
                                  </a:lnTo>
                                  <a:lnTo>
                                    <a:pt x="570" y="325"/>
                                  </a:lnTo>
                                  <a:lnTo>
                                    <a:pt x="575" y="325"/>
                                  </a:lnTo>
                                  <a:lnTo>
                                    <a:pt x="581" y="329"/>
                                  </a:lnTo>
                                  <a:lnTo>
                                    <a:pt x="587" y="334"/>
                                  </a:lnTo>
                                  <a:lnTo>
                                    <a:pt x="593" y="340"/>
                                  </a:lnTo>
                                  <a:lnTo>
                                    <a:pt x="595" y="347"/>
                                  </a:lnTo>
                                  <a:lnTo>
                                    <a:pt x="595" y="351"/>
                                  </a:lnTo>
                                  <a:lnTo>
                                    <a:pt x="590" y="356"/>
                                  </a:lnTo>
                                  <a:lnTo>
                                    <a:pt x="585" y="363"/>
                                  </a:lnTo>
                                  <a:lnTo>
                                    <a:pt x="577" y="371"/>
                                  </a:lnTo>
                                  <a:lnTo>
                                    <a:pt x="571" y="378"/>
                                  </a:lnTo>
                                  <a:lnTo>
                                    <a:pt x="569" y="382"/>
                                  </a:lnTo>
                                  <a:lnTo>
                                    <a:pt x="567" y="383"/>
                                  </a:lnTo>
                                  <a:lnTo>
                                    <a:pt x="567" y="384"/>
                                  </a:lnTo>
                                  <a:lnTo>
                                    <a:pt x="565" y="387"/>
                                  </a:lnTo>
                                  <a:lnTo>
                                    <a:pt x="559" y="390"/>
                                  </a:lnTo>
                                  <a:lnTo>
                                    <a:pt x="555" y="392"/>
                                  </a:lnTo>
                                  <a:lnTo>
                                    <a:pt x="552" y="394"/>
                                  </a:lnTo>
                                  <a:lnTo>
                                    <a:pt x="551" y="395"/>
                                  </a:lnTo>
                                  <a:lnTo>
                                    <a:pt x="551" y="396"/>
                                  </a:lnTo>
                                  <a:lnTo>
                                    <a:pt x="556" y="396"/>
                                  </a:lnTo>
                                  <a:lnTo>
                                    <a:pt x="558" y="398"/>
                                  </a:lnTo>
                                  <a:lnTo>
                                    <a:pt x="563" y="398"/>
                                  </a:lnTo>
                                  <a:lnTo>
                                    <a:pt x="566" y="400"/>
                                  </a:lnTo>
                                  <a:lnTo>
                                    <a:pt x="567" y="403"/>
                                  </a:lnTo>
                                  <a:lnTo>
                                    <a:pt x="567" y="405"/>
                                  </a:lnTo>
                                  <a:lnTo>
                                    <a:pt x="569" y="407"/>
                                  </a:lnTo>
                                  <a:lnTo>
                                    <a:pt x="569" y="411"/>
                                  </a:lnTo>
                                  <a:lnTo>
                                    <a:pt x="570" y="418"/>
                                  </a:lnTo>
                                  <a:lnTo>
                                    <a:pt x="571" y="433"/>
                                  </a:lnTo>
                                  <a:lnTo>
                                    <a:pt x="573" y="444"/>
                                  </a:lnTo>
                                  <a:lnTo>
                                    <a:pt x="574" y="453"/>
                                  </a:lnTo>
                                  <a:lnTo>
                                    <a:pt x="575" y="456"/>
                                  </a:lnTo>
                                  <a:lnTo>
                                    <a:pt x="578" y="458"/>
                                  </a:lnTo>
                                  <a:lnTo>
                                    <a:pt x="578" y="461"/>
                                  </a:lnTo>
                                  <a:lnTo>
                                    <a:pt x="579" y="464"/>
                                  </a:lnTo>
                                  <a:lnTo>
                                    <a:pt x="579" y="468"/>
                                  </a:lnTo>
                                  <a:lnTo>
                                    <a:pt x="578" y="472"/>
                                  </a:lnTo>
                                  <a:lnTo>
                                    <a:pt x="577" y="475"/>
                                  </a:lnTo>
                                  <a:lnTo>
                                    <a:pt x="577" y="477"/>
                                  </a:lnTo>
                                  <a:lnTo>
                                    <a:pt x="578" y="480"/>
                                  </a:lnTo>
                                  <a:lnTo>
                                    <a:pt x="579" y="484"/>
                                  </a:lnTo>
                                  <a:lnTo>
                                    <a:pt x="574" y="485"/>
                                  </a:lnTo>
                                  <a:lnTo>
                                    <a:pt x="570" y="487"/>
                                  </a:lnTo>
                                  <a:lnTo>
                                    <a:pt x="566" y="489"/>
                                  </a:lnTo>
                                  <a:lnTo>
                                    <a:pt x="563" y="492"/>
                                  </a:lnTo>
                                  <a:lnTo>
                                    <a:pt x="560" y="493"/>
                                  </a:lnTo>
                                  <a:lnTo>
                                    <a:pt x="555" y="493"/>
                                  </a:lnTo>
                                  <a:lnTo>
                                    <a:pt x="552" y="492"/>
                                  </a:lnTo>
                                  <a:lnTo>
                                    <a:pt x="551" y="489"/>
                                  </a:lnTo>
                                  <a:lnTo>
                                    <a:pt x="548" y="488"/>
                                  </a:lnTo>
                                  <a:lnTo>
                                    <a:pt x="547" y="485"/>
                                  </a:lnTo>
                                  <a:lnTo>
                                    <a:pt x="546" y="484"/>
                                  </a:lnTo>
                                  <a:lnTo>
                                    <a:pt x="543" y="484"/>
                                  </a:lnTo>
                                  <a:lnTo>
                                    <a:pt x="538" y="485"/>
                                  </a:lnTo>
                                  <a:lnTo>
                                    <a:pt x="535" y="489"/>
                                  </a:lnTo>
                                  <a:lnTo>
                                    <a:pt x="532" y="498"/>
                                  </a:lnTo>
                                  <a:lnTo>
                                    <a:pt x="532" y="506"/>
                                  </a:lnTo>
                                  <a:lnTo>
                                    <a:pt x="531" y="515"/>
                                  </a:lnTo>
                                  <a:lnTo>
                                    <a:pt x="527" y="523"/>
                                  </a:lnTo>
                                  <a:lnTo>
                                    <a:pt x="522" y="530"/>
                                  </a:lnTo>
                                  <a:lnTo>
                                    <a:pt x="519" y="533"/>
                                  </a:lnTo>
                                  <a:lnTo>
                                    <a:pt x="519" y="538"/>
                                  </a:lnTo>
                                  <a:lnTo>
                                    <a:pt x="520" y="539"/>
                                  </a:lnTo>
                                  <a:lnTo>
                                    <a:pt x="522" y="542"/>
                                  </a:lnTo>
                                  <a:lnTo>
                                    <a:pt x="522" y="545"/>
                                  </a:lnTo>
                                  <a:lnTo>
                                    <a:pt x="523" y="547"/>
                                  </a:lnTo>
                                  <a:lnTo>
                                    <a:pt x="523" y="550"/>
                                  </a:lnTo>
                                  <a:lnTo>
                                    <a:pt x="516" y="570"/>
                                  </a:lnTo>
                                  <a:lnTo>
                                    <a:pt x="511" y="581"/>
                                  </a:lnTo>
                                  <a:lnTo>
                                    <a:pt x="503" y="588"/>
                                  </a:lnTo>
                                  <a:lnTo>
                                    <a:pt x="499" y="589"/>
                                  </a:lnTo>
                                  <a:lnTo>
                                    <a:pt x="496" y="588"/>
                                  </a:lnTo>
                                  <a:lnTo>
                                    <a:pt x="493" y="588"/>
                                  </a:lnTo>
                                  <a:lnTo>
                                    <a:pt x="492" y="586"/>
                                  </a:lnTo>
                                  <a:lnTo>
                                    <a:pt x="489" y="585"/>
                                  </a:lnTo>
                                  <a:lnTo>
                                    <a:pt x="488" y="585"/>
                                  </a:lnTo>
                                  <a:lnTo>
                                    <a:pt x="484" y="584"/>
                                  </a:lnTo>
                                  <a:lnTo>
                                    <a:pt x="480" y="584"/>
                                  </a:lnTo>
                                  <a:lnTo>
                                    <a:pt x="477" y="585"/>
                                  </a:lnTo>
                                  <a:lnTo>
                                    <a:pt x="476" y="586"/>
                                  </a:lnTo>
                                  <a:lnTo>
                                    <a:pt x="474" y="589"/>
                                  </a:lnTo>
                                  <a:lnTo>
                                    <a:pt x="473" y="590"/>
                                  </a:lnTo>
                                  <a:lnTo>
                                    <a:pt x="470" y="592"/>
                                  </a:lnTo>
                                  <a:lnTo>
                                    <a:pt x="462" y="592"/>
                                  </a:lnTo>
                                  <a:lnTo>
                                    <a:pt x="454" y="600"/>
                                  </a:lnTo>
                                  <a:lnTo>
                                    <a:pt x="453" y="604"/>
                                  </a:lnTo>
                                  <a:lnTo>
                                    <a:pt x="446" y="611"/>
                                  </a:lnTo>
                                  <a:lnTo>
                                    <a:pt x="440" y="611"/>
                                  </a:lnTo>
                                  <a:lnTo>
                                    <a:pt x="433" y="604"/>
                                  </a:lnTo>
                                  <a:lnTo>
                                    <a:pt x="427" y="593"/>
                                  </a:lnTo>
                                  <a:lnTo>
                                    <a:pt x="423" y="582"/>
                                  </a:lnTo>
                                  <a:lnTo>
                                    <a:pt x="422" y="574"/>
                                  </a:lnTo>
                                  <a:lnTo>
                                    <a:pt x="422" y="572"/>
                                  </a:lnTo>
                                  <a:lnTo>
                                    <a:pt x="421" y="569"/>
                                  </a:lnTo>
                                  <a:lnTo>
                                    <a:pt x="415" y="569"/>
                                  </a:lnTo>
                                  <a:lnTo>
                                    <a:pt x="405" y="572"/>
                                  </a:lnTo>
                                  <a:lnTo>
                                    <a:pt x="396" y="574"/>
                                  </a:lnTo>
                                  <a:lnTo>
                                    <a:pt x="394" y="576"/>
                                  </a:lnTo>
                                  <a:lnTo>
                                    <a:pt x="390" y="577"/>
                                  </a:lnTo>
                                  <a:lnTo>
                                    <a:pt x="383" y="578"/>
                                  </a:lnTo>
                                  <a:lnTo>
                                    <a:pt x="378" y="578"/>
                                  </a:lnTo>
                                  <a:lnTo>
                                    <a:pt x="374" y="580"/>
                                  </a:lnTo>
                                  <a:lnTo>
                                    <a:pt x="371" y="582"/>
                                  </a:lnTo>
                                  <a:lnTo>
                                    <a:pt x="368" y="588"/>
                                  </a:lnTo>
                                  <a:lnTo>
                                    <a:pt x="366" y="596"/>
                                  </a:lnTo>
                                  <a:lnTo>
                                    <a:pt x="355" y="599"/>
                                  </a:lnTo>
                                  <a:lnTo>
                                    <a:pt x="349" y="601"/>
                                  </a:lnTo>
                                  <a:lnTo>
                                    <a:pt x="344" y="607"/>
                                  </a:lnTo>
                                  <a:lnTo>
                                    <a:pt x="337" y="616"/>
                                  </a:lnTo>
                                  <a:lnTo>
                                    <a:pt x="332" y="623"/>
                                  </a:lnTo>
                                  <a:lnTo>
                                    <a:pt x="328" y="628"/>
                                  </a:lnTo>
                                  <a:lnTo>
                                    <a:pt x="324" y="632"/>
                                  </a:lnTo>
                                  <a:lnTo>
                                    <a:pt x="319" y="635"/>
                                  </a:lnTo>
                                  <a:lnTo>
                                    <a:pt x="310" y="636"/>
                                  </a:lnTo>
                                  <a:lnTo>
                                    <a:pt x="305" y="639"/>
                                  </a:lnTo>
                                  <a:lnTo>
                                    <a:pt x="302" y="642"/>
                                  </a:lnTo>
                                  <a:lnTo>
                                    <a:pt x="302" y="644"/>
                                  </a:lnTo>
                                  <a:lnTo>
                                    <a:pt x="304" y="647"/>
                                  </a:lnTo>
                                  <a:lnTo>
                                    <a:pt x="306" y="648"/>
                                  </a:lnTo>
                                  <a:lnTo>
                                    <a:pt x="308" y="650"/>
                                  </a:lnTo>
                                  <a:lnTo>
                                    <a:pt x="309" y="652"/>
                                  </a:lnTo>
                                  <a:lnTo>
                                    <a:pt x="308" y="655"/>
                                  </a:lnTo>
                                  <a:lnTo>
                                    <a:pt x="302" y="658"/>
                                  </a:lnTo>
                                  <a:lnTo>
                                    <a:pt x="296" y="658"/>
                                  </a:lnTo>
                                  <a:lnTo>
                                    <a:pt x="289" y="661"/>
                                  </a:lnTo>
                                  <a:lnTo>
                                    <a:pt x="284" y="663"/>
                                  </a:lnTo>
                                  <a:lnTo>
                                    <a:pt x="280" y="671"/>
                                  </a:lnTo>
                                  <a:lnTo>
                                    <a:pt x="278" y="679"/>
                                  </a:lnTo>
                                  <a:lnTo>
                                    <a:pt x="281" y="689"/>
                                  </a:lnTo>
                                  <a:lnTo>
                                    <a:pt x="285" y="693"/>
                                  </a:lnTo>
                                  <a:lnTo>
                                    <a:pt x="277" y="702"/>
                                  </a:lnTo>
                                  <a:lnTo>
                                    <a:pt x="270" y="710"/>
                                  </a:lnTo>
                                  <a:lnTo>
                                    <a:pt x="266" y="718"/>
                                  </a:lnTo>
                                  <a:lnTo>
                                    <a:pt x="262" y="721"/>
                                  </a:lnTo>
                                  <a:lnTo>
                                    <a:pt x="258" y="721"/>
                                  </a:lnTo>
                                  <a:lnTo>
                                    <a:pt x="254" y="720"/>
                                  </a:lnTo>
                                  <a:lnTo>
                                    <a:pt x="238" y="720"/>
                                  </a:lnTo>
                                  <a:lnTo>
                                    <a:pt x="232" y="721"/>
                                  </a:lnTo>
                                  <a:lnTo>
                                    <a:pt x="230" y="723"/>
                                  </a:lnTo>
                                  <a:lnTo>
                                    <a:pt x="227" y="725"/>
                                  </a:lnTo>
                                  <a:lnTo>
                                    <a:pt x="227" y="727"/>
                                  </a:lnTo>
                                  <a:lnTo>
                                    <a:pt x="226" y="729"/>
                                  </a:lnTo>
                                  <a:lnTo>
                                    <a:pt x="226" y="732"/>
                                  </a:lnTo>
                                  <a:lnTo>
                                    <a:pt x="224" y="733"/>
                                  </a:lnTo>
                                  <a:lnTo>
                                    <a:pt x="223" y="736"/>
                                  </a:lnTo>
                                  <a:lnTo>
                                    <a:pt x="218" y="739"/>
                                  </a:lnTo>
                                  <a:lnTo>
                                    <a:pt x="193" y="739"/>
                                  </a:lnTo>
                                  <a:lnTo>
                                    <a:pt x="185" y="744"/>
                                  </a:lnTo>
                                  <a:lnTo>
                                    <a:pt x="179" y="749"/>
                                  </a:lnTo>
                                  <a:lnTo>
                                    <a:pt x="171" y="755"/>
                                  </a:lnTo>
                                  <a:lnTo>
                                    <a:pt x="165" y="752"/>
                                  </a:lnTo>
                                  <a:lnTo>
                                    <a:pt x="160" y="747"/>
                                  </a:lnTo>
                                  <a:lnTo>
                                    <a:pt x="154" y="739"/>
                                  </a:lnTo>
                                  <a:lnTo>
                                    <a:pt x="149" y="733"/>
                                  </a:lnTo>
                                  <a:lnTo>
                                    <a:pt x="145" y="731"/>
                                  </a:lnTo>
                                  <a:lnTo>
                                    <a:pt x="140" y="733"/>
                                  </a:lnTo>
                                  <a:lnTo>
                                    <a:pt x="132" y="736"/>
                                  </a:lnTo>
                                  <a:lnTo>
                                    <a:pt x="122" y="741"/>
                                  </a:lnTo>
                                  <a:lnTo>
                                    <a:pt x="118" y="737"/>
                                  </a:lnTo>
                                  <a:lnTo>
                                    <a:pt x="114" y="728"/>
                                  </a:lnTo>
                                  <a:lnTo>
                                    <a:pt x="111" y="721"/>
                                  </a:lnTo>
                                  <a:lnTo>
                                    <a:pt x="105" y="716"/>
                                  </a:lnTo>
                                  <a:lnTo>
                                    <a:pt x="97" y="714"/>
                                  </a:lnTo>
                                  <a:lnTo>
                                    <a:pt x="87" y="717"/>
                                  </a:lnTo>
                                  <a:lnTo>
                                    <a:pt x="79" y="720"/>
                                  </a:lnTo>
                                  <a:lnTo>
                                    <a:pt x="74" y="720"/>
                                  </a:lnTo>
                                  <a:lnTo>
                                    <a:pt x="70" y="717"/>
                                  </a:lnTo>
                                  <a:lnTo>
                                    <a:pt x="59" y="712"/>
                                  </a:lnTo>
                                  <a:lnTo>
                                    <a:pt x="55" y="709"/>
                                  </a:lnTo>
                                  <a:lnTo>
                                    <a:pt x="54" y="708"/>
                                  </a:lnTo>
                                  <a:lnTo>
                                    <a:pt x="54" y="705"/>
                                  </a:lnTo>
                                  <a:lnTo>
                                    <a:pt x="55" y="702"/>
                                  </a:lnTo>
                                  <a:lnTo>
                                    <a:pt x="55" y="700"/>
                                  </a:lnTo>
                                  <a:lnTo>
                                    <a:pt x="56" y="698"/>
                                  </a:lnTo>
                                  <a:lnTo>
                                    <a:pt x="56" y="697"/>
                                  </a:lnTo>
                                  <a:lnTo>
                                    <a:pt x="55" y="696"/>
                                  </a:lnTo>
                                  <a:lnTo>
                                    <a:pt x="50" y="693"/>
                                  </a:lnTo>
                                  <a:lnTo>
                                    <a:pt x="46" y="692"/>
                                  </a:lnTo>
                                  <a:lnTo>
                                    <a:pt x="43" y="690"/>
                                  </a:lnTo>
                                  <a:lnTo>
                                    <a:pt x="40" y="687"/>
                                  </a:lnTo>
                                  <a:lnTo>
                                    <a:pt x="38" y="682"/>
                                  </a:lnTo>
                                  <a:lnTo>
                                    <a:pt x="39" y="674"/>
                                  </a:lnTo>
                                  <a:lnTo>
                                    <a:pt x="40" y="663"/>
                                  </a:lnTo>
                                  <a:lnTo>
                                    <a:pt x="43" y="652"/>
                                  </a:lnTo>
                                  <a:lnTo>
                                    <a:pt x="46" y="644"/>
                                  </a:lnTo>
                                  <a:lnTo>
                                    <a:pt x="48" y="639"/>
                                  </a:lnTo>
                                  <a:lnTo>
                                    <a:pt x="52" y="635"/>
                                  </a:lnTo>
                                  <a:lnTo>
                                    <a:pt x="55" y="631"/>
                                  </a:lnTo>
                                  <a:lnTo>
                                    <a:pt x="56" y="627"/>
                                  </a:lnTo>
                                  <a:lnTo>
                                    <a:pt x="56" y="621"/>
                                  </a:lnTo>
                                  <a:lnTo>
                                    <a:pt x="55" y="619"/>
                                  </a:lnTo>
                                  <a:lnTo>
                                    <a:pt x="55" y="616"/>
                                  </a:lnTo>
                                  <a:lnTo>
                                    <a:pt x="58" y="611"/>
                                  </a:lnTo>
                                  <a:lnTo>
                                    <a:pt x="66" y="603"/>
                                  </a:lnTo>
                                  <a:lnTo>
                                    <a:pt x="71" y="595"/>
                                  </a:lnTo>
                                  <a:lnTo>
                                    <a:pt x="72" y="590"/>
                                  </a:lnTo>
                                  <a:lnTo>
                                    <a:pt x="71" y="586"/>
                                  </a:lnTo>
                                  <a:lnTo>
                                    <a:pt x="68" y="582"/>
                                  </a:lnTo>
                                  <a:lnTo>
                                    <a:pt x="64" y="580"/>
                                  </a:lnTo>
                                  <a:lnTo>
                                    <a:pt x="51" y="573"/>
                                  </a:lnTo>
                                  <a:lnTo>
                                    <a:pt x="50" y="572"/>
                                  </a:lnTo>
                                  <a:lnTo>
                                    <a:pt x="48" y="569"/>
                                  </a:lnTo>
                                  <a:lnTo>
                                    <a:pt x="48" y="568"/>
                                  </a:lnTo>
                                  <a:lnTo>
                                    <a:pt x="47" y="566"/>
                                  </a:lnTo>
                                  <a:lnTo>
                                    <a:pt x="47" y="565"/>
                                  </a:lnTo>
                                  <a:lnTo>
                                    <a:pt x="46" y="565"/>
                                  </a:lnTo>
                                  <a:lnTo>
                                    <a:pt x="43" y="566"/>
                                  </a:lnTo>
                                  <a:lnTo>
                                    <a:pt x="42" y="568"/>
                                  </a:lnTo>
                                  <a:lnTo>
                                    <a:pt x="39" y="568"/>
                                  </a:lnTo>
                                  <a:lnTo>
                                    <a:pt x="38" y="569"/>
                                  </a:lnTo>
                                  <a:lnTo>
                                    <a:pt x="36" y="569"/>
                                  </a:lnTo>
                                  <a:lnTo>
                                    <a:pt x="35" y="568"/>
                                  </a:lnTo>
                                  <a:lnTo>
                                    <a:pt x="35" y="561"/>
                                  </a:lnTo>
                                  <a:lnTo>
                                    <a:pt x="32" y="558"/>
                                  </a:lnTo>
                                  <a:lnTo>
                                    <a:pt x="28" y="558"/>
                                  </a:lnTo>
                                  <a:lnTo>
                                    <a:pt x="25" y="559"/>
                                  </a:lnTo>
                                  <a:lnTo>
                                    <a:pt x="24" y="561"/>
                                  </a:lnTo>
                                  <a:lnTo>
                                    <a:pt x="23" y="561"/>
                                  </a:lnTo>
                                  <a:lnTo>
                                    <a:pt x="20" y="562"/>
                                  </a:lnTo>
                                  <a:lnTo>
                                    <a:pt x="17" y="562"/>
                                  </a:lnTo>
                                  <a:lnTo>
                                    <a:pt x="15" y="561"/>
                                  </a:lnTo>
                                  <a:lnTo>
                                    <a:pt x="12" y="558"/>
                                  </a:lnTo>
                                  <a:lnTo>
                                    <a:pt x="9" y="557"/>
                                  </a:lnTo>
                                  <a:lnTo>
                                    <a:pt x="4" y="551"/>
                                  </a:lnTo>
                                  <a:lnTo>
                                    <a:pt x="0" y="549"/>
                                  </a:lnTo>
                                  <a:lnTo>
                                    <a:pt x="1" y="547"/>
                                  </a:lnTo>
                                  <a:lnTo>
                                    <a:pt x="1" y="546"/>
                                  </a:lnTo>
                                  <a:lnTo>
                                    <a:pt x="3" y="546"/>
                                  </a:lnTo>
                                  <a:lnTo>
                                    <a:pt x="7" y="537"/>
                                  </a:lnTo>
                                  <a:lnTo>
                                    <a:pt x="9" y="526"/>
                                  </a:lnTo>
                                  <a:lnTo>
                                    <a:pt x="12" y="516"/>
                                  </a:lnTo>
                                  <a:lnTo>
                                    <a:pt x="15" y="514"/>
                                  </a:lnTo>
                                  <a:lnTo>
                                    <a:pt x="20" y="511"/>
                                  </a:lnTo>
                                  <a:lnTo>
                                    <a:pt x="24" y="508"/>
                                  </a:lnTo>
                                  <a:lnTo>
                                    <a:pt x="29" y="506"/>
                                  </a:lnTo>
                                  <a:lnTo>
                                    <a:pt x="31" y="503"/>
                                  </a:lnTo>
                                  <a:lnTo>
                                    <a:pt x="35" y="496"/>
                                  </a:lnTo>
                                  <a:lnTo>
                                    <a:pt x="42" y="487"/>
                                  </a:lnTo>
                                  <a:lnTo>
                                    <a:pt x="50" y="477"/>
                                  </a:lnTo>
                                  <a:lnTo>
                                    <a:pt x="56" y="469"/>
                                  </a:lnTo>
                                  <a:lnTo>
                                    <a:pt x="60" y="464"/>
                                  </a:lnTo>
                                  <a:lnTo>
                                    <a:pt x="60" y="460"/>
                                  </a:lnTo>
                                  <a:lnTo>
                                    <a:pt x="58" y="453"/>
                                  </a:lnTo>
                                  <a:lnTo>
                                    <a:pt x="55" y="445"/>
                                  </a:lnTo>
                                  <a:lnTo>
                                    <a:pt x="55" y="440"/>
                                  </a:lnTo>
                                  <a:lnTo>
                                    <a:pt x="59" y="437"/>
                                  </a:lnTo>
                                  <a:lnTo>
                                    <a:pt x="68" y="438"/>
                                  </a:lnTo>
                                  <a:lnTo>
                                    <a:pt x="77" y="441"/>
                                  </a:lnTo>
                                  <a:lnTo>
                                    <a:pt x="85" y="442"/>
                                  </a:lnTo>
                                  <a:lnTo>
                                    <a:pt x="89" y="442"/>
                                  </a:lnTo>
                                  <a:lnTo>
                                    <a:pt x="91" y="441"/>
                                  </a:lnTo>
                                  <a:lnTo>
                                    <a:pt x="95" y="440"/>
                                  </a:lnTo>
                                  <a:lnTo>
                                    <a:pt x="101" y="434"/>
                                  </a:lnTo>
                                  <a:lnTo>
                                    <a:pt x="102" y="431"/>
                                  </a:lnTo>
                                  <a:lnTo>
                                    <a:pt x="105" y="430"/>
                                  </a:lnTo>
                                  <a:lnTo>
                                    <a:pt x="120" y="430"/>
                                  </a:lnTo>
                                  <a:lnTo>
                                    <a:pt x="125" y="431"/>
                                  </a:lnTo>
                                  <a:lnTo>
                                    <a:pt x="129" y="429"/>
                                  </a:lnTo>
                                  <a:lnTo>
                                    <a:pt x="130" y="422"/>
                                  </a:lnTo>
                                  <a:lnTo>
                                    <a:pt x="133" y="414"/>
                                  </a:lnTo>
                                  <a:lnTo>
                                    <a:pt x="133" y="406"/>
                                  </a:lnTo>
                                  <a:lnTo>
                                    <a:pt x="132" y="400"/>
                                  </a:lnTo>
                                  <a:lnTo>
                                    <a:pt x="125" y="394"/>
                                  </a:lnTo>
                                  <a:lnTo>
                                    <a:pt x="114" y="388"/>
                                  </a:lnTo>
                                  <a:lnTo>
                                    <a:pt x="106" y="386"/>
                                  </a:lnTo>
                                  <a:lnTo>
                                    <a:pt x="99" y="387"/>
                                  </a:lnTo>
                                  <a:lnTo>
                                    <a:pt x="91" y="390"/>
                                  </a:lnTo>
                                  <a:lnTo>
                                    <a:pt x="83" y="391"/>
                                  </a:lnTo>
                                  <a:lnTo>
                                    <a:pt x="79" y="390"/>
                                  </a:lnTo>
                                  <a:lnTo>
                                    <a:pt x="78" y="387"/>
                                  </a:lnTo>
                                  <a:lnTo>
                                    <a:pt x="67" y="376"/>
                                  </a:lnTo>
                                  <a:lnTo>
                                    <a:pt x="64" y="371"/>
                                  </a:lnTo>
                                  <a:lnTo>
                                    <a:pt x="66" y="370"/>
                                  </a:lnTo>
                                  <a:lnTo>
                                    <a:pt x="68" y="364"/>
                                  </a:lnTo>
                                  <a:lnTo>
                                    <a:pt x="74" y="356"/>
                                  </a:lnTo>
                                  <a:lnTo>
                                    <a:pt x="79" y="347"/>
                                  </a:lnTo>
                                  <a:lnTo>
                                    <a:pt x="82" y="340"/>
                                  </a:lnTo>
                                  <a:lnTo>
                                    <a:pt x="85" y="336"/>
                                  </a:lnTo>
                                  <a:lnTo>
                                    <a:pt x="97" y="328"/>
                                  </a:lnTo>
                                  <a:lnTo>
                                    <a:pt x="99" y="326"/>
                                  </a:lnTo>
                                  <a:lnTo>
                                    <a:pt x="99" y="321"/>
                                  </a:lnTo>
                                  <a:lnTo>
                                    <a:pt x="98" y="320"/>
                                  </a:lnTo>
                                  <a:lnTo>
                                    <a:pt x="98" y="318"/>
                                  </a:lnTo>
                                  <a:lnTo>
                                    <a:pt x="99" y="317"/>
                                  </a:lnTo>
                                  <a:lnTo>
                                    <a:pt x="102" y="313"/>
                                  </a:lnTo>
                                  <a:lnTo>
                                    <a:pt x="106" y="306"/>
                                  </a:lnTo>
                                  <a:lnTo>
                                    <a:pt x="109" y="297"/>
                                  </a:lnTo>
                                  <a:lnTo>
                                    <a:pt x="113" y="287"/>
                                  </a:lnTo>
                                  <a:lnTo>
                                    <a:pt x="116" y="281"/>
                                  </a:lnTo>
                                  <a:lnTo>
                                    <a:pt x="120" y="268"/>
                                  </a:lnTo>
                                  <a:lnTo>
                                    <a:pt x="125" y="263"/>
                                  </a:lnTo>
                                  <a:lnTo>
                                    <a:pt x="129" y="262"/>
                                  </a:lnTo>
                                  <a:lnTo>
                                    <a:pt x="136" y="258"/>
                                  </a:lnTo>
                                  <a:lnTo>
                                    <a:pt x="144" y="251"/>
                                  </a:lnTo>
                                  <a:lnTo>
                                    <a:pt x="152" y="243"/>
                                  </a:lnTo>
                                  <a:lnTo>
                                    <a:pt x="159" y="235"/>
                                  </a:lnTo>
                                  <a:lnTo>
                                    <a:pt x="165" y="228"/>
                                  </a:lnTo>
                                  <a:lnTo>
                                    <a:pt x="168" y="224"/>
                                  </a:lnTo>
                                  <a:lnTo>
                                    <a:pt x="172" y="220"/>
                                  </a:lnTo>
                                  <a:lnTo>
                                    <a:pt x="188" y="209"/>
                                  </a:lnTo>
                                  <a:lnTo>
                                    <a:pt x="195" y="206"/>
                                  </a:lnTo>
                                  <a:lnTo>
                                    <a:pt x="200" y="204"/>
                                  </a:lnTo>
                                  <a:lnTo>
                                    <a:pt x="203" y="201"/>
                                  </a:lnTo>
                                  <a:lnTo>
                                    <a:pt x="204" y="198"/>
                                  </a:lnTo>
                                  <a:lnTo>
                                    <a:pt x="207" y="196"/>
                                  </a:lnTo>
                                  <a:lnTo>
                                    <a:pt x="208" y="193"/>
                                  </a:lnTo>
                                  <a:lnTo>
                                    <a:pt x="210" y="192"/>
                                  </a:lnTo>
                                  <a:lnTo>
                                    <a:pt x="218" y="188"/>
                                  </a:lnTo>
                                  <a:lnTo>
                                    <a:pt x="220" y="185"/>
                                  </a:lnTo>
                                  <a:lnTo>
                                    <a:pt x="223" y="181"/>
                                  </a:lnTo>
                                  <a:lnTo>
                                    <a:pt x="224" y="178"/>
                                  </a:lnTo>
                                  <a:lnTo>
                                    <a:pt x="227" y="177"/>
                                  </a:lnTo>
                                  <a:lnTo>
                                    <a:pt x="241" y="177"/>
                                  </a:lnTo>
                                  <a:lnTo>
                                    <a:pt x="245" y="175"/>
                                  </a:lnTo>
                                  <a:lnTo>
                                    <a:pt x="250" y="170"/>
                                  </a:lnTo>
                                  <a:lnTo>
                                    <a:pt x="257" y="165"/>
                                  </a:lnTo>
                                  <a:lnTo>
                                    <a:pt x="261" y="159"/>
                                  </a:lnTo>
                                  <a:lnTo>
                                    <a:pt x="265" y="158"/>
                                  </a:lnTo>
                                  <a:lnTo>
                                    <a:pt x="269" y="155"/>
                                  </a:lnTo>
                                  <a:lnTo>
                                    <a:pt x="277" y="149"/>
                                  </a:lnTo>
                                  <a:lnTo>
                                    <a:pt x="286" y="140"/>
                                  </a:lnTo>
                                  <a:lnTo>
                                    <a:pt x="294" y="131"/>
                                  </a:lnTo>
                                  <a:lnTo>
                                    <a:pt x="306" y="119"/>
                                  </a:lnTo>
                                  <a:lnTo>
                                    <a:pt x="309" y="118"/>
                                  </a:lnTo>
                                  <a:lnTo>
                                    <a:pt x="320" y="118"/>
                                  </a:lnTo>
                                  <a:lnTo>
                                    <a:pt x="324" y="119"/>
                                  </a:lnTo>
                                  <a:lnTo>
                                    <a:pt x="327" y="119"/>
                                  </a:lnTo>
                                  <a:lnTo>
                                    <a:pt x="329" y="116"/>
                                  </a:lnTo>
                                  <a:lnTo>
                                    <a:pt x="331" y="114"/>
                                  </a:lnTo>
                                  <a:lnTo>
                                    <a:pt x="331" y="111"/>
                                  </a:lnTo>
                                  <a:lnTo>
                                    <a:pt x="332" y="109"/>
                                  </a:lnTo>
                                  <a:lnTo>
                                    <a:pt x="332" y="107"/>
                                  </a:lnTo>
                                  <a:lnTo>
                                    <a:pt x="335" y="107"/>
                                  </a:lnTo>
                                  <a:lnTo>
                                    <a:pt x="355" y="114"/>
                                  </a:lnTo>
                                  <a:lnTo>
                                    <a:pt x="367" y="116"/>
                                  </a:lnTo>
                                  <a:lnTo>
                                    <a:pt x="374" y="119"/>
                                  </a:lnTo>
                                  <a:lnTo>
                                    <a:pt x="378" y="119"/>
                                  </a:lnTo>
                                  <a:lnTo>
                                    <a:pt x="384" y="115"/>
                                  </a:lnTo>
                                  <a:lnTo>
                                    <a:pt x="390" y="111"/>
                                  </a:lnTo>
                                  <a:lnTo>
                                    <a:pt x="395" y="109"/>
                                  </a:lnTo>
                                  <a:lnTo>
                                    <a:pt x="396" y="109"/>
                                  </a:lnTo>
                                  <a:lnTo>
                                    <a:pt x="396" y="108"/>
                                  </a:lnTo>
                                  <a:lnTo>
                                    <a:pt x="395" y="107"/>
                                  </a:lnTo>
                                  <a:lnTo>
                                    <a:pt x="384" y="101"/>
                                  </a:lnTo>
                                  <a:lnTo>
                                    <a:pt x="378" y="100"/>
                                  </a:lnTo>
                                  <a:lnTo>
                                    <a:pt x="370" y="99"/>
                                  </a:lnTo>
                                  <a:lnTo>
                                    <a:pt x="360" y="99"/>
                                  </a:lnTo>
                                  <a:lnTo>
                                    <a:pt x="355" y="100"/>
                                  </a:lnTo>
                                  <a:lnTo>
                                    <a:pt x="353" y="101"/>
                                  </a:lnTo>
                                  <a:lnTo>
                                    <a:pt x="352" y="100"/>
                                  </a:lnTo>
                                  <a:lnTo>
                                    <a:pt x="352" y="93"/>
                                  </a:lnTo>
                                  <a:lnTo>
                                    <a:pt x="353" y="91"/>
                                  </a:lnTo>
                                  <a:lnTo>
                                    <a:pt x="355" y="87"/>
                                  </a:lnTo>
                                  <a:lnTo>
                                    <a:pt x="356" y="84"/>
                                  </a:lnTo>
                                  <a:lnTo>
                                    <a:pt x="359" y="80"/>
                                  </a:lnTo>
                                  <a:lnTo>
                                    <a:pt x="363" y="77"/>
                                  </a:lnTo>
                                  <a:lnTo>
                                    <a:pt x="366" y="77"/>
                                  </a:lnTo>
                                  <a:lnTo>
                                    <a:pt x="368" y="76"/>
                                  </a:lnTo>
                                  <a:lnTo>
                                    <a:pt x="368" y="70"/>
                                  </a:lnTo>
                                  <a:lnTo>
                                    <a:pt x="367" y="69"/>
                                  </a:lnTo>
                                  <a:lnTo>
                                    <a:pt x="367" y="66"/>
                                  </a:lnTo>
                                  <a:lnTo>
                                    <a:pt x="368" y="65"/>
                                  </a:lnTo>
                                  <a:lnTo>
                                    <a:pt x="371" y="61"/>
                                  </a:lnTo>
                                  <a:lnTo>
                                    <a:pt x="374" y="53"/>
                                  </a:lnTo>
                                  <a:lnTo>
                                    <a:pt x="376" y="43"/>
                                  </a:lnTo>
                                  <a:lnTo>
                                    <a:pt x="380" y="39"/>
                                  </a:lnTo>
                                  <a:lnTo>
                                    <a:pt x="384" y="37"/>
                                  </a:lnTo>
                                  <a:lnTo>
                                    <a:pt x="394" y="31"/>
                                  </a:lnTo>
                                  <a:lnTo>
                                    <a:pt x="405" y="25"/>
                                  </a:lnTo>
                                  <a:lnTo>
                                    <a:pt x="426" y="8"/>
                                  </a:lnTo>
                                  <a:lnTo>
                                    <a:pt x="438" y="0"/>
                                  </a:lnTo>
                                  <a:close/>
                                </a:path>
                              </a:pathLst>
                            </a:custGeom>
                            <a:solidFill>
                              <a:schemeClr val="bg1">
                                <a:lumMod val="85000"/>
                              </a:schemeClr>
                            </a:solid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3" name="Freeform 103"/>
                          <wps:cNvSpPr>
                            <a:spLocks/>
                          </wps:cNvSpPr>
                          <wps:spPr bwMode="auto">
                            <a:xfrm>
                              <a:off x="5946818" y="1142278"/>
                              <a:ext cx="692290" cy="946129"/>
                            </a:xfrm>
                            <a:custGeom>
                              <a:avLst/>
                              <a:gdLst/>
                              <a:ahLst/>
                              <a:cxnLst>
                                <a:cxn ang="0">
                                  <a:pos x="277" y="9"/>
                                </a:cxn>
                                <a:cxn ang="0">
                                  <a:pos x="280" y="31"/>
                                </a:cxn>
                                <a:cxn ang="0">
                                  <a:pos x="317" y="47"/>
                                </a:cxn>
                                <a:cxn ang="0">
                                  <a:pos x="334" y="79"/>
                                </a:cxn>
                                <a:cxn ang="0">
                                  <a:pos x="375" y="87"/>
                                </a:cxn>
                                <a:cxn ang="0">
                                  <a:pos x="382" y="100"/>
                                </a:cxn>
                                <a:cxn ang="0">
                                  <a:pos x="398" y="110"/>
                                </a:cxn>
                                <a:cxn ang="0">
                                  <a:pos x="417" y="170"/>
                                </a:cxn>
                                <a:cxn ang="0">
                                  <a:pos x="412" y="199"/>
                                </a:cxn>
                                <a:cxn ang="0">
                                  <a:pos x="393" y="194"/>
                                </a:cxn>
                                <a:cxn ang="0">
                                  <a:pos x="377" y="178"/>
                                </a:cxn>
                                <a:cxn ang="0">
                                  <a:pos x="355" y="182"/>
                                </a:cxn>
                                <a:cxn ang="0">
                                  <a:pos x="328" y="217"/>
                                </a:cxn>
                                <a:cxn ang="0">
                                  <a:pos x="316" y="259"/>
                                </a:cxn>
                                <a:cxn ang="0">
                                  <a:pos x="343" y="346"/>
                                </a:cxn>
                                <a:cxn ang="0">
                                  <a:pos x="352" y="381"/>
                                </a:cxn>
                                <a:cxn ang="0">
                                  <a:pos x="373" y="399"/>
                                </a:cxn>
                                <a:cxn ang="0">
                                  <a:pos x="390" y="377"/>
                                </a:cxn>
                                <a:cxn ang="0">
                                  <a:pos x="391" y="400"/>
                                </a:cxn>
                                <a:cxn ang="0">
                                  <a:pos x="371" y="420"/>
                                </a:cxn>
                                <a:cxn ang="0">
                                  <a:pos x="362" y="459"/>
                                </a:cxn>
                                <a:cxn ang="0">
                                  <a:pos x="331" y="488"/>
                                </a:cxn>
                                <a:cxn ang="0">
                                  <a:pos x="336" y="461"/>
                                </a:cxn>
                                <a:cxn ang="0">
                                  <a:pos x="303" y="474"/>
                                </a:cxn>
                                <a:cxn ang="0">
                                  <a:pos x="261" y="504"/>
                                </a:cxn>
                                <a:cxn ang="0">
                                  <a:pos x="265" y="519"/>
                                </a:cxn>
                                <a:cxn ang="0">
                                  <a:pos x="265" y="542"/>
                                </a:cxn>
                                <a:cxn ang="0">
                                  <a:pos x="233" y="574"/>
                                </a:cxn>
                                <a:cxn ang="0">
                                  <a:pos x="206" y="552"/>
                                </a:cxn>
                                <a:cxn ang="0">
                                  <a:pos x="161" y="566"/>
                                </a:cxn>
                                <a:cxn ang="0">
                                  <a:pos x="149" y="540"/>
                                </a:cxn>
                                <a:cxn ang="0">
                                  <a:pos x="147" y="512"/>
                                </a:cxn>
                                <a:cxn ang="0">
                                  <a:pos x="90" y="486"/>
                                </a:cxn>
                                <a:cxn ang="0">
                                  <a:pos x="62" y="489"/>
                                </a:cxn>
                                <a:cxn ang="0">
                                  <a:pos x="51" y="473"/>
                                </a:cxn>
                                <a:cxn ang="0">
                                  <a:pos x="12" y="418"/>
                                </a:cxn>
                                <a:cxn ang="0">
                                  <a:pos x="2" y="405"/>
                                </a:cxn>
                                <a:cxn ang="0">
                                  <a:pos x="6" y="387"/>
                                </a:cxn>
                                <a:cxn ang="0">
                                  <a:pos x="12" y="373"/>
                                </a:cxn>
                                <a:cxn ang="0">
                                  <a:pos x="36" y="360"/>
                                </a:cxn>
                                <a:cxn ang="0">
                                  <a:pos x="22" y="333"/>
                                </a:cxn>
                                <a:cxn ang="0">
                                  <a:pos x="42" y="318"/>
                                </a:cxn>
                                <a:cxn ang="0">
                                  <a:pos x="58" y="295"/>
                                </a:cxn>
                                <a:cxn ang="0">
                                  <a:pos x="77" y="290"/>
                                </a:cxn>
                                <a:cxn ang="0">
                                  <a:pos x="88" y="257"/>
                                </a:cxn>
                                <a:cxn ang="0">
                                  <a:pos x="92" y="237"/>
                                </a:cxn>
                                <a:cxn ang="0">
                                  <a:pos x="73" y="224"/>
                                </a:cxn>
                                <a:cxn ang="0">
                                  <a:pos x="63" y="182"/>
                                </a:cxn>
                                <a:cxn ang="0">
                                  <a:pos x="50" y="167"/>
                                </a:cxn>
                                <a:cxn ang="0">
                                  <a:pos x="51" y="147"/>
                                </a:cxn>
                                <a:cxn ang="0">
                                  <a:pos x="71" y="113"/>
                                </a:cxn>
                                <a:cxn ang="0">
                                  <a:pos x="78" y="91"/>
                                </a:cxn>
                                <a:cxn ang="0">
                                  <a:pos x="98" y="82"/>
                                </a:cxn>
                                <a:cxn ang="0">
                                  <a:pos x="102" y="55"/>
                                </a:cxn>
                                <a:cxn ang="0">
                                  <a:pos x="108" y="40"/>
                                </a:cxn>
                                <a:cxn ang="0">
                                  <a:pos x="147" y="56"/>
                                </a:cxn>
                                <a:cxn ang="0">
                                  <a:pos x="194" y="36"/>
                                </a:cxn>
                                <a:cxn ang="0">
                                  <a:pos x="226" y="28"/>
                                </a:cxn>
                              </a:cxnLst>
                              <a:rect l="0" t="0" r="r" b="b"/>
                              <a:pathLst>
                                <a:path w="420" h="574">
                                  <a:moveTo>
                                    <a:pt x="253" y="0"/>
                                  </a:moveTo>
                                  <a:lnTo>
                                    <a:pt x="257" y="3"/>
                                  </a:lnTo>
                                  <a:lnTo>
                                    <a:pt x="262" y="4"/>
                                  </a:lnTo>
                                  <a:lnTo>
                                    <a:pt x="272" y="4"/>
                                  </a:lnTo>
                                  <a:lnTo>
                                    <a:pt x="274" y="5"/>
                                  </a:lnTo>
                                  <a:lnTo>
                                    <a:pt x="276" y="7"/>
                                  </a:lnTo>
                                  <a:lnTo>
                                    <a:pt x="277" y="9"/>
                                  </a:lnTo>
                                  <a:lnTo>
                                    <a:pt x="276" y="12"/>
                                  </a:lnTo>
                                  <a:lnTo>
                                    <a:pt x="276" y="17"/>
                                  </a:lnTo>
                                  <a:lnTo>
                                    <a:pt x="274" y="23"/>
                                  </a:lnTo>
                                  <a:lnTo>
                                    <a:pt x="274" y="27"/>
                                  </a:lnTo>
                                  <a:lnTo>
                                    <a:pt x="276" y="28"/>
                                  </a:lnTo>
                                  <a:lnTo>
                                    <a:pt x="278" y="30"/>
                                  </a:lnTo>
                                  <a:lnTo>
                                    <a:pt x="280" y="31"/>
                                  </a:lnTo>
                                  <a:lnTo>
                                    <a:pt x="285" y="31"/>
                                  </a:lnTo>
                                  <a:lnTo>
                                    <a:pt x="288" y="32"/>
                                  </a:lnTo>
                                  <a:lnTo>
                                    <a:pt x="291" y="35"/>
                                  </a:lnTo>
                                  <a:lnTo>
                                    <a:pt x="292" y="38"/>
                                  </a:lnTo>
                                  <a:lnTo>
                                    <a:pt x="312" y="38"/>
                                  </a:lnTo>
                                  <a:lnTo>
                                    <a:pt x="313" y="39"/>
                                  </a:lnTo>
                                  <a:lnTo>
                                    <a:pt x="317" y="47"/>
                                  </a:lnTo>
                                  <a:lnTo>
                                    <a:pt x="317" y="50"/>
                                  </a:lnTo>
                                  <a:lnTo>
                                    <a:pt x="320" y="55"/>
                                  </a:lnTo>
                                  <a:lnTo>
                                    <a:pt x="323" y="56"/>
                                  </a:lnTo>
                                  <a:lnTo>
                                    <a:pt x="327" y="61"/>
                                  </a:lnTo>
                                  <a:lnTo>
                                    <a:pt x="330" y="74"/>
                                  </a:lnTo>
                                  <a:lnTo>
                                    <a:pt x="330" y="79"/>
                                  </a:lnTo>
                                  <a:lnTo>
                                    <a:pt x="334" y="79"/>
                                  </a:lnTo>
                                  <a:lnTo>
                                    <a:pt x="335" y="78"/>
                                  </a:lnTo>
                                  <a:lnTo>
                                    <a:pt x="339" y="77"/>
                                  </a:lnTo>
                                  <a:lnTo>
                                    <a:pt x="344" y="74"/>
                                  </a:lnTo>
                                  <a:lnTo>
                                    <a:pt x="348" y="74"/>
                                  </a:lnTo>
                                  <a:lnTo>
                                    <a:pt x="362" y="77"/>
                                  </a:lnTo>
                                  <a:lnTo>
                                    <a:pt x="373" y="82"/>
                                  </a:lnTo>
                                  <a:lnTo>
                                    <a:pt x="375" y="87"/>
                                  </a:lnTo>
                                  <a:lnTo>
                                    <a:pt x="375" y="90"/>
                                  </a:lnTo>
                                  <a:lnTo>
                                    <a:pt x="374" y="93"/>
                                  </a:lnTo>
                                  <a:lnTo>
                                    <a:pt x="374" y="101"/>
                                  </a:lnTo>
                                  <a:lnTo>
                                    <a:pt x="375" y="102"/>
                                  </a:lnTo>
                                  <a:lnTo>
                                    <a:pt x="378" y="102"/>
                                  </a:lnTo>
                                  <a:lnTo>
                                    <a:pt x="381" y="101"/>
                                  </a:lnTo>
                                  <a:lnTo>
                                    <a:pt x="382" y="100"/>
                                  </a:lnTo>
                                  <a:lnTo>
                                    <a:pt x="385" y="100"/>
                                  </a:lnTo>
                                  <a:lnTo>
                                    <a:pt x="387" y="101"/>
                                  </a:lnTo>
                                  <a:lnTo>
                                    <a:pt x="389" y="102"/>
                                  </a:lnTo>
                                  <a:lnTo>
                                    <a:pt x="391" y="108"/>
                                  </a:lnTo>
                                  <a:lnTo>
                                    <a:pt x="394" y="109"/>
                                  </a:lnTo>
                                  <a:lnTo>
                                    <a:pt x="395" y="109"/>
                                  </a:lnTo>
                                  <a:lnTo>
                                    <a:pt x="398" y="110"/>
                                  </a:lnTo>
                                  <a:lnTo>
                                    <a:pt x="401" y="110"/>
                                  </a:lnTo>
                                  <a:lnTo>
                                    <a:pt x="403" y="112"/>
                                  </a:lnTo>
                                  <a:lnTo>
                                    <a:pt x="406" y="128"/>
                                  </a:lnTo>
                                  <a:lnTo>
                                    <a:pt x="408" y="135"/>
                                  </a:lnTo>
                                  <a:lnTo>
                                    <a:pt x="410" y="145"/>
                                  </a:lnTo>
                                  <a:lnTo>
                                    <a:pt x="414" y="158"/>
                                  </a:lnTo>
                                  <a:lnTo>
                                    <a:pt x="417" y="170"/>
                                  </a:lnTo>
                                  <a:lnTo>
                                    <a:pt x="420" y="179"/>
                                  </a:lnTo>
                                  <a:lnTo>
                                    <a:pt x="420" y="190"/>
                                  </a:lnTo>
                                  <a:lnTo>
                                    <a:pt x="418" y="191"/>
                                  </a:lnTo>
                                  <a:lnTo>
                                    <a:pt x="417" y="194"/>
                                  </a:lnTo>
                                  <a:lnTo>
                                    <a:pt x="414" y="195"/>
                                  </a:lnTo>
                                  <a:lnTo>
                                    <a:pt x="413" y="198"/>
                                  </a:lnTo>
                                  <a:lnTo>
                                    <a:pt x="412" y="199"/>
                                  </a:lnTo>
                                  <a:lnTo>
                                    <a:pt x="410" y="199"/>
                                  </a:lnTo>
                                  <a:lnTo>
                                    <a:pt x="405" y="194"/>
                                  </a:lnTo>
                                  <a:lnTo>
                                    <a:pt x="403" y="191"/>
                                  </a:lnTo>
                                  <a:lnTo>
                                    <a:pt x="398" y="189"/>
                                  </a:lnTo>
                                  <a:lnTo>
                                    <a:pt x="395" y="191"/>
                                  </a:lnTo>
                                  <a:lnTo>
                                    <a:pt x="393" y="193"/>
                                  </a:lnTo>
                                  <a:lnTo>
                                    <a:pt x="393" y="194"/>
                                  </a:lnTo>
                                  <a:lnTo>
                                    <a:pt x="391" y="195"/>
                                  </a:lnTo>
                                  <a:lnTo>
                                    <a:pt x="391" y="193"/>
                                  </a:lnTo>
                                  <a:lnTo>
                                    <a:pt x="386" y="190"/>
                                  </a:lnTo>
                                  <a:lnTo>
                                    <a:pt x="385" y="189"/>
                                  </a:lnTo>
                                  <a:lnTo>
                                    <a:pt x="379" y="186"/>
                                  </a:lnTo>
                                  <a:lnTo>
                                    <a:pt x="379" y="183"/>
                                  </a:lnTo>
                                  <a:lnTo>
                                    <a:pt x="377" y="178"/>
                                  </a:lnTo>
                                  <a:lnTo>
                                    <a:pt x="371" y="172"/>
                                  </a:lnTo>
                                  <a:lnTo>
                                    <a:pt x="358" y="162"/>
                                  </a:lnTo>
                                  <a:lnTo>
                                    <a:pt x="354" y="158"/>
                                  </a:lnTo>
                                  <a:lnTo>
                                    <a:pt x="352" y="158"/>
                                  </a:lnTo>
                                  <a:lnTo>
                                    <a:pt x="352" y="168"/>
                                  </a:lnTo>
                                  <a:lnTo>
                                    <a:pt x="355" y="175"/>
                                  </a:lnTo>
                                  <a:lnTo>
                                    <a:pt x="355" y="182"/>
                                  </a:lnTo>
                                  <a:lnTo>
                                    <a:pt x="351" y="186"/>
                                  </a:lnTo>
                                  <a:lnTo>
                                    <a:pt x="348" y="184"/>
                                  </a:lnTo>
                                  <a:lnTo>
                                    <a:pt x="336" y="184"/>
                                  </a:lnTo>
                                  <a:lnTo>
                                    <a:pt x="336" y="198"/>
                                  </a:lnTo>
                                  <a:lnTo>
                                    <a:pt x="331" y="206"/>
                                  </a:lnTo>
                                  <a:lnTo>
                                    <a:pt x="330" y="213"/>
                                  </a:lnTo>
                                  <a:lnTo>
                                    <a:pt x="328" y="217"/>
                                  </a:lnTo>
                                  <a:lnTo>
                                    <a:pt x="325" y="222"/>
                                  </a:lnTo>
                                  <a:lnTo>
                                    <a:pt x="323" y="225"/>
                                  </a:lnTo>
                                  <a:lnTo>
                                    <a:pt x="320" y="226"/>
                                  </a:lnTo>
                                  <a:lnTo>
                                    <a:pt x="317" y="230"/>
                                  </a:lnTo>
                                  <a:lnTo>
                                    <a:pt x="315" y="238"/>
                                  </a:lnTo>
                                  <a:lnTo>
                                    <a:pt x="315" y="248"/>
                                  </a:lnTo>
                                  <a:lnTo>
                                    <a:pt x="316" y="259"/>
                                  </a:lnTo>
                                  <a:lnTo>
                                    <a:pt x="327" y="280"/>
                                  </a:lnTo>
                                  <a:lnTo>
                                    <a:pt x="332" y="292"/>
                                  </a:lnTo>
                                  <a:lnTo>
                                    <a:pt x="335" y="302"/>
                                  </a:lnTo>
                                  <a:lnTo>
                                    <a:pt x="338" y="315"/>
                                  </a:lnTo>
                                  <a:lnTo>
                                    <a:pt x="339" y="326"/>
                                  </a:lnTo>
                                  <a:lnTo>
                                    <a:pt x="340" y="335"/>
                                  </a:lnTo>
                                  <a:lnTo>
                                    <a:pt x="343" y="346"/>
                                  </a:lnTo>
                                  <a:lnTo>
                                    <a:pt x="347" y="357"/>
                                  </a:lnTo>
                                  <a:lnTo>
                                    <a:pt x="351" y="369"/>
                                  </a:lnTo>
                                  <a:lnTo>
                                    <a:pt x="352" y="372"/>
                                  </a:lnTo>
                                  <a:lnTo>
                                    <a:pt x="352" y="376"/>
                                  </a:lnTo>
                                  <a:lnTo>
                                    <a:pt x="351" y="378"/>
                                  </a:lnTo>
                                  <a:lnTo>
                                    <a:pt x="351" y="380"/>
                                  </a:lnTo>
                                  <a:lnTo>
                                    <a:pt x="352" y="381"/>
                                  </a:lnTo>
                                  <a:lnTo>
                                    <a:pt x="355" y="383"/>
                                  </a:lnTo>
                                  <a:lnTo>
                                    <a:pt x="363" y="385"/>
                                  </a:lnTo>
                                  <a:lnTo>
                                    <a:pt x="369" y="388"/>
                                  </a:lnTo>
                                  <a:lnTo>
                                    <a:pt x="370" y="389"/>
                                  </a:lnTo>
                                  <a:lnTo>
                                    <a:pt x="370" y="393"/>
                                  </a:lnTo>
                                  <a:lnTo>
                                    <a:pt x="371" y="397"/>
                                  </a:lnTo>
                                  <a:lnTo>
                                    <a:pt x="373" y="399"/>
                                  </a:lnTo>
                                  <a:lnTo>
                                    <a:pt x="374" y="399"/>
                                  </a:lnTo>
                                  <a:lnTo>
                                    <a:pt x="374" y="396"/>
                                  </a:lnTo>
                                  <a:lnTo>
                                    <a:pt x="377" y="391"/>
                                  </a:lnTo>
                                  <a:lnTo>
                                    <a:pt x="378" y="387"/>
                                  </a:lnTo>
                                  <a:lnTo>
                                    <a:pt x="381" y="381"/>
                                  </a:lnTo>
                                  <a:lnTo>
                                    <a:pt x="386" y="378"/>
                                  </a:lnTo>
                                  <a:lnTo>
                                    <a:pt x="390" y="377"/>
                                  </a:lnTo>
                                  <a:lnTo>
                                    <a:pt x="393" y="377"/>
                                  </a:lnTo>
                                  <a:lnTo>
                                    <a:pt x="397" y="378"/>
                                  </a:lnTo>
                                  <a:lnTo>
                                    <a:pt x="398" y="380"/>
                                  </a:lnTo>
                                  <a:lnTo>
                                    <a:pt x="399" y="383"/>
                                  </a:lnTo>
                                  <a:lnTo>
                                    <a:pt x="398" y="385"/>
                                  </a:lnTo>
                                  <a:lnTo>
                                    <a:pt x="394" y="397"/>
                                  </a:lnTo>
                                  <a:lnTo>
                                    <a:pt x="391" y="400"/>
                                  </a:lnTo>
                                  <a:lnTo>
                                    <a:pt x="390" y="404"/>
                                  </a:lnTo>
                                  <a:lnTo>
                                    <a:pt x="389" y="407"/>
                                  </a:lnTo>
                                  <a:lnTo>
                                    <a:pt x="389" y="414"/>
                                  </a:lnTo>
                                  <a:lnTo>
                                    <a:pt x="387" y="415"/>
                                  </a:lnTo>
                                  <a:lnTo>
                                    <a:pt x="385" y="415"/>
                                  </a:lnTo>
                                  <a:lnTo>
                                    <a:pt x="377" y="418"/>
                                  </a:lnTo>
                                  <a:lnTo>
                                    <a:pt x="371" y="420"/>
                                  </a:lnTo>
                                  <a:lnTo>
                                    <a:pt x="370" y="427"/>
                                  </a:lnTo>
                                  <a:lnTo>
                                    <a:pt x="369" y="438"/>
                                  </a:lnTo>
                                  <a:lnTo>
                                    <a:pt x="370" y="447"/>
                                  </a:lnTo>
                                  <a:lnTo>
                                    <a:pt x="370" y="453"/>
                                  </a:lnTo>
                                  <a:lnTo>
                                    <a:pt x="367" y="455"/>
                                  </a:lnTo>
                                  <a:lnTo>
                                    <a:pt x="364" y="457"/>
                                  </a:lnTo>
                                  <a:lnTo>
                                    <a:pt x="362" y="459"/>
                                  </a:lnTo>
                                  <a:lnTo>
                                    <a:pt x="359" y="461"/>
                                  </a:lnTo>
                                  <a:lnTo>
                                    <a:pt x="358" y="463"/>
                                  </a:lnTo>
                                  <a:lnTo>
                                    <a:pt x="356" y="467"/>
                                  </a:lnTo>
                                  <a:lnTo>
                                    <a:pt x="351" y="481"/>
                                  </a:lnTo>
                                  <a:lnTo>
                                    <a:pt x="347" y="486"/>
                                  </a:lnTo>
                                  <a:lnTo>
                                    <a:pt x="343" y="488"/>
                                  </a:lnTo>
                                  <a:lnTo>
                                    <a:pt x="331" y="488"/>
                                  </a:lnTo>
                                  <a:lnTo>
                                    <a:pt x="328" y="486"/>
                                  </a:lnTo>
                                  <a:lnTo>
                                    <a:pt x="328" y="482"/>
                                  </a:lnTo>
                                  <a:lnTo>
                                    <a:pt x="332" y="475"/>
                                  </a:lnTo>
                                  <a:lnTo>
                                    <a:pt x="346" y="455"/>
                                  </a:lnTo>
                                  <a:lnTo>
                                    <a:pt x="346" y="454"/>
                                  </a:lnTo>
                                  <a:lnTo>
                                    <a:pt x="343" y="454"/>
                                  </a:lnTo>
                                  <a:lnTo>
                                    <a:pt x="336" y="461"/>
                                  </a:lnTo>
                                  <a:lnTo>
                                    <a:pt x="331" y="463"/>
                                  </a:lnTo>
                                  <a:lnTo>
                                    <a:pt x="320" y="463"/>
                                  </a:lnTo>
                                  <a:lnTo>
                                    <a:pt x="317" y="462"/>
                                  </a:lnTo>
                                  <a:lnTo>
                                    <a:pt x="309" y="465"/>
                                  </a:lnTo>
                                  <a:lnTo>
                                    <a:pt x="307" y="467"/>
                                  </a:lnTo>
                                  <a:lnTo>
                                    <a:pt x="305" y="470"/>
                                  </a:lnTo>
                                  <a:lnTo>
                                    <a:pt x="303" y="474"/>
                                  </a:lnTo>
                                  <a:lnTo>
                                    <a:pt x="301" y="477"/>
                                  </a:lnTo>
                                  <a:lnTo>
                                    <a:pt x="299" y="481"/>
                                  </a:lnTo>
                                  <a:lnTo>
                                    <a:pt x="292" y="486"/>
                                  </a:lnTo>
                                  <a:lnTo>
                                    <a:pt x="281" y="490"/>
                                  </a:lnTo>
                                  <a:lnTo>
                                    <a:pt x="269" y="496"/>
                                  </a:lnTo>
                                  <a:lnTo>
                                    <a:pt x="262" y="501"/>
                                  </a:lnTo>
                                  <a:lnTo>
                                    <a:pt x="261" y="504"/>
                                  </a:lnTo>
                                  <a:lnTo>
                                    <a:pt x="260" y="505"/>
                                  </a:lnTo>
                                  <a:lnTo>
                                    <a:pt x="262" y="511"/>
                                  </a:lnTo>
                                  <a:lnTo>
                                    <a:pt x="264" y="512"/>
                                  </a:lnTo>
                                  <a:lnTo>
                                    <a:pt x="265" y="515"/>
                                  </a:lnTo>
                                  <a:lnTo>
                                    <a:pt x="266" y="516"/>
                                  </a:lnTo>
                                  <a:lnTo>
                                    <a:pt x="266" y="519"/>
                                  </a:lnTo>
                                  <a:lnTo>
                                    <a:pt x="265" y="519"/>
                                  </a:lnTo>
                                  <a:lnTo>
                                    <a:pt x="260" y="524"/>
                                  </a:lnTo>
                                  <a:lnTo>
                                    <a:pt x="262" y="527"/>
                                  </a:lnTo>
                                  <a:lnTo>
                                    <a:pt x="265" y="527"/>
                                  </a:lnTo>
                                  <a:lnTo>
                                    <a:pt x="270" y="529"/>
                                  </a:lnTo>
                                  <a:lnTo>
                                    <a:pt x="273" y="532"/>
                                  </a:lnTo>
                                  <a:lnTo>
                                    <a:pt x="270" y="537"/>
                                  </a:lnTo>
                                  <a:lnTo>
                                    <a:pt x="265" y="542"/>
                                  </a:lnTo>
                                  <a:lnTo>
                                    <a:pt x="257" y="544"/>
                                  </a:lnTo>
                                  <a:lnTo>
                                    <a:pt x="252" y="547"/>
                                  </a:lnTo>
                                  <a:lnTo>
                                    <a:pt x="249" y="550"/>
                                  </a:lnTo>
                                  <a:lnTo>
                                    <a:pt x="249" y="560"/>
                                  </a:lnTo>
                                  <a:lnTo>
                                    <a:pt x="246" y="566"/>
                                  </a:lnTo>
                                  <a:lnTo>
                                    <a:pt x="238" y="571"/>
                                  </a:lnTo>
                                  <a:lnTo>
                                    <a:pt x="233" y="574"/>
                                  </a:lnTo>
                                  <a:lnTo>
                                    <a:pt x="226" y="564"/>
                                  </a:lnTo>
                                  <a:lnTo>
                                    <a:pt x="219" y="556"/>
                                  </a:lnTo>
                                  <a:lnTo>
                                    <a:pt x="214" y="552"/>
                                  </a:lnTo>
                                  <a:lnTo>
                                    <a:pt x="209" y="550"/>
                                  </a:lnTo>
                                  <a:lnTo>
                                    <a:pt x="207" y="550"/>
                                  </a:lnTo>
                                  <a:lnTo>
                                    <a:pt x="206" y="551"/>
                                  </a:lnTo>
                                  <a:lnTo>
                                    <a:pt x="206" y="552"/>
                                  </a:lnTo>
                                  <a:lnTo>
                                    <a:pt x="202" y="556"/>
                                  </a:lnTo>
                                  <a:lnTo>
                                    <a:pt x="196" y="556"/>
                                  </a:lnTo>
                                  <a:lnTo>
                                    <a:pt x="180" y="554"/>
                                  </a:lnTo>
                                  <a:lnTo>
                                    <a:pt x="178" y="554"/>
                                  </a:lnTo>
                                  <a:lnTo>
                                    <a:pt x="175" y="555"/>
                                  </a:lnTo>
                                  <a:lnTo>
                                    <a:pt x="170" y="560"/>
                                  </a:lnTo>
                                  <a:lnTo>
                                    <a:pt x="161" y="566"/>
                                  </a:lnTo>
                                  <a:lnTo>
                                    <a:pt x="157" y="567"/>
                                  </a:lnTo>
                                  <a:lnTo>
                                    <a:pt x="155" y="567"/>
                                  </a:lnTo>
                                  <a:lnTo>
                                    <a:pt x="152" y="564"/>
                                  </a:lnTo>
                                  <a:lnTo>
                                    <a:pt x="149" y="559"/>
                                  </a:lnTo>
                                  <a:lnTo>
                                    <a:pt x="148" y="554"/>
                                  </a:lnTo>
                                  <a:lnTo>
                                    <a:pt x="148" y="544"/>
                                  </a:lnTo>
                                  <a:lnTo>
                                    <a:pt x="149" y="540"/>
                                  </a:lnTo>
                                  <a:lnTo>
                                    <a:pt x="151" y="537"/>
                                  </a:lnTo>
                                  <a:lnTo>
                                    <a:pt x="159" y="529"/>
                                  </a:lnTo>
                                  <a:lnTo>
                                    <a:pt x="159" y="527"/>
                                  </a:lnTo>
                                  <a:lnTo>
                                    <a:pt x="156" y="524"/>
                                  </a:lnTo>
                                  <a:lnTo>
                                    <a:pt x="153" y="520"/>
                                  </a:lnTo>
                                  <a:lnTo>
                                    <a:pt x="149" y="516"/>
                                  </a:lnTo>
                                  <a:lnTo>
                                    <a:pt x="147" y="512"/>
                                  </a:lnTo>
                                  <a:lnTo>
                                    <a:pt x="139" y="504"/>
                                  </a:lnTo>
                                  <a:lnTo>
                                    <a:pt x="133" y="500"/>
                                  </a:lnTo>
                                  <a:lnTo>
                                    <a:pt x="124" y="494"/>
                                  </a:lnTo>
                                  <a:lnTo>
                                    <a:pt x="113" y="489"/>
                                  </a:lnTo>
                                  <a:lnTo>
                                    <a:pt x="102" y="486"/>
                                  </a:lnTo>
                                  <a:lnTo>
                                    <a:pt x="94" y="485"/>
                                  </a:lnTo>
                                  <a:lnTo>
                                    <a:pt x="90" y="486"/>
                                  </a:lnTo>
                                  <a:lnTo>
                                    <a:pt x="85" y="489"/>
                                  </a:lnTo>
                                  <a:lnTo>
                                    <a:pt x="75" y="498"/>
                                  </a:lnTo>
                                  <a:lnTo>
                                    <a:pt x="73" y="500"/>
                                  </a:lnTo>
                                  <a:lnTo>
                                    <a:pt x="70" y="500"/>
                                  </a:lnTo>
                                  <a:lnTo>
                                    <a:pt x="66" y="501"/>
                                  </a:lnTo>
                                  <a:lnTo>
                                    <a:pt x="62" y="501"/>
                                  </a:lnTo>
                                  <a:lnTo>
                                    <a:pt x="62" y="489"/>
                                  </a:lnTo>
                                  <a:lnTo>
                                    <a:pt x="59" y="486"/>
                                  </a:lnTo>
                                  <a:lnTo>
                                    <a:pt x="58" y="484"/>
                                  </a:lnTo>
                                  <a:lnTo>
                                    <a:pt x="55" y="482"/>
                                  </a:lnTo>
                                  <a:lnTo>
                                    <a:pt x="54" y="481"/>
                                  </a:lnTo>
                                  <a:lnTo>
                                    <a:pt x="53" y="478"/>
                                  </a:lnTo>
                                  <a:lnTo>
                                    <a:pt x="51" y="477"/>
                                  </a:lnTo>
                                  <a:lnTo>
                                    <a:pt x="51" y="473"/>
                                  </a:lnTo>
                                  <a:lnTo>
                                    <a:pt x="49" y="466"/>
                                  </a:lnTo>
                                  <a:lnTo>
                                    <a:pt x="40" y="461"/>
                                  </a:lnTo>
                                  <a:lnTo>
                                    <a:pt x="31" y="454"/>
                                  </a:lnTo>
                                  <a:lnTo>
                                    <a:pt x="24" y="446"/>
                                  </a:lnTo>
                                  <a:lnTo>
                                    <a:pt x="15" y="432"/>
                                  </a:lnTo>
                                  <a:lnTo>
                                    <a:pt x="12" y="420"/>
                                  </a:lnTo>
                                  <a:lnTo>
                                    <a:pt x="12" y="418"/>
                                  </a:lnTo>
                                  <a:lnTo>
                                    <a:pt x="11" y="416"/>
                                  </a:lnTo>
                                  <a:lnTo>
                                    <a:pt x="6" y="414"/>
                                  </a:lnTo>
                                  <a:lnTo>
                                    <a:pt x="4" y="412"/>
                                  </a:lnTo>
                                  <a:lnTo>
                                    <a:pt x="2" y="411"/>
                                  </a:lnTo>
                                  <a:lnTo>
                                    <a:pt x="0" y="409"/>
                                  </a:lnTo>
                                  <a:lnTo>
                                    <a:pt x="0" y="408"/>
                                  </a:lnTo>
                                  <a:lnTo>
                                    <a:pt x="2" y="405"/>
                                  </a:lnTo>
                                  <a:lnTo>
                                    <a:pt x="4" y="403"/>
                                  </a:lnTo>
                                  <a:lnTo>
                                    <a:pt x="6" y="400"/>
                                  </a:lnTo>
                                  <a:lnTo>
                                    <a:pt x="7" y="400"/>
                                  </a:lnTo>
                                  <a:lnTo>
                                    <a:pt x="10" y="397"/>
                                  </a:lnTo>
                                  <a:lnTo>
                                    <a:pt x="10" y="396"/>
                                  </a:lnTo>
                                  <a:lnTo>
                                    <a:pt x="7" y="391"/>
                                  </a:lnTo>
                                  <a:lnTo>
                                    <a:pt x="6" y="387"/>
                                  </a:lnTo>
                                  <a:lnTo>
                                    <a:pt x="4" y="384"/>
                                  </a:lnTo>
                                  <a:lnTo>
                                    <a:pt x="2" y="381"/>
                                  </a:lnTo>
                                  <a:lnTo>
                                    <a:pt x="2" y="378"/>
                                  </a:lnTo>
                                  <a:lnTo>
                                    <a:pt x="3" y="376"/>
                                  </a:lnTo>
                                  <a:lnTo>
                                    <a:pt x="6" y="374"/>
                                  </a:lnTo>
                                  <a:lnTo>
                                    <a:pt x="10" y="374"/>
                                  </a:lnTo>
                                  <a:lnTo>
                                    <a:pt x="12" y="373"/>
                                  </a:lnTo>
                                  <a:lnTo>
                                    <a:pt x="16" y="372"/>
                                  </a:lnTo>
                                  <a:lnTo>
                                    <a:pt x="19" y="370"/>
                                  </a:lnTo>
                                  <a:lnTo>
                                    <a:pt x="22" y="365"/>
                                  </a:lnTo>
                                  <a:lnTo>
                                    <a:pt x="22" y="362"/>
                                  </a:lnTo>
                                  <a:lnTo>
                                    <a:pt x="23" y="361"/>
                                  </a:lnTo>
                                  <a:lnTo>
                                    <a:pt x="23" y="360"/>
                                  </a:lnTo>
                                  <a:lnTo>
                                    <a:pt x="36" y="360"/>
                                  </a:lnTo>
                                  <a:lnTo>
                                    <a:pt x="38" y="358"/>
                                  </a:lnTo>
                                  <a:lnTo>
                                    <a:pt x="38" y="356"/>
                                  </a:lnTo>
                                  <a:lnTo>
                                    <a:pt x="35" y="347"/>
                                  </a:lnTo>
                                  <a:lnTo>
                                    <a:pt x="32" y="345"/>
                                  </a:lnTo>
                                  <a:lnTo>
                                    <a:pt x="27" y="342"/>
                                  </a:lnTo>
                                  <a:lnTo>
                                    <a:pt x="26" y="341"/>
                                  </a:lnTo>
                                  <a:lnTo>
                                    <a:pt x="22" y="333"/>
                                  </a:lnTo>
                                  <a:lnTo>
                                    <a:pt x="22" y="330"/>
                                  </a:lnTo>
                                  <a:lnTo>
                                    <a:pt x="23" y="327"/>
                                  </a:lnTo>
                                  <a:lnTo>
                                    <a:pt x="26" y="326"/>
                                  </a:lnTo>
                                  <a:lnTo>
                                    <a:pt x="30" y="323"/>
                                  </a:lnTo>
                                  <a:lnTo>
                                    <a:pt x="35" y="322"/>
                                  </a:lnTo>
                                  <a:lnTo>
                                    <a:pt x="39" y="319"/>
                                  </a:lnTo>
                                  <a:lnTo>
                                    <a:pt x="42" y="318"/>
                                  </a:lnTo>
                                  <a:lnTo>
                                    <a:pt x="45" y="315"/>
                                  </a:lnTo>
                                  <a:lnTo>
                                    <a:pt x="46" y="312"/>
                                  </a:lnTo>
                                  <a:lnTo>
                                    <a:pt x="46" y="302"/>
                                  </a:lnTo>
                                  <a:lnTo>
                                    <a:pt x="47" y="299"/>
                                  </a:lnTo>
                                  <a:lnTo>
                                    <a:pt x="50" y="296"/>
                                  </a:lnTo>
                                  <a:lnTo>
                                    <a:pt x="53" y="295"/>
                                  </a:lnTo>
                                  <a:lnTo>
                                    <a:pt x="58" y="295"/>
                                  </a:lnTo>
                                  <a:lnTo>
                                    <a:pt x="59" y="296"/>
                                  </a:lnTo>
                                  <a:lnTo>
                                    <a:pt x="59" y="298"/>
                                  </a:lnTo>
                                  <a:lnTo>
                                    <a:pt x="62" y="300"/>
                                  </a:lnTo>
                                  <a:lnTo>
                                    <a:pt x="78" y="300"/>
                                  </a:lnTo>
                                  <a:lnTo>
                                    <a:pt x="79" y="299"/>
                                  </a:lnTo>
                                  <a:lnTo>
                                    <a:pt x="79" y="295"/>
                                  </a:lnTo>
                                  <a:lnTo>
                                    <a:pt x="77" y="290"/>
                                  </a:lnTo>
                                  <a:lnTo>
                                    <a:pt x="73" y="286"/>
                                  </a:lnTo>
                                  <a:lnTo>
                                    <a:pt x="73" y="283"/>
                                  </a:lnTo>
                                  <a:lnTo>
                                    <a:pt x="75" y="281"/>
                                  </a:lnTo>
                                  <a:lnTo>
                                    <a:pt x="81" y="277"/>
                                  </a:lnTo>
                                  <a:lnTo>
                                    <a:pt x="84" y="269"/>
                                  </a:lnTo>
                                  <a:lnTo>
                                    <a:pt x="86" y="260"/>
                                  </a:lnTo>
                                  <a:lnTo>
                                    <a:pt x="88" y="257"/>
                                  </a:lnTo>
                                  <a:lnTo>
                                    <a:pt x="90" y="256"/>
                                  </a:lnTo>
                                  <a:lnTo>
                                    <a:pt x="97" y="256"/>
                                  </a:lnTo>
                                  <a:lnTo>
                                    <a:pt x="98" y="255"/>
                                  </a:lnTo>
                                  <a:lnTo>
                                    <a:pt x="98" y="252"/>
                                  </a:lnTo>
                                  <a:lnTo>
                                    <a:pt x="96" y="244"/>
                                  </a:lnTo>
                                  <a:lnTo>
                                    <a:pt x="93" y="240"/>
                                  </a:lnTo>
                                  <a:lnTo>
                                    <a:pt x="92" y="237"/>
                                  </a:lnTo>
                                  <a:lnTo>
                                    <a:pt x="92" y="234"/>
                                  </a:lnTo>
                                  <a:lnTo>
                                    <a:pt x="90" y="233"/>
                                  </a:lnTo>
                                  <a:lnTo>
                                    <a:pt x="85" y="233"/>
                                  </a:lnTo>
                                  <a:lnTo>
                                    <a:pt x="81" y="232"/>
                                  </a:lnTo>
                                  <a:lnTo>
                                    <a:pt x="78" y="230"/>
                                  </a:lnTo>
                                  <a:lnTo>
                                    <a:pt x="75" y="228"/>
                                  </a:lnTo>
                                  <a:lnTo>
                                    <a:pt x="73" y="224"/>
                                  </a:lnTo>
                                  <a:lnTo>
                                    <a:pt x="67" y="218"/>
                                  </a:lnTo>
                                  <a:lnTo>
                                    <a:pt x="67" y="211"/>
                                  </a:lnTo>
                                  <a:lnTo>
                                    <a:pt x="69" y="203"/>
                                  </a:lnTo>
                                  <a:lnTo>
                                    <a:pt x="69" y="194"/>
                                  </a:lnTo>
                                  <a:lnTo>
                                    <a:pt x="67" y="186"/>
                                  </a:lnTo>
                                  <a:lnTo>
                                    <a:pt x="66" y="183"/>
                                  </a:lnTo>
                                  <a:lnTo>
                                    <a:pt x="63" y="182"/>
                                  </a:lnTo>
                                  <a:lnTo>
                                    <a:pt x="61" y="179"/>
                                  </a:lnTo>
                                  <a:lnTo>
                                    <a:pt x="57" y="178"/>
                                  </a:lnTo>
                                  <a:lnTo>
                                    <a:pt x="54" y="175"/>
                                  </a:lnTo>
                                  <a:lnTo>
                                    <a:pt x="51" y="174"/>
                                  </a:lnTo>
                                  <a:lnTo>
                                    <a:pt x="50" y="171"/>
                                  </a:lnTo>
                                  <a:lnTo>
                                    <a:pt x="49" y="170"/>
                                  </a:lnTo>
                                  <a:lnTo>
                                    <a:pt x="50" y="167"/>
                                  </a:lnTo>
                                  <a:lnTo>
                                    <a:pt x="54" y="163"/>
                                  </a:lnTo>
                                  <a:lnTo>
                                    <a:pt x="57" y="162"/>
                                  </a:lnTo>
                                  <a:lnTo>
                                    <a:pt x="58" y="162"/>
                                  </a:lnTo>
                                  <a:lnTo>
                                    <a:pt x="59" y="160"/>
                                  </a:lnTo>
                                  <a:lnTo>
                                    <a:pt x="59" y="155"/>
                                  </a:lnTo>
                                  <a:lnTo>
                                    <a:pt x="57" y="149"/>
                                  </a:lnTo>
                                  <a:lnTo>
                                    <a:pt x="51" y="147"/>
                                  </a:lnTo>
                                  <a:lnTo>
                                    <a:pt x="50" y="145"/>
                                  </a:lnTo>
                                  <a:lnTo>
                                    <a:pt x="47" y="140"/>
                                  </a:lnTo>
                                  <a:lnTo>
                                    <a:pt x="50" y="131"/>
                                  </a:lnTo>
                                  <a:lnTo>
                                    <a:pt x="57" y="124"/>
                                  </a:lnTo>
                                  <a:lnTo>
                                    <a:pt x="65" y="117"/>
                                  </a:lnTo>
                                  <a:lnTo>
                                    <a:pt x="69" y="116"/>
                                  </a:lnTo>
                                  <a:lnTo>
                                    <a:pt x="71" y="113"/>
                                  </a:lnTo>
                                  <a:lnTo>
                                    <a:pt x="74" y="113"/>
                                  </a:lnTo>
                                  <a:lnTo>
                                    <a:pt x="77" y="112"/>
                                  </a:lnTo>
                                  <a:lnTo>
                                    <a:pt x="81" y="108"/>
                                  </a:lnTo>
                                  <a:lnTo>
                                    <a:pt x="81" y="100"/>
                                  </a:lnTo>
                                  <a:lnTo>
                                    <a:pt x="79" y="97"/>
                                  </a:lnTo>
                                  <a:lnTo>
                                    <a:pt x="79" y="94"/>
                                  </a:lnTo>
                                  <a:lnTo>
                                    <a:pt x="78" y="91"/>
                                  </a:lnTo>
                                  <a:lnTo>
                                    <a:pt x="78" y="90"/>
                                  </a:lnTo>
                                  <a:lnTo>
                                    <a:pt x="79" y="89"/>
                                  </a:lnTo>
                                  <a:lnTo>
                                    <a:pt x="86" y="89"/>
                                  </a:lnTo>
                                  <a:lnTo>
                                    <a:pt x="94" y="93"/>
                                  </a:lnTo>
                                  <a:lnTo>
                                    <a:pt x="97" y="93"/>
                                  </a:lnTo>
                                  <a:lnTo>
                                    <a:pt x="98" y="91"/>
                                  </a:lnTo>
                                  <a:lnTo>
                                    <a:pt x="98" y="82"/>
                                  </a:lnTo>
                                  <a:lnTo>
                                    <a:pt x="97" y="81"/>
                                  </a:lnTo>
                                  <a:lnTo>
                                    <a:pt x="97" y="77"/>
                                  </a:lnTo>
                                  <a:lnTo>
                                    <a:pt x="101" y="69"/>
                                  </a:lnTo>
                                  <a:lnTo>
                                    <a:pt x="104" y="66"/>
                                  </a:lnTo>
                                  <a:lnTo>
                                    <a:pt x="104" y="63"/>
                                  </a:lnTo>
                                  <a:lnTo>
                                    <a:pt x="105" y="61"/>
                                  </a:lnTo>
                                  <a:lnTo>
                                    <a:pt x="102" y="55"/>
                                  </a:lnTo>
                                  <a:lnTo>
                                    <a:pt x="100" y="54"/>
                                  </a:lnTo>
                                  <a:lnTo>
                                    <a:pt x="98" y="52"/>
                                  </a:lnTo>
                                  <a:lnTo>
                                    <a:pt x="96" y="51"/>
                                  </a:lnTo>
                                  <a:lnTo>
                                    <a:pt x="93" y="51"/>
                                  </a:lnTo>
                                  <a:lnTo>
                                    <a:pt x="90" y="48"/>
                                  </a:lnTo>
                                  <a:lnTo>
                                    <a:pt x="100" y="43"/>
                                  </a:lnTo>
                                  <a:lnTo>
                                    <a:pt x="108" y="40"/>
                                  </a:lnTo>
                                  <a:lnTo>
                                    <a:pt x="113" y="38"/>
                                  </a:lnTo>
                                  <a:lnTo>
                                    <a:pt x="117" y="40"/>
                                  </a:lnTo>
                                  <a:lnTo>
                                    <a:pt x="122" y="46"/>
                                  </a:lnTo>
                                  <a:lnTo>
                                    <a:pt x="128" y="54"/>
                                  </a:lnTo>
                                  <a:lnTo>
                                    <a:pt x="133" y="59"/>
                                  </a:lnTo>
                                  <a:lnTo>
                                    <a:pt x="139" y="62"/>
                                  </a:lnTo>
                                  <a:lnTo>
                                    <a:pt x="147" y="56"/>
                                  </a:lnTo>
                                  <a:lnTo>
                                    <a:pt x="153" y="51"/>
                                  </a:lnTo>
                                  <a:lnTo>
                                    <a:pt x="161" y="46"/>
                                  </a:lnTo>
                                  <a:lnTo>
                                    <a:pt x="186" y="46"/>
                                  </a:lnTo>
                                  <a:lnTo>
                                    <a:pt x="191" y="43"/>
                                  </a:lnTo>
                                  <a:lnTo>
                                    <a:pt x="192" y="40"/>
                                  </a:lnTo>
                                  <a:lnTo>
                                    <a:pt x="194" y="39"/>
                                  </a:lnTo>
                                  <a:lnTo>
                                    <a:pt x="194" y="36"/>
                                  </a:lnTo>
                                  <a:lnTo>
                                    <a:pt x="195" y="34"/>
                                  </a:lnTo>
                                  <a:lnTo>
                                    <a:pt x="195" y="32"/>
                                  </a:lnTo>
                                  <a:lnTo>
                                    <a:pt x="198" y="30"/>
                                  </a:lnTo>
                                  <a:lnTo>
                                    <a:pt x="200" y="28"/>
                                  </a:lnTo>
                                  <a:lnTo>
                                    <a:pt x="206" y="27"/>
                                  </a:lnTo>
                                  <a:lnTo>
                                    <a:pt x="222" y="27"/>
                                  </a:lnTo>
                                  <a:lnTo>
                                    <a:pt x="226" y="28"/>
                                  </a:lnTo>
                                  <a:lnTo>
                                    <a:pt x="230" y="28"/>
                                  </a:lnTo>
                                  <a:lnTo>
                                    <a:pt x="234" y="25"/>
                                  </a:lnTo>
                                  <a:lnTo>
                                    <a:pt x="238" y="17"/>
                                  </a:lnTo>
                                  <a:lnTo>
                                    <a:pt x="245" y="9"/>
                                  </a:lnTo>
                                  <a:lnTo>
                                    <a:pt x="25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4" name="Freeform 104"/>
                          <wps:cNvSpPr>
                            <a:spLocks/>
                          </wps:cNvSpPr>
                          <wps:spPr bwMode="auto">
                            <a:xfrm>
                              <a:off x="3299634" y="3903195"/>
                              <a:ext cx="357682" cy="347794"/>
                            </a:xfrm>
                            <a:custGeom>
                              <a:avLst/>
                              <a:gdLst/>
                              <a:ahLst/>
                              <a:cxnLst>
                                <a:cxn ang="0">
                                  <a:pos x="111" y="1"/>
                                </a:cxn>
                                <a:cxn ang="0">
                                  <a:pos x="125" y="9"/>
                                </a:cxn>
                                <a:cxn ang="0">
                                  <a:pos x="137" y="10"/>
                                </a:cxn>
                                <a:cxn ang="0">
                                  <a:pos x="154" y="12"/>
                                </a:cxn>
                                <a:cxn ang="0">
                                  <a:pos x="161" y="16"/>
                                </a:cxn>
                                <a:cxn ang="0">
                                  <a:pos x="161" y="29"/>
                                </a:cxn>
                                <a:cxn ang="0">
                                  <a:pos x="153" y="37"/>
                                </a:cxn>
                                <a:cxn ang="0">
                                  <a:pos x="143" y="44"/>
                                </a:cxn>
                                <a:cxn ang="0">
                                  <a:pos x="143" y="52"/>
                                </a:cxn>
                                <a:cxn ang="0">
                                  <a:pos x="148" y="63"/>
                                </a:cxn>
                                <a:cxn ang="0">
                                  <a:pos x="148" y="72"/>
                                </a:cxn>
                                <a:cxn ang="0">
                                  <a:pos x="158" y="79"/>
                                </a:cxn>
                                <a:cxn ang="0">
                                  <a:pos x="169" y="71"/>
                                </a:cxn>
                                <a:cxn ang="0">
                                  <a:pos x="180" y="68"/>
                                </a:cxn>
                                <a:cxn ang="0">
                                  <a:pos x="191" y="105"/>
                                </a:cxn>
                                <a:cxn ang="0">
                                  <a:pos x="211" y="129"/>
                                </a:cxn>
                                <a:cxn ang="0">
                                  <a:pos x="217" y="141"/>
                                </a:cxn>
                                <a:cxn ang="0">
                                  <a:pos x="209" y="144"/>
                                </a:cxn>
                                <a:cxn ang="0">
                                  <a:pos x="203" y="152"/>
                                </a:cxn>
                                <a:cxn ang="0">
                                  <a:pos x="217" y="169"/>
                                </a:cxn>
                                <a:cxn ang="0">
                                  <a:pos x="213" y="179"/>
                                </a:cxn>
                                <a:cxn ang="0">
                                  <a:pos x="205" y="180"/>
                                </a:cxn>
                                <a:cxn ang="0">
                                  <a:pos x="173" y="191"/>
                                </a:cxn>
                                <a:cxn ang="0">
                                  <a:pos x="160" y="195"/>
                                </a:cxn>
                                <a:cxn ang="0">
                                  <a:pos x="157" y="204"/>
                                </a:cxn>
                                <a:cxn ang="0">
                                  <a:pos x="139" y="210"/>
                                </a:cxn>
                                <a:cxn ang="0">
                                  <a:pos x="125" y="210"/>
                                </a:cxn>
                                <a:cxn ang="0">
                                  <a:pos x="111" y="202"/>
                                </a:cxn>
                                <a:cxn ang="0">
                                  <a:pos x="110" y="192"/>
                                </a:cxn>
                                <a:cxn ang="0">
                                  <a:pos x="102" y="183"/>
                                </a:cxn>
                                <a:cxn ang="0">
                                  <a:pos x="98" y="169"/>
                                </a:cxn>
                                <a:cxn ang="0">
                                  <a:pos x="80" y="180"/>
                                </a:cxn>
                                <a:cxn ang="0">
                                  <a:pos x="67" y="186"/>
                                </a:cxn>
                                <a:cxn ang="0">
                                  <a:pos x="61" y="180"/>
                                </a:cxn>
                                <a:cxn ang="0">
                                  <a:pos x="55" y="173"/>
                                </a:cxn>
                                <a:cxn ang="0">
                                  <a:pos x="49" y="176"/>
                                </a:cxn>
                                <a:cxn ang="0">
                                  <a:pos x="43" y="179"/>
                                </a:cxn>
                                <a:cxn ang="0">
                                  <a:pos x="33" y="160"/>
                                </a:cxn>
                                <a:cxn ang="0">
                                  <a:pos x="20" y="142"/>
                                </a:cxn>
                                <a:cxn ang="0">
                                  <a:pos x="2" y="126"/>
                                </a:cxn>
                                <a:cxn ang="0">
                                  <a:pos x="4" y="117"/>
                                </a:cxn>
                                <a:cxn ang="0">
                                  <a:pos x="10" y="110"/>
                                </a:cxn>
                                <a:cxn ang="0">
                                  <a:pos x="13" y="106"/>
                                </a:cxn>
                                <a:cxn ang="0">
                                  <a:pos x="9" y="98"/>
                                </a:cxn>
                                <a:cxn ang="0">
                                  <a:pos x="2" y="91"/>
                                </a:cxn>
                                <a:cxn ang="0">
                                  <a:pos x="2" y="83"/>
                                </a:cxn>
                                <a:cxn ang="0">
                                  <a:pos x="29" y="70"/>
                                </a:cxn>
                                <a:cxn ang="0">
                                  <a:pos x="48" y="62"/>
                                </a:cxn>
                                <a:cxn ang="0">
                                  <a:pos x="55" y="56"/>
                                </a:cxn>
                                <a:cxn ang="0">
                                  <a:pos x="66" y="36"/>
                                </a:cxn>
                                <a:cxn ang="0">
                                  <a:pos x="75" y="39"/>
                                </a:cxn>
                                <a:cxn ang="0">
                                  <a:pos x="79" y="41"/>
                                </a:cxn>
                                <a:cxn ang="0">
                                  <a:pos x="102" y="32"/>
                                </a:cxn>
                                <a:cxn ang="0">
                                  <a:pos x="98" y="20"/>
                                </a:cxn>
                                <a:cxn ang="0">
                                  <a:pos x="96" y="8"/>
                                </a:cxn>
                                <a:cxn ang="0">
                                  <a:pos x="102" y="1"/>
                                </a:cxn>
                              </a:cxnLst>
                              <a:rect l="0" t="0" r="r" b="b"/>
                              <a:pathLst>
                                <a:path w="217" h="211">
                                  <a:moveTo>
                                    <a:pt x="104" y="0"/>
                                  </a:moveTo>
                                  <a:lnTo>
                                    <a:pt x="107" y="0"/>
                                  </a:lnTo>
                                  <a:lnTo>
                                    <a:pt x="111" y="1"/>
                                  </a:lnTo>
                                  <a:lnTo>
                                    <a:pt x="117" y="4"/>
                                  </a:lnTo>
                                  <a:lnTo>
                                    <a:pt x="121" y="8"/>
                                  </a:lnTo>
                                  <a:lnTo>
                                    <a:pt x="125" y="9"/>
                                  </a:lnTo>
                                  <a:lnTo>
                                    <a:pt x="127" y="12"/>
                                  </a:lnTo>
                                  <a:lnTo>
                                    <a:pt x="134" y="12"/>
                                  </a:lnTo>
                                  <a:lnTo>
                                    <a:pt x="137" y="10"/>
                                  </a:lnTo>
                                  <a:lnTo>
                                    <a:pt x="146" y="10"/>
                                  </a:lnTo>
                                  <a:lnTo>
                                    <a:pt x="150" y="12"/>
                                  </a:lnTo>
                                  <a:lnTo>
                                    <a:pt x="154" y="12"/>
                                  </a:lnTo>
                                  <a:lnTo>
                                    <a:pt x="157" y="13"/>
                                  </a:lnTo>
                                  <a:lnTo>
                                    <a:pt x="160" y="13"/>
                                  </a:lnTo>
                                  <a:lnTo>
                                    <a:pt x="161" y="16"/>
                                  </a:lnTo>
                                  <a:lnTo>
                                    <a:pt x="162" y="17"/>
                                  </a:lnTo>
                                  <a:lnTo>
                                    <a:pt x="162" y="25"/>
                                  </a:lnTo>
                                  <a:lnTo>
                                    <a:pt x="161" y="29"/>
                                  </a:lnTo>
                                  <a:lnTo>
                                    <a:pt x="158" y="33"/>
                                  </a:lnTo>
                                  <a:lnTo>
                                    <a:pt x="156" y="35"/>
                                  </a:lnTo>
                                  <a:lnTo>
                                    <a:pt x="153" y="37"/>
                                  </a:lnTo>
                                  <a:lnTo>
                                    <a:pt x="149" y="40"/>
                                  </a:lnTo>
                                  <a:lnTo>
                                    <a:pt x="146" y="43"/>
                                  </a:lnTo>
                                  <a:lnTo>
                                    <a:pt x="143" y="44"/>
                                  </a:lnTo>
                                  <a:lnTo>
                                    <a:pt x="142" y="47"/>
                                  </a:lnTo>
                                  <a:lnTo>
                                    <a:pt x="142" y="50"/>
                                  </a:lnTo>
                                  <a:lnTo>
                                    <a:pt x="143" y="52"/>
                                  </a:lnTo>
                                  <a:lnTo>
                                    <a:pt x="145" y="56"/>
                                  </a:lnTo>
                                  <a:lnTo>
                                    <a:pt x="146" y="59"/>
                                  </a:lnTo>
                                  <a:lnTo>
                                    <a:pt x="148" y="63"/>
                                  </a:lnTo>
                                  <a:lnTo>
                                    <a:pt x="146" y="66"/>
                                  </a:lnTo>
                                  <a:lnTo>
                                    <a:pt x="145" y="67"/>
                                  </a:lnTo>
                                  <a:lnTo>
                                    <a:pt x="148" y="72"/>
                                  </a:lnTo>
                                  <a:lnTo>
                                    <a:pt x="150" y="75"/>
                                  </a:lnTo>
                                  <a:lnTo>
                                    <a:pt x="154" y="78"/>
                                  </a:lnTo>
                                  <a:lnTo>
                                    <a:pt x="158" y="79"/>
                                  </a:lnTo>
                                  <a:lnTo>
                                    <a:pt x="164" y="79"/>
                                  </a:lnTo>
                                  <a:lnTo>
                                    <a:pt x="166" y="76"/>
                                  </a:lnTo>
                                  <a:lnTo>
                                    <a:pt x="169" y="71"/>
                                  </a:lnTo>
                                  <a:lnTo>
                                    <a:pt x="170" y="70"/>
                                  </a:lnTo>
                                  <a:lnTo>
                                    <a:pt x="173" y="68"/>
                                  </a:lnTo>
                                  <a:lnTo>
                                    <a:pt x="180" y="68"/>
                                  </a:lnTo>
                                  <a:lnTo>
                                    <a:pt x="182" y="79"/>
                                  </a:lnTo>
                                  <a:lnTo>
                                    <a:pt x="189" y="99"/>
                                  </a:lnTo>
                                  <a:lnTo>
                                    <a:pt x="191" y="105"/>
                                  </a:lnTo>
                                  <a:lnTo>
                                    <a:pt x="196" y="111"/>
                                  </a:lnTo>
                                  <a:lnTo>
                                    <a:pt x="204" y="121"/>
                                  </a:lnTo>
                                  <a:lnTo>
                                    <a:pt x="211" y="129"/>
                                  </a:lnTo>
                                  <a:lnTo>
                                    <a:pt x="216" y="136"/>
                                  </a:lnTo>
                                  <a:lnTo>
                                    <a:pt x="217" y="138"/>
                                  </a:lnTo>
                                  <a:lnTo>
                                    <a:pt x="217" y="141"/>
                                  </a:lnTo>
                                  <a:lnTo>
                                    <a:pt x="216" y="141"/>
                                  </a:lnTo>
                                  <a:lnTo>
                                    <a:pt x="213" y="142"/>
                                  </a:lnTo>
                                  <a:lnTo>
                                    <a:pt x="209" y="144"/>
                                  </a:lnTo>
                                  <a:lnTo>
                                    <a:pt x="204" y="144"/>
                                  </a:lnTo>
                                  <a:lnTo>
                                    <a:pt x="203" y="147"/>
                                  </a:lnTo>
                                  <a:lnTo>
                                    <a:pt x="203" y="152"/>
                                  </a:lnTo>
                                  <a:lnTo>
                                    <a:pt x="204" y="156"/>
                                  </a:lnTo>
                                  <a:lnTo>
                                    <a:pt x="209" y="164"/>
                                  </a:lnTo>
                                  <a:lnTo>
                                    <a:pt x="217" y="169"/>
                                  </a:lnTo>
                                  <a:lnTo>
                                    <a:pt x="217" y="176"/>
                                  </a:lnTo>
                                  <a:lnTo>
                                    <a:pt x="216" y="178"/>
                                  </a:lnTo>
                                  <a:lnTo>
                                    <a:pt x="213" y="179"/>
                                  </a:lnTo>
                                  <a:lnTo>
                                    <a:pt x="212" y="179"/>
                                  </a:lnTo>
                                  <a:lnTo>
                                    <a:pt x="208" y="180"/>
                                  </a:lnTo>
                                  <a:lnTo>
                                    <a:pt x="205" y="180"/>
                                  </a:lnTo>
                                  <a:lnTo>
                                    <a:pt x="195" y="191"/>
                                  </a:lnTo>
                                  <a:lnTo>
                                    <a:pt x="189" y="194"/>
                                  </a:lnTo>
                                  <a:lnTo>
                                    <a:pt x="173" y="191"/>
                                  </a:lnTo>
                                  <a:lnTo>
                                    <a:pt x="166" y="190"/>
                                  </a:lnTo>
                                  <a:lnTo>
                                    <a:pt x="161" y="192"/>
                                  </a:lnTo>
                                  <a:lnTo>
                                    <a:pt x="160" y="195"/>
                                  </a:lnTo>
                                  <a:lnTo>
                                    <a:pt x="160" y="198"/>
                                  </a:lnTo>
                                  <a:lnTo>
                                    <a:pt x="158" y="202"/>
                                  </a:lnTo>
                                  <a:lnTo>
                                    <a:pt x="157" y="204"/>
                                  </a:lnTo>
                                  <a:lnTo>
                                    <a:pt x="153" y="207"/>
                                  </a:lnTo>
                                  <a:lnTo>
                                    <a:pt x="146" y="210"/>
                                  </a:lnTo>
                                  <a:lnTo>
                                    <a:pt x="139" y="210"/>
                                  </a:lnTo>
                                  <a:lnTo>
                                    <a:pt x="133" y="211"/>
                                  </a:lnTo>
                                  <a:lnTo>
                                    <a:pt x="129" y="211"/>
                                  </a:lnTo>
                                  <a:lnTo>
                                    <a:pt x="125" y="210"/>
                                  </a:lnTo>
                                  <a:lnTo>
                                    <a:pt x="122" y="209"/>
                                  </a:lnTo>
                                  <a:lnTo>
                                    <a:pt x="114" y="203"/>
                                  </a:lnTo>
                                  <a:lnTo>
                                    <a:pt x="111" y="202"/>
                                  </a:lnTo>
                                  <a:lnTo>
                                    <a:pt x="111" y="199"/>
                                  </a:lnTo>
                                  <a:lnTo>
                                    <a:pt x="110" y="198"/>
                                  </a:lnTo>
                                  <a:lnTo>
                                    <a:pt x="110" y="192"/>
                                  </a:lnTo>
                                  <a:lnTo>
                                    <a:pt x="107" y="190"/>
                                  </a:lnTo>
                                  <a:lnTo>
                                    <a:pt x="104" y="186"/>
                                  </a:lnTo>
                                  <a:lnTo>
                                    <a:pt x="102" y="183"/>
                                  </a:lnTo>
                                  <a:lnTo>
                                    <a:pt x="100" y="179"/>
                                  </a:lnTo>
                                  <a:lnTo>
                                    <a:pt x="100" y="172"/>
                                  </a:lnTo>
                                  <a:lnTo>
                                    <a:pt x="98" y="169"/>
                                  </a:lnTo>
                                  <a:lnTo>
                                    <a:pt x="92" y="169"/>
                                  </a:lnTo>
                                  <a:lnTo>
                                    <a:pt x="87" y="175"/>
                                  </a:lnTo>
                                  <a:lnTo>
                                    <a:pt x="80" y="180"/>
                                  </a:lnTo>
                                  <a:lnTo>
                                    <a:pt x="74" y="184"/>
                                  </a:lnTo>
                                  <a:lnTo>
                                    <a:pt x="70" y="186"/>
                                  </a:lnTo>
                                  <a:lnTo>
                                    <a:pt x="67" y="186"/>
                                  </a:lnTo>
                                  <a:lnTo>
                                    <a:pt x="66" y="184"/>
                                  </a:lnTo>
                                  <a:lnTo>
                                    <a:pt x="64" y="182"/>
                                  </a:lnTo>
                                  <a:lnTo>
                                    <a:pt x="61" y="180"/>
                                  </a:lnTo>
                                  <a:lnTo>
                                    <a:pt x="60" y="178"/>
                                  </a:lnTo>
                                  <a:lnTo>
                                    <a:pt x="57" y="175"/>
                                  </a:lnTo>
                                  <a:lnTo>
                                    <a:pt x="55" y="173"/>
                                  </a:lnTo>
                                  <a:lnTo>
                                    <a:pt x="53" y="173"/>
                                  </a:lnTo>
                                  <a:lnTo>
                                    <a:pt x="52" y="175"/>
                                  </a:lnTo>
                                  <a:lnTo>
                                    <a:pt x="49" y="176"/>
                                  </a:lnTo>
                                  <a:lnTo>
                                    <a:pt x="48" y="178"/>
                                  </a:lnTo>
                                  <a:lnTo>
                                    <a:pt x="45" y="179"/>
                                  </a:lnTo>
                                  <a:lnTo>
                                    <a:pt x="43" y="179"/>
                                  </a:lnTo>
                                  <a:lnTo>
                                    <a:pt x="39" y="176"/>
                                  </a:lnTo>
                                  <a:lnTo>
                                    <a:pt x="36" y="169"/>
                                  </a:lnTo>
                                  <a:lnTo>
                                    <a:pt x="33" y="160"/>
                                  </a:lnTo>
                                  <a:lnTo>
                                    <a:pt x="29" y="152"/>
                                  </a:lnTo>
                                  <a:lnTo>
                                    <a:pt x="25" y="145"/>
                                  </a:lnTo>
                                  <a:lnTo>
                                    <a:pt x="20" y="142"/>
                                  </a:lnTo>
                                  <a:lnTo>
                                    <a:pt x="14" y="138"/>
                                  </a:lnTo>
                                  <a:lnTo>
                                    <a:pt x="8" y="134"/>
                                  </a:lnTo>
                                  <a:lnTo>
                                    <a:pt x="2" y="126"/>
                                  </a:lnTo>
                                  <a:lnTo>
                                    <a:pt x="1" y="122"/>
                                  </a:lnTo>
                                  <a:lnTo>
                                    <a:pt x="0" y="117"/>
                                  </a:lnTo>
                                  <a:lnTo>
                                    <a:pt x="4" y="117"/>
                                  </a:lnTo>
                                  <a:lnTo>
                                    <a:pt x="9" y="114"/>
                                  </a:lnTo>
                                  <a:lnTo>
                                    <a:pt x="10" y="113"/>
                                  </a:lnTo>
                                  <a:lnTo>
                                    <a:pt x="10" y="110"/>
                                  </a:lnTo>
                                  <a:lnTo>
                                    <a:pt x="12" y="109"/>
                                  </a:lnTo>
                                  <a:lnTo>
                                    <a:pt x="12" y="107"/>
                                  </a:lnTo>
                                  <a:lnTo>
                                    <a:pt x="13" y="106"/>
                                  </a:lnTo>
                                  <a:lnTo>
                                    <a:pt x="13" y="103"/>
                                  </a:lnTo>
                                  <a:lnTo>
                                    <a:pt x="12" y="101"/>
                                  </a:lnTo>
                                  <a:lnTo>
                                    <a:pt x="9" y="98"/>
                                  </a:lnTo>
                                  <a:lnTo>
                                    <a:pt x="6" y="97"/>
                                  </a:lnTo>
                                  <a:lnTo>
                                    <a:pt x="4" y="94"/>
                                  </a:lnTo>
                                  <a:lnTo>
                                    <a:pt x="2" y="91"/>
                                  </a:lnTo>
                                  <a:lnTo>
                                    <a:pt x="1" y="90"/>
                                  </a:lnTo>
                                  <a:lnTo>
                                    <a:pt x="1" y="87"/>
                                  </a:lnTo>
                                  <a:lnTo>
                                    <a:pt x="2" y="83"/>
                                  </a:lnTo>
                                  <a:lnTo>
                                    <a:pt x="5" y="81"/>
                                  </a:lnTo>
                                  <a:lnTo>
                                    <a:pt x="21" y="75"/>
                                  </a:lnTo>
                                  <a:lnTo>
                                    <a:pt x="29" y="70"/>
                                  </a:lnTo>
                                  <a:lnTo>
                                    <a:pt x="41" y="66"/>
                                  </a:lnTo>
                                  <a:lnTo>
                                    <a:pt x="44" y="64"/>
                                  </a:lnTo>
                                  <a:lnTo>
                                    <a:pt x="48" y="62"/>
                                  </a:lnTo>
                                  <a:lnTo>
                                    <a:pt x="51" y="60"/>
                                  </a:lnTo>
                                  <a:lnTo>
                                    <a:pt x="52" y="58"/>
                                  </a:lnTo>
                                  <a:lnTo>
                                    <a:pt x="55" y="56"/>
                                  </a:lnTo>
                                  <a:lnTo>
                                    <a:pt x="59" y="52"/>
                                  </a:lnTo>
                                  <a:lnTo>
                                    <a:pt x="61" y="44"/>
                                  </a:lnTo>
                                  <a:lnTo>
                                    <a:pt x="66" y="36"/>
                                  </a:lnTo>
                                  <a:lnTo>
                                    <a:pt x="71" y="33"/>
                                  </a:lnTo>
                                  <a:lnTo>
                                    <a:pt x="75" y="37"/>
                                  </a:lnTo>
                                  <a:lnTo>
                                    <a:pt x="75" y="39"/>
                                  </a:lnTo>
                                  <a:lnTo>
                                    <a:pt x="76" y="40"/>
                                  </a:lnTo>
                                  <a:lnTo>
                                    <a:pt x="76" y="41"/>
                                  </a:lnTo>
                                  <a:lnTo>
                                    <a:pt x="79" y="41"/>
                                  </a:lnTo>
                                  <a:lnTo>
                                    <a:pt x="82" y="40"/>
                                  </a:lnTo>
                                  <a:lnTo>
                                    <a:pt x="94" y="36"/>
                                  </a:lnTo>
                                  <a:lnTo>
                                    <a:pt x="102" y="32"/>
                                  </a:lnTo>
                                  <a:lnTo>
                                    <a:pt x="102" y="27"/>
                                  </a:lnTo>
                                  <a:lnTo>
                                    <a:pt x="100" y="24"/>
                                  </a:lnTo>
                                  <a:lnTo>
                                    <a:pt x="98" y="20"/>
                                  </a:lnTo>
                                  <a:lnTo>
                                    <a:pt x="95" y="14"/>
                                  </a:lnTo>
                                  <a:lnTo>
                                    <a:pt x="95" y="10"/>
                                  </a:lnTo>
                                  <a:lnTo>
                                    <a:pt x="96" y="8"/>
                                  </a:lnTo>
                                  <a:lnTo>
                                    <a:pt x="98" y="6"/>
                                  </a:lnTo>
                                  <a:lnTo>
                                    <a:pt x="99" y="4"/>
                                  </a:lnTo>
                                  <a:lnTo>
                                    <a:pt x="102" y="1"/>
                                  </a:lnTo>
                                  <a:lnTo>
                                    <a:pt x="10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5" name="Freeform 105"/>
                          <wps:cNvSpPr>
                            <a:spLocks/>
                          </wps:cNvSpPr>
                          <wps:spPr bwMode="auto">
                            <a:xfrm>
                              <a:off x="3596330" y="3781220"/>
                              <a:ext cx="639544" cy="400540"/>
                            </a:xfrm>
                            <a:custGeom>
                              <a:avLst/>
                              <a:gdLst/>
                              <a:ahLst/>
                              <a:cxnLst>
                                <a:cxn ang="0">
                                  <a:pos x="312" y="9"/>
                                </a:cxn>
                                <a:cxn ang="0">
                                  <a:pos x="345" y="24"/>
                                </a:cxn>
                                <a:cxn ang="0">
                                  <a:pos x="363" y="25"/>
                                </a:cxn>
                                <a:cxn ang="0">
                                  <a:pos x="375" y="25"/>
                                </a:cxn>
                                <a:cxn ang="0">
                                  <a:pos x="375" y="45"/>
                                </a:cxn>
                                <a:cxn ang="0">
                                  <a:pos x="380" y="80"/>
                                </a:cxn>
                                <a:cxn ang="0">
                                  <a:pos x="386" y="102"/>
                                </a:cxn>
                                <a:cxn ang="0">
                                  <a:pos x="378" y="106"/>
                                </a:cxn>
                                <a:cxn ang="0">
                                  <a:pos x="364" y="130"/>
                                </a:cxn>
                                <a:cxn ang="0">
                                  <a:pos x="364" y="169"/>
                                </a:cxn>
                                <a:cxn ang="0">
                                  <a:pos x="379" y="200"/>
                                </a:cxn>
                                <a:cxn ang="0">
                                  <a:pos x="355" y="226"/>
                                </a:cxn>
                                <a:cxn ang="0">
                                  <a:pos x="337" y="230"/>
                                </a:cxn>
                                <a:cxn ang="0">
                                  <a:pos x="306" y="227"/>
                                </a:cxn>
                                <a:cxn ang="0">
                                  <a:pos x="277" y="229"/>
                                </a:cxn>
                                <a:cxn ang="0">
                                  <a:pos x="248" y="225"/>
                                </a:cxn>
                                <a:cxn ang="0">
                                  <a:pos x="222" y="206"/>
                                </a:cxn>
                                <a:cxn ang="0">
                                  <a:pos x="197" y="191"/>
                                </a:cxn>
                                <a:cxn ang="0">
                                  <a:pos x="173" y="190"/>
                                </a:cxn>
                                <a:cxn ang="0">
                                  <a:pos x="164" y="179"/>
                                </a:cxn>
                                <a:cxn ang="0">
                                  <a:pos x="152" y="187"/>
                                </a:cxn>
                                <a:cxn ang="0">
                                  <a:pos x="150" y="181"/>
                                </a:cxn>
                                <a:cxn ang="0">
                                  <a:pos x="140" y="184"/>
                                </a:cxn>
                                <a:cxn ang="0">
                                  <a:pos x="142" y="192"/>
                                </a:cxn>
                                <a:cxn ang="0">
                                  <a:pos x="132" y="192"/>
                                </a:cxn>
                                <a:cxn ang="0">
                                  <a:pos x="117" y="198"/>
                                </a:cxn>
                                <a:cxn ang="0">
                                  <a:pos x="107" y="204"/>
                                </a:cxn>
                                <a:cxn ang="0">
                                  <a:pos x="72" y="221"/>
                                </a:cxn>
                                <a:cxn ang="0">
                                  <a:pos x="40" y="239"/>
                                </a:cxn>
                                <a:cxn ang="0">
                                  <a:pos x="29" y="238"/>
                                </a:cxn>
                                <a:cxn ang="0">
                                  <a:pos x="24" y="218"/>
                                </a:cxn>
                                <a:cxn ang="0">
                                  <a:pos x="37" y="215"/>
                                </a:cxn>
                                <a:cxn ang="0">
                                  <a:pos x="24" y="195"/>
                                </a:cxn>
                                <a:cxn ang="0">
                                  <a:pos x="2" y="153"/>
                                </a:cxn>
                                <a:cxn ang="0">
                                  <a:pos x="24" y="142"/>
                                </a:cxn>
                                <a:cxn ang="0">
                                  <a:pos x="37" y="136"/>
                                </a:cxn>
                                <a:cxn ang="0">
                                  <a:pos x="44" y="115"/>
                                </a:cxn>
                                <a:cxn ang="0">
                                  <a:pos x="54" y="109"/>
                                </a:cxn>
                                <a:cxn ang="0">
                                  <a:pos x="86" y="119"/>
                                </a:cxn>
                                <a:cxn ang="0">
                                  <a:pos x="119" y="125"/>
                                </a:cxn>
                                <a:cxn ang="0">
                                  <a:pos x="148" y="122"/>
                                </a:cxn>
                                <a:cxn ang="0">
                                  <a:pos x="177" y="102"/>
                                </a:cxn>
                                <a:cxn ang="0">
                                  <a:pos x="180" y="91"/>
                                </a:cxn>
                                <a:cxn ang="0">
                                  <a:pos x="196" y="67"/>
                                </a:cxn>
                                <a:cxn ang="0">
                                  <a:pos x="201" y="56"/>
                                </a:cxn>
                                <a:cxn ang="0">
                                  <a:pos x="212" y="33"/>
                                </a:cxn>
                                <a:cxn ang="0">
                                  <a:pos x="243" y="24"/>
                                </a:cxn>
                                <a:cxn ang="0">
                                  <a:pos x="265" y="16"/>
                                </a:cxn>
                                <a:cxn ang="0">
                                  <a:pos x="286" y="9"/>
                                </a:cxn>
                              </a:cxnLst>
                              <a:rect l="0" t="0" r="r" b="b"/>
                              <a:pathLst>
                                <a:path w="388" h="243">
                                  <a:moveTo>
                                    <a:pt x="297" y="0"/>
                                  </a:moveTo>
                                  <a:lnTo>
                                    <a:pt x="301" y="0"/>
                                  </a:lnTo>
                                  <a:lnTo>
                                    <a:pt x="305" y="2"/>
                                  </a:lnTo>
                                  <a:lnTo>
                                    <a:pt x="312" y="9"/>
                                  </a:lnTo>
                                  <a:lnTo>
                                    <a:pt x="320" y="14"/>
                                  </a:lnTo>
                                  <a:lnTo>
                                    <a:pt x="330" y="18"/>
                                  </a:lnTo>
                                  <a:lnTo>
                                    <a:pt x="340" y="21"/>
                                  </a:lnTo>
                                  <a:lnTo>
                                    <a:pt x="345" y="24"/>
                                  </a:lnTo>
                                  <a:lnTo>
                                    <a:pt x="349" y="27"/>
                                  </a:lnTo>
                                  <a:lnTo>
                                    <a:pt x="356" y="27"/>
                                  </a:lnTo>
                                  <a:lnTo>
                                    <a:pt x="360" y="25"/>
                                  </a:lnTo>
                                  <a:lnTo>
                                    <a:pt x="363" y="25"/>
                                  </a:lnTo>
                                  <a:lnTo>
                                    <a:pt x="365" y="24"/>
                                  </a:lnTo>
                                  <a:lnTo>
                                    <a:pt x="367" y="22"/>
                                  </a:lnTo>
                                  <a:lnTo>
                                    <a:pt x="369" y="22"/>
                                  </a:lnTo>
                                  <a:lnTo>
                                    <a:pt x="375" y="25"/>
                                  </a:lnTo>
                                  <a:lnTo>
                                    <a:pt x="380" y="31"/>
                                  </a:lnTo>
                                  <a:lnTo>
                                    <a:pt x="384" y="36"/>
                                  </a:lnTo>
                                  <a:lnTo>
                                    <a:pt x="376" y="41"/>
                                  </a:lnTo>
                                  <a:lnTo>
                                    <a:pt x="375" y="45"/>
                                  </a:lnTo>
                                  <a:lnTo>
                                    <a:pt x="375" y="60"/>
                                  </a:lnTo>
                                  <a:lnTo>
                                    <a:pt x="371" y="68"/>
                                  </a:lnTo>
                                  <a:lnTo>
                                    <a:pt x="371" y="71"/>
                                  </a:lnTo>
                                  <a:lnTo>
                                    <a:pt x="380" y="80"/>
                                  </a:lnTo>
                                  <a:lnTo>
                                    <a:pt x="388" y="86"/>
                                  </a:lnTo>
                                  <a:lnTo>
                                    <a:pt x="387" y="88"/>
                                  </a:lnTo>
                                  <a:lnTo>
                                    <a:pt x="387" y="101"/>
                                  </a:lnTo>
                                  <a:lnTo>
                                    <a:pt x="386" y="102"/>
                                  </a:lnTo>
                                  <a:lnTo>
                                    <a:pt x="383" y="103"/>
                                  </a:lnTo>
                                  <a:lnTo>
                                    <a:pt x="382" y="105"/>
                                  </a:lnTo>
                                  <a:lnTo>
                                    <a:pt x="379" y="106"/>
                                  </a:lnTo>
                                  <a:lnTo>
                                    <a:pt x="378" y="106"/>
                                  </a:lnTo>
                                  <a:lnTo>
                                    <a:pt x="376" y="107"/>
                                  </a:lnTo>
                                  <a:lnTo>
                                    <a:pt x="374" y="113"/>
                                  </a:lnTo>
                                  <a:lnTo>
                                    <a:pt x="368" y="122"/>
                                  </a:lnTo>
                                  <a:lnTo>
                                    <a:pt x="364" y="130"/>
                                  </a:lnTo>
                                  <a:lnTo>
                                    <a:pt x="360" y="137"/>
                                  </a:lnTo>
                                  <a:lnTo>
                                    <a:pt x="359" y="145"/>
                                  </a:lnTo>
                                  <a:lnTo>
                                    <a:pt x="361" y="156"/>
                                  </a:lnTo>
                                  <a:lnTo>
                                    <a:pt x="364" y="169"/>
                                  </a:lnTo>
                                  <a:lnTo>
                                    <a:pt x="367" y="177"/>
                                  </a:lnTo>
                                  <a:lnTo>
                                    <a:pt x="372" y="184"/>
                                  </a:lnTo>
                                  <a:lnTo>
                                    <a:pt x="376" y="191"/>
                                  </a:lnTo>
                                  <a:lnTo>
                                    <a:pt x="379" y="200"/>
                                  </a:lnTo>
                                  <a:lnTo>
                                    <a:pt x="376" y="208"/>
                                  </a:lnTo>
                                  <a:lnTo>
                                    <a:pt x="368" y="215"/>
                                  </a:lnTo>
                                  <a:lnTo>
                                    <a:pt x="360" y="221"/>
                                  </a:lnTo>
                                  <a:lnTo>
                                    <a:pt x="355" y="226"/>
                                  </a:lnTo>
                                  <a:lnTo>
                                    <a:pt x="353" y="229"/>
                                  </a:lnTo>
                                  <a:lnTo>
                                    <a:pt x="348" y="231"/>
                                  </a:lnTo>
                                  <a:lnTo>
                                    <a:pt x="341" y="231"/>
                                  </a:lnTo>
                                  <a:lnTo>
                                    <a:pt x="337" y="230"/>
                                  </a:lnTo>
                                  <a:lnTo>
                                    <a:pt x="329" y="230"/>
                                  </a:lnTo>
                                  <a:lnTo>
                                    <a:pt x="322" y="231"/>
                                  </a:lnTo>
                                  <a:lnTo>
                                    <a:pt x="316" y="231"/>
                                  </a:lnTo>
                                  <a:lnTo>
                                    <a:pt x="306" y="227"/>
                                  </a:lnTo>
                                  <a:lnTo>
                                    <a:pt x="297" y="222"/>
                                  </a:lnTo>
                                  <a:lnTo>
                                    <a:pt x="290" y="222"/>
                                  </a:lnTo>
                                  <a:lnTo>
                                    <a:pt x="283" y="223"/>
                                  </a:lnTo>
                                  <a:lnTo>
                                    <a:pt x="277" y="229"/>
                                  </a:lnTo>
                                  <a:lnTo>
                                    <a:pt x="269" y="230"/>
                                  </a:lnTo>
                                  <a:lnTo>
                                    <a:pt x="261" y="229"/>
                                  </a:lnTo>
                                  <a:lnTo>
                                    <a:pt x="254" y="225"/>
                                  </a:lnTo>
                                  <a:lnTo>
                                    <a:pt x="248" y="225"/>
                                  </a:lnTo>
                                  <a:lnTo>
                                    <a:pt x="243" y="226"/>
                                  </a:lnTo>
                                  <a:lnTo>
                                    <a:pt x="235" y="223"/>
                                  </a:lnTo>
                                  <a:lnTo>
                                    <a:pt x="227" y="215"/>
                                  </a:lnTo>
                                  <a:lnTo>
                                    <a:pt x="222" y="206"/>
                                  </a:lnTo>
                                  <a:lnTo>
                                    <a:pt x="218" y="198"/>
                                  </a:lnTo>
                                  <a:lnTo>
                                    <a:pt x="214" y="192"/>
                                  </a:lnTo>
                                  <a:lnTo>
                                    <a:pt x="207" y="191"/>
                                  </a:lnTo>
                                  <a:lnTo>
                                    <a:pt x="197" y="191"/>
                                  </a:lnTo>
                                  <a:lnTo>
                                    <a:pt x="188" y="192"/>
                                  </a:lnTo>
                                  <a:lnTo>
                                    <a:pt x="177" y="192"/>
                                  </a:lnTo>
                                  <a:lnTo>
                                    <a:pt x="176" y="191"/>
                                  </a:lnTo>
                                  <a:lnTo>
                                    <a:pt x="173" y="190"/>
                                  </a:lnTo>
                                  <a:lnTo>
                                    <a:pt x="171" y="184"/>
                                  </a:lnTo>
                                  <a:lnTo>
                                    <a:pt x="168" y="180"/>
                                  </a:lnTo>
                                  <a:lnTo>
                                    <a:pt x="165" y="179"/>
                                  </a:lnTo>
                                  <a:lnTo>
                                    <a:pt x="164" y="179"/>
                                  </a:lnTo>
                                  <a:lnTo>
                                    <a:pt x="161" y="180"/>
                                  </a:lnTo>
                                  <a:lnTo>
                                    <a:pt x="156" y="185"/>
                                  </a:lnTo>
                                  <a:lnTo>
                                    <a:pt x="153" y="187"/>
                                  </a:lnTo>
                                  <a:lnTo>
                                    <a:pt x="152" y="187"/>
                                  </a:lnTo>
                                  <a:lnTo>
                                    <a:pt x="150" y="185"/>
                                  </a:lnTo>
                                  <a:lnTo>
                                    <a:pt x="152" y="184"/>
                                  </a:lnTo>
                                  <a:lnTo>
                                    <a:pt x="150" y="183"/>
                                  </a:lnTo>
                                  <a:lnTo>
                                    <a:pt x="150" y="181"/>
                                  </a:lnTo>
                                  <a:lnTo>
                                    <a:pt x="148" y="181"/>
                                  </a:lnTo>
                                  <a:lnTo>
                                    <a:pt x="145" y="180"/>
                                  </a:lnTo>
                                  <a:lnTo>
                                    <a:pt x="140" y="180"/>
                                  </a:lnTo>
                                  <a:lnTo>
                                    <a:pt x="140" y="184"/>
                                  </a:lnTo>
                                  <a:lnTo>
                                    <a:pt x="141" y="185"/>
                                  </a:lnTo>
                                  <a:lnTo>
                                    <a:pt x="141" y="187"/>
                                  </a:lnTo>
                                  <a:lnTo>
                                    <a:pt x="142" y="190"/>
                                  </a:lnTo>
                                  <a:lnTo>
                                    <a:pt x="142" y="192"/>
                                  </a:lnTo>
                                  <a:lnTo>
                                    <a:pt x="141" y="194"/>
                                  </a:lnTo>
                                  <a:lnTo>
                                    <a:pt x="138" y="194"/>
                                  </a:lnTo>
                                  <a:lnTo>
                                    <a:pt x="136" y="192"/>
                                  </a:lnTo>
                                  <a:lnTo>
                                    <a:pt x="132" y="192"/>
                                  </a:lnTo>
                                  <a:lnTo>
                                    <a:pt x="130" y="191"/>
                                  </a:lnTo>
                                  <a:lnTo>
                                    <a:pt x="129" y="191"/>
                                  </a:lnTo>
                                  <a:lnTo>
                                    <a:pt x="125" y="192"/>
                                  </a:lnTo>
                                  <a:lnTo>
                                    <a:pt x="117" y="198"/>
                                  </a:lnTo>
                                  <a:lnTo>
                                    <a:pt x="114" y="202"/>
                                  </a:lnTo>
                                  <a:lnTo>
                                    <a:pt x="113" y="203"/>
                                  </a:lnTo>
                                  <a:lnTo>
                                    <a:pt x="110" y="203"/>
                                  </a:lnTo>
                                  <a:lnTo>
                                    <a:pt x="107" y="204"/>
                                  </a:lnTo>
                                  <a:lnTo>
                                    <a:pt x="102" y="204"/>
                                  </a:lnTo>
                                  <a:lnTo>
                                    <a:pt x="97" y="207"/>
                                  </a:lnTo>
                                  <a:lnTo>
                                    <a:pt x="91" y="212"/>
                                  </a:lnTo>
                                  <a:lnTo>
                                    <a:pt x="72" y="221"/>
                                  </a:lnTo>
                                  <a:lnTo>
                                    <a:pt x="67" y="225"/>
                                  </a:lnTo>
                                  <a:lnTo>
                                    <a:pt x="60" y="230"/>
                                  </a:lnTo>
                                  <a:lnTo>
                                    <a:pt x="50" y="234"/>
                                  </a:lnTo>
                                  <a:lnTo>
                                    <a:pt x="40" y="239"/>
                                  </a:lnTo>
                                  <a:lnTo>
                                    <a:pt x="37" y="241"/>
                                  </a:lnTo>
                                  <a:lnTo>
                                    <a:pt x="36" y="242"/>
                                  </a:lnTo>
                                  <a:lnTo>
                                    <a:pt x="37" y="243"/>
                                  </a:lnTo>
                                  <a:lnTo>
                                    <a:pt x="29" y="238"/>
                                  </a:lnTo>
                                  <a:lnTo>
                                    <a:pt x="24" y="230"/>
                                  </a:lnTo>
                                  <a:lnTo>
                                    <a:pt x="23" y="226"/>
                                  </a:lnTo>
                                  <a:lnTo>
                                    <a:pt x="23" y="221"/>
                                  </a:lnTo>
                                  <a:lnTo>
                                    <a:pt x="24" y="218"/>
                                  </a:lnTo>
                                  <a:lnTo>
                                    <a:pt x="29" y="218"/>
                                  </a:lnTo>
                                  <a:lnTo>
                                    <a:pt x="33" y="216"/>
                                  </a:lnTo>
                                  <a:lnTo>
                                    <a:pt x="36" y="215"/>
                                  </a:lnTo>
                                  <a:lnTo>
                                    <a:pt x="37" y="215"/>
                                  </a:lnTo>
                                  <a:lnTo>
                                    <a:pt x="37" y="212"/>
                                  </a:lnTo>
                                  <a:lnTo>
                                    <a:pt x="36" y="210"/>
                                  </a:lnTo>
                                  <a:lnTo>
                                    <a:pt x="31" y="203"/>
                                  </a:lnTo>
                                  <a:lnTo>
                                    <a:pt x="24" y="195"/>
                                  </a:lnTo>
                                  <a:lnTo>
                                    <a:pt x="16" y="185"/>
                                  </a:lnTo>
                                  <a:lnTo>
                                    <a:pt x="11" y="179"/>
                                  </a:lnTo>
                                  <a:lnTo>
                                    <a:pt x="9" y="173"/>
                                  </a:lnTo>
                                  <a:lnTo>
                                    <a:pt x="2" y="153"/>
                                  </a:lnTo>
                                  <a:lnTo>
                                    <a:pt x="0" y="142"/>
                                  </a:lnTo>
                                  <a:lnTo>
                                    <a:pt x="8" y="142"/>
                                  </a:lnTo>
                                  <a:lnTo>
                                    <a:pt x="17" y="144"/>
                                  </a:lnTo>
                                  <a:lnTo>
                                    <a:pt x="24" y="142"/>
                                  </a:lnTo>
                                  <a:lnTo>
                                    <a:pt x="29" y="141"/>
                                  </a:lnTo>
                                  <a:lnTo>
                                    <a:pt x="32" y="140"/>
                                  </a:lnTo>
                                  <a:lnTo>
                                    <a:pt x="33" y="138"/>
                                  </a:lnTo>
                                  <a:lnTo>
                                    <a:pt x="37" y="136"/>
                                  </a:lnTo>
                                  <a:lnTo>
                                    <a:pt x="40" y="134"/>
                                  </a:lnTo>
                                  <a:lnTo>
                                    <a:pt x="41" y="132"/>
                                  </a:lnTo>
                                  <a:lnTo>
                                    <a:pt x="44" y="128"/>
                                  </a:lnTo>
                                  <a:lnTo>
                                    <a:pt x="44" y="115"/>
                                  </a:lnTo>
                                  <a:lnTo>
                                    <a:pt x="45" y="113"/>
                                  </a:lnTo>
                                  <a:lnTo>
                                    <a:pt x="47" y="111"/>
                                  </a:lnTo>
                                  <a:lnTo>
                                    <a:pt x="50" y="110"/>
                                  </a:lnTo>
                                  <a:lnTo>
                                    <a:pt x="54" y="109"/>
                                  </a:lnTo>
                                  <a:lnTo>
                                    <a:pt x="59" y="110"/>
                                  </a:lnTo>
                                  <a:lnTo>
                                    <a:pt x="70" y="118"/>
                                  </a:lnTo>
                                  <a:lnTo>
                                    <a:pt x="76" y="119"/>
                                  </a:lnTo>
                                  <a:lnTo>
                                    <a:pt x="86" y="119"/>
                                  </a:lnTo>
                                  <a:lnTo>
                                    <a:pt x="97" y="121"/>
                                  </a:lnTo>
                                  <a:lnTo>
                                    <a:pt x="106" y="122"/>
                                  </a:lnTo>
                                  <a:lnTo>
                                    <a:pt x="114" y="124"/>
                                  </a:lnTo>
                                  <a:lnTo>
                                    <a:pt x="119" y="125"/>
                                  </a:lnTo>
                                  <a:lnTo>
                                    <a:pt x="127" y="128"/>
                                  </a:lnTo>
                                  <a:lnTo>
                                    <a:pt x="136" y="128"/>
                                  </a:lnTo>
                                  <a:lnTo>
                                    <a:pt x="142" y="126"/>
                                  </a:lnTo>
                                  <a:lnTo>
                                    <a:pt x="148" y="122"/>
                                  </a:lnTo>
                                  <a:lnTo>
                                    <a:pt x="154" y="117"/>
                                  </a:lnTo>
                                  <a:lnTo>
                                    <a:pt x="162" y="110"/>
                                  </a:lnTo>
                                  <a:lnTo>
                                    <a:pt x="169" y="106"/>
                                  </a:lnTo>
                                  <a:lnTo>
                                    <a:pt x="177" y="102"/>
                                  </a:lnTo>
                                  <a:lnTo>
                                    <a:pt x="179" y="101"/>
                                  </a:lnTo>
                                  <a:lnTo>
                                    <a:pt x="179" y="98"/>
                                  </a:lnTo>
                                  <a:lnTo>
                                    <a:pt x="180" y="94"/>
                                  </a:lnTo>
                                  <a:lnTo>
                                    <a:pt x="180" y="91"/>
                                  </a:lnTo>
                                  <a:lnTo>
                                    <a:pt x="183" y="86"/>
                                  </a:lnTo>
                                  <a:lnTo>
                                    <a:pt x="187" y="80"/>
                                  </a:lnTo>
                                  <a:lnTo>
                                    <a:pt x="192" y="74"/>
                                  </a:lnTo>
                                  <a:lnTo>
                                    <a:pt x="196" y="67"/>
                                  </a:lnTo>
                                  <a:lnTo>
                                    <a:pt x="197" y="60"/>
                                  </a:lnTo>
                                  <a:lnTo>
                                    <a:pt x="197" y="59"/>
                                  </a:lnTo>
                                  <a:lnTo>
                                    <a:pt x="200" y="57"/>
                                  </a:lnTo>
                                  <a:lnTo>
                                    <a:pt x="201" y="56"/>
                                  </a:lnTo>
                                  <a:lnTo>
                                    <a:pt x="207" y="56"/>
                                  </a:lnTo>
                                  <a:lnTo>
                                    <a:pt x="210" y="55"/>
                                  </a:lnTo>
                                  <a:lnTo>
                                    <a:pt x="212" y="52"/>
                                  </a:lnTo>
                                  <a:lnTo>
                                    <a:pt x="212" y="33"/>
                                  </a:lnTo>
                                  <a:lnTo>
                                    <a:pt x="215" y="31"/>
                                  </a:lnTo>
                                  <a:lnTo>
                                    <a:pt x="222" y="28"/>
                                  </a:lnTo>
                                  <a:lnTo>
                                    <a:pt x="232" y="27"/>
                                  </a:lnTo>
                                  <a:lnTo>
                                    <a:pt x="243" y="24"/>
                                  </a:lnTo>
                                  <a:lnTo>
                                    <a:pt x="251" y="20"/>
                                  </a:lnTo>
                                  <a:lnTo>
                                    <a:pt x="255" y="17"/>
                                  </a:lnTo>
                                  <a:lnTo>
                                    <a:pt x="258" y="16"/>
                                  </a:lnTo>
                                  <a:lnTo>
                                    <a:pt x="265" y="16"/>
                                  </a:lnTo>
                                  <a:lnTo>
                                    <a:pt x="269" y="14"/>
                                  </a:lnTo>
                                  <a:lnTo>
                                    <a:pt x="277" y="10"/>
                                  </a:lnTo>
                                  <a:lnTo>
                                    <a:pt x="283" y="10"/>
                                  </a:lnTo>
                                  <a:lnTo>
                                    <a:pt x="286" y="9"/>
                                  </a:lnTo>
                                  <a:lnTo>
                                    <a:pt x="294" y="1"/>
                                  </a:lnTo>
                                  <a:lnTo>
                                    <a:pt x="29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6" name="Freeform 106"/>
                          <wps:cNvSpPr>
                            <a:spLocks/>
                          </wps:cNvSpPr>
                          <wps:spPr bwMode="auto">
                            <a:xfrm>
                              <a:off x="4268840" y="904921"/>
                              <a:ext cx="1851051" cy="2225217"/>
                            </a:xfrm>
                            <a:custGeom>
                              <a:avLst/>
                              <a:gdLst/>
                              <a:ahLst/>
                              <a:cxnLst>
                                <a:cxn ang="0">
                                  <a:pos x="1028" y="19"/>
                                </a:cxn>
                                <a:cxn ang="0">
                                  <a:pos x="1042" y="72"/>
                                </a:cxn>
                                <a:cxn ang="0">
                                  <a:pos x="1041" y="153"/>
                                </a:cxn>
                                <a:cxn ang="0">
                                  <a:pos x="1118" y="198"/>
                                </a:cxn>
                                <a:cxn ang="0">
                                  <a:pos x="1099" y="244"/>
                                </a:cxn>
                                <a:cxn ang="0">
                                  <a:pos x="1068" y="311"/>
                                </a:cxn>
                                <a:cxn ang="0">
                                  <a:pos x="1103" y="377"/>
                                </a:cxn>
                                <a:cxn ang="0">
                                  <a:pos x="1097" y="439"/>
                                </a:cxn>
                                <a:cxn ang="0">
                                  <a:pos x="1041" y="471"/>
                                </a:cxn>
                                <a:cxn ang="0">
                                  <a:pos x="1024" y="518"/>
                                </a:cxn>
                                <a:cxn ang="0">
                                  <a:pos x="1029" y="560"/>
                                </a:cxn>
                                <a:cxn ang="0">
                                  <a:pos x="1081" y="676"/>
                                </a:cxn>
                                <a:cxn ang="0">
                                  <a:pos x="1030" y="702"/>
                                </a:cxn>
                                <a:cxn ang="0">
                                  <a:pos x="982" y="752"/>
                                </a:cxn>
                                <a:cxn ang="0">
                                  <a:pos x="993" y="838"/>
                                </a:cxn>
                                <a:cxn ang="0">
                                  <a:pos x="999" y="939"/>
                                </a:cxn>
                                <a:cxn ang="0">
                                  <a:pos x="920" y="1036"/>
                                </a:cxn>
                                <a:cxn ang="0">
                                  <a:pos x="929" y="1105"/>
                                </a:cxn>
                                <a:cxn ang="0">
                                  <a:pos x="937" y="1150"/>
                                </a:cxn>
                                <a:cxn ang="0">
                                  <a:pos x="972" y="1218"/>
                                </a:cxn>
                                <a:cxn ang="0">
                                  <a:pos x="928" y="1285"/>
                                </a:cxn>
                                <a:cxn ang="0">
                                  <a:pos x="850" y="1317"/>
                                </a:cxn>
                                <a:cxn ang="0">
                                  <a:pos x="804" y="1323"/>
                                </a:cxn>
                                <a:cxn ang="0">
                                  <a:pos x="685" y="1326"/>
                                </a:cxn>
                                <a:cxn ang="0">
                                  <a:pos x="585" y="1319"/>
                                </a:cxn>
                                <a:cxn ang="0">
                                  <a:pos x="522" y="1237"/>
                                </a:cxn>
                                <a:cxn ang="0">
                                  <a:pos x="455" y="1204"/>
                                </a:cxn>
                                <a:cxn ang="0">
                                  <a:pos x="378" y="1245"/>
                                </a:cxn>
                                <a:cxn ang="0">
                                  <a:pos x="342" y="1321"/>
                                </a:cxn>
                                <a:cxn ang="0">
                                  <a:pos x="288" y="1317"/>
                                </a:cxn>
                                <a:cxn ang="0">
                                  <a:pos x="237" y="1327"/>
                                </a:cxn>
                                <a:cxn ang="0">
                                  <a:pos x="242" y="1231"/>
                                </a:cxn>
                                <a:cxn ang="0">
                                  <a:pos x="209" y="1142"/>
                                </a:cxn>
                                <a:cxn ang="0">
                                  <a:pos x="154" y="1076"/>
                                </a:cxn>
                                <a:cxn ang="0">
                                  <a:pos x="96" y="1039"/>
                                </a:cxn>
                                <a:cxn ang="0">
                                  <a:pos x="66" y="966"/>
                                </a:cxn>
                                <a:cxn ang="0">
                                  <a:pos x="43" y="863"/>
                                </a:cxn>
                                <a:cxn ang="0">
                                  <a:pos x="34" y="707"/>
                                </a:cxn>
                                <a:cxn ang="0">
                                  <a:pos x="72" y="649"/>
                                </a:cxn>
                                <a:cxn ang="0">
                                  <a:pos x="88" y="571"/>
                                </a:cxn>
                                <a:cxn ang="0">
                                  <a:pos x="35" y="473"/>
                                </a:cxn>
                                <a:cxn ang="0">
                                  <a:pos x="29" y="424"/>
                                </a:cxn>
                                <a:cxn ang="0">
                                  <a:pos x="62" y="413"/>
                                </a:cxn>
                                <a:cxn ang="0">
                                  <a:pos x="128" y="405"/>
                                </a:cxn>
                                <a:cxn ang="0">
                                  <a:pos x="194" y="416"/>
                                </a:cxn>
                                <a:cxn ang="0">
                                  <a:pos x="244" y="350"/>
                                </a:cxn>
                                <a:cxn ang="0">
                                  <a:pos x="298" y="341"/>
                                </a:cxn>
                                <a:cxn ang="0">
                                  <a:pos x="350" y="331"/>
                                </a:cxn>
                                <a:cxn ang="0">
                                  <a:pos x="376" y="368"/>
                                </a:cxn>
                                <a:cxn ang="0">
                                  <a:pos x="402" y="413"/>
                                </a:cxn>
                                <a:cxn ang="0">
                                  <a:pos x="456" y="369"/>
                                </a:cxn>
                                <a:cxn ang="0">
                                  <a:pos x="564" y="333"/>
                                </a:cxn>
                                <a:cxn ang="0">
                                  <a:pos x="569" y="300"/>
                                </a:cxn>
                                <a:cxn ang="0">
                                  <a:pos x="554" y="253"/>
                                </a:cxn>
                                <a:cxn ang="0">
                                  <a:pos x="549" y="218"/>
                                </a:cxn>
                                <a:cxn ang="0">
                                  <a:pos x="644" y="161"/>
                                </a:cxn>
                                <a:cxn ang="0">
                                  <a:pos x="654" y="192"/>
                                </a:cxn>
                                <a:cxn ang="0">
                                  <a:pos x="666" y="190"/>
                                </a:cxn>
                                <a:cxn ang="0">
                                  <a:pos x="709" y="148"/>
                                </a:cxn>
                                <a:cxn ang="0">
                                  <a:pos x="753" y="140"/>
                                </a:cxn>
                                <a:cxn ang="0">
                                  <a:pos x="841" y="59"/>
                                </a:cxn>
                                <a:cxn ang="0">
                                  <a:pos x="982" y="10"/>
                                </a:cxn>
                              </a:cxnLst>
                              <a:rect l="0" t="0" r="r" b="b"/>
                              <a:pathLst>
                                <a:path w="1123" h="1350">
                                  <a:moveTo>
                                    <a:pt x="986" y="0"/>
                                  </a:moveTo>
                                  <a:lnTo>
                                    <a:pt x="990" y="2"/>
                                  </a:lnTo>
                                  <a:lnTo>
                                    <a:pt x="995" y="8"/>
                                  </a:lnTo>
                                  <a:lnTo>
                                    <a:pt x="998" y="9"/>
                                  </a:lnTo>
                                  <a:lnTo>
                                    <a:pt x="1001" y="12"/>
                                  </a:lnTo>
                                  <a:lnTo>
                                    <a:pt x="1003" y="13"/>
                                  </a:lnTo>
                                  <a:lnTo>
                                    <a:pt x="1006" y="13"/>
                                  </a:lnTo>
                                  <a:lnTo>
                                    <a:pt x="1009" y="12"/>
                                  </a:lnTo>
                                  <a:lnTo>
                                    <a:pt x="1010" y="12"/>
                                  </a:lnTo>
                                  <a:lnTo>
                                    <a:pt x="1011" y="10"/>
                                  </a:lnTo>
                                  <a:lnTo>
                                    <a:pt x="1014" y="9"/>
                                  </a:lnTo>
                                  <a:lnTo>
                                    <a:pt x="1018" y="9"/>
                                  </a:lnTo>
                                  <a:lnTo>
                                    <a:pt x="1021" y="12"/>
                                  </a:lnTo>
                                  <a:lnTo>
                                    <a:pt x="1021" y="19"/>
                                  </a:lnTo>
                                  <a:lnTo>
                                    <a:pt x="1022" y="20"/>
                                  </a:lnTo>
                                  <a:lnTo>
                                    <a:pt x="1024" y="20"/>
                                  </a:lnTo>
                                  <a:lnTo>
                                    <a:pt x="1025" y="19"/>
                                  </a:lnTo>
                                  <a:lnTo>
                                    <a:pt x="1028" y="19"/>
                                  </a:lnTo>
                                  <a:lnTo>
                                    <a:pt x="1029" y="17"/>
                                  </a:lnTo>
                                  <a:lnTo>
                                    <a:pt x="1032" y="16"/>
                                  </a:lnTo>
                                  <a:lnTo>
                                    <a:pt x="1033" y="16"/>
                                  </a:lnTo>
                                  <a:lnTo>
                                    <a:pt x="1033" y="17"/>
                                  </a:lnTo>
                                  <a:lnTo>
                                    <a:pt x="1034" y="19"/>
                                  </a:lnTo>
                                  <a:lnTo>
                                    <a:pt x="1034" y="20"/>
                                  </a:lnTo>
                                  <a:lnTo>
                                    <a:pt x="1036" y="23"/>
                                  </a:lnTo>
                                  <a:lnTo>
                                    <a:pt x="1037" y="24"/>
                                  </a:lnTo>
                                  <a:lnTo>
                                    <a:pt x="1050" y="31"/>
                                  </a:lnTo>
                                  <a:lnTo>
                                    <a:pt x="1054" y="33"/>
                                  </a:lnTo>
                                  <a:lnTo>
                                    <a:pt x="1057" y="37"/>
                                  </a:lnTo>
                                  <a:lnTo>
                                    <a:pt x="1058" y="41"/>
                                  </a:lnTo>
                                  <a:lnTo>
                                    <a:pt x="1057" y="46"/>
                                  </a:lnTo>
                                  <a:lnTo>
                                    <a:pt x="1052" y="54"/>
                                  </a:lnTo>
                                  <a:lnTo>
                                    <a:pt x="1044" y="62"/>
                                  </a:lnTo>
                                  <a:lnTo>
                                    <a:pt x="1041" y="67"/>
                                  </a:lnTo>
                                  <a:lnTo>
                                    <a:pt x="1041" y="70"/>
                                  </a:lnTo>
                                  <a:lnTo>
                                    <a:pt x="1042" y="72"/>
                                  </a:lnTo>
                                  <a:lnTo>
                                    <a:pt x="1042" y="78"/>
                                  </a:lnTo>
                                  <a:lnTo>
                                    <a:pt x="1041" y="82"/>
                                  </a:lnTo>
                                  <a:lnTo>
                                    <a:pt x="1038" y="86"/>
                                  </a:lnTo>
                                  <a:lnTo>
                                    <a:pt x="1034" y="90"/>
                                  </a:lnTo>
                                  <a:lnTo>
                                    <a:pt x="1032" y="95"/>
                                  </a:lnTo>
                                  <a:lnTo>
                                    <a:pt x="1029" y="103"/>
                                  </a:lnTo>
                                  <a:lnTo>
                                    <a:pt x="1026" y="114"/>
                                  </a:lnTo>
                                  <a:lnTo>
                                    <a:pt x="1025" y="125"/>
                                  </a:lnTo>
                                  <a:lnTo>
                                    <a:pt x="1024" y="133"/>
                                  </a:lnTo>
                                  <a:lnTo>
                                    <a:pt x="1026" y="138"/>
                                  </a:lnTo>
                                  <a:lnTo>
                                    <a:pt x="1029" y="141"/>
                                  </a:lnTo>
                                  <a:lnTo>
                                    <a:pt x="1032" y="143"/>
                                  </a:lnTo>
                                  <a:lnTo>
                                    <a:pt x="1036" y="144"/>
                                  </a:lnTo>
                                  <a:lnTo>
                                    <a:pt x="1041" y="147"/>
                                  </a:lnTo>
                                  <a:lnTo>
                                    <a:pt x="1042" y="148"/>
                                  </a:lnTo>
                                  <a:lnTo>
                                    <a:pt x="1042" y="149"/>
                                  </a:lnTo>
                                  <a:lnTo>
                                    <a:pt x="1041" y="151"/>
                                  </a:lnTo>
                                  <a:lnTo>
                                    <a:pt x="1041" y="153"/>
                                  </a:lnTo>
                                  <a:lnTo>
                                    <a:pt x="1040" y="156"/>
                                  </a:lnTo>
                                  <a:lnTo>
                                    <a:pt x="1040" y="159"/>
                                  </a:lnTo>
                                  <a:lnTo>
                                    <a:pt x="1041" y="160"/>
                                  </a:lnTo>
                                  <a:lnTo>
                                    <a:pt x="1045" y="163"/>
                                  </a:lnTo>
                                  <a:lnTo>
                                    <a:pt x="1056" y="168"/>
                                  </a:lnTo>
                                  <a:lnTo>
                                    <a:pt x="1060" y="171"/>
                                  </a:lnTo>
                                  <a:lnTo>
                                    <a:pt x="1065" y="171"/>
                                  </a:lnTo>
                                  <a:lnTo>
                                    <a:pt x="1073" y="168"/>
                                  </a:lnTo>
                                  <a:lnTo>
                                    <a:pt x="1083" y="165"/>
                                  </a:lnTo>
                                  <a:lnTo>
                                    <a:pt x="1091" y="167"/>
                                  </a:lnTo>
                                  <a:lnTo>
                                    <a:pt x="1097" y="172"/>
                                  </a:lnTo>
                                  <a:lnTo>
                                    <a:pt x="1100" y="179"/>
                                  </a:lnTo>
                                  <a:lnTo>
                                    <a:pt x="1104" y="188"/>
                                  </a:lnTo>
                                  <a:lnTo>
                                    <a:pt x="1107" y="192"/>
                                  </a:lnTo>
                                  <a:lnTo>
                                    <a:pt x="1110" y="194"/>
                                  </a:lnTo>
                                  <a:lnTo>
                                    <a:pt x="1114" y="195"/>
                                  </a:lnTo>
                                  <a:lnTo>
                                    <a:pt x="1116" y="196"/>
                                  </a:lnTo>
                                  <a:lnTo>
                                    <a:pt x="1118" y="198"/>
                                  </a:lnTo>
                                  <a:lnTo>
                                    <a:pt x="1120" y="199"/>
                                  </a:lnTo>
                                  <a:lnTo>
                                    <a:pt x="1123" y="205"/>
                                  </a:lnTo>
                                  <a:lnTo>
                                    <a:pt x="1122" y="207"/>
                                  </a:lnTo>
                                  <a:lnTo>
                                    <a:pt x="1122" y="210"/>
                                  </a:lnTo>
                                  <a:lnTo>
                                    <a:pt x="1119" y="213"/>
                                  </a:lnTo>
                                  <a:lnTo>
                                    <a:pt x="1115" y="221"/>
                                  </a:lnTo>
                                  <a:lnTo>
                                    <a:pt x="1115" y="225"/>
                                  </a:lnTo>
                                  <a:lnTo>
                                    <a:pt x="1116" y="226"/>
                                  </a:lnTo>
                                  <a:lnTo>
                                    <a:pt x="1116" y="235"/>
                                  </a:lnTo>
                                  <a:lnTo>
                                    <a:pt x="1115" y="237"/>
                                  </a:lnTo>
                                  <a:lnTo>
                                    <a:pt x="1112" y="237"/>
                                  </a:lnTo>
                                  <a:lnTo>
                                    <a:pt x="1104" y="233"/>
                                  </a:lnTo>
                                  <a:lnTo>
                                    <a:pt x="1097" y="233"/>
                                  </a:lnTo>
                                  <a:lnTo>
                                    <a:pt x="1096" y="234"/>
                                  </a:lnTo>
                                  <a:lnTo>
                                    <a:pt x="1096" y="235"/>
                                  </a:lnTo>
                                  <a:lnTo>
                                    <a:pt x="1097" y="238"/>
                                  </a:lnTo>
                                  <a:lnTo>
                                    <a:pt x="1097" y="241"/>
                                  </a:lnTo>
                                  <a:lnTo>
                                    <a:pt x="1099" y="244"/>
                                  </a:lnTo>
                                  <a:lnTo>
                                    <a:pt x="1099" y="252"/>
                                  </a:lnTo>
                                  <a:lnTo>
                                    <a:pt x="1095" y="256"/>
                                  </a:lnTo>
                                  <a:lnTo>
                                    <a:pt x="1092" y="257"/>
                                  </a:lnTo>
                                  <a:lnTo>
                                    <a:pt x="1089" y="257"/>
                                  </a:lnTo>
                                  <a:lnTo>
                                    <a:pt x="1087" y="260"/>
                                  </a:lnTo>
                                  <a:lnTo>
                                    <a:pt x="1083" y="261"/>
                                  </a:lnTo>
                                  <a:lnTo>
                                    <a:pt x="1075" y="268"/>
                                  </a:lnTo>
                                  <a:lnTo>
                                    <a:pt x="1068" y="275"/>
                                  </a:lnTo>
                                  <a:lnTo>
                                    <a:pt x="1065" y="284"/>
                                  </a:lnTo>
                                  <a:lnTo>
                                    <a:pt x="1068" y="289"/>
                                  </a:lnTo>
                                  <a:lnTo>
                                    <a:pt x="1069" y="291"/>
                                  </a:lnTo>
                                  <a:lnTo>
                                    <a:pt x="1075" y="293"/>
                                  </a:lnTo>
                                  <a:lnTo>
                                    <a:pt x="1077" y="299"/>
                                  </a:lnTo>
                                  <a:lnTo>
                                    <a:pt x="1077" y="304"/>
                                  </a:lnTo>
                                  <a:lnTo>
                                    <a:pt x="1076" y="306"/>
                                  </a:lnTo>
                                  <a:lnTo>
                                    <a:pt x="1075" y="306"/>
                                  </a:lnTo>
                                  <a:lnTo>
                                    <a:pt x="1072" y="307"/>
                                  </a:lnTo>
                                  <a:lnTo>
                                    <a:pt x="1068" y="311"/>
                                  </a:lnTo>
                                  <a:lnTo>
                                    <a:pt x="1067" y="314"/>
                                  </a:lnTo>
                                  <a:lnTo>
                                    <a:pt x="1068" y="315"/>
                                  </a:lnTo>
                                  <a:lnTo>
                                    <a:pt x="1069" y="318"/>
                                  </a:lnTo>
                                  <a:lnTo>
                                    <a:pt x="1072" y="319"/>
                                  </a:lnTo>
                                  <a:lnTo>
                                    <a:pt x="1075" y="322"/>
                                  </a:lnTo>
                                  <a:lnTo>
                                    <a:pt x="1079" y="323"/>
                                  </a:lnTo>
                                  <a:lnTo>
                                    <a:pt x="1081" y="326"/>
                                  </a:lnTo>
                                  <a:lnTo>
                                    <a:pt x="1084" y="327"/>
                                  </a:lnTo>
                                  <a:lnTo>
                                    <a:pt x="1085" y="330"/>
                                  </a:lnTo>
                                  <a:lnTo>
                                    <a:pt x="1087" y="338"/>
                                  </a:lnTo>
                                  <a:lnTo>
                                    <a:pt x="1087" y="347"/>
                                  </a:lnTo>
                                  <a:lnTo>
                                    <a:pt x="1085" y="355"/>
                                  </a:lnTo>
                                  <a:lnTo>
                                    <a:pt x="1085" y="362"/>
                                  </a:lnTo>
                                  <a:lnTo>
                                    <a:pt x="1091" y="368"/>
                                  </a:lnTo>
                                  <a:lnTo>
                                    <a:pt x="1093" y="372"/>
                                  </a:lnTo>
                                  <a:lnTo>
                                    <a:pt x="1096" y="374"/>
                                  </a:lnTo>
                                  <a:lnTo>
                                    <a:pt x="1099" y="376"/>
                                  </a:lnTo>
                                  <a:lnTo>
                                    <a:pt x="1103" y="377"/>
                                  </a:lnTo>
                                  <a:lnTo>
                                    <a:pt x="1108" y="377"/>
                                  </a:lnTo>
                                  <a:lnTo>
                                    <a:pt x="1110" y="378"/>
                                  </a:lnTo>
                                  <a:lnTo>
                                    <a:pt x="1110" y="381"/>
                                  </a:lnTo>
                                  <a:lnTo>
                                    <a:pt x="1111" y="384"/>
                                  </a:lnTo>
                                  <a:lnTo>
                                    <a:pt x="1114" y="388"/>
                                  </a:lnTo>
                                  <a:lnTo>
                                    <a:pt x="1116" y="396"/>
                                  </a:lnTo>
                                  <a:lnTo>
                                    <a:pt x="1116" y="399"/>
                                  </a:lnTo>
                                  <a:lnTo>
                                    <a:pt x="1115" y="400"/>
                                  </a:lnTo>
                                  <a:lnTo>
                                    <a:pt x="1108" y="400"/>
                                  </a:lnTo>
                                  <a:lnTo>
                                    <a:pt x="1106" y="401"/>
                                  </a:lnTo>
                                  <a:lnTo>
                                    <a:pt x="1104" y="404"/>
                                  </a:lnTo>
                                  <a:lnTo>
                                    <a:pt x="1102" y="413"/>
                                  </a:lnTo>
                                  <a:lnTo>
                                    <a:pt x="1099" y="421"/>
                                  </a:lnTo>
                                  <a:lnTo>
                                    <a:pt x="1093" y="425"/>
                                  </a:lnTo>
                                  <a:lnTo>
                                    <a:pt x="1091" y="427"/>
                                  </a:lnTo>
                                  <a:lnTo>
                                    <a:pt x="1091" y="430"/>
                                  </a:lnTo>
                                  <a:lnTo>
                                    <a:pt x="1095" y="434"/>
                                  </a:lnTo>
                                  <a:lnTo>
                                    <a:pt x="1097" y="439"/>
                                  </a:lnTo>
                                  <a:lnTo>
                                    <a:pt x="1097" y="443"/>
                                  </a:lnTo>
                                  <a:lnTo>
                                    <a:pt x="1096" y="444"/>
                                  </a:lnTo>
                                  <a:lnTo>
                                    <a:pt x="1080" y="444"/>
                                  </a:lnTo>
                                  <a:lnTo>
                                    <a:pt x="1077" y="442"/>
                                  </a:lnTo>
                                  <a:lnTo>
                                    <a:pt x="1077" y="440"/>
                                  </a:lnTo>
                                  <a:lnTo>
                                    <a:pt x="1076" y="439"/>
                                  </a:lnTo>
                                  <a:lnTo>
                                    <a:pt x="1071" y="439"/>
                                  </a:lnTo>
                                  <a:lnTo>
                                    <a:pt x="1068" y="440"/>
                                  </a:lnTo>
                                  <a:lnTo>
                                    <a:pt x="1065" y="443"/>
                                  </a:lnTo>
                                  <a:lnTo>
                                    <a:pt x="1064" y="446"/>
                                  </a:lnTo>
                                  <a:lnTo>
                                    <a:pt x="1064" y="456"/>
                                  </a:lnTo>
                                  <a:lnTo>
                                    <a:pt x="1063" y="459"/>
                                  </a:lnTo>
                                  <a:lnTo>
                                    <a:pt x="1060" y="462"/>
                                  </a:lnTo>
                                  <a:lnTo>
                                    <a:pt x="1057" y="463"/>
                                  </a:lnTo>
                                  <a:lnTo>
                                    <a:pt x="1053" y="466"/>
                                  </a:lnTo>
                                  <a:lnTo>
                                    <a:pt x="1048" y="467"/>
                                  </a:lnTo>
                                  <a:lnTo>
                                    <a:pt x="1044" y="470"/>
                                  </a:lnTo>
                                  <a:lnTo>
                                    <a:pt x="1041" y="471"/>
                                  </a:lnTo>
                                  <a:lnTo>
                                    <a:pt x="1040" y="474"/>
                                  </a:lnTo>
                                  <a:lnTo>
                                    <a:pt x="1040" y="477"/>
                                  </a:lnTo>
                                  <a:lnTo>
                                    <a:pt x="1044" y="485"/>
                                  </a:lnTo>
                                  <a:lnTo>
                                    <a:pt x="1045" y="486"/>
                                  </a:lnTo>
                                  <a:lnTo>
                                    <a:pt x="1050" y="489"/>
                                  </a:lnTo>
                                  <a:lnTo>
                                    <a:pt x="1053" y="491"/>
                                  </a:lnTo>
                                  <a:lnTo>
                                    <a:pt x="1056" y="500"/>
                                  </a:lnTo>
                                  <a:lnTo>
                                    <a:pt x="1056" y="502"/>
                                  </a:lnTo>
                                  <a:lnTo>
                                    <a:pt x="1054" y="504"/>
                                  </a:lnTo>
                                  <a:lnTo>
                                    <a:pt x="1041" y="504"/>
                                  </a:lnTo>
                                  <a:lnTo>
                                    <a:pt x="1041" y="505"/>
                                  </a:lnTo>
                                  <a:lnTo>
                                    <a:pt x="1040" y="506"/>
                                  </a:lnTo>
                                  <a:lnTo>
                                    <a:pt x="1040" y="509"/>
                                  </a:lnTo>
                                  <a:lnTo>
                                    <a:pt x="1037" y="514"/>
                                  </a:lnTo>
                                  <a:lnTo>
                                    <a:pt x="1034" y="516"/>
                                  </a:lnTo>
                                  <a:lnTo>
                                    <a:pt x="1030" y="517"/>
                                  </a:lnTo>
                                  <a:lnTo>
                                    <a:pt x="1028" y="518"/>
                                  </a:lnTo>
                                  <a:lnTo>
                                    <a:pt x="1024" y="518"/>
                                  </a:lnTo>
                                  <a:lnTo>
                                    <a:pt x="1021" y="520"/>
                                  </a:lnTo>
                                  <a:lnTo>
                                    <a:pt x="1020" y="522"/>
                                  </a:lnTo>
                                  <a:lnTo>
                                    <a:pt x="1020" y="525"/>
                                  </a:lnTo>
                                  <a:lnTo>
                                    <a:pt x="1022" y="528"/>
                                  </a:lnTo>
                                  <a:lnTo>
                                    <a:pt x="1024" y="531"/>
                                  </a:lnTo>
                                  <a:lnTo>
                                    <a:pt x="1025" y="535"/>
                                  </a:lnTo>
                                  <a:lnTo>
                                    <a:pt x="1028" y="540"/>
                                  </a:lnTo>
                                  <a:lnTo>
                                    <a:pt x="1028" y="541"/>
                                  </a:lnTo>
                                  <a:lnTo>
                                    <a:pt x="1025" y="544"/>
                                  </a:lnTo>
                                  <a:lnTo>
                                    <a:pt x="1024" y="544"/>
                                  </a:lnTo>
                                  <a:lnTo>
                                    <a:pt x="1022" y="547"/>
                                  </a:lnTo>
                                  <a:lnTo>
                                    <a:pt x="1020" y="549"/>
                                  </a:lnTo>
                                  <a:lnTo>
                                    <a:pt x="1018" y="552"/>
                                  </a:lnTo>
                                  <a:lnTo>
                                    <a:pt x="1018" y="553"/>
                                  </a:lnTo>
                                  <a:lnTo>
                                    <a:pt x="1020" y="555"/>
                                  </a:lnTo>
                                  <a:lnTo>
                                    <a:pt x="1022" y="556"/>
                                  </a:lnTo>
                                  <a:lnTo>
                                    <a:pt x="1024" y="558"/>
                                  </a:lnTo>
                                  <a:lnTo>
                                    <a:pt x="1029" y="560"/>
                                  </a:lnTo>
                                  <a:lnTo>
                                    <a:pt x="1030" y="562"/>
                                  </a:lnTo>
                                  <a:lnTo>
                                    <a:pt x="1030" y="564"/>
                                  </a:lnTo>
                                  <a:lnTo>
                                    <a:pt x="1033" y="576"/>
                                  </a:lnTo>
                                  <a:lnTo>
                                    <a:pt x="1042" y="590"/>
                                  </a:lnTo>
                                  <a:lnTo>
                                    <a:pt x="1049" y="598"/>
                                  </a:lnTo>
                                  <a:lnTo>
                                    <a:pt x="1058" y="605"/>
                                  </a:lnTo>
                                  <a:lnTo>
                                    <a:pt x="1067" y="610"/>
                                  </a:lnTo>
                                  <a:lnTo>
                                    <a:pt x="1069" y="617"/>
                                  </a:lnTo>
                                  <a:lnTo>
                                    <a:pt x="1069" y="621"/>
                                  </a:lnTo>
                                  <a:lnTo>
                                    <a:pt x="1071" y="622"/>
                                  </a:lnTo>
                                  <a:lnTo>
                                    <a:pt x="1072" y="625"/>
                                  </a:lnTo>
                                  <a:lnTo>
                                    <a:pt x="1073" y="626"/>
                                  </a:lnTo>
                                  <a:lnTo>
                                    <a:pt x="1076" y="628"/>
                                  </a:lnTo>
                                  <a:lnTo>
                                    <a:pt x="1077" y="630"/>
                                  </a:lnTo>
                                  <a:lnTo>
                                    <a:pt x="1080" y="633"/>
                                  </a:lnTo>
                                  <a:lnTo>
                                    <a:pt x="1080" y="659"/>
                                  </a:lnTo>
                                  <a:lnTo>
                                    <a:pt x="1081" y="668"/>
                                  </a:lnTo>
                                  <a:lnTo>
                                    <a:pt x="1081" y="676"/>
                                  </a:lnTo>
                                  <a:lnTo>
                                    <a:pt x="1080" y="679"/>
                                  </a:lnTo>
                                  <a:lnTo>
                                    <a:pt x="1079" y="679"/>
                                  </a:lnTo>
                                  <a:lnTo>
                                    <a:pt x="1076" y="676"/>
                                  </a:lnTo>
                                  <a:lnTo>
                                    <a:pt x="1073" y="675"/>
                                  </a:lnTo>
                                  <a:lnTo>
                                    <a:pt x="1072" y="673"/>
                                  </a:lnTo>
                                  <a:lnTo>
                                    <a:pt x="1069" y="672"/>
                                  </a:lnTo>
                                  <a:lnTo>
                                    <a:pt x="1068" y="672"/>
                                  </a:lnTo>
                                  <a:lnTo>
                                    <a:pt x="1061" y="679"/>
                                  </a:lnTo>
                                  <a:lnTo>
                                    <a:pt x="1058" y="680"/>
                                  </a:lnTo>
                                  <a:lnTo>
                                    <a:pt x="1057" y="681"/>
                                  </a:lnTo>
                                  <a:lnTo>
                                    <a:pt x="1050" y="681"/>
                                  </a:lnTo>
                                  <a:lnTo>
                                    <a:pt x="1048" y="683"/>
                                  </a:lnTo>
                                  <a:lnTo>
                                    <a:pt x="1045" y="686"/>
                                  </a:lnTo>
                                  <a:lnTo>
                                    <a:pt x="1045" y="692"/>
                                  </a:lnTo>
                                  <a:lnTo>
                                    <a:pt x="1046" y="695"/>
                                  </a:lnTo>
                                  <a:lnTo>
                                    <a:pt x="1046" y="696"/>
                                  </a:lnTo>
                                  <a:lnTo>
                                    <a:pt x="1044" y="699"/>
                                  </a:lnTo>
                                  <a:lnTo>
                                    <a:pt x="1030" y="702"/>
                                  </a:lnTo>
                                  <a:lnTo>
                                    <a:pt x="1025" y="702"/>
                                  </a:lnTo>
                                  <a:lnTo>
                                    <a:pt x="1022" y="703"/>
                                  </a:lnTo>
                                  <a:lnTo>
                                    <a:pt x="1018" y="704"/>
                                  </a:lnTo>
                                  <a:lnTo>
                                    <a:pt x="1014" y="707"/>
                                  </a:lnTo>
                                  <a:lnTo>
                                    <a:pt x="1009" y="710"/>
                                  </a:lnTo>
                                  <a:lnTo>
                                    <a:pt x="1002" y="710"/>
                                  </a:lnTo>
                                  <a:lnTo>
                                    <a:pt x="994" y="708"/>
                                  </a:lnTo>
                                  <a:lnTo>
                                    <a:pt x="986" y="706"/>
                                  </a:lnTo>
                                  <a:lnTo>
                                    <a:pt x="981" y="704"/>
                                  </a:lnTo>
                                  <a:lnTo>
                                    <a:pt x="978" y="706"/>
                                  </a:lnTo>
                                  <a:lnTo>
                                    <a:pt x="976" y="708"/>
                                  </a:lnTo>
                                  <a:lnTo>
                                    <a:pt x="976" y="711"/>
                                  </a:lnTo>
                                  <a:lnTo>
                                    <a:pt x="975" y="714"/>
                                  </a:lnTo>
                                  <a:lnTo>
                                    <a:pt x="975" y="727"/>
                                  </a:lnTo>
                                  <a:lnTo>
                                    <a:pt x="979" y="731"/>
                                  </a:lnTo>
                                  <a:lnTo>
                                    <a:pt x="981" y="734"/>
                                  </a:lnTo>
                                  <a:lnTo>
                                    <a:pt x="982" y="735"/>
                                  </a:lnTo>
                                  <a:lnTo>
                                    <a:pt x="982" y="752"/>
                                  </a:lnTo>
                                  <a:lnTo>
                                    <a:pt x="983" y="760"/>
                                  </a:lnTo>
                                  <a:lnTo>
                                    <a:pt x="987" y="766"/>
                                  </a:lnTo>
                                  <a:lnTo>
                                    <a:pt x="990" y="776"/>
                                  </a:lnTo>
                                  <a:lnTo>
                                    <a:pt x="990" y="785"/>
                                  </a:lnTo>
                                  <a:lnTo>
                                    <a:pt x="986" y="792"/>
                                  </a:lnTo>
                                  <a:lnTo>
                                    <a:pt x="978" y="800"/>
                                  </a:lnTo>
                                  <a:lnTo>
                                    <a:pt x="978" y="803"/>
                                  </a:lnTo>
                                  <a:lnTo>
                                    <a:pt x="979" y="805"/>
                                  </a:lnTo>
                                  <a:lnTo>
                                    <a:pt x="982" y="808"/>
                                  </a:lnTo>
                                  <a:lnTo>
                                    <a:pt x="982" y="816"/>
                                  </a:lnTo>
                                  <a:lnTo>
                                    <a:pt x="981" y="818"/>
                                  </a:lnTo>
                                  <a:lnTo>
                                    <a:pt x="981" y="820"/>
                                  </a:lnTo>
                                  <a:lnTo>
                                    <a:pt x="979" y="824"/>
                                  </a:lnTo>
                                  <a:lnTo>
                                    <a:pt x="982" y="832"/>
                                  </a:lnTo>
                                  <a:lnTo>
                                    <a:pt x="983" y="834"/>
                                  </a:lnTo>
                                  <a:lnTo>
                                    <a:pt x="987" y="836"/>
                                  </a:lnTo>
                                  <a:lnTo>
                                    <a:pt x="990" y="838"/>
                                  </a:lnTo>
                                  <a:lnTo>
                                    <a:pt x="993" y="838"/>
                                  </a:lnTo>
                                  <a:lnTo>
                                    <a:pt x="995" y="840"/>
                                  </a:lnTo>
                                  <a:lnTo>
                                    <a:pt x="998" y="842"/>
                                  </a:lnTo>
                                  <a:lnTo>
                                    <a:pt x="1002" y="845"/>
                                  </a:lnTo>
                                  <a:lnTo>
                                    <a:pt x="1003" y="849"/>
                                  </a:lnTo>
                                  <a:lnTo>
                                    <a:pt x="1006" y="853"/>
                                  </a:lnTo>
                                  <a:lnTo>
                                    <a:pt x="1007" y="858"/>
                                  </a:lnTo>
                                  <a:lnTo>
                                    <a:pt x="1011" y="865"/>
                                  </a:lnTo>
                                  <a:lnTo>
                                    <a:pt x="1025" y="884"/>
                                  </a:lnTo>
                                  <a:lnTo>
                                    <a:pt x="1028" y="890"/>
                                  </a:lnTo>
                                  <a:lnTo>
                                    <a:pt x="1028" y="893"/>
                                  </a:lnTo>
                                  <a:lnTo>
                                    <a:pt x="1025" y="896"/>
                                  </a:lnTo>
                                  <a:lnTo>
                                    <a:pt x="1020" y="898"/>
                                  </a:lnTo>
                                  <a:lnTo>
                                    <a:pt x="1017" y="901"/>
                                  </a:lnTo>
                                  <a:lnTo>
                                    <a:pt x="1014" y="909"/>
                                  </a:lnTo>
                                  <a:lnTo>
                                    <a:pt x="1014" y="919"/>
                                  </a:lnTo>
                                  <a:lnTo>
                                    <a:pt x="1011" y="929"/>
                                  </a:lnTo>
                                  <a:lnTo>
                                    <a:pt x="1007" y="935"/>
                                  </a:lnTo>
                                  <a:lnTo>
                                    <a:pt x="999" y="939"/>
                                  </a:lnTo>
                                  <a:lnTo>
                                    <a:pt x="983" y="944"/>
                                  </a:lnTo>
                                  <a:lnTo>
                                    <a:pt x="978" y="947"/>
                                  </a:lnTo>
                                  <a:lnTo>
                                    <a:pt x="975" y="952"/>
                                  </a:lnTo>
                                  <a:lnTo>
                                    <a:pt x="972" y="971"/>
                                  </a:lnTo>
                                  <a:lnTo>
                                    <a:pt x="972" y="979"/>
                                  </a:lnTo>
                                  <a:lnTo>
                                    <a:pt x="971" y="982"/>
                                  </a:lnTo>
                                  <a:lnTo>
                                    <a:pt x="968" y="985"/>
                                  </a:lnTo>
                                  <a:lnTo>
                                    <a:pt x="963" y="987"/>
                                  </a:lnTo>
                                  <a:lnTo>
                                    <a:pt x="959" y="989"/>
                                  </a:lnTo>
                                  <a:lnTo>
                                    <a:pt x="955" y="991"/>
                                  </a:lnTo>
                                  <a:lnTo>
                                    <a:pt x="931" y="1004"/>
                                  </a:lnTo>
                                  <a:lnTo>
                                    <a:pt x="927" y="1006"/>
                                  </a:lnTo>
                                  <a:lnTo>
                                    <a:pt x="924" y="1010"/>
                                  </a:lnTo>
                                  <a:lnTo>
                                    <a:pt x="923" y="1013"/>
                                  </a:lnTo>
                                  <a:lnTo>
                                    <a:pt x="923" y="1024"/>
                                  </a:lnTo>
                                  <a:lnTo>
                                    <a:pt x="921" y="1028"/>
                                  </a:lnTo>
                                  <a:lnTo>
                                    <a:pt x="921" y="1032"/>
                                  </a:lnTo>
                                  <a:lnTo>
                                    <a:pt x="920" y="1036"/>
                                  </a:lnTo>
                                  <a:lnTo>
                                    <a:pt x="919" y="1039"/>
                                  </a:lnTo>
                                  <a:lnTo>
                                    <a:pt x="921" y="1044"/>
                                  </a:lnTo>
                                  <a:lnTo>
                                    <a:pt x="924" y="1048"/>
                                  </a:lnTo>
                                  <a:lnTo>
                                    <a:pt x="925" y="1052"/>
                                  </a:lnTo>
                                  <a:lnTo>
                                    <a:pt x="925" y="1056"/>
                                  </a:lnTo>
                                  <a:lnTo>
                                    <a:pt x="921" y="1064"/>
                                  </a:lnTo>
                                  <a:lnTo>
                                    <a:pt x="924" y="1070"/>
                                  </a:lnTo>
                                  <a:lnTo>
                                    <a:pt x="927" y="1074"/>
                                  </a:lnTo>
                                  <a:lnTo>
                                    <a:pt x="928" y="1078"/>
                                  </a:lnTo>
                                  <a:lnTo>
                                    <a:pt x="928" y="1091"/>
                                  </a:lnTo>
                                  <a:lnTo>
                                    <a:pt x="927" y="1092"/>
                                  </a:lnTo>
                                  <a:lnTo>
                                    <a:pt x="920" y="1092"/>
                                  </a:lnTo>
                                  <a:lnTo>
                                    <a:pt x="919" y="1094"/>
                                  </a:lnTo>
                                  <a:lnTo>
                                    <a:pt x="919" y="1096"/>
                                  </a:lnTo>
                                  <a:lnTo>
                                    <a:pt x="921" y="1098"/>
                                  </a:lnTo>
                                  <a:lnTo>
                                    <a:pt x="923" y="1099"/>
                                  </a:lnTo>
                                  <a:lnTo>
                                    <a:pt x="925" y="1101"/>
                                  </a:lnTo>
                                  <a:lnTo>
                                    <a:pt x="929" y="1105"/>
                                  </a:lnTo>
                                  <a:lnTo>
                                    <a:pt x="933" y="1106"/>
                                  </a:lnTo>
                                  <a:lnTo>
                                    <a:pt x="939" y="1109"/>
                                  </a:lnTo>
                                  <a:lnTo>
                                    <a:pt x="944" y="1110"/>
                                  </a:lnTo>
                                  <a:lnTo>
                                    <a:pt x="947" y="1111"/>
                                  </a:lnTo>
                                  <a:lnTo>
                                    <a:pt x="947" y="1115"/>
                                  </a:lnTo>
                                  <a:lnTo>
                                    <a:pt x="944" y="1121"/>
                                  </a:lnTo>
                                  <a:lnTo>
                                    <a:pt x="943" y="1122"/>
                                  </a:lnTo>
                                  <a:lnTo>
                                    <a:pt x="942" y="1125"/>
                                  </a:lnTo>
                                  <a:lnTo>
                                    <a:pt x="942" y="1133"/>
                                  </a:lnTo>
                                  <a:lnTo>
                                    <a:pt x="944" y="1141"/>
                                  </a:lnTo>
                                  <a:lnTo>
                                    <a:pt x="944" y="1144"/>
                                  </a:lnTo>
                                  <a:lnTo>
                                    <a:pt x="943" y="1145"/>
                                  </a:lnTo>
                                  <a:lnTo>
                                    <a:pt x="940" y="1145"/>
                                  </a:lnTo>
                                  <a:lnTo>
                                    <a:pt x="937" y="1146"/>
                                  </a:lnTo>
                                  <a:lnTo>
                                    <a:pt x="936" y="1146"/>
                                  </a:lnTo>
                                  <a:lnTo>
                                    <a:pt x="935" y="1148"/>
                                  </a:lnTo>
                                  <a:lnTo>
                                    <a:pt x="935" y="1149"/>
                                  </a:lnTo>
                                  <a:lnTo>
                                    <a:pt x="937" y="1150"/>
                                  </a:lnTo>
                                  <a:lnTo>
                                    <a:pt x="940" y="1150"/>
                                  </a:lnTo>
                                  <a:lnTo>
                                    <a:pt x="946" y="1153"/>
                                  </a:lnTo>
                                  <a:lnTo>
                                    <a:pt x="950" y="1156"/>
                                  </a:lnTo>
                                  <a:lnTo>
                                    <a:pt x="959" y="1160"/>
                                  </a:lnTo>
                                  <a:lnTo>
                                    <a:pt x="966" y="1161"/>
                                  </a:lnTo>
                                  <a:lnTo>
                                    <a:pt x="971" y="1162"/>
                                  </a:lnTo>
                                  <a:lnTo>
                                    <a:pt x="974" y="1165"/>
                                  </a:lnTo>
                                  <a:lnTo>
                                    <a:pt x="975" y="1169"/>
                                  </a:lnTo>
                                  <a:lnTo>
                                    <a:pt x="975" y="1179"/>
                                  </a:lnTo>
                                  <a:lnTo>
                                    <a:pt x="974" y="1180"/>
                                  </a:lnTo>
                                  <a:lnTo>
                                    <a:pt x="972" y="1183"/>
                                  </a:lnTo>
                                  <a:lnTo>
                                    <a:pt x="968" y="1184"/>
                                  </a:lnTo>
                                  <a:lnTo>
                                    <a:pt x="963" y="1189"/>
                                  </a:lnTo>
                                  <a:lnTo>
                                    <a:pt x="963" y="1195"/>
                                  </a:lnTo>
                                  <a:lnTo>
                                    <a:pt x="966" y="1200"/>
                                  </a:lnTo>
                                  <a:lnTo>
                                    <a:pt x="970" y="1206"/>
                                  </a:lnTo>
                                  <a:lnTo>
                                    <a:pt x="971" y="1212"/>
                                  </a:lnTo>
                                  <a:lnTo>
                                    <a:pt x="972" y="1218"/>
                                  </a:lnTo>
                                  <a:lnTo>
                                    <a:pt x="976" y="1226"/>
                                  </a:lnTo>
                                  <a:lnTo>
                                    <a:pt x="982" y="1235"/>
                                  </a:lnTo>
                                  <a:lnTo>
                                    <a:pt x="981" y="1237"/>
                                  </a:lnTo>
                                  <a:lnTo>
                                    <a:pt x="978" y="1237"/>
                                  </a:lnTo>
                                  <a:lnTo>
                                    <a:pt x="976" y="1238"/>
                                  </a:lnTo>
                                  <a:lnTo>
                                    <a:pt x="966" y="1245"/>
                                  </a:lnTo>
                                  <a:lnTo>
                                    <a:pt x="955" y="1250"/>
                                  </a:lnTo>
                                  <a:lnTo>
                                    <a:pt x="944" y="1254"/>
                                  </a:lnTo>
                                  <a:lnTo>
                                    <a:pt x="939" y="1257"/>
                                  </a:lnTo>
                                  <a:lnTo>
                                    <a:pt x="937" y="1258"/>
                                  </a:lnTo>
                                  <a:lnTo>
                                    <a:pt x="935" y="1260"/>
                                  </a:lnTo>
                                  <a:lnTo>
                                    <a:pt x="933" y="1262"/>
                                  </a:lnTo>
                                  <a:lnTo>
                                    <a:pt x="929" y="1266"/>
                                  </a:lnTo>
                                  <a:lnTo>
                                    <a:pt x="928" y="1269"/>
                                  </a:lnTo>
                                  <a:lnTo>
                                    <a:pt x="932" y="1273"/>
                                  </a:lnTo>
                                  <a:lnTo>
                                    <a:pt x="935" y="1278"/>
                                  </a:lnTo>
                                  <a:lnTo>
                                    <a:pt x="933" y="1282"/>
                                  </a:lnTo>
                                  <a:lnTo>
                                    <a:pt x="928" y="1285"/>
                                  </a:lnTo>
                                  <a:lnTo>
                                    <a:pt x="905" y="1285"/>
                                  </a:lnTo>
                                  <a:lnTo>
                                    <a:pt x="903" y="1286"/>
                                  </a:lnTo>
                                  <a:lnTo>
                                    <a:pt x="901" y="1286"/>
                                  </a:lnTo>
                                  <a:lnTo>
                                    <a:pt x="896" y="1292"/>
                                  </a:lnTo>
                                  <a:lnTo>
                                    <a:pt x="888" y="1295"/>
                                  </a:lnTo>
                                  <a:lnTo>
                                    <a:pt x="886" y="1296"/>
                                  </a:lnTo>
                                  <a:lnTo>
                                    <a:pt x="885" y="1296"/>
                                  </a:lnTo>
                                  <a:lnTo>
                                    <a:pt x="885" y="1303"/>
                                  </a:lnTo>
                                  <a:lnTo>
                                    <a:pt x="882" y="1305"/>
                                  </a:lnTo>
                                  <a:lnTo>
                                    <a:pt x="878" y="1305"/>
                                  </a:lnTo>
                                  <a:lnTo>
                                    <a:pt x="876" y="1307"/>
                                  </a:lnTo>
                                  <a:lnTo>
                                    <a:pt x="872" y="1308"/>
                                  </a:lnTo>
                                  <a:lnTo>
                                    <a:pt x="869" y="1311"/>
                                  </a:lnTo>
                                  <a:lnTo>
                                    <a:pt x="866" y="1312"/>
                                  </a:lnTo>
                                  <a:lnTo>
                                    <a:pt x="865" y="1313"/>
                                  </a:lnTo>
                                  <a:lnTo>
                                    <a:pt x="853" y="1313"/>
                                  </a:lnTo>
                                  <a:lnTo>
                                    <a:pt x="850" y="1316"/>
                                  </a:lnTo>
                                  <a:lnTo>
                                    <a:pt x="850" y="1317"/>
                                  </a:lnTo>
                                  <a:lnTo>
                                    <a:pt x="849" y="1320"/>
                                  </a:lnTo>
                                  <a:lnTo>
                                    <a:pt x="849" y="1321"/>
                                  </a:lnTo>
                                  <a:lnTo>
                                    <a:pt x="846" y="1324"/>
                                  </a:lnTo>
                                  <a:lnTo>
                                    <a:pt x="843" y="1326"/>
                                  </a:lnTo>
                                  <a:lnTo>
                                    <a:pt x="837" y="1326"/>
                                  </a:lnTo>
                                  <a:lnTo>
                                    <a:pt x="834" y="1323"/>
                                  </a:lnTo>
                                  <a:lnTo>
                                    <a:pt x="834" y="1320"/>
                                  </a:lnTo>
                                  <a:lnTo>
                                    <a:pt x="833" y="1320"/>
                                  </a:lnTo>
                                  <a:lnTo>
                                    <a:pt x="831" y="1319"/>
                                  </a:lnTo>
                                  <a:lnTo>
                                    <a:pt x="827" y="1319"/>
                                  </a:lnTo>
                                  <a:lnTo>
                                    <a:pt x="825" y="1320"/>
                                  </a:lnTo>
                                  <a:lnTo>
                                    <a:pt x="823" y="1323"/>
                                  </a:lnTo>
                                  <a:lnTo>
                                    <a:pt x="818" y="1326"/>
                                  </a:lnTo>
                                  <a:lnTo>
                                    <a:pt x="815" y="1326"/>
                                  </a:lnTo>
                                  <a:lnTo>
                                    <a:pt x="814" y="1324"/>
                                  </a:lnTo>
                                  <a:lnTo>
                                    <a:pt x="812" y="1324"/>
                                  </a:lnTo>
                                  <a:lnTo>
                                    <a:pt x="810" y="1323"/>
                                  </a:lnTo>
                                  <a:lnTo>
                                    <a:pt x="804" y="1323"/>
                                  </a:lnTo>
                                  <a:lnTo>
                                    <a:pt x="800" y="1327"/>
                                  </a:lnTo>
                                  <a:lnTo>
                                    <a:pt x="794" y="1331"/>
                                  </a:lnTo>
                                  <a:lnTo>
                                    <a:pt x="786" y="1335"/>
                                  </a:lnTo>
                                  <a:lnTo>
                                    <a:pt x="778" y="1335"/>
                                  </a:lnTo>
                                  <a:lnTo>
                                    <a:pt x="769" y="1331"/>
                                  </a:lnTo>
                                  <a:lnTo>
                                    <a:pt x="761" y="1326"/>
                                  </a:lnTo>
                                  <a:lnTo>
                                    <a:pt x="755" y="1321"/>
                                  </a:lnTo>
                                  <a:lnTo>
                                    <a:pt x="748" y="1320"/>
                                  </a:lnTo>
                                  <a:lnTo>
                                    <a:pt x="734" y="1324"/>
                                  </a:lnTo>
                                  <a:lnTo>
                                    <a:pt x="717" y="1324"/>
                                  </a:lnTo>
                                  <a:lnTo>
                                    <a:pt x="716" y="1326"/>
                                  </a:lnTo>
                                  <a:lnTo>
                                    <a:pt x="714" y="1328"/>
                                  </a:lnTo>
                                  <a:lnTo>
                                    <a:pt x="710" y="1332"/>
                                  </a:lnTo>
                                  <a:lnTo>
                                    <a:pt x="708" y="1332"/>
                                  </a:lnTo>
                                  <a:lnTo>
                                    <a:pt x="700" y="1330"/>
                                  </a:lnTo>
                                  <a:lnTo>
                                    <a:pt x="696" y="1327"/>
                                  </a:lnTo>
                                  <a:lnTo>
                                    <a:pt x="687" y="1324"/>
                                  </a:lnTo>
                                  <a:lnTo>
                                    <a:pt x="685" y="1326"/>
                                  </a:lnTo>
                                  <a:lnTo>
                                    <a:pt x="682" y="1326"/>
                                  </a:lnTo>
                                  <a:lnTo>
                                    <a:pt x="679" y="1327"/>
                                  </a:lnTo>
                                  <a:lnTo>
                                    <a:pt x="677" y="1330"/>
                                  </a:lnTo>
                                  <a:lnTo>
                                    <a:pt x="673" y="1332"/>
                                  </a:lnTo>
                                  <a:lnTo>
                                    <a:pt x="670" y="1334"/>
                                  </a:lnTo>
                                  <a:lnTo>
                                    <a:pt x="669" y="1334"/>
                                  </a:lnTo>
                                  <a:lnTo>
                                    <a:pt x="662" y="1327"/>
                                  </a:lnTo>
                                  <a:lnTo>
                                    <a:pt x="659" y="1326"/>
                                  </a:lnTo>
                                  <a:lnTo>
                                    <a:pt x="647" y="1330"/>
                                  </a:lnTo>
                                  <a:lnTo>
                                    <a:pt x="631" y="1336"/>
                                  </a:lnTo>
                                  <a:lnTo>
                                    <a:pt x="623" y="1342"/>
                                  </a:lnTo>
                                  <a:lnTo>
                                    <a:pt x="618" y="1350"/>
                                  </a:lnTo>
                                  <a:lnTo>
                                    <a:pt x="609" y="1347"/>
                                  </a:lnTo>
                                  <a:lnTo>
                                    <a:pt x="607" y="1347"/>
                                  </a:lnTo>
                                  <a:lnTo>
                                    <a:pt x="601" y="1342"/>
                                  </a:lnTo>
                                  <a:lnTo>
                                    <a:pt x="596" y="1332"/>
                                  </a:lnTo>
                                  <a:lnTo>
                                    <a:pt x="588" y="1320"/>
                                  </a:lnTo>
                                  <a:lnTo>
                                    <a:pt x="585" y="1319"/>
                                  </a:lnTo>
                                  <a:lnTo>
                                    <a:pt x="581" y="1317"/>
                                  </a:lnTo>
                                  <a:lnTo>
                                    <a:pt x="576" y="1317"/>
                                  </a:lnTo>
                                  <a:lnTo>
                                    <a:pt x="572" y="1313"/>
                                  </a:lnTo>
                                  <a:lnTo>
                                    <a:pt x="568" y="1304"/>
                                  </a:lnTo>
                                  <a:lnTo>
                                    <a:pt x="556" y="1280"/>
                                  </a:lnTo>
                                  <a:lnTo>
                                    <a:pt x="556" y="1277"/>
                                  </a:lnTo>
                                  <a:lnTo>
                                    <a:pt x="553" y="1274"/>
                                  </a:lnTo>
                                  <a:lnTo>
                                    <a:pt x="552" y="1272"/>
                                  </a:lnTo>
                                  <a:lnTo>
                                    <a:pt x="548" y="1270"/>
                                  </a:lnTo>
                                  <a:lnTo>
                                    <a:pt x="542" y="1269"/>
                                  </a:lnTo>
                                  <a:lnTo>
                                    <a:pt x="537" y="1266"/>
                                  </a:lnTo>
                                  <a:lnTo>
                                    <a:pt x="534" y="1261"/>
                                  </a:lnTo>
                                  <a:lnTo>
                                    <a:pt x="533" y="1253"/>
                                  </a:lnTo>
                                  <a:lnTo>
                                    <a:pt x="531" y="1246"/>
                                  </a:lnTo>
                                  <a:lnTo>
                                    <a:pt x="530" y="1243"/>
                                  </a:lnTo>
                                  <a:lnTo>
                                    <a:pt x="527" y="1242"/>
                                  </a:lnTo>
                                  <a:lnTo>
                                    <a:pt x="523" y="1239"/>
                                  </a:lnTo>
                                  <a:lnTo>
                                    <a:pt x="522" y="1237"/>
                                  </a:lnTo>
                                  <a:lnTo>
                                    <a:pt x="521" y="1231"/>
                                  </a:lnTo>
                                  <a:lnTo>
                                    <a:pt x="519" y="1227"/>
                                  </a:lnTo>
                                  <a:lnTo>
                                    <a:pt x="517" y="1224"/>
                                  </a:lnTo>
                                  <a:lnTo>
                                    <a:pt x="513" y="1222"/>
                                  </a:lnTo>
                                  <a:lnTo>
                                    <a:pt x="505" y="1219"/>
                                  </a:lnTo>
                                  <a:lnTo>
                                    <a:pt x="502" y="1219"/>
                                  </a:lnTo>
                                  <a:lnTo>
                                    <a:pt x="494" y="1222"/>
                                  </a:lnTo>
                                  <a:lnTo>
                                    <a:pt x="486" y="1230"/>
                                  </a:lnTo>
                                  <a:lnTo>
                                    <a:pt x="482" y="1231"/>
                                  </a:lnTo>
                                  <a:lnTo>
                                    <a:pt x="479" y="1233"/>
                                  </a:lnTo>
                                  <a:lnTo>
                                    <a:pt x="475" y="1234"/>
                                  </a:lnTo>
                                  <a:lnTo>
                                    <a:pt x="471" y="1234"/>
                                  </a:lnTo>
                                  <a:lnTo>
                                    <a:pt x="470" y="1233"/>
                                  </a:lnTo>
                                  <a:lnTo>
                                    <a:pt x="468" y="1229"/>
                                  </a:lnTo>
                                  <a:lnTo>
                                    <a:pt x="460" y="1215"/>
                                  </a:lnTo>
                                  <a:lnTo>
                                    <a:pt x="458" y="1208"/>
                                  </a:lnTo>
                                  <a:lnTo>
                                    <a:pt x="456" y="1206"/>
                                  </a:lnTo>
                                  <a:lnTo>
                                    <a:pt x="455" y="1204"/>
                                  </a:lnTo>
                                  <a:lnTo>
                                    <a:pt x="452" y="1203"/>
                                  </a:lnTo>
                                  <a:lnTo>
                                    <a:pt x="448" y="1202"/>
                                  </a:lnTo>
                                  <a:lnTo>
                                    <a:pt x="440" y="1198"/>
                                  </a:lnTo>
                                  <a:lnTo>
                                    <a:pt x="437" y="1195"/>
                                  </a:lnTo>
                                  <a:lnTo>
                                    <a:pt x="431" y="1195"/>
                                  </a:lnTo>
                                  <a:lnTo>
                                    <a:pt x="425" y="1198"/>
                                  </a:lnTo>
                                  <a:lnTo>
                                    <a:pt x="415" y="1196"/>
                                  </a:lnTo>
                                  <a:lnTo>
                                    <a:pt x="401" y="1195"/>
                                  </a:lnTo>
                                  <a:lnTo>
                                    <a:pt x="396" y="1199"/>
                                  </a:lnTo>
                                  <a:lnTo>
                                    <a:pt x="393" y="1206"/>
                                  </a:lnTo>
                                  <a:lnTo>
                                    <a:pt x="390" y="1214"/>
                                  </a:lnTo>
                                  <a:lnTo>
                                    <a:pt x="389" y="1219"/>
                                  </a:lnTo>
                                  <a:lnTo>
                                    <a:pt x="388" y="1223"/>
                                  </a:lnTo>
                                  <a:lnTo>
                                    <a:pt x="385" y="1227"/>
                                  </a:lnTo>
                                  <a:lnTo>
                                    <a:pt x="382" y="1235"/>
                                  </a:lnTo>
                                  <a:lnTo>
                                    <a:pt x="382" y="1238"/>
                                  </a:lnTo>
                                  <a:lnTo>
                                    <a:pt x="381" y="1239"/>
                                  </a:lnTo>
                                  <a:lnTo>
                                    <a:pt x="378" y="1245"/>
                                  </a:lnTo>
                                  <a:lnTo>
                                    <a:pt x="378" y="1249"/>
                                  </a:lnTo>
                                  <a:lnTo>
                                    <a:pt x="376" y="1255"/>
                                  </a:lnTo>
                                  <a:lnTo>
                                    <a:pt x="369" y="1264"/>
                                  </a:lnTo>
                                  <a:lnTo>
                                    <a:pt x="363" y="1272"/>
                                  </a:lnTo>
                                  <a:lnTo>
                                    <a:pt x="362" y="1277"/>
                                  </a:lnTo>
                                  <a:lnTo>
                                    <a:pt x="366" y="1293"/>
                                  </a:lnTo>
                                  <a:lnTo>
                                    <a:pt x="366" y="1296"/>
                                  </a:lnTo>
                                  <a:lnTo>
                                    <a:pt x="365" y="1299"/>
                                  </a:lnTo>
                                  <a:lnTo>
                                    <a:pt x="359" y="1301"/>
                                  </a:lnTo>
                                  <a:lnTo>
                                    <a:pt x="355" y="1303"/>
                                  </a:lnTo>
                                  <a:lnTo>
                                    <a:pt x="350" y="1305"/>
                                  </a:lnTo>
                                  <a:lnTo>
                                    <a:pt x="349" y="1305"/>
                                  </a:lnTo>
                                  <a:lnTo>
                                    <a:pt x="347" y="1307"/>
                                  </a:lnTo>
                                  <a:lnTo>
                                    <a:pt x="347" y="1308"/>
                                  </a:lnTo>
                                  <a:lnTo>
                                    <a:pt x="346" y="1312"/>
                                  </a:lnTo>
                                  <a:lnTo>
                                    <a:pt x="346" y="1315"/>
                                  </a:lnTo>
                                  <a:lnTo>
                                    <a:pt x="343" y="1320"/>
                                  </a:lnTo>
                                  <a:lnTo>
                                    <a:pt x="342" y="1321"/>
                                  </a:lnTo>
                                  <a:lnTo>
                                    <a:pt x="341" y="1321"/>
                                  </a:lnTo>
                                  <a:lnTo>
                                    <a:pt x="339" y="1320"/>
                                  </a:lnTo>
                                  <a:lnTo>
                                    <a:pt x="339" y="1313"/>
                                  </a:lnTo>
                                  <a:lnTo>
                                    <a:pt x="338" y="1311"/>
                                  </a:lnTo>
                                  <a:lnTo>
                                    <a:pt x="338" y="1307"/>
                                  </a:lnTo>
                                  <a:lnTo>
                                    <a:pt x="335" y="1301"/>
                                  </a:lnTo>
                                  <a:lnTo>
                                    <a:pt x="334" y="1301"/>
                                  </a:lnTo>
                                  <a:lnTo>
                                    <a:pt x="331" y="1300"/>
                                  </a:lnTo>
                                  <a:lnTo>
                                    <a:pt x="324" y="1293"/>
                                  </a:lnTo>
                                  <a:lnTo>
                                    <a:pt x="323" y="1293"/>
                                  </a:lnTo>
                                  <a:lnTo>
                                    <a:pt x="322" y="1295"/>
                                  </a:lnTo>
                                  <a:lnTo>
                                    <a:pt x="322" y="1297"/>
                                  </a:lnTo>
                                  <a:lnTo>
                                    <a:pt x="320" y="1300"/>
                                  </a:lnTo>
                                  <a:lnTo>
                                    <a:pt x="320" y="1303"/>
                                  </a:lnTo>
                                  <a:lnTo>
                                    <a:pt x="315" y="1308"/>
                                  </a:lnTo>
                                  <a:lnTo>
                                    <a:pt x="303" y="1312"/>
                                  </a:lnTo>
                                  <a:lnTo>
                                    <a:pt x="296" y="1315"/>
                                  </a:lnTo>
                                  <a:lnTo>
                                    <a:pt x="288" y="1317"/>
                                  </a:lnTo>
                                  <a:lnTo>
                                    <a:pt x="281" y="1324"/>
                                  </a:lnTo>
                                  <a:lnTo>
                                    <a:pt x="279" y="1330"/>
                                  </a:lnTo>
                                  <a:lnTo>
                                    <a:pt x="277" y="1331"/>
                                  </a:lnTo>
                                  <a:lnTo>
                                    <a:pt x="277" y="1334"/>
                                  </a:lnTo>
                                  <a:lnTo>
                                    <a:pt x="276" y="1335"/>
                                  </a:lnTo>
                                  <a:lnTo>
                                    <a:pt x="275" y="1338"/>
                                  </a:lnTo>
                                  <a:lnTo>
                                    <a:pt x="272" y="1339"/>
                                  </a:lnTo>
                                  <a:lnTo>
                                    <a:pt x="268" y="1342"/>
                                  </a:lnTo>
                                  <a:lnTo>
                                    <a:pt x="264" y="1343"/>
                                  </a:lnTo>
                                  <a:lnTo>
                                    <a:pt x="261" y="1343"/>
                                  </a:lnTo>
                                  <a:lnTo>
                                    <a:pt x="259" y="1342"/>
                                  </a:lnTo>
                                  <a:lnTo>
                                    <a:pt x="253" y="1336"/>
                                  </a:lnTo>
                                  <a:lnTo>
                                    <a:pt x="252" y="1334"/>
                                  </a:lnTo>
                                  <a:lnTo>
                                    <a:pt x="249" y="1331"/>
                                  </a:lnTo>
                                  <a:lnTo>
                                    <a:pt x="246" y="1330"/>
                                  </a:lnTo>
                                  <a:lnTo>
                                    <a:pt x="245" y="1328"/>
                                  </a:lnTo>
                                  <a:lnTo>
                                    <a:pt x="240" y="1328"/>
                                  </a:lnTo>
                                  <a:lnTo>
                                    <a:pt x="237" y="1327"/>
                                  </a:lnTo>
                                  <a:lnTo>
                                    <a:pt x="236" y="1324"/>
                                  </a:lnTo>
                                  <a:lnTo>
                                    <a:pt x="236" y="1319"/>
                                  </a:lnTo>
                                  <a:lnTo>
                                    <a:pt x="237" y="1315"/>
                                  </a:lnTo>
                                  <a:lnTo>
                                    <a:pt x="237" y="1312"/>
                                  </a:lnTo>
                                  <a:lnTo>
                                    <a:pt x="240" y="1309"/>
                                  </a:lnTo>
                                  <a:lnTo>
                                    <a:pt x="240" y="1307"/>
                                  </a:lnTo>
                                  <a:lnTo>
                                    <a:pt x="238" y="1305"/>
                                  </a:lnTo>
                                  <a:lnTo>
                                    <a:pt x="237" y="1303"/>
                                  </a:lnTo>
                                  <a:lnTo>
                                    <a:pt x="237" y="1297"/>
                                  </a:lnTo>
                                  <a:lnTo>
                                    <a:pt x="238" y="1295"/>
                                  </a:lnTo>
                                  <a:lnTo>
                                    <a:pt x="240" y="1290"/>
                                  </a:lnTo>
                                  <a:lnTo>
                                    <a:pt x="241" y="1288"/>
                                  </a:lnTo>
                                  <a:lnTo>
                                    <a:pt x="241" y="1278"/>
                                  </a:lnTo>
                                  <a:lnTo>
                                    <a:pt x="238" y="1269"/>
                                  </a:lnTo>
                                  <a:lnTo>
                                    <a:pt x="238" y="1261"/>
                                  </a:lnTo>
                                  <a:lnTo>
                                    <a:pt x="240" y="1254"/>
                                  </a:lnTo>
                                  <a:lnTo>
                                    <a:pt x="241" y="1243"/>
                                  </a:lnTo>
                                  <a:lnTo>
                                    <a:pt x="242" y="1231"/>
                                  </a:lnTo>
                                  <a:lnTo>
                                    <a:pt x="244" y="1220"/>
                                  </a:lnTo>
                                  <a:lnTo>
                                    <a:pt x="245" y="1212"/>
                                  </a:lnTo>
                                  <a:lnTo>
                                    <a:pt x="245" y="1210"/>
                                  </a:lnTo>
                                  <a:lnTo>
                                    <a:pt x="244" y="1208"/>
                                  </a:lnTo>
                                  <a:lnTo>
                                    <a:pt x="241" y="1207"/>
                                  </a:lnTo>
                                  <a:lnTo>
                                    <a:pt x="238" y="1207"/>
                                  </a:lnTo>
                                  <a:lnTo>
                                    <a:pt x="234" y="1206"/>
                                  </a:lnTo>
                                  <a:lnTo>
                                    <a:pt x="228" y="1206"/>
                                  </a:lnTo>
                                  <a:lnTo>
                                    <a:pt x="222" y="1203"/>
                                  </a:lnTo>
                                  <a:lnTo>
                                    <a:pt x="221" y="1200"/>
                                  </a:lnTo>
                                  <a:lnTo>
                                    <a:pt x="220" y="1199"/>
                                  </a:lnTo>
                                  <a:lnTo>
                                    <a:pt x="220" y="1192"/>
                                  </a:lnTo>
                                  <a:lnTo>
                                    <a:pt x="217" y="1187"/>
                                  </a:lnTo>
                                  <a:lnTo>
                                    <a:pt x="212" y="1180"/>
                                  </a:lnTo>
                                  <a:lnTo>
                                    <a:pt x="208" y="1172"/>
                                  </a:lnTo>
                                  <a:lnTo>
                                    <a:pt x="208" y="1164"/>
                                  </a:lnTo>
                                  <a:lnTo>
                                    <a:pt x="210" y="1152"/>
                                  </a:lnTo>
                                  <a:lnTo>
                                    <a:pt x="209" y="1142"/>
                                  </a:lnTo>
                                  <a:lnTo>
                                    <a:pt x="208" y="1141"/>
                                  </a:lnTo>
                                  <a:lnTo>
                                    <a:pt x="199" y="1138"/>
                                  </a:lnTo>
                                  <a:lnTo>
                                    <a:pt x="194" y="1138"/>
                                  </a:lnTo>
                                  <a:lnTo>
                                    <a:pt x="190" y="1137"/>
                                  </a:lnTo>
                                  <a:lnTo>
                                    <a:pt x="187" y="1136"/>
                                  </a:lnTo>
                                  <a:lnTo>
                                    <a:pt x="186" y="1134"/>
                                  </a:lnTo>
                                  <a:lnTo>
                                    <a:pt x="185" y="1132"/>
                                  </a:lnTo>
                                  <a:lnTo>
                                    <a:pt x="186" y="1129"/>
                                  </a:lnTo>
                                  <a:lnTo>
                                    <a:pt x="186" y="1125"/>
                                  </a:lnTo>
                                  <a:lnTo>
                                    <a:pt x="189" y="1119"/>
                                  </a:lnTo>
                                  <a:lnTo>
                                    <a:pt x="189" y="1117"/>
                                  </a:lnTo>
                                  <a:lnTo>
                                    <a:pt x="183" y="1111"/>
                                  </a:lnTo>
                                  <a:lnTo>
                                    <a:pt x="179" y="1105"/>
                                  </a:lnTo>
                                  <a:lnTo>
                                    <a:pt x="175" y="1095"/>
                                  </a:lnTo>
                                  <a:lnTo>
                                    <a:pt x="170" y="1084"/>
                                  </a:lnTo>
                                  <a:lnTo>
                                    <a:pt x="166" y="1078"/>
                                  </a:lnTo>
                                  <a:lnTo>
                                    <a:pt x="160" y="1076"/>
                                  </a:lnTo>
                                  <a:lnTo>
                                    <a:pt x="154" y="1076"/>
                                  </a:lnTo>
                                  <a:lnTo>
                                    <a:pt x="147" y="1078"/>
                                  </a:lnTo>
                                  <a:lnTo>
                                    <a:pt x="142" y="1080"/>
                                  </a:lnTo>
                                  <a:lnTo>
                                    <a:pt x="139" y="1080"/>
                                  </a:lnTo>
                                  <a:lnTo>
                                    <a:pt x="139" y="1074"/>
                                  </a:lnTo>
                                  <a:lnTo>
                                    <a:pt x="140" y="1071"/>
                                  </a:lnTo>
                                  <a:lnTo>
                                    <a:pt x="140" y="1065"/>
                                  </a:lnTo>
                                  <a:lnTo>
                                    <a:pt x="144" y="1061"/>
                                  </a:lnTo>
                                  <a:lnTo>
                                    <a:pt x="147" y="1060"/>
                                  </a:lnTo>
                                  <a:lnTo>
                                    <a:pt x="148" y="1059"/>
                                  </a:lnTo>
                                  <a:lnTo>
                                    <a:pt x="144" y="1051"/>
                                  </a:lnTo>
                                  <a:lnTo>
                                    <a:pt x="140" y="1044"/>
                                  </a:lnTo>
                                  <a:lnTo>
                                    <a:pt x="135" y="1039"/>
                                  </a:lnTo>
                                  <a:lnTo>
                                    <a:pt x="132" y="1037"/>
                                  </a:lnTo>
                                  <a:lnTo>
                                    <a:pt x="130" y="1037"/>
                                  </a:lnTo>
                                  <a:lnTo>
                                    <a:pt x="123" y="1044"/>
                                  </a:lnTo>
                                  <a:lnTo>
                                    <a:pt x="112" y="1044"/>
                                  </a:lnTo>
                                  <a:lnTo>
                                    <a:pt x="101" y="1041"/>
                                  </a:lnTo>
                                  <a:lnTo>
                                    <a:pt x="96" y="1039"/>
                                  </a:lnTo>
                                  <a:lnTo>
                                    <a:pt x="88" y="1036"/>
                                  </a:lnTo>
                                  <a:lnTo>
                                    <a:pt x="84" y="1036"/>
                                  </a:lnTo>
                                  <a:lnTo>
                                    <a:pt x="78" y="1039"/>
                                  </a:lnTo>
                                  <a:lnTo>
                                    <a:pt x="76" y="1041"/>
                                  </a:lnTo>
                                  <a:lnTo>
                                    <a:pt x="73" y="1043"/>
                                  </a:lnTo>
                                  <a:lnTo>
                                    <a:pt x="69" y="1043"/>
                                  </a:lnTo>
                                  <a:lnTo>
                                    <a:pt x="61" y="1034"/>
                                  </a:lnTo>
                                  <a:lnTo>
                                    <a:pt x="60" y="1030"/>
                                  </a:lnTo>
                                  <a:lnTo>
                                    <a:pt x="60" y="1020"/>
                                  </a:lnTo>
                                  <a:lnTo>
                                    <a:pt x="62" y="1012"/>
                                  </a:lnTo>
                                  <a:lnTo>
                                    <a:pt x="62" y="1008"/>
                                  </a:lnTo>
                                  <a:lnTo>
                                    <a:pt x="61" y="1004"/>
                                  </a:lnTo>
                                  <a:lnTo>
                                    <a:pt x="62" y="997"/>
                                  </a:lnTo>
                                  <a:lnTo>
                                    <a:pt x="66" y="987"/>
                                  </a:lnTo>
                                  <a:lnTo>
                                    <a:pt x="72" y="979"/>
                                  </a:lnTo>
                                  <a:lnTo>
                                    <a:pt x="73" y="974"/>
                                  </a:lnTo>
                                  <a:lnTo>
                                    <a:pt x="70" y="970"/>
                                  </a:lnTo>
                                  <a:lnTo>
                                    <a:pt x="66" y="966"/>
                                  </a:lnTo>
                                  <a:lnTo>
                                    <a:pt x="61" y="962"/>
                                  </a:lnTo>
                                  <a:lnTo>
                                    <a:pt x="60" y="958"/>
                                  </a:lnTo>
                                  <a:lnTo>
                                    <a:pt x="60" y="951"/>
                                  </a:lnTo>
                                  <a:lnTo>
                                    <a:pt x="61" y="944"/>
                                  </a:lnTo>
                                  <a:lnTo>
                                    <a:pt x="60" y="939"/>
                                  </a:lnTo>
                                  <a:lnTo>
                                    <a:pt x="53" y="935"/>
                                  </a:lnTo>
                                  <a:lnTo>
                                    <a:pt x="46" y="929"/>
                                  </a:lnTo>
                                  <a:lnTo>
                                    <a:pt x="43" y="921"/>
                                  </a:lnTo>
                                  <a:lnTo>
                                    <a:pt x="41" y="902"/>
                                  </a:lnTo>
                                  <a:lnTo>
                                    <a:pt x="41" y="900"/>
                                  </a:lnTo>
                                  <a:lnTo>
                                    <a:pt x="38" y="896"/>
                                  </a:lnTo>
                                  <a:lnTo>
                                    <a:pt x="35" y="894"/>
                                  </a:lnTo>
                                  <a:lnTo>
                                    <a:pt x="33" y="892"/>
                                  </a:lnTo>
                                  <a:lnTo>
                                    <a:pt x="27" y="889"/>
                                  </a:lnTo>
                                  <a:lnTo>
                                    <a:pt x="25" y="886"/>
                                  </a:lnTo>
                                  <a:lnTo>
                                    <a:pt x="25" y="884"/>
                                  </a:lnTo>
                                  <a:lnTo>
                                    <a:pt x="39" y="869"/>
                                  </a:lnTo>
                                  <a:lnTo>
                                    <a:pt x="43" y="863"/>
                                  </a:lnTo>
                                  <a:lnTo>
                                    <a:pt x="45" y="858"/>
                                  </a:lnTo>
                                  <a:lnTo>
                                    <a:pt x="43" y="849"/>
                                  </a:lnTo>
                                  <a:lnTo>
                                    <a:pt x="42" y="834"/>
                                  </a:lnTo>
                                  <a:lnTo>
                                    <a:pt x="38" y="819"/>
                                  </a:lnTo>
                                  <a:lnTo>
                                    <a:pt x="34" y="803"/>
                                  </a:lnTo>
                                  <a:lnTo>
                                    <a:pt x="31" y="788"/>
                                  </a:lnTo>
                                  <a:lnTo>
                                    <a:pt x="27" y="777"/>
                                  </a:lnTo>
                                  <a:lnTo>
                                    <a:pt x="26" y="770"/>
                                  </a:lnTo>
                                  <a:lnTo>
                                    <a:pt x="23" y="764"/>
                                  </a:lnTo>
                                  <a:lnTo>
                                    <a:pt x="17" y="757"/>
                                  </a:lnTo>
                                  <a:lnTo>
                                    <a:pt x="10" y="747"/>
                                  </a:lnTo>
                                  <a:lnTo>
                                    <a:pt x="5" y="741"/>
                                  </a:lnTo>
                                  <a:lnTo>
                                    <a:pt x="0" y="734"/>
                                  </a:lnTo>
                                  <a:lnTo>
                                    <a:pt x="2" y="730"/>
                                  </a:lnTo>
                                  <a:lnTo>
                                    <a:pt x="10" y="725"/>
                                  </a:lnTo>
                                  <a:lnTo>
                                    <a:pt x="21" y="718"/>
                                  </a:lnTo>
                                  <a:lnTo>
                                    <a:pt x="29" y="712"/>
                                  </a:lnTo>
                                  <a:lnTo>
                                    <a:pt x="34" y="707"/>
                                  </a:lnTo>
                                  <a:lnTo>
                                    <a:pt x="34" y="704"/>
                                  </a:lnTo>
                                  <a:lnTo>
                                    <a:pt x="35" y="702"/>
                                  </a:lnTo>
                                  <a:lnTo>
                                    <a:pt x="35" y="699"/>
                                  </a:lnTo>
                                  <a:lnTo>
                                    <a:pt x="38" y="696"/>
                                  </a:lnTo>
                                  <a:lnTo>
                                    <a:pt x="41" y="695"/>
                                  </a:lnTo>
                                  <a:lnTo>
                                    <a:pt x="60" y="695"/>
                                  </a:lnTo>
                                  <a:lnTo>
                                    <a:pt x="61" y="694"/>
                                  </a:lnTo>
                                  <a:lnTo>
                                    <a:pt x="64" y="692"/>
                                  </a:lnTo>
                                  <a:lnTo>
                                    <a:pt x="64" y="690"/>
                                  </a:lnTo>
                                  <a:lnTo>
                                    <a:pt x="62" y="681"/>
                                  </a:lnTo>
                                  <a:lnTo>
                                    <a:pt x="57" y="663"/>
                                  </a:lnTo>
                                  <a:lnTo>
                                    <a:pt x="58" y="657"/>
                                  </a:lnTo>
                                  <a:lnTo>
                                    <a:pt x="61" y="656"/>
                                  </a:lnTo>
                                  <a:lnTo>
                                    <a:pt x="62" y="655"/>
                                  </a:lnTo>
                                  <a:lnTo>
                                    <a:pt x="66" y="653"/>
                                  </a:lnTo>
                                  <a:lnTo>
                                    <a:pt x="68" y="652"/>
                                  </a:lnTo>
                                  <a:lnTo>
                                    <a:pt x="70" y="650"/>
                                  </a:lnTo>
                                  <a:lnTo>
                                    <a:pt x="72" y="649"/>
                                  </a:lnTo>
                                  <a:lnTo>
                                    <a:pt x="72" y="646"/>
                                  </a:lnTo>
                                  <a:lnTo>
                                    <a:pt x="70" y="644"/>
                                  </a:lnTo>
                                  <a:lnTo>
                                    <a:pt x="69" y="640"/>
                                  </a:lnTo>
                                  <a:lnTo>
                                    <a:pt x="66" y="634"/>
                                  </a:lnTo>
                                  <a:lnTo>
                                    <a:pt x="66" y="632"/>
                                  </a:lnTo>
                                  <a:lnTo>
                                    <a:pt x="68" y="629"/>
                                  </a:lnTo>
                                  <a:lnTo>
                                    <a:pt x="92" y="605"/>
                                  </a:lnTo>
                                  <a:lnTo>
                                    <a:pt x="96" y="598"/>
                                  </a:lnTo>
                                  <a:lnTo>
                                    <a:pt x="97" y="595"/>
                                  </a:lnTo>
                                  <a:lnTo>
                                    <a:pt x="105" y="591"/>
                                  </a:lnTo>
                                  <a:lnTo>
                                    <a:pt x="107" y="590"/>
                                  </a:lnTo>
                                  <a:lnTo>
                                    <a:pt x="107" y="587"/>
                                  </a:lnTo>
                                  <a:lnTo>
                                    <a:pt x="105" y="586"/>
                                  </a:lnTo>
                                  <a:lnTo>
                                    <a:pt x="100" y="583"/>
                                  </a:lnTo>
                                  <a:lnTo>
                                    <a:pt x="97" y="583"/>
                                  </a:lnTo>
                                  <a:lnTo>
                                    <a:pt x="95" y="582"/>
                                  </a:lnTo>
                                  <a:lnTo>
                                    <a:pt x="89" y="576"/>
                                  </a:lnTo>
                                  <a:lnTo>
                                    <a:pt x="88" y="571"/>
                                  </a:lnTo>
                                  <a:lnTo>
                                    <a:pt x="82" y="552"/>
                                  </a:lnTo>
                                  <a:lnTo>
                                    <a:pt x="76" y="539"/>
                                  </a:lnTo>
                                  <a:lnTo>
                                    <a:pt x="73" y="535"/>
                                  </a:lnTo>
                                  <a:lnTo>
                                    <a:pt x="69" y="531"/>
                                  </a:lnTo>
                                  <a:lnTo>
                                    <a:pt x="66" y="527"/>
                                  </a:lnTo>
                                  <a:lnTo>
                                    <a:pt x="58" y="521"/>
                                  </a:lnTo>
                                  <a:lnTo>
                                    <a:pt x="56" y="520"/>
                                  </a:lnTo>
                                  <a:lnTo>
                                    <a:pt x="53" y="517"/>
                                  </a:lnTo>
                                  <a:lnTo>
                                    <a:pt x="53" y="510"/>
                                  </a:lnTo>
                                  <a:lnTo>
                                    <a:pt x="50" y="509"/>
                                  </a:lnTo>
                                  <a:lnTo>
                                    <a:pt x="46" y="508"/>
                                  </a:lnTo>
                                  <a:lnTo>
                                    <a:pt x="41" y="505"/>
                                  </a:lnTo>
                                  <a:lnTo>
                                    <a:pt x="39" y="504"/>
                                  </a:lnTo>
                                  <a:lnTo>
                                    <a:pt x="38" y="500"/>
                                  </a:lnTo>
                                  <a:lnTo>
                                    <a:pt x="37" y="493"/>
                                  </a:lnTo>
                                  <a:lnTo>
                                    <a:pt x="38" y="485"/>
                                  </a:lnTo>
                                  <a:lnTo>
                                    <a:pt x="38" y="478"/>
                                  </a:lnTo>
                                  <a:lnTo>
                                    <a:pt x="35" y="473"/>
                                  </a:lnTo>
                                  <a:lnTo>
                                    <a:pt x="34" y="471"/>
                                  </a:lnTo>
                                  <a:lnTo>
                                    <a:pt x="29" y="469"/>
                                  </a:lnTo>
                                  <a:lnTo>
                                    <a:pt x="25" y="465"/>
                                  </a:lnTo>
                                  <a:lnTo>
                                    <a:pt x="25" y="462"/>
                                  </a:lnTo>
                                  <a:lnTo>
                                    <a:pt x="26" y="458"/>
                                  </a:lnTo>
                                  <a:lnTo>
                                    <a:pt x="27" y="455"/>
                                  </a:lnTo>
                                  <a:lnTo>
                                    <a:pt x="29" y="451"/>
                                  </a:lnTo>
                                  <a:lnTo>
                                    <a:pt x="30" y="448"/>
                                  </a:lnTo>
                                  <a:lnTo>
                                    <a:pt x="30" y="444"/>
                                  </a:lnTo>
                                  <a:lnTo>
                                    <a:pt x="29" y="442"/>
                                  </a:lnTo>
                                  <a:lnTo>
                                    <a:pt x="26" y="440"/>
                                  </a:lnTo>
                                  <a:lnTo>
                                    <a:pt x="23" y="438"/>
                                  </a:lnTo>
                                  <a:lnTo>
                                    <a:pt x="22" y="438"/>
                                  </a:lnTo>
                                  <a:lnTo>
                                    <a:pt x="22" y="436"/>
                                  </a:lnTo>
                                  <a:lnTo>
                                    <a:pt x="23" y="435"/>
                                  </a:lnTo>
                                  <a:lnTo>
                                    <a:pt x="25" y="432"/>
                                  </a:lnTo>
                                  <a:lnTo>
                                    <a:pt x="27" y="428"/>
                                  </a:lnTo>
                                  <a:lnTo>
                                    <a:pt x="29" y="424"/>
                                  </a:lnTo>
                                  <a:lnTo>
                                    <a:pt x="31" y="419"/>
                                  </a:lnTo>
                                  <a:lnTo>
                                    <a:pt x="33" y="415"/>
                                  </a:lnTo>
                                  <a:lnTo>
                                    <a:pt x="33" y="419"/>
                                  </a:lnTo>
                                  <a:lnTo>
                                    <a:pt x="31" y="420"/>
                                  </a:lnTo>
                                  <a:lnTo>
                                    <a:pt x="29" y="425"/>
                                  </a:lnTo>
                                  <a:lnTo>
                                    <a:pt x="29" y="427"/>
                                  </a:lnTo>
                                  <a:lnTo>
                                    <a:pt x="31" y="428"/>
                                  </a:lnTo>
                                  <a:lnTo>
                                    <a:pt x="37" y="430"/>
                                  </a:lnTo>
                                  <a:lnTo>
                                    <a:pt x="45" y="428"/>
                                  </a:lnTo>
                                  <a:lnTo>
                                    <a:pt x="52" y="428"/>
                                  </a:lnTo>
                                  <a:lnTo>
                                    <a:pt x="56" y="427"/>
                                  </a:lnTo>
                                  <a:lnTo>
                                    <a:pt x="57" y="425"/>
                                  </a:lnTo>
                                  <a:lnTo>
                                    <a:pt x="57" y="421"/>
                                  </a:lnTo>
                                  <a:lnTo>
                                    <a:pt x="58" y="419"/>
                                  </a:lnTo>
                                  <a:lnTo>
                                    <a:pt x="58" y="415"/>
                                  </a:lnTo>
                                  <a:lnTo>
                                    <a:pt x="60" y="412"/>
                                  </a:lnTo>
                                  <a:lnTo>
                                    <a:pt x="62" y="412"/>
                                  </a:lnTo>
                                  <a:lnTo>
                                    <a:pt x="62" y="413"/>
                                  </a:lnTo>
                                  <a:lnTo>
                                    <a:pt x="64" y="416"/>
                                  </a:lnTo>
                                  <a:lnTo>
                                    <a:pt x="64" y="420"/>
                                  </a:lnTo>
                                  <a:lnTo>
                                    <a:pt x="65" y="423"/>
                                  </a:lnTo>
                                  <a:lnTo>
                                    <a:pt x="69" y="430"/>
                                  </a:lnTo>
                                  <a:lnTo>
                                    <a:pt x="72" y="438"/>
                                  </a:lnTo>
                                  <a:lnTo>
                                    <a:pt x="76" y="446"/>
                                  </a:lnTo>
                                  <a:lnTo>
                                    <a:pt x="77" y="447"/>
                                  </a:lnTo>
                                  <a:lnTo>
                                    <a:pt x="78" y="447"/>
                                  </a:lnTo>
                                  <a:lnTo>
                                    <a:pt x="78" y="443"/>
                                  </a:lnTo>
                                  <a:lnTo>
                                    <a:pt x="80" y="440"/>
                                  </a:lnTo>
                                  <a:lnTo>
                                    <a:pt x="80" y="432"/>
                                  </a:lnTo>
                                  <a:lnTo>
                                    <a:pt x="87" y="425"/>
                                  </a:lnTo>
                                  <a:lnTo>
                                    <a:pt x="92" y="419"/>
                                  </a:lnTo>
                                  <a:lnTo>
                                    <a:pt x="97" y="411"/>
                                  </a:lnTo>
                                  <a:lnTo>
                                    <a:pt x="101" y="408"/>
                                  </a:lnTo>
                                  <a:lnTo>
                                    <a:pt x="107" y="408"/>
                                  </a:lnTo>
                                  <a:lnTo>
                                    <a:pt x="116" y="407"/>
                                  </a:lnTo>
                                  <a:lnTo>
                                    <a:pt x="128" y="405"/>
                                  </a:lnTo>
                                  <a:lnTo>
                                    <a:pt x="138" y="404"/>
                                  </a:lnTo>
                                  <a:lnTo>
                                    <a:pt x="144" y="401"/>
                                  </a:lnTo>
                                  <a:lnTo>
                                    <a:pt x="148" y="399"/>
                                  </a:lnTo>
                                  <a:lnTo>
                                    <a:pt x="152" y="397"/>
                                  </a:lnTo>
                                  <a:lnTo>
                                    <a:pt x="162" y="397"/>
                                  </a:lnTo>
                                  <a:lnTo>
                                    <a:pt x="164" y="399"/>
                                  </a:lnTo>
                                  <a:lnTo>
                                    <a:pt x="166" y="401"/>
                                  </a:lnTo>
                                  <a:lnTo>
                                    <a:pt x="166" y="403"/>
                                  </a:lnTo>
                                  <a:lnTo>
                                    <a:pt x="163" y="408"/>
                                  </a:lnTo>
                                  <a:lnTo>
                                    <a:pt x="163" y="412"/>
                                  </a:lnTo>
                                  <a:lnTo>
                                    <a:pt x="164" y="415"/>
                                  </a:lnTo>
                                  <a:lnTo>
                                    <a:pt x="169" y="419"/>
                                  </a:lnTo>
                                  <a:lnTo>
                                    <a:pt x="177" y="421"/>
                                  </a:lnTo>
                                  <a:lnTo>
                                    <a:pt x="185" y="423"/>
                                  </a:lnTo>
                                  <a:lnTo>
                                    <a:pt x="191" y="423"/>
                                  </a:lnTo>
                                  <a:lnTo>
                                    <a:pt x="193" y="420"/>
                                  </a:lnTo>
                                  <a:lnTo>
                                    <a:pt x="193" y="419"/>
                                  </a:lnTo>
                                  <a:lnTo>
                                    <a:pt x="194" y="416"/>
                                  </a:lnTo>
                                  <a:lnTo>
                                    <a:pt x="194" y="413"/>
                                  </a:lnTo>
                                  <a:lnTo>
                                    <a:pt x="197" y="411"/>
                                  </a:lnTo>
                                  <a:lnTo>
                                    <a:pt x="199" y="411"/>
                                  </a:lnTo>
                                  <a:lnTo>
                                    <a:pt x="210" y="416"/>
                                  </a:lnTo>
                                  <a:lnTo>
                                    <a:pt x="213" y="416"/>
                                  </a:lnTo>
                                  <a:lnTo>
                                    <a:pt x="217" y="415"/>
                                  </a:lnTo>
                                  <a:lnTo>
                                    <a:pt x="224" y="411"/>
                                  </a:lnTo>
                                  <a:lnTo>
                                    <a:pt x="240" y="403"/>
                                  </a:lnTo>
                                  <a:lnTo>
                                    <a:pt x="246" y="399"/>
                                  </a:lnTo>
                                  <a:lnTo>
                                    <a:pt x="249" y="397"/>
                                  </a:lnTo>
                                  <a:lnTo>
                                    <a:pt x="251" y="394"/>
                                  </a:lnTo>
                                  <a:lnTo>
                                    <a:pt x="252" y="388"/>
                                  </a:lnTo>
                                  <a:lnTo>
                                    <a:pt x="252" y="376"/>
                                  </a:lnTo>
                                  <a:lnTo>
                                    <a:pt x="249" y="372"/>
                                  </a:lnTo>
                                  <a:lnTo>
                                    <a:pt x="246" y="366"/>
                                  </a:lnTo>
                                  <a:lnTo>
                                    <a:pt x="244" y="359"/>
                                  </a:lnTo>
                                  <a:lnTo>
                                    <a:pt x="242" y="353"/>
                                  </a:lnTo>
                                  <a:lnTo>
                                    <a:pt x="244" y="350"/>
                                  </a:lnTo>
                                  <a:lnTo>
                                    <a:pt x="245" y="350"/>
                                  </a:lnTo>
                                  <a:lnTo>
                                    <a:pt x="246" y="349"/>
                                  </a:lnTo>
                                  <a:lnTo>
                                    <a:pt x="246" y="346"/>
                                  </a:lnTo>
                                  <a:lnTo>
                                    <a:pt x="248" y="343"/>
                                  </a:lnTo>
                                  <a:lnTo>
                                    <a:pt x="248" y="342"/>
                                  </a:lnTo>
                                  <a:lnTo>
                                    <a:pt x="249" y="339"/>
                                  </a:lnTo>
                                  <a:lnTo>
                                    <a:pt x="252" y="338"/>
                                  </a:lnTo>
                                  <a:lnTo>
                                    <a:pt x="257" y="338"/>
                                  </a:lnTo>
                                  <a:lnTo>
                                    <a:pt x="265" y="339"/>
                                  </a:lnTo>
                                  <a:lnTo>
                                    <a:pt x="281" y="347"/>
                                  </a:lnTo>
                                  <a:lnTo>
                                    <a:pt x="284" y="345"/>
                                  </a:lnTo>
                                  <a:lnTo>
                                    <a:pt x="284" y="342"/>
                                  </a:lnTo>
                                  <a:lnTo>
                                    <a:pt x="287" y="337"/>
                                  </a:lnTo>
                                  <a:lnTo>
                                    <a:pt x="287" y="335"/>
                                  </a:lnTo>
                                  <a:lnTo>
                                    <a:pt x="290" y="335"/>
                                  </a:lnTo>
                                  <a:lnTo>
                                    <a:pt x="291" y="337"/>
                                  </a:lnTo>
                                  <a:lnTo>
                                    <a:pt x="294" y="338"/>
                                  </a:lnTo>
                                  <a:lnTo>
                                    <a:pt x="298" y="341"/>
                                  </a:lnTo>
                                  <a:lnTo>
                                    <a:pt x="299" y="342"/>
                                  </a:lnTo>
                                  <a:lnTo>
                                    <a:pt x="300" y="341"/>
                                  </a:lnTo>
                                  <a:lnTo>
                                    <a:pt x="300" y="337"/>
                                  </a:lnTo>
                                  <a:lnTo>
                                    <a:pt x="299" y="334"/>
                                  </a:lnTo>
                                  <a:lnTo>
                                    <a:pt x="299" y="331"/>
                                  </a:lnTo>
                                  <a:lnTo>
                                    <a:pt x="302" y="328"/>
                                  </a:lnTo>
                                  <a:lnTo>
                                    <a:pt x="304" y="327"/>
                                  </a:lnTo>
                                  <a:lnTo>
                                    <a:pt x="307" y="324"/>
                                  </a:lnTo>
                                  <a:lnTo>
                                    <a:pt x="310" y="323"/>
                                  </a:lnTo>
                                  <a:lnTo>
                                    <a:pt x="312" y="320"/>
                                  </a:lnTo>
                                  <a:lnTo>
                                    <a:pt x="319" y="320"/>
                                  </a:lnTo>
                                  <a:lnTo>
                                    <a:pt x="322" y="323"/>
                                  </a:lnTo>
                                  <a:lnTo>
                                    <a:pt x="324" y="324"/>
                                  </a:lnTo>
                                  <a:lnTo>
                                    <a:pt x="327" y="327"/>
                                  </a:lnTo>
                                  <a:lnTo>
                                    <a:pt x="330" y="328"/>
                                  </a:lnTo>
                                  <a:lnTo>
                                    <a:pt x="343" y="328"/>
                                  </a:lnTo>
                                  <a:lnTo>
                                    <a:pt x="347" y="330"/>
                                  </a:lnTo>
                                  <a:lnTo>
                                    <a:pt x="350" y="331"/>
                                  </a:lnTo>
                                  <a:lnTo>
                                    <a:pt x="351" y="334"/>
                                  </a:lnTo>
                                  <a:lnTo>
                                    <a:pt x="351" y="335"/>
                                  </a:lnTo>
                                  <a:lnTo>
                                    <a:pt x="349" y="341"/>
                                  </a:lnTo>
                                  <a:lnTo>
                                    <a:pt x="347" y="345"/>
                                  </a:lnTo>
                                  <a:lnTo>
                                    <a:pt x="347" y="350"/>
                                  </a:lnTo>
                                  <a:lnTo>
                                    <a:pt x="350" y="350"/>
                                  </a:lnTo>
                                  <a:lnTo>
                                    <a:pt x="351" y="351"/>
                                  </a:lnTo>
                                  <a:lnTo>
                                    <a:pt x="355" y="351"/>
                                  </a:lnTo>
                                  <a:lnTo>
                                    <a:pt x="358" y="350"/>
                                  </a:lnTo>
                                  <a:lnTo>
                                    <a:pt x="366" y="350"/>
                                  </a:lnTo>
                                  <a:lnTo>
                                    <a:pt x="367" y="353"/>
                                  </a:lnTo>
                                  <a:lnTo>
                                    <a:pt x="366" y="357"/>
                                  </a:lnTo>
                                  <a:lnTo>
                                    <a:pt x="363" y="362"/>
                                  </a:lnTo>
                                  <a:lnTo>
                                    <a:pt x="361" y="369"/>
                                  </a:lnTo>
                                  <a:lnTo>
                                    <a:pt x="361" y="372"/>
                                  </a:lnTo>
                                  <a:lnTo>
                                    <a:pt x="363" y="372"/>
                                  </a:lnTo>
                                  <a:lnTo>
                                    <a:pt x="369" y="369"/>
                                  </a:lnTo>
                                  <a:lnTo>
                                    <a:pt x="376" y="368"/>
                                  </a:lnTo>
                                  <a:lnTo>
                                    <a:pt x="382" y="369"/>
                                  </a:lnTo>
                                  <a:lnTo>
                                    <a:pt x="388" y="374"/>
                                  </a:lnTo>
                                  <a:lnTo>
                                    <a:pt x="388" y="378"/>
                                  </a:lnTo>
                                  <a:lnTo>
                                    <a:pt x="385" y="384"/>
                                  </a:lnTo>
                                  <a:lnTo>
                                    <a:pt x="382" y="390"/>
                                  </a:lnTo>
                                  <a:lnTo>
                                    <a:pt x="380" y="393"/>
                                  </a:lnTo>
                                  <a:lnTo>
                                    <a:pt x="376" y="393"/>
                                  </a:lnTo>
                                  <a:lnTo>
                                    <a:pt x="370" y="390"/>
                                  </a:lnTo>
                                  <a:lnTo>
                                    <a:pt x="367" y="390"/>
                                  </a:lnTo>
                                  <a:lnTo>
                                    <a:pt x="367" y="393"/>
                                  </a:lnTo>
                                  <a:lnTo>
                                    <a:pt x="376" y="401"/>
                                  </a:lnTo>
                                  <a:lnTo>
                                    <a:pt x="380" y="403"/>
                                  </a:lnTo>
                                  <a:lnTo>
                                    <a:pt x="385" y="408"/>
                                  </a:lnTo>
                                  <a:lnTo>
                                    <a:pt x="390" y="411"/>
                                  </a:lnTo>
                                  <a:lnTo>
                                    <a:pt x="394" y="412"/>
                                  </a:lnTo>
                                  <a:lnTo>
                                    <a:pt x="397" y="412"/>
                                  </a:lnTo>
                                  <a:lnTo>
                                    <a:pt x="400" y="413"/>
                                  </a:lnTo>
                                  <a:lnTo>
                                    <a:pt x="402" y="413"/>
                                  </a:lnTo>
                                  <a:lnTo>
                                    <a:pt x="405" y="415"/>
                                  </a:lnTo>
                                  <a:lnTo>
                                    <a:pt x="406" y="417"/>
                                  </a:lnTo>
                                  <a:lnTo>
                                    <a:pt x="411" y="423"/>
                                  </a:lnTo>
                                  <a:lnTo>
                                    <a:pt x="439" y="439"/>
                                  </a:lnTo>
                                  <a:lnTo>
                                    <a:pt x="443" y="442"/>
                                  </a:lnTo>
                                  <a:lnTo>
                                    <a:pt x="444" y="442"/>
                                  </a:lnTo>
                                  <a:lnTo>
                                    <a:pt x="455" y="436"/>
                                  </a:lnTo>
                                  <a:lnTo>
                                    <a:pt x="460" y="439"/>
                                  </a:lnTo>
                                  <a:lnTo>
                                    <a:pt x="462" y="442"/>
                                  </a:lnTo>
                                  <a:lnTo>
                                    <a:pt x="464" y="443"/>
                                  </a:lnTo>
                                  <a:lnTo>
                                    <a:pt x="467" y="440"/>
                                  </a:lnTo>
                                  <a:lnTo>
                                    <a:pt x="468" y="431"/>
                                  </a:lnTo>
                                  <a:lnTo>
                                    <a:pt x="467" y="417"/>
                                  </a:lnTo>
                                  <a:lnTo>
                                    <a:pt x="467" y="405"/>
                                  </a:lnTo>
                                  <a:lnTo>
                                    <a:pt x="464" y="396"/>
                                  </a:lnTo>
                                  <a:lnTo>
                                    <a:pt x="460" y="386"/>
                                  </a:lnTo>
                                  <a:lnTo>
                                    <a:pt x="458" y="377"/>
                                  </a:lnTo>
                                  <a:lnTo>
                                    <a:pt x="456" y="369"/>
                                  </a:lnTo>
                                  <a:lnTo>
                                    <a:pt x="456" y="363"/>
                                  </a:lnTo>
                                  <a:lnTo>
                                    <a:pt x="458" y="362"/>
                                  </a:lnTo>
                                  <a:lnTo>
                                    <a:pt x="459" y="362"/>
                                  </a:lnTo>
                                  <a:lnTo>
                                    <a:pt x="462" y="363"/>
                                  </a:lnTo>
                                  <a:lnTo>
                                    <a:pt x="467" y="369"/>
                                  </a:lnTo>
                                  <a:lnTo>
                                    <a:pt x="471" y="372"/>
                                  </a:lnTo>
                                  <a:lnTo>
                                    <a:pt x="474" y="374"/>
                                  </a:lnTo>
                                  <a:lnTo>
                                    <a:pt x="480" y="376"/>
                                  </a:lnTo>
                                  <a:lnTo>
                                    <a:pt x="490" y="374"/>
                                  </a:lnTo>
                                  <a:lnTo>
                                    <a:pt x="499" y="370"/>
                                  </a:lnTo>
                                  <a:lnTo>
                                    <a:pt x="505" y="368"/>
                                  </a:lnTo>
                                  <a:lnTo>
                                    <a:pt x="507" y="362"/>
                                  </a:lnTo>
                                  <a:lnTo>
                                    <a:pt x="513" y="343"/>
                                  </a:lnTo>
                                  <a:lnTo>
                                    <a:pt x="517" y="338"/>
                                  </a:lnTo>
                                  <a:lnTo>
                                    <a:pt x="533" y="334"/>
                                  </a:lnTo>
                                  <a:lnTo>
                                    <a:pt x="545" y="333"/>
                                  </a:lnTo>
                                  <a:lnTo>
                                    <a:pt x="556" y="331"/>
                                  </a:lnTo>
                                  <a:lnTo>
                                    <a:pt x="564" y="333"/>
                                  </a:lnTo>
                                  <a:lnTo>
                                    <a:pt x="569" y="333"/>
                                  </a:lnTo>
                                  <a:lnTo>
                                    <a:pt x="569" y="331"/>
                                  </a:lnTo>
                                  <a:lnTo>
                                    <a:pt x="568" y="328"/>
                                  </a:lnTo>
                                  <a:lnTo>
                                    <a:pt x="568" y="327"/>
                                  </a:lnTo>
                                  <a:lnTo>
                                    <a:pt x="566" y="326"/>
                                  </a:lnTo>
                                  <a:lnTo>
                                    <a:pt x="566" y="323"/>
                                  </a:lnTo>
                                  <a:lnTo>
                                    <a:pt x="564" y="318"/>
                                  </a:lnTo>
                                  <a:lnTo>
                                    <a:pt x="561" y="316"/>
                                  </a:lnTo>
                                  <a:lnTo>
                                    <a:pt x="558" y="314"/>
                                  </a:lnTo>
                                  <a:lnTo>
                                    <a:pt x="556" y="312"/>
                                  </a:lnTo>
                                  <a:lnTo>
                                    <a:pt x="554" y="312"/>
                                  </a:lnTo>
                                  <a:lnTo>
                                    <a:pt x="554" y="311"/>
                                  </a:lnTo>
                                  <a:lnTo>
                                    <a:pt x="556" y="308"/>
                                  </a:lnTo>
                                  <a:lnTo>
                                    <a:pt x="557" y="304"/>
                                  </a:lnTo>
                                  <a:lnTo>
                                    <a:pt x="560" y="299"/>
                                  </a:lnTo>
                                  <a:lnTo>
                                    <a:pt x="561" y="297"/>
                                  </a:lnTo>
                                  <a:lnTo>
                                    <a:pt x="564" y="297"/>
                                  </a:lnTo>
                                  <a:lnTo>
                                    <a:pt x="569" y="300"/>
                                  </a:lnTo>
                                  <a:lnTo>
                                    <a:pt x="572" y="300"/>
                                  </a:lnTo>
                                  <a:lnTo>
                                    <a:pt x="575" y="302"/>
                                  </a:lnTo>
                                  <a:lnTo>
                                    <a:pt x="576" y="302"/>
                                  </a:lnTo>
                                  <a:lnTo>
                                    <a:pt x="581" y="299"/>
                                  </a:lnTo>
                                  <a:lnTo>
                                    <a:pt x="583" y="296"/>
                                  </a:lnTo>
                                  <a:lnTo>
                                    <a:pt x="585" y="293"/>
                                  </a:lnTo>
                                  <a:lnTo>
                                    <a:pt x="587" y="291"/>
                                  </a:lnTo>
                                  <a:lnTo>
                                    <a:pt x="588" y="289"/>
                                  </a:lnTo>
                                  <a:lnTo>
                                    <a:pt x="588" y="287"/>
                                  </a:lnTo>
                                  <a:lnTo>
                                    <a:pt x="587" y="287"/>
                                  </a:lnTo>
                                  <a:lnTo>
                                    <a:pt x="583" y="285"/>
                                  </a:lnTo>
                                  <a:lnTo>
                                    <a:pt x="577" y="281"/>
                                  </a:lnTo>
                                  <a:lnTo>
                                    <a:pt x="569" y="276"/>
                                  </a:lnTo>
                                  <a:lnTo>
                                    <a:pt x="562" y="272"/>
                                  </a:lnTo>
                                  <a:lnTo>
                                    <a:pt x="557" y="266"/>
                                  </a:lnTo>
                                  <a:lnTo>
                                    <a:pt x="557" y="253"/>
                                  </a:lnTo>
                                  <a:lnTo>
                                    <a:pt x="556" y="252"/>
                                  </a:lnTo>
                                  <a:lnTo>
                                    <a:pt x="554" y="253"/>
                                  </a:lnTo>
                                  <a:lnTo>
                                    <a:pt x="552" y="258"/>
                                  </a:lnTo>
                                  <a:lnTo>
                                    <a:pt x="552" y="262"/>
                                  </a:lnTo>
                                  <a:lnTo>
                                    <a:pt x="550" y="265"/>
                                  </a:lnTo>
                                  <a:lnTo>
                                    <a:pt x="550" y="269"/>
                                  </a:lnTo>
                                  <a:lnTo>
                                    <a:pt x="549" y="269"/>
                                  </a:lnTo>
                                  <a:lnTo>
                                    <a:pt x="546" y="266"/>
                                  </a:lnTo>
                                  <a:lnTo>
                                    <a:pt x="544" y="261"/>
                                  </a:lnTo>
                                  <a:lnTo>
                                    <a:pt x="541" y="258"/>
                                  </a:lnTo>
                                  <a:lnTo>
                                    <a:pt x="541" y="256"/>
                                  </a:lnTo>
                                  <a:lnTo>
                                    <a:pt x="540" y="253"/>
                                  </a:lnTo>
                                  <a:lnTo>
                                    <a:pt x="540" y="245"/>
                                  </a:lnTo>
                                  <a:lnTo>
                                    <a:pt x="542" y="241"/>
                                  </a:lnTo>
                                  <a:lnTo>
                                    <a:pt x="546" y="238"/>
                                  </a:lnTo>
                                  <a:lnTo>
                                    <a:pt x="552" y="233"/>
                                  </a:lnTo>
                                  <a:lnTo>
                                    <a:pt x="553" y="230"/>
                                  </a:lnTo>
                                  <a:lnTo>
                                    <a:pt x="553" y="219"/>
                                  </a:lnTo>
                                  <a:lnTo>
                                    <a:pt x="552" y="218"/>
                                  </a:lnTo>
                                  <a:lnTo>
                                    <a:pt x="549" y="218"/>
                                  </a:lnTo>
                                  <a:lnTo>
                                    <a:pt x="548" y="217"/>
                                  </a:lnTo>
                                  <a:lnTo>
                                    <a:pt x="545" y="217"/>
                                  </a:lnTo>
                                  <a:lnTo>
                                    <a:pt x="542" y="215"/>
                                  </a:lnTo>
                                  <a:lnTo>
                                    <a:pt x="541" y="213"/>
                                  </a:lnTo>
                                  <a:lnTo>
                                    <a:pt x="541" y="209"/>
                                  </a:lnTo>
                                  <a:lnTo>
                                    <a:pt x="548" y="206"/>
                                  </a:lnTo>
                                  <a:lnTo>
                                    <a:pt x="564" y="203"/>
                                  </a:lnTo>
                                  <a:lnTo>
                                    <a:pt x="570" y="200"/>
                                  </a:lnTo>
                                  <a:lnTo>
                                    <a:pt x="580" y="195"/>
                                  </a:lnTo>
                                  <a:lnTo>
                                    <a:pt x="591" y="187"/>
                                  </a:lnTo>
                                  <a:lnTo>
                                    <a:pt x="601" y="180"/>
                                  </a:lnTo>
                                  <a:lnTo>
                                    <a:pt x="611" y="172"/>
                                  </a:lnTo>
                                  <a:lnTo>
                                    <a:pt x="622" y="164"/>
                                  </a:lnTo>
                                  <a:lnTo>
                                    <a:pt x="630" y="161"/>
                                  </a:lnTo>
                                  <a:lnTo>
                                    <a:pt x="636" y="157"/>
                                  </a:lnTo>
                                  <a:lnTo>
                                    <a:pt x="643" y="156"/>
                                  </a:lnTo>
                                  <a:lnTo>
                                    <a:pt x="646" y="157"/>
                                  </a:lnTo>
                                  <a:lnTo>
                                    <a:pt x="644" y="161"/>
                                  </a:lnTo>
                                  <a:lnTo>
                                    <a:pt x="639" y="165"/>
                                  </a:lnTo>
                                  <a:lnTo>
                                    <a:pt x="631" y="171"/>
                                  </a:lnTo>
                                  <a:lnTo>
                                    <a:pt x="623" y="175"/>
                                  </a:lnTo>
                                  <a:lnTo>
                                    <a:pt x="618" y="176"/>
                                  </a:lnTo>
                                  <a:lnTo>
                                    <a:pt x="616" y="178"/>
                                  </a:lnTo>
                                  <a:lnTo>
                                    <a:pt x="616" y="182"/>
                                  </a:lnTo>
                                  <a:lnTo>
                                    <a:pt x="620" y="190"/>
                                  </a:lnTo>
                                  <a:lnTo>
                                    <a:pt x="622" y="191"/>
                                  </a:lnTo>
                                  <a:lnTo>
                                    <a:pt x="623" y="191"/>
                                  </a:lnTo>
                                  <a:lnTo>
                                    <a:pt x="634" y="180"/>
                                  </a:lnTo>
                                  <a:lnTo>
                                    <a:pt x="636" y="179"/>
                                  </a:lnTo>
                                  <a:lnTo>
                                    <a:pt x="638" y="176"/>
                                  </a:lnTo>
                                  <a:lnTo>
                                    <a:pt x="643" y="176"/>
                                  </a:lnTo>
                                  <a:lnTo>
                                    <a:pt x="646" y="179"/>
                                  </a:lnTo>
                                  <a:lnTo>
                                    <a:pt x="648" y="180"/>
                                  </a:lnTo>
                                  <a:lnTo>
                                    <a:pt x="651" y="183"/>
                                  </a:lnTo>
                                  <a:lnTo>
                                    <a:pt x="655" y="191"/>
                                  </a:lnTo>
                                  <a:lnTo>
                                    <a:pt x="654" y="192"/>
                                  </a:lnTo>
                                  <a:lnTo>
                                    <a:pt x="654" y="194"/>
                                  </a:lnTo>
                                  <a:lnTo>
                                    <a:pt x="652" y="195"/>
                                  </a:lnTo>
                                  <a:lnTo>
                                    <a:pt x="650" y="196"/>
                                  </a:lnTo>
                                  <a:lnTo>
                                    <a:pt x="647" y="199"/>
                                  </a:lnTo>
                                  <a:lnTo>
                                    <a:pt x="646" y="202"/>
                                  </a:lnTo>
                                  <a:lnTo>
                                    <a:pt x="646" y="203"/>
                                  </a:lnTo>
                                  <a:lnTo>
                                    <a:pt x="647" y="205"/>
                                  </a:lnTo>
                                  <a:lnTo>
                                    <a:pt x="648" y="207"/>
                                  </a:lnTo>
                                  <a:lnTo>
                                    <a:pt x="651" y="209"/>
                                  </a:lnTo>
                                  <a:lnTo>
                                    <a:pt x="654" y="211"/>
                                  </a:lnTo>
                                  <a:lnTo>
                                    <a:pt x="657" y="213"/>
                                  </a:lnTo>
                                  <a:lnTo>
                                    <a:pt x="658" y="211"/>
                                  </a:lnTo>
                                  <a:lnTo>
                                    <a:pt x="661" y="210"/>
                                  </a:lnTo>
                                  <a:lnTo>
                                    <a:pt x="662" y="206"/>
                                  </a:lnTo>
                                  <a:lnTo>
                                    <a:pt x="662" y="203"/>
                                  </a:lnTo>
                                  <a:lnTo>
                                    <a:pt x="663" y="199"/>
                                  </a:lnTo>
                                  <a:lnTo>
                                    <a:pt x="665" y="196"/>
                                  </a:lnTo>
                                  <a:lnTo>
                                    <a:pt x="666" y="190"/>
                                  </a:lnTo>
                                  <a:lnTo>
                                    <a:pt x="665" y="182"/>
                                  </a:lnTo>
                                  <a:lnTo>
                                    <a:pt x="659" y="160"/>
                                  </a:lnTo>
                                  <a:lnTo>
                                    <a:pt x="658" y="152"/>
                                  </a:lnTo>
                                  <a:lnTo>
                                    <a:pt x="658" y="147"/>
                                  </a:lnTo>
                                  <a:lnTo>
                                    <a:pt x="663" y="141"/>
                                  </a:lnTo>
                                  <a:lnTo>
                                    <a:pt x="682" y="128"/>
                                  </a:lnTo>
                                  <a:lnTo>
                                    <a:pt x="687" y="122"/>
                                  </a:lnTo>
                                  <a:lnTo>
                                    <a:pt x="693" y="120"/>
                                  </a:lnTo>
                                  <a:lnTo>
                                    <a:pt x="701" y="120"/>
                                  </a:lnTo>
                                  <a:lnTo>
                                    <a:pt x="709" y="122"/>
                                  </a:lnTo>
                                  <a:lnTo>
                                    <a:pt x="717" y="126"/>
                                  </a:lnTo>
                                  <a:lnTo>
                                    <a:pt x="717" y="129"/>
                                  </a:lnTo>
                                  <a:lnTo>
                                    <a:pt x="714" y="130"/>
                                  </a:lnTo>
                                  <a:lnTo>
                                    <a:pt x="712" y="133"/>
                                  </a:lnTo>
                                  <a:lnTo>
                                    <a:pt x="709" y="134"/>
                                  </a:lnTo>
                                  <a:lnTo>
                                    <a:pt x="708" y="137"/>
                                  </a:lnTo>
                                  <a:lnTo>
                                    <a:pt x="708" y="144"/>
                                  </a:lnTo>
                                  <a:lnTo>
                                    <a:pt x="709" y="148"/>
                                  </a:lnTo>
                                  <a:lnTo>
                                    <a:pt x="710" y="149"/>
                                  </a:lnTo>
                                  <a:lnTo>
                                    <a:pt x="713" y="149"/>
                                  </a:lnTo>
                                  <a:lnTo>
                                    <a:pt x="718" y="144"/>
                                  </a:lnTo>
                                  <a:lnTo>
                                    <a:pt x="720" y="141"/>
                                  </a:lnTo>
                                  <a:lnTo>
                                    <a:pt x="721" y="140"/>
                                  </a:lnTo>
                                  <a:lnTo>
                                    <a:pt x="722" y="140"/>
                                  </a:lnTo>
                                  <a:lnTo>
                                    <a:pt x="725" y="141"/>
                                  </a:lnTo>
                                  <a:lnTo>
                                    <a:pt x="726" y="143"/>
                                  </a:lnTo>
                                  <a:lnTo>
                                    <a:pt x="729" y="144"/>
                                  </a:lnTo>
                                  <a:lnTo>
                                    <a:pt x="732" y="144"/>
                                  </a:lnTo>
                                  <a:lnTo>
                                    <a:pt x="734" y="141"/>
                                  </a:lnTo>
                                  <a:lnTo>
                                    <a:pt x="736" y="138"/>
                                  </a:lnTo>
                                  <a:lnTo>
                                    <a:pt x="739" y="136"/>
                                  </a:lnTo>
                                  <a:lnTo>
                                    <a:pt x="741" y="134"/>
                                  </a:lnTo>
                                  <a:lnTo>
                                    <a:pt x="743" y="134"/>
                                  </a:lnTo>
                                  <a:lnTo>
                                    <a:pt x="748" y="137"/>
                                  </a:lnTo>
                                  <a:lnTo>
                                    <a:pt x="751" y="140"/>
                                  </a:lnTo>
                                  <a:lnTo>
                                    <a:pt x="753" y="140"/>
                                  </a:lnTo>
                                  <a:lnTo>
                                    <a:pt x="756" y="134"/>
                                  </a:lnTo>
                                  <a:lnTo>
                                    <a:pt x="756" y="132"/>
                                  </a:lnTo>
                                  <a:lnTo>
                                    <a:pt x="759" y="130"/>
                                  </a:lnTo>
                                  <a:lnTo>
                                    <a:pt x="760" y="128"/>
                                  </a:lnTo>
                                  <a:lnTo>
                                    <a:pt x="767" y="126"/>
                                  </a:lnTo>
                                  <a:lnTo>
                                    <a:pt x="773" y="128"/>
                                  </a:lnTo>
                                  <a:lnTo>
                                    <a:pt x="782" y="132"/>
                                  </a:lnTo>
                                  <a:lnTo>
                                    <a:pt x="787" y="137"/>
                                  </a:lnTo>
                                  <a:lnTo>
                                    <a:pt x="791" y="137"/>
                                  </a:lnTo>
                                  <a:lnTo>
                                    <a:pt x="796" y="134"/>
                                  </a:lnTo>
                                  <a:lnTo>
                                    <a:pt x="802" y="129"/>
                                  </a:lnTo>
                                  <a:lnTo>
                                    <a:pt x="807" y="122"/>
                                  </a:lnTo>
                                  <a:lnTo>
                                    <a:pt x="811" y="117"/>
                                  </a:lnTo>
                                  <a:lnTo>
                                    <a:pt x="814" y="112"/>
                                  </a:lnTo>
                                  <a:lnTo>
                                    <a:pt x="819" y="102"/>
                                  </a:lnTo>
                                  <a:lnTo>
                                    <a:pt x="826" y="90"/>
                                  </a:lnTo>
                                  <a:lnTo>
                                    <a:pt x="833" y="75"/>
                                  </a:lnTo>
                                  <a:lnTo>
                                    <a:pt x="841" y="59"/>
                                  </a:lnTo>
                                  <a:lnTo>
                                    <a:pt x="850" y="46"/>
                                  </a:lnTo>
                                  <a:lnTo>
                                    <a:pt x="858" y="33"/>
                                  </a:lnTo>
                                  <a:lnTo>
                                    <a:pt x="866" y="24"/>
                                  </a:lnTo>
                                  <a:lnTo>
                                    <a:pt x="880" y="16"/>
                                  </a:lnTo>
                                  <a:lnTo>
                                    <a:pt x="894" y="13"/>
                                  </a:lnTo>
                                  <a:lnTo>
                                    <a:pt x="908" y="13"/>
                                  </a:lnTo>
                                  <a:lnTo>
                                    <a:pt x="919" y="16"/>
                                  </a:lnTo>
                                  <a:lnTo>
                                    <a:pt x="924" y="19"/>
                                  </a:lnTo>
                                  <a:lnTo>
                                    <a:pt x="929" y="25"/>
                                  </a:lnTo>
                                  <a:lnTo>
                                    <a:pt x="936" y="33"/>
                                  </a:lnTo>
                                  <a:lnTo>
                                    <a:pt x="943" y="40"/>
                                  </a:lnTo>
                                  <a:lnTo>
                                    <a:pt x="948" y="40"/>
                                  </a:lnTo>
                                  <a:lnTo>
                                    <a:pt x="955" y="37"/>
                                  </a:lnTo>
                                  <a:lnTo>
                                    <a:pt x="964" y="32"/>
                                  </a:lnTo>
                                  <a:lnTo>
                                    <a:pt x="972" y="27"/>
                                  </a:lnTo>
                                  <a:lnTo>
                                    <a:pt x="981" y="19"/>
                                  </a:lnTo>
                                  <a:lnTo>
                                    <a:pt x="981" y="15"/>
                                  </a:lnTo>
                                  <a:lnTo>
                                    <a:pt x="982" y="10"/>
                                  </a:lnTo>
                                  <a:lnTo>
                                    <a:pt x="985" y="5"/>
                                  </a:lnTo>
                                  <a:lnTo>
                                    <a:pt x="98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7" name="Freeform 107"/>
                          <wps:cNvSpPr>
                            <a:spLocks noEditPoints="1"/>
                          </wps:cNvSpPr>
                          <wps:spPr bwMode="auto">
                            <a:xfrm>
                              <a:off x="4812783" y="3024646"/>
                              <a:ext cx="741739" cy="1046677"/>
                            </a:xfrm>
                            <a:custGeom>
                              <a:avLst/>
                              <a:gdLst/>
                              <a:ahLst/>
                              <a:cxnLst>
                                <a:cxn ang="0">
                                  <a:pos x="226" y="457"/>
                                </a:cxn>
                                <a:cxn ang="0">
                                  <a:pos x="197" y="488"/>
                                </a:cxn>
                                <a:cxn ang="0">
                                  <a:pos x="175" y="486"/>
                                </a:cxn>
                                <a:cxn ang="0">
                                  <a:pos x="187" y="518"/>
                                </a:cxn>
                                <a:cxn ang="0">
                                  <a:pos x="270" y="491"/>
                                </a:cxn>
                                <a:cxn ang="0">
                                  <a:pos x="275" y="457"/>
                                </a:cxn>
                                <a:cxn ang="0">
                                  <a:pos x="228" y="0"/>
                                </a:cxn>
                                <a:cxn ang="0">
                                  <a:pos x="266" y="46"/>
                                </a:cxn>
                                <a:cxn ang="0">
                                  <a:pos x="282" y="75"/>
                                </a:cxn>
                                <a:cxn ang="0">
                                  <a:pos x="322" y="91"/>
                                </a:cxn>
                                <a:cxn ang="0">
                                  <a:pos x="314" y="104"/>
                                </a:cxn>
                                <a:cxn ang="0">
                                  <a:pos x="337" y="108"/>
                                </a:cxn>
                                <a:cxn ang="0">
                                  <a:pos x="367" y="119"/>
                                </a:cxn>
                                <a:cxn ang="0">
                                  <a:pos x="386" y="111"/>
                                </a:cxn>
                                <a:cxn ang="0">
                                  <a:pos x="395" y="154"/>
                                </a:cxn>
                                <a:cxn ang="0">
                                  <a:pos x="417" y="168"/>
                                </a:cxn>
                                <a:cxn ang="0">
                                  <a:pos x="414" y="189"/>
                                </a:cxn>
                                <a:cxn ang="0">
                                  <a:pos x="435" y="211"/>
                                </a:cxn>
                                <a:cxn ang="0">
                                  <a:pos x="409" y="283"/>
                                </a:cxn>
                                <a:cxn ang="0">
                                  <a:pos x="437" y="289"/>
                                </a:cxn>
                                <a:cxn ang="0">
                                  <a:pos x="449" y="329"/>
                                </a:cxn>
                                <a:cxn ang="0">
                                  <a:pos x="441" y="395"/>
                                </a:cxn>
                                <a:cxn ang="0">
                                  <a:pos x="443" y="422"/>
                                </a:cxn>
                                <a:cxn ang="0">
                                  <a:pos x="448" y="442"/>
                                </a:cxn>
                                <a:cxn ang="0">
                                  <a:pos x="433" y="464"/>
                                </a:cxn>
                                <a:cxn ang="0">
                                  <a:pos x="396" y="508"/>
                                </a:cxn>
                                <a:cxn ang="0">
                                  <a:pos x="316" y="515"/>
                                </a:cxn>
                                <a:cxn ang="0">
                                  <a:pos x="273" y="507"/>
                                </a:cxn>
                                <a:cxn ang="0">
                                  <a:pos x="226" y="553"/>
                                </a:cxn>
                                <a:cxn ang="0">
                                  <a:pos x="169" y="600"/>
                                </a:cxn>
                                <a:cxn ang="0">
                                  <a:pos x="134" y="620"/>
                                </a:cxn>
                                <a:cxn ang="0">
                                  <a:pos x="54" y="635"/>
                                </a:cxn>
                                <a:cxn ang="0">
                                  <a:pos x="0" y="609"/>
                                </a:cxn>
                                <a:cxn ang="0">
                                  <a:pos x="27" y="569"/>
                                </a:cxn>
                                <a:cxn ang="0">
                                  <a:pos x="5" y="557"/>
                                </a:cxn>
                                <a:cxn ang="0">
                                  <a:pos x="9" y="522"/>
                                </a:cxn>
                                <a:cxn ang="0">
                                  <a:pos x="25" y="511"/>
                                </a:cxn>
                                <a:cxn ang="0">
                                  <a:pos x="63" y="494"/>
                                </a:cxn>
                                <a:cxn ang="0">
                                  <a:pos x="97" y="486"/>
                                </a:cxn>
                                <a:cxn ang="0">
                                  <a:pos x="118" y="452"/>
                                </a:cxn>
                                <a:cxn ang="0">
                                  <a:pos x="142" y="421"/>
                                </a:cxn>
                                <a:cxn ang="0">
                                  <a:pos x="184" y="378"/>
                                </a:cxn>
                                <a:cxn ang="0">
                                  <a:pos x="167" y="340"/>
                                </a:cxn>
                                <a:cxn ang="0">
                                  <a:pos x="195" y="296"/>
                                </a:cxn>
                                <a:cxn ang="0">
                                  <a:pos x="236" y="246"/>
                                </a:cxn>
                                <a:cxn ang="0">
                                  <a:pos x="227" y="209"/>
                                </a:cxn>
                                <a:cxn ang="0">
                                  <a:pos x="188" y="192"/>
                                </a:cxn>
                                <a:cxn ang="0">
                                  <a:pos x="163" y="142"/>
                                </a:cxn>
                                <a:cxn ang="0">
                                  <a:pos x="157" y="114"/>
                                </a:cxn>
                                <a:cxn ang="0">
                                  <a:pos x="196" y="112"/>
                                </a:cxn>
                                <a:cxn ang="0">
                                  <a:pos x="216" y="96"/>
                                </a:cxn>
                                <a:cxn ang="0">
                                  <a:pos x="211" y="75"/>
                                </a:cxn>
                                <a:cxn ang="0">
                                  <a:pos x="187" y="54"/>
                                </a:cxn>
                                <a:cxn ang="0">
                                  <a:pos x="183" y="25"/>
                                </a:cxn>
                                <a:cxn ang="0">
                                  <a:pos x="192" y="3"/>
                                </a:cxn>
                              </a:cxnLst>
                              <a:rect l="0" t="0" r="r" b="b"/>
                              <a:pathLst>
                                <a:path w="450" h="635">
                                  <a:moveTo>
                                    <a:pt x="261" y="428"/>
                                  </a:moveTo>
                                  <a:lnTo>
                                    <a:pt x="247" y="429"/>
                                  </a:lnTo>
                                  <a:lnTo>
                                    <a:pt x="236" y="433"/>
                                  </a:lnTo>
                                  <a:lnTo>
                                    <a:pt x="231" y="440"/>
                                  </a:lnTo>
                                  <a:lnTo>
                                    <a:pt x="228" y="446"/>
                                  </a:lnTo>
                                  <a:lnTo>
                                    <a:pt x="227" y="455"/>
                                  </a:lnTo>
                                  <a:lnTo>
                                    <a:pt x="226" y="457"/>
                                  </a:lnTo>
                                  <a:lnTo>
                                    <a:pt x="224" y="459"/>
                                  </a:lnTo>
                                  <a:lnTo>
                                    <a:pt x="222" y="460"/>
                                  </a:lnTo>
                                  <a:lnTo>
                                    <a:pt x="220" y="459"/>
                                  </a:lnTo>
                                  <a:lnTo>
                                    <a:pt x="215" y="459"/>
                                  </a:lnTo>
                                  <a:lnTo>
                                    <a:pt x="212" y="460"/>
                                  </a:lnTo>
                                  <a:lnTo>
                                    <a:pt x="208" y="467"/>
                                  </a:lnTo>
                                  <a:lnTo>
                                    <a:pt x="197" y="488"/>
                                  </a:lnTo>
                                  <a:lnTo>
                                    <a:pt x="191" y="496"/>
                                  </a:lnTo>
                                  <a:lnTo>
                                    <a:pt x="188" y="498"/>
                                  </a:lnTo>
                                  <a:lnTo>
                                    <a:pt x="183" y="495"/>
                                  </a:lnTo>
                                  <a:lnTo>
                                    <a:pt x="180" y="492"/>
                                  </a:lnTo>
                                  <a:lnTo>
                                    <a:pt x="179" y="490"/>
                                  </a:lnTo>
                                  <a:lnTo>
                                    <a:pt x="176" y="488"/>
                                  </a:lnTo>
                                  <a:lnTo>
                                    <a:pt x="175" y="486"/>
                                  </a:lnTo>
                                  <a:lnTo>
                                    <a:pt x="172" y="486"/>
                                  </a:lnTo>
                                  <a:lnTo>
                                    <a:pt x="168" y="491"/>
                                  </a:lnTo>
                                  <a:lnTo>
                                    <a:pt x="164" y="498"/>
                                  </a:lnTo>
                                  <a:lnTo>
                                    <a:pt x="163" y="504"/>
                                  </a:lnTo>
                                  <a:lnTo>
                                    <a:pt x="165" y="510"/>
                                  </a:lnTo>
                                  <a:lnTo>
                                    <a:pt x="175" y="514"/>
                                  </a:lnTo>
                                  <a:lnTo>
                                    <a:pt x="187" y="518"/>
                                  </a:lnTo>
                                  <a:lnTo>
                                    <a:pt x="199" y="521"/>
                                  </a:lnTo>
                                  <a:lnTo>
                                    <a:pt x="207" y="522"/>
                                  </a:lnTo>
                                  <a:lnTo>
                                    <a:pt x="216" y="521"/>
                                  </a:lnTo>
                                  <a:lnTo>
                                    <a:pt x="228" y="515"/>
                                  </a:lnTo>
                                  <a:lnTo>
                                    <a:pt x="243" y="508"/>
                                  </a:lnTo>
                                  <a:lnTo>
                                    <a:pt x="257" y="499"/>
                                  </a:lnTo>
                                  <a:lnTo>
                                    <a:pt x="270" y="491"/>
                                  </a:lnTo>
                                  <a:lnTo>
                                    <a:pt x="281" y="483"/>
                                  </a:lnTo>
                                  <a:lnTo>
                                    <a:pt x="286" y="477"/>
                                  </a:lnTo>
                                  <a:lnTo>
                                    <a:pt x="288" y="473"/>
                                  </a:lnTo>
                                  <a:lnTo>
                                    <a:pt x="288" y="469"/>
                                  </a:lnTo>
                                  <a:lnTo>
                                    <a:pt x="284" y="465"/>
                                  </a:lnTo>
                                  <a:lnTo>
                                    <a:pt x="278" y="463"/>
                                  </a:lnTo>
                                  <a:lnTo>
                                    <a:pt x="275" y="457"/>
                                  </a:lnTo>
                                  <a:lnTo>
                                    <a:pt x="275" y="450"/>
                                  </a:lnTo>
                                  <a:lnTo>
                                    <a:pt x="278" y="445"/>
                                  </a:lnTo>
                                  <a:lnTo>
                                    <a:pt x="281" y="438"/>
                                  </a:lnTo>
                                  <a:lnTo>
                                    <a:pt x="278" y="433"/>
                                  </a:lnTo>
                                  <a:lnTo>
                                    <a:pt x="271" y="429"/>
                                  </a:lnTo>
                                  <a:lnTo>
                                    <a:pt x="261" y="428"/>
                                  </a:lnTo>
                                  <a:close/>
                                  <a:moveTo>
                                    <a:pt x="228" y="0"/>
                                  </a:moveTo>
                                  <a:lnTo>
                                    <a:pt x="232" y="10"/>
                                  </a:lnTo>
                                  <a:lnTo>
                                    <a:pt x="238" y="19"/>
                                  </a:lnTo>
                                  <a:lnTo>
                                    <a:pt x="246" y="31"/>
                                  </a:lnTo>
                                  <a:lnTo>
                                    <a:pt x="251" y="31"/>
                                  </a:lnTo>
                                  <a:lnTo>
                                    <a:pt x="255" y="33"/>
                                  </a:lnTo>
                                  <a:lnTo>
                                    <a:pt x="258" y="34"/>
                                  </a:lnTo>
                                  <a:lnTo>
                                    <a:pt x="266" y="46"/>
                                  </a:lnTo>
                                  <a:lnTo>
                                    <a:pt x="271" y="56"/>
                                  </a:lnTo>
                                  <a:lnTo>
                                    <a:pt x="277" y="61"/>
                                  </a:lnTo>
                                  <a:lnTo>
                                    <a:pt x="279" y="61"/>
                                  </a:lnTo>
                                  <a:lnTo>
                                    <a:pt x="288" y="64"/>
                                  </a:lnTo>
                                  <a:lnTo>
                                    <a:pt x="285" y="68"/>
                                  </a:lnTo>
                                  <a:lnTo>
                                    <a:pt x="282" y="73"/>
                                  </a:lnTo>
                                  <a:lnTo>
                                    <a:pt x="282" y="75"/>
                                  </a:lnTo>
                                  <a:lnTo>
                                    <a:pt x="284" y="77"/>
                                  </a:lnTo>
                                  <a:lnTo>
                                    <a:pt x="285" y="79"/>
                                  </a:lnTo>
                                  <a:lnTo>
                                    <a:pt x="288" y="80"/>
                                  </a:lnTo>
                                  <a:lnTo>
                                    <a:pt x="292" y="83"/>
                                  </a:lnTo>
                                  <a:lnTo>
                                    <a:pt x="301" y="87"/>
                                  </a:lnTo>
                                  <a:lnTo>
                                    <a:pt x="312" y="88"/>
                                  </a:lnTo>
                                  <a:lnTo>
                                    <a:pt x="322" y="91"/>
                                  </a:lnTo>
                                  <a:lnTo>
                                    <a:pt x="325" y="92"/>
                                  </a:lnTo>
                                  <a:lnTo>
                                    <a:pt x="325" y="95"/>
                                  </a:lnTo>
                                  <a:lnTo>
                                    <a:pt x="324" y="96"/>
                                  </a:lnTo>
                                  <a:lnTo>
                                    <a:pt x="322" y="99"/>
                                  </a:lnTo>
                                  <a:lnTo>
                                    <a:pt x="320" y="100"/>
                                  </a:lnTo>
                                  <a:lnTo>
                                    <a:pt x="317" y="103"/>
                                  </a:lnTo>
                                  <a:lnTo>
                                    <a:pt x="314" y="104"/>
                                  </a:lnTo>
                                  <a:lnTo>
                                    <a:pt x="312" y="110"/>
                                  </a:lnTo>
                                  <a:lnTo>
                                    <a:pt x="312" y="112"/>
                                  </a:lnTo>
                                  <a:lnTo>
                                    <a:pt x="313" y="114"/>
                                  </a:lnTo>
                                  <a:lnTo>
                                    <a:pt x="316" y="115"/>
                                  </a:lnTo>
                                  <a:lnTo>
                                    <a:pt x="327" y="115"/>
                                  </a:lnTo>
                                  <a:lnTo>
                                    <a:pt x="332" y="114"/>
                                  </a:lnTo>
                                  <a:lnTo>
                                    <a:pt x="337" y="108"/>
                                  </a:lnTo>
                                  <a:lnTo>
                                    <a:pt x="340" y="103"/>
                                  </a:lnTo>
                                  <a:lnTo>
                                    <a:pt x="344" y="99"/>
                                  </a:lnTo>
                                  <a:lnTo>
                                    <a:pt x="349" y="97"/>
                                  </a:lnTo>
                                  <a:lnTo>
                                    <a:pt x="356" y="100"/>
                                  </a:lnTo>
                                  <a:lnTo>
                                    <a:pt x="360" y="107"/>
                                  </a:lnTo>
                                  <a:lnTo>
                                    <a:pt x="363" y="114"/>
                                  </a:lnTo>
                                  <a:lnTo>
                                    <a:pt x="367" y="119"/>
                                  </a:lnTo>
                                  <a:lnTo>
                                    <a:pt x="368" y="120"/>
                                  </a:lnTo>
                                  <a:lnTo>
                                    <a:pt x="371" y="120"/>
                                  </a:lnTo>
                                  <a:lnTo>
                                    <a:pt x="375" y="116"/>
                                  </a:lnTo>
                                  <a:lnTo>
                                    <a:pt x="378" y="115"/>
                                  </a:lnTo>
                                  <a:lnTo>
                                    <a:pt x="380" y="112"/>
                                  </a:lnTo>
                                  <a:lnTo>
                                    <a:pt x="383" y="111"/>
                                  </a:lnTo>
                                  <a:lnTo>
                                    <a:pt x="386" y="111"/>
                                  </a:lnTo>
                                  <a:lnTo>
                                    <a:pt x="390" y="115"/>
                                  </a:lnTo>
                                  <a:lnTo>
                                    <a:pt x="394" y="123"/>
                                  </a:lnTo>
                                  <a:lnTo>
                                    <a:pt x="398" y="132"/>
                                  </a:lnTo>
                                  <a:lnTo>
                                    <a:pt x="400" y="141"/>
                                  </a:lnTo>
                                  <a:lnTo>
                                    <a:pt x="400" y="147"/>
                                  </a:lnTo>
                                  <a:lnTo>
                                    <a:pt x="399" y="150"/>
                                  </a:lnTo>
                                  <a:lnTo>
                                    <a:pt x="395" y="154"/>
                                  </a:lnTo>
                                  <a:lnTo>
                                    <a:pt x="396" y="155"/>
                                  </a:lnTo>
                                  <a:lnTo>
                                    <a:pt x="400" y="155"/>
                                  </a:lnTo>
                                  <a:lnTo>
                                    <a:pt x="404" y="157"/>
                                  </a:lnTo>
                                  <a:lnTo>
                                    <a:pt x="407" y="158"/>
                                  </a:lnTo>
                                  <a:lnTo>
                                    <a:pt x="411" y="161"/>
                                  </a:lnTo>
                                  <a:lnTo>
                                    <a:pt x="414" y="163"/>
                                  </a:lnTo>
                                  <a:lnTo>
                                    <a:pt x="417" y="168"/>
                                  </a:lnTo>
                                  <a:lnTo>
                                    <a:pt x="418" y="170"/>
                                  </a:lnTo>
                                  <a:lnTo>
                                    <a:pt x="418" y="172"/>
                                  </a:lnTo>
                                  <a:lnTo>
                                    <a:pt x="414" y="176"/>
                                  </a:lnTo>
                                  <a:lnTo>
                                    <a:pt x="413" y="176"/>
                                  </a:lnTo>
                                  <a:lnTo>
                                    <a:pt x="410" y="178"/>
                                  </a:lnTo>
                                  <a:lnTo>
                                    <a:pt x="411" y="181"/>
                                  </a:lnTo>
                                  <a:lnTo>
                                    <a:pt x="414" y="189"/>
                                  </a:lnTo>
                                  <a:lnTo>
                                    <a:pt x="414" y="193"/>
                                  </a:lnTo>
                                  <a:lnTo>
                                    <a:pt x="415" y="196"/>
                                  </a:lnTo>
                                  <a:lnTo>
                                    <a:pt x="419" y="200"/>
                                  </a:lnTo>
                                  <a:lnTo>
                                    <a:pt x="423" y="201"/>
                                  </a:lnTo>
                                  <a:lnTo>
                                    <a:pt x="427" y="204"/>
                                  </a:lnTo>
                                  <a:lnTo>
                                    <a:pt x="431" y="205"/>
                                  </a:lnTo>
                                  <a:lnTo>
                                    <a:pt x="435" y="211"/>
                                  </a:lnTo>
                                  <a:lnTo>
                                    <a:pt x="445" y="230"/>
                                  </a:lnTo>
                                  <a:lnTo>
                                    <a:pt x="439" y="234"/>
                                  </a:lnTo>
                                  <a:lnTo>
                                    <a:pt x="433" y="238"/>
                                  </a:lnTo>
                                  <a:lnTo>
                                    <a:pt x="425" y="246"/>
                                  </a:lnTo>
                                  <a:lnTo>
                                    <a:pt x="419" y="252"/>
                                  </a:lnTo>
                                  <a:lnTo>
                                    <a:pt x="411" y="274"/>
                                  </a:lnTo>
                                  <a:lnTo>
                                    <a:pt x="409" y="283"/>
                                  </a:lnTo>
                                  <a:lnTo>
                                    <a:pt x="409" y="290"/>
                                  </a:lnTo>
                                  <a:lnTo>
                                    <a:pt x="413" y="293"/>
                                  </a:lnTo>
                                  <a:lnTo>
                                    <a:pt x="418" y="293"/>
                                  </a:lnTo>
                                  <a:lnTo>
                                    <a:pt x="426" y="290"/>
                                  </a:lnTo>
                                  <a:lnTo>
                                    <a:pt x="431" y="287"/>
                                  </a:lnTo>
                                  <a:lnTo>
                                    <a:pt x="435" y="287"/>
                                  </a:lnTo>
                                  <a:lnTo>
                                    <a:pt x="437" y="289"/>
                                  </a:lnTo>
                                  <a:lnTo>
                                    <a:pt x="441" y="297"/>
                                  </a:lnTo>
                                  <a:lnTo>
                                    <a:pt x="441" y="300"/>
                                  </a:lnTo>
                                  <a:lnTo>
                                    <a:pt x="443" y="305"/>
                                  </a:lnTo>
                                  <a:lnTo>
                                    <a:pt x="448" y="309"/>
                                  </a:lnTo>
                                  <a:lnTo>
                                    <a:pt x="450" y="314"/>
                                  </a:lnTo>
                                  <a:lnTo>
                                    <a:pt x="450" y="318"/>
                                  </a:lnTo>
                                  <a:lnTo>
                                    <a:pt x="449" y="329"/>
                                  </a:lnTo>
                                  <a:lnTo>
                                    <a:pt x="443" y="340"/>
                                  </a:lnTo>
                                  <a:lnTo>
                                    <a:pt x="441" y="349"/>
                                  </a:lnTo>
                                  <a:lnTo>
                                    <a:pt x="439" y="359"/>
                                  </a:lnTo>
                                  <a:lnTo>
                                    <a:pt x="442" y="368"/>
                                  </a:lnTo>
                                  <a:lnTo>
                                    <a:pt x="448" y="384"/>
                                  </a:lnTo>
                                  <a:lnTo>
                                    <a:pt x="448" y="388"/>
                                  </a:lnTo>
                                  <a:lnTo>
                                    <a:pt x="441" y="395"/>
                                  </a:lnTo>
                                  <a:lnTo>
                                    <a:pt x="438" y="401"/>
                                  </a:lnTo>
                                  <a:lnTo>
                                    <a:pt x="438" y="403"/>
                                  </a:lnTo>
                                  <a:lnTo>
                                    <a:pt x="439" y="406"/>
                                  </a:lnTo>
                                  <a:lnTo>
                                    <a:pt x="441" y="407"/>
                                  </a:lnTo>
                                  <a:lnTo>
                                    <a:pt x="445" y="415"/>
                                  </a:lnTo>
                                  <a:lnTo>
                                    <a:pt x="445" y="418"/>
                                  </a:lnTo>
                                  <a:lnTo>
                                    <a:pt x="443" y="422"/>
                                  </a:lnTo>
                                  <a:lnTo>
                                    <a:pt x="442" y="425"/>
                                  </a:lnTo>
                                  <a:lnTo>
                                    <a:pt x="441" y="426"/>
                                  </a:lnTo>
                                  <a:lnTo>
                                    <a:pt x="439" y="429"/>
                                  </a:lnTo>
                                  <a:lnTo>
                                    <a:pt x="439" y="430"/>
                                  </a:lnTo>
                                  <a:lnTo>
                                    <a:pt x="441" y="432"/>
                                  </a:lnTo>
                                  <a:lnTo>
                                    <a:pt x="442" y="434"/>
                                  </a:lnTo>
                                  <a:lnTo>
                                    <a:pt x="448" y="442"/>
                                  </a:lnTo>
                                  <a:lnTo>
                                    <a:pt x="449" y="446"/>
                                  </a:lnTo>
                                  <a:lnTo>
                                    <a:pt x="449" y="450"/>
                                  </a:lnTo>
                                  <a:lnTo>
                                    <a:pt x="446" y="456"/>
                                  </a:lnTo>
                                  <a:lnTo>
                                    <a:pt x="443" y="457"/>
                                  </a:lnTo>
                                  <a:lnTo>
                                    <a:pt x="441" y="460"/>
                                  </a:lnTo>
                                  <a:lnTo>
                                    <a:pt x="437" y="461"/>
                                  </a:lnTo>
                                  <a:lnTo>
                                    <a:pt x="433" y="464"/>
                                  </a:lnTo>
                                  <a:lnTo>
                                    <a:pt x="429" y="469"/>
                                  </a:lnTo>
                                  <a:lnTo>
                                    <a:pt x="425" y="477"/>
                                  </a:lnTo>
                                  <a:lnTo>
                                    <a:pt x="423" y="488"/>
                                  </a:lnTo>
                                  <a:lnTo>
                                    <a:pt x="419" y="496"/>
                                  </a:lnTo>
                                  <a:lnTo>
                                    <a:pt x="415" y="503"/>
                                  </a:lnTo>
                                  <a:lnTo>
                                    <a:pt x="407" y="507"/>
                                  </a:lnTo>
                                  <a:lnTo>
                                    <a:pt x="396" y="508"/>
                                  </a:lnTo>
                                  <a:lnTo>
                                    <a:pt x="372" y="508"/>
                                  </a:lnTo>
                                  <a:lnTo>
                                    <a:pt x="360" y="506"/>
                                  </a:lnTo>
                                  <a:lnTo>
                                    <a:pt x="349" y="503"/>
                                  </a:lnTo>
                                  <a:lnTo>
                                    <a:pt x="337" y="500"/>
                                  </a:lnTo>
                                  <a:lnTo>
                                    <a:pt x="329" y="503"/>
                                  </a:lnTo>
                                  <a:lnTo>
                                    <a:pt x="322" y="508"/>
                                  </a:lnTo>
                                  <a:lnTo>
                                    <a:pt x="316" y="515"/>
                                  </a:lnTo>
                                  <a:lnTo>
                                    <a:pt x="310" y="519"/>
                                  </a:lnTo>
                                  <a:lnTo>
                                    <a:pt x="305" y="519"/>
                                  </a:lnTo>
                                  <a:lnTo>
                                    <a:pt x="298" y="516"/>
                                  </a:lnTo>
                                  <a:lnTo>
                                    <a:pt x="292" y="511"/>
                                  </a:lnTo>
                                  <a:lnTo>
                                    <a:pt x="285" y="507"/>
                                  </a:lnTo>
                                  <a:lnTo>
                                    <a:pt x="281" y="506"/>
                                  </a:lnTo>
                                  <a:lnTo>
                                    <a:pt x="273" y="507"/>
                                  </a:lnTo>
                                  <a:lnTo>
                                    <a:pt x="262" y="512"/>
                                  </a:lnTo>
                                  <a:lnTo>
                                    <a:pt x="255" y="518"/>
                                  </a:lnTo>
                                  <a:lnTo>
                                    <a:pt x="251" y="523"/>
                                  </a:lnTo>
                                  <a:lnTo>
                                    <a:pt x="245" y="531"/>
                                  </a:lnTo>
                                  <a:lnTo>
                                    <a:pt x="238" y="538"/>
                                  </a:lnTo>
                                  <a:lnTo>
                                    <a:pt x="231" y="543"/>
                                  </a:lnTo>
                                  <a:lnTo>
                                    <a:pt x="226" y="553"/>
                                  </a:lnTo>
                                  <a:lnTo>
                                    <a:pt x="224" y="565"/>
                                  </a:lnTo>
                                  <a:lnTo>
                                    <a:pt x="223" y="569"/>
                                  </a:lnTo>
                                  <a:lnTo>
                                    <a:pt x="222" y="572"/>
                                  </a:lnTo>
                                  <a:lnTo>
                                    <a:pt x="210" y="580"/>
                                  </a:lnTo>
                                  <a:lnTo>
                                    <a:pt x="193" y="588"/>
                                  </a:lnTo>
                                  <a:lnTo>
                                    <a:pt x="181" y="593"/>
                                  </a:lnTo>
                                  <a:lnTo>
                                    <a:pt x="169" y="600"/>
                                  </a:lnTo>
                                  <a:lnTo>
                                    <a:pt x="164" y="603"/>
                                  </a:lnTo>
                                  <a:lnTo>
                                    <a:pt x="161" y="607"/>
                                  </a:lnTo>
                                  <a:lnTo>
                                    <a:pt x="158" y="609"/>
                                  </a:lnTo>
                                  <a:lnTo>
                                    <a:pt x="156" y="614"/>
                                  </a:lnTo>
                                  <a:lnTo>
                                    <a:pt x="148" y="619"/>
                                  </a:lnTo>
                                  <a:lnTo>
                                    <a:pt x="142" y="620"/>
                                  </a:lnTo>
                                  <a:lnTo>
                                    <a:pt x="134" y="620"/>
                                  </a:lnTo>
                                  <a:lnTo>
                                    <a:pt x="124" y="623"/>
                                  </a:lnTo>
                                  <a:lnTo>
                                    <a:pt x="111" y="627"/>
                                  </a:lnTo>
                                  <a:lnTo>
                                    <a:pt x="93" y="630"/>
                                  </a:lnTo>
                                  <a:lnTo>
                                    <a:pt x="85" y="628"/>
                                  </a:lnTo>
                                  <a:lnTo>
                                    <a:pt x="74" y="630"/>
                                  </a:lnTo>
                                  <a:lnTo>
                                    <a:pt x="63" y="634"/>
                                  </a:lnTo>
                                  <a:lnTo>
                                    <a:pt x="54" y="635"/>
                                  </a:lnTo>
                                  <a:lnTo>
                                    <a:pt x="46" y="631"/>
                                  </a:lnTo>
                                  <a:lnTo>
                                    <a:pt x="36" y="622"/>
                                  </a:lnTo>
                                  <a:lnTo>
                                    <a:pt x="28" y="612"/>
                                  </a:lnTo>
                                  <a:lnTo>
                                    <a:pt x="21" y="605"/>
                                  </a:lnTo>
                                  <a:lnTo>
                                    <a:pt x="16" y="604"/>
                                  </a:lnTo>
                                  <a:lnTo>
                                    <a:pt x="8" y="605"/>
                                  </a:lnTo>
                                  <a:lnTo>
                                    <a:pt x="0" y="609"/>
                                  </a:lnTo>
                                  <a:lnTo>
                                    <a:pt x="8" y="596"/>
                                  </a:lnTo>
                                  <a:lnTo>
                                    <a:pt x="15" y="585"/>
                                  </a:lnTo>
                                  <a:lnTo>
                                    <a:pt x="21" y="577"/>
                                  </a:lnTo>
                                  <a:lnTo>
                                    <a:pt x="25" y="573"/>
                                  </a:lnTo>
                                  <a:lnTo>
                                    <a:pt x="28" y="572"/>
                                  </a:lnTo>
                                  <a:lnTo>
                                    <a:pt x="28" y="570"/>
                                  </a:lnTo>
                                  <a:lnTo>
                                    <a:pt x="27" y="569"/>
                                  </a:lnTo>
                                  <a:lnTo>
                                    <a:pt x="24" y="568"/>
                                  </a:lnTo>
                                  <a:lnTo>
                                    <a:pt x="21" y="568"/>
                                  </a:lnTo>
                                  <a:lnTo>
                                    <a:pt x="17" y="566"/>
                                  </a:lnTo>
                                  <a:lnTo>
                                    <a:pt x="4" y="566"/>
                                  </a:lnTo>
                                  <a:lnTo>
                                    <a:pt x="4" y="562"/>
                                  </a:lnTo>
                                  <a:lnTo>
                                    <a:pt x="5" y="560"/>
                                  </a:lnTo>
                                  <a:lnTo>
                                    <a:pt x="5" y="557"/>
                                  </a:lnTo>
                                  <a:lnTo>
                                    <a:pt x="7" y="554"/>
                                  </a:lnTo>
                                  <a:lnTo>
                                    <a:pt x="7" y="547"/>
                                  </a:lnTo>
                                  <a:lnTo>
                                    <a:pt x="8" y="545"/>
                                  </a:lnTo>
                                  <a:lnTo>
                                    <a:pt x="11" y="542"/>
                                  </a:lnTo>
                                  <a:lnTo>
                                    <a:pt x="13" y="538"/>
                                  </a:lnTo>
                                  <a:lnTo>
                                    <a:pt x="15" y="533"/>
                                  </a:lnTo>
                                  <a:lnTo>
                                    <a:pt x="9" y="522"/>
                                  </a:lnTo>
                                  <a:lnTo>
                                    <a:pt x="9" y="516"/>
                                  </a:lnTo>
                                  <a:lnTo>
                                    <a:pt x="12" y="514"/>
                                  </a:lnTo>
                                  <a:lnTo>
                                    <a:pt x="13" y="514"/>
                                  </a:lnTo>
                                  <a:lnTo>
                                    <a:pt x="15" y="515"/>
                                  </a:lnTo>
                                  <a:lnTo>
                                    <a:pt x="20" y="515"/>
                                  </a:lnTo>
                                  <a:lnTo>
                                    <a:pt x="21" y="514"/>
                                  </a:lnTo>
                                  <a:lnTo>
                                    <a:pt x="25" y="511"/>
                                  </a:lnTo>
                                  <a:lnTo>
                                    <a:pt x="31" y="508"/>
                                  </a:lnTo>
                                  <a:lnTo>
                                    <a:pt x="33" y="508"/>
                                  </a:lnTo>
                                  <a:lnTo>
                                    <a:pt x="36" y="510"/>
                                  </a:lnTo>
                                  <a:lnTo>
                                    <a:pt x="43" y="510"/>
                                  </a:lnTo>
                                  <a:lnTo>
                                    <a:pt x="50" y="506"/>
                                  </a:lnTo>
                                  <a:lnTo>
                                    <a:pt x="58" y="500"/>
                                  </a:lnTo>
                                  <a:lnTo>
                                    <a:pt x="63" y="494"/>
                                  </a:lnTo>
                                  <a:lnTo>
                                    <a:pt x="68" y="490"/>
                                  </a:lnTo>
                                  <a:lnTo>
                                    <a:pt x="75" y="490"/>
                                  </a:lnTo>
                                  <a:lnTo>
                                    <a:pt x="82" y="491"/>
                                  </a:lnTo>
                                  <a:lnTo>
                                    <a:pt x="90" y="492"/>
                                  </a:lnTo>
                                  <a:lnTo>
                                    <a:pt x="93" y="492"/>
                                  </a:lnTo>
                                  <a:lnTo>
                                    <a:pt x="94" y="491"/>
                                  </a:lnTo>
                                  <a:lnTo>
                                    <a:pt x="97" y="486"/>
                                  </a:lnTo>
                                  <a:lnTo>
                                    <a:pt x="97" y="479"/>
                                  </a:lnTo>
                                  <a:lnTo>
                                    <a:pt x="98" y="475"/>
                                  </a:lnTo>
                                  <a:lnTo>
                                    <a:pt x="98" y="472"/>
                                  </a:lnTo>
                                  <a:lnTo>
                                    <a:pt x="101" y="468"/>
                                  </a:lnTo>
                                  <a:lnTo>
                                    <a:pt x="105" y="465"/>
                                  </a:lnTo>
                                  <a:lnTo>
                                    <a:pt x="115" y="457"/>
                                  </a:lnTo>
                                  <a:lnTo>
                                    <a:pt x="118" y="452"/>
                                  </a:lnTo>
                                  <a:lnTo>
                                    <a:pt x="121" y="445"/>
                                  </a:lnTo>
                                  <a:lnTo>
                                    <a:pt x="124" y="437"/>
                                  </a:lnTo>
                                  <a:lnTo>
                                    <a:pt x="125" y="430"/>
                                  </a:lnTo>
                                  <a:lnTo>
                                    <a:pt x="133" y="426"/>
                                  </a:lnTo>
                                  <a:lnTo>
                                    <a:pt x="137" y="425"/>
                                  </a:lnTo>
                                  <a:lnTo>
                                    <a:pt x="140" y="422"/>
                                  </a:lnTo>
                                  <a:lnTo>
                                    <a:pt x="142" y="421"/>
                                  </a:lnTo>
                                  <a:lnTo>
                                    <a:pt x="148" y="417"/>
                                  </a:lnTo>
                                  <a:lnTo>
                                    <a:pt x="154" y="411"/>
                                  </a:lnTo>
                                  <a:lnTo>
                                    <a:pt x="164" y="403"/>
                                  </a:lnTo>
                                  <a:lnTo>
                                    <a:pt x="172" y="397"/>
                                  </a:lnTo>
                                  <a:lnTo>
                                    <a:pt x="177" y="393"/>
                                  </a:lnTo>
                                  <a:lnTo>
                                    <a:pt x="181" y="387"/>
                                  </a:lnTo>
                                  <a:lnTo>
                                    <a:pt x="184" y="378"/>
                                  </a:lnTo>
                                  <a:lnTo>
                                    <a:pt x="185" y="368"/>
                                  </a:lnTo>
                                  <a:lnTo>
                                    <a:pt x="185" y="362"/>
                                  </a:lnTo>
                                  <a:lnTo>
                                    <a:pt x="184" y="358"/>
                                  </a:lnTo>
                                  <a:lnTo>
                                    <a:pt x="179" y="352"/>
                                  </a:lnTo>
                                  <a:lnTo>
                                    <a:pt x="175" y="351"/>
                                  </a:lnTo>
                                  <a:lnTo>
                                    <a:pt x="169" y="345"/>
                                  </a:lnTo>
                                  <a:lnTo>
                                    <a:pt x="167" y="340"/>
                                  </a:lnTo>
                                  <a:lnTo>
                                    <a:pt x="165" y="333"/>
                                  </a:lnTo>
                                  <a:lnTo>
                                    <a:pt x="167" y="325"/>
                                  </a:lnTo>
                                  <a:lnTo>
                                    <a:pt x="169" y="321"/>
                                  </a:lnTo>
                                  <a:lnTo>
                                    <a:pt x="175" y="317"/>
                                  </a:lnTo>
                                  <a:lnTo>
                                    <a:pt x="181" y="310"/>
                                  </a:lnTo>
                                  <a:lnTo>
                                    <a:pt x="187" y="304"/>
                                  </a:lnTo>
                                  <a:lnTo>
                                    <a:pt x="195" y="296"/>
                                  </a:lnTo>
                                  <a:lnTo>
                                    <a:pt x="200" y="286"/>
                                  </a:lnTo>
                                  <a:lnTo>
                                    <a:pt x="204" y="275"/>
                                  </a:lnTo>
                                  <a:lnTo>
                                    <a:pt x="207" y="267"/>
                                  </a:lnTo>
                                  <a:lnTo>
                                    <a:pt x="210" y="262"/>
                                  </a:lnTo>
                                  <a:lnTo>
                                    <a:pt x="223" y="251"/>
                                  </a:lnTo>
                                  <a:lnTo>
                                    <a:pt x="231" y="247"/>
                                  </a:lnTo>
                                  <a:lnTo>
                                    <a:pt x="236" y="246"/>
                                  </a:lnTo>
                                  <a:lnTo>
                                    <a:pt x="239" y="243"/>
                                  </a:lnTo>
                                  <a:lnTo>
                                    <a:pt x="239" y="230"/>
                                  </a:lnTo>
                                  <a:lnTo>
                                    <a:pt x="236" y="223"/>
                                  </a:lnTo>
                                  <a:lnTo>
                                    <a:pt x="235" y="216"/>
                                  </a:lnTo>
                                  <a:lnTo>
                                    <a:pt x="234" y="213"/>
                                  </a:lnTo>
                                  <a:lnTo>
                                    <a:pt x="231" y="211"/>
                                  </a:lnTo>
                                  <a:lnTo>
                                    <a:pt x="227" y="209"/>
                                  </a:lnTo>
                                  <a:lnTo>
                                    <a:pt x="224" y="207"/>
                                  </a:lnTo>
                                  <a:lnTo>
                                    <a:pt x="220" y="207"/>
                                  </a:lnTo>
                                  <a:lnTo>
                                    <a:pt x="215" y="204"/>
                                  </a:lnTo>
                                  <a:lnTo>
                                    <a:pt x="211" y="201"/>
                                  </a:lnTo>
                                  <a:lnTo>
                                    <a:pt x="203" y="200"/>
                                  </a:lnTo>
                                  <a:lnTo>
                                    <a:pt x="193" y="197"/>
                                  </a:lnTo>
                                  <a:lnTo>
                                    <a:pt x="188" y="192"/>
                                  </a:lnTo>
                                  <a:lnTo>
                                    <a:pt x="183" y="182"/>
                                  </a:lnTo>
                                  <a:lnTo>
                                    <a:pt x="177" y="172"/>
                                  </a:lnTo>
                                  <a:lnTo>
                                    <a:pt x="172" y="159"/>
                                  </a:lnTo>
                                  <a:lnTo>
                                    <a:pt x="167" y="150"/>
                                  </a:lnTo>
                                  <a:lnTo>
                                    <a:pt x="165" y="146"/>
                                  </a:lnTo>
                                  <a:lnTo>
                                    <a:pt x="164" y="143"/>
                                  </a:lnTo>
                                  <a:lnTo>
                                    <a:pt x="163" y="142"/>
                                  </a:lnTo>
                                  <a:lnTo>
                                    <a:pt x="158" y="139"/>
                                  </a:lnTo>
                                  <a:lnTo>
                                    <a:pt x="156" y="138"/>
                                  </a:lnTo>
                                  <a:lnTo>
                                    <a:pt x="154" y="137"/>
                                  </a:lnTo>
                                  <a:lnTo>
                                    <a:pt x="153" y="134"/>
                                  </a:lnTo>
                                  <a:lnTo>
                                    <a:pt x="153" y="115"/>
                                  </a:lnTo>
                                  <a:lnTo>
                                    <a:pt x="154" y="112"/>
                                  </a:lnTo>
                                  <a:lnTo>
                                    <a:pt x="157" y="114"/>
                                  </a:lnTo>
                                  <a:lnTo>
                                    <a:pt x="165" y="116"/>
                                  </a:lnTo>
                                  <a:lnTo>
                                    <a:pt x="171" y="116"/>
                                  </a:lnTo>
                                  <a:lnTo>
                                    <a:pt x="172" y="115"/>
                                  </a:lnTo>
                                  <a:lnTo>
                                    <a:pt x="175" y="115"/>
                                  </a:lnTo>
                                  <a:lnTo>
                                    <a:pt x="176" y="114"/>
                                  </a:lnTo>
                                  <a:lnTo>
                                    <a:pt x="193" y="114"/>
                                  </a:lnTo>
                                  <a:lnTo>
                                    <a:pt x="196" y="112"/>
                                  </a:lnTo>
                                  <a:lnTo>
                                    <a:pt x="199" y="107"/>
                                  </a:lnTo>
                                  <a:lnTo>
                                    <a:pt x="200" y="103"/>
                                  </a:lnTo>
                                  <a:lnTo>
                                    <a:pt x="201" y="100"/>
                                  </a:lnTo>
                                  <a:lnTo>
                                    <a:pt x="207" y="97"/>
                                  </a:lnTo>
                                  <a:lnTo>
                                    <a:pt x="211" y="97"/>
                                  </a:lnTo>
                                  <a:lnTo>
                                    <a:pt x="214" y="96"/>
                                  </a:lnTo>
                                  <a:lnTo>
                                    <a:pt x="216" y="96"/>
                                  </a:lnTo>
                                  <a:lnTo>
                                    <a:pt x="216" y="93"/>
                                  </a:lnTo>
                                  <a:lnTo>
                                    <a:pt x="214" y="91"/>
                                  </a:lnTo>
                                  <a:lnTo>
                                    <a:pt x="212" y="88"/>
                                  </a:lnTo>
                                  <a:lnTo>
                                    <a:pt x="211" y="84"/>
                                  </a:lnTo>
                                  <a:lnTo>
                                    <a:pt x="210" y="81"/>
                                  </a:lnTo>
                                  <a:lnTo>
                                    <a:pt x="210" y="79"/>
                                  </a:lnTo>
                                  <a:lnTo>
                                    <a:pt x="211" y="75"/>
                                  </a:lnTo>
                                  <a:lnTo>
                                    <a:pt x="211" y="71"/>
                                  </a:lnTo>
                                  <a:lnTo>
                                    <a:pt x="200" y="71"/>
                                  </a:lnTo>
                                  <a:lnTo>
                                    <a:pt x="199" y="69"/>
                                  </a:lnTo>
                                  <a:lnTo>
                                    <a:pt x="196" y="68"/>
                                  </a:lnTo>
                                  <a:lnTo>
                                    <a:pt x="189" y="61"/>
                                  </a:lnTo>
                                  <a:lnTo>
                                    <a:pt x="188" y="57"/>
                                  </a:lnTo>
                                  <a:lnTo>
                                    <a:pt x="187" y="54"/>
                                  </a:lnTo>
                                  <a:lnTo>
                                    <a:pt x="181" y="49"/>
                                  </a:lnTo>
                                  <a:lnTo>
                                    <a:pt x="180" y="46"/>
                                  </a:lnTo>
                                  <a:lnTo>
                                    <a:pt x="185" y="41"/>
                                  </a:lnTo>
                                  <a:lnTo>
                                    <a:pt x="184" y="38"/>
                                  </a:lnTo>
                                  <a:lnTo>
                                    <a:pt x="181" y="35"/>
                                  </a:lnTo>
                                  <a:lnTo>
                                    <a:pt x="181" y="27"/>
                                  </a:lnTo>
                                  <a:lnTo>
                                    <a:pt x="183" y="25"/>
                                  </a:lnTo>
                                  <a:lnTo>
                                    <a:pt x="183" y="21"/>
                                  </a:lnTo>
                                  <a:lnTo>
                                    <a:pt x="181" y="17"/>
                                  </a:lnTo>
                                  <a:lnTo>
                                    <a:pt x="179" y="11"/>
                                  </a:lnTo>
                                  <a:lnTo>
                                    <a:pt x="180" y="9"/>
                                  </a:lnTo>
                                  <a:lnTo>
                                    <a:pt x="184" y="7"/>
                                  </a:lnTo>
                                  <a:lnTo>
                                    <a:pt x="188" y="4"/>
                                  </a:lnTo>
                                  <a:lnTo>
                                    <a:pt x="192" y="3"/>
                                  </a:lnTo>
                                  <a:lnTo>
                                    <a:pt x="206" y="3"/>
                                  </a:lnTo>
                                  <a:lnTo>
                                    <a:pt x="208" y="4"/>
                                  </a:lnTo>
                                  <a:lnTo>
                                    <a:pt x="219" y="4"/>
                                  </a:lnTo>
                                  <a:lnTo>
                                    <a:pt x="223" y="3"/>
                                  </a:lnTo>
                                  <a:lnTo>
                                    <a:pt x="22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8" name="Freeform 108"/>
                          <wps:cNvSpPr>
                            <a:spLocks noEditPoints="1"/>
                          </wps:cNvSpPr>
                          <wps:spPr bwMode="auto">
                            <a:xfrm>
                              <a:off x="4005111" y="2614218"/>
                              <a:ext cx="1183486" cy="1356559"/>
                            </a:xfrm>
                            <a:custGeom>
                              <a:avLst/>
                              <a:gdLst/>
                              <a:ahLst/>
                              <a:cxnLst>
                                <a:cxn ang="0">
                                  <a:pos x="264" y="660"/>
                                </a:cxn>
                                <a:cxn ang="0">
                                  <a:pos x="265" y="712"/>
                                </a:cxn>
                                <a:cxn ang="0">
                                  <a:pos x="312" y="728"/>
                                </a:cxn>
                                <a:cxn ang="0">
                                  <a:pos x="349" y="737"/>
                                </a:cxn>
                                <a:cxn ang="0">
                                  <a:pos x="378" y="674"/>
                                </a:cxn>
                                <a:cxn ang="0">
                                  <a:pos x="306" y="651"/>
                                </a:cxn>
                                <a:cxn ang="0">
                                  <a:pos x="300" y="34"/>
                                </a:cxn>
                                <a:cxn ang="0">
                                  <a:pos x="343" y="74"/>
                                </a:cxn>
                                <a:cxn ang="0">
                                  <a:pos x="368" y="104"/>
                                </a:cxn>
                                <a:cxn ang="0">
                                  <a:pos x="388" y="169"/>
                                </a:cxn>
                                <a:cxn ang="0">
                                  <a:pos x="398" y="224"/>
                                </a:cxn>
                                <a:cxn ang="0">
                                  <a:pos x="397" y="275"/>
                                </a:cxn>
                                <a:cxn ang="0">
                                  <a:pos x="419" y="305"/>
                                </a:cxn>
                                <a:cxn ang="0">
                                  <a:pos x="448" y="280"/>
                                </a:cxn>
                                <a:cxn ang="0">
                                  <a:pos x="494" y="264"/>
                                </a:cxn>
                                <a:cxn ang="0">
                                  <a:pos x="507" y="271"/>
                                </a:cxn>
                                <a:cxn ang="0">
                                  <a:pos x="529" y="227"/>
                                </a:cxn>
                                <a:cxn ang="0">
                                  <a:pos x="553" y="169"/>
                                </a:cxn>
                                <a:cxn ang="0">
                                  <a:pos x="616" y="169"/>
                                </a:cxn>
                                <a:cxn ang="0">
                                  <a:pos x="662" y="182"/>
                                </a:cxn>
                                <a:cxn ang="0">
                                  <a:pos x="693" y="216"/>
                                </a:cxn>
                                <a:cxn ang="0">
                                  <a:pos x="718" y="249"/>
                                </a:cxn>
                                <a:cxn ang="0">
                                  <a:pos x="673" y="270"/>
                                </a:cxn>
                                <a:cxn ang="0">
                                  <a:pos x="686" y="317"/>
                                </a:cxn>
                                <a:cxn ang="0">
                                  <a:pos x="706" y="345"/>
                                </a:cxn>
                                <a:cxn ang="0">
                                  <a:pos x="662" y="364"/>
                                </a:cxn>
                                <a:cxn ang="0">
                                  <a:pos x="644" y="345"/>
                                </a:cxn>
                                <a:cxn ang="0">
                                  <a:pos x="616" y="390"/>
                                </a:cxn>
                                <a:cxn ang="0">
                                  <a:pos x="577" y="406"/>
                                </a:cxn>
                                <a:cxn ang="0">
                                  <a:pos x="533" y="408"/>
                                </a:cxn>
                                <a:cxn ang="0">
                                  <a:pos x="487" y="426"/>
                                </a:cxn>
                                <a:cxn ang="0">
                                  <a:pos x="429" y="458"/>
                                </a:cxn>
                                <a:cxn ang="0">
                                  <a:pos x="440" y="520"/>
                                </a:cxn>
                                <a:cxn ang="0">
                                  <a:pos x="439" y="635"/>
                                </a:cxn>
                                <a:cxn ang="0">
                                  <a:pos x="416" y="697"/>
                                </a:cxn>
                                <a:cxn ang="0">
                                  <a:pos x="347" y="780"/>
                                </a:cxn>
                                <a:cxn ang="0">
                                  <a:pos x="351" y="811"/>
                                </a:cxn>
                                <a:cxn ang="0">
                                  <a:pos x="310" y="806"/>
                                </a:cxn>
                                <a:cxn ang="0">
                                  <a:pos x="272" y="778"/>
                                </a:cxn>
                                <a:cxn ang="0">
                                  <a:pos x="213" y="749"/>
                                </a:cxn>
                                <a:cxn ang="0">
                                  <a:pos x="158" y="722"/>
                                </a:cxn>
                                <a:cxn ang="0">
                                  <a:pos x="112" y="733"/>
                                </a:cxn>
                                <a:cxn ang="0">
                                  <a:pos x="45" y="709"/>
                                </a:cxn>
                                <a:cxn ang="0">
                                  <a:pos x="2" y="674"/>
                                </a:cxn>
                                <a:cxn ang="0">
                                  <a:pos x="29" y="655"/>
                                </a:cxn>
                                <a:cxn ang="0">
                                  <a:pos x="30" y="593"/>
                                </a:cxn>
                                <a:cxn ang="0">
                                  <a:pos x="54" y="549"/>
                                </a:cxn>
                                <a:cxn ang="0">
                                  <a:pos x="58" y="518"/>
                                </a:cxn>
                                <a:cxn ang="0">
                                  <a:pos x="48" y="487"/>
                                </a:cxn>
                                <a:cxn ang="0">
                                  <a:pos x="107" y="433"/>
                                </a:cxn>
                                <a:cxn ang="0">
                                  <a:pos x="135" y="450"/>
                                </a:cxn>
                                <a:cxn ang="0">
                                  <a:pos x="148" y="448"/>
                                </a:cxn>
                                <a:cxn ang="0">
                                  <a:pos x="173" y="402"/>
                                </a:cxn>
                                <a:cxn ang="0">
                                  <a:pos x="191" y="353"/>
                                </a:cxn>
                                <a:cxn ang="0">
                                  <a:pos x="217" y="348"/>
                                </a:cxn>
                                <a:cxn ang="0">
                                  <a:pos x="251" y="363"/>
                                </a:cxn>
                                <a:cxn ang="0">
                                  <a:pos x="275" y="341"/>
                                </a:cxn>
                                <a:cxn ang="0">
                                  <a:pos x="260" y="305"/>
                                </a:cxn>
                                <a:cxn ang="0">
                                  <a:pos x="269" y="263"/>
                                </a:cxn>
                                <a:cxn ang="0">
                                  <a:pos x="240" y="216"/>
                                </a:cxn>
                                <a:cxn ang="0">
                                  <a:pos x="269" y="154"/>
                                </a:cxn>
                                <a:cxn ang="0">
                                  <a:pos x="256" y="95"/>
                                </a:cxn>
                                <a:cxn ang="0">
                                  <a:pos x="271" y="30"/>
                                </a:cxn>
                              </a:cxnLst>
                              <a:rect l="0" t="0" r="r" b="b"/>
                              <a:pathLst>
                                <a:path w="718" h="823">
                                  <a:moveTo>
                                    <a:pt x="302" y="651"/>
                                  </a:moveTo>
                                  <a:lnTo>
                                    <a:pt x="296" y="656"/>
                                  </a:lnTo>
                                  <a:lnTo>
                                    <a:pt x="291" y="663"/>
                                  </a:lnTo>
                                  <a:lnTo>
                                    <a:pt x="285" y="671"/>
                                  </a:lnTo>
                                  <a:lnTo>
                                    <a:pt x="281" y="675"/>
                                  </a:lnTo>
                                  <a:lnTo>
                                    <a:pt x="279" y="675"/>
                                  </a:lnTo>
                                  <a:lnTo>
                                    <a:pt x="276" y="674"/>
                                  </a:lnTo>
                                  <a:lnTo>
                                    <a:pt x="271" y="668"/>
                                  </a:lnTo>
                                  <a:lnTo>
                                    <a:pt x="268" y="664"/>
                                  </a:lnTo>
                                  <a:lnTo>
                                    <a:pt x="267" y="662"/>
                                  </a:lnTo>
                                  <a:lnTo>
                                    <a:pt x="264" y="660"/>
                                  </a:lnTo>
                                  <a:lnTo>
                                    <a:pt x="256" y="660"/>
                                  </a:lnTo>
                                  <a:lnTo>
                                    <a:pt x="253" y="662"/>
                                  </a:lnTo>
                                  <a:lnTo>
                                    <a:pt x="251" y="664"/>
                                  </a:lnTo>
                                  <a:lnTo>
                                    <a:pt x="249" y="667"/>
                                  </a:lnTo>
                                  <a:lnTo>
                                    <a:pt x="249" y="673"/>
                                  </a:lnTo>
                                  <a:lnTo>
                                    <a:pt x="252" y="678"/>
                                  </a:lnTo>
                                  <a:lnTo>
                                    <a:pt x="257" y="683"/>
                                  </a:lnTo>
                                  <a:lnTo>
                                    <a:pt x="259" y="687"/>
                                  </a:lnTo>
                                  <a:lnTo>
                                    <a:pt x="261" y="697"/>
                                  </a:lnTo>
                                  <a:lnTo>
                                    <a:pt x="261" y="705"/>
                                  </a:lnTo>
                                  <a:lnTo>
                                    <a:pt x="265" y="712"/>
                                  </a:lnTo>
                                  <a:lnTo>
                                    <a:pt x="268" y="714"/>
                                  </a:lnTo>
                                  <a:lnTo>
                                    <a:pt x="269" y="714"/>
                                  </a:lnTo>
                                  <a:lnTo>
                                    <a:pt x="272" y="713"/>
                                  </a:lnTo>
                                  <a:lnTo>
                                    <a:pt x="283" y="702"/>
                                  </a:lnTo>
                                  <a:lnTo>
                                    <a:pt x="285" y="701"/>
                                  </a:lnTo>
                                  <a:lnTo>
                                    <a:pt x="291" y="702"/>
                                  </a:lnTo>
                                  <a:lnTo>
                                    <a:pt x="296" y="710"/>
                                  </a:lnTo>
                                  <a:lnTo>
                                    <a:pt x="302" y="720"/>
                                  </a:lnTo>
                                  <a:lnTo>
                                    <a:pt x="307" y="726"/>
                                  </a:lnTo>
                                  <a:lnTo>
                                    <a:pt x="310" y="728"/>
                                  </a:lnTo>
                                  <a:lnTo>
                                    <a:pt x="312" y="728"/>
                                  </a:lnTo>
                                  <a:lnTo>
                                    <a:pt x="314" y="725"/>
                                  </a:lnTo>
                                  <a:lnTo>
                                    <a:pt x="316" y="722"/>
                                  </a:lnTo>
                                  <a:lnTo>
                                    <a:pt x="318" y="720"/>
                                  </a:lnTo>
                                  <a:lnTo>
                                    <a:pt x="320" y="717"/>
                                  </a:lnTo>
                                  <a:lnTo>
                                    <a:pt x="322" y="714"/>
                                  </a:lnTo>
                                  <a:lnTo>
                                    <a:pt x="324" y="712"/>
                                  </a:lnTo>
                                  <a:lnTo>
                                    <a:pt x="326" y="712"/>
                                  </a:lnTo>
                                  <a:lnTo>
                                    <a:pt x="331" y="716"/>
                                  </a:lnTo>
                                  <a:lnTo>
                                    <a:pt x="338" y="724"/>
                                  </a:lnTo>
                                  <a:lnTo>
                                    <a:pt x="343" y="732"/>
                                  </a:lnTo>
                                  <a:lnTo>
                                    <a:pt x="349" y="737"/>
                                  </a:lnTo>
                                  <a:lnTo>
                                    <a:pt x="355" y="739"/>
                                  </a:lnTo>
                                  <a:lnTo>
                                    <a:pt x="361" y="736"/>
                                  </a:lnTo>
                                  <a:lnTo>
                                    <a:pt x="366" y="729"/>
                                  </a:lnTo>
                                  <a:lnTo>
                                    <a:pt x="370" y="722"/>
                                  </a:lnTo>
                                  <a:lnTo>
                                    <a:pt x="373" y="718"/>
                                  </a:lnTo>
                                  <a:lnTo>
                                    <a:pt x="376" y="713"/>
                                  </a:lnTo>
                                  <a:lnTo>
                                    <a:pt x="378" y="704"/>
                                  </a:lnTo>
                                  <a:lnTo>
                                    <a:pt x="380" y="693"/>
                                  </a:lnTo>
                                  <a:lnTo>
                                    <a:pt x="381" y="683"/>
                                  </a:lnTo>
                                  <a:lnTo>
                                    <a:pt x="381" y="678"/>
                                  </a:lnTo>
                                  <a:lnTo>
                                    <a:pt x="378" y="674"/>
                                  </a:lnTo>
                                  <a:lnTo>
                                    <a:pt x="376" y="668"/>
                                  </a:lnTo>
                                  <a:lnTo>
                                    <a:pt x="373" y="666"/>
                                  </a:lnTo>
                                  <a:lnTo>
                                    <a:pt x="370" y="664"/>
                                  </a:lnTo>
                                  <a:lnTo>
                                    <a:pt x="362" y="666"/>
                                  </a:lnTo>
                                  <a:lnTo>
                                    <a:pt x="343" y="677"/>
                                  </a:lnTo>
                                  <a:lnTo>
                                    <a:pt x="334" y="681"/>
                                  </a:lnTo>
                                  <a:lnTo>
                                    <a:pt x="329" y="678"/>
                                  </a:lnTo>
                                  <a:lnTo>
                                    <a:pt x="322" y="673"/>
                                  </a:lnTo>
                                  <a:lnTo>
                                    <a:pt x="316" y="663"/>
                                  </a:lnTo>
                                  <a:lnTo>
                                    <a:pt x="310" y="656"/>
                                  </a:lnTo>
                                  <a:lnTo>
                                    <a:pt x="306" y="651"/>
                                  </a:lnTo>
                                  <a:lnTo>
                                    <a:pt x="302" y="651"/>
                                  </a:lnTo>
                                  <a:close/>
                                  <a:moveTo>
                                    <a:pt x="290" y="0"/>
                                  </a:moveTo>
                                  <a:lnTo>
                                    <a:pt x="292" y="0"/>
                                  </a:lnTo>
                                  <a:lnTo>
                                    <a:pt x="295" y="2"/>
                                  </a:lnTo>
                                  <a:lnTo>
                                    <a:pt x="300" y="7"/>
                                  </a:lnTo>
                                  <a:lnTo>
                                    <a:pt x="304" y="14"/>
                                  </a:lnTo>
                                  <a:lnTo>
                                    <a:pt x="308" y="22"/>
                                  </a:lnTo>
                                  <a:lnTo>
                                    <a:pt x="307" y="23"/>
                                  </a:lnTo>
                                  <a:lnTo>
                                    <a:pt x="304" y="24"/>
                                  </a:lnTo>
                                  <a:lnTo>
                                    <a:pt x="300" y="28"/>
                                  </a:lnTo>
                                  <a:lnTo>
                                    <a:pt x="300" y="34"/>
                                  </a:lnTo>
                                  <a:lnTo>
                                    <a:pt x="299" y="37"/>
                                  </a:lnTo>
                                  <a:lnTo>
                                    <a:pt x="299" y="43"/>
                                  </a:lnTo>
                                  <a:lnTo>
                                    <a:pt x="302" y="43"/>
                                  </a:lnTo>
                                  <a:lnTo>
                                    <a:pt x="307" y="41"/>
                                  </a:lnTo>
                                  <a:lnTo>
                                    <a:pt x="314" y="39"/>
                                  </a:lnTo>
                                  <a:lnTo>
                                    <a:pt x="320" y="39"/>
                                  </a:lnTo>
                                  <a:lnTo>
                                    <a:pt x="326" y="41"/>
                                  </a:lnTo>
                                  <a:lnTo>
                                    <a:pt x="330" y="47"/>
                                  </a:lnTo>
                                  <a:lnTo>
                                    <a:pt x="335" y="58"/>
                                  </a:lnTo>
                                  <a:lnTo>
                                    <a:pt x="339" y="68"/>
                                  </a:lnTo>
                                  <a:lnTo>
                                    <a:pt x="343" y="74"/>
                                  </a:lnTo>
                                  <a:lnTo>
                                    <a:pt x="349" y="80"/>
                                  </a:lnTo>
                                  <a:lnTo>
                                    <a:pt x="349" y="82"/>
                                  </a:lnTo>
                                  <a:lnTo>
                                    <a:pt x="346" y="88"/>
                                  </a:lnTo>
                                  <a:lnTo>
                                    <a:pt x="346" y="92"/>
                                  </a:lnTo>
                                  <a:lnTo>
                                    <a:pt x="345" y="95"/>
                                  </a:lnTo>
                                  <a:lnTo>
                                    <a:pt x="346" y="97"/>
                                  </a:lnTo>
                                  <a:lnTo>
                                    <a:pt x="347" y="99"/>
                                  </a:lnTo>
                                  <a:lnTo>
                                    <a:pt x="350" y="100"/>
                                  </a:lnTo>
                                  <a:lnTo>
                                    <a:pt x="354" y="101"/>
                                  </a:lnTo>
                                  <a:lnTo>
                                    <a:pt x="359" y="101"/>
                                  </a:lnTo>
                                  <a:lnTo>
                                    <a:pt x="368" y="104"/>
                                  </a:lnTo>
                                  <a:lnTo>
                                    <a:pt x="369" y="105"/>
                                  </a:lnTo>
                                  <a:lnTo>
                                    <a:pt x="370" y="115"/>
                                  </a:lnTo>
                                  <a:lnTo>
                                    <a:pt x="368" y="127"/>
                                  </a:lnTo>
                                  <a:lnTo>
                                    <a:pt x="368" y="135"/>
                                  </a:lnTo>
                                  <a:lnTo>
                                    <a:pt x="372" y="143"/>
                                  </a:lnTo>
                                  <a:lnTo>
                                    <a:pt x="377" y="150"/>
                                  </a:lnTo>
                                  <a:lnTo>
                                    <a:pt x="380" y="155"/>
                                  </a:lnTo>
                                  <a:lnTo>
                                    <a:pt x="380" y="162"/>
                                  </a:lnTo>
                                  <a:lnTo>
                                    <a:pt x="381" y="163"/>
                                  </a:lnTo>
                                  <a:lnTo>
                                    <a:pt x="382" y="166"/>
                                  </a:lnTo>
                                  <a:lnTo>
                                    <a:pt x="388" y="169"/>
                                  </a:lnTo>
                                  <a:lnTo>
                                    <a:pt x="394" y="169"/>
                                  </a:lnTo>
                                  <a:lnTo>
                                    <a:pt x="398" y="170"/>
                                  </a:lnTo>
                                  <a:lnTo>
                                    <a:pt x="401" y="170"/>
                                  </a:lnTo>
                                  <a:lnTo>
                                    <a:pt x="404" y="171"/>
                                  </a:lnTo>
                                  <a:lnTo>
                                    <a:pt x="405" y="173"/>
                                  </a:lnTo>
                                  <a:lnTo>
                                    <a:pt x="405" y="175"/>
                                  </a:lnTo>
                                  <a:lnTo>
                                    <a:pt x="404" y="183"/>
                                  </a:lnTo>
                                  <a:lnTo>
                                    <a:pt x="402" y="194"/>
                                  </a:lnTo>
                                  <a:lnTo>
                                    <a:pt x="401" y="206"/>
                                  </a:lnTo>
                                  <a:lnTo>
                                    <a:pt x="400" y="217"/>
                                  </a:lnTo>
                                  <a:lnTo>
                                    <a:pt x="398" y="224"/>
                                  </a:lnTo>
                                  <a:lnTo>
                                    <a:pt x="398" y="232"/>
                                  </a:lnTo>
                                  <a:lnTo>
                                    <a:pt x="401" y="241"/>
                                  </a:lnTo>
                                  <a:lnTo>
                                    <a:pt x="401" y="251"/>
                                  </a:lnTo>
                                  <a:lnTo>
                                    <a:pt x="400" y="253"/>
                                  </a:lnTo>
                                  <a:lnTo>
                                    <a:pt x="398" y="258"/>
                                  </a:lnTo>
                                  <a:lnTo>
                                    <a:pt x="397" y="260"/>
                                  </a:lnTo>
                                  <a:lnTo>
                                    <a:pt x="397" y="266"/>
                                  </a:lnTo>
                                  <a:lnTo>
                                    <a:pt x="398" y="268"/>
                                  </a:lnTo>
                                  <a:lnTo>
                                    <a:pt x="400" y="270"/>
                                  </a:lnTo>
                                  <a:lnTo>
                                    <a:pt x="400" y="272"/>
                                  </a:lnTo>
                                  <a:lnTo>
                                    <a:pt x="397" y="275"/>
                                  </a:lnTo>
                                  <a:lnTo>
                                    <a:pt x="397" y="278"/>
                                  </a:lnTo>
                                  <a:lnTo>
                                    <a:pt x="396" y="282"/>
                                  </a:lnTo>
                                  <a:lnTo>
                                    <a:pt x="396" y="287"/>
                                  </a:lnTo>
                                  <a:lnTo>
                                    <a:pt x="397" y="290"/>
                                  </a:lnTo>
                                  <a:lnTo>
                                    <a:pt x="400" y="291"/>
                                  </a:lnTo>
                                  <a:lnTo>
                                    <a:pt x="405" y="291"/>
                                  </a:lnTo>
                                  <a:lnTo>
                                    <a:pt x="406" y="293"/>
                                  </a:lnTo>
                                  <a:lnTo>
                                    <a:pt x="409" y="294"/>
                                  </a:lnTo>
                                  <a:lnTo>
                                    <a:pt x="412" y="297"/>
                                  </a:lnTo>
                                  <a:lnTo>
                                    <a:pt x="413" y="299"/>
                                  </a:lnTo>
                                  <a:lnTo>
                                    <a:pt x="419" y="305"/>
                                  </a:lnTo>
                                  <a:lnTo>
                                    <a:pt x="421" y="306"/>
                                  </a:lnTo>
                                  <a:lnTo>
                                    <a:pt x="424" y="306"/>
                                  </a:lnTo>
                                  <a:lnTo>
                                    <a:pt x="428" y="305"/>
                                  </a:lnTo>
                                  <a:lnTo>
                                    <a:pt x="432" y="302"/>
                                  </a:lnTo>
                                  <a:lnTo>
                                    <a:pt x="435" y="301"/>
                                  </a:lnTo>
                                  <a:lnTo>
                                    <a:pt x="436" y="298"/>
                                  </a:lnTo>
                                  <a:lnTo>
                                    <a:pt x="437" y="297"/>
                                  </a:lnTo>
                                  <a:lnTo>
                                    <a:pt x="437" y="294"/>
                                  </a:lnTo>
                                  <a:lnTo>
                                    <a:pt x="439" y="293"/>
                                  </a:lnTo>
                                  <a:lnTo>
                                    <a:pt x="441" y="287"/>
                                  </a:lnTo>
                                  <a:lnTo>
                                    <a:pt x="448" y="280"/>
                                  </a:lnTo>
                                  <a:lnTo>
                                    <a:pt x="456" y="278"/>
                                  </a:lnTo>
                                  <a:lnTo>
                                    <a:pt x="463" y="275"/>
                                  </a:lnTo>
                                  <a:lnTo>
                                    <a:pt x="475" y="271"/>
                                  </a:lnTo>
                                  <a:lnTo>
                                    <a:pt x="480" y="266"/>
                                  </a:lnTo>
                                  <a:lnTo>
                                    <a:pt x="480" y="263"/>
                                  </a:lnTo>
                                  <a:lnTo>
                                    <a:pt x="482" y="260"/>
                                  </a:lnTo>
                                  <a:lnTo>
                                    <a:pt x="482" y="258"/>
                                  </a:lnTo>
                                  <a:lnTo>
                                    <a:pt x="483" y="256"/>
                                  </a:lnTo>
                                  <a:lnTo>
                                    <a:pt x="484" y="256"/>
                                  </a:lnTo>
                                  <a:lnTo>
                                    <a:pt x="491" y="263"/>
                                  </a:lnTo>
                                  <a:lnTo>
                                    <a:pt x="494" y="264"/>
                                  </a:lnTo>
                                  <a:lnTo>
                                    <a:pt x="495" y="264"/>
                                  </a:lnTo>
                                  <a:lnTo>
                                    <a:pt x="498" y="270"/>
                                  </a:lnTo>
                                  <a:lnTo>
                                    <a:pt x="498" y="274"/>
                                  </a:lnTo>
                                  <a:lnTo>
                                    <a:pt x="499" y="276"/>
                                  </a:lnTo>
                                  <a:lnTo>
                                    <a:pt x="499" y="283"/>
                                  </a:lnTo>
                                  <a:lnTo>
                                    <a:pt x="501" y="284"/>
                                  </a:lnTo>
                                  <a:lnTo>
                                    <a:pt x="502" y="284"/>
                                  </a:lnTo>
                                  <a:lnTo>
                                    <a:pt x="503" y="283"/>
                                  </a:lnTo>
                                  <a:lnTo>
                                    <a:pt x="506" y="278"/>
                                  </a:lnTo>
                                  <a:lnTo>
                                    <a:pt x="506" y="275"/>
                                  </a:lnTo>
                                  <a:lnTo>
                                    <a:pt x="507" y="271"/>
                                  </a:lnTo>
                                  <a:lnTo>
                                    <a:pt x="507" y="270"/>
                                  </a:lnTo>
                                  <a:lnTo>
                                    <a:pt x="509" y="268"/>
                                  </a:lnTo>
                                  <a:lnTo>
                                    <a:pt x="510" y="268"/>
                                  </a:lnTo>
                                  <a:lnTo>
                                    <a:pt x="515" y="266"/>
                                  </a:lnTo>
                                  <a:lnTo>
                                    <a:pt x="519" y="264"/>
                                  </a:lnTo>
                                  <a:lnTo>
                                    <a:pt x="525" y="262"/>
                                  </a:lnTo>
                                  <a:lnTo>
                                    <a:pt x="526" y="259"/>
                                  </a:lnTo>
                                  <a:lnTo>
                                    <a:pt x="526" y="256"/>
                                  </a:lnTo>
                                  <a:lnTo>
                                    <a:pt x="522" y="240"/>
                                  </a:lnTo>
                                  <a:lnTo>
                                    <a:pt x="523" y="235"/>
                                  </a:lnTo>
                                  <a:lnTo>
                                    <a:pt x="529" y="227"/>
                                  </a:lnTo>
                                  <a:lnTo>
                                    <a:pt x="536" y="218"/>
                                  </a:lnTo>
                                  <a:lnTo>
                                    <a:pt x="538" y="212"/>
                                  </a:lnTo>
                                  <a:lnTo>
                                    <a:pt x="538" y="208"/>
                                  </a:lnTo>
                                  <a:lnTo>
                                    <a:pt x="541" y="202"/>
                                  </a:lnTo>
                                  <a:lnTo>
                                    <a:pt x="542" y="201"/>
                                  </a:lnTo>
                                  <a:lnTo>
                                    <a:pt x="542" y="198"/>
                                  </a:lnTo>
                                  <a:lnTo>
                                    <a:pt x="545" y="190"/>
                                  </a:lnTo>
                                  <a:lnTo>
                                    <a:pt x="548" y="186"/>
                                  </a:lnTo>
                                  <a:lnTo>
                                    <a:pt x="549" y="182"/>
                                  </a:lnTo>
                                  <a:lnTo>
                                    <a:pt x="550" y="177"/>
                                  </a:lnTo>
                                  <a:lnTo>
                                    <a:pt x="553" y="169"/>
                                  </a:lnTo>
                                  <a:lnTo>
                                    <a:pt x="556" y="162"/>
                                  </a:lnTo>
                                  <a:lnTo>
                                    <a:pt x="561" y="158"/>
                                  </a:lnTo>
                                  <a:lnTo>
                                    <a:pt x="575" y="159"/>
                                  </a:lnTo>
                                  <a:lnTo>
                                    <a:pt x="585" y="161"/>
                                  </a:lnTo>
                                  <a:lnTo>
                                    <a:pt x="591" y="158"/>
                                  </a:lnTo>
                                  <a:lnTo>
                                    <a:pt x="597" y="158"/>
                                  </a:lnTo>
                                  <a:lnTo>
                                    <a:pt x="600" y="161"/>
                                  </a:lnTo>
                                  <a:lnTo>
                                    <a:pt x="608" y="165"/>
                                  </a:lnTo>
                                  <a:lnTo>
                                    <a:pt x="612" y="166"/>
                                  </a:lnTo>
                                  <a:lnTo>
                                    <a:pt x="615" y="167"/>
                                  </a:lnTo>
                                  <a:lnTo>
                                    <a:pt x="616" y="169"/>
                                  </a:lnTo>
                                  <a:lnTo>
                                    <a:pt x="618" y="171"/>
                                  </a:lnTo>
                                  <a:lnTo>
                                    <a:pt x="620" y="178"/>
                                  </a:lnTo>
                                  <a:lnTo>
                                    <a:pt x="628" y="192"/>
                                  </a:lnTo>
                                  <a:lnTo>
                                    <a:pt x="630" y="196"/>
                                  </a:lnTo>
                                  <a:lnTo>
                                    <a:pt x="631" y="197"/>
                                  </a:lnTo>
                                  <a:lnTo>
                                    <a:pt x="635" y="197"/>
                                  </a:lnTo>
                                  <a:lnTo>
                                    <a:pt x="639" y="196"/>
                                  </a:lnTo>
                                  <a:lnTo>
                                    <a:pt x="642" y="194"/>
                                  </a:lnTo>
                                  <a:lnTo>
                                    <a:pt x="646" y="193"/>
                                  </a:lnTo>
                                  <a:lnTo>
                                    <a:pt x="654" y="185"/>
                                  </a:lnTo>
                                  <a:lnTo>
                                    <a:pt x="662" y="182"/>
                                  </a:lnTo>
                                  <a:lnTo>
                                    <a:pt x="665" y="182"/>
                                  </a:lnTo>
                                  <a:lnTo>
                                    <a:pt x="673" y="185"/>
                                  </a:lnTo>
                                  <a:lnTo>
                                    <a:pt x="677" y="187"/>
                                  </a:lnTo>
                                  <a:lnTo>
                                    <a:pt x="679" y="190"/>
                                  </a:lnTo>
                                  <a:lnTo>
                                    <a:pt x="681" y="194"/>
                                  </a:lnTo>
                                  <a:lnTo>
                                    <a:pt x="682" y="200"/>
                                  </a:lnTo>
                                  <a:lnTo>
                                    <a:pt x="683" y="202"/>
                                  </a:lnTo>
                                  <a:lnTo>
                                    <a:pt x="687" y="205"/>
                                  </a:lnTo>
                                  <a:lnTo>
                                    <a:pt x="690" y="206"/>
                                  </a:lnTo>
                                  <a:lnTo>
                                    <a:pt x="691" y="209"/>
                                  </a:lnTo>
                                  <a:lnTo>
                                    <a:pt x="693" y="216"/>
                                  </a:lnTo>
                                  <a:lnTo>
                                    <a:pt x="694" y="224"/>
                                  </a:lnTo>
                                  <a:lnTo>
                                    <a:pt x="697" y="229"/>
                                  </a:lnTo>
                                  <a:lnTo>
                                    <a:pt x="702" y="232"/>
                                  </a:lnTo>
                                  <a:lnTo>
                                    <a:pt x="708" y="233"/>
                                  </a:lnTo>
                                  <a:lnTo>
                                    <a:pt x="712" y="235"/>
                                  </a:lnTo>
                                  <a:lnTo>
                                    <a:pt x="713" y="237"/>
                                  </a:lnTo>
                                  <a:lnTo>
                                    <a:pt x="716" y="240"/>
                                  </a:lnTo>
                                  <a:lnTo>
                                    <a:pt x="716" y="243"/>
                                  </a:lnTo>
                                  <a:lnTo>
                                    <a:pt x="717" y="244"/>
                                  </a:lnTo>
                                  <a:lnTo>
                                    <a:pt x="717" y="247"/>
                                  </a:lnTo>
                                  <a:lnTo>
                                    <a:pt x="718" y="249"/>
                                  </a:lnTo>
                                  <a:lnTo>
                                    <a:pt x="713" y="252"/>
                                  </a:lnTo>
                                  <a:lnTo>
                                    <a:pt x="709" y="253"/>
                                  </a:lnTo>
                                  <a:lnTo>
                                    <a:pt x="698" y="253"/>
                                  </a:lnTo>
                                  <a:lnTo>
                                    <a:pt x="696" y="252"/>
                                  </a:lnTo>
                                  <a:lnTo>
                                    <a:pt x="682" y="252"/>
                                  </a:lnTo>
                                  <a:lnTo>
                                    <a:pt x="678" y="253"/>
                                  </a:lnTo>
                                  <a:lnTo>
                                    <a:pt x="674" y="256"/>
                                  </a:lnTo>
                                  <a:lnTo>
                                    <a:pt x="670" y="258"/>
                                  </a:lnTo>
                                  <a:lnTo>
                                    <a:pt x="669" y="260"/>
                                  </a:lnTo>
                                  <a:lnTo>
                                    <a:pt x="671" y="266"/>
                                  </a:lnTo>
                                  <a:lnTo>
                                    <a:pt x="673" y="270"/>
                                  </a:lnTo>
                                  <a:lnTo>
                                    <a:pt x="673" y="274"/>
                                  </a:lnTo>
                                  <a:lnTo>
                                    <a:pt x="671" y="276"/>
                                  </a:lnTo>
                                  <a:lnTo>
                                    <a:pt x="671" y="284"/>
                                  </a:lnTo>
                                  <a:lnTo>
                                    <a:pt x="674" y="287"/>
                                  </a:lnTo>
                                  <a:lnTo>
                                    <a:pt x="675" y="290"/>
                                  </a:lnTo>
                                  <a:lnTo>
                                    <a:pt x="670" y="295"/>
                                  </a:lnTo>
                                  <a:lnTo>
                                    <a:pt x="671" y="298"/>
                                  </a:lnTo>
                                  <a:lnTo>
                                    <a:pt x="677" y="303"/>
                                  </a:lnTo>
                                  <a:lnTo>
                                    <a:pt x="678" y="306"/>
                                  </a:lnTo>
                                  <a:lnTo>
                                    <a:pt x="679" y="310"/>
                                  </a:lnTo>
                                  <a:lnTo>
                                    <a:pt x="686" y="317"/>
                                  </a:lnTo>
                                  <a:lnTo>
                                    <a:pt x="689" y="318"/>
                                  </a:lnTo>
                                  <a:lnTo>
                                    <a:pt x="690" y="320"/>
                                  </a:lnTo>
                                  <a:lnTo>
                                    <a:pt x="701" y="320"/>
                                  </a:lnTo>
                                  <a:lnTo>
                                    <a:pt x="701" y="324"/>
                                  </a:lnTo>
                                  <a:lnTo>
                                    <a:pt x="700" y="328"/>
                                  </a:lnTo>
                                  <a:lnTo>
                                    <a:pt x="700" y="330"/>
                                  </a:lnTo>
                                  <a:lnTo>
                                    <a:pt x="701" y="333"/>
                                  </a:lnTo>
                                  <a:lnTo>
                                    <a:pt x="702" y="337"/>
                                  </a:lnTo>
                                  <a:lnTo>
                                    <a:pt x="704" y="340"/>
                                  </a:lnTo>
                                  <a:lnTo>
                                    <a:pt x="706" y="342"/>
                                  </a:lnTo>
                                  <a:lnTo>
                                    <a:pt x="706" y="345"/>
                                  </a:lnTo>
                                  <a:lnTo>
                                    <a:pt x="704" y="345"/>
                                  </a:lnTo>
                                  <a:lnTo>
                                    <a:pt x="701" y="346"/>
                                  </a:lnTo>
                                  <a:lnTo>
                                    <a:pt x="697" y="346"/>
                                  </a:lnTo>
                                  <a:lnTo>
                                    <a:pt x="691" y="349"/>
                                  </a:lnTo>
                                  <a:lnTo>
                                    <a:pt x="690" y="352"/>
                                  </a:lnTo>
                                  <a:lnTo>
                                    <a:pt x="689" y="356"/>
                                  </a:lnTo>
                                  <a:lnTo>
                                    <a:pt x="686" y="361"/>
                                  </a:lnTo>
                                  <a:lnTo>
                                    <a:pt x="683" y="363"/>
                                  </a:lnTo>
                                  <a:lnTo>
                                    <a:pt x="666" y="363"/>
                                  </a:lnTo>
                                  <a:lnTo>
                                    <a:pt x="665" y="364"/>
                                  </a:lnTo>
                                  <a:lnTo>
                                    <a:pt x="662" y="364"/>
                                  </a:lnTo>
                                  <a:lnTo>
                                    <a:pt x="661" y="365"/>
                                  </a:lnTo>
                                  <a:lnTo>
                                    <a:pt x="655" y="365"/>
                                  </a:lnTo>
                                  <a:lnTo>
                                    <a:pt x="647" y="363"/>
                                  </a:lnTo>
                                  <a:lnTo>
                                    <a:pt x="644" y="361"/>
                                  </a:lnTo>
                                  <a:lnTo>
                                    <a:pt x="647" y="359"/>
                                  </a:lnTo>
                                  <a:lnTo>
                                    <a:pt x="648" y="356"/>
                                  </a:lnTo>
                                  <a:lnTo>
                                    <a:pt x="651" y="353"/>
                                  </a:lnTo>
                                  <a:lnTo>
                                    <a:pt x="653" y="351"/>
                                  </a:lnTo>
                                  <a:lnTo>
                                    <a:pt x="653" y="346"/>
                                  </a:lnTo>
                                  <a:lnTo>
                                    <a:pt x="651" y="345"/>
                                  </a:lnTo>
                                  <a:lnTo>
                                    <a:pt x="644" y="345"/>
                                  </a:lnTo>
                                  <a:lnTo>
                                    <a:pt x="642" y="346"/>
                                  </a:lnTo>
                                  <a:lnTo>
                                    <a:pt x="639" y="349"/>
                                  </a:lnTo>
                                  <a:lnTo>
                                    <a:pt x="636" y="355"/>
                                  </a:lnTo>
                                  <a:lnTo>
                                    <a:pt x="634" y="357"/>
                                  </a:lnTo>
                                  <a:lnTo>
                                    <a:pt x="630" y="360"/>
                                  </a:lnTo>
                                  <a:lnTo>
                                    <a:pt x="626" y="361"/>
                                  </a:lnTo>
                                  <a:lnTo>
                                    <a:pt x="622" y="364"/>
                                  </a:lnTo>
                                  <a:lnTo>
                                    <a:pt x="619" y="369"/>
                                  </a:lnTo>
                                  <a:lnTo>
                                    <a:pt x="618" y="377"/>
                                  </a:lnTo>
                                  <a:lnTo>
                                    <a:pt x="618" y="386"/>
                                  </a:lnTo>
                                  <a:lnTo>
                                    <a:pt x="616" y="390"/>
                                  </a:lnTo>
                                  <a:lnTo>
                                    <a:pt x="615" y="392"/>
                                  </a:lnTo>
                                  <a:lnTo>
                                    <a:pt x="603" y="396"/>
                                  </a:lnTo>
                                  <a:lnTo>
                                    <a:pt x="600" y="398"/>
                                  </a:lnTo>
                                  <a:lnTo>
                                    <a:pt x="597" y="398"/>
                                  </a:lnTo>
                                  <a:lnTo>
                                    <a:pt x="597" y="408"/>
                                  </a:lnTo>
                                  <a:lnTo>
                                    <a:pt x="596" y="408"/>
                                  </a:lnTo>
                                  <a:lnTo>
                                    <a:pt x="593" y="407"/>
                                  </a:lnTo>
                                  <a:lnTo>
                                    <a:pt x="591" y="407"/>
                                  </a:lnTo>
                                  <a:lnTo>
                                    <a:pt x="585" y="404"/>
                                  </a:lnTo>
                                  <a:lnTo>
                                    <a:pt x="580" y="404"/>
                                  </a:lnTo>
                                  <a:lnTo>
                                    <a:pt x="577" y="406"/>
                                  </a:lnTo>
                                  <a:lnTo>
                                    <a:pt x="576" y="407"/>
                                  </a:lnTo>
                                  <a:lnTo>
                                    <a:pt x="571" y="410"/>
                                  </a:lnTo>
                                  <a:lnTo>
                                    <a:pt x="562" y="410"/>
                                  </a:lnTo>
                                  <a:lnTo>
                                    <a:pt x="557" y="408"/>
                                  </a:lnTo>
                                  <a:lnTo>
                                    <a:pt x="549" y="404"/>
                                  </a:lnTo>
                                  <a:lnTo>
                                    <a:pt x="548" y="402"/>
                                  </a:lnTo>
                                  <a:lnTo>
                                    <a:pt x="546" y="400"/>
                                  </a:lnTo>
                                  <a:lnTo>
                                    <a:pt x="542" y="400"/>
                                  </a:lnTo>
                                  <a:lnTo>
                                    <a:pt x="541" y="403"/>
                                  </a:lnTo>
                                  <a:lnTo>
                                    <a:pt x="537" y="407"/>
                                  </a:lnTo>
                                  <a:lnTo>
                                    <a:pt x="533" y="408"/>
                                  </a:lnTo>
                                  <a:lnTo>
                                    <a:pt x="523" y="408"/>
                                  </a:lnTo>
                                  <a:lnTo>
                                    <a:pt x="514" y="407"/>
                                  </a:lnTo>
                                  <a:lnTo>
                                    <a:pt x="507" y="404"/>
                                  </a:lnTo>
                                  <a:lnTo>
                                    <a:pt x="505" y="406"/>
                                  </a:lnTo>
                                  <a:lnTo>
                                    <a:pt x="503" y="407"/>
                                  </a:lnTo>
                                  <a:lnTo>
                                    <a:pt x="503" y="411"/>
                                  </a:lnTo>
                                  <a:lnTo>
                                    <a:pt x="502" y="415"/>
                                  </a:lnTo>
                                  <a:lnTo>
                                    <a:pt x="502" y="419"/>
                                  </a:lnTo>
                                  <a:lnTo>
                                    <a:pt x="499" y="423"/>
                                  </a:lnTo>
                                  <a:lnTo>
                                    <a:pt x="494" y="426"/>
                                  </a:lnTo>
                                  <a:lnTo>
                                    <a:pt x="487" y="426"/>
                                  </a:lnTo>
                                  <a:lnTo>
                                    <a:pt x="480" y="427"/>
                                  </a:lnTo>
                                  <a:lnTo>
                                    <a:pt x="471" y="427"/>
                                  </a:lnTo>
                                  <a:lnTo>
                                    <a:pt x="468" y="426"/>
                                  </a:lnTo>
                                  <a:lnTo>
                                    <a:pt x="464" y="426"/>
                                  </a:lnTo>
                                  <a:lnTo>
                                    <a:pt x="462" y="429"/>
                                  </a:lnTo>
                                  <a:lnTo>
                                    <a:pt x="456" y="439"/>
                                  </a:lnTo>
                                  <a:lnTo>
                                    <a:pt x="455" y="441"/>
                                  </a:lnTo>
                                  <a:lnTo>
                                    <a:pt x="452" y="442"/>
                                  </a:lnTo>
                                  <a:lnTo>
                                    <a:pt x="445" y="445"/>
                                  </a:lnTo>
                                  <a:lnTo>
                                    <a:pt x="436" y="450"/>
                                  </a:lnTo>
                                  <a:lnTo>
                                    <a:pt x="429" y="458"/>
                                  </a:lnTo>
                                  <a:lnTo>
                                    <a:pt x="427" y="468"/>
                                  </a:lnTo>
                                  <a:lnTo>
                                    <a:pt x="429" y="476"/>
                                  </a:lnTo>
                                  <a:lnTo>
                                    <a:pt x="436" y="483"/>
                                  </a:lnTo>
                                  <a:lnTo>
                                    <a:pt x="444" y="488"/>
                                  </a:lnTo>
                                  <a:lnTo>
                                    <a:pt x="451" y="495"/>
                                  </a:lnTo>
                                  <a:lnTo>
                                    <a:pt x="451" y="497"/>
                                  </a:lnTo>
                                  <a:lnTo>
                                    <a:pt x="448" y="500"/>
                                  </a:lnTo>
                                  <a:lnTo>
                                    <a:pt x="440" y="504"/>
                                  </a:lnTo>
                                  <a:lnTo>
                                    <a:pt x="439" y="505"/>
                                  </a:lnTo>
                                  <a:lnTo>
                                    <a:pt x="439" y="511"/>
                                  </a:lnTo>
                                  <a:lnTo>
                                    <a:pt x="440" y="520"/>
                                  </a:lnTo>
                                  <a:lnTo>
                                    <a:pt x="448" y="545"/>
                                  </a:lnTo>
                                  <a:lnTo>
                                    <a:pt x="450" y="557"/>
                                  </a:lnTo>
                                  <a:lnTo>
                                    <a:pt x="452" y="569"/>
                                  </a:lnTo>
                                  <a:lnTo>
                                    <a:pt x="454" y="578"/>
                                  </a:lnTo>
                                  <a:lnTo>
                                    <a:pt x="451" y="605"/>
                                  </a:lnTo>
                                  <a:lnTo>
                                    <a:pt x="450" y="616"/>
                                  </a:lnTo>
                                  <a:lnTo>
                                    <a:pt x="450" y="621"/>
                                  </a:lnTo>
                                  <a:lnTo>
                                    <a:pt x="448" y="625"/>
                                  </a:lnTo>
                                  <a:lnTo>
                                    <a:pt x="445" y="628"/>
                                  </a:lnTo>
                                  <a:lnTo>
                                    <a:pt x="443" y="632"/>
                                  </a:lnTo>
                                  <a:lnTo>
                                    <a:pt x="439" y="635"/>
                                  </a:lnTo>
                                  <a:lnTo>
                                    <a:pt x="436" y="636"/>
                                  </a:lnTo>
                                  <a:lnTo>
                                    <a:pt x="435" y="639"/>
                                  </a:lnTo>
                                  <a:lnTo>
                                    <a:pt x="432" y="647"/>
                                  </a:lnTo>
                                  <a:lnTo>
                                    <a:pt x="432" y="652"/>
                                  </a:lnTo>
                                  <a:lnTo>
                                    <a:pt x="431" y="656"/>
                                  </a:lnTo>
                                  <a:lnTo>
                                    <a:pt x="428" y="660"/>
                                  </a:lnTo>
                                  <a:lnTo>
                                    <a:pt x="425" y="663"/>
                                  </a:lnTo>
                                  <a:lnTo>
                                    <a:pt x="421" y="666"/>
                                  </a:lnTo>
                                  <a:lnTo>
                                    <a:pt x="419" y="670"/>
                                  </a:lnTo>
                                  <a:lnTo>
                                    <a:pt x="416" y="675"/>
                                  </a:lnTo>
                                  <a:lnTo>
                                    <a:pt x="416" y="697"/>
                                  </a:lnTo>
                                  <a:lnTo>
                                    <a:pt x="413" y="702"/>
                                  </a:lnTo>
                                  <a:lnTo>
                                    <a:pt x="409" y="709"/>
                                  </a:lnTo>
                                  <a:lnTo>
                                    <a:pt x="402" y="717"/>
                                  </a:lnTo>
                                  <a:lnTo>
                                    <a:pt x="388" y="732"/>
                                  </a:lnTo>
                                  <a:lnTo>
                                    <a:pt x="385" y="739"/>
                                  </a:lnTo>
                                  <a:lnTo>
                                    <a:pt x="380" y="749"/>
                                  </a:lnTo>
                                  <a:lnTo>
                                    <a:pt x="373" y="760"/>
                                  </a:lnTo>
                                  <a:lnTo>
                                    <a:pt x="365" y="768"/>
                                  </a:lnTo>
                                  <a:lnTo>
                                    <a:pt x="358" y="774"/>
                                  </a:lnTo>
                                  <a:lnTo>
                                    <a:pt x="354" y="778"/>
                                  </a:lnTo>
                                  <a:lnTo>
                                    <a:pt x="347" y="780"/>
                                  </a:lnTo>
                                  <a:lnTo>
                                    <a:pt x="338" y="783"/>
                                  </a:lnTo>
                                  <a:lnTo>
                                    <a:pt x="329" y="787"/>
                                  </a:lnTo>
                                  <a:lnTo>
                                    <a:pt x="323" y="791"/>
                                  </a:lnTo>
                                  <a:lnTo>
                                    <a:pt x="323" y="794"/>
                                  </a:lnTo>
                                  <a:lnTo>
                                    <a:pt x="324" y="796"/>
                                  </a:lnTo>
                                  <a:lnTo>
                                    <a:pt x="326" y="798"/>
                                  </a:lnTo>
                                  <a:lnTo>
                                    <a:pt x="329" y="799"/>
                                  </a:lnTo>
                                  <a:lnTo>
                                    <a:pt x="334" y="801"/>
                                  </a:lnTo>
                                  <a:lnTo>
                                    <a:pt x="353" y="798"/>
                                  </a:lnTo>
                                  <a:lnTo>
                                    <a:pt x="353" y="810"/>
                                  </a:lnTo>
                                  <a:lnTo>
                                    <a:pt x="351" y="811"/>
                                  </a:lnTo>
                                  <a:lnTo>
                                    <a:pt x="350" y="811"/>
                                  </a:lnTo>
                                  <a:lnTo>
                                    <a:pt x="345" y="814"/>
                                  </a:lnTo>
                                  <a:lnTo>
                                    <a:pt x="337" y="822"/>
                                  </a:lnTo>
                                  <a:lnTo>
                                    <a:pt x="334" y="823"/>
                                  </a:lnTo>
                                  <a:lnTo>
                                    <a:pt x="331" y="823"/>
                                  </a:lnTo>
                                  <a:lnTo>
                                    <a:pt x="327" y="819"/>
                                  </a:lnTo>
                                  <a:lnTo>
                                    <a:pt x="326" y="817"/>
                                  </a:lnTo>
                                  <a:lnTo>
                                    <a:pt x="323" y="813"/>
                                  </a:lnTo>
                                  <a:lnTo>
                                    <a:pt x="318" y="807"/>
                                  </a:lnTo>
                                  <a:lnTo>
                                    <a:pt x="315" y="806"/>
                                  </a:lnTo>
                                  <a:lnTo>
                                    <a:pt x="310" y="806"/>
                                  </a:lnTo>
                                  <a:lnTo>
                                    <a:pt x="304" y="809"/>
                                  </a:lnTo>
                                  <a:lnTo>
                                    <a:pt x="298" y="809"/>
                                  </a:lnTo>
                                  <a:lnTo>
                                    <a:pt x="296" y="807"/>
                                  </a:lnTo>
                                  <a:lnTo>
                                    <a:pt x="296" y="805"/>
                                  </a:lnTo>
                                  <a:lnTo>
                                    <a:pt x="295" y="803"/>
                                  </a:lnTo>
                                  <a:lnTo>
                                    <a:pt x="295" y="792"/>
                                  </a:lnTo>
                                  <a:lnTo>
                                    <a:pt x="294" y="790"/>
                                  </a:lnTo>
                                  <a:lnTo>
                                    <a:pt x="291" y="788"/>
                                  </a:lnTo>
                                  <a:lnTo>
                                    <a:pt x="283" y="786"/>
                                  </a:lnTo>
                                  <a:lnTo>
                                    <a:pt x="275" y="780"/>
                                  </a:lnTo>
                                  <a:lnTo>
                                    <a:pt x="272" y="778"/>
                                  </a:lnTo>
                                  <a:lnTo>
                                    <a:pt x="269" y="774"/>
                                  </a:lnTo>
                                  <a:lnTo>
                                    <a:pt x="264" y="768"/>
                                  </a:lnTo>
                                  <a:lnTo>
                                    <a:pt x="257" y="768"/>
                                  </a:lnTo>
                                  <a:lnTo>
                                    <a:pt x="255" y="770"/>
                                  </a:lnTo>
                                  <a:lnTo>
                                    <a:pt x="251" y="771"/>
                                  </a:lnTo>
                                  <a:lnTo>
                                    <a:pt x="248" y="771"/>
                                  </a:lnTo>
                                  <a:lnTo>
                                    <a:pt x="240" y="768"/>
                                  </a:lnTo>
                                  <a:lnTo>
                                    <a:pt x="236" y="764"/>
                                  </a:lnTo>
                                  <a:lnTo>
                                    <a:pt x="230" y="760"/>
                                  </a:lnTo>
                                  <a:lnTo>
                                    <a:pt x="222" y="755"/>
                                  </a:lnTo>
                                  <a:lnTo>
                                    <a:pt x="213" y="749"/>
                                  </a:lnTo>
                                  <a:lnTo>
                                    <a:pt x="202" y="744"/>
                                  </a:lnTo>
                                  <a:lnTo>
                                    <a:pt x="191" y="740"/>
                                  </a:lnTo>
                                  <a:lnTo>
                                    <a:pt x="185" y="737"/>
                                  </a:lnTo>
                                  <a:lnTo>
                                    <a:pt x="182" y="736"/>
                                  </a:lnTo>
                                  <a:lnTo>
                                    <a:pt x="179" y="733"/>
                                  </a:lnTo>
                                  <a:lnTo>
                                    <a:pt x="178" y="729"/>
                                  </a:lnTo>
                                  <a:lnTo>
                                    <a:pt x="175" y="724"/>
                                  </a:lnTo>
                                  <a:lnTo>
                                    <a:pt x="170" y="718"/>
                                  </a:lnTo>
                                  <a:lnTo>
                                    <a:pt x="163" y="718"/>
                                  </a:lnTo>
                                  <a:lnTo>
                                    <a:pt x="160" y="721"/>
                                  </a:lnTo>
                                  <a:lnTo>
                                    <a:pt x="158" y="722"/>
                                  </a:lnTo>
                                  <a:lnTo>
                                    <a:pt x="155" y="725"/>
                                  </a:lnTo>
                                  <a:lnTo>
                                    <a:pt x="152" y="729"/>
                                  </a:lnTo>
                                  <a:lnTo>
                                    <a:pt x="143" y="739"/>
                                  </a:lnTo>
                                  <a:lnTo>
                                    <a:pt x="136" y="744"/>
                                  </a:lnTo>
                                  <a:lnTo>
                                    <a:pt x="132" y="739"/>
                                  </a:lnTo>
                                  <a:lnTo>
                                    <a:pt x="127" y="733"/>
                                  </a:lnTo>
                                  <a:lnTo>
                                    <a:pt x="121" y="730"/>
                                  </a:lnTo>
                                  <a:lnTo>
                                    <a:pt x="119" y="730"/>
                                  </a:lnTo>
                                  <a:lnTo>
                                    <a:pt x="117" y="732"/>
                                  </a:lnTo>
                                  <a:lnTo>
                                    <a:pt x="115" y="733"/>
                                  </a:lnTo>
                                  <a:lnTo>
                                    <a:pt x="112" y="733"/>
                                  </a:lnTo>
                                  <a:lnTo>
                                    <a:pt x="108" y="735"/>
                                  </a:lnTo>
                                  <a:lnTo>
                                    <a:pt x="101" y="735"/>
                                  </a:lnTo>
                                  <a:lnTo>
                                    <a:pt x="97" y="732"/>
                                  </a:lnTo>
                                  <a:lnTo>
                                    <a:pt x="92" y="729"/>
                                  </a:lnTo>
                                  <a:lnTo>
                                    <a:pt x="82" y="726"/>
                                  </a:lnTo>
                                  <a:lnTo>
                                    <a:pt x="72" y="722"/>
                                  </a:lnTo>
                                  <a:lnTo>
                                    <a:pt x="64" y="717"/>
                                  </a:lnTo>
                                  <a:lnTo>
                                    <a:pt x="57" y="710"/>
                                  </a:lnTo>
                                  <a:lnTo>
                                    <a:pt x="53" y="708"/>
                                  </a:lnTo>
                                  <a:lnTo>
                                    <a:pt x="49" y="708"/>
                                  </a:lnTo>
                                  <a:lnTo>
                                    <a:pt x="45" y="709"/>
                                  </a:lnTo>
                                  <a:lnTo>
                                    <a:pt x="39" y="714"/>
                                  </a:lnTo>
                                  <a:lnTo>
                                    <a:pt x="30" y="708"/>
                                  </a:lnTo>
                                  <a:lnTo>
                                    <a:pt x="22" y="702"/>
                                  </a:lnTo>
                                  <a:lnTo>
                                    <a:pt x="18" y="698"/>
                                  </a:lnTo>
                                  <a:lnTo>
                                    <a:pt x="15" y="690"/>
                                  </a:lnTo>
                                  <a:lnTo>
                                    <a:pt x="14" y="687"/>
                                  </a:lnTo>
                                  <a:lnTo>
                                    <a:pt x="10" y="683"/>
                                  </a:lnTo>
                                  <a:lnTo>
                                    <a:pt x="5" y="681"/>
                                  </a:lnTo>
                                  <a:lnTo>
                                    <a:pt x="0" y="677"/>
                                  </a:lnTo>
                                  <a:lnTo>
                                    <a:pt x="0" y="675"/>
                                  </a:lnTo>
                                  <a:lnTo>
                                    <a:pt x="2" y="674"/>
                                  </a:lnTo>
                                  <a:lnTo>
                                    <a:pt x="3" y="671"/>
                                  </a:lnTo>
                                  <a:lnTo>
                                    <a:pt x="6" y="670"/>
                                  </a:lnTo>
                                  <a:lnTo>
                                    <a:pt x="7" y="668"/>
                                  </a:lnTo>
                                  <a:lnTo>
                                    <a:pt x="10" y="663"/>
                                  </a:lnTo>
                                  <a:lnTo>
                                    <a:pt x="10" y="662"/>
                                  </a:lnTo>
                                  <a:lnTo>
                                    <a:pt x="15" y="659"/>
                                  </a:lnTo>
                                  <a:lnTo>
                                    <a:pt x="21" y="659"/>
                                  </a:lnTo>
                                  <a:lnTo>
                                    <a:pt x="23" y="658"/>
                                  </a:lnTo>
                                  <a:lnTo>
                                    <a:pt x="26" y="658"/>
                                  </a:lnTo>
                                  <a:lnTo>
                                    <a:pt x="29" y="656"/>
                                  </a:lnTo>
                                  <a:lnTo>
                                    <a:pt x="29" y="655"/>
                                  </a:lnTo>
                                  <a:lnTo>
                                    <a:pt x="31" y="650"/>
                                  </a:lnTo>
                                  <a:lnTo>
                                    <a:pt x="34" y="647"/>
                                  </a:lnTo>
                                  <a:lnTo>
                                    <a:pt x="35" y="643"/>
                                  </a:lnTo>
                                  <a:lnTo>
                                    <a:pt x="35" y="639"/>
                                  </a:lnTo>
                                  <a:lnTo>
                                    <a:pt x="33" y="623"/>
                                  </a:lnTo>
                                  <a:lnTo>
                                    <a:pt x="33" y="617"/>
                                  </a:lnTo>
                                  <a:lnTo>
                                    <a:pt x="34" y="615"/>
                                  </a:lnTo>
                                  <a:lnTo>
                                    <a:pt x="38" y="611"/>
                                  </a:lnTo>
                                  <a:lnTo>
                                    <a:pt x="38" y="607"/>
                                  </a:lnTo>
                                  <a:lnTo>
                                    <a:pt x="35" y="600"/>
                                  </a:lnTo>
                                  <a:lnTo>
                                    <a:pt x="30" y="593"/>
                                  </a:lnTo>
                                  <a:lnTo>
                                    <a:pt x="29" y="585"/>
                                  </a:lnTo>
                                  <a:lnTo>
                                    <a:pt x="31" y="580"/>
                                  </a:lnTo>
                                  <a:lnTo>
                                    <a:pt x="33" y="574"/>
                                  </a:lnTo>
                                  <a:lnTo>
                                    <a:pt x="34" y="570"/>
                                  </a:lnTo>
                                  <a:lnTo>
                                    <a:pt x="35" y="565"/>
                                  </a:lnTo>
                                  <a:lnTo>
                                    <a:pt x="37" y="562"/>
                                  </a:lnTo>
                                  <a:lnTo>
                                    <a:pt x="38" y="561"/>
                                  </a:lnTo>
                                  <a:lnTo>
                                    <a:pt x="49" y="561"/>
                                  </a:lnTo>
                                  <a:lnTo>
                                    <a:pt x="52" y="559"/>
                                  </a:lnTo>
                                  <a:lnTo>
                                    <a:pt x="54" y="554"/>
                                  </a:lnTo>
                                  <a:lnTo>
                                    <a:pt x="54" y="549"/>
                                  </a:lnTo>
                                  <a:lnTo>
                                    <a:pt x="52" y="546"/>
                                  </a:lnTo>
                                  <a:lnTo>
                                    <a:pt x="52" y="543"/>
                                  </a:lnTo>
                                  <a:lnTo>
                                    <a:pt x="54" y="540"/>
                                  </a:lnTo>
                                  <a:lnTo>
                                    <a:pt x="58" y="540"/>
                                  </a:lnTo>
                                  <a:lnTo>
                                    <a:pt x="61" y="539"/>
                                  </a:lnTo>
                                  <a:lnTo>
                                    <a:pt x="62" y="538"/>
                                  </a:lnTo>
                                  <a:lnTo>
                                    <a:pt x="62" y="532"/>
                                  </a:lnTo>
                                  <a:lnTo>
                                    <a:pt x="61" y="527"/>
                                  </a:lnTo>
                                  <a:lnTo>
                                    <a:pt x="60" y="523"/>
                                  </a:lnTo>
                                  <a:lnTo>
                                    <a:pt x="58" y="520"/>
                                  </a:lnTo>
                                  <a:lnTo>
                                    <a:pt x="58" y="518"/>
                                  </a:lnTo>
                                  <a:lnTo>
                                    <a:pt x="53" y="518"/>
                                  </a:lnTo>
                                  <a:lnTo>
                                    <a:pt x="52" y="516"/>
                                  </a:lnTo>
                                  <a:lnTo>
                                    <a:pt x="49" y="511"/>
                                  </a:lnTo>
                                  <a:lnTo>
                                    <a:pt x="48" y="507"/>
                                  </a:lnTo>
                                  <a:lnTo>
                                    <a:pt x="46" y="504"/>
                                  </a:lnTo>
                                  <a:lnTo>
                                    <a:pt x="45" y="503"/>
                                  </a:lnTo>
                                  <a:lnTo>
                                    <a:pt x="45" y="501"/>
                                  </a:lnTo>
                                  <a:lnTo>
                                    <a:pt x="44" y="500"/>
                                  </a:lnTo>
                                  <a:lnTo>
                                    <a:pt x="44" y="497"/>
                                  </a:lnTo>
                                  <a:lnTo>
                                    <a:pt x="45" y="495"/>
                                  </a:lnTo>
                                  <a:lnTo>
                                    <a:pt x="48" y="487"/>
                                  </a:lnTo>
                                  <a:lnTo>
                                    <a:pt x="56" y="465"/>
                                  </a:lnTo>
                                  <a:lnTo>
                                    <a:pt x="60" y="456"/>
                                  </a:lnTo>
                                  <a:lnTo>
                                    <a:pt x="62" y="450"/>
                                  </a:lnTo>
                                  <a:lnTo>
                                    <a:pt x="68" y="449"/>
                                  </a:lnTo>
                                  <a:lnTo>
                                    <a:pt x="84" y="452"/>
                                  </a:lnTo>
                                  <a:lnTo>
                                    <a:pt x="92" y="450"/>
                                  </a:lnTo>
                                  <a:lnTo>
                                    <a:pt x="99" y="448"/>
                                  </a:lnTo>
                                  <a:lnTo>
                                    <a:pt x="103" y="445"/>
                                  </a:lnTo>
                                  <a:lnTo>
                                    <a:pt x="105" y="441"/>
                                  </a:lnTo>
                                  <a:lnTo>
                                    <a:pt x="107" y="437"/>
                                  </a:lnTo>
                                  <a:lnTo>
                                    <a:pt x="107" y="433"/>
                                  </a:lnTo>
                                  <a:lnTo>
                                    <a:pt x="109" y="430"/>
                                  </a:lnTo>
                                  <a:lnTo>
                                    <a:pt x="111" y="427"/>
                                  </a:lnTo>
                                  <a:lnTo>
                                    <a:pt x="113" y="426"/>
                                  </a:lnTo>
                                  <a:lnTo>
                                    <a:pt x="116" y="426"/>
                                  </a:lnTo>
                                  <a:lnTo>
                                    <a:pt x="119" y="427"/>
                                  </a:lnTo>
                                  <a:lnTo>
                                    <a:pt x="124" y="433"/>
                                  </a:lnTo>
                                  <a:lnTo>
                                    <a:pt x="128" y="435"/>
                                  </a:lnTo>
                                  <a:lnTo>
                                    <a:pt x="132" y="439"/>
                                  </a:lnTo>
                                  <a:lnTo>
                                    <a:pt x="134" y="442"/>
                                  </a:lnTo>
                                  <a:lnTo>
                                    <a:pt x="135" y="446"/>
                                  </a:lnTo>
                                  <a:lnTo>
                                    <a:pt x="135" y="450"/>
                                  </a:lnTo>
                                  <a:lnTo>
                                    <a:pt x="138" y="454"/>
                                  </a:lnTo>
                                  <a:lnTo>
                                    <a:pt x="146" y="462"/>
                                  </a:lnTo>
                                  <a:lnTo>
                                    <a:pt x="150" y="462"/>
                                  </a:lnTo>
                                  <a:lnTo>
                                    <a:pt x="152" y="461"/>
                                  </a:lnTo>
                                  <a:lnTo>
                                    <a:pt x="154" y="460"/>
                                  </a:lnTo>
                                  <a:lnTo>
                                    <a:pt x="154" y="458"/>
                                  </a:lnTo>
                                  <a:lnTo>
                                    <a:pt x="152" y="456"/>
                                  </a:lnTo>
                                  <a:lnTo>
                                    <a:pt x="151" y="454"/>
                                  </a:lnTo>
                                  <a:lnTo>
                                    <a:pt x="150" y="452"/>
                                  </a:lnTo>
                                  <a:lnTo>
                                    <a:pt x="150" y="449"/>
                                  </a:lnTo>
                                  <a:lnTo>
                                    <a:pt x="148" y="448"/>
                                  </a:lnTo>
                                  <a:lnTo>
                                    <a:pt x="148" y="445"/>
                                  </a:lnTo>
                                  <a:lnTo>
                                    <a:pt x="150" y="442"/>
                                  </a:lnTo>
                                  <a:lnTo>
                                    <a:pt x="152" y="438"/>
                                  </a:lnTo>
                                  <a:lnTo>
                                    <a:pt x="155" y="435"/>
                                  </a:lnTo>
                                  <a:lnTo>
                                    <a:pt x="156" y="433"/>
                                  </a:lnTo>
                                  <a:lnTo>
                                    <a:pt x="159" y="430"/>
                                  </a:lnTo>
                                  <a:lnTo>
                                    <a:pt x="159" y="425"/>
                                  </a:lnTo>
                                  <a:lnTo>
                                    <a:pt x="162" y="421"/>
                                  </a:lnTo>
                                  <a:lnTo>
                                    <a:pt x="163" y="417"/>
                                  </a:lnTo>
                                  <a:lnTo>
                                    <a:pt x="167" y="412"/>
                                  </a:lnTo>
                                  <a:lnTo>
                                    <a:pt x="173" y="402"/>
                                  </a:lnTo>
                                  <a:lnTo>
                                    <a:pt x="173" y="398"/>
                                  </a:lnTo>
                                  <a:lnTo>
                                    <a:pt x="175" y="395"/>
                                  </a:lnTo>
                                  <a:lnTo>
                                    <a:pt x="178" y="394"/>
                                  </a:lnTo>
                                  <a:lnTo>
                                    <a:pt x="186" y="387"/>
                                  </a:lnTo>
                                  <a:lnTo>
                                    <a:pt x="193" y="379"/>
                                  </a:lnTo>
                                  <a:lnTo>
                                    <a:pt x="195" y="372"/>
                                  </a:lnTo>
                                  <a:lnTo>
                                    <a:pt x="197" y="368"/>
                                  </a:lnTo>
                                  <a:lnTo>
                                    <a:pt x="195" y="365"/>
                                  </a:lnTo>
                                  <a:lnTo>
                                    <a:pt x="195" y="364"/>
                                  </a:lnTo>
                                  <a:lnTo>
                                    <a:pt x="191" y="356"/>
                                  </a:lnTo>
                                  <a:lnTo>
                                    <a:pt x="191" y="353"/>
                                  </a:lnTo>
                                  <a:lnTo>
                                    <a:pt x="193" y="349"/>
                                  </a:lnTo>
                                  <a:lnTo>
                                    <a:pt x="198" y="344"/>
                                  </a:lnTo>
                                  <a:lnTo>
                                    <a:pt x="206" y="338"/>
                                  </a:lnTo>
                                  <a:lnTo>
                                    <a:pt x="209" y="337"/>
                                  </a:lnTo>
                                  <a:lnTo>
                                    <a:pt x="210" y="337"/>
                                  </a:lnTo>
                                  <a:lnTo>
                                    <a:pt x="212" y="338"/>
                                  </a:lnTo>
                                  <a:lnTo>
                                    <a:pt x="212" y="340"/>
                                  </a:lnTo>
                                  <a:lnTo>
                                    <a:pt x="213" y="341"/>
                                  </a:lnTo>
                                  <a:lnTo>
                                    <a:pt x="214" y="344"/>
                                  </a:lnTo>
                                  <a:lnTo>
                                    <a:pt x="216" y="345"/>
                                  </a:lnTo>
                                  <a:lnTo>
                                    <a:pt x="217" y="348"/>
                                  </a:lnTo>
                                  <a:lnTo>
                                    <a:pt x="220" y="349"/>
                                  </a:lnTo>
                                  <a:lnTo>
                                    <a:pt x="228" y="352"/>
                                  </a:lnTo>
                                  <a:lnTo>
                                    <a:pt x="230" y="353"/>
                                  </a:lnTo>
                                  <a:lnTo>
                                    <a:pt x="234" y="355"/>
                                  </a:lnTo>
                                  <a:lnTo>
                                    <a:pt x="236" y="356"/>
                                  </a:lnTo>
                                  <a:lnTo>
                                    <a:pt x="237" y="359"/>
                                  </a:lnTo>
                                  <a:lnTo>
                                    <a:pt x="240" y="361"/>
                                  </a:lnTo>
                                  <a:lnTo>
                                    <a:pt x="241" y="361"/>
                                  </a:lnTo>
                                  <a:lnTo>
                                    <a:pt x="244" y="360"/>
                                  </a:lnTo>
                                  <a:lnTo>
                                    <a:pt x="245" y="360"/>
                                  </a:lnTo>
                                  <a:lnTo>
                                    <a:pt x="251" y="363"/>
                                  </a:lnTo>
                                  <a:lnTo>
                                    <a:pt x="255" y="365"/>
                                  </a:lnTo>
                                  <a:lnTo>
                                    <a:pt x="257" y="368"/>
                                  </a:lnTo>
                                  <a:lnTo>
                                    <a:pt x="267" y="368"/>
                                  </a:lnTo>
                                  <a:lnTo>
                                    <a:pt x="268" y="365"/>
                                  </a:lnTo>
                                  <a:lnTo>
                                    <a:pt x="268" y="361"/>
                                  </a:lnTo>
                                  <a:lnTo>
                                    <a:pt x="265" y="359"/>
                                  </a:lnTo>
                                  <a:lnTo>
                                    <a:pt x="265" y="355"/>
                                  </a:lnTo>
                                  <a:lnTo>
                                    <a:pt x="268" y="351"/>
                                  </a:lnTo>
                                  <a:lnTo>
                                    <a:pt x="269" y="346"/>
                                  </a:lnTo>
                                  <a:lnTo>
                                    <a:pt x="273" y="344"/>
                                  </a:lnTo>
                                  <a:lnTo>
                                    <a:pt x="275" y="341"/>
                                  </a:lnTo>
                                  <a:lnTo>
                                    <a:pt x="277" y="338"/>
                                  </a:lnTo>
                                  <a:lnTo>
                                    <a:pt x="279" y="336"/>
                                  </a:lnTo>
                                  <a:lnTo>
                                    <a:pt x="279" y="330"/>
                                  </a:lnTo>
                                  <a:lnTo>
                                    <a:pt x="277" y="326"/>
                                  </a:lnTo>
                                  <a:lnTo>
                                    <a:pt x="277" y="324"/>
                                  </a:lnTo>
                                  <a:lnTo>
                                    <a:pt x="276" y="321"/>
                                  </a:lnTo>
                                  <a:lnTo>
                                    <a:pt x="276" y="318"/>
                                  </a:lnTo>
                                  <a:lnTo>
                                    <a:pt x="275" y="317"/>
                                  </a:lnTo>
                                  <a:lnTo>
                                    <a:pt x="261" y="310"/>
                                  </a:lnTo>
                                  <a:lnTo>
                                    <a:pt x="260" y="307"/>
                                  </a:lnTo>
                                  <a:lnTo>
                                    <a:pt x="260" y="305"/>
                                  </a:lnTo>
                                  <a:lnTo>
                                    <a:pt x="261" y="301"/>
                                  </a:lnTo>
                                  <a:lnTo>
                                    <a:pt x="264" y="297"/>
                                  </a:lnTo>
                                  <a:lnTo>
                                    <a:pt x="268" y="294"/>
                                  </a:lnTo>
                                  <a:lnTo>
                                    <a:pt x="271" y="291"/>
                                  </a:lnTo>
                                  <a:lnTo>
                                    <a:pt x="275" y="289"/>
                                  </a:lnTo>
                                  <a:lnTo>
                                    <a:pt x="276" y="286"/>
                                  </a:lnTo>
                                  <a:lnTo>
                                    <a:pt x="277" y="284"/>
                                  </a:lnTo>
                                  <a:lnTo>
                                    <a:pt x="277" y="279"/>
                                  </a:lnTo>
                                  <a:lnTo>
                                    <a:pt x="276" y="272"/>
                                  </a:lnTo>
                                  <a:lnTo>
                                    <a:pt x="273" y="267"/>
                                  </a:lnTo>
                                  <a:lnTo>
                                    <a:pt x="269" y="263"/>
                                  </a:lnTo>
                                  <a:lnTo>
                                    <a:pt x="265" y="263"/>
                                  </a:lnTo>
                                  <a:lnTo>
                                    <a:pt x="252" y="266"/>
                                  </a:lnTo>
                                  <a:lnTo>
                                    <a:pt x="245" y="264"/>
                                  </a:lnTo>
                                  <a:lnTo>
                                    <a:pt x="242" y="260"/>
                                  </a:lnTo>
                                  <a:lnTo>
                                    <a:pt x="240" y="253"/>
                                  </a:lnTo>
                                  <a:lnTo>
                                    <a:pt x="236" y="245"/>
                                  </a:lnTo>
                                  <a:lnTo>
                                    <a:pt x="232" y="239"/>
                                  </a:lnTo>
                                  <a:lnTo>
                                    <a:pt x="230" y="231"/>
                                  </a:lnTo>
                                  <a:lnTo>
                                    <a:pt x="232" y="227"/>
                                  </a:lnTo>
                                  <a:lnTo>
                                    <a:pt x="237" y="218"/>
                                  </a:lnTo>
                                  <a:lnTo>
                                    <a:pt x="240" y="216"/>
                                  </a:lnTo>
                                  <a:lnTo>
                                    <a:pt x="242" y="210"/>
                                  </a:lnTo>
                                  <a:lnTo>
                                    <a:pt x="240" y="205"/>
                                  </a:lnTo>
                                  <a:lnTo>
                                    <a:pt x="238" y="204"/>
                                  </a:lnTo>
                                  <a:lnTo>
                                    <a:pt x="237" y="201"/>
                                  </a:lnTo>
                                  <a:lnTo>
                                    <a:pt x="238" y="198"/>
                                  </a:lnTo>
                                  <a:lnTo>
                                    <a:pt x="241" y="196"/>
                                  </a:lnTo>
                                  <a:lnTo>
                                    <a:pt x="244" y="194"/>
                                  </a:lnTo>
                                  <a:lnTo>
                                    <a:pt x="251" y="187"/>
                                  </a:lnTo>
                                  <a:lnTo>
                                    <a:pt x="255" y="185"/>
                                  </a:lnTo>
                                  <a:lnTo>
                                    <a:pt x="261" y="178"/>
                                  </a:lnTo>
                                  <a:lnTo>
                                    <a:pt x="269" y="154"/>
                                  </a:lnTo>
                                  <a:lnTo>
                                    <a:pt x="272" y="147"/>
                                  </a:lnTo>
                                  <a:lnTo>
                                    <a:pt x="271" y="143"/>
                                  </a:lnTo>
                                  <a:lnTo>
                                    <a:pt x="271" y="142"/>
                                  </a:lnTo>
                                  <a:lnTo>
                                    <a:pt x="269" y="139"/>
                                  </a:lnTo>
                                  <a:lnTo>
                                    <a:pt x="268" y="138"/>
                                  </a:lnTo>
                                  <a:lnTo>
                                    <a:pt x="268" y="135"/>
                                  </a:lnTo>
                                  <a:lnTo>
                                    <a:pt x="269" y="132"/>
                                  </a:lnTo>
                                  <a:lnTo>
                                    <a:pt x="273" y="120"/>
                                  </a:lnTo>
                                  <a:lnTo>
                                    <a:pt x="273" y="117"/>
                                  </a:lnTo>
                                  <a:lnTo>
                                    <a:pt x="272" y="115"/>
                                  </a:lnTo>
                                  <a:lnTo>
                                    <a:pt x="256" y="95"/>
                                  </a:lnTo>
                                  <a:lnTo>
                                    <a:pt x="255" y="89"/>
                                  </a:lnTo>
                                  <a:lnTo>
                                    <a:pt x="256" y="81"/>
                                  </a:lnTo>
                                  <a:lnTo>
                                    <a:pt x="260" y="74"/>
                                  </a:lnTo>
                                  <a:lnTo>
                                    <a:pt x="261" y="68"/>
                                  </a:lnTo>
                                  <a:lnTo>
                                    <a:pt x="256" y="62"/>
                                  </a:lnTo>
                                  <a:lnTo>
                                    <a:pt x="255" y="59"/>
                                  </a:lnTo>
                                  <a:lnTo>
                                    <a:pt x="255" y="37"/>
                                  </a:lnTo>
                                  <a:lnTo>
                                    <a:pt x="257" y="34"/>
                                  </a:lnTo>
                                  <a:lnTo>
                                    <a:pt x="260" y="33"/>
                                  </a:lnTo>
                                  <a:lnTo>
                                    <a:pt x="265" y="33"/>
                                  </a:lnTo>
                                  <a:lnTo>
                                    <a:pt x="271" y="30"/>
                                  </a:lnTo>
                                  <a:lnTo>
                                    <a:pt x="273" y="27"/>
                                  </a:lnTo>
                                  <a:lnTo>
                                    <a:pt x="276" y="22"/>
                                  </a:lnTo>
                                  <a:lnTo>
                                    <a:pt x="281" y="19"/>
                                  </a:lnTo>
                                  <a:lnTo>
                                    <a:pt x="284" y="19"/>
                                  </a:lnTo>
                                  <a:lnTo>
                                    <a:pt x="288" y="15"/>
                                  </a:lnTo>
                                  <a:lnTo>
                                    <a:pt x="290" y="11"/>
                                  </a:lnTo>
                                  <a:lnTo>
                                    <a:pt x="290" y="7"/>
                                  </a:lnTo>
                                  <a:lnTo>
                                    <a:pt x="283" y="7"/>
                                  </a:lnTo>
                                  <a:lnTo>
                                    <a:pt x="29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49" name="Freeform 109"/>
                          <wps:cNvSpPr>
                            <a:spLocks/>
                          </wps:cNvSpPr>
                          <wps:spPr bwMode="auto">
                            <a:xfrm>
                              <a:off x="3354028" y="2282907"/>
                              <a:ext cx="975799" cy="1709297"/>
                            </a:xfrm>
                            <a:custGeom>
                              <a:avLst/>
                              <a:gdLst/>
                              <a:ahLst/>
                              <a:cxnLst>
                                <a:cxn ang="0">
                                  <a:pos x="49" y="50"/>
                                </a:cxn>
                                <a:cxn ang="0">
                                  <a:pos x="89" y="31"/>
                                </a:cxn>
                                <a:cxn ang="0">
                                  <a:pos x="123" y="60"/>
                                </a:cxn>
                                <a:cxn ang="0">
                                  <a:pos x="162" y="69"/>
                                </a:cxn>
                                <a:cxn ang="0">
                                  <a:pos x="221" y="76"/>
                                </a:cxn>
                                <a:cxn ang="0">
                                  <a:pos x="166" y="168"/>
                                </a:cxn>
                                <a:cxn ang="0">
                                  <a:pos x="172" y="227"/>
                                </a:cxn>
                                <a:cxn ang="0">
                                  <a:pos x="253" y="291"/>
                                </a:cxn>
                                <a:cxn ang="0">
                                  <a:pos x="240" y="329"/>
                                </a:cxn>
                                <a:cxn ang="0">
                                  <a:pos x="223" y="407"/>
                                </a:cxn>
                                <a:cxn ang="0">
                                  <a:pos x="236" y="480"/>
                                </a:cxn>
                                <a:cxn ang="0">
                                  <a:pos x="300" y="457"/>
                                </a:cxn>
                                <a:cxn ang="0">
                                  <a:pos x="358" y="495"/>
                                </a:cxn>
                                <a:cxn ang="0">
                                  <a:pos x="414" y="550"/>
                                </a:cxn>
                                <a:cxn ang="0">
                                  <a:pos x="473" y="523"/>
                                </a:cxn>
                                <a:cxn ang="0">
                                  <a:pos x="538" y="523"/>
                                </a:cxn>
                                <a:cxn ang="0">
                                  <a:pos x="590" y="546"/>
                                </a:cxn>
                                <a:cxn ang="0">
                                  <a:pos x="581" y="588"/>
                                </a:cxn>
                                <a:cxn ang="0">
                                  <a:pos x="554" y="631"/>
                                </a:cxn>
                                <a:cxn ang="0">
                                  <a:pos x="546" y="655"/>
                                </a:cxn>
                                <a:cxn ang="0">
                                  <a:pos x="530" y="647"/>
                                </a:cxn>
                                <a:cxn ang="0">
                                  <a:pos x="504" y="631"/>
                                </a:cxn>
                                <a:cxn ang="0">
                                  <a:pos x="457" y="651"/>
                                </a:cxn>
                                <a:cxn ang="0">
                                  <a:pos x="441" y="705"/>
                                </a:cxn>
                                <a:cxn ang="0">
                                  <a:pos x="457" y="733"/>
                                </a:cxn>
                                <a:cxn ang="0">
                                  <a:pos x="447" y="760"/>
                                </a:cxn>
                                <a:cxn ang="0">
                                  <a:pos x="425" y="794"/>
                                </a:cxn>
                                <a:cxn ang="0">
                                  <a:pos x="429" y="848"/>
                                </a:cxn>
                                <a:cxn ang="0">
                                  <a:pos x="405" y="864"/>
                                </a:cxn>
                                <a:cxn ang="0">
                                  <a:pos x="409" y="888"/>
                                </a:cxn>
                                <a:cxn ang="0">
                                  <a:pos x="424" y="919"/>
                                </a:cxn>
                                <a:cxn ang="0">
                                  <a:pos x="362" y="940"/>
                                </a:cxn>
                                <a:cxn ang="0">
                                  <a:pos x="343" y="976"/>
                                </a:cxn>
                                <a:cxn ang="0">
                                  <a:pos x="316" y="1015"/>
                                </a:cxn>
                                <a:cxn ang="0">
                                  <a:pos x="253" y="1031"/>
                                </a:cxn>
                                <a:cxn ang="0">
                                  <a:pos x="207" y="1016"/>
                                </a:cxn>
                                <a:cxn ang="0">
                                  <a:pos x="244" y="973"/>
                                </a:cxn>
                                <a:cxn ang="0">
                                  <a:pos x="258" y="949"/>
                                </a:cxn>
                                <a:cxn ang="0">
                                  <a:pos x="233" y="868"/>
                                </a:cxn>
                                <a:cxn ang="0">
                                  <a:pos x="215" y="830"/>
                                </a:cxn>
                                <a:cxn ang="0">
                                  <a:pos x="186" y="834"/>
                                </a:cxn>
                                <a:cxn ang="0">
                                  <a:pos x="159" y="822"/>
                                </a:cxn>
                                <a:cxn ang="0">
                                  <a:pos x="159" y="762"/>
                                </a:cxn>
                                <a:cxn ang="0">
                                  <a:pos x="147" y="727"/>
                                </a:cxn>
                                <a:cxn ang="0">
                                  <a:pos x="170" y="666"/>
                                </a:cxn>
                                <a:cxn ang="0">
                                  <a:pos x="132" y="647"/>
                                </a:cxn>
                                <a:cxn ang="0">
                                  <a:pos x="141" y="595"/>
                                </a:cxn>
                                <a:cxn ang="0">
                                  <a:pos x="127" y="573"/>
                                </a:cxn>
                                <a:cxn ang="0">
                                  <a:pos x="50" y="533"/>
                                </a:cxn>
                                <a:cxn ang="0">
                                  <a:pos x="30" y="503"/>
                                </a:cxn>
                                <a:cxn ang="0">
                                  <a:pos x="62" y="445"/>
                                </a:cxn>
                                <a:cxn ang="0">
                                  <a:pos x="35" y="403"/>
                                </a:cxn>
                                <a:cxn ang="0">
                                  <a:pos x="63" y="340"/>
                                </a:cxn>
                                <a:cxn ang="0">
                                  <a:pos x="65" y="314"/>
                                </a:cxn>
                                <a:cxn ang="0">
                                  <a:pos x="85" y="266"/>
                                </a:cxn>
                                <a:cxn ang="0">
                                  <a:pos x="67" y="229"/>
                                </a:cxn>
                                <a:cxn ang="0">
                                  <a:pos x="54" y="196"/>
                                </a:cxn>
                                <a:cxn ang="0">
                                  <a:pos x="19" y="124"/>
                                </a:cxn>
                                <a:cxn ang="0">
                                  <a:pos x="19" y="88"/>
                                </a:cxn>
                                <a:cxn ang="0">
                                  <a:pos x="2" y="34"/>
                                </a:cxn>
                              </a:cxnLst>
                              <a:rect l="0" t="0" r="r" b="b"/>
                              <a:pathLst>
                                <a:path w="592" h="1037">
                                  <a:moveTo>
                                    <a:pt x="26" y="0"/>
                                  </a:moveTo>
                                  <a:lnTo>
                                    <a:pt x="30" y="3"/>
                                  </a:lnTo>
                                  <a:lnTo>
                                    <a:pt x="33" y="6"/>
                                  </a:lnTo>
                                  <a:lnTo>
                                    <a:pt x="35" y="11"/>
                                  </a:lnTo>
                                  <a:lnTo>
                                    <a:pt x="37" y="17"/>
                                  </a:lnTo>
                                  <a:lnTo>
                                    <a:pt x="38" y="25"/>
                                  </a:lnTo>
                                  <a:lnTo>
                                    <a:pt x="43" y="41"/>
                                  </a:lnTo>
                                  <a:lnTo>
                                    <a:pt x="46" y="46"/>
                                  </a:lnTo>
                                  <a:lnTo>
                                    <a:pt x="49" y="50"/>
                                  </a:lnTo>
                                  <a:lnTo>
                                    <a:pt x="53" y="56"/>
                                  </a:lnTo>
                                  <a:lnTo>
                                    <a:pt x="58" y="62"/>
                                  </a:lnTo>
                                  <a:lnTo>
                                    <a:pt x="63" y="68"/>
                                  </a:lnTo>
                                  <a:lnTo>
                                    <a:pt x="67" y="70"/>
                                  </a:lnTo>
                                  <a:lnTo>
                                    <a:pt x="70" y="69"/>
                                  </a:lnTo>
                                  <a:lnTo>
                                    <a:pt x="76" y="53"/>
                                  </a:lnTo>
                                  <a:lnTo>
                                    <a:pt x="80" y="45"/>
                                  </a:lnTo>
                                  <a:lnTo>
                                    <a:pt x="84" y="39"/>
                                  </a:lnTo>
                                  <a:lnTo>
                                    <a:pt x="89" y="31"/>
                                  </a:lnTo>
                                  <a:lnTo>
                                    <a:pt x="94" y="25"/>
                                  </a:lnTo>
                                  <a:lnTo>
                                    <a:pt x="100" y="22"/>
                                  </a:lnTo>
                                  <a:lnTo>
                                    <a:pt x="105" y="25"/>
                                  </a:lnTo>
                                  <a:lnTo>
                                    <a:pt x="109" y="29"/>
                                  </a:lnTo>
                                  <a:lnTo>
                                    <a:pt x="113" y="37"/>
                                  </a:lnTo>
                                  <a:lnTo>
                                    <a:pt x="116" y="44"/>
                                  </a:lnTo>
                                  <a:lnTo>
                                    <a:pt x="119" y="52"/>
                                  </a:lnTo>
                                  <a:lnTo>
                                    <a:pt x="121" y="56"/>
                                  </a:lnTo>
                                  <a:lnTo>
                                    <a:pt x="123" y="60"/>
                                  </a:lnTo>
                                  <a:lnTo>
                                    <a:pt x="127" y="64"/>
                                  </a:lnTo>
                                  <a:lnTo>
                                    <a:pt x="129" y="64"/>
                                  </a:lnTo>
                                  <a:lnTo>
                                    <a:pt x="132" y="62"/>
                                  </a:lnTo>
                                  <a:lnTo>
                                    <a:pt x="136" y="61"/>
                                  </a:lnTo>
                                  <a:lnTo>
                                    <a:pt x="139" y="60"/>
                                  </a:lnTo>
                                  <a:lnTo>
                                    <a:pt x="143" y="60"/>
                                  </a:lnTo>
                                  <a:lnTo>
                                    <a:pt x="147" y="61"/>
                                  </a:lnTo>
                                  <a:lnTo>
                                    <a:pt x="155" y="66"/>
                                  </a:lnTo>
                                  <a:lnTo>
                                    <a:pt x="162" y="69"/>
                                  </a:lnTo>
                                  <a:lnTo>
                                    <a:pt x="168" y="69"/>
                                  </a:lnTo>
                                  <a:lnTo>
                                    <a:pt x="171" y="68"/>
                                  </a:lnTo>
                                  <a:lnTo>
                                    <a:pt x="172" y="65"/>
                                  </a:lnTo>
                                  <a:lnTo>
                                    <a:pt x="174" y="64"/>
                                  </a:lnTo>
                                  <a:lnTo>
                                    <a:pt x="179" y="61"/>
                                  </a:lnTo>
                                  <a:lnTo>
                                    <a:pt x="187" y="61"/>
                                  </a:lnTo>
                                  <a:lnTo>
                                    <a:pt x="205" y="62"/>
                                  </a:lnTo>
                                  <a:lnTo>
                                    <a:pt x="227" y="62"/>
                                  </a:lnTo>
                                  <a:lnTo>
                                    <a:pt x="221" y="76"/>
                                  </a:lnTo>
                                  <a:lnTo>
                                    <a:pt x="213" y="89"/>
                                  </a:lnTo>
                                  <a:lnTo>
                                    <a:pt x="203" y="103"/>
                                  </a:lnTo>
                                  <a:lnTo>
                                    <a:pt x="195" y="114"/>
                                  </a:lnTo>
                                  <a:lnTo>
                                    <a:pt x="190" y="120"/>
                                  </a:lnTo>
                                  <a:lnTo>
                                    <a:pt x="179" y="131"/>
                                  </a:lnTo>
                                  <a:lnTo>
                                    <a:pt x="174" y="138"/>
                                  </a:lnTo>
                                  <a:lnTo>
                                    <a:pt x="172" y="146"/>
                                  </a:lnTo>
                                  <a:lnTo>
                                    <a:pt x="171" y="157"/>
                                  </a:lnTo>
                                  <a:lnTo>
                                    <a:pt x="166" y="168"/>
                                  </a:lnTo>
                                  <a:lnTo>
                                    <a:pt x="160" y="177"/>
                                  </a:lnTo>
                                  <a:lnTo>
                                    <a:pt x="160" y="182"/>
                                  </a:lnTo>
                                  <a:lnTo>
                                    <a:pt x="163" y="186"/>
                                  </a:lnTo>
                                  <a:lnTo>
                                    <a:pt x="176" y="197"/>
                                  </a:lnTo>
                                  <a:lnTo>
                                    <a:pt x="182" y="205"/>
                                  </a:lnTo>
                                  <a:lnTo>
                                    <a:pt x="183" y="213"/>
                                  </a:lnTo>
                                  <a:lnTo>
                                    <a:pt x="180" y="219"/>
                                  </a:lnTo>
                                  <a:lnTo>
                                    <a:pt x="175" y="223"/>
                                  </a:lnTo>
                                  <a:lnTo>
                                    <a:pt x="172" y="227"/>
                                  </a:lnTo>
                                  <a:lnTo>
                                    <a:pt x="174" y="229"/>
                                  </a:lnTo>
                                  <a:lnTo>
                                    <a:pt x="182" y="234"/>
                                  </a:lnTo>
                                  <a:lnTo>
                                    <a:pt x="194" y="240"/>
                                  </a:lnTo>
                                  <a:lnTo>
                                    <a:pt x="209" y="246"/>
                                  </a:lnTo>
                                  <a:lnTo>
                                    <a:pt x="222" y="252"/>
                                  </a:lnTo>
                                  <a:lnTo>
                                    <a:pt x="234" y="259"/>
                                  </a:lnTo>
                                  <a:lnTo>
                                    <a:pt x="245" y="269"/>
                                  </a:lnTo>
                                  <a:lnTo>
                                    <a:pt x="250" y="281"/>
                                  </a:lnTo>
                                  <a:lnTo>
                                    <a:pt x="253" y="291"/>
                                  </a:lnTo>
                                  <a:lnTo>
                                    <a:pt x="253" y="305"/>
                                  </a:lnTo>
                                  <a:lnTo>
                                    <a:pt x="252" y="309"/>
                                  </a:lnTo>
                                  <a:lnTo>
                                    <a:pt x="246" y="314"/>
                                  </a:lnTo>
                                  <a:lnTo>
                                    <a:pt x="242" y="317"/>
                                  </a:lnTo>
                                  <a:lnTo>
                                    <a:pt x="240" y="320"/>
                                  </a:lnTo>
                                  <a:lnTo>
                                    <a:pt x="238" y="322"/>
                                  </a:lnTo>
                                  <a:lnTo>
                                    <a:pt x="238" y="324"/>
                                  </a:lnTo>
                                  <a:lnTo>
                                    <a:pt x="240" y="326"/>
                                  </a:lnTo>
                                  <a:lnTo>
                                    <a:pt x="240" y="329"/>
                                  </a:lnTo>
                                  <a:lnTo>
                                    <a:pt x="241" y="332"/>
                                  </a:lnTo>
                                  <a:lnTo>
                                    <a:pt x="241" y="335"/>
                                  </a:lnTo>
                                  <a:lnTo>
                                    <a:pt x="240" y="344"/>
                                  </a:lnTo>
                                  <a:lnTo>
                                    <a:pt x="234" y="353"/>
                                  </a:lnTo>
                                  <a:lnTo>
                                    <a:pt x="227" y="359"/>
                                  </a:lnTo>
                                  <a:lnTo>
                                    <a:pt x="223" y="367"/>
                                  </a:lnTo>
                                  <a:lnTo>
                                    <a:pt x="221" y="379"/>
                                  </a:lnTo>
                                  <a:lnTo>
                                    <a:pt x="222" y="393"/>
                                  </a:lnTo>
                                  <a:lnTo>
                                    <a:pt x="223" y="407"/>
                                  </a:lnTo>
                                  <a:lnTo>
                                    <a:pt x="222" y="424"/>
                                  </a:lnTo>
                                  <a:lnTo>
                                    <a:pt x="218" y="437"/>
                                  </a:lnTo>
                                  <a:lnTo>
                                    <a:pt x="217" y="444"/>
                                  </a:lnTo>
                                  <a:lnTo>
                                    <a:pt x="219" y="448"/>
                                  </a:lnTo>
                                  <a:lnTo>
                                    <a:pt x="225" y="453"/>
                                  </a:lnTo>
                                  <a:lnTo>
                                    <a:pt x="231" y="461"/>
                                  </a:lnTo>
                                  <a:lnTo>
                                    <a:pt x="234" y="468"/>
                                  </a:lnTo>
                                  <a:lnTo>
                                    <a:pt x="234" y="476"/>
                                  </a:lnTo>
                                  <a:lnTo>
                                    <a:pt x="236" y="480"/>
                                  </a:lnTo>
                                  <a:lnTo>
                                    <a:pt x="241" y="483"/>
                                  </a:lnTo>
                                  <a:lnTo>
                                    <a:pt x="249" y="484"/>
                                  </a:lnTo>
                                  <a:lnTo>
                                    <a:pt x="253" y="480"/>
                                  </a:lnTo>
                                  <a:lnTo>
                                    <a:pt x="257" y="473"/>
                                  </a:lnTo>
                                  <a:lnTo>
                                    <a:pt x="262" y="457"/>
                                  </a:lnTo>
                                  <a:lnTo>
                                    <a:pt x="269" y="449"/>
                                  </a:lnTo>
                                  <a:lnTo>
                                    <a:pt x="277" y="446"/>
                                  </a:lnTo>
                                  <a:lnTo>
                                    <a:pt x="287" y="450"/>
                                  </a:lnTo>
                                  <a:lnTo>
                                    <a:pt x="300" y="457"/>
                                  </a:lnTo>
                                  <a:lnTo>
                                    <a:pt x="312" y="461"/>
                                  </a:lnTo>
                                  <a:lnTo>
                                    <a:pt x="320" y="461"/>
                                  </a:lnTo>
                                  <a:lnTo>
                                    <a:pt x="330" y="459"/>
                                  </a:lnTo>
                                  <a:lnTo>
                                    <a:pt x="338" y="459"/>
                                  </a:lnTo>
                                  <a:lnTo>
                                    <a:pt x="344" y="463"/>
                                  </a:lnTo>
                                  <a:lnTo>
                                    <a:pt x="351" y="471"/>
                                  </a:lnTo>
                                  <a:lnTo>
                                    <a:pt x="357" y="480"/>
                                  </a:lnTo>
                                  <a:lnTo>
                                    <a:pt x="359" y="488"/>
                                  </a:lnTo>
                                  <a:lnTo>
                                    <a:pt x="358" y="495"/>
                                  </a:lnTo>
                                  <a:lnTo>
                                    <a:pt x="354" y="500"/>
                                  </a:lnTo>
                                  <a:lnTo>
                                    <a:pt x="343" y="511"/>
                                  </a:lnTo>
                                  <a:lnTo>
                                    <a:pt x="343" y="518"/>
                                  </a:lnTo>
                                  <a:lnTo>
                                    <a:pt x="346" y="527"/>
                                  </a:lnTo>
                                  <a:lnTo>
                                    <a:pt x="359" y="546"/>
                                  </a:lnTo>
                                  <a:lnTo>
                                    <a:pt x="367" y="550"/>
                                  </a:lnTo>
                                  <a:lnTo>
                                    <a:pt x="378" y="553"/>
                                  </a:lnTo>
                                  <a:lnTo>
                                    <a:pt x="409" y="553"/>
                                  </a:lnTo>
                                  <a:lnTo>
                                    <a:pt x="414" y="550"/>
                                  </a:lnTo>
                                  <a:lnTo>
                                    <a:pt x="416" y="547"/>
                                  </a:lnTo>
                                  <a:lnTo>
                                    <a:pt x="418" y="545"/>
                                  </a:lnTo>
                                  <a:lnTo>
                                    <a:pt x="420" y="541"/>
                                  </a:lnTo>
                                  <a:lnTo>
                                    <a:pt x="422" y="538"/>
                                  </a:lnTo>
                                  <a:lnTo>
                                    <a:pt x="428" y="535"/>
                                  </a:lnTo>
                                  <a:lnTo>
                                    <a:pt x="437" y="534"/>
                                  </a:lnTo>
                                  <a:lnTo>
                                    <a:pt x="459" y="529"/>
                                  </a:lnTo>
                                  <a:lnTo>
                                    <a:pt x="467" y="527"/>
                                  </a:lnTo>
                                  <a:lnTo>
                                    <a:pt x="473" y="523"/>
                                  </a:lnTo>
                                  <a:lnTo>
                                    <a:pt x="480" y="516"/>
                                  </a:lnTo>
                                  <a:lnTo>
                                    <a:pt x="486" y="508"/>
                                  </a:lnTo>
                                  <a:lnTo>
                                    <a:pt x="492" y="504"/>
                                  </a:lnTo>
                                  <a:lnTo>
                                    <a:pt x="498" y="504"/>
                                  </a:lnTo>
                                  <a:lnTo>
                                    <a:pt x="504" y="508"/>
                                  </a:lnTo>
                                  <a:lnTo>
                                    <a:pt x="512" y="515"/>
                                  </a:lnTo>
                                  <a:lnTo>
                                    <a:pt x="521" y="521"/>
                                  </a:lnTo>
                                  <a:lnTo>
                                    <a:pt x="527" y="522"/>
                                  </a:lnTo>
                                  <a:lnTo>
                                    <a:pt x="538" y="523"/>
                                  </a:lnTo>
                                  <a:lnTo>
                                    <a:pt x="550" y="523"/>
                                  </a:lnTo>
                                  <a:lnTo>
                                    <a:pt x="562" y="522"/>
                                  </a:lnTo>
                                  <a:lnTo>
                                    <a:pt x="573" y="523"/>
                                  </a:lnTo>
                                  <a:lnTo>
                                    <a:pt x="581" y="525"/>
                                  </a:lnTo>
                                  <a:lnTo>
                                    <a:pt x="584" y="529"/>
                                  </a:lnTo>
                                  <a:lnTo>
                                    <a:pt x="585" y="533"/>
                                  </a:lnTo>
                                  <a:lnTo>
                                    <a:pt x="586" y="538"/>
                                  </a:lnTo>
                                  <a:lnTo>
                                    <a:pt x="588" y="542"/>
                                  </a:lnTo>
                                  <a:lnTo>
                                    <a:pt x="590" y="546"/>
                                  </a:lnTo>
                                  <a:lnTo>
                                    <a:pt x="589" y="549"/>
                                  </a:lnTo>
                                  <a:lnTo>
                                    <a:pt x="586" y="552"/>
                                  </a:lnTo>
                                  <a:lnTo>
                                    <a:pt x="586" y="557"/>
                                  </a:lnTo>
                                  <a:lnTo>
                                    <a:pt x="590" y="565"/>
                                  </a:lnTo>
                                  <a:lnTo>
                                    <a:pt x="590" y="566"/>
                                  </a:lnTo>
                                  <a:lnTo>
                                    <a:pt x="592" y="569"/>
                                  </a:lnTo>
                                  <a:lnTo>
                                    <a:pt x="590" y="573"/>
                                  </a:lnTo>
                                  <a:lnTo>
                                    <a:pt x="588" y="580"/>
                                  </a:lnTo>
                                  <a:lnTo>
                                    <a:pt x="581" y="588"/>
                                  </a:lnTo>
                                  <a:lnTo>
                                    <a:pt x="573" y="595"/>
                                  </a:lnTo>
                                  <a:lnTo>
                                    <a:pt x="570" y="596"/>
                                  </a:lnTo>
                                  <a:lnTo>
                                    <a:pt x="568" y="599"/>
                                  </a:lnTo>
                                  <a:lnTo>
                                    <a:pt x="568" y="603"/>
                                  </a:lnTo>
                                  <a:lnTo>
                                    <a:pt x="562" y="613"/>
                                  </a:lnTo>
                                  <a:lnTo>
                                    <a:pt x="558" y="618"/>
                                  </a:lnTo>
                                  <a:lnTo>
                                    <a:pt x="557" y="622"/>
                                  </a:lnTo>
                                  <a:lnTo>
                                    <a:pt x="554" y="626"/>
                                  </a:lnTo>
                                  <a:lnTo>
                                    <a:pt x="554" y="631"/>
                                  </a:lnTo>
                                  <a:lnTo>
                                    <a:pt x="551" y="634"/>
                                  </a:lnTo>
                                  <a:lnTo>
                                    <a:pt x="550" y="636"/>
                                  </a:lnTo>
                                  <a:lnTo>
                                    <a:pt x="547" y="639"/>
                                  </a:lnTo>
                                  <a:lnTo>
                                    <a:pt x="545" y="643"/>
                                  </a:lnTo>
                                  <a:lnTo>
                                    <a:pt x="543" y="646"/>
                                  </a:lnTo>
                                  <a:lnTo>
                                    <a:pt x="543" y="649"/>
                                  </a:lnTo>
                                  <a:lnTo>
                                    <a:pt x="545" y="650"/>
                                  </a:lnTo>
                                  <a:lnTo>
                                    <a:pt x="545" y="653"/>
                                  </a:lnTo>
                                  <a:lnTo>
                                    <a:pt x="546" y="655"/>
                                  </a:lnTo>
                                  <a:lnTo>
                                    <a:pt x="547" y="657"/>
                                  </a:lnTo>
                                  <a:lnTo>
                                    <a:pt x="549" y="659"/>
                                  </a:lnTo>
                                  <a:lnTo>
                                    <a:pt x="549" y="661"/>
                                  </a:lnTo>
                                  <a:lnTo>
                                    <a:pt x="547" y="662"/>
                                  </a:lnTo>
                                  <a:lnTo>
                                    <a:pt x="545" y="663"/>
                                  </a:lnTo>
                                  <a:lnTo>
                                    <a:pt x="541" y="663"/>
                                  </a:lnTo>
                                  <a:lnTo>
                                    <a:pt x="533" y="655"/>
                                  </a:lnTo>
                                  <a:lnTo>
                                    <a:pt x="530" y="651"/>
                                  </a:lnTo>
                                  <a:lnTo>
                                    <a:pt x="530" y="647"/>
                                  </a:lnTo>
                                  <a:lnTo>
                                    <a:pt x="529" y="643"/>
                                  </a:lnTo>
                                  <a:lnTo>
                                    <a:pt x="527" y="640"/>
                                  </a:lnTo>
                                  <a:lnTo>
                                    <a:pt x="523" y="636"/>
                                  </a:lnTo>
                                  <a:lnTo>
                                    <a:pt x="519" y="634"/>
                                  </a:lnTo>
                                  <a:lnTo>
                                    <a:pt x="514" y="628"/>
                                  </a:lnTo>
                                  <a:lnTo>
                                    <a:pt x="511" y="627"/>
                                  </a:lnTo>
                                  <a:lnTo>
                                    <a:pt x="508" y="627"/>
                                  </a:lnTo>
                                  <a:lnTo>
                                    <a:pt x="506" y="628"/>
                                  </a:lnTo>
                                  <a:lnTo>
                                    <a:pt x="504" y="631"/>
                                  </a:lnTo>
                                  <a:lnTo>
                                    <a:pt x="502" y="634"/>
                                  </a:lnTo>
                                  <a:lnTo>
                                    <a:pt x="502" y="638"/>
                                  </a:lnTo>
                                  <a:lnTo>
                                    <a:pt x="500" y="642"/>
                                  </a:lnTo>
                                  <a:lnTo>
                                    <a:pt x="498" y="646"/>
                                  </a:lnTo>
                                  <a:lnTo>
                                    <a:pt x="494" y="649"/>
                                  </a:lnTo>
                                  <a:lnTo>
                                    <a:pt x="487" y="651"/>
                                  </a:lnTo>
                                  <a:lnTo>
                                    <a:pt x="479" y="653"/>
                                  </a:lnTo>
                                  <a:lnTo>
                                    <a:pt x="463" y="650"/>
                                  </a:lnTo>
                                  <a:lnTo>
                                    <a:pt x="457" y="651"/>
                                  </a:lnTo>
                                  <a:lnTo>
                                    <a:pt x="455" y="657"/>
                                  </a:lnTo>
                                  <a:lnTo>
                                    <a:pt x="451" y="666"/>
                                  </a:lnTo>
                                  <a:lnTo>
                                    <a:pt x="443" y="688"/>
                                  </a:lnTo>
                                  <a:lnTo>
                                    <a:pt x="440" y="696"/>
                                  </a:lnTo>
                                  <a:lnTo>
                                    <a:pt x="439" y="698"/>
                                  </a:lnTo>
                                  <a:lnTo>
                                    <a:pt x="439" y="701"/>
                                  </a:lnTo>
                                  <a:lnTo>
                                    <a:pt x="440" y="702"/>
                                  </a:lnTo>
                                  <a:lnTo>
                                    <a:pt x="440" y="704"/>
                                  </a:lnTo>
                                  <a:lnTo>
                                    <a:pt x="441" y="705"/>
                                  </a:lnTo>
                                  <a:lnTo>
                                    <a:pt x="443" y="708"/>
                                  </a:lnTo>
                                  <a:lnTo>
                                    <a:pt x="444" y="712"/>
                                  </a:lnTo>
                                  <a:lnTo>
                                    <a:pt x="447" y="717"/>
                                  </a:lnTo>
                                  <a:lnTo>
                                    <a:pt x="448" y="719"/>
                                  </a:lnTo>
                                  <a:lnTo>
                                    <a:pt x="453" y="719"/>
                                  </a:lnTo>
                                  <a:lnTo>
                                    <a:pt x="453" y="721"/>
                                  </a:lnTo>
                                  <a:lnTo>
                                    <a:pt x="455" y="724"/>
                                  </a:lnTo>
                                  <a:lnTo>
                                    <a:pt x="456" y="728"/>
                                  </a:lnTo>
                                  <a:lnTo>
                                    <a:pt x="457" y="733"/>
                                  </a:lnTo>
                                  <a:lnTo>
                                    <a:pt x="457" y="739"/>
                                  </a:lnTo>
                                  <a:lnTo>
                                    <a:pt x="456" y="740"/>
                                  </a:lnTo>
                                  <a:lnTo>
                                    <a:pt x="453" y="741"/>
                                  </a:lnTo>
                                  <a:lnTo>
                                    <a:pt x="449" y="741"/>
                                  </a:lnTo>
                                  <a:lnTo>
                                    <a:pt x="447" y="744"/>
                                  </a:lnTo>
                                  <a:lnTo>
                                    <a:pt x="447" y="747"/>
                                  </a:lnTo>
                                  <a:lnTo>
                                    <a:pt x="449" y="750"/>
                                  </a:lnTo>
                                  <a:lnTo>
                                    <a:pt x="449" y="755"/>
                                  </a:lnTo>
                                  <a:lnTo>
                                    <a:pt x="447" y="760"/>
                                  </a:lnTo>
                                  <a:lnTo>
                                    <a:pt x="444" y="762"/>
                                  </a:lnTo>
                                  <a:lnTo>
                                    <a:pt x="433" y="762"/>
                                  </a:lnTo>
                                  <a:lnTo>
                                    <a:pt x="432" y="763"/>
                                  </a:lnTo>
                                  <a:lnTo>
                                    <a:pt x="430" y="766"/>
                                  </a:lnTo>
                                  <a:lnTo>
                                    <a:pt x="429" y="771"/>
                                  </a:lnTo>
                                  <a:lnTo>
                                    <a:pt x="428" y="775"/>
                                  </a:lnTo>
                                  <a:lnTo>
                                    <a:pt x="426" y="781"/>
                                  </a:lnTo>
                                  <a:lnTo>
                                    <a:pt x="424" y="786"/>
                                  </a:lnTo>
                                  <a:lnTo>
                                    <a:pt x="425" y="794"/>
                                  </a:lnTo>
                                  <a:lnTo>
                                    <a:pt x="430" y="801"/>
                                  </a:lnTo>
                                  <a:lnTo>
                                    <a:pt x="433" y="808"/>
                                  </a:lnTo>
                                  <a:lnTo>
                                    <a:pt x="433" y="812"/>
                                  </a:lnTo>
                                  <a:lnTo>
                                    <a:pt x="429" y="816"/>
                                  </a:lnTo>
                                  <a:lnTo>
                                    <a:pt x="428" y="818"/>
                                  </a:lnTo>
                                  <a:lnTo>
                                    <a:pt x="428" y="824"/>
                                  </a:lnTo>
                                  <a:lnTo>
                                    <a:pt x="430" y="840"/>
                                  </a:lnTo>
                                  <a:lnTo>
                                    <a:pt x="430" y="844"/>
                                  </a:lnTo>
                                  <a:lnTo>
                                    <a:pt x="429" y="848"/>
                                  </a:lnTo>
                                  <a:lnTo>
                                    <a:pt x="426" y="851"/>
                                  </a:lnTo>
                                  <a:lnTo>
                                    <a:pt x="424" y="856"/>
                                  </a:lnTo>
                                  <a:lnTo>
                                    <a:pt x="424" y="857"/>
                                  </a:lnTo>
                                  <a:lnTo>
                                    <a:pt x="421" y="859"/>
                                  </a:lnTo>
                                  <a:lnTo>
                                    <a:pt x="418" y="859"/>
                                  </a:lnTo>
                                  <a:lnTo>
                                    <a:pt x="416" y="860"/>
                                  </a:lnTo>
                                  <a:lnTo>
                                    <a:pt x="410" y="860"/>
                                  </a:lnTo>
                                  <a:lnTo>
                                    <a:pt x="405" y="863"/>
                                  </a:lnTo>
                                  <a:lnTo>
                                    <a:pt x="405" y="864"/>
                                  </a:lnTo>
                                  <a:lnTo>
                                    <a:pt x="402" y="869"/>
                                  </a:lnTo>
                                  <a:lnTo>
                                    <a:pt x="401" y="871"/>
                                  </a:lnTo>
                                  <a:lnTo>
                                    <a:pt x="398" y="872"/>
                                  </a:lnTo>
                                  <a:lnTo>
                                    <a:pt x="397" y="875"/>
                                  </a:lnTo>
                                  <a:lnTo>
                                    <a:pt x="395" y="876"/>
                                  </a:lnTo>
                                  <a:lnTo>
                                    <a:pt x="395" y="878"/>
                                  </a:lnTo>
                                  <a:lnTo>
                                    <a:pt x="400" y="882"/>
                                  </a:lnTo>
                                  <a:lnTo>
                                    <a:pt x="405" y="884"/>
                                  </a:lnTo>
                                  <a:lnTo>
                                    <a:pt x="409" y="888"/>
                                  </a:lnTo>
                                  <a:lnTo>
                                    <a:pt x="410" y="891"/>
                                  </a:lnTo>
                                  <a:lnTo>
                                    <a:pt x="413" y="899"/>
                                  </a:lnTo>
                                  <a:lnTo>
                                    <a:pt x="417" y="903"/>
                                  </a:lnTo>
                                  <a:lnTo>
                                    <a:pt x="425" y="909"/>
                                  </a:lnTo>
                                  <a:lnTo>
                                    <a:pt x="434" y="915"/>
                                  </a:lnTo>
                                  <a:lnTo>
                                    <a:pt x="433" y="917"/>
                                  </a:lnTo>
                                  <a:lnTo>
                                    <a:pt x="433" y="918"/>
                                  </a:lnTo>
                                  <a:lnTo>
                                    <a:pt x="430" y="919"/>
                                  </a:lnTo>
                                  <a:lnTo>
                                    <a:pt x="424" y="919"/>
                                  </a:lnTo>
                                  <a:lnTo>
                                    <a:pt x="416" y="923"/>
                                  </a:lnTo>
                                  <a:lnTo>
                                    <a:pt x="412" y="925"/>
                                  </a:lnTo>
                                  <a:lnTo>
                                    <a:pt x="405" y="925"/>
                                  </a:lnTo>
                                  <a:lnTo>
                                    <a:pt x="402" y="926"/>
                                  </a:lnTo>
                                  <a:lnTo>
                                    <a:pt x="398" y="929"/>
                                  </a:lnTo>
                                  <a:lnTo>
                                    <a:pt x="390" y="933"/>
                                  </a:lnTo>
                                  <a:lnTo>
                                    <a:pt x="379" y="936"/>
                                  </a:lnTo>
                                  <a:lnTo>
                                    <a:pt x="369" y="937"/>
                                  </a:lnTo>
                                  <a:lnTo>
                                    <a:pt x="362" y="940"/>
                                  </a:lnTo>
                                  <a:lnTo>
                                    <a:pt x="359" y="942"/>
                                  </a:lnTo>
                                  <a:lnTo>
                                    <a:pt x="359" y="961"/>
                                  </a:lnTo>
                                  <a:lnTo>
                                    <a:pt x="357" y="964"/>
                                  </a:lnTo>
                                  <a:lnTo>
                                    <a:pt x="354" y="965"/>
                                  </a:lnTo>
                                  <a:lnTo>
                                    <a:pt x="348" y="965"/>
                                  </a:lnTo>
                                  <a:lnTo>
                                    <a:pt x="347" y="966"/>
                                  </a:lnTo>
                                  <a:lnTo>
                                    <a:pt x="344" y="968"/>
                                  </a:lnTo>
                                  <a:lnTo>
                                    <a:pt x="344" y="969"/>
                                  </a:lnTo>
                                  <a:lnTo>
                                    <a:pt x="343" y="976"/>
                                  </a:lnTo>
                                  <a:lnTo>
                                    <a:pt x="339" y="983"/>
                                  </a:lnTo>
                                  <a:lnTo>
                                    <a:pt x="334" y="989"/>
                                  </a:lnTo>
                                  <a:lnTo>
                                    <a:pt x="330" y="995"/>
                                  </a:lnTo>
                                  <a:lnTo>
                                    <a:pt x="327" y="1000"/>
                                  </a:lnTo>
                                  <a:lnTo>
                                    <a:pt x="327" y="1003"/>
                                  </a:lnTo>
                                  <a:lnTo>
                                    <a:pt x="326" y="1007"/>
                                  </a:lnTo>
                                  <a:lnTo>
                                    <a:pt x="326" y="1010"/>
                                  </a:lnTo>
                                  <a:lnTo>
                                    <a:pt x="324" y="1011"/>
                                  </a:lnTo>
                                  <a:lnTo>
                                    <a:pt x="316" y="1015"/>
                                  </a:lnTo>
                                  <a:lnTo>
                                    <a:pt x="309" y="1019"/>
                                  </a:lnTo>
                                  <a:lnTo>
                                    <a:pt x="301" y="1026"/>
                                  </a:lnTo>
                                  <a:lnTo>
                                    <a:pt x="295" y="1031"/>
                                  </a:lnTo>
                                  <a:lnTo>
                                    <a:pt x="289" y="1035"/>
                                  </a:lnTo>
                                  <a:lnTo>
                                    <a:pt x="283" y="1037"/>
                                  </a:lnTo>
                                  <a:lnTo>
                                    <a:pt x="274" y="1037"/>
                                  </a:lnTo>
                                  <a:lnTo>
                                    <a:pt x="266" y="1034"/>
                                  </a:lnTo>
                                  <a:lnTo>
                                    <a:pt x="261" y="1033"/>
                                  </a:lnTo>
                                  <a:lnTo>
                                    <a:pt x="253" y="1031"/>
                                  </a:lnTo>
                                  <a:lnTo>
                                    <a:pt x="244" y="1030"/>
                                  </a:lnTo>
                                  <a:lnTo>
                                    <a:pt x="233" y="1028"/>
                                  </a:lnTo>
                                  <a:lnTo>
                                    <a:pt x="223" y="1028"/>
                                  </a:lnTo>
                                  <a:lnTo>
                                    <a:pt x="215" y="1026"/>
                                  </a:lnTo>
                                  <a:lnTo>
                                    <a:pt x="213" y="1023"/>
                                  </a:lnTo>
                                  <a:lnTo>
                                    <a:pt x="209" y="1020"/>
                                  </a:lnTo>
                                  <a:lnTo>
                                    <a:pt x="206" y="1019"/>
                                  </a:lnTo>
                                  <a:lnTo>
                                    <a:pt x="207" y="1018"/>
                                  </a:lnTo>
                                  <a:lnTo>
                                    <a:pt x="207" y="1016"/>
                                  </a:lnTo>
                                  <a:lnTo>
                                    <a:pt x="211" y="1008"/>
                                  </a:lnTo>
                                  <a:lnTo>
                                    <a:pt x="222" y="992"/>
                                  </a:lnTo>
                                  <a:lnTo>
                                    <a:pt x="227" y="988"/>
                                  </a:lnTo>
                                  <a:lnTo>
                                    <a:pt x="230" y="987"/>
                                  </a:lnTo>
                                  <a:lnTo>
                                    <a:pt x="234" y="985"/>
                                  </a:lnTo>
                                  <a:lnTo>
                                    <a:pt x="237" y="983"/>
                                  </a:lnTo>
                                  <a:lnTo>
                                    <a:pt x="241" y="980"/>
                                  </a:lnTo>
                                  <a:lnTo>
                                    <a:pt x="242" y="977"/>
                                  </a:lnTo>
                                  <a:lnTo>
                                    <a:pt x="244" y="973"/>
                                  </a:lnTo>
                                  <a:lnTo>
                                    <a:pt x="244" y="966"/>
                                  </a:lnTo>
                                  <a:lnTo>
                                    <a:pt x="242" y="962"/>
                                  </a:lnTo>
                                  <a:lnTo>
                                    <a:pt x="242" y="960"/>
                                  </a:lnTo>
                                  <a:lnTo>
                                    <a:pt x="246" y="956"/>
                                  </a:lnTo>
                                  <a:lnTo>
                                    <a:pt x="249" y="954"/>
                                  </a:lnTo>
                                  <a:lnTo>
                                    <a:pt x="250" y="954"/>
                                  </a:lnTo>
                                  <a:lnTo>
                                    <a:pt x="253" y="953"/>
                                  </a:lnTo>
                                  <a:lnTo>
                                    <a:pt x="254" y="953"/>
                                  </a:lnTo>
                                  <a:lnTo>
                                    <a:pt x="258" y="949"/>
                                  </a:lnTo>
                                  <a:lnTo>
                                    <a:pt x="258" y="945"/>
                                  </a:lnTo>
                                  <a:lnTo>
                                    <a:pt x="260" y="940"/>
                                  </a:lnTo>
                                  <a:lnTo>
                                    <a:pt x="258" y="927"/>
                                  </a:lnTo>
                                  <a:lnTo>
                                    <a:pt x="253" y="917"/>
                                  </a:lnTo>
                                  <a:lnTo>
                                    <a:pt x="248" y="907"/>
                                  </a:lnTo>
                                  <a:lnTo>
                                    <a:pt x="245" y="898"/>
                                  </a:lnTo>
                                  <a:lnTo>
                                    <a:pt x="242" y="887"/>
                                  </a:lnTo>
                                  <a:lnTo>
                                    <a:pt x="240" y="878"/>
                                  </a:lnTo>
                                  <a:lnTo>
                                    <a:pt x="233" y="868"/>
                                  </a:lnTo>
                                  <a:lnTo>
                                    <a:pt x="223" y="859"/>
                                  </a:lnTo>
                                  <a:lnTo>
                                    <a:pt x="223" y="857"/>
                                  </a:lnTo>
                                  <a:lnTo>
                                    <a:pt x="227" y="849"/>
                                  </a:lnTo>
                                  <a:lnTo>
                                    <a:pt x="227" y="841"/>
                                  </a:lnTo>
                                  <a:lnTo>
                                    <a:pt x="225" y="838"/>
                                  </a:lnTo>
                                  <a:lnTo>
                                    <a:pt x="222" y="834"/>
                                  </a:lnTo>
                                  <a:lnTo>
                                    <a:pt x="219" y="832"/>
                                  </a:lnTo>
                                  <a:lnTo>
                                    <a:pt x="217" y="830"/>
                                  </a:lnTo>
                                  <a:lnTo>
                                    <a:pt x="215" y="830"/>
                                  </a:lnTo>
                                  <a:lnTo>
                                    <a:pt x="213" y="832"/>
                                  </a:lnTo>
                                  <a:lnTo>
                                    <a:pt x="211" y="833"/>
                                  </a:lnTo>
                                  <a:lnTo>
                                    <a:pt x="210" y="833"/>
                                  </a:lnTo>
                                  <a:lnTo>
                                    <a:pt x="207" y="834"/>
                                  </a:lnTo>
                                  <a:lnTo>
                                    <a:pt x="201" y="834"/>
                                  </a:lnTo>
                                  <a:lnTo>
                                    <a:pt x="195" y="832"/>
                                  </a:lnTo>
                                  <a:lnTo>
                                    <a:pt x="192" y="832"/>
                                  </a:lnTo>
                                  <a:lnTo>
                                    <a:pt x="188" y="833"/>
                                  </a:lnTo>
                                  <a:lnTo>
                                    <a:pt x="186" y="834"/>
                                  </a:lnTo>
                                  <a:lnTo>
                                    <a:pt x="184" y="837"/>
                                  </a:lnTo>
                                  <a:lnTo>
                                    <a:pt x="182" y="840"/>
                                  </a:lnTo>
                                  <a:lnTo>
                                    <a:pt x="176" y="843"/>
                                  </a:lnTo>
                                  <a:lnTo>
                                    <a:pt x="171" y="840"/>
                                  </a:lnTo>
                                  <a:lnTo>
                                    <a:pt x="168" y="837"/>
                                  </a:lnTo>
                                  <a:lnTo>
                                    <a:pt x="167" y="834"/>
                                  </a:lnTo>
                                  <a:lnTo>
                                    <a:pt x="166" y="833"/>
                                  </a:lnTo>
                                  <a:lnTo>
                                    <a:pt x="162" y="825"/>
                                  </a:lnTo>
                                  <a:lnTo>
                                    <a:pt x="159" y="822"/>
                                  </a:lnTo>
                                  <a:lnTo>
                                    <a:pt x="148" y="814"/>
                                  </a:lnTo>
                                  <a:lnTo>
                                    <a:pt x="143" y="809"/>
                                  </a:lnTo>
                                  <a:lnTo>
                                    <a:pt x="148" y="803"/>
                                  </a:lnTo>
                                  <a:lnTo>
                                    <a:pt x="154" y="799"/>
                                  </a:lnTo>
                                  <a:lnTo>
                                    <a:pt x="158" y="797"/>
                                  </a:lnTo>
                                  <a:lnTo>
                                    <a:pt x="166" y="793"/>
                                  </a:lnTo>
                                  <a:lnTo>
                                    <a:pt x="168" y="787"/>
                                  </a:lnTo>
                                  <a:lnTo>
                                    <a:pt x="167" y="783"/>
                                  </a:lnTo>
                                  <a:lnTo>
                                    <a:pt x="159" y="762"/>
                                  </a:lnTo>
                                  <a:lnTo>
                                    <a:pt x="156" y="759"/>
                                  </a:lnTo>
                                  <a:lnTo>
                                    <a:pt x="154" y="758"/>
                                  </a:lnTo>
                                  <a:lnTo>
                                    <a:pt x="151" y="755"/>
                                  </a:lnTo>
                                  <a:lnTo>
                                    <a:pt x="147" y="754"/>
                                  </a:lnTo>
                                  <a:lnTo>
                                    <a:pt x="144" y="752"/>
                                  </a:lnTo>
                                  <a:lnTo>
                                    <a:pt x="141" y="750"/>
                                  </a:lnTo>
                                  <a:lnTo>
                                    <a:pt x="141" y="746"/>
                                  </a:lnTo>
                                  <a:lnTo>
                                    <a:pt x="145" y="737"/>
                                  </a:lnTo>
                                  <a:lnTo>
                                    <a:pt x="147" y="727"/>
                                  </a:lnTo>
                                  <a:lnTo>
                                    <a:pt x="145" y="715"/>
                                  </a:lnTo>
                                  <a:lnTo>
                                    <a:pt x="145" y="705"/>
                                  </a:lnTo>
                                  <a:lnTo>
                                    <a:pt x="151" y="694"/>
                                  </a:lnTo>
                                  <a:lnTo>
                                    <a:pt x="156" y="686"/>
                                  </a:lnTo>
                                  <a:lnTo>
                                    <a:pt x="162" y="682"/>
                                  </a:lnTo>
                                  <a:lnTo>
                                    <a:pt x="167" y="677"/>
                                  </a:lnTo>
                                  <a:lnTo>
                                    <a:pt x="168" y="674"/>
                                  </a:lnTo>
                                  <a:lnTo>
                                    <a:pt x="170" y="670"/>
                                  </a:lnTo>
                                  <a:lnTo>
                                    <a:pt x="170" y="666"/>
                                  </a:lnTo>
                                  <a:lnTo>
                                    <a:pt x="168" y="663"/>
                                  </a:lnTo>
                                  <a:lnTo>
                                    <a:pt x="167" y="662"/>
                                  </a:lnTo>
                                  <a:lnTo>
                                    <a:pt x="164" y="661"/>
                                  </a:lnTo>
                                  <a:lnTo>
                                    <a:pt x="160" y="661"/>
                                  </a:lnTo>
                                  <a:lnTo>
                                    <a:pt x="156" y="659"/>
                                  </a:lnTo>
                                  <a:lnTo>
                                    <a:pt x="154" y="657"/>
                                  </a:lnTo>
                                  <a:lnTo>
                                    <a:pt x="147" y="653"/>
                                  </a:lnTo>
                                  <a:lnTo>
                                    <a:pt x="139" y="650"/>
                                  </a:lnTo>
                                  <a:lnTo>
                                    <a:pt x="132" y="647"/>
                                  </a:lnTo>
                                  <a:lnTo>
                                    <a:pt x="129" y="644"/>
                                  </a:lnTo>
                                  <a:lnTo>
                                    <a:pt x="129" y="638"/>
                                  </a:lnTo>
                                  <a:lnTo>
                                    <a:pt x="128" y="627"/>
                                  </a:lnTo>
                                  <a:lnTo>
                                    <a:pt x="128" y="613"/>
                                  </a:lnTo>
                                  <a:lnTo>
                                    <a:pt x="129" y="608"/>
                                  </a:lnTo>
                                  <a:lnTo>
                                    <a:pt x="129" y="605"/>
                                  </a:lnTo>
                                  <a:lnTo>
                                    <a:pt x="131" y="601"/>
                                  </a:lnTo>
                                  <a:lnTo>
                                    <a:pt x="133" y="599"/>
                                  </a:lnTo>
                                  <a:lnTo>
                                    <a:pt x="141" y="595"/>
                                  </a:lnTo>
                                  <a:lnTo>
                                    <a:pt x="144" y="595"/>
                                  </a:lnTo>
                                  <a:lnTo>
                                    <a:pt x="147" y="593"/>
                                  </a:lnTo>
                                  <a:lnTo>
                                    <a:pt x="148" y="591"/>
                                  </a:lnTo>
                                  <a:lnTo>
                                    <a:pt x="148" y="577"/>
                                  </a:lnTo>
                                  <a:lnTo>
                                    <a:pt x="147" y="577"/>
                                  </a:lnTo>
                                  <a:lnTo>
                                    <a:pt x="144" y="576"/>
                                  </a:lnTo>
                                  <a:lnTo>
                                    <a:pt x="133" y="576"/>
                                  </a:lnTo>
                                  <a:lnTo>
                                    <a:pt x="131" y="574"/>
                                  </a:lnTo>
                                  <a:lnTo>
                                    <a:pt x="127" y="573"/>
                                  </a:lnTo>
                                  <a:lnTo>
                                    <a:pt x="124" y="570"/>
                                  </a:lnTo>
                                  <a:lnTo>
                                    <a:pt x="120" y="564"/>
                                  </a:lnTo>
                                  <a:lnTo>
                                    <a:pt x="116" y="554"/>
                                  </a:lnTo>
                                  <a:lnTo>
                                    <a:pt x="110" y="546"/>
                                  </a:lnTo>
                                  <a:lnTo>
                                    <a:pt x="104" y="538"/>
                                  </a:lnTo>
                                  <a:lnTo>
                                    <a:pt x="92" y="535"/>
                                  </a:lnTo>
                                  <a:lnTo>
                                    <a:pt x="78" y="534"/>
                                  </a:lnTo>
                                  <a:lnTo>
                                    <a:pt x="63" y="534"/>
                                  </a:lnTo>
                                  <a:lnTo>
                                    <a:pt x="50" y="533"/>
                                  </a:lnTo>
                                  <a:lnTo>
                                    <a:pt x="38" y="531"/>
                                  </a:lnTo>
                                  <a:lnTo>
                                    <a:pt x="31" y="529"/>
                                  </a:lnTo>
                                  <a:lnTo>
                                    <a:pt x="27" y="526"/>
                                  </a:lnTo>
                                  <a:lnTo>
                                    <a:pt x="26" y="522"/>
                                  </a:lnTo>
                                  <a:lnTo>
                                    <a:pt x="24" y="519"/>
                                  </a:lnTo>
                                  <a:lnTo>
                                    <a:pt x="26" y="515"/>
                                  </a:lnTo>
                                  <a:lnTo>
                                    <a:pt x="27" y="512"/>
                                  </a:lnTo>
                                  <a:lnTo>
                                    <a:pt x="30" y="508"/>
                                  </a:lnTo>
                                  <a:lnTo>
                                    <a:pt x="30" y="503"/>
                                  </a:lnTo>
                                  <a:lnTo>
                                    <a:pt x="27" y="495"/>
                                  </a:lnTo>
                                  <a:lnTo>
                                    <a:pt x="23" y="487"/>
                                  </a:lnTo>
                                  <a:lnTo>
                                    <a:pt x="20" y="479"/>
                                  </a:lnTo>
                                  <a:lnTo>
                                    <a:pt x="22" y="471"/>
                                  </a:lnTo>
                                  <a:lnTo>
                                    <a:pt x="27" y="464"/>
                                  </a:lnTo>
                                  <a:lnTo>
                                    <a:pt x="37" y="459"/>
                                  </a:lnTo>
                                  <a:lnTo>
                                    <a:pt x="47" y="453"/>
                                  </a:lnTo>
                                  <a:lnTo>
                                    <a:pt x="57" y="449"/>
                                  </a:lnTo>
                                  <a:lnTo>
                                    <a:pt x="62" y="445"/>
                                  </a:lnTo>
                                  <a:lnTo>
                                    <a:pt x="65" y="441"/>
                                  </a:lnTo>
                                  <a:lnTo>
                                    <a:pt x="67" y="438"/>
                                  </a:lnTo>
                                  <a:lnTo>
                                    <a:pt x="69" y="434"/>
                                  </a:lnTo>
                                  <a:lnTo>
                                    <a:pt x="70" y="432"/>
                                  </a:lnTo>
                                  <a:lnTo>
                                    <a:pt x="58" y="424"/>
                                  </a:lnTo>
                                  <a:lnTo>
                                    <a:pt x="49" y="417"/>
                                  </a:lnTo>
                                  <a:lnTo>
                                    <a:pt x="41" y="411"/>
                                  </a:lnTo>
                                  <a:lnTo>
                                    <a:pt x="37" y="406"/>
                                  </a:lnTo>
                                  <a:lnTo>
                                    <a:pt x="35" y="403"/>
                                  </a:lnTo>
                                  <a:lnTo>
                                    <a:pt x="33" y="395"/>
                                  </a:lnTo>
                                  <a:lnTo>
                                    <a:pt x="33" y="386"/>
                                  </a:lnTo>
                                  <a:lnTo>
                                    <a:pt x="35" y="382"/>
                                  </a:lnTo>
                                  <a:lnTo>
                                    <a:pt x="42" y="375"/>
                                  </a:lnTo>
                                  <a:lnTo>
                                    <a:pt x="47" y="367"/>
                                  </a:lnTo>
                                  <a:lnTo>
                                    <a:pt x="54" y="360"/>
                                  </a:lnTo>
                                  <a:lnTo>
                                    <a:pt x="57" y="355"/>
                                  </a:lnTo>
                                  <a:lnTo>
                                    <a:pt x="59" y="347"/>
                                  </a:lnTo>
                                  <a:lnTo>
                                    <a:pt x="63" y="340"/>
                                  </a:lnTo>
                                  <a:lnTo>
                                    <a:pt x="66" y="333"/>
                                  </a:lnTo>
                                  <a:lnTo>
                                    <a:pt x="66" y="331"/>
                                  </a:lnTo>
                                  <a:lnTo>
                                    <a:pt x="67" y="331"/>
                                  </a:lnTo>
                                  <a:lnTo>
                                    <a:pt x="67" y="329"/>
                                  </a:lnTo>
                                  <a:lnTo>
                                    <a:pt x="69" y="329"/>
                                  </a:lnTo>
                                  <a:lnTo>
                                    <a:pt x="69" y="326"/>
                                  </a:lnTo>
                                  <a:lnTo>
                                    <a:pt x="67" y="324"/>
                                  </a:lnTo>
                                  <a:lnTo>
                                    <a:pt x="66" y="320"/>
                                  </a:lnTo>
                                  <a:lnTo>
                                    <a:pt x="65" y="314"/>
                                  </a:lnTo>
                                  <a:lnTo>
                                    <a:pt x="62" y="310"/>
                                  </a:lnTo>
                                  <a:lnTo>
                                    <a:pt x="58" y="306"/>
                                  </a:lnTo>
                                  <a:lnTo>
                                    <a:pt x="57" y="304"/>
                                  </a:lnTo>
                                  <a:lnTo>
                                    <a:pt x="57" y="302"/>
                                  </a:lnTo>
                                  <a:lnTo>
                                    <a:pt x="58" y="301"/>
                                  </a:lnTo>
                                  <a:lnTo>
                                    <a:pt x="62" y="294"/>
                                  </a:lnTo>
                                  <a:lnTo>
                                    <a:pt x="67" y="286"/>
                                  </a:lnTo>
                                  <a:lnTo>
                                    <a:pt x="81" y="273"/>
                                  </a:lnTo>
                                  <a:lnTo>
                                    <a:pt x="85" y="266"/>
                                  </a:lnTo>
                                  <a:lnTo>
                                    <a:pt x="84" y="256"/>
                                  </a:lnTo>
                                  <a:lnTo>
                                    <a:pt x="81" y="246"/>
                                  </a:lnTo>
                                  <a:lnTo>
                                    <a:pt x="81" y="235"/>
                                  </a:lnTo>
                                  <a:lnTo>
                                    <a:pt x="80" y="227"/>
                                  </a:lnTo>
                                  <a:lnTo>
                                    <a:pt x="78" y="225"/>
                                  </a:lnTo>
                                  <a:lnTo>
                                    <a:pt x="76" y="225"/>
                                  </a:lnTo>
                                  <a:lnTo>
                                    <a:pt x="74" y="227"/>
                                  </a:lnTo>
                                  <a:lnTo>
                                    <a:pt x="69" y="229"/>
                                  </a:lnTo>
                                  <a:lnTo>
                                    <a:pt x="67" y="229"/>
                                  </a:lnTo>
                                  <a:lnTo>
                                    <a:pt x="65" y="228"/>
                                  </a:lnTo>
                                  <a:lnTo>
                                    <a:pt x="62" y="225"/>
                                  </a:lnTo>
                                  <a:lnTo>
                                    <a:pt x="61" y="223"/>
                                  </a:lnTo>
                                  <a:lnTo>
                                    <a:pt x="57" y="219"/>
                                  </a:lnTo>
                                  <a:lnTo>
                                    <a:pt x="45" y="219"/>
                                  </a:lnTo>
                                  <a:lnTo>
                                    <a:pt x="39" y="216"/>
                                  </a:lnTo>
                                  <a:lnTo>
                                    <a:pt x="39" y="212"/>
                                  </a:lnTo>
                                  <a:lnTo>
                                    <a:pt x="51" y="200"/>
                                  </a:lnTo>
                                  <a:lnTo>
                                    <a:pt x="54" y="196"/>
                                  </a:lnTo>
                                  <a:lnTo>
                                    <a:pt x="53" y="188"/>
                                  </a:lnTo>
                                  <a:lnTo>
                                    <a:pt x="45" y="172"/>
                                  </a:lnTo>
                                  <a:lnTo>
                                    <a:pt x="34" y="162"/>
                                  </a:lnTo>
                                  <a:lnTo>
                                    <a:pt x="27" y="155"/>
                                  </a:lnTo>
                                  <a:lnTo>
                                    <a:pt x="24" y="147"/>
                                  </a:lnTo>
                                  <a:lnTo>
                                    <a:pt x="26" y="139"/>
                                  </a:lnTo>
                                  <a:lnTo>
                                    <a:pt x="26" y="135"/>
                                  </a:lnTo>
                                  <a:lnTo>
                                    <a:pt x="23" y="130"/>
                                  </a:lnTo>
                                  <a:lnTo>
                                    <a:pt x="19" y="124"/>
                                  </a:lnTo>
                                  <a:lnTo>
                                    <a:pt x="18" y="119"/>
                                  </a:lnTo>
                                  <a:lnTo>
                                    <a:pt x="20" y="114"/>
                                  </a:lnTo>
                                  <a:lnTo>
                                    <a:pt x="23" y="110"/>
                                  </a:lnTo>
                                  <a:lnTo>
                                    <a:pt x="26" y="107"/>
                                  </a:lnTo>
                                  <a:lnTo>
                                    <a:pt x="26" y="104"/>
                                  </a:lnTo>
                                  <a:lnTo>
                                    <a:pt x="24" y="100"/>
                                  </a:lnTo>
                                  <a:lnTo>
                                    <a:pt x="23" y="97"/>
                                  </a:lnTo>
                                  <a:lnTo>
                                    <a:pt x="22" y="93"/>
                                  </a:lnTo>
                                  <a:lnTo>
                                    <a:pt x="19" y="88"/>
                                  </a:lnTo>
                                  <a:lnTo>
                                    <a:pt x="14" y="80"/>
                                  </a:lnTo>
                                  <a:lnTo>
                                    <a:pt x="6" y="66"/>
                                  </a:lnTo>
                                  <a:lnTo>
                                    <a:pt x="6" y="61"/>
                                  </a:lnTo>
                                  <a:lnTo>
                                    <a:pt x="8" y="56"/>
                                  </a:lnTo>
                                  <a:lnTo>
                                    <a:pt x="10" y="54"/>
                                  </a:lnTo>
                                  <a:lnTo>
                                    <a:pt x="10" y="50"/>
                                  </a:lnTo>
                                  <a:lnTo>
                                    <a:pt x="8" y="48"/>
                                  </a:lnTo>
                                  <a:lnTo>
                                    <a:pt x="6" y="41"/>
                                  </a:lnTo>
                                  <a:lnTo>
                                    <a:pt x="2" y="34"/>
                                  </a:lnTo>
                                  <a:lnTo>
                                    <a:pt x="0" y="29"/>
                                  </a:lnTo>
                                  <a:lnTo>
                                    <a:pt x="0" y="25"/>
                                  </a:lnTo>
                                  <a:lnTo>
                                    <a:pt x="2" y="23"/>
                                  </a:lnTo>
                                  <a:lnTo>
                                    <a:pt x="10" y="23"/>
                                  </a:lnTo>
                                  <a:lnTo>
                                    <a:pt x="11" y="22"/>
                                  </a:lnTo>
                                  <a:lnTo>
                                    <a:pt x="16" y="15"/>
                                  </a:lnTo>
                                  <a:lnTo>
                                    <a:pt x="22" y="7"/>
                                  </a:lnTo>
                                  <a:lnTo>
                                    <a:pt x="2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0" name="Freeform 110"/>
                          <wps:cNvSpPr>
                            <a:spLocks/>
                          </wps:cNvSpPr>
                          <wps:spPr bwMode="auto">
                            <a:xfrm>
                              <a:off x="3533695" y="3616389"/>
                              <a:ext cx="248894" cy="417023"/>
                            </a:xfrm>
                            <a:custGeom>
                              <a:avLst/>
                              <a:gdLst/>
                              <a:ahLst/>
                              <a:cxnLst>
                                <a:cxn ang="0">
                                  <a:pos x="50" y="13"/>
                                </a:cxn>
                                <a:cxn ang="0">
                                  <a:pos x="58" y="25"/>
                                </a:cxn>
                                <a:cxn ang="0">
                                  <a:pos x="67" y="34"/>
                                </a:cxn>
                                <a:cxn ang="0">
                                  <a:pos x="77" y="25"/>
                                </a:cxn>
                                <a:cxn ang="0">
                                  <a:pos x="86" y="23"/>
                                </a:cxn>
                                <a:cxn ang="0">
                                  <a:pos x="101" y="24"/>
                                </a:cxn>
                                <a:cxn ang="0">
                                  <a:pos x="106" y="21"/>
                                </a:cxn>
                                <a:cxn ang="0">
                                  <a:pos x="113" y="25"/>
                                </a:cxn>
                                <a:cxn ang="0">
                                  <a:pos x="118" y="40"/>
                                </a:cxn>
                                <a:cxn ang="0">
                                  <a:pos x="124" y="59"/>
                                </a:cxn>
                                <a:cxn ang="0">
                                  <a:pos x="136" y="89"/>
                                </a:cxn>
                                <a:cxn ang="0">
                                  <a:pos x="149" y="118"/>
                                </a:cxn>
                                <a:cxn ang="0">
                                  <a:pos x="149" y="140"/>
                                </a:cxn>
                                <a:cxn ang="0">
                                  <a:pos x="141" y="145"/>
                                </a:cxn>
                                <a:cxn ang="0">
                                  <a:pos x="133" y="151"/>
                                </a:cxn>
                                <a:cxn ang="0">
                                  <a:pos x="135" y="164"/>
                                </a:cxn>
                                <a:cxn ang="0">
                                  <a:pos x="128" y="174"/>
                                </a:cxn>
                                <a:cxn ang="0">
                                  <a:pos x="118" y="179"/>
                                </a:cxn>
                                <a:cxn ang="0">
                                  <a:pos x="98" y="207"/>
                                </a:cxn>
                                <a:cxn ang="0">
                                  <a:pos x="96" y="209"/>
                                </a:cxn>
                                <a:cxn ang="0">
                                  <a:pos x="85" y="211"/>
                                </a:cxn>
                                <a:cxn ang="0">
                                  <a:pos x="82" y="228"/>
                                </a:cxn>
                                <a:cxn ang="0">
                                  <a:pos x="75" y="236"/>
                                </a:cxn>
                                <a:cxn ang="0">
                                  <a:pos x="67" y="241"/>
                                </a:cxn>
                                <a:cxn ang="0">
                                  <a:pos x="28" y="244"/>
                                </a:cxn>
                                <a:cxn ang="0">
                                  <a:pos x="22" y="253"/>
                                </a:cxn>
                                <a:cxn ang="0">
                                  <a:pos x="8" y="249"/>
                                </a:cxn>
                                <a:cxn ang="0">
                                  <a:pos x="4" y="240"/>
                                </a:cxn>
                                <a:cxn ang="0">
                                  <a:pos x="3" y="230"/>
                                </a:cxn>
                                <a:cxn ang="0">
                                  <a:pos x="0" y="221"/>
                                </a:cxn>
                                <a:cxn ang="0">
                                  <a:pos x="7" y="214"/>
                                </a:cxn>
                                <a:cxn ang="0">
                                  <a:pos x="16" y="207"/>
                                </a:cxn>
                                <a:cxn ang="0">
                                  <a:pos x="19" y="201"/>
                                </a:cxn>
                                <a:cxn ang="0">
                                  <a:pos x="31" y="195"/>
                                </a:cxn>
                                <a:cxn ang="0">
                                  <a:pos x="40" y="183"/>
                                </a:cxn>
                                <a:cxn ang="0">
                                  <a:pos x="50" y="175"/>
                                </a:cxn>
                                <a:cxn ang="0">
                                  <a:pos x="50" y="162"/>
                                </a:cxn>
                                <a:cxn ang="0">
                                  <a:pos x="42" y="152"/>
                                </a:cxn>
                                <a:cxn ang="0">
                                  <a:pos x="47" y="144"/>
                                </a:cxn>
                                <a:cxn ang="0">
                                  <a:pos x="40" y="131"/>
                                </a:cxn>
                                <a:cxn ang="0">
                                  <a:pos x="42" y="116"/>
                                </a:cxn>
                                <a:cxn ang="0">
                                  <a:pos x="53" y="101"/>
                                </a:cxn>
                                <a:cxn ang="0">
                                  <a:pos x="50" y="93"/>
                                </a:cxn>
                                <a:cxn ang="0">
                                  <a:pos x="49" y="86"/>
                                </a:cxn>
                                <a:cxn ang="0">
                                  <a:pos x="51" y="75"/>
                                </a:cxn>
                                <a:cxn ang="0">
                                  <a:pos x="42" y="69"/>
                                </a:cxn>
                                <a:cxn ang="0">
                                  <a:pos x="28" y="73"/>
                                </a:cxn>
                                <a:cxn ang="0">
                                  <a:pos x="30" y="60"/>
                                </a:cxn>
                                <a:cxn ang="0">
                                  <a:pos x="34" y="51"/>
                                </a:cxn>
                                <a:cxn ang="0">
                                  <a:pos x="38" y="46"/>
                                </a:cxn>
                                <a:cxn ang="0">
                                  <a:pos x="32" y="31"/>
                                </a:cxn>
                                <a:cxn ang="0">
                                  <a:pos x="24" y="11"/>
                                </a:cxn>
                              </a:cxnLst>
                              <a:rect l="0" t="0" r="r" b="b"/>
                              <a:pathLst>
                                <a:path w="151" h="253">
                                  <a:moveTo>
                                    <a:pt x="34" y="0"/>
                                  </a:moveTo>
                                  <a:lnTo>
                                    <a:pt x="39" y="5"/>
                                  </a:lnTo>
                                  <a:lnTo>
                                    <a:pt x="50" y="13"/>
                                  </a:lnTo>
                                  <a:lnTo>
                                    <a:pt x="53" y="16"/>
                                  </a:lnTo>
                                  <a:lnTo>
                                    <a:pt x="57" y="24"/>
                                  </a:lnTo>
                                  <a:lnTo>
                                    <a:pt x="58" y="25"/>
                                  </a:lnTo>
                                  <a:lnTo>
                                    <a:pt x="59" y="28"/>
                                  </a:lnTo>
                                  <a:lnTo>
                                    <a:pt x="62" y="31"/>
                                  </a:lnTo>
                                  <a:lnTo>
                                    <a:pt x="67" y="34"/>
                                  </a:lnTo>
                                  <a:lnTo>
                                    <a:pt x="73" y="31"/>
                                  </a:lnTo>
                                  <a:lnTo>
                                    <a:pt x="75" y="28"/>
                                  </a:lnTo>
                                  <a:lnTo>
                                    <a:pt x="77" y="25"/>
                                  </a:lnTo>
                                  <a:lnTo>
                                    <a:pt x="79" y="24"/>
                                  </a:lnTo>
                                  <a:lnTo>
                                    <a:pt x="83" y="23"/>
                                  </a:lnTo>
                                  <a:lnTo>
                                    <a:pt x="86" y="23"/>
                                  </a:lnTo>
                                  <a:lnTo>
                                    <a:pt x="92" y="25"/>
                                  </a:lnTo>
                                  <a:lnTo>
                                    <a:pt x="98" y="25"/>
                                  </a:lnTo>
                                  <a:lnTo>
                                    <a:pt x="101" y="24"/>
                                  </a:lnTo>
                                  <a:lnTo>
                                    <a:pt x="102" y="24"/>
                                  </a:lnTo>
                                  <a:lnTo>
                                    <a:pt x="104" y="23"/>
                                  </a:lnTo>
                                  <a:lnTo>
                                    <a:pt x="106" y="21"/>
                                  </a:lnTo>
                                  <a:lnTo>
                                    <a:pt x="108" y="21"/>
                                  </a:lnTo>
                                  <a:lnTo>
                                    <a:pt x="110" y="23"/>
                                  </a:lnTo>
                                  <a:lnTo>
                                    <a:pt x="113" y="25"/>
                                  </a:lnTo>
                                  <a:lnTo>
                                    <a:pt x="116" y="29"/>
                                  </a:lnTo>
                                  <a:lnTo>
                                    <a:pt x="118" y="32"/>
                                  </a:lnTo>
                                  <a:lnTo>
                                    <a:pt x="118" y="40"/>
                                  </a:lnTo>
                                  <a:lnTo>
                                    <a:pt x="114" y="48"/>
                                  </a:lnTo>
                                  <a:lnTo>
                                    <a:pt x="114" y="50"/>
                                  </a:lnTo>
                                  <a:lnTo>
                                    <a:pt x="124" y="59"/>
                                  </a:lnTo>
                                  <a:lnTo>
                                    <a:pt x="131" y="69"/>
                                  </a:lnTo>
                                  <a:lnTo>
                                    <a:pt x="133" y="78"/>
                                  </a:lnTo>
                                  <a:lnTo>
                                    <a:pt x="136" y="89"/>
                                  </a:lnTo>
                                  <a:lnTo>
                                    <a:pt x="139" y="98"/>
                                  </a:lnTo>
                                  <a:lnTo>
                                    <a:pt x="144" y="108"/>
                                  </a:lnTo>
                                  <a:lnTo>
                                    <a:pt x="149" y="118"/>
                                  </a:lnTo>
                                  <a:lnTo>
                                    <a:pt x="151" y="131"/>
                                  </a:lnTo>
                                  <a:lnTo>
                                    <a:pt x="149" y="136"/>
                                  </a:lnTo>
                                  <a:lnTo>
                                    <a:pt x="149" y="140"/>
                                  </a:lnTo>
                                  <a:lnTo>
                                    <a:pt x="145" y="144"/>
                                  </a:lnTo>
                                  <a:lnTo>
                                    <a:pt x="144" y="144"/>
                                  </a:lnTo>
                                  <a:lnTo>
                                    <a:pt x="141" y="145"/>
                                  </a:lnTo>
                                  <a:lnTo>
                                    <a:pt x="140" y="145"/>
                                  </a:lnTo>
                                  <a:lnTo>
                                    <a:pt x="137" y="147"/>
                                  </a:lnTo>
                                  <a:lnTo>
                                    <a:pt x="133" y="151"/>
                                  </a:lnTo>
                                  <a:lnTo>
                                    <a:pt x="133" y="153"/>
                                  </a:lnTo>
                                  <a:lnTo>
                                    <a:pt x="135" y="157"/>
                                  </a:lnTo>
                                  <a:lnTo>
                                    <a:pt x="135" y="164"/>
                                  </a:lnTo>
                                  <a:lnTo>
                                    <a:pt x="133" y="168"/>
                                  </a:lnTo>
                                  <a:lnTo>
                                    <a:pt x="132" y="171"/>
                                  </a:lnTo>
                                  <a:lnTo>
                                    <a:pt x="128" y="174"/>
                                  </a:lnTo>
                                  <a:lnTo>
                                    <a:pt x="125" y="176"/>
                                  </a:lnTo>
                                  <a:lnTo>
                                    <a:pt x="121" y="178"/>
                                  </a:lnTo>
                                  <a:lnTo>
                                    <a:pt x="118" y="179"/>
                                  </a:lnTo>
                                  <a:lnTo>
                                    <a:pt x="113" y="183"/>
                                  </a:lnTo>
                                  <a:lnTo>
                                    <a:pt x="102" y="199"/>
                                  </a:lnTo>
                                  <a:lnTo>
                                    <a:pt x="98" y="207"/>
                                  </a:lnTo>
                                  <a:lnTo>
                                    <a:pt x="98" y="209"/>
                                  </a:lnTo>
                                  <a:lnTo>
                                    <a:pt x="97" y="210"/>
                                  </a:lnTo>
                                  <a:lnTo>
                                    <a:pt x="96" y="209"/>
                                  </a:lnTo>
                                  <a:lnTo>
                                    <a:pt x="92" y="209"/>
                                  </a:lnTo>
                                  <a:lnTo>
                                    <a:pt x="88" y="210"/>
                                  </a:lnTo>
                                  <a:lnTo>
                                    <a:pt x="85" y="211"/>
                                  </a:lnTo>
                                  <a:lnTo>
                                    <a:pt x="83" y="213"/>
                                  </a:lnTo>
                                  <a:lnTo>
                                    <a:pt x="82" y="215"/>
                                  </a:lnTo>
                                  <a:lnTo>
                                    <a:pt x="82" y="228"/>
                                  </a:lnTo>
                                  <a:lnTo>
                                    <a:pt x="79" y="232"/>
                                  </a:lnTo>
                                  <a:lnTo>
                                    <a:pt x="78" y="234"/>
                                  </a:lnTo>
                                  <a:lnTo>
                                    <a:pt x="75" y="236"/>
                                  </a:lnTo>
                                  <a:lnTo>
                                    <a:pt x="71" y="238"/>
                                  </a:lnTo>
                                  <a:lnTo>
                                    <a:pt x="70" y="240"/>
                                  </a:lnTo>
                                  <a:lnTo>
                                    <a:pt x="67" y="241"/>
                                  </a:lnTo>
                                  <a:lnTo>
                                    <a:pt x="61" y="242"/>
                                  </a:lnTo>
                                  <a:lnTo>
                                    <a:pt x="31" y="242"/>
                                  </a:lnTo>
                                  <a:lnTo>
                                    <a:pt x="28" y="244"/>
                                  </a:lnTo>
                                  <a:lnTo>
                                    <a:pt x="27" y="245"/>
                                  </a:lnTo>
                                  <a:lnTo>
                                    <a:pt x="24" y="250"/>
                                  </a:lnTo>
                                  <a:lnTo>
                                    <a:pt x="22" y="253"/>
                                  </a:lnTo>
                                  <a:lnTo>
                                    <a:pt x="16" y="253"/>
                                  </a:lnTo>
                                  <a:lnTo>
                                    <a:pt x="12" y="252"/>
                                  </a:lnTo>
                                  <a:lnTo>
                                    <a:pt x="8" y="249"/>
                                  </a:lnTo>
                                  <a:lnTo>
                                    <a:pt x="6" y="246"/>
                                  </a:lnTo>
                                  <a:lnTo>
                                    <a:pt x="3" y="241"/>
                                  </a:lnTo>
                                  <a:lnTo>
                                    <a:pt x="4" y="240"/>
                                  </a:lnTo>
                                  <a:lnTo>
                                    <a:pt x="6" y="237"/>
                                  </a:lnTo>
                                  <a:lnTo>
                                    <a:pt x="4" y="233"/>
                                  </a:lnTo>
                                  <a:lnTo>
                                    <a:pt x="3" y="230"/>
                                  </a:lnTo>
                                  <a:lnTo>
                                    <a:pt x="1" y="226"/>
                                  </a:lnTo>
                                  <a:lnTo>
                                    <a:pt x="0" y="224"/>
                                  </a:lnTo>
                                  <a:lnTo>
                                    <a:pt x="0" y="221"/>
                                  </a:lnTo>
                                  <a:lnTo>
                                    <a:pt x="1" y="218"/>
                                  </a:lnTo>
                                  <a:lnTo>
                                    <a:pt x="4" y="217"/>
                                  </a:lnTo>
                                  <a:lnTo>
                                    <a:pt x="7" y="214"/>
                                  </a:lnTo>
                                  <a:lnTo>
                                    <a:pt x="11" y="211"/>
                                  </a:lnTo>
                                  <a:lnTo>
                                    <a:pt x="14" y="209"/>
                                  </a:lnTo>
                                  <a:lnTo>
                                    <a:pt x="16" y="207"/>
                                  </a:lnTo>
                                  <a:lnTo>
                                    <a:pt x="18" y="205"/>
                                  </a:lnTo>
                                  <a:lnTo>
                                    <a:pt x="19" y="203"/>
                                  </a:lnTo>
                                  <a:lnTo>
                                    <a:pt x="19" y="201"/>
                                  </a:lnTo>
                                  <a:lnTo>
                                    <a:pt x="24" y="199"/>
                                  </a:lnTo>
                                  <a:lnTo>
                                    <a:pt x="27" y="198"/>
                                  </a:lnTo>
                                  <a:lnTo>
                                    <a:pt x="31" y="195"/>
                                  </a:lnTo>
                                  <a:lnTo>
                                    <a:pt x="32" y="193"/>
                                  </a:lnTo>
                                  <a:lnTo>
                                    <a:pt x="35" y="188"/>
                                  </a:lnTo>
                                  <a:lnTo>
                                    <a:pt x="40" y="183"/>
                                  </a:lnTo>
                                  <a:lnTo>
                                    <a:pt x="46" y="180"/>
                                  </a:lnTo>
                                  <a:lnTo>
                                    <a:pt x="49" y="178"/>
                                  </a:lnTo>
                                  <a:lnTo>
                                    <a:pt x="50" y="175"/>
                                  </a:lnTo>
                                  <a:lnTo>
                                    <a:pt x="51" y="171"/>
                                  </a:lnTo>
                                  <a:lnTo>
                                    <a:pt x="51" y="164"/>
                                  </a:lnTo>
                                  <a:lnTo>
                                    <a:pt x="50" y="162"/>
                                  </a:lnTo>
                                  <a:lnTo>
                                    <a:pt x="47" y="160"/>
                                  </a:lnTo>
                                  <a:lnTo>
                                    <a:pt x="45" y="157"/>
                                  </a:lnTo>
                                  <a:lnTo>
                                    <a:pt x="42" y="152"/>
                                  </a:lnTo>
                                  <a:lnTo>
                                    <a:pt x="42" y="151"/>
                                  </a:lnTo>
                                  <a:lnTo>
                                    <a:pt x="45" y="145"/>
                                  </a:lnTo>
                                  <a:lnTo>
                                    <a:pt x="47" y="144"/>
                                  </a:lnTo>
                                  <a:lnTo>
                                    <a:pt x="49" y="141"/>
                                  </a:lnTo>
                                  <a:lnTo>
                                    <a:pt x="49" y="139"/>
                                  </a:lnTo>
                                  <a:lnTo>
                                    <a:pt x="40" y="131"/>
                                  </a:lnTo>
                                  <a:lnTo>
                                    <a:pt x="39" y="127"/>
                                  </a:lnTo>
                                  <a:lnTo>
                                    <a:pt x="39" y="122"/>
                                  </a:lnTo>
                                  <a:lnTo>
                                    <a:pt x="42" y="116"/>
                                  </a:lnTo>
                                  <a:lnTo>
                                    <a:pt x="47" y="112"/>
                                  </a:lnTo>
                                  <a:lnTo>
                                    <a:pt x="51" y="106"/>
                                  </a:lnTo>
                                  <a:lnTo>
                                    <a:pt x="53" y="101"/>
                                  </a:lnTo>
                                  <a:lnTo>
                                    <a:pt x="53" y="97"/>
                                  </a:lnTo>
                                  <a:lnTo>
                                    <a:pt x="51" y="96"/>
                                  </a:lnTo>
                                  <a:lnTo>
                                    <a:pt x="50" y="93"/>
                                  </a:lnTo>
                                  <a:lnTo>
                                    <a:pt x="47" y="90"/>
                                  </a:lnTo>
                                  <a:lnTo>
                                    <a:pt x="47" y="89"/>
                                  </a:lnTo>
                                  <a:lnTo>
                                    <a:pt x="49" y="86"/>
                                  </a:lnTo>
                                  <a:lnTo>
                                    <a:pt x="50" y="85"/>
                                  </a:lnTo>
                                  <a:lnTo>
                                    <a:pt x="51" y="82"/>
                                  </a:lnTo>
                                  <a:lnTo>
                                    <a:pt x="51" y="75"/>
                                  </a:lnTo>
                                  <a:lnTo>
                                    <a:pt x="50" y="73"/>
                                  </a:lnTo>
                                  <a:lnTo>
                                    <a:pt x="46" y="69"/>
                                  </a:lnTo>
                                  <a:lnTo>
                                    <a:pt x="42" y="69"/>
                                  </a:lnTo>
                                  <a:lnTo>
                                    <a:pt x="36" y="74"/>
                                  </a:lnTo>
                                  <a:lnTo>
                                    <a:pt x="31" y="74"/>
                                  </a:lnTo>
                                  <a:lnTo>
                                    <a:pt x="28" y="73"/>
                                  </a:lnTo>
                                  <a:lnTo>
                                    <a:pt x="27" y="69"/>
                                  </a:lnTo>
                                  <a:lnTo>
                                    <a:pt x="27" y="65"/>
                                  </a:lnTo>
                                  <a:lnTo>
                                    <a:pt x="30" y="60"/>
                                  </a:lnTo>
                                  <a:lnTo>
                                    <a:pt x="31" y="58"/>
                                  </a:lnTo>
                                  <a:lnTo>
                                    <a:pt x="32" y="54"/>
                                  </a:lnTo>
                                  <a:lnTo>
                                    <a:pt x="34" y="51"/>
                                  </a:lnTo>
                                  <a:lnTo>
                                    <a:pt x="35" y="50"/>
                                  </a:lnTo>
                                  <a:lnTo>
                                    <a:pt x="36" y="47"/>
                                  </a:lnTo>
                                  <a:lnTo>
                                    <a:pt x="38" y="46"/>
                                  </a:lnTo>
                                  <a:lnTo>
                                    <a:pt x="39" y="43"/>
                                  </a:lnTo>
                                  <a:lnTo>
                                    <a:pt x="38" y="38"/>
                                  </a:lnTo>
                                  <a:lnTo>
                                    <a:pt x="32" y="31"/>
                                  </a:lnTo>
                                  <a:lnTo>
                                    <a:pt x="28" y="23"/>
                                  </a:lnTo>
                                  <a:lnTo>
                                    <a:pt x="24" y="16"/>
                                  </a:lnTo>
                                  <a:lnTo>
                                    <a:pt x="24" y="11"/>
                                  </a:lnTo>
                                  <a:lnTo>
                                    <a:pt x="28" y="5"/>
                                  </a:lnTo>
                                  <a:lnTo>
                                    <a:pt x="3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1" name="Freeform 111"/>
                          <wps:cNvSpPr>
                            <a:spLocks/>
                          </wps:cNvSpPr>
                          <wps:spPr bwMode="auto">
                            <a:xfrm>
                              <a:off x="3276558" y="1239528"/>
                              <a:ext cx="1168650" cy="1158762"/>
                            </a:xfrm>
                            <a:custGeom>
                              <a:avLst/>
                              <a:gdLst/>
                              <a:ahLst/>
                              <a:cxnLst>
                                <a:cxn ang="0">
                                  <a:pos x="484" y="19"/>
                                </a:cxn>
                                <a:cxn ang="0">
                                  <a:pos x="484" y="39"/>
                                </a:cxn>
                                <a:cxn ang="0">
                                  <a:pos x="502" y="66"/>
                                </a:cxn>
                                <a:cxn ang="0">
                                  <a:pos x="553" y="45"/>
                                </a:cxn>
                                <a:cxn ang="0">
                                  <a:pos x="586" y="41"/>
                                </a:cxn>
                                <a:cxn ang="0">
                                  <a:pos x="605" y="65"/>
                                </a:cxn>
                                <a:cxn ang="0">
                                  <a:pos x="629" y="89"/>
                                </a:cxn>
                                <a:cxn ang="0">
                                  <a:pos x="639" y="115"/>
                                </a:cxn>
                                <a:cxn ang="0">
                                  <a:pos x="600" y="190"/>
                                </a:cxn>
                                <a:cxn ang="0">
                                  <a:pos x="589" y="216"/>
                                </a:cxn>
                                <a:cxn ang="0">
                                  <a:pos x="557" y="260"/>
                                </a:cxn>
                                <a:cxn ang="0">
                                  <a:pos x="542" y="315"/>
                                </a:cxn>
                                <a:cxn ang="0">
                                  <a:pos x="596" y="262"/>
                                </a:cxn>
                                <a:cxn ang="0">
                                  <a:pos x="616" y="232"/>
                                </a:cxn>
                                <a:cxn ang="0">
                                  <a:pos x="601" y="220"/>
                                </a:cxn>
                                <a:cxn ang="0">
                                  <a:pos x="633" y="216"/>
                                </a:cxn>
                                <a:cxn ang="0">
                                  <a:pos x="632" y="241"/>
                                </a:cxn>
                                <a:cxn ang="0">
                                  <a:pos x="640" y="275"/>
                                </a:cxn>
                                <a:cxn ang="0">
                                  <a:pos x="658" y="317"/>
                                </a:cxn>
                                <a:cxn ang="0">
                                  <a:pos x="699" y="380"/>
                                </a:cxn>
                                <a:cxn ang="0">
                                  <a:pos x="668" y="429"/>
                                </a:cxn>
                                <a:cxn ang="0">
                                  <a:pos x="663" y="453"/>
                                </a:cxn>
                                <a:cxn ang="0">
                                  <a:pos x="637" y="496"/>
                                </a:cxn>
                                <a:cxn ang="0">
                                  <a:pos x="604" y="532"/>
                                </a:cxn>
                                <a:cxn ang="0">
                                  <a:pos x="576" y="536"/>
                                </a:cxn>
                                <a:cxn ang="0">
                                  <a:pos x="480" y="539"/>
                                </a:cxn>
                                <a:cxn ang="0">
                                  <a:pos x="402" y="547"/>
                                </a:cxn>
                                <a:cxn ang="0">
                                  <a:pos x="334" y="633"/>
                                </a:cxn>
                                <a:cxn ang="0">
                                  <a:pos x="226" y="694"/>
                                </a:cxn>
                                <a:cxn ang="0">
                                  <a:pos x="183" y="694"/>
                                </a:cxn>
                                <a:cxn ang="0">
                                  <a:pos x="152" y="658"/>
                                </a:cxn>
                                <a:cxn ang="0">
                                  <a:pos x="105" y="695"/>
                                </a:cxn>
                                <a:cxn ang="0">
                                  <a:pos x="73" y="633"/>
                                </a:cxn>
                                <a:cxn ang="0">
                                  <a:pos x="77" y="613"/>
                                </a:cxn>
                                <a:cxn ang="0">
                                  <a:pos x="58" y="573"/>
                                </a:cxn>
                                <a:cxn ang="0">
                                  <a:pos x="35" y="570"/>
                                </a:cxn>
                                <a:cxn ang="0">
                                  <a:pos x="4" y="538"/>
                                </a:cxn>
                                <a:cxn ang="0">
                                  <a:pos x="45" y="483"/>
                                </a:cxn>
                                <a:cxn ang="0">
                                  <a:pos x="20" y="431"/>
                                </a:cxn>
                                <a:cxn ang="0">
                                  <a:pos x="39" y="412"/>
                                </a:cxn>
                                <a:cxn ang="0">
                                  <a:pos x="31" y="386"/>
                                </a:cxn>
                                <a:cxn ang="0">
                                  <a:pos x="50" y="375"/>
                                </a:cxn>
                                <a:cxn ang="0">
                                  <a:pos x="73" y="410"/>
                                </a:cxn>
                                <a:cxn ang="0">
                                  <a:pos x="86" y="375"/>
                                </a:cxn>
                                <a:cxn ang="0">
                                  <a:pos x="62" y="317"/>
                                </a:cxn>
                                <a:cxn ang="0">
                                  <a:pos x="132" y="286"/>
                                </a:cxn>
                                <a:cxn ang="0">
                                  <a:pos x="172" y="278"/>
                                </a:cxn>
                                <a:cxn ang="0">
                                  <a:pos x="183" y="253"/>
                                </a:cxn>
                                <a:cxn ang="0">
                                  <a:pos x="166" y="229"/>
                                </a:cxn>
                                <a:cxn ang="0">
                                  <a:pos x="183" y="206"/>
                                </a:cxn>
                                <a:cxn ang="0">
                                  <a:pos x="195" y="190"/>
                                </a:cxn>
                                <a:cxn ang="0">
                                  <a:pos x="237" y="167"/>
                                </a:cxn>
                                <a:cxn ang="0">
                                  <a:pos x="292" y="139"/>
                                </a:cxn>
                                <a:cxn ang="0">
                                  <a:pos x="336" y="119"/>
                                </a:cxn>
                                <a:cxn ang="0">
                                  <a:pos x="342" y="124"/>
                                </a:cxn>
                                <a:cxn ang="0">
                                  <a:pos x="351" y="138"/>
                                </a:cxn>
                                <a:cxn ang="0">
                                  <a:pos x="362" y="130"/>
                                </a:cxn>
                                <a:cxn ang="0">
                                  <a:pos x="383" y="115"/>
                                </a:cxn>
                                <a:cxn ang="0">
                                  <a:pos x="383" y="105"/>
                                </a:cxn>
                                <a:cxn ang="0">
                                  <a:pos x="413" y="90"/>
                                </a:cxn>
                                <a:cxn ang="0">
                                  <a:pos x="444" y="3"/>
                                </a:cxn>
                              </a:cxnLst>
                              <a:rect l="0" t="0" r="r" b="b"/>
                              <a:pathLst>
                                <a:path w="709" h="703">
                                  <a:moveTo>
                                    <a:pt x="448" y="0"/>
                                  </a:moveTo>
                                  <a:lnTo>
                                    <a:pt x="456" y="0"/>
                                  </a:lnTo>
                                  <a:lnTo>
                                    <a:pt x="460" y="2"/>
                                  </a:lnTo>
                                  <a:lnTo>
                                    <a:pt x="463" y="3"/>
                                  </a:lnTo>
                                  <a:lnTo>
                                    <a:pt x="464" y="6"/>
                                  </a:lnTo>
                                  <a:lnTo>
                                    <a:pt x="465" y="7"/>
                                  </a:lnTo>
                                  <a:lnTo>
                                    <a:pt x="472" y="7"/>
                                  </a:lnTo>
                                  <a:lnTo>
                                    <a:pt x="476" y="8"/>
                                  </a:lnTo>
                                  <a:lnTo>
                                    <a:pt x="484" y="14"/>
                                  </a:lnTo>
                                  <a:lnTo>
                                    <a:pt x="484" y="19"/>
                                  </a:lnTo>
                                  <a:lnTo>
                                    <a:pt x="479" y="24"/>
                                  </a:lnTo>
                                  <a:lnTo>
                                    <a:pt x="465" y="35"/>
                                  </a:lnTo>
                                  <a:lnTo>
                                    <a:pt x="464" y="37"/>
                                  </a:lnTo>
                                  <a:lnTo>
                                    <a:pt x="465" y="38"/>
                                  </a:lnTo>
                                  <a:lnTo>
                                    <a:pt x="471" y="38"/>
                                  </a:lnTo>
                                  <a:lnTo>
                                    <a:pt x="479" y="34"/>
                                  </a:lnTo>
                                  <a:lnTo>
                                    <a:pt x="481" y="34"/>
                                  </a:lnTo>
                                  <a:lnTo>
                                    <a:pt x="483" y="32"/>
                                  </a:lnTo>
                                  <a:lnTo>
                                    <a:pt x="484" y="32"/>
                                  </a:lnTo>
                                  <a:lnTo>
                                    <a:pt x="484" y="39"/>
                                  </a:lnTo>
                                  <a:lnTo>
                                    <a:pt x="483" y="42"/>
                                  </a:lnTo>
                                  <a:lnTo>
                                    <a:pt x="486" y="43"/>
                                  </a:lnTo>
                                  <a:lnTo>
                                    <a:pt x="491" y="42"/>
                                  </a:lnTo>
                                  <a:lnTo>
                                    <a:pt x="499" y="39"/>
                                  </a:lnTo>
                                  <a:lnTo>
                                    <a:pt x="507" y="39"/>
                                  </a:lnTo>
                                  <a:lnTo>
                                    <a:pt x="512" y="42"/>
                                  </a:lnTo>
                                  <a:lnTo>
                                    <a:pt x="514" y="47"/>
                                  </a:lnTo>
                                  <a:lnTo>
                                    <a:pt x="511" y="54"/>
                                  </a:lnTo>
                                  <a:lnTo>
                                    <a:pt x="506" y="61"/>
                                  </a:lnTo>
                                  <a:lnTo>
                                    <a:pt x="502" y="66"/>
                                  </a:lnTo>
                                  <a:lnTo>
                                    <a:pt x="500" y="72"/>
                                  </a:lnTo>
                                  <a:lnTo>
                                    <a:pt x="500" y="73"/>
                                  </a:lnTo>
                                  <a:lnTo>
                                    <a:pt x="504" y="73"/>
                                  </a:lnTo>
                                  <a:lnTo>
                                    <a:pt x="518" y="66"/>
                                  </a:lnTo>
                                  <a:lnTo>
                                    <a:pt x="520" y="63"/>
                                  </a:lnTo>
                                  <a:lnTo>
                                    <a:pt x="522" y="61"/>
                                  </a:lnTo>
                                  <a:lnTo>
                                    <a:pt x="522" y="53"/>
                                  </a:lnTo>
                                  <a:lnTo>
                                    <a:pt x="542" y="46"/>
                                  </a:lnTo>
                                  <a:lnTo>
                                    <a:pt x="549" y="45"/>
                                  </a:lnTo>
                                  <a:lnTo>
                                    <a:pt x="553" y="45"/>
                                  </a:lnTo>
                                  <a:lnTo>
                                    <a:pt x="558" y="42"/>
                                  </a:lnTo>
                                  <a:lnTo>
                                    <a:pt x="562" y="41"/>
                                  </a:lnTo>
                                  <a:lnTo>
                                    <a:pt x="566" y="38"/>
                                  </a:lnTo>
                                  <a:lnTo>
                                    <a:pt x="572" y="35"/>
                                  </a:lnTo>
                                  <a:lnTo>
                                    <a:pt x="573" y="37"/>
                                  </a:lnTo>
                                  <a:lnTo>
                                    <a:pt x="576" y="38"/>
                                  </a:lnTo>
                                  <a:lnTo>
                                    <a:pt x="577" y="41"/>
                                  </a:lnTo>
                                  <a:lnTo>
                                    <a:pt x="580" y="42"/>
                                  </a:lnTo>
                                  <a:lnTo>
                                    <a:pt x="585" y="42"/>
                                  </a:lnTo>
                                  <a:lnTo>
                                    <a:pt x="586" y="41"/>
                                  </a:lnTo>
                                  <a:lnTo>
                                    <a:pt x="592" y="41"/>
                                  </a:lnTo>
                                  <a:lnTo>
                                    <a:pt x="594" y="42"/>
                                  </a:lnTo>
                                  <a:lnTo>
                                    <a:pt x="594" y="51"/>
                                  </a:lnTo>
                                  <a:lnTo>
                                    <a:pt x="593" y="54"/>
                                  </a:lnTo>
                                  <a:lnTo>
                                    <a:pt x="594" y="58"/>
                                  </a:lnTo>
                                  <a:lnTo>
                                    <a:pt x="596" y="61"/>
                                  </a:lnTo>
                                  <a:lnTo>
                                    <a:pt x="602" y="68"/>
                                  </a:lnTo>
                                  <a:lnTo>
                                    <a:pt x="604" y="68"/>
                                  </a:lnTo>
                                  <a:lnTo>
                                    <a:pt x="604" y="66"/>
                                  </a:lnTo>
                                  <a:lnTo>
                                    <a:pt x="605" y="65"/>
                                  </a:lnTo>
                                  <a:lnTo>
                                    <a:pt x="605" y="62"/>
                                  </a:lnTo>
                                  <a:lnTo>
                                    <a:pt x="607" y="62"/>
                                  </a:lnTo>
                                  <a:lnTo>
                                    <a:pt x="608" y="61"/>
                                  </a:lnTo>
                                  <a:lnTo>
                                    <a:pt x="611" y="62"/>
                                  </a:lnTo>
                                  <a:lnTo>
                                    <a:pt x="617" y="66"/>
                                  </a:lnTo>
                                  <a:lnTo>
                                    <a:pt x="623" y="73"/>
                                  </a:lnTo>
                                  <a:lnTo>
                                    <a:pt x="627" y="80"/>
                                  </a:lnTo>
                                  <a:lnTo>
                                    <a:pt x="628" y="84"/>
                                  </a:lnTo>
                                  <a:lnTo>
                                    <a:pt x="628" y="86"/>
                                  </a:lnTo>
                                  <a:lnTo>
                                    <a:pt x="629" y="89"/>
                                  </a:lnTo>
                                  <a:lnTo>
                                    <a:pt x="629" y="97"/>
                                  </a:lnTo>
                                  <a:lnTo>
                                    <a:pt x="628" y="101"/>
                                  </a:lnTo>
                                  <a:lnTo>
                                    <a:pt x="624" y="105"/>
                                  </a:lnTo>
                                  <a:lnTo>
                                    <a:pt x="625" y="107"/>
                                  </a:lnTo>
                                  <a:lnTo>
                                    <a:pt x="627" y="107"/>
                                  </a:lnTo>
                                  <a:lnTo>
                                    <a:pt x="629" y="108"/>
                                  </a:lnTo>
                                  <a:lnTo>
                                    <a:pt x="632" y="108"/>
                                  </a:lnTo>
                                  <a:lnTo>
                                    <a:pt x="635" y="111"/>
                                  </a:lnTo>
                                  <a:lnTo>
                                    <a:pt x="637" y="112"/>
                                  </a:lnTo>
                                  <a:lnTo>
                                    <a:pt x="639" y="115"/>
                                  </a:lnTo>
                                  <a:lnTo>
                                    <a:pt x="639" y="121"/>
                                  </a:lnTo>
                                  <a:lnTo>
                                    <a:pt x="635" y="130"/>
                                  </a:lnTo>
                                  <a:lnTo>
                                    <a:pt x="629" y="138"/>
                                  </a:lnTo>
                                  <a:lnTo>
                                    <a:pt x="625" y="146"/>
                                  </a:lnTo>
                                  <a:lnTo>
                                    <a:pt x="624" y="152"/>
                                  </a:lnTo>
                                  <a:lnTo>
                                    <a:pt x="624" y="158"/>
                                  </a:lnTo>
                                  <a:lnTo>
                                    <a:pt x="623" y="162"/>
                                  </a:lnTo>
                                  <a:lnTo>
                                    <a:pt x="613" y="171"/>
                                  </a:lnTo>
                                  <a:lnTo>
                                    <a:pt x="607" y="179"/>
                                  </a:lnTo>
                                  <a:lnTo>
                                    <a:pt x="600" y="190"/>
                                  </a:lnTo>
                                  <a:lnTo>
                                    <a:pt x="594" y="198"/>
                                  </a:lnTo>
                                  <a:lnTo>
                                    <a:pt x="592" y="200"/>
                                  </a:lnTo>
                                  <a:lnTo>
                                    <a:pt x="592" y="201"/>
                                  </a:lnTo>
                                  <a:lnTo>
                                    <a:pt x="593" y="202"/>
                                  </a:lnTo>
                                  <a:lnTo>
                                    <a:pt x="594" y="202"/>
                                  </a:lnTo>
                                  <a:lnTo>
                                    <a:pt x="597" y="205"/>
                                  </a:lnTo>
                                  <a:lnTo>
                                    <a:pt x="597" y="208"/>
                                  </a:lnTo>
                                  <a:lnTo>
                                    <a:pt x="596" y="210"/>
                                  </a:lnTo>
                                  <a:lnTo>
                                    <a:pt x="593" y="213"/>
                                  </a:lnTo>
                                  <a:lnTo>
                                    <a:pt x="589" y="216"/>
                                  </a:lnTo>
                                  <a:lnTo>
                                    <a:pt x="586" y="218"/>
                                  </a:lnTo>
                                  <a:lnTo>
                                    <a:pt x="581" y="227"/>
                                  </a:lnTo>
                                  <a:lnTo>
                                    <a:pt x="577" y="239"/>
                                  </a:lnTo>
                                  <a:lnTo>
                                    <a:pt x="574" y="249"/>
                                  </a:lnTo>
                                  <a:lnTo>
                                    <a:pt x="572" y="255"/>
                                  </a:lnTo>
                                  <a:lnTo>
                                    <a:pt x="570" y="256"/>
                                  </a:lnTo>
                                  <a:lnTo>
                                    <a:pt x="568" y="256"/>
                                  </a:lnTo>
                                  <a:lnTo>
                                    <a:pt x="565" y="258"/>
                                  </a:lnTo>
                                  <a:lnTo>
                                    <a:pt x="562" y="258"/>
                                  </a:lnTo>
                                  <a:lnTo>
                                    <a:pt x="557" y="260"/>
                                  </a:lnTo>
                                  <a:lnTo>
                                    <a:pt x="555" y="264"/>
                                  </a:lnTo>
                                  <a:lnTo>
                                    <a:pt x="555" y="276"/>
                                  </a:lnTo>
                                  <a:lnTo>
                                    <a:pt x="554" y="278"/>
                                  </a:lnTo>
                                  <a:lnTo>
                                    <a:pt x="553" y="280"/>
                                  </a:lnTo>
                                  <a:lnTo>
                                    <a:pt x="545" y="284"/>
                                  </a:lnTo>
                                  <a:lnTo>
                                    <a:pt x="543" y="287"/>
                                  </a:lnTo>
                                  <a:lnTo>
                                    <a:pt x="542" y="294"/>
                                  </a:lnTo>
                                  <a:lnTo>
                                    <a:pt x="541" y="302"/>
                                  </a:lnTo>
                                  <a:lnTo>
                                    <a:pt x="541" y="310"/>
                                  </a:lnTo>
                                  <a:lnTo>
                                    <a:pt x="542" y="315"/>
                                  </a:lnTo>
                                  <a:lnTo>
                                    <a:pt x="543" y="314"/>
                                  </a:lnTo>
                                  <a:lnTo>
                                    <a:pt x="546" y="309"/>
                                  </a:lnTo>
                                  <a:lnTo>
                                    <a:pt x="547" y="302"/>
                                  </a:lnTo>
                                  <a:lnTo>
                                    <a:pt x="551" y="290"/>
                                  </a:lnTo>
                                  <a:lnTo>
                                    <a:pt x="553" y="287"/>
                                  </a:lnTo>
                                  <a:lnTo>
                                    <a:pt x="555" y="286"/>
                                  </a:lnTo>
                                  <a:lnTo>
                                    <a:pt x="570" y="286"/>
                                  </a:lnTo>
                                  <a:lnTo>
                                    <a:pt x="576" y="283"/>
                                  </a:lnTo>
                                  <a:lnTo>
                                    <a:pt x="590" y="268"/>
                                  </a:lnTo>
                                  <a:lnTo>
                                    <a:pt x="596" y="262"/>
                                  </a:lnTo>
                                  <a:lnTo>
                                    <a:pt x="600" y="256"/>
                                  </a:lnTo>
                                  <a:lnTo>
                                    <a:pt x="602" y="253"/>
                                  </a:lnTo>
                                  <a:lnTo>
                                    <a:pt x="607" y="253"/>
                                  </a:lnTo>
                                  <a:lnTo>
                                    <a:pt x="608" y="255"/>
                                  </a:lnTo>
                                  <a:lnTo>
                                    <a:pt x="611" y="255"/>
                                  </a:lnTo>
                                  <a:lnTo>
                                    <a:pt x="616" y="249"/>
                                  </a:lnTo>
                                  <a:lnTo>
                                    <a:pt x="619" y="241"/>
                                  </a:lnTo>
                                  <a:lnTo>
                                    <a:pt x="620" y="233"/>
                                  </a:lnTo>
                                  <a:lnTo>
                                    <a:pt x="620" y="232"/>
                                  </a:lnTo>
                                  <a:lnTo>
                                    <a:pt x="616" y="232"/>
                                  </a:lnTo>
                                  <a:lnTo>
                                    <a:pt x="613" y="233"/>
                                  </a:lnTo>
                                  <a:lnTo>
                                    <a:pt x="609" y="235"/>
                                  </a:lnTo>
                                  <a:lnTo>
                                    <a:pt x="607" y="235"/>
                                  </a:lnTo>
                                  <a:lnTo>
                                    <a:pt x="604" y="236"/>
                                  </a:lnTo>
                                  <a:lnTo>
                                    <a:pt x="600" y="236"/>
                                  </a:lnTo>
                                  <a:lnTo>
                                    <a:pt x="598" y="233"/>
                                  </a:lnTo>
                                  <a:lnTo>
                                    <a:pt x="598" y="225"/>
                                  </a:lnTo>
                                  <a:lnTo>
                                    <a:pt x="600" y="222"/>
                                  </a:lnTo>
                                  <a:lnTo>
                                    <a:pt x="601" y="221"/>
                                  </a:lnTo>
                                  <a:lnTo>
                                    <a:pt x="601" y="220"/>
                                  </a:lnTo>
                                  <a:lnTo>
                                    <a:pt x="602" y="218"/>
                                  </a:lnTo>
                                  <a:lnTo>
                                    <a:pt x="605" y="218"/>
                                  </a:lnTo>
                                  <a:lnTo>
                                    <a:pt x="609" y="217"/>
                                  </a:lnTo>
                                  <a:lnTo>
                                    <a:pt x="620" y="217"/>
                                  </a:lnTo>
                                  <a:lnTo>
                                    <a:pt x="623" y="216"/>
                                  </a:lnTo>
                                  <a:lnTo>
                                    <a:pt x="627" y="213"/>
                                  </a:lnTo>
                                  <a:lnTo>
                                    <a:pt x="632" y="210"/>
                                  </a:lnTo>
                                  <a:lnTo>
                                    <a:pt x="635" y="210"/>
                                  </a:lnTo>
                                  <a:lnTo>
                                    <a:pt x="635" y="212"/>
                                  </a:lnTo>
                                  <a:lnTo>
                                    <a:pt x="633" y="216"/>
                                  </a:lnTo>
                                  <a:lnTo>
                                    <a:pt x="631" y="221"/>
                                  </a:lnTo>
                                  <a:lnTo>
                                    <a:pt x="629" y="225"/>
                                  </a:lnTo>
                                  <a:lnTo>
                                    <a:pt x="627" y="229"/>
                                  </a:lnTo>
                                  <a:lnTo>
                                    <a:pt x="625" y="232"/>
                                  </a:lnTo>
                                  <a:lnTo>
                                    <a:pt x="624" y="233"/>
                                  </a:lnTo>
                                  <a:lnTo>
                                    <a:pt x="624" y="235"/>
                                  </a:lnTo>
                                  <a:lnTo>
                                    <a:pt x="625" y="235"/>
                                  </a:lnTo>
                                  <a:lnTo>
                                    <a:pt x="628" y="237"/>
                                  </a:lnTo>
                                  <a:lnTo>
                                    <a:pt x="631" y="239"/>
                                  </a:lnTo>
                                  <a:lnTo>
                                    <a:pt x="632" y="241"/>
                                  </a:lnTo>
                                  <a:lnTo>
                                    <a:pt x="632" y="245"/>
                                  </a:lnTo>
                                  <a:lnTo>
                                    <a:pt x="631" y="248"/>
                                  </a:lnTo>
                                  <a:lnTo>
                                    <a:pt x="629" y="252"/>
                                  </a:lnTo>
                                  <a:lnTo>
                                    <a:pt x="628" y="255"/>
                                  </a:lnTo>
                                  <a:lnTo>
                                    <a:pt x="627" y="259"/>
                                  </a:lnTo>
                                  <a:lnTo>
                                    <a:pt x="627" y="262"/>
                                  </a:lnTo>
                                  <a:lnTo>
                                    <a:pt x="631" y="266"/>
                                  </a:lnTo>
                                  <a:lnTo>
                                    <a:pt x="636" y="268"/>
                                  </a:lnTo>
                                  <a:lnTo>
                                    <a:pt x="637" y="270"/>
                                  </a:lnTo>
                                  <a:lnTo>
                                    <a:pt x="640" y="275"/>
                                  </a:lnTo>
                                  <a:lnTo>
                                    <a:pt x="640" y="282"/>
                                  </a:lnTo>
                                  <a:lnTo>
                                    <a:pt x="639" y="290"/>
                                  </a:lnTo>
                                  <a:lnTo>
                                    <a:pt x="640" y="297"/>
                                  </a:lnTo>
                                  <a:lnTo>
                                    <a:pt x="641" y="301"/>
                                  </a:lnTo>
                                  <a:lnTo>
                                    <a:pt x="643" y="302"/>
                                  </a:lnTo>
                                  <a:lnTo>
                                    <a:pt x="648" y="305"/>
                                  </a:lnTo>
                                  <a:lnTo>
                                    <a:pt x="652" y="306"/>
                                  </a:lnTo>
                                  <a:lnTo>
                                    <a:pt x="655" y="307"/>
                                  </a:lnTo>
                                  <a:lnTo>
                                    <a:pt x="655" y="314"/>
                                  </a:lnTo>
                                  <a:lnTo>
                                    <a:pt x="658" y="317"/>
                                  </a:lnTo>
                                  <a:lnTo>
                                    <a:pt x="660" y="318"/>
                                  </a:lnTo>
                                  <a:lnTo>
                                    <a:pt x="668" y="324"/>
                                  </a:lnTo>
                                  <a:lnTo>
                                    <a:pt x="671" y="328"/>
                                  </a:lnTo>
                                  <a:lnTo>
                                    <a:pt x="675" y="332"/>
                                  </a:lnTo>
                                  <a:lnTo>
                                    <a:pt x="678" y="336"/>
                                  </a:lnTo>
                                  <a:lnTo>
                                    <a:pt x="684" y="349"/>
                                  </a:lnTo>
                                  <a:lnTo>
                                    <a:pt x="690" y="368"/>
                                  </a:lnTo>
                                  <a:lnTo>
                                    <a:pt x="691" y="373"/>
                                  </a:lnTo>
                                  <a:lnTo>
                                    <a:pt x="697" y="379"/>
                                  </a:lnTo>
                                  <a:lnTo>
                                    <a:pt x="699" y="380"/>
                                  </a:lnTo>
                                  <a:lnTo>
                                    <a:pt x="702" y="380"/>
                                  </a:lnTo>
                                  <a:lnTo>
                                    <a:pt x="707" y="383"/>
                                  </a:lnTo>
                                  <a:lnTo>
                                    <a:pt x="709" y="384"/>
                                  </a:lnTo>
                                  <a:lnTo>
                                    <a:pt x="709" y="387"/>
                                  </a:lnTo>
                                  <a:lnTo>
                                    <a:pt x="707" y="388"/>
                                  </a:lnTo>
                                  <a:lnTo>
                                    <a:pt x="699" y="392"/>
                                  </a:lnTo>
                                  <a:lnTo>
                                    <a:pt x="698" y="395"/>
                                  </a:lnTo>
                                  <a:lnTo>
                                    <a:pt x="694" y="402"/>
                                  </a:lnTo>
                                  <a:lnTo>
                                    <a:pt x="670" y="426"/>
                                  </a:lnTo>
                                  <a:lnTo>
                                    <a:pt x="668" y="429"/>
                                  </a:lnTo>
                                  <a:lnTo>
                                    <a:pt x="668" y="431"/>
                                  </a:lnTo>
                                  <a:lnTo>
                                    <a:pt x="671" y="437"/>
                                  </a:lnTo>
                                  <a:lnTo>
                                    <a:pt x="672" y="441"/>
                                  </a:lnTo>
                                  <a:lnTo>
                                    <a:pt x="674" y="443"/>
                                  </a:lnTo>
                                  <a:lnTo>
                                    <a:pt x="674" y="446"/>
                                  </a:lnTo>
                                  <a:lnTo>
                                    <a:pt x="672" y="447"/>
                                  </a:lnTo>
                                  <a:lnTo>
                                    <a:pt x="670" y="449"/>
                                  </a:lnTo>
                                  <a:lnTo>
                                    <a:pt x="668" y="450"/>
                                  </a:lnTo>
                                  <a:lnTo>
                                    <a:pt x="664" y="452"/>
                                  </a:lnTo>
                                  <a:lnTo>
                                    <a:pt x="663" y="453"/>
                                  </a:lnTo>
                                  <a:lnTo>
                                    <a:pt x="660" y="454"/>
                                  </a:lnTo>
                                  <a:lnTo>
                                    <a:pt x="659" y="460"/>
                                  </a:lnTo>
                                  <a:lnTo>
                                    <a:pt x="664" y="478"/>
                                  </a:lnTo>
                                  <a:lnTo>
                                    <a:pt x="666" y="487"/>
                                  </a:lnTo>
                                  <a:lnTo>
                                    <a:pt x="666" y="489"/>
                                  </a:lnTo>
                                  <a:lnTo>
                                    <a:pt x="663" y="491"/>
                                  </a:lnTo>
                                  <a:lnTo>
                                    <a:pt x="662" y="492"/>
                                  </a:lnTo>
                                  <a:lnTo>
                                    <a:pt x="643" y="492"/>
                                  </a:lnTo>
                                  <a:lnTo>
                                    <a:pt x="640" y="493"/>
                                  </a:lnTo>
                                  <a:lnTo>
                                    <a:pt x="637" y="496"/>
                                  </a:lnTo>
                                  <a:lnTo>
                                    <a:pt x="637" y="499"/>
                                  </a:lnTo>
                                  <a:lnTo>
                                    <a:pt x="636" y="501"/>
                                  </a:lnTo>
                                  <a:lnTo>
                                    <a:pt x="636" y="504"/>
                                  </a:lnTo>
                                  <a:lnTo>
                                    <a:pt x="631" y="509"/>
                                  </a:lnTo>
                                  <a:lnTo>
                                    <a:pt x="623" y="515"/>
                                  </a:lnTo>
                                  <a:lnTo>
                                    <a:pt x="612" y="522"/>
                                  </a:lnTo>
                                  <a:lnTo>
                                    <a:pt x="604" y="527"/>
                                  </a:lnTo>
                                  <a:lnTo>
                                    <a:pt x="602" y="528"/>
                                  </a:lnTo>
                                  <a:lnTo>
                                    <a:pt x="602" y="530"/>
                                  </a:lnTo>
                                  <a:lnTo>
                                    <a:pt x="604" y="532"/>
                                  </a:lnTo>
                                  <a:lnTo>
                                    <a:pt x="600" y="534"/>
                                  </a:lnTo>
                                  <a:lnTo>
                                    <a:pt x="597" y="536"/>
                                  </a:lnTo>
                                  <a:lnTo>
                                    <a:pt x="589" y="539"/>
                                  </a:lnTo>
                                  <a:lnTo>
                                    <a:pt x="586" y="539"/>
                                  </a:lnTo>
                                  <a:lnTo>
                                    <a:pt x="584" y="538"/>
                                  </a:lnTo>
                                  <a:lnTo>
                                    <a:pt x="582" y="536"/>
                                  </a:lnTo>
                                  <a:lnTo>
                                    <a:pt x="580" y="536"/>
                                  </a:lnTo>
                                  <a:lnTo>
                                    <a:pt x="578" y="535"/>
                                  </a:lnTo>
                                  <a:lnTo>
                                    <a:pt x="577" y="535"/>
                                  </a:lnTo>
                                  <a:lnTo>
                                    <a:pt x="576" y="536"/>
                                  </a:lnTo>
                                  <a:lnTo>
                                    <a:pt x="568" y="540"/>
                                  </a:lnTo>
                                  <a:lnTo>
                                    <a:pt x="555" y="543"/>
                                  </a:lnTo>
                                  <a:lnTo>
                                    <a:pt x="542" y="544"/>
                                  </a:lnTo>
                                  <a:lnTo>
                                    <a:pt x="534" y="546"/>
                                  </a:lnTo>
                                  <a:lnTo>
                                    <a:pt x="527" y="544"/>
                                  </a:lnTo>
                                  <a:lnTo>
                                    <a:pt x="519" y="539"/>
                                  </a:lnTo>
                                  <a:lnTo>
                                    <a:pt x="512" y="538"/>
                                  </a:lnTo>
                                  <a:lnTo>
                                    <a:pt x="503" y="538"/>
                                  </a:lnTo>
                                  <a:lnTo>
                                    <a:pt x="491" y="539"/>
                                  </a:lnTo>
                                  <a:lnTo>
                                    <a:pt x="480" y="539"/>
                                  </a:lnTo>
                                  <a:lnTo>
                                    <a:pt x="471" y="535"/>
                                  </a:lnTo>
                                  <a:lnTo>
                                    <a:pt x="464" y="531"/>
                                  </a:lnTo>
                                  <a:lnTo>
                                    <a:pt x="459" y="527"/>
                                  </a:lnTo>
                                  <a:lnTo>
                                    <a:pt x="453" y="526"/>
                                  </a:lnTo>
                                  <a:lnTo>
                                    <a:pt x="448" y="528"/>
                                  </a:lnTo>
                                  <a:lnTo>
                                    <a:pt x="442" y="532"/>
                                  </a:lnTo>
                                  <a:lnTo>
                                    <a:pt x="436" y="536"/>
                                  </a:lnTo>
                                  <a:lnTo>
                                    <a:pt x="426" y="538"/>
                                  </a:lnTo>
                                  <a:lnTo>
                                    <a:pt x="413" y="540"/>
                                  </a:lnTo>
                                  <a:lnTo>
                                    <a:pt x="402" y="547"/>
                                  </a:lnTo>
                                  <a:lnTo>
                                    <a:pt x="391" y="558"/>
                                  </a:lnTo>
                                  <a:lnTo>
                                    <a:pt x="382" y="566"/>
                                  </a:lnTo>
                                  <a:lnTo>
                                    <a:pt x="373" y="571"/>
                                  </a:lnTo>
                                  <a:lnTo>
                                    <a:pt x="363" y="578"/>
                                  </a:lnTo>
                                  <a:lnTo>
                                    <a:pt x="358" y="586"/>
                                  </a:lnTo>
                                  <a:lnTo>
                                    <a:pt x="351" y="600"/>
                                  </a:lnTo>
                                  <a:lnTo>
                                    <a:pt x="343" y="613"/>
                                  </a:lnTo>
                                  <a:lnTo>
                                    <a:pt x="339" y="627"/>
                                  </a:lnTo>
                                  <a:lnTo>
                                    <a:pt x="338" y="632"/>
                                  </a:lnTo>
                                  <a:lnTo>
                                    <a:pt x="334" y="633"/>
                                  </a:lnTo>
                                  <a:lnTo>
                                    <a:pt x="326" y="632"/>
                                  </a:lnTo>
                                  <a:lnTo>
                                    <a:pt x="321" y="632"/>
                                  </a:lnTo>
                                  <a:lnTo>
                                    <a:pt x="315" y="635"/>
                                  </a:lnTo>
                                  <a:lnTo>
                                    <a:pt x="307" y="642"/>
                                  </a:lnTo>
                                  <a:lnTo>
                                    <a:pt x="299" y="652"/>
                                  </a:lnTo>
                                  <a:lnTo>
                                    <a:pt x="289" y="666"/>
                                  </a:lnTo>
                                  <a:lnTo>
                                    <a:pt x="274" y="695"/>
                                  </a:lnTo>
                                  <a:lnTo>
                                    <a:pt x="252" y="695"/>
                                  </a:lnTo>
                                  <a:lnTo>
                                    <a:pt x="234" y="694"/>
                                  </a:lnTo>
                                  <a:lnTo>
                                    <a:pt x="226" y="694"/>
                                  </a:lnTo>
                                  <a:lnTo>
                                    <a:pt x="221" y="697"/>
                                  </a:lnTo>
                                  <a:lnTo>
                                    <a:pt x="219" y="698"/>
                                  </a:lnTo>
                                  <a:lnTo>
                                    <a:pt x="218" y="701"/>
                                  </a:lnTo>
                                  <a:lnTo>
                                    <a:pt x="215" y="702"/>
                                  </a:lnTo>
                                  <a:lnTo>
                                    <a:pt x="209" y="702"/>
                                  </a:lnTo>
                                  <a:lnTo>
                                    <a:pt x="202" y="699"/>
                                  </a:lnTo>
                                  <a:lnTo>
                                    <a:pt x="194" y="694"/>
                                  </a:lnTo>
                                  <a:lnTo>
                                    <a:pt x="190" y="693"/>
                                  </a:lnTo>
                                  <a:lnTo>
                                    <a:pt x="186" y="693"/>
                                  </a:lnTo>
                                  <a:lnTo>
                                    <a:pt x="183" y="694"/>
                                  </a:lnTo>
                                  <a:lnTo>
                                    <a:pt x="179" y="695"/>
                                  </a:lnTo>
                                  <a:lnTo>
                                    <a:pt x="176" y="697"/>
                                  </a:lnTo>
                                  <a:lnTo>
                                    <a:pt x="174" y="697"/>
                                  </a:lnTo>
                                  <a:lnTo>
                                    <a:pt x="170" y="693"/>
                                  </a:lnTo>
                                  <a:lnTo>
                                    <a:pt x="168" y="689"/>
                                  </a:lnTo>
                                  <a:lnTo>
                                    <a:pt x="166" y="685"/>
                                  </a:lnTo>
                                  <a:lnTo>
                                    <a:pt x="163" y="677"/>
                                  </a:lnTo>
                                  <a:lnTo>
                                    <a:pt x="160" y="670"/>
                                  </a:lnTo>
                                  <a:lnTo>
                                    <a:pt x="156" y="662"/>
                                  </a:lnTo>
                                  <a:lnTo>
                                    <a:pt x="152" y="658"/>
                                  </a:lnTo>
                                  <a:lnTo>
                                    <a:pt x="147" y="655"/>
                                  </a:lnTo>
                                  <a:lnTo>
                                    <a:pt x="141" y="658"/>
                                  </a:lnTo>
                                  <a:lnTo>
                                    <a:pt x="136" y="664"/>
                                  </a:lnTo>
                                  <a:lnTo>
                                    <a:pt x="131" y="672"/>
                                  </a:lnTo>
                                  <a:lnTo>
                                    <a:pt x="127" y="678"/>
                                  </a:lnTo>
                                  <a:lnTo>
                                    <a:pt x="123" y="686"/>
                                  </a:lnTo>
                                  <a:lnTo>
                                    <a:pt x="117" y="702"/>
                                  </a:lnTo>
                                  <a:lnTo>
                                    <a:pt x="114" y="703"/>
                                  </a:lnTo>
                                  <a:lnTo>
                                    <a:pt x="110" y="701"/>
                                  </a:lnTo>
                                  <a:lnTo>
                                    <a:pt x="105" y="695"/>
                                  </a:lnTo>
                                  <a:lnTo>
                                    <a:pt x="100" y="689"/>
                                  </a:lnTo>
                                  <a:lnTo>
                                    <a:pt x="96" y="683"/>
                                  </a:lnTo>
                                  <a:lnTo>
                                    <a:pt x="93" y="679"/>
                                  </a:lnTo>
                                  <a:lnTo>
                                    <a:pt x="90" y="674"/>
                                  </a:lnTo>
                                  <a:lnTo>
                                    <a:pt x="85" y="658"/>
                                  </a:lnTo>
                                  <a:lnTo>
                                    <a:pt x="84" y="650"/>
                                  </a:lnTo>
                                  <a:lnTo>
                                    <a:pt x="82" y="644"/>
                                  </a:lnTo>
                                  <a:lnTo>
                                    <a:pt x="80" y="639"/>
                                  </a:lnTo>
                                  <a:lnTo>
                                    <a:pt x="77" y="636"/>
                                  </a:lnTo>
                                  <a:lnTo>
                                    <a:pt x="73" y="633"/>
                                  </a:lnTo>
                                  <a:lnTo>
                                    <a:pt x="73" y="631"/>
                                  </a:lnTo>
                                  <a:lnTo>
                                    <a:pt x="71" y="627"/>
                                  </a:lnTo>
                                  <a:lnTo>
                                    <a:pt x="70" y="624"/>
                                  </a:lnTo>
                                  <a:lnTo>
                                    <a:pt x="69" y="620"/>
                                  </a:lnTo>
                                  <a:lnTo>
                                    <a:pt x="69" y="615"/>
                                  </a:lnTo>
                                  <a:lnTo>
                                    <a:pt x="70" y="613"/>
                                  </a:lnTo>
                                  <a:lnTo>
                                    <a:pt x="73" y="613"/>
                                  </a:lnTo>
                                  <a:lnTo>
                                    <a:pt x="74" y="615"/>
                                  </a:lnTo>
                                  <a:lnTo>
                                    <a:pt x="75" y="615"/>
                                  </a:lnTo>
                                  <a:lnTo>
                                    <a:pt x="77" y="613"/>
                                  </a:lnTo>
                                  <a:lnTo>
                                    <a:pt x="77" y="611"/>
                                  </a:lnTo>
                                  <a:lnTo>
                                    <a:pt x="74" y="604"/>
                                  </a:lnTo>
                                  <a:lnTo>
                                    <a:pt x="66" y="590"/>
                                  </a:lnTo>
                                  <a:lnTo>
                                    <a:pt x="66" y="584"/>
                                  </a:lnTo>
                                  <a:lnTo>
                                    <a:pt x="67" y="581"/>
                                  </a:lnTo>
                                  <a:lnTo>
                                    <a:pt x="63" y="577"/>
                                  </a:lnTo>
                                  <a:lnTo>
                                    <a:pt x="62" y="577"/>
                                  </a:lnTo>
                                  <a:lnTo>
                                    <a:pt x="59" y="575"/>
                                  </a:lnTo>
                                  <a:lnTo>
                                    <a:pt x="58" y="574"/>
                                  </a:lnTo>
                                  <a:lnTo>
                                    <a:pt x="58" y="573"/>
                                  </a:lnTo>
                                  <a:lnTo>
                                    <a:pt x="59" y="570"/>
                                  </a:lnTo>
                                  <a:lnTo>
                                    <a:pt x="59" y="567"/>
                                  </a:lnTo>
                                  <a:lnTo>
                                    <a:pt x="61" y="565"/>
                                  </a:lnTo>
                                  <a:lnTo>
                                    <a:pt x="61" y="559"/>
                                  </a:lnTo>
                                  <a:lnTo>
                                    <a:pt x="59" y="559"/>
                                  </a:lnTo>
                                  <a:lnTo>
                                    <a:pt x="55" y="562"/>
                                  </a:lnTo>
                                  <a:lnTo>
                                    <a:pt x="50" y="565"/>
                                  </a:lnTo>
                                  <a:lnTo>
                                    <a:pt x="45" y="569"/>
                                  </a:lnTo>
                                  <a:lnTo>
                                    <a:pt x="39" y="570"/>
                                  </a:lnTo>
                                  <a:lnTo>
                                    <a:pt x="35" y="570"/>
                                  </a:lnTo>
                                  <a:lnTo>
                                    <a:pt x="32" y="567"/>
                                  </a:lnTo>
                                  <a:lnTo>
                                    <a:pt x="30" y="566"/>
                                  </a:lnTo>
                                  <a:lnTo>
                                    <a:pt x="26" y="563"/>
                                  </a:lnTo>
                                  <a:lnTo>
                                    <a:pt x="22" y="562"/>
                                  </a:lnTo>
                                  <a:lnTo>
                                    <a:pt x="18" y="559"/>
                                  </a:lnTo>
                                  <a:lnTo>
                                    <a:pt x="15" y="558"/>
                                  </a:lnTo>
                                  <a:lnTo>
                                    <a:pt x="12" y="555"/>
                                  </a:lnTo>
                                  <a:lnTo>
                                    <a:pt x="11" y="553"/>
                                  </a:lnTo>
                                  <a:lnTo>
                                    <a:pt x="7" y="540"/>
                                  </a:lnTo>
                                  <a:lnTo>
                                    <a:pt x="4" y="538"/>
                                  </a:lnTo>
                                  <a:lnTo>
                                    <a:pt x="0" y="530"/>
                                  </a:lnTo>
                                  <a:lnTo>
                                    <a:pt x="0" y="522"/>
                                  </a:lnTo>
                                  <a:lnTo>
                                    <a:pt x="6" y="515"/>
                                  </a:lnTo>
                                  <a:lnTo>
                                    <a:pt x="31" y="489"/>
                                  </a:lnTo>
                                  <a:lnTo>
                                    <a:pt x="34" y="491"/>
                                  </a:lnTo>
                                  <a:lnTo>
                                    <a:pt x="36" y="491"/>
                                  </a:lnTo>
                                  <a:lnTo>
                                    <a:pt x="38" y="492"/>
                                  </a:lnTo>
                                  <a:lnTo>
                                    <a:pt x="41" y="493"/>
                                  </a:lnTo>
                                  <a:lnTo>
                                    <a:pt x="43" y="491"/>
                                  </a:lnTo>
                                  <a:lnTo>
                                    <a:pt x="45" y="483"/>
                                  </a:lnTo>
                                  <a:lnTo>
                                    <a:pt x="45" y="473"/>
                                  </a:lnTo>
                                  <a:lnTo>
                                    <a:pt x="43" y="462"/>
                                  </a:lnTo>
                                  <a:lnTo>
                                    <a:pt x="42" y="453"/>
                                  </a:lnTo>
                                  <a:lnTo>
                                    <a:pt x="39" y="447"/>
                                  </a:lnTo>
                                  <a:lnTo>
                                    <a:pt x="38" y="446"/>
                                  </a:lnTo>
                                  <a:lnTo>
                                    <a:pt x="35" y="446"/>
                                  </a:lnTo>
                                  <a:lnTo>
                                    <a:pt x="31" y="442"/>
                                  </a:lnTo>
                                  <a:lnTo>
                                    <a:pt x="28" y="437"/>
                                  </a:lnTo>
                                  <a:lnTo>
                                    <a:pt x="26" y="434"/>
                                  </a:lnTo>
                                  <a:lnTo>
                                    <a:pt x="20" y="431"/>
                                  </a:lnTo>
                                  <a:lnTo>
                                    <a:pt x="16" y="427"/>
                                  </a:lnTo>
                                  <a:lnTo>
                                    <a:pt x="18" y="425"/>
                                  </a:lnTo>
                                  <a:lnTo>
                                    <a:pt x="19" y="421"/>
                                  </a:lnTo>
                                  <a:lnTo>
                                    <a:pt x="22" y="415"/>
                                  </a:lnTo>
                                  <a:lnTo>
                                    <a:pt x="24" y="414"/>
                                  </a:lnTo>
                                  <a:lnTo>
                                    <a:pt x="31" y="414"/>
                                  </a:lnTo>
                                  <a:lnTo>
                                    <a:pt x="34" y="416"/>
                                  </a:lnTo>
                                  <a:lnTo>
                                    <a:pt x="36" y="416"/>
                                  </a:lnTo>
                                  <a:lnTo>
                                    <a:pt x="38" y="415"/>
                                  </a:lnTo>
                                  <a:lnTo>
                                    <a:pt x="39" y="412"/>
                                  </a:lnTo>
                                  <a:lnTo>
                                    <a:pt x="42" y="408"/>
                                  </a:lnTo>
                                  <a:lnTo>
                                    <a:pt x="45" y="407"/>
                                  </a:lnTo>
                                  <a:lnTo>
                                    <a:pt x="46" y="404"/>
                                  </a:lnTo>
                                  <a:lnTo>
                                    <a:pt x="49" y="402"/>
                                  </a:lnTo>
                                  <a:lnTo>
                                    <a:pt x="49" y="399"/>
                                  </a:lnTo>
                                  <a:lnTo>
                                    <a:pt x="47" y="396"/>
                                  </a:lnTo>
                                  <a:lnTo>
                                    <a:pt x="45" y="392"/>
                                  </a:lnTo>
                                  <a:lnTo>
                                    <a:pt x="42" y="390"/>
                                  </a:lnTo>
                                  <a:lnTo>
                                    <a:pt x="34" y="387"/>
                                  </a:lnTo>
                                  <a:lnTo>
                                    <a:pt x="31" y="386"/>
                                  </a:lnTo>
                                  <a:lnTo>
                                    <a:pt x="28" y="386"/>
                                  </a:lnTo>
                                  <a:lnTo>
                                    <a:pt x="26" y="384"/>
                                  </a:lnTo>
                                  <a:lnTo>
                                    <a:pt x="19" y="377"/>
                                  </a:lnTo>
                                  <a:lnTo>
                                    <a:pt x="18" y="373"/>
                                  </a:lnTo>
                                  <a:lnTo>
                                    <a:pt x="18" y="368"/>
                                  </a:lnTo>
                                  <a:lnTo>
                                    <a:pt x="20" y="360"/>
                                  </a:lnTo>
                                  <a:lnTo>
                                    <a:pt x="27" y="360"/>
                                  </a:lnTo>
                                  <a:lnTo>
                                    <a:pt x="30" y="363"/>
                                  </a:lnTo>
                                  <a:lnTo>
                                    <a:pt x="46" y="373"/>
                                  </a:lnTo>
                                  <a:lnTo>
                                    <a:pt x="50" y="375"/>
                                  </a:lnTo>
                                  <a:lnTo>
                                    <a:pt x="51" y="377"/>
                                  </a:lnTo>
                                  <a:lnTo>
                                    <a:pt x="54" y="380"/>
                                  </a:lnTo>
                                  <a:lnTo>
                                    <a:pt x="54" y="387"/>
                                  </a:lnTo>
                                  <a:lnTo>
                                    <a:pt x="55" y="390"/>
                                  </a:lnTo>
                                  <a:lnTo>
                                    <a:pt x="57" y="391"/>
                                  </a:lnTo>
                                  <a:lnTo>
                                    <a:pt x="58" y="391"/>
                                  </a:lnTo>
                                  <a:lnTo>
                                    <a:pt x="59" y="392"/>
                                  </a:lnTo>
                                  <a:lnTo>
                                    <a:pt x="62" y="398"/>
                                  </a:lnTo>
                                  <a:lnTo>
                                    <a:pt x="67" y="406"/>
                                  </a:lnTo>
                                  <a:lnTo>
                                    <a:pt x="73" y="410"/>
                                  </a:lnTo>
                                  <a:lnTo>
                                    <a:pt x="77" y="411"/>
                                  </a:lnTo>
                                  <a:lnTo>
                                    <a:pt x="82" y="412"/>
                                  </a:lnTo>
                                  <a:lnTo>
                                    <a:pt x="86" y="412"/>
                                  </a:lnTo>
                                  <a:lnTo>
                                    <a:pt x="90" y="411"/>
                                  </a:lnTo>
                                  <a:lnTo>
                                    <a:pt x="93" y="406"/>
                                  </a:lnTo>
                                  <a:lnTo>
                                    <a:pt x="94" y="402"/>
                                  </a:lnTo>
                                  <a:lnTo>
                                    <a:pt x="93" y="399"/>
                                  </a:lnTo>
                                  <a:lnTo>
                                    <a:pt x="90" y="388"/>
                                  </a:lnTo>
                                  <a:lnTo>
                                    <a:pt x="89" y="379"/>
                                  </a:lnTo>
                                  <a:lnTo>
                                    <a:pt x="86" y="375"/>
                                  </a:lnTo>
                                  <a:lnTo>
                                    <a:pt x="78" y="372"/>
                                  </a:lnTo>
                                  <a:lnTo>
                                    <a:pt x="70" y="368"/>
                                  </a:lnTo>
                                  <a:lnTo>
                                    <a:pt x="63" y="364"/>
                                  </a:lnTo>
                                  <a:lnTo>
                                    <a:pt x="61" y="359"/>
                                  </a:lnTo>
                                  <a:lnTo>
                                    <a:pt x="62" y="355"/>
                                  </a:lnTo>
                                  <a:lnTo>
                                    <a:pt x="65" y="349"/>
                                  </a:lnTo>
                                  <a:lnTo>
                                    <a:pt x="67" y="342"/>
                                  </a:lnTo>
                                  <a:lnTo>
                                    <a:pt x="69" y="333"/>
                                  </a:lnTo>
                                  <a:lnTo>
                                    <a:pt x="66" y="325"/>
                                  </a:lnTo>
                                  <a:lnTo>
                                    <a:pt x="62" y="317"/>
                                  </a:lnTo>
                                  <a:lnTo>
                                    <a:pt x="61" y="309"/>
                                  </a:lnTo>
                                  <a:lnTo>
                                    <a:pt x="63" y="299"/>
                                  </a:lnTo>
                                  <a:lnTo>
                                    <a:pt x="67" y="290"/>
                                  </a:lnTo>
                                  <a:lnTo>
                                    <a:pt x="73" y="286"/>
                                  </a:lnTo>
                                  <a:lnTo>
                                    <a:pt x="80" y="286"/>
                                  </a:lnTo>
                                  <a:lnTo>
                                    <a:pt x="89" y="287"/>
                                  </a:lnTo>
                                  <a:lnTo>
                                    <a:pt x="97" y="290"/>
                                  </a:lnTo>
                                  <a:lnTo>
                                    <a:pt x="109" y="291"/>
                                  </a:lnTo>
                                  <a:lnTo>
                                    <a:pt x="121" y="290"/>
                                  </a:lnTo>
                                  <a:lnTo>
                                    <a:pt x="132" y="286"/>
                                  </a:lnTo>
                                  <a:lnTo>
                                    <a:pt x="136" y="284"/>
                                  </a:lnTo>
                                  <a:lnTo>
                                    <a:pt x="139" y="283"/>
                                  </a:lnTo>
                                  <a:lnTo>
                                    <a:pt x="140" y="283"/>
                                  </a:lnTo>
                                  <a:lnTo>
                                    <a:pt x="151" y="288"/>
                                  </a:lnTo>
                                  <a:lnTo>
                                    <a:pt x="153" y="288"/>
                                  </a:lnTo>
                                  <a:lnTo>
                                    <a:pt x="159" y="286"/>
                                  </a:lnTo>
                                  <a:lnTo>
                                    <a:pt x="160" y="283"/>
                                  </a:lnTo>
                                  <a:lnTo>
                                    <a:pt x="163" y="282"/>
                                  </a:lnTo>
                                  <a:lnTo>
                                    <a:pt x="166" y="279"/>
                                  </a:lnTo>
                                  <a:lnTo>
                                    <a:pt x="172" y="278"/>
                                  </a:lnTo>
                                  <a:lnTo>
                                    <a:pt x="180" y="279"/>
                                  </a:lnTo>
                                  <a:lnTo>
                                    <a:pt x="187" y="280"/>
                                  </a:lnTo>
                                  <a:lnTo>
                                    <a:pt x="190" y="280"/>
                                  </a:lnTo>
                                  <a:lnTo>
                                    <a:pt x="190" y="272"/>
                                  </a:lnTo>
                                  <a:lnTo>
                                    <a:pt x="188" y="270"/>
                                  </a:lnTo>
                                  <a:lnTo>
                                    <a:pt x="188" y="260"/>
                                  </a:lnTo>
                                  <a:lnTo>
                                    <a:pt x="187" y="259"/>
                                  </a:lnTo>
                                  <a:lnTo>
                                    <a:pt x="187" y="258"/>
                                  </a:lnTo>
                                  <a:lnTo>
                                    <a:pt x="186" y="255"/>
                                  </a:lnTo>
                                  <a:lnTo>
                                    <a:pt x="183" y="253"/>
                                  </a:lnTo>
                                  <a:lnTo>
                                    <a:pt x="175" y="251"/>
                                  </a:lnTo>
                                  <a:lnTo>
                                    <a:pt x="171" y="247"/>
                                  </a:lnTo>
                                  <a:lnTo>
                                    <a:pt x="172" y="244"/>
                                  </a:lnTo>
                                  <a:lnTo>
                                    <a:pt x="174" y="244"/>
                                  </a:lnTo>
                                  <a:lnTo>
                                    <a:pt x="175" y="243"/>
                                  </a:lnTo>
                                  <a:lnTo>
                                    <a:pt x="182" y="243"/>
                                  </a:lnTo>
                                  <a:lnTo>
                                    <a:pt x="174" y="239"/>
                                  </a:lnTo>
                                  <a:lnTo>
                                    <a:pt x="171" y="236"/>
                                  </a:lnTo>
                                  <a:lnTo>
                                    <a:pt x="168" y="235"/>
                                  </a:lnTo>
                                  <a:lnTo>
                                    <a:pt x="166" y="229"/>
                                  </a:lnTo>
                                  <a:lnTo>
                                    <a:pt x="167" y="225"/>
                                  </a:lnTo>
                                  <a:lnTo>
                                    <a:pt x="168" y="222"/>
                                  </a:lnTo>
                                  <a:lnTo>
                                    <a:pt x="174" y="217"/>
                                  </a:lnTo>
                                  <a:lnTo>
                                    <a:pt x="176" y="216"/>
                                  </a:lnTo>
                                  <a:lnTo>
                                    <a:pt x="179" y="216"/>
                                  </a:lnTo>
                                  <a:lnTo>
                                    <a:pt x="190" y="221"/>
                                  </a:lnTo>
                                  <a:lnTo>
                                    <a:pt x="191" y="221"/>
                                  </a:lnTo>
                                  <a:lnTo>
                                    <a:pt x="191" y="218"/>
                                  </a:lnTo>
                                  <a:lnTo>
                                    <a:pt x="187" y="214"/>
                                  </a:lnTo>
                                  <a:lnTo>
                                    <a:pt x="183" y="206"/>
                                  </a:lnTo>
                                  <a:lnTo>
                                    <a:pt x="183" y="205"/>
                                  </a:lnTo>
                                  <a:lnTo>
                                    <a:pt x="184" y="204"/>
                                  </a:lnTo>
                                  <a:lnTo>
                                    <a:pt x="199" y="204"/>
                                  </a:lnTo>
                                  <a:lnTo>
                                    <a:pt x="199" y="202"/>
                                  </a:lnTo>
                                  <a:lnTo>
                                    <a:pt x="198" y="202"/>
                                  </a:lnTo>
                                  <a:lnTo>
                                    <a:pt x="196" y="200"/>
                                  </a:lnTo>
                                  <a:lnTo>
                                    <a:pt x="194" y="198"/>
                                  </a:lnTo>
                                  <a:lnTo>
                                    <a:pt x="192" y="197"/>
                                  </a:lnTo>
                                  <a:lnTo>
                                    <a:pt x="192" y="193"/>
                                  </a:lnTo>
                                  <a:lnTo>
                                    <a:pt x="195" y="190"/>
                                  </a:lnTo>
                                  <a:lnTo>
                                    <a:pt x="196" y="190"/>
                                  </a:lnTo>
                                  <a:lnTo>
                                    <a:pt x="207" y="196"/>
                                  </a:lnTo>
                                  <a:lnTo>
                                    <a:pt x="213" y="196"/>
                                  </a:lnTo>
                                  <a:lnTo>
                                    <a:pt x="215" y="193"/>
                                  </a:lnTo>
                                  <a:lnTo>
                                    <a:pt x="217" y="190"/>
                                  </a:lnTo>
                                  <a:lnTo>
                                    <a:pt x="218" y="189"/>
                                  </a:lnTo>
                                  <a:lnTo>
                                    <a:pt x="219" y="186"/>
                                  </a:lnTo>
                                  <a:lnTo>
                                    <a:pt x="223" y="181"/>
                                  </a:lnTo>
                                  <a:lnTo>
                                    <a:pt x="229" y="174"/>
                                  </a:lnTo>
                                  <a:lnTo>
                                    <a:pt x="237" y="167"/>
                                  </a:lnTo>
                                  <a:lnTo>
                                    <a:pt x="245" y="165"/>
                                  </a:lnTo>
                                  <a:lnTo>
                                    <a:pt x="260" y="162"/>
                                  </a:lnTo>
                                  <a:lnTo>
                                    <a:pt x="270" y="160"/>
                                  </a:lnTo>
                                  <a:lnTo>
                                    <a:pt x="277" y="156"/>
                                  </a:lnTo>
                                  <a:lnTo>
                                    <a:pt x="296" y="148"/>
                                  </a:lnTo>
                                  <a:lnTo>
                                    <a:pt x="300" y="146"/>
                                  </a:lnTo>
                                  <a:lnTo>
                                    <a:pt x="301" y="143"/>
                                  </a:lnTo>
                                  <a:lnTo>
                                    <a:pt x="301" y="142"/>
                                  </a:lnTo>
                                  <a:lnTo>
                                    <a:pt x="299" y="139"/>
                                  </a:lnTo>
                                  <a:lnTo>
                                    <a:pt x="292" y="139"/>
                                  </a:lnTo>
                                  <a:lnTo>
                                    <a:pt x="292" y="136"/>
                                  </a:lnTo>
                                  <a:lnTo>
                                    <a:pt x="293" y="134"/>
                                  </a:lnTo>
                                  <a:lnTo>
                                    <a:pt x="297" y="130"/>
                                  </a:lnTo>
                                  <a:lnTo>
                                    <a:pt x="305" y="127"/>
                                  </a:lnTo>
                                  <a:lnTo>
                                    <a:pt x="316" y="128"/>
                                  </a:lnTo>
                                  <a:lnTo>
                                    <a:pt x="323" y="128"/>
                                  </a:lnTo>
                                  <a:lnTo>
                                    <a:pt x="326" y="127"/>
                                  </a:lnTo>
                                  <a:lnTo>
                                    <a:pt x="330" y="125"/>
                                  </a:lnTo>
                                  <a:lnTo>
                                    <a:pt x="334" y="123"/>
                                  </a:lnTo>
                                  <a:lnTo>
                                    <a:pt x="336" y="119"/>
                                  </a:lnTo>
                                  <a:lnTo>
                                    <a:pt x="339" y="116"/>
                                  </a:lnTo>
                                  <a:lnTo>
                                    <a:pt x="342" y="115"/>
                                  </a:lnTo>
                                  <a:lnTo>
                                    <a:pt x="343" y="113"/>
                                  </a:lnTo>
                                  <a:lnTo>
                                    <a:pt x="348" y="116"/>
                                  </a:lnTo>
                                  <a:lnTo>
                                    <a:pt x="350" y="117"/>
                                  </a:lnTo>
                                  <a:lnTo>
                                    <a:pt x="350" y="119"/>
                                  </a:lnTo>
                                  <a:lnTo>
                                    <a:pt x="348" y="120"/>
                                  </a:lnTo>
                                  <a:lnTo>
                                    <a:pt x="346" y="121"/>
                                  </a:lnTo>
                                  <a:lnTo>
                                    <a:pt x="344" y="123"/>
                                  </a:lnTo>
                                  <a:lnTo>
                                    <a:pt x="342" y="124"/>
                                  </a:lnTo>
                                  <a:lnTo>
                                    <a:pt x="339" y="127"/>
                                  </a:lnTo>
                                  <a:lnTo>
                                    <a:pt x="338" y="130"/>
                                  </a:lnTo>
                                  <a:lnTo>
                                    <a:pt x="338" y="140"/>
                                  </a:lnTo>
                                  <a:lnTo>
                                    <a:pt x="339" y="142"/>
                                  </a:lnTo>
                                  <a:lnTo>
                                    <a:pt x="339" y="140"/>
                                  </a:lnTo>
                                  <a:lnTo>
                                    <a:pt x="342" y="138"/>
                                  </a:lnTo>
                                  <a:lnTo>
                                    <a:pt x="344" y="136"/>
                                  </a:lnTo>
                                  <a:lnTo>
                                    <a:pt x="346" y="135"/>
                                  </a:lnTo>
                                  <a:lnTo>
                                    <a:pt x="350" y="135"/>
                                  </a:lnTo>
                                  <a:lnTo>
                                    <a:pt x="351" y="138"/>
                                  </a:lnTo>
                                  <a:lnTo>
                                    <a:pt x="352" y="139"/>
                                  </a:lnTo>
                                  <a:lnTo>
                                    <a:pt x="354" y="139"/>
                                  </a:lnTo>
                                  <a:lnTo>
                                    <a:pt x="355" y="138"/>
                                  </a:lnTo>
                                  <a:lnTo>
                                    <a:pt x="355" y="135"/>
                                  </a:lnTo>
                                  <a:lnTo>
                                    <a:pt x="356" y="132"/>
                                  </a:lnTo>
                                  <a:lnTo>
                                    <a:pt x="356" y="130"/>
                                  </a:lnTo>
                                  <a:lnTo>
                                    <a:pt x="359" y="127"/>
                                  </a:lnTo>
                                  <a:lnTo>
                                    <a:pt x="360" y="127"/>
                                  </a:lnTo>
                                  <a:lnTo>
                                    <a:pt x="360" y="128"/>
                                  </a:lnTo>
                                  <a:lnTo>
                                    <a:pt x="362" y="130"/>
                                  </a:lnTo>
                                  <a:lnTo>
                                    <a:pt x="363" y="130"/>
                                  </a:lnTo>
                                  <a:lnTo>
                                    <a:pt x="366" y="131"/>
                                  </a:lnTo>
                                  <a:lnTo>
                                    <a:pt x="369" y="131"/>
                                  </a:lnTo>
                                  <a:lnTo>
                                    <a:pt x="370" y="128"/>
                                  </a:lnTo>
                                  <a:lnTo>
                                    <a:pt x="373" y="127"/>
                                  </a:lnTo>
                                  <a:lnTo>
                                    <a:pt x="374" y="124"/>
                                  </a:lnTo>
                                  <a:lnTo>
                                    <a:pt x="374" y="121"/>
                                  </a:lnTo>
                                  <a:lnTo>
                                    <a:pt x="375" y="119"/>
                                  </a:lnTo>
                                  <a:lnTo>
                                    <a:pt x="377" y="117"/>
                                  </a:lnTo>
                                  <a:lnTo>
                                    <a:pt x="383" y="115"/>
                                  </a:lnTo>
                                  <a:lnTo>
                                    <a:pt x="391" y="115"/>
                                  </a:lnTo>
                                  <a:lnTo>
                                    <a:pt x="398" y="117"/>
                                  </a:lnTo>
                                  <a:lnTo>
                                    <a:pt x="399" y="117"/>
                                  </a:lnTo>
                                  <a:lnTo>
                                    <a:pt x="399" y="116"/>
                                  </a:lnTo>
                                  <a:lnTo>
                                    <a:pt x="398" y="115"/>
                                  </a:lnTo>
                                  <a:lnTo>
                                    <a:pt x="397" y="112"/>
                                  </a:lnTo>
                                  <a:lnTo>
                                    <a:pt x="394" y="111"/>
                                  </a:lnTo>
                                  <a:lnTo>
                                    <a:pt x="393" y="108"/>
                                  </a:lnTo>
                                  <a:lnTo>
                                    <a:pt x="387" y="105"/>
                                  </a:lnTo>
                                  <a:lnTo>
                                    <a:pt x="383" y="105"/>
                                  </a:lnTo>
                                  <a:lnTo>
                                    <a:pt x="382" y="103"/>
                                  </a:lnTo>
                                  <a:lnTo>
                                    <a:pt x="382" y="101"/>
                                  </a:lnTo>
                                  <a:lnTo>
                                    <a:pt x="381" y="99"/>
                                  </a:lnTo>
                                  <a:lnTo>
                                    <a:pt x="382" y="96"/>
                                  </a:lnTo>
                                  <a:lnTo>
                                    <a:pt x="382" y="93"/>
                                  </a:lnTo>
                                  <a:lnTo>
                                    <a:pt x="386" y="92"/>
                                  </a:lnTo>
                                  <a:lnTo>
                                    <a:pt x="393" y="93"/>
                                  </a:lnTo>
                                  <a:lnTo>
                                    <a:pt x="401" y="94"/>
                                  </a:lnTo>
                                  <a:lnTo>
                                    <a:pt x="406" y="93"/>
                                  </a:lnTo>
                                  <a:lnTo>
                                    <a:pt x="413" y="90"/>
                                  </a:lnTo>
                                  <a:lnTo>
                                    <a:pt x="421" y="82"/>
                                  </a:lnTo>
                                  <a:lnTo>
                                    <a:pt x="421" y="77"/>
                                  </a:lnTo>
                                  <a:lnTo>
                                    <a:pt x="412" y="68"/>
                                  </a:lnTo>
                                  <a:lnTo>
                                    <a:pt x="412" y="62"/>
                                  </a:lnTo>
                                  <a:lnTo>
                                    <a:pt x="417" y="49"/>
                                  </a:lnTo>
                                  <a:lnTo>
                                    <a:pt x="422" y="38"/>
                                  </a:lnTo>
                                  <a:lnTo>
                                    <a:pt x="426" y="28"/>
                                  </a:lnTo>
                                  <a:lnTo>
                                    <a:pt x="432" y="19"/>
                                  </a:lnTo>
                                  <a:lnTo>
                                    <a:pt x="438" y="10"/>
                                  </a:lnTo>
                                  <a:lnTo>
                                    <a:pt x="444" y="3"/>
                                  </a:lnTo>
                                  <a:lnTo>
                                    <a:pt x="44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2" name="Freeform 112"/>
                          <wps:cNvSpPr>
                            <a:spLocks/>
                          </wps:cNvSpPr>
                          <wps:spPr bwMode="auto">
                            <a:xfrm>
                              <a:off x="2880963" y="3014756"/>
                              <a:ext cx="753277" cy="565370"/>
                            </a:xfrm>
                            <a:custGeom>
                              <a:avLst/>
                              <a:gdLst/>
                              <a:ahLst/>
                              <a:cxnLst>
                                <a:cxn ang="0">
                                  <a:pos x="117" y="5"/>
                                </a:cxn>
                                <a:cxn ang="0">
                                  <a:pos x="153" y="12"/>
                                </a:cxn>
                                <a:cxn ang="0">
                                  <a:pos x="172" y="23"/>
                                </a:cxn>
                                <a:cxn ang="0">
                                  <a:pos x="182" y="28"/>
                                </a:cxn>
                                <a:cxn ang="0">
                                  <a:pos x="197" y="17"/>
                                </a:cxn>
                                <a:cxn ang="0">
                                  <a:pos x="208" y="27"/>
                                </a:cxn>
                                <a:cxn ang="0">
                                  <a:pos x="227" y="32"/>
                                </a:cxn>
                                <a:cxn ang="0">
                                  <a:pos x="247" y="31"/>
                                </a:cxn>
                                <a:cxn ang="0">
                                  <a:pos x="282" y="10"/>
                                </a:cxn>
                                <a:cxn ang="0">
                                  <a:pos x="294" y="23"/>
                                </a:cxn>
                                <a:cxn ang="0">
                                  <a:pos x="309" y="35"/>
                                </a:cxn>
                                <a:cxn ang="0">
                                  <a:pos x="313" y="71"/>
                                </a:cxn>
                                <a:cxn ang="0">
                                  <a:pos x="318" y="85"/>
                                </a:cxn>
                                <a:cxn ang="0">
                                  <a:pos x="365" y="90"/>
                                </a:cxn>
                                <a:cxn ang="0">
                                  <a:pos x="403" y="110"/>
                                </a:cxn>
                                <a:cxn ang="0">
                                  <a:pos x="418" y="130"/>
                                </a:cxn>
                                <a:cxn ang="0">
                                  <a:pos x="435" y="133"/>
                                </a:cxn>
                                <a:cxn ang="0">
                                  <a:pos x="428" y="151"/>
                                </a:cxn>
                                <a:cxn ang="0">
                                  <a:pos x="416" y="164"/>
                                </a:cxn>
                                <a:cxn ang="0">
                                  <a:pos x="416" y="200"/>
                                </a:cxn>
                                <a:cxn ang="0">
                                  <a:pos x="441" y="213"/>
                                </a:cxn>
                                <a:cxn ang="0">
                                  <a:pos x="454" y="218"/>
                                </a:cxn>
                                <a:cxn ang="0">
                                  <a:pos x="455" y="230"/>
                                </a:cxn>
                                <a:cxn ang="0">
                                  <a:pos x="438" y="250"/>
                                </a:cxn>
                                <a:cxn ang="0">
                                  <a:pos x="434" y="280"/>
                                </a:cxn>
                                <a:cxn ang="0">
                                  <a:pos x="407" y="295"/>
                                </a:cxn>
                                <a:cxn ang="0">
                                  <a:pos x="393" y="291"/>
                                </a:cxn>
                                <a:cxn ang="0">
                                  <a:pos x="377" y="295"/>
                                </a:cxn>
                                <a:cxn ang="0">
                                  <a:pos x="346" y="295"/>
                                </a:cxn>
                                <a:cxn ang="0">
                                  <a:pos x="326" y="315"/>
                                </a:cxn>
                                <a:cxn ang="0">
                                  <a:pos x="291" y="322"/>
                                </a:cxn>
                                <a:cxn ang="0">
                                  <a:pos x="266" y="334"/>
                                </a:cxn>
                                <a:cxn ang="0">
                                  <a:pos x="248" y="342"/>
                                </a:cxn>
                                <a:cxn ang="0">
                                  <a:pos x="251" y="328"/>
                                </a:cxn>
                                <a:cxn ang="0">
                                  <a:pos x="244" y="318"/>
                                </a:cxn>
                                <a:cxn ang="0">
                                  <a:pos x="243" y="304"/>
                                </a:cxn>
                                <a:cxn ang="0">
                                  <a:pos x="246" y="293"/>
                                </a:cxn>
                                <a:cxn ang="0">
                                  <a:pos x="225" y="296"/>
                                </a:cxn>
                                <a:cxn ang="0">
                                  <a:pos x="188" y="293"/>
                                </a:cxn>
                                <a:cxn ang="0">
                                  <a:pos x="164" y="284"/>
                                </a:cxn>
                                <a:cxn ang="0">
                                  <a:pos x="133" y="268"/>
                                </a:cxn>
                                <a:cxn ang="0">
                                  <a:pos x="111" y="242"/>
                                </a:cxn>
                                <a:cxn ang="0">
                                  <a:pos x="61" y="225"/>
                                </a:cxn>
                                <a:cxn ang="0">
                                  <a:pos x="18" y="213"/>
                                </a:cxn>
                                <a:cxn ang="0">
                                  <a:pos x="8" y="187"/>
                                </a:cxn>
                                <a:cxn ang="0">
                                  <a:pos x="9" y="171"/>
                                </a:cxn>
                                <a:cxn ang="0">
                                  <a:pos x="5" y="159"/>
                                </a:cxn>
                                <a:cxn ang="0">
                                  <a:pos x="1" y="147"/>
                                </a:cxn>
                                <a:cxn ang="0">
                                  <a:pos x="4" y="121"/>
                                </a:cxn>
                                <a:cxn ang="0">
                                  <a:pos x="29" y="91"/>
                                </a:cxn>
                                <a:cxn ang="0">
                                  <a:pos x="47" y="74"/>
                                </a:cxn>
                                <a:cxn ang="0">
                                  <a:pos x="68" y="56"/>
                                </a:cxn>
                                <a:cxn ang="0">
                                  <a:pos x="75" y="19"/>
                                </a:cxn>
                                <a:cxn ang="0">
                                  <a:pos x="87" y="10"/>
                                </a:cxn>
                              </a:cxnLst>
                              <a:rect l="0" t="0" r="r" b="b"/>
                              <a:pathLst>
                                <a:path w="457" h="343">
                                  <a:moveTo>
                                    <a:pt x="94" y="0"/>
                                  </a:moveTo>
                                  <a:lnTo>
                                    <a:pt x="99" y="0"/>
                                  </a:lnTo>
                                  <a:lnTo>
                                    <a:pt x="103" y="1"/>
                                  </a:lnTo>
                                  <a:lnTo>
                                    <a:pt x="117" y="5"/>
                                  </a:lnTo>
                                  <a:lnTo>
                                    <a:pt x="131" y="9"/>
                                  </a:lnTo>
                                  <a:lnTo>
                                    <a:pt x="145" y="10"/>
                                  </a:lnTo>
                                  <a:lnTo>
                                    <a:pt x="149" y="10"/>
                                  </a:lnTo>
                                  <a:lnTo>
                                    <a:pt x="153" y="12"/>
                                  </a:lnTo>
                                  <a:lnTo>
                                    <a:pt x="155" y="13"/>
                                  </a:lnTo>
                                  <a:lnTo>
                                    <a:pt x="162" y="20"/>
                                  </a:lnTo>
                                  <a:lnTo>
                                    <a:pt x="168" y="20"/>
                                  </a:lnTo>
                                  <a:lnTo>
                                    <a:pt x="172" y="23"/>
                                  </a:lnTo>
                                  <a:lnTo>
                                    <a:pt x="174" y="24"/>
                                  </a:lnTo>
                                  <a:lnTo>
                                    <a:pt x="176" y="27"/>
                                  </a:lnTo>
                                  <a:lnTo>
                                    <a:pt x="178" y="28"/>
                                  </a:lnTo>
                                  <a:lnTo>
                                    <a:pt x="182" y="28"/>
                                  </a:lnTo>
                                  <a:lnTo>
                                    <a:pt x="185" y="27"/>
                                  </a:lnTo>
                                  <a:lnTo>
                                    <a:pt x="193" y="19"/>
                                  </a:lnTo>
                                  <a:lnTo>
                                    <a:pt x="196" y="17"/>
                                  </a:lnTo>
                                  <a:lnTo>
                                    <a:pt x="197" y="17"/>
                                  </a:lnTo>
                                  <a:lnTo>
                                    <a:pt x="200" y="19"/>
                                  </a:lnTo>
                                  <a:lnTo>
                                    <a:pt x="204" y="23"/>
                                  </a:lnTo>
                                  <a:lnTo>
                                    <a:pt x="205" y="25"/>
                                  </a:lnTo>
                                  <a:lnTo>
                                    <a:pt x="208" y="27"/>
                                  </a:lnTo>
                                  <a:lnTo>
                                    <a:pt x="209" y="29"/>
                                  </a:lnTo>
                                  <a:lnTo>
                                    <a:pt x="212" y="31"/>
                                  </a:lnTo>
                                  <a:lnTo>
                                    <a:pt x="220" y="31"/>
                                  </a:lnTo>
                                  <a:lnTo>
                                    <a:pt x="227" y="32"/>
                                  </a:lnTo>
                                  <a:lnTo>
                                    <a:pt x="232" y="36"/>
                                  </a:lnTo>
                                  <a:lnTo>
                                    <a:pt x="236" y="37"/>
                                  </a:lnTo>
                                  <a:lnTo>
                                    <a:pt x="242" y="36"/>
                                  </a:lnTo>
                                  <a:lnTo>
                                    <a:pt x="247" y="31"/>
                                  </a:lnTo>
                                  <a:lnTo>
                                    <a:pt x="255" y="24"/>
                                  </a:lnTo>
                                  <a:lnTo>
                                    <a:pt x="264" y="16"/>
                                  </a:lnTo>
                                  <a:lnTo>
                                    <a:pt x="274" y="10"/>
                                  </a:lnTo>
                                  <a:lnTo>
                                    <a:pt x="282" y="10"/>
                                  </a:lnTo>
                                  <a:lnTo>
                                    <a:pt x="286" y="12"/>
                                  </a:lnTo>
                                  <a:lnTo>
                                    <a:pt x="289" y="15"/>
                                  </a:lnTo>
                                  <a:lnTo>
                                    <a:pt x="291" y="20"/>
                                  </a:lnTo>
                                  <a:lnTo>
                                    <a:pt x="294" y="23"/>
                                  </a:lnTo>
                                  <a:lnTo>
                                    <a:pt x="299" y="25"/>
                                  </a:lnTo>
                                  <a:lnTo>
                                    <a:pt x="303" y="27"/>
                                  </a:lnTo>
                                  <a:lnTo>
                                    <a:pt x="309" y="27"/>
                                  </a:lnTo>
                                  <a:lnTo>
                                    <a:pt x="309" y="35"/>
                                  </a:lnTo>
                                  <a:lnTo>
                                    <a:pt x="317" y="59"/>
                                  </a:lnTo>
                                  <a:lnTo>
                                    <a:pt x="317" y="64"/>
                                  </a:lnTo>
                                  <a:lnTo>
                                    <a:pt x="314" y="68"/>
                                  </a:lnTo>
                                  <a:lnTo>
                                    <a:pt x="313" y="71"/>
                                  </a:lnTo>
                                  <a:lnTo>
                                    <a:pt x="311" y="75"/>
                                  </a:lnTo>
                                  <a:lnTo>
                                    <a:pt x="313" y="78"/>
                                  </a:lnTo>
                                  <a:lnTo>
                                    <a:pt x="314" y="82"/>
                                  </a:lnTo>
                                  <a:lnTo>
                                    <a:pt x="318" y="85"/>
                                  </a:lnTo>
                                  <a:lnTo>
                                    <a:pt x="325" y="87"/>
                                  </a:lnTo>
                                  <a:lnTo>
                                    <a:pt x="337" y="89"/>
                                  </a:lnTo>
                                  <a:lnTo>
                                    <a:pt x="350" y="90"/>
                                  </a:lnTo>
                                  <a:lnTo>
                                    <a:pt x="365" y="90"/>
                                  </a:lnTo>
                                  <a:lnTo>
                                    <a:pt x="379" y="91"/>
                                  </a:lnTo>
                                  <a:lnTo>
                                    <a:pt x="391" y="94"/>
                                  </a:lnTo>
                                  <a:lnTo>
                                    <a:pt x="397" y="102"/>
                                  </a:lnTo>
                                  <a:lnTo>
                                    <a:pt x="403" y="110"/>
                                  </a:lnTo>
                                  <a:lnTo>
                                    <a:pt x="407" y="120"/>
                                  </a:lnTo>
                                  <a:lnTo>
                                    <a:pt x="411" y="126"/>
                                  </a:lnTo>
                                  <a:lnTo>
                                    <a:pt x="414" y="129"/>
                                  </a:lnTo>
                                  <a:lnTo>
                                    <a:pt x="418" y="130"/>
                                  </a:lnTo>
                                  <a:lnTo>
                                    <a:pt x="420" y="132"/>
                                  </a:lnTo>
                                  <a:lnTo>
                                    <a:pt x="431" y="132"/>
                                  </a:lnTo>
                                  <a:lnTo>
                                    <a:pt x="434" y="133"/>
                                  </a:lnTo>
                                  <a:lnTo>
                                    <a:pt x="435" y="133"/>
                                  </a:lnTo>
                                  <a:lnTo>
                                    <a:pt x="435" y="147"/>
                                  </a:lnTo>
                                  <a:lnTo>
                                    <a:pt x="434" y="149"/>
                                  </a:lnTo>
                                  <a:lnTo>
                                    <a:pt x="431" y="151"/>
                                  </a:lnTo>
                                  <a:lnTo>
                                    <a:pt x="428" y="151"/>
                                  </a:lnTo>
                                  <a:lnTo>
                                    <a:pt x="420" y="155"/>
                                  </a:lnTo>
                                  <a:lnTo>
                                    <a:pt x="418" y="157"/>
                                  </a:lnTo>
                                  <a:lnTo>
                                    <a:pt x="416" y="161"/>
                                  </a:lnTo>
                                  <a:lnTo>
                                    <a:pt x="416" y="164"/>
                                  </a:lnTo>
                                  <a:lnTo>
                                    <a:pt x="415" y="169"/>
                                  </a:lnTo>
                                  <a:lnTo>
                                    <a:pt x="415" y="183"/>
                                  </a:lnTo>
                                  <a:lnTo>
                                    <a:pt x="416" y="194"/>
                                  </a:lnTo>
                                  <a:lnTo>
                                    <a:pt x="416" y="200"/>
                                  </a:lnTo>
                                  <a:lnTo>
                                    <a:pt x="419" y="203"/>
                                  </a:lnTo>
                                  <a:lnTo>
                                    <a:pt x="426" y="206"/>
                                  </a:lnTo>
                                  <a:lnTo>
                                    <a:pt x="434" y="209"/>
                                  </a:lnTo>
                                  <a:lnTo>
                                    <a:pt x="441" y="213"/>
                                  </a:lnTo>
                                  <a:lnTo>
                                    <a:pt x="443" y="215"/>
                                  </a:lnTo>
                                  <a:lnTo>
                                    <a:pt x="447" y="217"/>
                                  </a:lnTo>
                                  <a:lnTo>
                                    <a:pt x="451" y="217"/>
                                  </a:lnTo>
                                  <a:lnTo>
                                    <a:pt x="454" y="218"/>
                                  </a:lnTo>
                                  <a:lnTo>
                                    <a:pt x="455" y="219"/>
                                  </a:lnTo>
                                  <a:lnTo>
                                    <a:pt x="457" y="222"/>
                                  </a:lnTo>
                                  <a:lnTo>
                                    <a:pt x="457" y="226"/>
                                  </a:lnTo>
                                  <a:lnTo>
                                    <a:pt x="455" y="230"/>
                                  </a:lnTo>
                                  <a:lnTo>
                                    <a:pt x="454" y="233"/>
                                  </a:lnTo>
                                  <a:lnTo>
                                    <a:pt x="449" y="238"/>
                                  </a:lnTo>
                                  <a:lnTo>
                                    <a:pt x="443" y="242"/>
                                  </a:lnTo>
                                  <a:lnTo>
                                    <a:pt x="438" y="250"/>
                                  </a:lnTo>
                                  <a:lnTo>
                                    <a:pt x="432" y="261"/>
                                  </a:lnTo>
                                  <a:lnTo>
                                    <a:pt x="432" y="271"/>
                                  </a:lnTo>
                                  <a:lnTo>
                                    <a:pt x="434" y="273"/>
                                  </a:lnTo>
                                  <a:lnTo>
                                    <a:pt x="434" y="280"/>
                                  </a:lnTo>
                                  <a:lnTo>
                                    <a:pt x="424" y="284"/>
                                  </a:lnTo>
                                  <a:lnTo>
                                    <a:pt x="416" y="288"/>
                                  </a:lnTo>
                                  <a:lnTo>
                                    <a:pt x="411" y="292"/>
                                  </a:lnTo>
                                  <a:lnTo>
                                    <a:pt x="407" y="295"/>
                                  </a:lnTo>
                                  <a:lnTo>
                                    <a:pt x="404" y="296"/>
                                  </a:lnTo>
                                  <a:lnTo>
                                    <a:pt x="400" y="295"/>
                                  </a:lnTo>
                                  <a:lnTo>
                                    <a:pt x="397" y="293"/>
                                  </a:lnTo>
                                  <a:lnTo>
                                    <a:pt x="393" y="291"/>
                                  </a:lnTo>
                                  <a:lnTo>
                                    <a:pt x="388" y="288"/>
                                  </a:lnTo>
                                  <a:lnTo>
                                    <a:pt x="387" y="289"/>
                                  </a:lnTo>
                                  <a:lnTo>
                                    <a:pt x="381" y="292"/>
                                  </a:lnTo>
                                  <a:lnTo>
                                    <a:pt x="377" y="295"/>
                                  </a:lnTo>
                                  <a:lnTo>
                                    <a:pt x="369" y="296"/>
                                  </a:lnTo>
                                  <a:lnTo>
                                    <a:pt x="360" y="293"/>
                                  </a:lnTo>
                                  <a:lnTo>
                                    <a:pt x="352" y="292"/>
                                  </a:lnTo>
                                  <a:lnTo>
                                    <a:pt x="346" y="295"/>
                                  </a:lnTo>
                                  <a:lnTo>
                                    <a:pt x="340" y="300"/>
                                  </a:lnTo>
                                  <a:lnTo>
                                    <a:pt x="334" y="307"/>
                                  </a:lnTo>
                                  <a:lnTo>
                                    <a:pt x="330" y="312"/>
                                  </a:lnTo>
                                  <a:lnTo>
                                    <a:pt x="326" y="315"/>
                                  </a:lnTo>
                                  <a:lnTo>
                                    <a:pt x="320" y="316"/>
                                  </a:lnTo>
                                  <a:lnTo>
                                    <a:pt x="311" y="318"/>
                                  </a:lnTo>
                                  <a:lnTo>
                                    <a:pt x="302" y="319"/>
                                  </a:lnTo>
                                  <a:lnTo>
                                    <a:pt x="291" y="322"/>
                                  </a:lnTo>
                                  <a:lnTo>
                                    <a:pt x="282" y="323"/>
                                  </a:lnTo>
                                  <a:lnTo>
                                    <a:pt x="275" y="324"/>
                                  </a:lnTo>
                                  <a:lnTo>
                                    <a:pt x="271" y="327"/>
                                  </a:lnTo>
                                  <a:lnTo>
                                    <a:pt x="266" y="334"/>
                                  </a:lnTo>
                                  <a:lnTo>
                                    <a:pt x="260" y="339"/>
                                  </a:lnTo>
                                  <a:lnTo>
                                    <a:pt x="254" y="343"/>
                                  </a:lnTo>
                                  <a:lnTo>
                                    <a:pt x="251" y="343"/>
                                  </a:lnTo>
                                  <a:lnTo>
                                    <a:pt x="248" y="342"/>
                                  </a:lnTo>
                                  <a:lnTo>
                                    <a:pt x="247" y="341"/>
                                  </a:lnTo>
                                  <a:lnTo>
                                    <a:pt x="247" y="335"/>
                                  </a:lnTo>
                                  <a:lnTo>
                                    <a:pt x="250" y="330"/>
                                  </a:lnTo>
                                  <a:lnTo>
                                    <a:pt x="251" y="328"/>
                                  </a:lnTo>
                                  <a:lnTo>
                                    <a:pt x="251" y="324"/>
                                  </a:lnTo>
                                  <a:lnTo>
                                    <a:pt x="248" y="323"/>
                                  </a:lnTo>
                                  <a:lnTo>
                                    <a:pt x="246" y="320"/>
                                  </a:lnTo>
                                  <a:lnTo>
                                    <a:pt x="244" y="318"/>
                                  </a:lnTo>
                                  <a:lnTo>
                                    <a:pt x="243" y="314"/>
                                  </a:lnTo>
                                  <a:lnTo>
                                    <a:pt x="242" y="311"/>
                                  </a:lnTo>
                                  <a:lnTo>
                                    <a:pt x="243" y="308"/>
                                  </a:lnTo>
                                  <a:lnTo>
                                    <a:pt x="243" y="304"/>
                                  </a:lnTo>
                                  <a:lnTo>
                                    <a:pt x="246" y="300"/>
                                  </a:lnTo>
                                  <a:lnTo>
                                    <a:pt x="247" y="297"/>
                                  </a:lnTo>
                                  <a:lnTo>
                                    <a:pt x="247" y="295"/>
                                  </a:lnTo>
                                  <a:lnTo>
                                    <a:pt x="246" y="293"/>
                                  </a:lnTo>
                                  <a:lnTo>
                                    <a:pt x="243" y="292"/>
                                  </a:lnTo>
                                  <a:lnTo>
                                    <a:pt x="236" y="292"/>
                                  </a:lnTo>
                                  <a:lnTo>
                                    <a:pt x="233" y="293"/>
                                  </a:lnTo>
                                  <a:lnTo>
                                    <a:pt x="225" y="296"/>
                                  </a:lnTo>
                                  <a:lnTo>
                                    <a:pt x="213" y="297"/>
                                  </a:lnTo>
                                  <a:lnTo>
                                    <a:pt x="193" y="297"/>
                                  </a:lnTo>
                                  <a:lnTo>
                                    <a:pt x="192" y="295"/>
                                  </a:lnTo>
                                  <a:lnTo>
                                    <a:pt x="188" y="293"/>
                                  </a:lnTo>
                                  <a:lnTo>
                                    <a:pt x="182" y="288"/>
                                  </a:lnTo>
                                  <a:lnTo>
                                    <a:pt x="178" y="287"/>
                                  </a:lnTo>
                                  <a:lnTo>
                                    <a:pt x="176" y="285"/>
                                  </a:lnTo>
                                  <a:lnTo>
                                    <a:pt x="164" y="284"/>
                                  </a:lnTo>
                                  <a:lnTo>
                                    <a:pt x="149" y="284"/>
                                  </a:lnTo>
                                  <a:lnTo>
                                    <a:pt x="142" y="281"/>
                                  </a:lnTo>
                                  <a:lnTo>
                                    <a:pt x="137" y="276"/>
                                  </a:lnTo>
                                  <a:lnTo>
                                    <a:pt x="133" y="268"/>
                                  </a:lnTo>
                                  <a:lnTo>
                                    <a:pt x="130" y="260"/>
                                  </a:lnTo>
                                  <a:lnTo>
                                    <a:pt x="127" y="253"/>
                                  </a:lnTo>
                                  <a:lnTo>
                                    <a:pt x="121" y="248"/>
                                  </a:lnTo>
                                  <a:lnTo>
                                    <a:pt x="111" y="242"/>
                                  </a:lnTo>
                                  <a:lnTo>
                                    <a:pt x="100" y="237"/>
                                  </a:lnTo>
                                  <a:lnTo>
                                    <a:pt x="88" y="231"/>
                                  </a:lnTo>
                                  <a:lnTo>
                                    <a:pt x="75" y="227"/>
                                  </a:lnTo>
                                  <a:lnTo>
                                    <a:pt x="61" y="225"/>
                                  </a:lnTo>
                                  <a:lnTo>
                                    <a:pt x="53" y="223"/>
                                  </a:lnTo>
                                  <a:lnTo>
                                    <a:pt x="47" y="221"/>
                                  </a:lnTo>
                                  <a:lnTo>
                                    <a:pt x="35" y="218"/>
                                  </a:lnTo>
                                  <a:lnTo>
                                    <a:pt x="18" y="213"/>
                                  </a:lnTo>
                                  <a:lnTo>
                                    <a:pt x="17" y="211"/>
                                  </a:lnTo>
                                  <a:lnTo>
                                    <a:pt x="17" y="209"/>
                                  </a:lnTo>
                                  <a:lnTo>
                                    <a:pt x="12" y="195"/>
                                  </a:lnTo>
                                  <a:lnTo>
                                    <a:pt x="8" y="187"/>
                                  </a:lnTo>
                                  <a:lnTo>
                                    <a:pt x="6" y="180"/>
                                  </a:lnTo>
                                  <a:lnTo>
                                    <a:pt x="6" y="178"/>
                                  </a:lnTo>
                                  <a:lnTo>
                                    <a:pt x="8" y="174"/>
                                  </a:lnTo>
                                  <a:lnTo>
                                    <a:pt x="9" y="171"/>
                                  </a:lnTo>
                                  <a:lnTo>
                                    <a:pt x="9" y="167"/>
                                  </a:lnTo>
                                  <a:lnTo>
                                    <a:pt x="8" y="163"/>
                                  </a:lnTo>
                                  <a:lnTo>
                                    <a:pt x="6" y="160"/>
                                  </a:lnTo>
                                  <a:lnTo>
                                    <a:pt x="5" y="159"/>
                                  </a:lnTo>
                                  <a:lnTo>
                                    <a:pt x="2" y="157"/>
                                  </a:lnTo>
                                  <a:lnTo>
                                    <a:pt x="0" y="155"/>
                                  </a:lnTo>
                                  <a:lnTo>
                                    <a:pt x="0" y="151"/>
                                  </a:lnTo>
                                  <a:lnTo>
                                    <a:pt x="1" y="147"/>
                                  </a:lnTo>
                                  <a:lnTo>
                                    <a:pt x="4" y="143"/>
                                  </a:lnTo>
                                  <a:lnTo>
                                    <a:pt x="5" y="137"/>
                                  </a:lnTo>
                                  <a:lnTo>
                                    <a:pt x="5" y="126"/>
                                  </a:lnTo>
                                  <a:lnTo>
                                    <a:pt x="4" y="121"/>
                                  </a:lnTo>
                                  <a:lnTo>
                                    <a:pt x="14" y="114"/>
                                  </a:lnTo>
                                  <a:lnTo>
                                    <a:pt x="24" y="108"/>
                                  </a:lnTo>
                                  <a:lnTo>
                                    <a:pt x="28" y="99"/>
                                  </a:lnTo>
                                  <a:lnTo>
                                    <a:pt x="29" y="91"/>
                                  </a:lnTo>
                                  <a:lnTo>
                                    <a:pt x="29" y="86"/>
                                  </a:lnTo>
                                  <a:lnTo>
                                    <a:pt x="32" y="82"/>
                                  </a:lnTo>
                                  <a:lnTo>
                                    <a:pt x="39" y="77"/>
                                  </a:lnTo>
                                  <a:lnTo>
                                    <a:pt x="47" y="74"/>
                                  </a:lnTo>
                                  <a:lnTo>
                                    <a:pt x="55" y="74"/>
                                  </a:lnTo>
                                  <a:lnTo>
                                    <a:pt x="60" y="72"/>
                                  </a:lnTo>
                                  <a:lnTo>
                                    <a:pt x="65" y="67"/>
                                  </a:lnTo>
                                  <a:lnTo>
                                    <a:pt x="68" y="56"/>
                                  </a:lnTo>
                                  <a:lnTo>
                                    <a:pt x="72" y="43"/>
                                  </a:lnTo>
                                  <a:lnTo>
                                    <a:pt x="73" y="31"/>
                                  </a:lnTo>
                                  <a:lnTo>
                                    <a:pt x="75" y="21"/>
                                  </a:lnTo>
                                  <a:lnTo>
                                    <a:pt x="75" y="19"/>
                                  </a:lnTo>
                                  <a:lnTo>
                                    <a:pt x="78" y="16"/>
                                  </a:lnTo>
                                  <a:lnTo>
                                    <a:pt x="80" y="16"/>
                                  </a:lnTo>
                                  <a:lnTo>
                                    <a:pt x="83" y="15"/>
                                  </a:lnTo>
                                  <a:lnTo>
                                    <a:pt x="87" y="10"/>
                                  </a:lnTo>
                                  <a:lnTo>
                                    <a:pt x="91" y="2"/>
                                  </a:lnTo>
                                  <a:lnTo>
                                    <a:pt x="9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3" name="Freeform 113"/>
                          <wps:cNvSpPr>
                            <a:spLocks/>
                          </wps:cNvSpPr>
                          <wps:spPr bwMode="auto">
                            <a:xfrm>
                              <a:off x="2818328" y="3365846"/>
                              <a:ext cx="562073" cy="428561"/>
                            </a:xfrm>
                            <a:custGeom>
                              <a:avLst/>
                              <a:gdLst/>
                              <a:ahLst/>
                              <a:cxnLst>
                                <a:cxn ang="0">
                                  <a:pos x="91" y="10"/>
                                </a:cxn>
                                <a:cxn ang="0">
                                  <a:pos x="138" y="24"/>
                                </a:cxn>
                                <a:cxn ang="0">
                                  <a:pos x="168" y="47"/>
                                </a:cxn>
                                <a:cxn ang="0">
                                  <a:pos x="187" y="71"/>
                                </a:cxn>
                                <a:cxn ang="0">
                                  <a:pos x="220" y="75"/>
                                </a:cxn>
                                <a:cxn ang="0">
                                  <a:pos x="251" y="84"/>
                                </a:cxn>
                                <a:cxn ang="0">
                                  <a:pos x="281" y="79"/>
                                </a:cxn>
                                <a:cxn ang="0">
                                  <a:pos x="284" y="87"/>
                                </a:cxn>
                                <a:cxn ang="0">
                                  <a:pos x="281" y="101"/>
                                </a:cxn>
                                <a:cxn ang="0">
                                  <a:pos x="289" y="111"/>
                                </a:cxn>
                                <a:cxn ang="0">
                                  <a:pos x="285" y="128"/>
                                </a:cxn>
                                <a:cxn ang="0">
                                  <a:pos x="298" y="126"/>
                                </a:cxn>
                                <a:cxn ang="0">
                                  <a:pos x="316" y="110"/>
                                </a:cxn>
                                <a:cxn ang="0">
                                  <a:pos x="332" y="138"/>
                                </a:cxn>
                                <a:cxn ang="0">
                                  <a:pos x="335" y="156"/>
                                </a:cxn>
                                <a:cxn ang="0">
                                  <a:pos x="341" y="186"/>
                                </a:cxn>
                                <a:cxn ang="0">
                                  <a:pos x="333" y="210"/>
                                </a:cxn>
                                <a:cxn ang="0">
                                  <a:pos x="323" y="221"/>
                                </a:cxn>
                                <a:cxn ang="0">
                                  <a:pos x="320" y="225"/>
                                </a:cxn>
                                <a:cxn ang="0">
                                  <a:pos x="301" y="227"/>
                                </a:cxn>
                                <a:cxn ang="0">
                                  <a:pos x="290" y="229"/>
                                </a:cxn>
                                <a:cxn ang="0">
                                  <a:pos x="284" y="230"/>
                                </a:cxn>
                                <a:cxn ang="0">
                                  <a:pos x="280" y="239"/>
                                </a:cxn>
                                <a:cxn ang="0">
                                  <a:pos x="269" y="229"/>
                                </a:cxn>
                                <a:cxn ang="0">
                                  <a:pos x="243" y="258"/>
                                </a:cxn>
                                <a:cxn ang="0">
                                  <a:pos x="234" y="250"/>
                                </a:cxn>
                                <a:cxn ang="0">
                                  <a:pos x="222" y="245"/>
                                </a:cxn>
                                <a:cxn ang="0">
                                  <a:pos x="219" y="235"/>
                                </a:cxn>
                                <a:cxn ang="0">
                                  <a:pos x="207" y="227"/>
                                </a:cxn>
                                <a:cxn ang="0">
                                  <a:pos x="196" y="211"/>
                                </a:cxn>
                                <a:cxn ang="0">
                                  <a:pos x="192" y="200"/>
                                </a:cxn>
                                <a:cxn ang="0">
                                  <a:pos x="157" y="217"/>
                                </a:cxn>
                                <a:cxn ang="0">
                                  <a:pos x="103" y="231"/>
                                </a:cxn>
                                <a:cxn ang="0">
                                  <a:pos x="95" y="235"/>
                                </a:cxn>
                                <a:cxn ang="0">
                                  <a:pos x="91" y="231"/>
                                </a:cxn>
                                <a:cxn ang="0">
                                  <a:pos x="79" y="234"/>
                                </a:cxn>
                                <a:cxn ang="0">
                                  <a:pos x="51" y="208"/>
                                </a:cxn>
                                <a:cxn ang="0">
                                  <a:pos x="44" y="181"/>
                                </a:cxn>
                                <a:cxn ang="0">
                                  <a:pos x="50" y="165"/>
                                </a:cxn>
                                <a:cxn ang="0">
                                  <a:pos x="32" y="172"/>
                                </a:cxn>
                                <a:cxn ang="0">
                                  <a:pos x="7" y="179"/>
                                </a:cxn>
                                <a:cxn ang="0">
                                  <a:pos x="9" y="159"/>
                                </a:cxn>
                                <a:cxn ang="0">
                                  <a:pos x="3" y="122"/>
                                </a:cxn>
                                <a:cxn ang="0">
                                  <a:pos x="1" y="99"/>
                                </a:cxn>
                                <a:cxn ang="0">
                                  <a:pos x="7" y="87"/>
                                </a:cxn>
                                <a:cxn ang="0">
                                  <a:pos x="29" y="64"/>
                                </a:cxn>
                                <a:cxn ang="0">
                                  <a:pos x="50" y="66"/>
                                </a:cxn>
                                <a:cxn ang="0">
                                  <a:pos x="42" y="41"/>
                                </a:cxn>
                                <a:cxn ang="0">
                                  <a:pos x="56" y="23"/>
                                </a:cxn>
                              </a:cxnLst>
                              <a:rect l="0" t="0" r="r" b="b"/>
                              <a:pathLst>
                                <a:path w="341" h="260">
                                  <a:moveTo>
                                    <a:pt x="56" y="0"/>
                                  </a:moveTo>
                                  <a:lnTo>
                                    <a:pt x="73" y="5"/>
                                  </a:lnTo>
                                  <a:lnTo>
                                    <a:pt x="85" y="8"/>
                                  </a:lnTo>
                                  <a:lnTo>
                                    <a:pt x="91" y="10"/>
                                  </a:lnTo>
                                  <a:lnTo>
                                    <a:pt x="99" y="12"/>
                                  </a:lnTo>
                                  <a:lnTo>
                                    <a:pt x="113" y="14"/>
                                  </a:lnTo>
                                  <a:lnTo>
                                    <a:pt x="126" y="18"/>
                                  </a:lnTo>
                                  <a:lnTo>
                                    <a:pt x="138" y="24"/>
                                  </a:lnTo>
                                  <a:lnTo>
                                    <a:pt x="149" y="29"/>
                                  </a:lnTo>
                                  <a:lnTo>
                                    <a:pt x="159" y="35"/>
                                  </a:lnTo>
                                  <a:lnTo>
                                    <a:pt x="165" y="40"/>
                                  </a:lnTo>
                                  <a:lnTo>
                                    <a:pt x="168" y="47"/>
                                  </a:lnTo>
                                  <a:lnTo>
                                    <a:pt x="171" y="55"/>
                                  </a:lnTo>
                                  <a:lnTo>
                                    <a:pt x="175" y="63"/>
                                  </a:lnTo>
                                  <a:lnTo>
                                    <a:pt x="180" y="68"/>
                                  </a:lnTo>
                                  <a:lnTo>
                                    <a:pt x="187" y="71"/>
                                  </a:lnTo>
                                  <a:lnTo>
                                    <a:pt x="202" y="71"/>
                                  </a:lnTo>
                                  <a:lnTo>
                                    <a:pt x="214" y="72"/>
                                  </a:lnTo>
                                  <a:lnTo>
                                    <a:pt x="216" y="74"/>
                                  </a:lnTo>
                                  <a:lnTo>
                                    <a:pt x="220" y="75"/>
                                  </a:lnTo>
                                  <a:lnTo>
                                    <a:pt x="226" y="80"/>
                                  </a:lnTo>
                                  <a:lnTo>
                                    <a:pt x="230" y="82"/>
                                  </a:lnTo>
                                  <a:lnTo>
                                    <a:pt x="231" y="84"/>
                                  </a:lnTo>
                                  <a:lnTo>
                                    <a:pt x="251" y="84"/>
                                  </a:lnTo>
                                  <a:lnTo>
                                    <a:pt x="263" y="83"/>
                                  </a:lnTo>
                                  <a:lnTo>
                                    <a:pt x="271" y="80"/>
                                  </a:lnTo>
                                  <a:lnTo>
                                    <a:pt x="274" y="79"/>
                                  </a:lnTo>
                                  <a:lnTo>
                                    <a:pt x="281" y="79"/>
                                  </a:lnTo>
                                  <a:lnTo>
                                    <a:pt x="284" y="80"/>
                                  </a:lnTo>
                                  <a:lnTo>
                                    <a:pt x="285" y="82"/>
                                  </a:lnTo>
                                  <a:lnTo>
                                    <a:pt x="285" y="84"/>
                                  </a:lnTo>
                                  <a:lnTo>
                                    <a:pt x="284" y="87"/>
                                  </a:lnTo>
                                  <a:lnTo>
                                    <a:pt x="281" y="91"/>
                                  </a:lnTo>
                                  <a:lnTo>
                                    <a:pt x="281" y="95"/>
                                  </a:lnTo>
                                  <a:lnTo>
                                    <a:pt x="280" y="98"/>
                                  </a:lnTo>
                                  <a:lnTo>
                                    <a:pt x="281" y="101"/>
                                  </a:lnTo>
                                  <a:lnTo>
                                    <a:pt x="282" y="105"/>
                                  </a:lnTo>
                                  <a:lnTo>
                                    <a:pt x="284" y="107"/>
                                  </a:lnTo>
                                  <a:lnTo>
                                    <a:pt x="286" y="110"/>
                                  </a:lnTo>
                                  <a:lnTo>
                                    <a:pt x="289" y="111"/>
                                  </a:lnTo>
                                  <a:lnTo>
                                    <a:pt x="289" y="115"/>
                                  </a:lnTo>
                                  <a:lnTo>
                                    <a:pt x="288" y="117"/>
                                  </a:lnTo>
                                  <a:lnTo>
                                    <a:pt x="285" y="122"/>
                                  </a:lnTo>
                                  <a:lnTo>
                                    <a:pt x="285" y="128"/>
                                  </a:lnTo>
                                  <a:lnTo>
                                    <a:pt x="286" y="129"/>
                                  </a:lnTo>
                                  <a:lnTo>
                                    <a:pt x="289" y="130"/>
                                  </a:lnTo>
                                  <a:lnTo>
                                    <a:pt x="292" y="130"/>
                                  </a:lnTo>
                                  <a:lnTo>
                                    <a:pt x="298" y="126"/>
                                  </a:lnTo>
                                  <a:lnTo>
                                    <a:pt x="304" y="121"/>
                                  </a:lnTo>
                                  <a:lnTo>
                                    <a:pt x="309" y="114"/>
                                  </a:lnTo>
                                  <a:lnTo>
                                    <a:pt x="313" y="111"/>
                                  </a:lnTo>
                                  <a:lnTo>
                                    <a:pt x="316" y="110"/>
                                  </a:lnTo>
                                  <a:lnTo>
                                    <a:pt x="320" y="110"/>
                                  </a:lnTo>
                                  <a:lnTo>
                                    <a:pt x="325" y="109"/>
                                  </a:lnTo>
                                  <a:lnTo>
                                    <a:pt x="331" y="130"/>
                                  </a:lnTo>
                                  <a:lnTo>
                                    <a:pt x="332" y="138"/>
                                  </a:lnTo>
                                  <a:lnTo>
                                    <a:pt x="333" y="144"/>
                                  </a:lnTo>
                                  <a:lnTo>
                                    <a:pt x="333" y="148"/>
                                  </a:lnTo>
                                  <a:lnTo>
                                    <a:pt x="335" y="152"/>
                                  </a:lnTo>
                                  <a:lnTo>
                                    <a:pt x="335" y="156"/>
                                  </a:lnTo>
                                  <a:lnTo>
                                    <a:pt x="336" y="159"/>
                                  </a:lnTo>
                                  <a:lnTo>
                                    <a:pt x="336" y="169"/>
                                  </a:lnTo>
                                  <a:lnTo>
                                    <a:pt x="339" y="176"/>
                                  </a:lnTo>
                                  <a:lnTo>
                                    <a:pt x="341" y="186"/>
                                  </a:lnTo>
                                  <a:lnTo>
                                    <a:pt x="341" y="199"/>
                                  </a:lnTo>
                                  <a:lnTo>
                                    <a:pt x="340" y="208"/>
                                  </a:lnTo>
                                  <a:lnTo>
                                    <a:pt x="336" y="210"/>
                                  </a:lnTo>
                                  <a:lnTo>
                                    <a:pt x="333" y="210"/>
                                  </a:lnTo>
                                  <a:lnTo>
                                    <a:pt x="329" y="211"/>
                                  </a:lnTo>
                                  <a:lnTo>
                                    <a:pt x="327" y="212"/>
                                  </a:lnTo>
                                  <a:lnTo>
                                    <a:pt x="323" y="217"/>
                                  </a:lnTo>
                                  <a:lnTo>
                                    <a:pt x="323" y="221"/>
                                  </a:lnTo>
                                  <a:lnTo>
                                    <a:pt x="324" y="222"/>
                                  </a:lnTo>
                                  <a:lnTo>
                                    <a:pt x="324" y="223"/>
                                  </a:lnTo>
                                  <a:lnTo>
                                    <a:pt x="323" y="223"/>
                                  </a:lnTo>
                                  <a:lnTo>
                                    <a:pt x="320" y="225"/>
                                  </a:lnTo>
                                  <a:lnTo>
                                    <a:pt x="310" y="225"/>
                                  </a:lnTo>
                                  <a:lnTo>
                                    <a:pt x="306" y="226"/>
                                  </a:lnTo>
                                  <a:lnTo>
                                    <a:pt x="304" y="226"/>
                                  </a:lnTo>
                                  <a:lnTo>
                                    <a:pt x="301" y="227"/>
                                  </a:lnTo>
                                  <a:lnTo>
                                    <a:pt x="300" y="229"/>
                                  </a:lnTo>
                                  <a:lnTo>
                                    <a:pt x="297" y="230"/>
                                  </a:lnTo>
                                  <a:lnTo>
                                    <a:pt x="293" y="230"/>
                                  </a:lnTo>
                                  <a:lnTo>
                                    <a:pt x="290" y="229"/>
                                  </a:lnTo>
                                  <a:lnTo>
                                    <a:pt x="289" y="227"/>
                                  </a:lnTo>
                                  <a:lnTo>
                                    <a:pt x="288" y="227"/>
                                  </a:lnTo>
                                  <a:lnTo>
                                    <a:pt x="285" y="229"/>
                                  </a:lnTo>
                                  <a:lnTo>
                                    <a:pt x="284" y="230"/>
                                  </a:lnTo>
                                  <a:lnTo>
                                    <a:pt x="281" y="235"/>
                                  </a:lnTo>
                                  <a:lnTo>
                                    <a:pt x="281" y="237"/>
                                  </a:lnTo>
                                  <a:lnTo>
                                    <a:pt x="280" y="238"/>
                                  </a:lnTo>
                                  <a:lnTo>
                                    <a:pt x="280" y="239"/>
                                  </a:lnTo>
                                  <a:lnTo>
                                    <a:pt x="277" y="237"/>
                                  </a:lnTo>
                                  <a:lnTo>
                                    <a:pt x="276" y="234"/>
                                  </a:lnTo>
                                  <a:lnTo>
                                    <a:pt x="271" y="230"/>
                                  </a:lnTo>
                                  <a:lnTo>
                                    <a:pt x="269" y="229"/>
                                  </a:lnTo>
                                  <a:lnTo>
                                    <a:pt x="266" y="230"/>
                                  </a:lnTo>
                                  <a:lnTo>
                                    <a:pt x="247" y="249"/>
                                  </a:lnTo>
                                  <a:lnTo>
                                    <a:pt x="243" y="257"/>
                                  </a:lnTo>
                                  <a:lnTo>
                                    <a:pt x="243" y="258"/>
                                  </a:lnTo>
                                  <a:lnTo>
                                    <a:pt x="242" y="260"/>
                                  </a:lnTo>
                                  <a:lnTo>
                                    <a:pt x="241" y="260"/>
                                  </a:lnTo>
                                  <a:lnTo>
                                    <a:pt x="238" y="258"/>
                                  </a:lnTo>
                                  <a:lnTo>
                                    <a:pt x="234" y="250"/>
                                  </a:lnTo>
                                  <a:lnTo>
                                    <a:pt x="232" y="249"/>
                                  </a:lnTo>
                                  <a:lnTo>
                                    <a:pt x="231" y="249"/>
                                  </a:lnTo>
                                  <a:lnTo>
                                    <a:pt x="226" y="246"/>
                                  </a:lnTo>
                                  <a:lnTo>
                                    <a:pt x="222" y="245"/>
                                  </a:lnTo>
                                  <a:lnTo>
                                    <a:pt x="218" y="242"/>
                                  </a:lnTo>
                                  <a:lnTo>
                                    <a:pt x="216" y="242"/>
                                  </a:lnTo>
                                  <a:lnTo>
                                    <a:pt x="215" y="239"/>
                                  </a:lnTo>
                                  <a:lnTo>
                                    <a:pt x="219" y="235"/>
                                  </a:lnTo>
                                  <a:lnTo>
                                    <a:pt x="219" y="234"/>
                                  </a:lnTo>
                                  <a:lnTo>
                                    <a:pt x="214" y="231"/>
                                  </a:lnTo>
                                  <a:lnTo>
                                    <a:pt x="210" y="230"/>
                                  </a:lnTo>
                                  <a:lnTo>
                                    <a:pt x="207" y="227"/>
                                  </a:lnTo>
                                  <a:lnTo>
                                    <a:pt x="199" y="223"/>
                                  </a:lnTo>
                                  <a:lnTo>
                                    <a:pt x="198" y="221"/>
                                  </a:lnTo>
                                  <a:lnTo>
                                    <a:pt x="198" y="214"/>
                                  </a:lnTo>
                                  <a:lnTo>
                                    <a:pt x="196" y="211"/>
                                  </a:lnTo>
                                  <a:lnTo>
                                    <a:pt x="196" y="204"/>
                                  </a:lnTo>
                                  <a:lnTo>
                                    <a:pt x="195" y="203"/>
                                  </a:lnTo>
                                  <a:lnTo>
                                    <a:pt x="193" y="200"/>
                                  </a:lnTo>
                                  <a:lnTo>
                                    <a:pt x="192" y="200"/>
                                  </a:lnTo>
                                  <a:lnTo>
                                    <a:pt x="187" y="203"/>
                                  </a:lnTo>
                                  <a:lnTo>
                                    <a:pt x="177" y="207"/>
                                  </a:lnTo>
                                  <a:lnTo>
                                    <a:pt x="165" y="211"/>
                                  </a:lnTo>
                                  <a:lnTo>
                                    <a:pt x="157" y="217"/>
                                  </a:lnTo>
                                  <a:lnTo>
                                    <a:pt x="149" y="223"/>
                                  </a:lnTo>
                                  <a:lnTo>
                                    <a:pt x="142" y="229"/>
                                  </a:lnTo>
                                  <a:lnTo>
                                    <a:pt x="136" y="231"/>
                                  </a:lnTo>
                                  <a:lnTo>
                                    <a:pt x="103" y="231"/>
                                  </a:lnTo>
                                  <a:lnTo>
                                    <a:pt x="101" y="233"/>
                                  </a:lnTo>
                                  <a:lnTo>
                                    <a:pt x="98" y="233"/>
                                  </a:lnTo>
                                  <a:lnTo>
                                    <a:pt x="97" y="235"/>
                                  </a:lnTo>
                                  <a:lnTo>
                                    <a:pt x="95" y="235"/>
                                  </a:lnTo>
                                  <a:lnTo>
                                    <a:pt x="94" y="237"/>
                                  </a:lnTo>
                                  <a:lnTo>
                                    <a:pt x="93" y="237"/>
                                  </a:lnTo>
                                  <a:lnTo>
                                    <a:pt x="91" y="235"/>
                                  </a:lnTo>
                                  <a:lnTo>
                                    <a:pt x="91" y="231"/>
                                  </a:lnTo>
                                  <a:lnTo>
                                    <a:pt x="90" y="230"/>
                                  </a:lnTo>
                                  <a:lnTo>
                                    <a:pt x="85" y="230"/>
                                  </a:lnTo>
                                  <a:lnTo>
                                    <a:pt x="82" y="231"/>
                                  </a:lnTo>
                                  <a:lnTo>
                                    <a:pt x="79" y="234"/>
                                  </a:lnTo>
                                  <a:lnTo>
                                    <a:pt x="75" y="235"/>
                                  </a:lnTo>
                                  <a:lnTo>
                                    <a:pt x="68" y="227"/>
                                  </a:lnTo>
                                  <a:lnTo>
                                    <a:pt x="60" y="218"/>
                                  </a:lnTo>
                                  <a:lnTo>
                                    <a:pt x="51" y="208"/>
                                  </a:lnTo>
                                  <a:lnTo>
                                    <a:pt x="44" y="200"/>
                                  </a:lnTo>
                                  <a:lnTo>
                                    <a:pt x="40" y="195"/>
                                  </a:lnTo>
                                  <a:lnTo>
                                    <a:pt x="40" y="188"/>
                                  </a:lnTo>
                                  <a:lnTo>
                                    <a:pt x="44" y="181"/>
                                  </a:lnTo>
                                  <a:lnTo>
                                    <a:pt x="48" y="173"/>
                                  </a:lnTo>
                                  <a:lnTo>
                                    <a:pt x="51" y="167"/>
                                  </a:lnTo>
                                  <a:lnTo>
                                    <a:pt x="51" y="165"/>
                                  </a:lnTo>
                                  <a:lnTo>
                                    <a:pt x="50" y="165"/>
                                  </a:lnTo>
                                  <a:lnTo>
                                    <a:pt x="47" y="168"/>
                                  </a:lnTo>
                                  <a:lnTo>
                                    <a:pt x="46" y="171"/>
                                  </a:lnTo>
                                  <a:lnTo>
                                    <a:pt x="43" y="172"/>
                                  </a:lnTo>
                                  <a:lnTo>
                                    <a:pt x="32" y="172"/>
                                  </a:lnTo>
                                  <a:lnTo>
                                    <a:pt x="24" y="173"/>
                                  </a:lnTo>
                                  <a:lnTo>
                                    <a:pt x="17" y="176"/>
                                  </a:lnTo>
                                  <a:lnTo>
                                    <a:pt x="15" y="176"/>
                                  </a:lnTo>
                                  <a:lnTo>
                                    <a:pt x="7" y="179"/>
                                  </a:lnTo>
                                  <a:lnTo>
                                    <a:pt x="5" y="173"/>
                                  </a:lnTo>
                                  <a:lnTo>
                                    <a:pt x="5" y="161"/>
                                  </a:lnTo>
                                  <a:lnTo>
                                    <a:pt x="8" y="159"/>
                                  </a:lnTo>
                                  <a:lnTo>
                                    <a:pt x="9" y="159"/>
                                  </a:lnTo>
                                  <a:lnTo>
                                    <a:pt x="13" y="155"/>
                                  </a:lnTo>
                                  <a:lnTo>
                                    <a:pt x="13" y="149"/>
                                  </a:lnTo>
                                  <a:lnTo>
                                    <a:pt x="8" y="137"/>
                                  </a:lnTo>
                                  <a:lnTo>
                                    <a:pt x="3" y="122"/>
                                  </a:lnTo>
                                  <a:lnTo>
                                    <a:pt x="0" y="107"/>
                                  </a:lnTo>
                                  <a:lnTo>
                                    <a:pt x="0" y="103"/>
                                  </a:lnTo>
                                  <a:lnTo>
                                    <a:pt x="1" y="101"/>
                                  </a:lnTo>
                                  <a:lnTo>
                                    <a:pt x="1" y="99"/>
                                  </a:lnTo>
                                  <a:lnTo>
                                    <a:pt x="5" y="95"/>
                                  </a:lnTo>
                                  <a:lnTo>
                                    <a:pt x="5" y="94"/>
                                  </a:lnTo>
                                  <a:lnTo>
                                    <a:pt x="7" y="91"/>
                                  </a:lnTo>
                                  <a:lnTo>
                                    <a:pt x="7" y="87"/>
                                  </a:lnTo>
                                  <a:lnTo>
                                    <a:pt x="8" y="78"/>
                                  </a:lnTo>
                                  <a:lnTo>
                                    <a:pt x="13" y="71"/>
                                  </a:lnTo>
                                  <a:lnTo>
                                    <a:pt x="21" y="67"/>
                                  </a:lnTo>
                                  <a:lnTo>
                                    <a:pt x="29" y="64"/>
                                  </a:lnTo>
                                  <a:lnTo>
                                    <a:pt x="36" y="64"/>
                                  </a:lnTo>
                                  <a:lnTo>
                                    <a:pt x="43" y="66"/>
                                  </a:lnTo>
                                  <a:lnTo>
                                    <a:pt x="47" y="67"/>
                                  </a:lnTo>
                                  <a:lnTo>
                                    <a:pt x="50" y="66"/>
                                  </a:lnTo>
                                  <a:lnTo>
                                    <a:pt x="51" y="60"/>
                                  </a:lnTo>
                                  <a:lnTo>
                                    <a:pt x="48" y="52"/>
                                  </a:lnTo>
                                  <a:lnTo>
                                    <a:pt x="40" y="44"/>
                                  </a:lnTo>
                                  <a:lnTo>
                                    <a:pt x="42" y="41"/>
                                  </a:lnTo>
                                  <a:lnTo>
                                    <a:pt x="44" y="39"/>
                                  </a:lnTo>
                                  <a:lnTo>
                                    <a:pt x="50" y="36"/>
                                  </a:lnTo>
                                  <a:lnTo>
                                    <a:pt x="55" y="31"/>
                                  </a:lnTo>
                                  <a:lnTo>
                                    <a:pt x="56" y="23"/>
                                  </a:lnTo>
                                  <a:lnTo>
                                    <a:pt x="5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4" name="Freeform 114"/>
                          <wps:cNvSpPr>
                            <a:spLocks/>
                          </wps:cNvSpPr>
                          <wps:spPr bwMode="auto">
                            <a:xfrm>
                              <a:off x="3354028" y="3476283"/>
                              <a:ext cx="276915" cy="471416"/>
                            </a:xfrm>
                            <a:custGeom>
                              <a:avLst/>
                              <a:gdLst/>
                              <a:ahLst/>
                              <a:cxnLst>
                                <a:cxn ang="0">
                                  <a:pos x="141" y="22"/>
                                </a:cxn>
                                <a:cxn ang="0">
                                  <a:pos x="147" y="30"/>
                                </a:cxn>
                                <a:cxn ang="0">
                                  <a:pos x="156" y="35"/>
                                </a:cxn>
                                <a:cxn ang="0">
                                  <a:pos x="168" y="63"/>
                                </a:cxn>
                                <a:cxn ang="0">
                                  <a:pos x="149" y="79"/>
                                </a:cxn>
                                <a:cxn ang="0">
                                  <a:pos x="133" y="101"/>
                                </a:cxn>
                                <a:cxn ang="0">
                                  <a:pos x="147" y="123"/>
                                </a:cxn>
                                <a:cxn ang="0">
                                  <a:pos x="145" y="132"/>
                                </a:cxn>
                                <a:cxn ang="0">
                                  <a:pos x="141" y="139"/>
                                </a:cxn>
                                <a:cxn ang="0">
                                  <a:pos x="136" y="150"/>
                                </a:cxn>
                                <a:cxn ang="0">
                                  <a:pos x="140" y="159"/>
                                </a:cxn>
                                <a:cxn ang="0">
                                  <a:pos x="155" y="154"/>
                                </a:cxn>
                                <a:cxn ang="0">
                                  <a:pos x="160" y="167"/>
                                </a:cxn>
                                <a:cxn ang="0">
                                  <a:pos x="156" y="174"/>
                                </a:cxn>
                                <a:cxn ang="0">
                                  <a:pos x="160" y="181"/>
                                </a:cxn>
                                <a:cxn ang="0">
                                  <a:pos x="160" y="191"/>
                                </a:cxn>
                                <a:cxn ang="0">
                                  <a:pos x="148" y="207"/>
                                </a:cxn>
                                <a:cxn ang="0">
                                  <a:pos x="158" y="224"/>
                                </a:cxn>
                                <a:cxn ang="0">
                                  <a:pos x="154" y="230"/>
                                </a:cxn>
                                <a:cxn ang="0">
                                  <a:pos x="154" y="242"/>
                                </a:cxn>
                                <a:cxn ang="0">
                                  <a:pos x="160" y="249"/>
                                </a:cxn>
                                <a:cxn ang="0">
                                  <a:pos x="158" y="263"/>
                                </a:cxn>
                                <a:cxn ang="0">
                                  <a:pos x="144" y="273"/>
                                </a:cxn>
                                <a:cxn ang="0">
                                  <a:pos x="136" y="283"/>
                                </a:cxn>
                                <a:cxn ang="0">
                                  <a:pos x="129" y="282"/>
                                </a:cxn>
                                <a:cxn ang="0">
                                  <a:pos x="127" y="272"/>
                                </a:cxn>
                                <a:cxn ang="0">
                                  <a:pos x="117" y="271"/>
                                </a:cxn>
                                <a:cxn ang="0">
                                  <a:pos x="101" y="271"/>
                                </a:cxn>
                                <a:cxn ang="0">
                                  <a:pos x="89" y="267"/>
                                </a:cxn>
                                <a:cxn ang="0">
                                  <a:pos x="80" y="252"/>
                                </a:cxn>
                                <a:cxn ang="0">
                                  <a:pos x="85" y="240"/>
                                </a:cxn>
                                <a:cxn ang="0">
                                  <a:pos x="78" y="230"/>
                                </a:cxn>
                                <a:cxn ang="0">
                                  <a:pos x="65" y="221"/>
                                </a:cxn>
                                <a:cxn ang="0">
                                  <a:pos x="74" y="218"/>
                                </a:cxn>
                                <a:cxn ang="0">
                                  <a:pos x="77" y="212"/>
                                </a:cxn>
                                <a:cxn ang="0">
                                  <a:pos x="66" y="207"/>
                                </a:cxn>
                                <a:cxn ang="0">
                                  <a:pos x="61" y="199"/>
                                </a:cxn>
                                <a:cxn ang="0">
                                  <a:pos x="39" y="168"/>
                                </a:cxn>
                                <a:cxn ang="0">
                                  <a:pos x="23" y="152"/>
                                </a:cxn>
                                <a:cxn ang="0">
                                  <a:pos x="22" y="144"/>
                                </a:cxn>
                                <a:cxn ang="0">
                                  <a:pos x="16" y="132"/>
                                </a:cxn>
                                <a:cxn ang="0">
                                  <a:pos x="11" y="102"/>
                                </a:cxn>
                                <a:cxn ang="0">
                                  <a:pos x="10" y="85"/>
                                </a:cxn>
                                <a:cxn ang="0">
                                  <a:pos x="7" y="71"/>
                                </a:cxn>
                                <a:cxn ang="0">
                                  <a:pos x="4" y="42"/>
                                </a:cxn>
                                <a:cxn ang="0">
                                  <a:pos x="33" y="36"/>
                                </a:cxn>
                                <a:cxn ang="0">
                                  <a:pos x="47" y="27"/>
                                </a:cxn>
                                <a:cxn ang="0">
                                  <a:pos x="65" y="12"/>
                                </a:cxn>
                                <a:cxn ang="0">
                                  <a:pos x="90" y="15"/>
                                </a:cxn>
                                <a:cxn ang="0">
                                  <a:pos x="101" y="8"/>
                                </a:cxn>
                                <a:cxn ang="0">
                                  <a:pos x="113" y="15"/>
                                </a:cxn>
                                <a:cxn ang="0">
                                  <a:pos x="124" y="12"/>
                                </a:cxn>
                                <a:cxn ang="0">
                                  <a:pos x="147" y="0"/>
                                </a:cxn>
                              </a:cxnLst>
                              <a:rect l="0" t="0" r="r" b="b"/>
                              <a:pathLst>
                                <a:path w="168" h="286">
                                  <a:moveTo>
                                    <a:pt x="147" y="0"/>
                                  </a:moveTo>
                                  <a:lnTo>
                                    <a:pt x="145" y="12"/>
                                  </a:lnTo>
                                  <a:lnTo>
                                    <a:pt x="141" y="22"/>
                                  </a:lnTo>
                                  <a:lnTo>
                                    <a:pt x="141" y="26"/>
                                  </a:lnTo>
                                  <a:lnTo>
                                    <a:pt x="144" y="28"/>
                                  </a:lnTo>
                                  <a:lnTo>
                                    <a:pt x="147" y="30"/>
                                  </a:lnTo>
                                  <a:lnTo>
                                    <a:pt x="151" y="31"/>
                                  </a:lnTo>
                                  <a:lnTo>
                                    <a:pt x="154" y="34"/>
                                  </a:lnTo>
                                  <a:lnTo>
                                    <a:pt x="156" y="35"/>
                                  </a:lnTo>
                                  <a:lnTo>
                                    <a:pt x="159" y="38"/>
                                  </a:lnTo>
                                  <a:lnTo>
                                    <a:pt x="167" y="59"/>
                                  </a:lnTo>
                                  <a:lnTo>
                                    <a:pt x="168" y="63"/>
                                  </a:lnTo>
                                  <a:lnTo>
                                    <a:pt x="166" y="69"/>
                                  </a:lnTo>
                                  <a:lnTo>
                                    <a:pt x="158" y="73"/>
                                  </a:lnTo>
                                  <a:lnTo>
                                    <a:pt x="149" y="79"/>
                                  </a:lnTo>
                                  <a:lnTo>
                                    <a:pt x="140" y="88"/>
                                  </a:lnTo>
                                  <a:lnTo>
                                    <a:pt x="133" y="96"/>
                                  </a:lnTo>
                                  <a:lnTo>
                                    <a:pt x="133" y="101"/>
                                  </a:lnTo>
                                  <a:lnTo>
                                    <a:pt x="137" y="108"/>
                                  </a:lnTo>
                                  <a:lnTo>
                                    <a:pt x="141" y="116"/>
                                  </a:lnTo>
                                  <a:lnTo>
                                    <a:pt x="147" y="123"/>
                                  </a:lnTo>
                                  <a:lnTo>
                                    <a:pt x="148" y="128"/>
                                  </a:lnTo>
                                  <a:lnTo>
                                    <a:pt x="147" y="131"/>
                                  </a:lnTo>
                                  <a:lnTo>
                                    <a:pt x="145" y="132"/>
                                  </a:lnTo>
                                  <a:lnTo>
                                    <a:pt x="144" y="135"/>
                                  </a:lnTo>
                                  <a:lnTo>
                                    <a:pt x="143" y="136"/>
                                  </a:lnTo>
                                  <a:lnTo>
                                    <a:pt x="141" y="139"/>
                                  </a:lnTo>
                                  <a:lnTo>
                                    <a:pt x="140" y="143"/>
                                  </a:lnTo>
                                  <a:lnTo>
                                    <a:pt x="139" y="145"/>
                                  </a:lnTo>
                                  <a:lnTo>
                                    <a:pt x="136" y="150"/>
                                  </a:lnTo>
                                  <a:lnTo>
                                    <a:pt x="136" y="154"/>
                                  </a:lnTo>
                                  <a:lnTo>
                                    <a:pt x="137" y="158"/>
                                  </a:lnTo>
                                  <a:lnTo>
                                    <a:pt x="140" y="159"/>
                                  </a:lnTo>
                                  <a:lnTo>
                                    <a:pt x="145" y="159"/>
                                  </a:lnTo>
                                  <a:lnTo>
                                    <a:pt x="151" y="154"/>
                                  </a:lnTo>
                                  <a:lnTo>
                                    <a:pt x="155" y="154"/>
                                  </a:lnTo>
                                  <a:lnTo>
                                    <a:pt x="159" y="158"/>
                                  </a:lnTo>
                                  <a:lnTo>
                                    <a:pt x="160" y="160"/>
                                  </a:lnTo>
                                  <a:lnTo>
                                    <a:pt x="160" y="167"/>
                                  </a:lnTo>
                                  <a:lnTo>
                                    <a:pt x="159" y="170"/>
                                  </a:lnTo>
                                  <a:lnTo>
                                    <a:pt x="158" y="171"/>
                                  </a:lnTo>
                                  <a:lnTo>
                                    <a:pt x="156" y="174"/>
                                  </a:lnTo>
                                  <a:lnTo>
                                    <a:pt x="156" y="175"/>
                                  </a:lnTo>
                                  <a:lnTo>
                                    <a:pt x="159" y="178"/>
                                  </a:lnTo>
                                  <a:lnTo>
                                    <a:pt x="160" y="181"/>
                                  </a:lnTo>
                                  <a:lnTo>
                                    <a:pt x="162" y="182"/>
                                  </a:lnTo>
                                  <a:lnTo>
                                    <a:pt x="162" y="186"/>
                                  </a:lnTo>
                                  <a:lnTo>
                                    <a:pt x="160" y="191"/>
                                  </a:lnTo>
                                  <a:lnTo>
                                    <a:pt x="156" y="197"/>
                                  </a:lnTo>
                                  <a:lnTo>
                                    <a:pt x="151" y="201"/>
                                  </a:lnTo>
                                  <a:lnTo>
                                    <a:pt x="148" y="207"/>
                                  </a:lnTo>
                                  <a:lnTo>
                                    <a:pt x="148" y="212"/>
                                  </a:lnTo>
                                  <a:lnTo>
                                    <a:pt x="149" y="216"/>
                                  </a:lnTo>
                                  <a:lnTo>
                                    <a:pt x="158" y="224"/>
                                  </a:lnTo>
                                  <a:lnTo>
                                    <a:pt x="158" y="226"/>
                                  </a:lnTo>
                                  <a:lnTo>
                                    <a:pt x="156" y="229"/>
                                  </a:lnTo>
                                  <a:lnTo>
                                    <a:pt x="154" y="230"/>
                                  </a:lnTo>
                                  <a:lnTo>
                                    <a:pt x="151" y="236"/>
                                  </a:lnTo>
                                  <a:lnTo>
                                    <a:pt x="151" y="237"/>
                                  </a:lnTo>
                                  <a:lnTo>
                                    <a:pt x="154" y="242"/>
                                  </a:lnTo>
                                  <a:lnTo>
                                    <a:pt x="156" y="245"/>
                                  </a:lnTo>
                                  <a:lnTo>
                                    <a:pt x="159" y="247"/>
                                  </a:lnTo>
                                  <a:lnTo>
                                    <a:pt x="160" y="249"/>
                                  </a:lnTo>
                                  <a:lnTo>
                                    <a:pt x="160" y="256"/>
                                  </a:lnTo>
                                  <a:lnTo>
                                    <a:pt x="159" y="260"/>
                                  </a:lnTo>
                                  <a:lnTo>
                                    <a:pt x="158" y="263"/>
                                  </a:lnTo>
                                  <a:lnTo>
                                    <a:pt x="155" y="265"/>
                                  </a:lnTo>
                                  <a:lnTo>
                                    <a:pt x="149" y="268"/>
                                  </a:lnTo>
                                  <a:lnTo>
                                    <a:pt x="144" y="273"/>
                                  </a:lnTo>
                                  <a:lnTo>
                                    <a:pt x="141" y="278"/>
                                  </a:lnTo>
                                  <a:lnTo>
                                    <a:pt x="140" y="280"/>
                                  </a:lnTo>
                                  <a:lnTo>
                                    <a:pt x="136" y="283"/>
                                  </a:lnTo>
                                  <a:lnTo>
                                    <a:pt x="133" y="284"/>
                                  </a:lnTo>
                                  <a:lnTo>
                                    <a:pt x="128" y="286"/>
                                  </a:lnTo>
                                  <a:lnTo>
                                    <a:pt x="129" y="282"/>
                                  </a:lnTo>
                                  <a:lnTo>
                                    <a:pt x="129" y="276"/>
                                  </a:lnTo>
                                  <a:lnTo>
                                    <a:pt x="128" y="275"/>
                                  </a:lnTo>
                                  <a:lnTo>
                                    <a:pt x="127" y="272"/>
                                  </a:lnTo>
                                  <a:lnTo>
                                    <a:pt x="124" y="272"/>
                                  </a:lnTo>
                                  <a:lnTo>
                                    <a:pt x="121" y="271"/>
                                  </a:lnTo>
                                  <a:lnTo>
                                    <a:pt x="117" y="271"/>
                                  </a:lnTo>
                                  <a:lnTo>
                                    <a:pt x="113" y="269"/>
                                  </a:lnTo>
                                  <a:lnTo>
                                    <a:pt x="104" y="269"/>
                                  </a:lnTo>
                                  <a:lnTo>
                                    <a:pt x="101" y="271"/>
                                  </a:lnTo>
                                  <a:lnTo>
                                    <a:pt x="94" y="271"/>
                                  </a:lnTo>
                                  <a:lnTo>
                                    <a:pt x="92" y="269"/>
                                  </a:lnTo>
                                  <a:lnTo>
                                    <a:pt x="89" y="267"/>
                                  </a:lnTo>
                                  <a:lnTo>
                                    <a:pt x="85" y="264"/>
                                  </a:lnTo>
                                  <a:lnTo>
                                    <a:pt x="82" y="259"/>
                                  </a:lnTo>
                                  <a:lnTo>
                                    <a:pt x="80" y="252"/>
                                  </a:lnTo>
                                  <a:lnTo>
                                    <a:pt x="78" y="249"/>
                                  </a:lnTo>
                                  <a:lnTo>
                                    <a:pt x="78" y="247"/>
                                  </a:lnTo>
                                  <a:lnTo>
                                    <a:pt x="85" y="240"/>
                                  </a:lnTo>
                                  <a:lnTo>
                                    <a:pt x="85" y="236"/>
                                  </a:lnTo>
                                  <a:lnTo>
                                    <a:pt x="82" y="233"/>
                                  </a:lnTo>
                                  <a:lnTo>
                                    <a:pt x="78" y="230"/>
                                  </a:lnTo>
                                  <a:lnTo>
                                    <a:pt x="73" y="226"/>
                                  </a:lnTo>
                                  <a:lnTo>
                                    <a:pt x="70" y="224"/>
                                  </a:lnTo>
                                  <a:lnTo>
                                    <a:pt x="65" y="221"/>
                                  </a:lnTo>
                                  <a:lnTo>
                                    <a:pt x="65" y="220"/>
                                  </a:lnTo>
                                  <a:lnTo>
                                    <a:pt x="66" y="218"/>
                                  </a:lnTo>
                                  <a:lnTo>
                                    <a:pt x="74" y="218"/>
                                  </a:lnTo>
                                  <a:lnTo>
                                    <a:pt x="76" y="217"/>
                                  </a:lnTo>
                                  <a:lnTo>
                                    <a:pt x="77" y="217"/>
                                  </a:lnTo>
                                  <a:lnTo>
                                    <a:pt x="77" y="212"/>
                                  </a:lnTo>
                                  <a:lnTo>
                                    <a:pt x="76" y="209"/>
                                  </a:lnTo>
                                  <a:lnTo>
                                    <a:pt x="74" y="207"/>
                                  </a:lnTo>
                                  <a:lnTo>
                                    <a:pt x="66" y="207"/>
                                  </a:lnTo>
                                  <a:lnTo>
                                    <a:pt x="63" y="206"/>
                                  </a:lnTo>
                                  <a:lnTo>
                                    <a:pt x="62" y="203"/>
                                  </a:lnTo>
                                  <a:lnTo>
                                    <a:pt x="61" y="199"/>
                                  </a:lnTo>
                                  <a:lnTo>
                                    <a:pt x="57" y="189"/>
                                  </a:lnTo>
                                  <a:lnTo>
                                    <a:pt x="54" y="183"/>
                                  </a:lnTo>
                                  <a:lnTo>
                                    <a:pt x="39" y="168"/>
                                  </a:lnTo>
                                  <a:lnTo>
                                    <a:pt x="30" y="162"/>
                                  </a:lnTo>
                                  <a:lnTo>
                                    <a:pt x="24" y="155"/>
                                  </a:lnTo>
                                  <a:lnTo>
                                    <a:pt x="23" y="152"/>
                                  </a:lnTo>
                                  <a:lnTo>
                                    <a:pt x="23" y="148"/>
                                  </a:lnTo>
                                  <a:lnTo>
                                    <a:pt x="22" y="145"/>
                                  </a:lnTo>
                                  <a:lnTo>
                                    <a:pt x="22" y="144"/>
                                  </a:lnTo>
                                  <a:lnTo>
                                    <a:pt x="20" y="141"/>
                                  </a:lnTo>
                                  <a:lnTo>
                                    <a:pt x="15" y="141"/>
                                  </a:lnTo>
                                  <a:lnTo>
                                    <a:pt x="16" y="132"/>
                                  </a:lnTo>
                                  <a:lnTo>
                                    <a:pt x="16" y="119"/>
                                  </a:lnTo>
                                  <a:lnTo>
                                    <a:pt x="14" y="109"/>
                                  </a:lnTo>
                                  <a:lnTo>
                                    <a:pt x="11" y="102"/>
                                  </a:lnTo>
                                  <a:lnTo>
                                    <a:pt x="11" y="92"/>
                                  </a:lnTo>
                                  <a:lnTo>
                                    <a:pt x="10" y="89"/>
                                  </a:lnTo>
                                  <a:lnTo>
                                    <a:pt x="10" y="85"/>
                                  </a:lnTo>
                                  <a:lnTo>
                                    <a:pt x="8" y="81"/>
                                  </a:lnTo>
                                  <a:lnTo>
                                    <a:pt x="8" y="77"/>
                                  </a:lnTo>
                                  <a:lnTo>
                                    <a:pt x="7" y="71"/>
                                  </a:lnTo>
                                  <a:lnTo>
                                    <a:pt x="6" y="63"/>
                                  </a:lnTo>
                                  <a:lnTo>
                                    <a:pt x="0" y="42"/>
                                  </a:lnTo>
                                  <a:lnTo>
                                    <a:pt x="4" y="42"/>
                                  </a:lnTo>
                                  <a:lnTo>
                                    <a:pt x="15" y="39"/>
                                  </a:lnTo>
                                  <a:lnTo>
                                    <a:pt x="24" y="38"/>
                                  </a:lnTo>
                                  <a:lnTo>
                                    <a:pt x="33" y="36"/>
                                  </a:lnTo>
                                  <a:lnTo>
                                    <a:pt x="39" y="35"/>
                                  </a:lnTo>
                                  <a:lnTo>
                                    <a:pt x="43" y="32"/>
                                  </a:lnTo>
                                  <a:lnTo>
                                    <a:pt x="47" y="27"/>
                                  </a:lnTo>
                                  <a:lnTo>
                                    <a:pt x="53" y="20"/>
                                  </a:lnTo>
                                  <a:lnTo>
                                    <a:pt x="59" y="15"/>
                                  </a:lnTo>
                                  <a:lnTo>
                                    <a:pt x="65" y="12"/>
                                  </a:lnTo>
                                  <a:lnTo>
                                    <a:pt x="73" y="13"/>
                                  </a:lnTo>
                                  <a:lnTo>
                                    <a:pt x="82" y="16"/>
                                  </a:lnTo>
                                  <a:lnTo>
                                    <a:pt x="90" y="15"/>
                                  </a:lnTo>
                                  <a:lnTo>
                                    <a:pt x="94" y="12"/>
                                  </a:lnTo>
                                  <a:lnTo>
                                    <a:pt x="100" y="9"/>
                                  </a:lnTo>
                                  <a:lnTo>
                                    <a:pt x="101" y="8"/>
                                  </a:lnTo>
                                  <a:lnTo>
                                    <a:pt x="106" y="11"/>
                                  </a:lnTo>
                                  <a:lnTo>
                                    <a:pt x="110" y="13"/>
                                  </a:lnTo>
                                  <a:lnTo>
                                    <a:pt x="113" y="15"/>
                                  </a:lnTo>
                                  <a:lnTo>
                                    <a:pt x="117" y="16"/>
                                  </a:lnTo>
                                  <a:lnTo>
                                    <a:pt x="120" y="15"/>
                                  </a:lnTo>
                                  <a:lnTo>
                                    <a:pt x="124" y="12"/>
                                  </a:lnTo>
                                  <a:lnTo>
                                    <a:pt x="129" y="8"/>
                                  </a:lnTo>
                                  <a:lnTo>
                                    <a:pt x="137" y="4"/>
                                  </a:lnTo>
                                  <a:lnTo>
                                    <a:pt x="14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5" name="Freeform 115"/>
                          <wps:cNvSpPr>
                            <a:spLocks/>
                          </wps:cNvSpPr>
                          <wps:spPr bwMode="auto">
                            <a:xfrm>
                              <a:off x="1578800" y="3016405"/>
                              <a:ext cx="402188" cy="532405"/>
                            </a:xfrm>
                            <a:custGeom>
                              <a:avLst/>
                              <a:gdLst/>
                              <a:ahLst/>
                              <a:cxnLst>
                                <a:cxn ang="0">
                                  <a:pos x="116" y="5"/>
                                </a:cxn>
                                <a:cxn ang="0">
                                  <a:pos x="120" y="18"/>
                                </a:cxn>
                                <a:cxn ang="0">
                                  <a:pos x="148" y="22"/>
                                </a:cxn>
                                <a:cxn ang="0">
                                  <a:pos x="160" y="36"/>
                                </a:cxn>
                                <a:cxn ang="0">
                                  <a:pos x="166" y="49"/>
                                </a:cxn>
                                <a:cxn ang="0">
                                  <a:pos x="177" y="58"/>
                                </a:cxn>
                                <a:cxn ang="0">
                                  <a:pos x="191" y="65"/>
                                </a:cxn>
                                <a:cxn ang="0">
                                  <a:pos x="213" y="81"/>
                                </a:cxn>
                                <a:cxn ang="0">
                                  <a:pos x="226" y="89"/>
                                </a:cxn>
                                <a:cxn ang="0">
                                  <a:pos x="234" y="90"/>
                                </a:cxn>
                                <a:cxn ang="0">
                                  <a:pos x="244" y="97"/>
                                </a:cxn>
                                <a:cxn ang="0">
                                  <a:pos x="240" y="112"/>
                                </a:cxn>
                                <a:cxn ang="0">
                                  <a:pos x="238" y="127"/>
                                </a:cxn>
                                <a:cxn ang="0">
                                  <a:pos x="238" y="136"/>
                                </a:cxn>
                                <a:cxn ang="0">
                                  <a:pos x="202" y="146"/>
                                </a:cxn>
                                <a:cxn ang="0">
                                  <a:pos x="193" y="140"/>
                                </a:cxn>
                                <a:cxn ang="0">
                                  <a:pos x="175" y="115"/>
                                </a:cxn>
                                <a:cxn ang="0">
                                  <a:pos x="152" y="121"/>
                                </a:cxn>
                                <a:cxn ang="0">
                                  <a:pos x="155" y="155"/>
                                </a:cxn>
                                <a:cxn ang="0">
                                  <a:pos x="159" y="167"/>
                                </a:cxn>
                                <a:cxn ang="0">
                                  <a:pos x="172" y="170"/>
                                </a:cxn>
                                <a:cxn ang="0">
                                  <a:pos x="183" y="177"/>
                                </a:cxn>
                                <a:cxn ang="0">
                                  <a:pos x="210" y="179"/>
                                </a:cxn>
                                <a:cxn ang="0">
                                  <a:pos x="226" y="168"/>
                                </a:cxn>
                                <a:cxn ang="0">
                                  <a:pos x="222" y="190"/>
                                </a:cxn>
                                <a:cxn ang="0">
                                  <a:pos x="214" y="195"/>
                                </a:cxn>
                                <a:cxn ang="0">
                                  <a:pos x="209" y="212"/>
                                </a:cxn>
                                <a:cxn ang="0">
                                  <a:pos x="199" y="208"/>
                                </a:cxn>
                                <a:cxn ang="0">
                                  <a:pos x="185" y="213"/>
                                </a:cxn>
                                <a:cxn ang="0">
                                  <a:pos x="155" y="253"/>
                                </a:cxn>
                                <a:cxn ang="0">
                                  <a:pos x="140" y="271"/>
                                </a:cxn>
                                <a:cxn ang="0">
                                  <a:pos x="133" y="302"/>
                                </a:cxn>
                                <a:cxn ang="0">
                                  <a:pos x="117" y="303"/>
                                </a:cxn>
                                <a:cxn ang="0">
                                  <a:pos x="115" y="314"/>
                                </a:cxn>
                                <a:cxn ang="0">
                                  <a:pos x="104" y="323"/>
                                </a:cxn>
                                <a:cxn ang="0">
                                  <a:pos x="90" y="317"/>
                                </a:cxn>
                                <a:cxn ang="0">
                                  <a:pos x="62" y="315"/>
                                </a:cxn>
                                <a:cxn ang="0">
                                  <a:pos x="46" y="303"/>
                                </a:cxn>
                                <a:cxn ang="0">
                                  <a:pos x="47" y="290"/>
                                </a:cxn>
                                <a:cxn ang="0">
                                  <a:pos x="45" y="278"/>
                                </a:cxn>
                                <a:cxn ang="0">
                                  <a:pos x="45" y="264"/>
                                </a:cxn>
                                <a:cxn ang="0">
                                  <a:pos x="54" y="253"/>
                                </a:cxn>
                                <a:cxn ang="0">
                                  <a:pos x="43" y="240"/>
                                </a:cxn>
                                <a:cxn ang="0">
                                  <a:pos x="27" y="244"/>
                                </a:cxn>
                                <a:cxn ang="0">
                                  <a:pos x="23" y="225"/>
                                </a:cxn>
                                <a:cxn ang="0">
                                  <a:pos x="23" y="217"/>
                                </a:cxn>
                                <a:cxn ang="0">
                                  <a:pos x="26" y="212"/>
                                </a:cxn>
                                <a:cxn ang="0">
                                  <a:pos x="19" y="189"/>
                                </a:cxn>
                                <a:cxn ang="0">
                                  <a:pos x="2" y="143"/>
                                </a:cxn>
                                <a:cxn ang="0">
                                  <a:pos x="15" y="92"/>
                                </a:cxn>
                                <a:cxn ang="0">
                                  <a:pos x="27" y="62"/>
                                </a:cxn>
                                <a:cxn ang="0">
                                  <a:pos x="45" y="57"/>
                                </a:cxn>
                                <a:cxn ang="0">
                                  <a:pos x="72" y="43"/>
                                </a:cxn>
                                <a:cxn ang="0">
                                  <a:pos x="70" y="19"/>
                                </a:cxn>
                                <a:cxn ang="0">
                                  <a:pos x="82" y="18"/>
                                </a:cxn>
                                <a:cxn ang="0">
                                  <a:pos x="103" y="1"/>
                                </a:cxn>
                              </a:cxnLst>
                              <a:rect l="0" t="0" r="r" b="b"/>
                              <a:pathLst>
                                <a:path w="244" h="323">
                                  <a:moveTo>
                                    <a:pt x="111" y="0"/>
                                  </a:moveTo>
                                  <a:lnTo>
                                    <a:pt x="113" y="1"/>
                                  </a:lnTo>
                                  <a:lnTo>
                                    <a:pt x="115" y="3"/>
                                  </a:lnTo>
                                  <a:lnTo>
                                    <a:pt x="116" y="5"/>
                                  </a:lnTo>
                                  <a:lnTo>
                                    <a:pt x="116" y="12"/>
                                  </a:lnTo>
                                  <a:lnTo>
                                    <a:pt x="117" y="14"/>
                                  </a:lnTo>
                                  <a:lnTo>
                                    <a:pt x="119" y="16"/>
                                  </a:lnTo>
                                  <a:lnTo>
                                    <a:pt x="120" y="18"/>
                                  </a:lnTo>
                                  <a:lnTo>
                                    <a:pt x="124" y="19"/>
                                  </a:lnTo>
                                  <a:lnTo>
                                    <a:pt x="135" y="20"/>
                                  </a:lnTo>
                                  <a:lnTo>
                                    <a:pt x="143" y="20"/>
                                  </a:lnTo>
                                  <a:lnTo>
                                    <a:pt x="148" y="22"/>
                                  </a:lnTo>
                                  <a:lnTo>
                                    <a:pt x="150" y="24"/>
                                  </a:lnTo>
                                  <a:lnTo>
                                    <a:pt x="150" y="32"/>
                                  </a:lnTo>
                                  <a:lnTo>
                                    <a:pt x="154" y="36"/>
                                  </a:lnTo>
                                  <a:lnTo>
                                    <a:pt x="160" y="36"/>
                                  </a:lnTo>
                                  <a:lnTo>
                                    <a:pt x="163" y="39"/>
                                  </a:lnTo>
                                  <a:lnTo>
                                    <a:pt x="164" y="42"/>
                                  </a:lnTo>
                                  <a:lnTo>
                                    <a:pt x="164" y="45"/>
                                  </a:lnTo>
                                  <a:lnTo>
                                    <a:pt x="166" y="49"/>
                                  </a:lnTo>
                                  <a:lnTo>
                                    <a:pt x="166" y="51"/>
                                  </a:lnTo>
                                  <a:lnTo>
                                    <a:pt x="167" y="54"/>
                                  </a:lnTo>
                                  <a:lnTo>
                                    <a:pt x="172" y="57"/>
                                  </a:lnTo>
                                  <a:lnTo>
                                    <a:pt x="177" y="58"/>
                                  </a:lnTo>
                                  <a:lnTo>
                                    <a:pt x="183" y="58"/>
                                  </a:lnTo>
                                  <a:lnTo>
                                    <a:pt x="187" y="55"/>
                                  </a:lnTo>
                                  <a:lnTo>
                                    <a:pt x="190" y="61"/>
                                  </a:lnTo>
                                  <a:lnTo>
                                    <a:pt x="191" y="65"/>
                                  </a:lnTo>
                                  <a:lnTo>
                                    <a:pt x="194" y="69"/>
                                  </a:lnTo>
                                  <a:lnTo>
                                    <a:pt x="197" y="71"/>
                                  </a:lnTo>
                                  <a:lnTo>
                                    <a:pt x="203" y="77"/>
                                  </a:lnTo>
                                  <a:lnTo>
                                    <a:pt x="213" y="81"/>
                                  </a:lnTo>
                                  <a:lnTo>
                                    <a:pt x="222" y="84"/>
                                  </a:lnTo>
                                  <a:lnTo>
                                    <a:pt x="224" y="84"/>
                                  </a:lnTo>
                                  <a:lnTo>
                                    <a:pt x="226" y="86"/>
                                  </a:lnTo>
                                  <a:lnTo>
                                    <a:pt x="226" y="89"/>
                                  </a:lnTo>
                                  <a:lnTo>
                                    <a:pt x="228" y="90"/>
                                  </a:lnTo>
                                  <a:lnTo>
                                    <a:pt x="228" y="92"/>
                                  </a:lnTo>
                                  <a:lnTo>
                                    <a:pt x="232" y="92"/>
                                  </a:lnTo>
                                  <a:lnTo>
                                    <a:pt x="234" y="90"/>
                                  </a:lnTo>
                                  <a:lnTo>
                                    <a:pt x="238" y="89"/>
                                  </a:lnTo>
                                  <a:lnTo>
                                    <a:pt x="241" y="88"/>
                                  </a:lnTo>
                                  <a:lnTo>
                                    <a:pt x="242" y="93"/>
                                  </a:lnTo>
                                  <a:lnTo>
                                    <a:pt x="244" y="97"/>
                                  </a:lnTo>
                                  <a:lnTo>
                                    <a:pt x="244" y="101"/>
                                  </a:lnTo>
                                  <a:lnTo>
                                    <a:pt x="241" y="105"/>
                                  </a:lnTo>
                                  <a:lnTo>
                                    <a:pt x="240" y="109"/>
                                  </a:lnTo>
                                  <a:lnTo>
                                    <a:pt x="240" y="112"/>
                                  </a:lnTo>
                                  <a:lnTo>
                                    <a:pt x="238" y="116"/>
                                  </a:lnTo>
                                  <a:lnTo>
                                    <a:pt x="237" y="119"/>
                                  </a:lnTo>
                                  <a:lnTo>
                                    <a:pt x="237" y="123"/>
                                  </a:lnTo>
                                  <a:lnTo>
                                    <a:pt x="238" y="127"/>
                                  </a:lnTo>
                                  <a:lnTo>
                                    <a:pt x="238" y="129"/>
                                  </a:lnTo>
                                  <a:lnTo>
                                    <a:pt x="240" y="133"/>
                                  </a:lnTo>
                                  <a:lnTo>
                                    <a:pt x="240" y="135"/>
                                  </a:lnTo>
                                  <a:lnTo>
                                    <a:pt x="238" y="136"/>
                                  </a:lnTo>
                                  <a:lnTo>
                                    <a:pt x="233" y="139"/>
                                  </a:lnTo>
                                  <a:lnTo>
                                    <a:pt x="216" y="139"/>
                                  </a:lnTo>
                                  <a:lnTo>
                                    <a:pt x="210" y="140"/>
                                  </a:lnTo>
                                  <a:lnTo>
                                    <a:pt x="202" y="146"/>
                                  </a:lnTo>
                                  <a:lnTo>
                                    <a:pt x="199" y="147"/>
                                  </a:lnTo>
                                  <a:lnTo>
                                    <a:pt x="197" y="146"/>
                                  </a:lnTo>
                                  <a:lnTo>
                                    <a:pt x="195" y="143"/>
                                  </a:lnTo>
                                  <a:lnTo>
                                    <a:pt x="193" y="140"/>
                                  </a:lnTo>
                                  <a:lnTo>
                                    <a:pt x="190" y="132"/>
                                  </a:lnTo>
                                  <a:lnTo>
                                    <a:pt x="189" y="129"/>
                                  </a:lnTo>
                                  <a:lnTo>
                                    <a:pt x="183" y="121"/>
                                  </a:lnTo>
                                  <a:lnTo>
                                    <a:pt x="175" y="115"/>
                                  </a:lnTo>
                                  <a:lnTo>
                                    <a:pt x="167" y="111"/>
                                  </a:lnTo>
                                  <a:lnTo>
                                    <a:pt x="163" y="112"/>
                                  </a:lnTo>
                                  <a:lnTo>
                                    <a:pt x="155" y="117"/>
                                  </a:lnTo>
                                  <a:lnTo>
                                    <a:pt x="152" y="121"/>
                                  </a:lnTo>
                                  <a:lnTo>
                                    <a:pt x="150" y="127"/>
                                  </a:lnTo>
                                  <a:lnTo>
                                    <a:pt x="148" y="131"/>
                                  </a:lnTo>
                                  <a:lnTo>
                                    <a:pt x="148" y="143"/>
                                  </a:lnTo>
                                  <a:lnTo>
                                    <a:pt x="155" y="155"/>
                                  </a:lnTo>
                                  <a:lnTo>
                                    <a:pt x="158" y="159"/>
                                  </a:lnTo>
                                  <a:lnTo>
                                    <a:pt x="158" y="162"/>
                                  </a:lnTo>
                                  <a:lnTo>
                                    <a:pt x="159" y="164"/>
                                  </a:lnTo>
                                  <a:lnTo>
                                    <a:pt x="159" y="167"/>
                                  </a:lnTo>
                                  <a:lnTo>
                                    <a:pt x="160" y="167"/>
                                  </a:lnTo>
                                  <a:lnTo>
                                    <a:pt x="163" y="168"/>
                                  </a:lnTo>
                                  <a:lnTo>
                                    <a:pt x="170" y="168"/>
                                  </a:lnTo>
                                  <a:lnTo>
                                    <a:pt x="172" y="170"/>
                                  </a:lnTo>
                                  <a:lnTo>
                                    <a:pt x="177" y="171"/>
                                  </a:lnTo>
                                  <a:lnTo>
                                    <a:pt x="179" y="174"/>
                                  </a:lnTo>
                                  <a:lnTo>
                                    <a:pt x="182" y="175"/>
                                  </a:lnTo>
                                  <a:lnTo>
                                    <a:pt x="183" y="177"/>
                                  </a:lnTo>
                                  <a:lnTo>
                                    <a:pt x="195" y="177"/>
                                  </a:lnTo>
                                  <a:lnTo>
                                    <a:pt x="198" y="179"/>
                                  </a:lnTo>
                                  <a:lnTo>
                                    <a:pt x="205" y="181"/>
                                  </a:lnTo>
                                  <a:lnTo>
                                    <a:pt x="210" y="179"/>
                                  </a:lnTo>
                                  <a:lnTo>
                                    <a:pt x="217" y="174"/>
                                  </a:lnTo>
                                  <a:lnTo>
                                    <a:pt x="222" y="170"/>
                                  </a:lnTo>
                                  <a:lnTo>
                                    <a:pt x="225" y="168"/>
                                  </a:lnTo>
                                  <a:lnTo>
                                    <a:pt x="226" y="168"/>
                                  </a:lnTo>
                                  <a:lnTo>
                                    <a:pt x="229" y="171"/>
                                  </a:lnTo>
                                  <a:lnTo>
                                    <a:pt x="229" y="182"/>
                                  </a:lnTo>
                                  <a:lnTo>
                                    <a:pt x="226" y="187"/>
                                  </a:lnTo>
                                  <a:lnTo>
                                    <a:pt x="222" y="190"/>
                                  </a:lnTo>
                                  <a:lnTo>
                                    <a:pt x="218" y="191"/>
                                  </a:lnTo>
                                  <a:lnTo>
                                    <a:pt x="216" y="193"/>
                                  </a:lnTo>
                                  <a:lnTo>
                                    <a:pt x="214" y="194"/>
                                  </a:lnTo>
                                  <a:lnTo>
                                    <a:pt x="214" y="195"/>
                                  </a:lnTo>
                                  <a:lnTo>
                                    <a:pt x="216" y="197"/>
                                  </a:lnTo>
                                  <a:lnTo>
                                    <a:pt x="216" y="199"/>
                                  </a:lnTo>
                                  <a:lnTo>
                                    <a:pt x="213" y="208"/>
                                  </a:lnTo>
                                  <a:lnTo>
                                    <a:pt x="209" y="212"/>
                                  </a:lnTo>
                                  <a:lnTo>
                                    <a:pt x="206" y="212"/>
                                  </a:lnTo>
                                  <a:lnTo>
                                    <a:pt x="203" y="210"/>
                                  </a:lnTo>
                                  <a:lnTo>
                                    <a:pt x="202" y="209"/>
                                  </a:lnTo>
                                  <a:lnTo>
                                    <a:pt x="199" y="208"/>
                                  </a:lnTo>
                                  <a:lnTo>
                                    <a:pt x="197" y="208"/>
                                  </a:lnTo>
                                  <a:lnTo>
                                    <a:pt x="191" y="210"/>
                                  </a:lnTo>
                                  <a:lnTo>
                                    <a:pt x="187" y="212"/>
                                  </a:lnTo>
                                  <a:lnTo>
                                    <a:pt x="185" y="213"/>
                                  </a:lnTo>
                                  <a:lnTo>
                                    <a:pt x="172" y="222"/>
                                  </a:lnTo>
                                  <a:lnTo>
                                    <a:pt x="162" y="236"/>
                                  </a:lnTo>
                                  <a:lnTo>
                                    <a:pt x="158" y="244"/>
                                  </a:lnTo>
                                  <a:lnTo>
                                    <a:pt x="155" y="253"/>
                                  </a:lnTo>
                                  <a:lnTo>
                                    <a:pt x="152" y="260"/>
                                  </a:lnTo>
                                  <a:lnTo>
                                    <a:pt x="150" y="264"/>
                                  </a:lnTo>
                                  <a:lnTo>
                                    <a:pt x="144" y="267"/>
                                  </a:lnTo>
                                  <a:lnTo>
                                    <a:pt x="140" y="271"/>
                                  </a:lnTo>
                                  <a:lnTo>
                                    <a:pt x="138" y="275"/>
                                  </a:lnTo>
                                  <a:lnTo>
                                    <a:pt x="135" y="280"/>
                                  </a:lnTo>
                                  <a:lnTo>
                                    <a:pt x="132" y="290"/>
                                  </a:lnTo>
                                  <a:lnTo>
                                    <a:pt x="133" y="302"/>
                                  </a:lnTo>
                                  <a:lnTo>
                                    <a:pt x="129" y="301"/>
                                  </a:lnTo>
                                  <a:lnTo>
                                    <a:pt x="121" y="301"/>
                                  </a:lnTo>
                                  <a:lnTo>
                                    <a:pt x="119" y="302"/>
                                  </a:lnTo>
                                  <a:lnTo>
                                    <a:pt x="117" y="303"/>
                                  </a:lnTo>
                                  <a:lnTo>
                                    <a:pt x="117" y="305"/>
                                  </a:lnTo>
                                  <a:lnTo>
                                    <a:pt x="116" y="307"/>
                                  </a:lnTo>
                                  <a:lnTo>
                                    <a:pt x="116" y="310"/>
                                  </a:lnTo>
                                  <a:lnTo>
                                    <a:pt x="115" y="314"/>
                                  </a:lnTo>
                                  <a:lnTo>
                                    <a:pt x="112" y="319"/>
                                  </a:lnTo>
                                  <a:lnTo>
                                    <a:pt x="111" y="321"/>
                                  </a:lnTo>
                                  <a:lnTo>
                                    <a:pt x="108" y="322"/>
                                  </a:lnTo>
                                  <a:lnTo>
                                    <a:pt x="104" y="323"/>
                                  </a:lnTo>
                                  <a:lnTo>
                                    <a:pt x="100" y="322"/>
                                  </a:lnTo>
                                  <a:lnTo>
                                    <a:pt x="95" y="321"/>
                                  </a:lnTo>
                                  <a:lnTo>
                                    <a:pt x="92" y="319"/>
                                  </a:lnTo>
                                  <a:lnTo>
                                    <a:pt x="90" y="317"/>
                                  </a:lnTo>
                                  <a:lnTo>
                                    <a:pt x="84" y="310"/>
                                  </a:lnTo>
                                  <a:lnTo>
                                    <a:pt x="80" y="310"/>
                                  </a:lnTo>
                                  <a:lnTo>
                                    <a:pt x="70" y="313"/>
                                  </a:lnTo>
                                  <a:lnTo>
                                    <a:pt x="62" y="315"/>
                                  </a:lnTo>
                                  <a:lnTo>
                                    <a:pt x="56" y="315"/>
                                  </a:lnTo>
                                  <a:lnTo>
                                    <a:pt x="51" y="313"/>
                                  </a:lnTo>
                                  <a:lnTo>
                                    <a:pt x="49" y="309"/>
                                  </a:lnTo>
                                  <a:lnTo>
                                    <a:pt x="46" y="303"/>
                                  </a:lnTo>
                                  <a:lnTo>
                                    <a:pt x="45" y="299"/>
                                  </a:lnTo>
                                  <a:lnTo>
                                    <a:pt x="43" y="296"/>
                                  </a:lnTo>
                                  <a:lnTo>
                                    <a:pt x="46" y="291"/>
                                  </a:lnTo>
                                  <a:lnTo>
                                    <a:pt x="47" y="290"/>
                                  </a:lnTo>
                                  <a:lnTo>
                                    <a:pt x="49" y="287"/>
                                  </a:lnTo>
                                  <a:lnTo>
                                    <a:pt x="50" y="286"/>
                                  </a:lnTo>
                                  <a:lnTo>
                                    <a:pt x="47" y="280"/>
                                  </a:lnTo>
                                  <a:lnTo>
                                    <a:pt x="45" y="278"/>
                                  </a:lnTo>
                                  <a:lnTo>
                                    <a:pt x="42" y="276"/>
                                  </a:lnTo>
                                  <a:lnTo>
                                    <a:pt x="39" y="271"/>
                                  </a:lnTo>
                                  <a:lnTo>
                                    <a:pt x="41" y="268"/>
                                  </a:lnTo>
                                  <a:lnTo>
                                    <a:pt x="45" y="264"/>
                                  </a:lnTo>
                                  <a:lnTo>
                                    <a:pt x="50" y="261"/>
                                  </a:lnTo>
                                  <a:lnTo>
                                    <a:pt x="51" y="260"/>
                                  </a:lnTo>
                                  <a:lnTo>
                                    <a:pt x="54" y="259"/>
                                  </a:lnTo>
                                  <a:lnTo>
                                    <a:pt x="54" y="253"/>
                                  </a:lnTo>
                                  <a:lnTo>
                                    <a:pt x="53" y="249"/>
                                  </a:lnTo>
                                  <a:lnTo>
                                    <a:pt x="51" y="247"/>
                                  </a:lnTo>
                                  <a:lnTo>
                                    <a:pt x="49" y="243"/>
                                  </a:lnTo>
                                  <a:lnTo>
                                    <a:pt x="43" y="240"/>
                                  </a:lnTo>
                                  <a:lnTo>
                                    <a:pt x="41" y="241"/>
                                  </a:lnTo>
                                  <a:lnTo>
                                    <a:pt x="37" y="243"/>
                                  </a:lnTo>
                                  <a:lnTo>
                                    <a:pt x="34" y="244"/>
                                  </a:lnTo>
                                  <a:lnTo>
                                    <a:pt x="27" y="244"/>
                                  </a:lnTo>
                                  <a:lnTo>
                                    <a:pt x="25" y="243"/>
                                  </a:lnTo>
                                  <a:lnTo>
                                    <a:pt x="22" y="237"/>
                                  </a:lnTo>
                                  <a:lnTo>
                                    <a:pt x="22" y="232"/>
                                  </a:lnTo>
                                  <a:lnTo>
                                    <a:pt x="23" y="225"/>
                                  </a:lnTo>
                                  <a:lnTo>
                                    <a:pt x="23" y="221"/>
                                  </a:lnTo>
                                  <a:lnTo>
                                    <a:pt x="22" y="220"/>
                                  </a:lnTo>
                                  <a:lnTo>
                                    <a:pt x="23" y="218"/>
                                  </a:lnTo>
                                  <a:lnTo>
                                    <a:pt x="23" y="217"/>
                                  </a:lnTo>
                                  <a:lnTo>
                                    <a:pt x="26" y="217"/>
                                  </a:lnTo>
                                  <a:lnTo>
                                    <a:pt x="27" y="216"/>
                                  </a:lnTo>
                                  <a:lnTo>
                                    <a:pt x="27" y="214"/>
                                  </a:lnTo>
                                  <a:lnTo>
                                    <a:pt x="26" y="212"/>
                                  </a:lnTo>
                                  <a:lnTo>
                                    <a:pt x="22" y="208"/>
                                  </a:lnTo>
                                  <a:lnTo>
                                    <a:pt x="19" y="204"/>
                                  </a:lnTo>
                                  <a:lnTo>
                                    <a:pt x="17" y="195"/>
                                  </a:lnTo>
                                  <a:lnTo>
                                    <a:pt x="19" y="189"/>
                                  </a:lnTo>
                                  <a:lnTo>
                                    <a:pt x="19" y="179"/>
                                  </a:lnTo>
                                  <a:lnTo>
                                    <a:pt x="17" y="167"/>
                                  </a:lnTo>
                                  <a:lnTo>
                                    <a:pt x="2" y="152"/>
                                  </a:lnTo>
                                  <a:lnTo>
                                    <a:pt x="2" y="143"/>
                                  </a:lnTo>
                                  <a:lnTo>
                                    <a:pt x="0" y="132"/>
                                  </a:lnTo>
                                  <a:lnTo>
                                    <a:pt x="0" y="108"/>
                                  </a:lnTo>
                                  <a:lnTo>
                                    <a:pt x="4" y="100"/>
                                  </a:lnTo>
                                  <a:lnTo>
                                    <a:pt x="15" y="92"/>
                                  </a:lnTo>
                                  <a:lnTo>
                                    <a:pt x="23" y="85"/>
                                  </a:lnTo>
                                  <a:lnTo>
                                    <a:pt x="29" y="78"/>
                                  </a:lnTo>
                                  <a:lnTo>
                                    <a:pt x="29" y="70"/>
                                  </a:lnTo>
                                  <a:lnTo>
                                    <a:pt x="27" y="62"/>
                                  </a:lnTo>
                                  <a:lnTo>
                                    <a:pt x="30" y="55"/>
                                  </a:lnTo>
                                  <a:lnTo>
                                    <a:pt x="37" y="55"/>
                                  </a:lnTo>
                                  <a:lnTo>
                                    <a:pt x="41" y="57"/>
                                  </a:lnTo>
                                  <a:lnTo>
                                    <a:pt x="45" y="57"/>
                                  </a:lnTo>
                                  <a:lnTo>
                                    <a:pt x="49" y="55"/>
                                  </a:lnTo>
                                  <a:lnTo>
                                    <a:pt x="56" y="53"/>
                                  </a:lnTo>
                                  <a:lnTo>
                                    <a:pt x="65" y="49"/>
                                  </a:lnTo>
                                  <a:lnTo>
                                    <a:pt x="72" y="43"/>
                                  </a:lnTo>
                                  <a:lnTo>
                                    <a:pt x="73" y="38"/>
                                  </a:lnTo>
                                  <a:lnTo>
                                    <a:pt x="70" y="31"/>
                                  </a:lnTo>
                                  <a:lnTo>
                                    <a:pt x="69" y="24"/>
                                  </a:lnTo>
                                  <a:lnTo>
                                    <a:pt x="70" y="19"/>
                                  </a:lnTo>
                                  <a:lnTo>
                                    <a:pt x="73" y="16"/>
                                  </a:lnTo>
                                  <a:lnTo>
                                    <a:pt x="78" y="16"/>
                                  </a:lnTo>
                                  <a:lnTo>
                                    <a:pt x="81" y="18"/>
                                  </a:lnTo>
                                  <a:lnTo>
                                    <a:pt x="82" y="18"/>
                                  </a:lnTo>
                                  <a:lnTo>
                                    <a:pt x="84" y="16"/>
                                  </a:lnTo>
                                  <a:lnTo>
                                    <a:pt x="86" y="15"/>
                                  </a:lnTo>
                                  <a:lnTo>
                                    <a:pt x="96" y="5"/>
                                  </a:lnTo>
                                  <a:lnTo>
                                    <a:pt x="103" y="1"/>
                                  </a:lnTo>
                                  <a:lnTo>
                                    <a:pt x="11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6" name="Freeform 116"/>
                          <wps:cNvSpPr>
                            <a:spLocks/>
                          </wps:cNvSpPr>
                          <wps:spPr bwMode="auto">
                            <a:xfrm>
                              <a:off x="1796376" y="3148269"/>
                              <a:ext cx="339552" cy="430209"/>
                            </a:xfrm>
                            <a:custGeom>
                              <a:avLst/>
                              <a:gdLst/>
                              <a:ahLst/>
                              <a:cxnLst>
                                <a:cxn ang="0">
                                  <a:pos x="135" y="16"/>
                                </a:cxn>
                                <a:cxn ang="0">
                                  <a:pos x="167" y="36"/>
                                </a:cxn>
                                <a:cxn ang="0">
                                  <a:pos x="176" y="31"/>
                                </a:cxn>
                                <a:cxn ang="0">
                                  <a:pos x="186" y="33"/>
                                </a:cxn>
                                <a:cxn ang="0">
                                  <a:pos x="191" y="39"/>
                                </a:cxn>
                                <a:cxn ang="0">
                                  <a:pos x="195" y="43"/>
                                </a:cxn>
                                <a:cxn ang="0">
                                  <a:pos x="206" y="82"/>
                                </a:cxn>
                                <a:cxn ang="0">
                                  <a:pos x="191" y="97"/>
                                </a:cxn>
                                <a:cxn ang="0">
                                  <a:pos x="183" y="109"/>
                                </a:cxn>
                                <a:cxn ang="0">
                                  <a:pos x="174" y="115"/>
                                </a:cxn>
                                <a:cxn ang="0">
                                  <a:pos x="168" y="122"/>
                                </a:cxn>
                                <a:cxn ang="0">
                                  <a:pos x="164" y="130"/>
                                </a:cxn>
                                <a:cxn ang="0">
                                  <a:pos x="174" y="141"/>
                                </a:cxn>
                                <a:cxn ang="0">
                                  <a:pos x="180" y="148"/>
                                </a:cxn>
                                <a:cxn ang="0">
                                  <a:pos x="196" y="150"/>
                                </a:cxn>
                                <a:cxn ang="0">
                                  <a:pos x="199" y="160"/>
                                </a:cxn>
                                <a:cxn ang="0">
                                  <a:pos x="176" y="181"/>
                                </a:cxn>
                                <a:cxn ang="0">
                                  <a:pos x="152" y="173"/>
                                </a:cxn>
                                <a:cxn ang="0">
                                  <a:pos x="128" y="159"/>
                                </a:cxn>
                                <a:cxn ang="0">
                                  <a:pos x="122" y="172"/>
                                </a:cxn>
                                <a:cxn ang="0">
                                  <a:pos x="113" y="179"/>
                                </a:cxn>
                                <a:cxn ang="0">
                                  <a:pos x="124" y="190"/>
                                </a:cxn>
                                <a:cxn ang="0">
                                  <a:pos x="113" y="195"/>
                                </a:cxn>
                                <a:cxn ang="0">
                                  <a:pos x="128" y="218"/>
                                </a:cxn>
                                <a:cxn ang="0">
                                  <a:pos x="120" y="231"/>
                                </a:cxn>
                                <a:cxn ang="0">
                                  <a:pos x="93" y="216"/>
                                </a:cxn>
                                <a:cxn ang="0">
                                  <a:pos x="81" y="233"/>
                                </a:cxn>
                                <a:cxn ang="0">
                                  <a:pos x="74" y="250"/>
                                </a:cxn>
                                <a:cxn ang="0">
                                  <a:pos x="34" y="257"/>
                                </a:cxn>
                                <a:cxn ang="0">
                                  <a:pos x="31" y="256"/>
                                </a:cxn>
                                <a:cxn ang="0">
                                  <a:pos x="38" y="246"/>
                                </a:cxn>
                                <a:cxn ang="0">
                                  <a:pos x="27" y="222"/>
                                </a:cxn>
                                <a:cxn ang="0">
                                  <a:pos x="4" y="223"/>
                                </a:cxn>
                                <a:cxn ang="0">
                                  <a:pos x="3" y="200"/>
                                </a:cxn>
                                <a:cxn ang="0">
                                  <a:pos x="18" y="184"/>
                                </a:cxn>
                                <a:cxn ang="0">
                                  <a:pos x="30" y="156"/>
                                </a:cxn>
                                <a:cxn ang="0">
                                  <a:pos x="59" y="130"/>
                                </a:cxn>
                                <a:cxn ang="0">
                                  <a:pos x="71" y="130"/>
                                </a:cxn>
                                <a:cxn ang="0">
                                  <a:pos x="84" y="119"/>
                                </a:cxn>
                                <a:cxn ang="0">
                                  <a:pos x="84" y="113"/>
                                </a:cxn>
                                <a:cxn ang="0">
                                  <a:pos x="97" y="102"/>
                                </a:cxn>
                                <a:cxn ang="0">
                                  <a:pos x="90" y="90"/>
                                </a:cxn>
                                <a:cxn ang="0">
                                  <a:pos x="66" y="99"/>
                                </a:cxn>
                                <a:cxn ang="0">
                                  <a:pos x="47" y="94"/>
                                </a:cxn>
                                <a:cxn ang="0">
                                  <a:pos x="31" y="88"/>
                                </a:cxn>
                                <a:cxn ang="0">
                                  <a:pos x="26" y="82"/>
                                </a:cxn>
                                <a:cxn ang="0">
                                  <a:pos x="16" y="51"/>
                                </a:cxn>
                                <a:cxn ang="0">
                                  <a:pos x="31" y="32"/>
                                </a:cxn>
                                <a:cxn ang="0">
                                  <a:pos x="57" y="49"/>
                                </a:cxn>
                                <a:cxn ang="0">
                                  <a:pos x="65" y="66"/>
                                </a:cxn>
                                <a:cxn ang="0">
                                  <a:pos x="84" y="59"/>
                                </a:cxn>
                                <a:cxn ang="0">
                                  <a:pos x="108" y="53"/>
                                </a:cxn>
                                <a:cxn ang="0">
                                  <a:pos x="105" y="39"/>
                                </a:cxn>
                                <a:cxn ang="0">
                                  <a:pos x="109" y="25"/>
                                </a:cxn>
                                <a:cxn ang="0">
                                  <a:pos x="109" y="8"/>
                                </a:cxn>
                                <a:cxn ang="0">
                                  <a:pos x="118" y="0"/>
                                </a:cxn>
                              </a:cxnLst>
                              <a:rect l="0" t="0" r="r" b="b"/>
                              <a:pathLst>
                                <a:path w="206" h="261">
                                  <a:moveTo>
                                    <a:pt x="118" y="0"/>
                                  </a:moveTo>
                                  <a:lnTo>
                                    <a:pt x="124" y="5"/>
                                  </a:lnTo>
                                  <a:lnTo>
                                    <a:pt x="128" y="12"/>
                                  </a:lnTo>
                                  <a:lnTo>
                                    <a:pt x="135" y="16"/>
                                  </a:lnTo>
                                  <a:lnTo>
                                    <a:pt x="148" y="21"/>
                                  </a:lnTo>
                                  <a:lnTo>
                                    <a:pt x="155" y="25"/>
                                  </a:lnTo>
                                  <a:lnTo>
                                    <a:pt x="161" y="32"/>
                                  </a:lnTo>
                                  <a:lnTo>
                                    <a:pt x="167" y="36"/>
                                  </a:lnTo>
                                  <a:lnTo>
                                    <a:pt x="171" y="36"/>
                                  </a:lnTo>
                                  <a:lnTo>
                                    <a:pt x="174" y="35"/>
                                  </a:lnTo>
                                  <a:lnTo>
                                    <a:pt x="175" y="32"/>
                                  </a:lnTo>
                                  <a:lnTo>
                                    <a:pt x="176" y="31"/>
                                  </a:lnTo>
                                  <a:lnTo>
                                    <a:pt x="176" y="29"/>
                                  </a:lnTo>
                                  <a:lnTo>
                                    <a:pt x="179" y="29"/>
                                  </a:lnTo>
                                  <a:lnTo>
                                    <a:pt x="182" y="31"/>
                                  </a:lnTo>
                                  <a:lnTo>
                                    <a:pt x="186" y="33"/>
                                  </a:lnTo>
                                  <a:lnTo>
                                    <a:pt x="187" y="33"/>
                                  </a:lnTo>
                                  <a:lnTo>
                                    <a:pt x="190" y="35"/>
                                  </a:lnTo>
                                  <a:lnTo>
                                    <a:pt x="191" y="36"/>
                                  </a:lnTo>
                                  <a:lnTo>
                                    <a:pt x="191" y="39"/>
                                  </a:lnTo>
                                  <a:lnTo>
                                    <a:pt x="192" y="40"/>
                                  </a:lnTo>
                                  <a:lnTo>
                                    <a:pt x="192" y="41"/>
                                  </a:lnTo>
                                  <a:lnTo>
                                    <a:pt x="194" y="43"/>
                                  </a:lnTo>
                                  <a:lnTo>
                                    <a:pt x="195" y="43"/>
                                  </a:lnTo>
                                  <a:lnTo>
                                    <a:pt x="198" y="48"/>
                                  </a:lnTo>
                                  <a:lnTo>
                                    <a:pt x="203" y="62"/>
                                  </a:lnTo>
                                  <a:lnTo>
                                    <a:pt x="206" y="75"/>
                                  </a:lnTo>
                                  <a:lnTo>
                                    <a:pt x="206" y="82"/>
                                  </a:lnTo>
                                  <a:lnTo>
                                    <a:pt x="204" y="90"/>
                                  </a:lnTo>
                                  <a:lnTo>
                                    <a:pt x="202" y="94"/>
                                  </a:lnTo>
                                  <a:lnTo>
                                    <a:pt x="196" y="97"/>
                                  </a:lnTo>
                                  <a:lnTo>
                                    <a:pt x="191" y="97"/>
                                  </a:lnTo>
                                  <a:lnTo>
                                    <a:pt x="187" y="98"/>
                                  </a:lnTo>
                                  <a:lnTo>
                                    <a:pt x="186" y="98"/>
                                  </a:lnTo>
                                  <a:lnTo>
                                    <a:pt x="183" y="99"/>
                                  </a:lnTo>
                                  <a:lnTo>
                                    <a:pt x="183" y="109"/>
                                  </a:lnTo>
                                  <a:lnTo>
                                    <a:pt x="182" y="111"/>
                                  </a:lnTo>
                                  <a:lnTo>
                                    <a:pt x="180" y="113"/>
                                  </a:lnTo>
                                  <a:lnTo>
                                    <a:pt x="178" y="114"/>
                                  </a:lnTo>
                                  <a:lnTo>
                                    <a:pt x="174" y="115"/>
                                  </a:lnTo>
                                  <a:lnTo>
                                    <a:pt x="171" y="117"/>
                                  </a:lnTo>
                                  <a:lnTo>
                                    <a:pt x="170" y="119"/>
                                  </a:lnTo>
                                  <a:lnTo>
                                    <a:pt x="170" y="121"/>
                                  </a:lnTo>
                                  <a:lnTo>
                                    <a:pt x="168" y="122"/>
                                  </a:lnTo>
                                  <a:lnTo>
                                    <a:pt x="168" y="124"/>
                                  </a:lnTo>
                                  <a:lnTo>
                                    <a:pt x="167" y="126"/>
                                  </a:lnTo>
                                  <a:lnTo>
                                    <a:pt x="166" y="128"/>
                                  </a:lnTo>
                                  <a:lnTo>
                                    <a:pt x="164" y="130"/>
                                  </a:lnTo>
                                  <a:lnTo>
                                    <a:pt x="164" y="134"/>
                                  </a:lnTo>
                                  <a:lnTo>
                                    <a:pt x="166" y="136"/>
                                  </a:lnTo>
                                  <a:lnTo>
                                    <a:pt x="171" y="138"/>
                                  </a:lnTo>
                                  <a:lnTo>
                                    <a:pt x="174" y="141"/>
                                  </a:lnTo>
                                  <a:lnTo>
                                    <a:pt x="174" y="142"/>
                                  </a:lnTo>
                                  <a:lnTo>
                                    <a:pt x="175" y="144"/>
                                  </a:lnTo>
                                  <a:lnTo>
                                    <a:pt x="175" y="145"/>
                                  </a:lnTo>
                                  <a:lnTo>
                                    <a:pt x="180" y="148"/>
                                  </a:lnTo>
                                  <a:lnTo>
                                    <a:pt x="184" y="148"/>
                                  </a:lnTo>
                                  <a:lnTo>
                                    <a:pt x="190" y="149"/>
                                  </a:lnTo>
                                  <a:lnTo>
                                    <a:pt x="194" y="149"/>
                                  </a:lnTo>
                                  <a:lnTo>
                                    <a:pt x="196" y="150"/>
                                  </a:lnTo>
                                  <a:lnTo>
                                    <a:pt x="199" y="150"/>
                                  </a:lnTo>
                                  <a:lnTo>
                                    <a:pt x="200" y="152"/>
                                  </a:lnTo>
                                  <a:lnTo>
                                    <a:pt x="200" y="155"/>
                                  </a:lnTo>
                                  <a:lnTo>
                                    <a:pt x="199" y="160"/>
                                  </a:lnTo>
                                  <a:lnTo>
                                    <a:pt x="195" y="168"/>
                                  </a:lnTo>
                                  <a:lnTo>
                                    <a:pt x="191" y="179"/>
                                  </a:lnTo>
                                  <a:lnTo>
                                    <a:pt x="183" y="180"/>
                                  </a:lnTo>
                                  <a:lnTo>
                                    <a:pt x="176" y="181"/>
                                  </a:lnTo>
                                  <a:lnTo>
                                    <a:pt x="172" y="181"/>
                                  </a:lnTo>
                                  <a:lnTo>
                                    <a:pt x="171" y="179"/>
                                  </a:lnTo>
                                  <a:lnTo>
                                    <a:pt x="166" y="173"/>
                                  </a:lnTo>
                                  <a:lnTo>
                                    <a:pt x="152" y="173"/>
                                  </a:lnTo>
                                  <a:lnTo>
                                    <a:pt x="144" y="169"/>
                                  </a:lnTo>
                                  <a:lnTo>
                                    <a:pt x="135" y="163"/>
                                  </a:lnTo>
                                  <a:lnTo>
                                    <a:pt x="131" y="160"/>
                                  </a:lnTo>
                                  <a:lnTo>
                                    <a:pt x="128" y="159"/>
                                  </a:lnTo>
                                  <a:lnTo>
                                    <a:pt x="125" y="159"/>
                                  </a:lnTo>
                                  <a:lnTo>
                                    <a:pt x="124" y="160"/>
                                  </a:lnTo>
                                  <a:lnTo>
                                    <a:pt x="122" y="163"/>
                                  </a:lnTo>
                                  <a:lnTo>
                                    <a:pt x="122" y="172"/>
                                  </a:lnTo>
                                  <a:lnTo>
                                    <a:pt x="120" y="173"/>
                                  </a:lnTo>
                                  <a:lnTo>
                                    <a:pt x="117" y="176"/>
                                  </a:lnTo>
                                  <a:lnTo>
                                    <a:pt x="114" y="177"/>
                                  </a:lnTo>
                                  <a:lnTo>
                                    <a:pt x="113" y="179"/>
                                  </a:lnTo>
                                  <a:lnTo>
                                    <a:pt x="114" y="181"/>
                                  </a:lnTo>
                                  <a:lnTo>
                                    <a:pt x="118" y="185"/>
                                  </a:lnTo>
                                  <a:lnTo>
                                    <a:pt x="121" y="187"/>
                                  </a:lnTo>
                                  <a:lnTo>
                                    <a:pt x="124" y="190"/>
                                  </a:lnTo>
                                  <a:lnTo>
                                    <a:pt x="125" y="192"/>
                                  </a:lnTo>
                                  <a:lnTo>
                                    <a:pt x="125" y="194"/>
                                  </a:lnTo>
                                  <a:lnTo>
                                    <a:pt x="124" y="195"/>
                                  </a:lnTo>
                                  <a:lnTo>
                                    <a:pt x="113" y="195"/>
                                  </a:lnTo>
                                  <a:lnTo>
                                    <a:pt x="110" y="196"/>
                                  </a:lnTo>
                                  <a:lnTo>
                                    <a:pt x="110" y="199"/>
                                  </a:lnTo>
                                  <a:lnTo>
                                    <a:pt x="114" y="204"/>
                                  </a:lnTo>
                                  <a:lnTo>
                                    <a:pt x="128" y="218"/>
                                  </a:lnTo>
                                  <a:lnTo>
                                    <a:pt x="133" y="225"/>
                                  </a:lnTo>
                                  <a:lnTo>
                                    <a:pt x="133" y="230"/>
                                  </a:lnTo>
                                  <a:lnTo>
                                    <a:pt x="128" y="233"/>
                                  </a:lnTo>
                                  <a:lnTo>
                                    <a:pt x="120" y="231"/>
                                  </a:lnTo>
                                  <a:lnTo>
                                    <a:pt x="110" y="227"/>
                                  </a:lnTo>
                                  <a:lnTo>
                                    <a:pt x="100" y="221"/>
                                  </a:lnTo>
                                  <a:lnTo>
                                    <a:pt x="96" y="218"/>
                                  </a:lnTo>
                                  <a:lnTo>
                                    <a:pt x="93" y="216"/>
                                  </a:lnTo>
                                  <a:lnTo>
                                    <a:pt x="88" y="216"/>
                                  </a:lnTo>
                                  <a:lnTo>
                                    <a:pt x="81" y="223"/>
                                  </a:lnTo>
                                  <a:lnTo>
                                    <a:pt x="79" y="227"/>
                                  </a:lnTo>
                                  <a:lnTo>
                                    <a:pt x="81" y="233"/>
                                  </a:lnTo>
                                  <a:lnTo>
                                    <a:pt x="82" y="241"/>
                                  </a:lnTo>
                                  <a:lnTo>
                                    <a:pt x="85" y="246"/>
                                  </a:lnTo>
                                  <a:lnTo>
                                    <a:pt x="82" y="249"/>
                                  </a:lnTo>
                                  <a:lnTo>
                                    <a:pt x="74" y="250"/>
                                  </a:lnTo>
                                  <a:lnTo>
                                    <a:pt x="63" y="252"/>
                                  </a:lnTo>
                                  <a:lnTo>
                                    <a:pt x="51" y="253"/>
                                  </a:lnTo>
                                  <a:lnTo>
                                    <a:pt x="40" y="256"/>
                                  </a:lnTo>
                                  <a:lnTo>
                                    <a:pt x="34" y="257"/>
                                  </a:lnTo>
                                  <a:lnTo>
                                    <a:pt x="32" y="260"/>
                                  </a:lnTo>
                                  <a:lnTo>
                                    <a:pt x="32" y="261"/>
                                  </a:lnTo>
                                  <a:lnTo>
                                    <a:pt x="31" y="260"/>
                                  </a:lnTo>
                                  <a:lnTo>
                                    <a:pt x="31" y="256"/>
                                  </a:lnTo>
                                  <a:lnTo>
                                    <a:pt x="34" y="253"/>
                                  </a:lnTo>
                                  <a:lnTo>
                                    <a:pt x="35" y="250"/>
                                  </a:lnTo>
                                  <a:lnTo>
                                    <a:pt x="36" y="249"/>
                                  </a:lnTo>
                                  <a:lnTo>
                                    <a:pt x="38" y="246"/>
                                  </a:lnTo>
                                  <a:lnTo>
                                    <a:pt x="38" y="238"/>
                                  </a:lnTo>
                                  <a:lnTo>
                                    <a:pt x="31" y="231"/>
                                  </a:lnTo>
                                  <a:lnTo>
                                    <a:pt x="27" y="223"/>
                                  </a:lnTo>
                                  <a:lnTo>
                                    <a:pt x="27" y="222"/>
                                  </a:lnTo>
                                  <a:lnTo>
                                    <a:pt x="26" y="221"/>
                                  </a:lnTo>
                                  <a:lnTo>
                                    <a:pt x="18" y="221"/>
                                  </a:lnTo>
                                  <a:lnTo>
                                    <a:pt x="10" y="223"/>
                                  </a:lnTo>
                                  <a:lnTo>
                                    <a:pt x="4" y="223"/>
                                  </a:lnTo>
                                  <a:lnTo>
                                    <a:pt x="3" y="222"/>
                                  </a:lnTo>
                                  <a:lnTo>
                                    <a:pt x="1" y="222"/>
                                  </a:lnTo>
                                  <a:lnTo>
                                    <a:pt x="0" y="210"/>
                                  </a:lnTo>
                                  <a:lnTo>
                                    <a:pt x="3" y="200"/>
                                  </a:lnTo>
                                  <a:lnTo>
                                    <a:pt x="6" y="195"/>
                                  </a:lnTo>
                                  <a:lnTo>
                                    <a:pt x="8" y="191"/>
                                  </a:lnTo>
                                  <a:lnTo>
                                    <a:pt x="12" y="187"/>
                                  </a:lnTo>
                                  <a:lnTo>
                                    <a:pt x="18" y="184"/>
                                  </a:lnTo>
                                  <a:lnTo>
                                    <a:pt x="20" y="180"/>
                                  </a:lnTo>
                                  <a:lnTo>
                                    <a:pt x="23" y="173"/>
                                  </a:lnTo>
                                  <a:lnTo>
                                    <a:pt x="26" y="164"/>
                                  </a:lnTo>
                                  <a:lnTo>
                                    <a:pt x="30" y="156"/>
                                  </a:lnTo>
                                  <a:lnTo>
                                    <a:pt x="40" y="142"/>
                                  </a:lnTo>
                                  <a:lnTo>
                                    <a:pt x="53" y="133"/>
                                  </a:lnTo>
                                  <a:lnTo>
                                    <a:pt x="55" y="132"/>
                                  </a:lnTo>
                                  <a:lnTo>
                                    <a:pt x="59" y="130"/>
                                  </a:lnTo>
                                  <a:lnTo>
                                    <a:pt x="65" y="128"/>
                                  </a:lnTo>
                                  <a:lnTo>
                                    <a:pt x="67" y="128"/>
                                  </a:lnTo>
                                  <a:lnTo>
                                    <a:pt x="70" y="129"/>
                                  </a:lnTo>
                                  <a:lnTo>
                                    <a:pt x="71" y="130"/>
                                  </a:lnTo>
                                  <a:lnTo>
                                    <a:pt x="74" y="132"/>
                                  </a:lnTo>
                                  <a:lnTo>
                                    <a:pt x="77" y="132"/>
                                  </a:lnTo>
                                  <a:lnTo>
                                    <a:pt x="81" y="128"/>
                                  </a:lnTo>
                                  <a:lnTo>
                                    <a:pt x="84" y="119"/>
                                  </a:lnTo>
                                  <a:lnTo>
                                    <a:pt x="84" y="117"/>
                                  </a:lnTo>
                                  <a:lnTo>
                                    <a:pt x="82" y="115"/>
                                  </a:lnTo>
                                  <a:lnTo>
                                    <a:pt x="82" y="114"/>
                                  </a:lnTo>
                                  <a:lnTo>
                                    <a:pt x="84" y="113"/>
                                  </a:lnTo>
                                  <a:lnTo>
                                    <a:pt x="86" y="111"/>
                                  </a:lnTo>
                                  <a:lnTo>
                                    <a:pt x="90" y="110"/>
                                  </a:lnTo>
                                  <a:lnTo>
                                    <a:pt x="94" y="107"/>
                                  </a:lnTo>
                                  <a:lnTo>
                                    <a:pt x="97" y="102"/>
                                  </a:lnTo>
                                  <a:lnTo>
                                    <a:pt x="97" y="91"/>
                                  </a:lnTo>
                                  <a:lnTo>
                                    <a:pt x="94" y="88"/>
                                  </a:lnTo>
                                  <a:lnTo>
                                    <a:pt x="93" y="88"/>
                                  </a:lnTo>
                                  <a:lnTo>
                                    <a:pt x="90" y="90"/>
                                  </a:lnTo>
                                  <a:lnTo>
                                    <a:pt x="85" y="94"/>
                                  </a:lnTo>
                                  <a:lnTo>
                                    <a:pt x="78" y="99"/>
                                  </a:lnTo>
                                  <a:lnTo>
                                    <a:pt x="73" y="101"/>
                                  </a:lnTo>
                                  <a:lnTo>
                                    <a:pt x="66" y="99"/>
                                  </a:lnTo>
                                  <a:lnTo>
                                    <a:pt x="63" y="97"/>
                                  </a:lnTo>
                                  <a:lnTo>
                                    <a:pt x="51" y="97"/>
                                  </a:lnTo>
                                  <a:lnTo>
                                    <a:pt x="50" y="95"/>
                                  </a:lnTo>
                                  <a:lnTo>
                                    <a:pt x="47" y="94"/>
                                  </a:lnTo>
                                  <a:lnTo>
                                    <a:pt x="45" y="91"/>
                                  </a:lnTo>
                                  <a:lnTo>
                                    <a:pt x="40" y="90"/>
                                  </a:lnTo>
                                  <a:lnTo>
                                    <a:pt x="38" y="88"/>
                                  </a:lnTo>
                                  <a:lnTo>
                                    <a:pt x="31" y="88"/>
                                  </a:lnTo>
                                  <a:lnTo>
                                    <a:pt x="28" y="87"/>
                                  </a:lnTo>
                                  <a:lnTo>
                                    <a:pt x="27" y="87"/>
                                  </a:lnTo>
                                  <a:lnTo>
                                    <a:pt x="27" y="84"/>
                                  </a:lnTo>
                                  <a:lnTo>
                                    <a:pt x="26" y="82"/>
                                  </a:lnTo>
                                  <a:lnTo>
                                    <a:pt x="26" y="79"/>
                                  </a:lnTo>
                                  <a:lnTo>
                                    <a:pt x="23" y="75"/>
                                  </a:lnTo>
                                  <a:lnTo>
                                    <a:pt x="16" y="63"/>
                                  </a:lnTo>
                                  <a:lnTo>
                                    <a:pt x="16" y="51"/>
                                  </a:lnTo>
                                  <a:lnTo>
                                    <a:pt x="18" y="47"/>
                                  </a:lnTo>
                                  <a:lnTo>
                                    <a:pt x="20" y="41"/>
                                  </a:lnTo>
                                  <a:lnTo>
                                    <a:pt x="23" y="37"/>
                                  </a:lnTo>
                                  <a:lnTo>
                                    <a:pt x="31" y="32"/>
                                  </a:lnTo>
                                  <a:lnTo>
                                    <a:pt x="35" y="31"/>
                                  </a:lnTo>
                                  <a:lnTo>
                                    <a:pt x="43" y="35"/>
                                  </a:lnTo>
                                  <a:lnTo>
                                    <a:pt x="51" y="41"/>
                                  </a:lnTo>
                                  <a:lnTo>
                                    <a:pt x="57" y="49"/>
                                  </a:lnTo>
                                  <a:lnTo>
                                    <a:pt x="58" y="52"/>
                                  </a:lnTo>
                                  <a:lnTo>
                                    <a:pt x="61" y="60"/>
                                  </a:lnTo>
                                  <a:lnTo>
                                    <a:pt x="63" y="63"/>
                                  </a:lnTo>
                                  <a:lnTo>
                                    <a:pt x="65" y="66"/>
                                  </a:lnTo>
                                  <a:lnTo>
                                    <a:pt x="67" y="67"/>
                                  </a:lnTo>
                                  <a:lnTo>
                                    <a:pt x="70" y="66"/>
                                  </a:lnTo>
                                  <a:lnTo>
                                    <a:pt x="78" y="60"/>
                                  </a:lnTo>
                                  <a:lnTo>
                                    <a:pt x="84" y="59"/>
                                  </a:lnTo>
                                  <a:lnTo>
                                    <a:pt x="101" y="59"/>
                                  </a:lnTo>
                                  <a:lnTo>
                                    <a:pt x="106" y="56"/>
                                  </a:lnTo>
                                  <a:lnTo>
                                    <a:pt x="108" y="55"/>
                                  </a:lnTo>
                                  <a:lnTo>
                                    <a:pt x="108" y="53"/>
                                  </a:lnTo>
                                  <a:lnTo>
                                    <a:pt x="106" y="49"/>
                                  </a:lnTo>
                                  <a:lnTo>
                                    <a:pt x="106" y="47"/>
                                  </a:lnTo>
                                  <a:lnTo>
                                    <a:pt x="105" y="43"/>
                                  </a:lnTo>
                                  <a:lnTo>
                                    <a:pt x="105" y="39"/>
                                  </a:lnTo>
                                  <a:lnTo>
                                    <a:pt x="106" y="36"/>
                                  </a:lnTo>
                                  <a:lnTo>
                                    <a:pt x="108" y="32"/>
                                  </a:lnTo>
                                  <a:lnTo>
                                    <a:pt x="108" y="29"/>
                                  </a:lnTo>
                                  <a:lnTo>
                                    <a:pt x="109" y="25"/>
                                  </a:lnTo>
                                  <a:lnTo>
                                    <a:pt x="112" y="21"/>
                                  </a:lnTo>
                                  <a:lnTo>
                                    <a:pt x="112" y="17"/>
                                  </a:lnTo>
                                  <a:lnTo>
                                    <a:pt x="110" y="13"/>
                                  </a:lnTo>
                                  <a:lnTo>
                                    <a:pt x="109" y="8"/>
                                  </a:lnTo>
                                  <a:lnTo>
                                    <a:pt x="113" y="5"/>
                                  </a:lnTo>
                                  <a:lnTo>
                                    <a:pt x="114" y="2"/>
                                  </a:lnTo>
                                  <a:lnTo>
                                    <a:pt x="117" y="1"/>
                                  </a:lnTo>
                                  <a:lnTo>
                                    <a:pt x="11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7" name="Freeform 117"/>
                          <wps:cNvSpPr>
                            <a:spLocks/>
                          </wps:cNvSpPr>
                          <wps:spPr bwMode="auto">
                            <a:xfrm>
                              <a:off x="1887033" y="2640591"/>
                              <a:ext cx="532403" cy="606578"/>
                            </a:xfrm>
                            <a:custGeom>
                              <a:avLst/>
                              <a:gdLst/>
                              <a:ahLst/>
                              <a:cxnLst>
                                <a:cxn ang="0">
                                  <a:pos x="227" y="17"/>
                                </a:cxn>
                                <a:cxn ang="0">
                                  <a:pos x="244" y="29"/>
                                </a:cxn>
                                <a:cxn ang="0">
                                  <a:pos x="270" y="61"/>
                                </a:cxn>
                                <a:cxn ang="0">
                                  <a:pos x="284" y="95"/>
                                </a:cxn>
                                <a:cxn ang="0">
                                  <a:pos x="279" y="134"/>
                                </a:cxn>
                                <a:cxn ang="0">
                                  <a:pos x="289" y="174"/>
                                </a:cxn>
                                <a:cxn ang="0">
                                  <a:pos x="280" y="200"/>
                                </a:cxn>
                                <a:cxn ang="0">
                                  <a:pos x="314" y="228"/>
                                </a:cxn>
                                <a:cxn ang="0">
                                  <a:pos x="316" y="260"/>
                                </a:cxn>
                                <a:cxn ang="0">
                                  <a:pos x="322" y="295"/>
                                </a:cxn>
                                <a:cxn ang="0">
                                  <a:pos x="296" y="306"/>
                                </a:cxn>
                                <a:cxn ang="0">
                                  <a:pos x="277" y="304"/>
                                </a:cxn>
                                <a:cxn ang="0">
                                  <a:pos x="268" y="320"/>
                                </a:cxn>
                                <a:cxn ang="0">
                                  <a:pos x="261" y="335"/>
                                </a:cxn>
                                <a:cxn ang="0">
                                  <a:pos x="258" y="348"/>
                                </a:cxn>
                                <a:cxn ang="0">
                                  <a:pos x="262" y="365"/>
                                </a:cxn>
                                <a:cxn ang="0">
                                  <a:pos x="249" y="360"/>
                                </a:cxn>
                                <a:cxn ang="0">
                                  <a:pos x="227" y="360"/>
                                </a:cxn>
                                <a:cxn ang="0">
                                  <a:pos x="215" y="365"/>
                                </a:cxn>
                                <a:cxn ang="0">
                                  <a:pos x="202" y="353"/>
                                </a:cxn>
                                <a:cxn ang="0">
                                  <a:pos x="193" y="351"/>
                                </a:cxn>
                                <a:cxn ang="0">
                                  <a:pos x="168" y="348"/>
                                </a:cxn>
                                <a:cxn ang="0">
                                  <a:pos x="145" y="361"/>
                                </a:cxn>
                                <a:cxn ang="0">
                                  <a:pos x="137" y="348"/>
                                </a:cxn>
                                <a:cxn ang="0">
                                  <a:pos x="132" y="341"/>
                                </a:cxn>
                                <a:cxn ang="0">
                                  <a:pos x="121" y="337"/>
                                </a:cxn>
                                <a:cxn ang="0">
                                  <a:pos x="116" y="344"/>
                                </a:cxn>
                                <a:cxn ang="0">
                                  <a:pos x="93" y="329"/>
                                </a:cxn>
                                <a:cxn ang="0">
                                  <a:pos x="63" y="308"/>
                                </a:cxn>
                                <a:cxn ang="0">
                                  <a:pos x="47" y="318"/>
                                </a:cxn>
                                <a:cxn ang="0">
                                  <a:pos x="39" y="317"/>
                                </a:cxn>
                                <a:cxn ang="0">
                                  <a:pos x="26" y="309"/>
                                </a:cxn>
                                <a:cxn ang="0">
                                  <a:pos x="4" y="293"/>
                                </a:cxn>
                                <a:cxn ang="0">
                                  <a:pos x="4" y="278"/>
                                </a:cxn>
                                <a:cxn ang="0">
                                  <a:pos x="14" y="266"/>
                                </a:cxn>
                                <a:cxn ang="0">
                                  <a:pos x="20" y="252"/>
                                </a:cxn>
                                <a:cxn ang="0">
                                  <a:pos x="43" y="244"/>
                                </a:cxn>
                                <a:cxn ang="0">
                                  <a:pos x="59" y="225"/>
                                </a:cxn>
                                <a:cxn ang="0">
                                  <a:pos x="76" y="225"/>
                                </a:cxn>
                                <a:cxn ang="0">
                                  <a:pos x="85" y="232"/>
                                </a:cxn>
                                <a:cxn ang="0">
                                  <a:pos x="94" y="224"/>
                                </a:cxn>
                                <a:cxn ang="0">
                                  <a:pos x="85" y="208"/>
                                </a:cxn>
                                <a:cxn ang="0">
                                  <a:pos x="121" y="193"/>
                                </a:cxn>
                                <a:cxn ang="0">
                                  <a:pos x="123" y="171"/>
                                </a:cxn>
                                <a:cxn ang="0">
                                  <a:pos x="131" y="161"/>
                                </a:cxn>
                                <a:cxn ang="0">
                                  <a:pos x="136" y="151"/>
                                </a:cxn>
                                <a:cxn ang="0">
                                  <a:pos x="120" y="126"/>
                                </a:cxn>
                                <a:cxn ang="0">
                                  <a:pos x="144" y="105"/>
                                </a:cxn>
                                <a:cxn ang="0">
                                  <a:pos x="172" y="80"/>
                                </a:cxn>
                                <a:cxn ang="0">
                                  <a:pos x="190" y="43"/>
                                </a:cxn>
                                <a:cxn ang="0">
                                  <a:pos x="198" y="31"/>
                                </a:cxn>
                                <a:cxn ang="0">
                                  <a:pos x="205" y="17"/>
                                </a:cxn>
                                <a:cxn ang="0">
                                  <a:pos x="218" y="4"/>
                                </a:cxn>
                              </a:cxnLst>
                              <a:rect l="0" t="0" r="r" b="b"/>
                              <a:pathLst>
                                <a:path w="323" h="368">
                                  <a:moveTo>
                                    <a:pt x="222" y="0"/>
                                  </a:moveTo>
                                  <a:lnTo>
                                    <a:pt x="225" y="6"/>
                                  </a:lnTo>
                                  <a:lnTo>
                                    <a:pt x="227" y="14"/>
                                  </a:lnTo>
                                  <a:lnTo>
                                    <a:pt x="227" y="17"/>
                                  </a:lnTo>
                                  <a:lnTo>
                                    <a:pt x="233" y="22"/>
                                  </a:lnTo>
                                  <a:lnTo>
                                    <a:pt x="237" y="25"/>
                                  </a:lnTo>
                                  <a:lnTo>
                                    <a:pt x="240" y="26"/>
                                  </a:lnTo>
                                  <a:lnTo>
                                    <a:pt x="244" y="29"/>
                                  </a:lnTo>
                                  <a:lnTo>
                                    <a:pt x="248" y="30"/>
                                  </a:lnTo>
                                  <a:lnTo>
                                    <a:pt x="257" y="35"/>
                                  </a:lnTo>
                                  <a:lnTo>
                                    <a:pt x="264" y="46"/>
                                  </a:lnTo>
                                  <a:lnTo>
                                    <a:pt x="270" y="61"/>
                                  </a:lnTo>
                                  <a:lnTo>
                                    <a:pt x="276" y="73"/>
                                  </a:lnTo>
                                  <a:lnTo>
                                    <a:pt x="281" y="80"/>
                                  </a:lnTo>
                                  <a:lnTo>
                                    <a:pt x="285" y="88"/>
                                  </a:lnTo>
                                  <a:lnTo>
                                    <a:pt x="284" y="95"/>
                                  </a:lnTo>
                                  <a:lnTo>
                                    <a:pt x="279" y="111"/>
                                  </a:lnTo>
                                  <a:lnTo>
                                    <a:pt x="277" y="119"/>
                                  </a:lnTo>
                                  <a:lnTo>
                                    <a:pt x="277" y="126"/>
                                  </a:lnTo>
                                  <a:lnTo>
                                    <a:pt x="279" y="134"/>
                                  </a:lnTo>
                                  <a:lnTo>
                                    <a:pt x="283" y="143"/>
                                  </a:lnTo>
                                  <a:lnTo>
                                    <a:pt x="288" y="155"/>
                                  </a:lnTo>
                                  <a:lnTo>
                                    <a:pt x="291" y="165"/>
                                  </a:lnTo>
                                  <a:lnTo>
                                    <a:pt x="289" y="174"/>
                                  </a:lnTo>
                                  <a:lnTo>
                                    <a:pt x="285" y="182"/>
                                  </a:lnTo>
                                  <a:lnTo>
                                    <a:pt x="281" y="189"/>
                                  </a:lnTo>
                                  <a:lnTo>
                                    <a:pt x="279" y="194"/>
                                  </a:lnTo>
                                  <a:lnTo>
                                    <a:pt x="280" y="200"/>
                                  </a:lnTo>
                                  <a:lnTo>
                                    <a:pt x="288" y="204"/>
                                  </a:lnTo>
                                  <a:lnTo>
                                    <a:pt x="307" y="215"/>
                                  </a:lnTo>
                                  <a:lnTo>
                                    <a:pt x="312" y="220"/>
                                  </a:lnTo>
                                  <a:lnTo>
                                    <a:pt x="314" y="228"/>
                                  </a:lnTo>
                                  <a:lnTo>
                                    <a:pt x="312" y="235"/>
                                  </a:lnTo>
                                  <a:lnTo>
                                    <a:pt x="312" y="240"/>
                                  </a:lnTo>
                                  <a:lnTo>
                                    <a:pt x="314" y="250"/>
                                  </a:lnTo>
                                  <a:lnTo>
                                    <a:pt x="316" y="260"/>
                                  </a:lnTo>
                                  <a:lnTo>
                                    <a:pt x="320" y="270"/>
                                  </a:lnTo>
                                  <a:lnTo>
                                    <a:pt x="323" y="278"/>
                                  </a:lnTo>
                                  <a:lnTo>
                                    <a:pt x="323" y="287"/>
                                  </a:lnTo>
                                  <a:lnTo>
                                    <a:pt x="322" y="295"/>
                                  </a:lnTo>
                                  <a:lnTo>
                                    <a:pt x="319" y="299"/>
                                  </a:lnTo>
                                  <a:lnTo>
                                    <a:pt x="312" y="302"/>
                                  </a:lnTo>
                                  <a:lnTo>
                                    <a:pt x="303" y="305"/>
                                  </a:lnTo>
                                  <a:lnTo>
                                    <a:pt x="296" y="306"/>
                                  </a:lnTo>
                                  <a:lnTo>
                                    <a:pt x="292" y="308"/>
                                  </a:lnTo>
                                  <a:lnTo>
                                    <a:pt x="289" y="308"/>
                                  </a:lnTo>
                                  <a:lnTo>
                                    <a:pt x="281" y="304"/>
                                  </a:lnTo>
                                  <a:lnTo>
                                    <a:pt x="277" y="304"/>
                                  </a:lnTo>
                                  <a:lnTo>
                                    <a:pt x="273" y="308"/>
                                  </a:lnTo>
                                  <a:lnTo>
                                    <a:pt x="272" y="310"/>
                                  </a:lnTo>
                                  <a:lnTo>
                                    <a:pt x="270" y="314"/>
                                  </a:lnTo>
                                  <a:lnTo>
                                    <a:pt x="268" y="320"/>
                                  </a:lnTo>
                                  <a:lnTo>
                                    <a:pt x="262" y="322"/>
                                  </a:lnTo>
                                  <a:lnTo>
                                    <a:pt x="262" y="325"/>
                                  </a:lnTo>
                                  <a:lnTo>
                                    <a:pt x="261" y="328"/>
                                  </a:lnTo>
                                  <a:lnTo>
                                    <a:pt x="261" y="335"/>
                                  </a:lnTo>
                                  <a:lnTo>
                                    <a:pt x="260" y="339"/>
                                  </a:lnTo>
                                  <a:lnTo>
                                    <a:pt x="257" y="344"/>
                                  </a:lnTo>
                                  <a:lnTo>
                                    <a:pt x="257" y="347"/>
                                  </a:lnTo>
                                  <a:lnTo>
                                    <a:pt x="258" y="348"/>
                                  </a:lnTo>
                                  <a:lnTo>
                                    <a:pt x="262" y="356"/>
                                  </a:lnTo>
                                  <a:lnTo>
                                    <a:pt x="264" y="360"/>
                                  </a:lnTo>
                                  <a:lnTo>
                                    <a:pt x="264" y="364"/>
                                  </a:lnTo>
                                  <a:lnTo>
                                    <a:pt x="262" y="365"/>
                                  </a:lnTo>
                                  <a:lnTo>
                                    <a:pt x="261" y="365"/>
                                  </a:lnTo>
                                  <a:lnTo>
                                    <a:pt x="258" y="367"/>
                                  </a:lnTo>
                                  <a:lnTo>
                                    <a:pt x="253" y="361"/>
                                  </a:lnTo>
                                  <a:lnTo>
                                    <a:pt x="249" y="360"/>
                                  </a:lnTo>
                                  <a:lnTo>
                                    <a:pt x="246" y="359"/>
                                  </a:lnTo>
                                  <a:lnTo>
                                    <a:pt x="232" y="359"/>
                                  </a:lnTo>
                                  <a:lnTo>
                                    <a:pt x="229" y="360"/>
                                  </a:lnTo>
                                  <a:lnTo>
                                    <a:pt x="227" y="360"/>
                                  </a:lnTo>
                                  <a:lnTo>
                                    <a:pt x="226" y="363"/>
                                  </a:lnTo>
                                  <a:lnTo>
                                    <a:pt x="221" y="368"/>
                                  </a:lnTo>
                                  <a:lnTo>
                                    <a:pt x="217" y="368"/>
                                  </a:lnTo>
                                  <a:lnTo>
                                    <a:pt x="215" y="365"/>
                                  </a:lnTo>
                                  <a:lnTo>
                                    <a:pt x="214" y="364"/>
                                  </a:lnTo>
                                  <a:lnTo>
                                    <a:pt x="213" y="360"/>
                                  </a:lnTo>
                                  <a:lnTo>
                                    <a:pt x="210" y="357"/>
                                  </a:lnTo>
                                  <a:lnTo>
                                    <a:pt x="202" y="353"/>
                                  </a:lnTo>
                                  <a:lnTo>
                                    <a:pt x="199" y="353"/>
                                  </a:lnTo>
                                  <a:lnTo>
                                    <a:pt x="197" y="352"/>
                                  </a:lnTo>
                                  <a:lnTo>
                                    <a:pt x="195" y="352"/>
                                  </a:lnTo>
                                  <a:lnTo>
                                    <a:pt x="193" y="351"/>
                                  </a:lnTo>
                                  <a:lnTo>
                                    <a:pt x="190" y="351"/>
                                  </a:lnTo>
                                  <a:lnTo>
                                    <a:pt x="183" y="349"/>
                                  </a:lnTo>
                                  <a:lnTo>
                                    <a:pt x="175" y="347"/>
                                  </a:lnTo>
                                  <a:lnTo>
                                    <a:pt x="168" y="348"/>
                                  </a:lnTo>
                                  <a:lnTo>
                                    <a:pt x="162" y="351"/>
                                  </a:lnTo>
                                  <a:lnTo>
                                    <a:pt x="155" y="356"/>
                                  </a:lnTo>
                                  <a:lnTo>
                                    <a:pt x="145" y="363"/>
                                  </a:lnTo>
                                  <a:lnTo>
                                    <a:pt x="145" y="361"/>
                                  </a:lnTo>
                                  <a:lnTo>
                                    <a:pt x="140" y="351"/>
                                  </a:lnTo>
                                  <a:lnTo>
                                    <a:pt x="139" y="351"/>
                                  </a:lnTo>
                                  <a:lnTo>
                                    <a:pt x="137" y="349"/>
                                  </a:lnTo>
                                  <a:lnTo>
                                    <a:pt x="137" y="348"/>
                                  </a:lnTo>
                                  <a:lnTo>
                                    <a:pt x="136" y="347"/>
                                  </a:lnTo>
                                  <a:lnTo>
                                    <a:pt x="136" y="344"/>
                                  </a:lnTo>
                                  <a:lnTo>
                                    <a:pt x="135" y="343"/>
                                  </a:lnTo>
                                  <a:lnTo>
                                    <a:pt x="132" y="341"/>
                                  </a:lnTo>
                                  <a:lnTo>
                                    <a:pt x="131" y="341"/>
                                  </a:lnTo>
                                  <a:lnTo>
                                    <a:pt x="127" y="339"/>
                                  </a:lnTo>
                                  <a:lnTo>
                                    <a:pt x="124" y="337"/>
                                  </a:lnTo>
                                  <a:lnTo>
                                    <a:pt x="121" y="337"/>
                                  </a:lnTo>
                                  <a:lnTo>
                                    <a:pt x="121" y="339"/>
                                  </a:lnTo>
                                  <a:lnTo>
                                    <a:pt x="120" y="340"/>
                                  </a:lnTo>
                                  <a:lnTo>
                                    <a:pt x="119" y="343"/>
                                  </a:lnTo>
                                  <a:lnTo>
                                    <a:pt x="116" y="344"/>
                                  </a:lnTo>
                                  <a:lnTo>
                                    <a:pt x="112" y="344"/>
                                  </a:lnTo>
                                  <a:lnTo>
                                    <a:pt x="106" y="340"/>
                                  </a:lnTo>
                                  <a:lnTo>
                                    <a:pt x="100" y="333"/>
                                  </a:lnTo>
                                  <a:lnTo>
                                    <a:pt x="93" y="329"/>
                                  </a:lnTo>
                                  <a:lnTo>
                                    <a:pt x="80" y="324"/>
                                  </a:lnTo>
                                  <a:lnTo>
                                    <a:pt x="73" y="320"/>
                                  </a:lnTo>
                                  <a:lnTo>
                                    <a:pt x="69" y="313"/>
                                  </a:lnTo>
                                  <a:lnTo>
                                    <a:pt x="63" y="308"/>
                                  </a:lnTo>
                                  <a:lnTo>
                                    <a:pt x="61" y="310"/>
                                  </a:lnTo>
                                  <a:lnTo>
                                    <a:pt x="58" y="312"/>
                                  </a:lnTo>
                                  <a:lnTo>
                                    <a:pt x="53" y="317"/>
                                  </a:lnTo>
                                  <a:lnTo>
                                    <a:pt x="47" y="318"/>
                                  </a:lnTo>
                                  <a:lnTo>
                                    <a:pt x="45" y="320"/>
                                  </a:lnTo>
                                  <a:lnTo>
                                    <a:pt x="41" y="320"/>
                                  </a:lnTo>
                                  <a:lnTo>
                                    <a:pt x="41" y="318"/>
                                  </a:lnTo>
                                  <a:lnTo>
                                    <a:pt x="39" y="317"/>
                                  </a:lnTo>
                                  <a:lnTo>
                                    <a:pt x="39" y="314"/>
                                  </a:lnTo>
                                  <a:lnTo>
                                    <a:pt x="37" y="312"/>
                                  </a:lnTo>
                                  <a:lnTo>
                                    <a:pt x="35" y="312"/>
                                  </a:lnTo>
                                  <a:lnTo>
                                    <a:pt x="26" y="309"/>
                                  </a:lnTo>
                                  <a:lnTo>
                                    <a:pt x="16" y="305"/>
                                  </a:lnTo>
                                  <a:lnTo>
                                    <a:pt x="10" y="299"/>
                                  </a:lnTo>
                                  <a:lnTo>
                                    <a:pt x="7" y="297"/>
                                  </a:lnTo>
                                  <a:lnTo>
                                    <a:pt x="4" y="293"/>
                                  </a:lnTo>
                                  <a:lnTo>
                                    <a:pt x="3" y="289"/>
                                  </a:lnTo>
                                  <a:lnTo>
                                    <a:pt x="0" y="283"/>
                                  </a:lnTo>
                                  <a:lnTo>
                                    <a:pt x="2" y="281"/>
                                  </a:lnTo>
                                  <a:lnTo>
                                    <a:pt x="4" y="278"/>
                                  </a:lnTo>
                                  <a:lnTo>
                                    <a:pt x="7" y="274"/>
                                  </a:lnTo>
                                  <a:lnTo>
                                    <a:pt x="10" y="273"/>
                                  </a:lnTo>
                                  <a:lnTo>
                                    <a:pt x="14" y="268"/>
                                  </a:lnTo>
                                  <a:lnTo>
                                    <a:pt x="14" y="266"/>
                                  </a:lnTo>
                                  <a:lnTo>
                                    <a:pt x="15" y="264"/>
                                  </a:lnTo>
                                  <a:lnTo>
                                    <a:pt x="15" y="256"/>
                                  </a:lnTo>
                                  <a:lnTo>
                                    <a:pt x="18" y="254"/>
                                  </a:lnTo>
                                  <a:lnTo>
                                    <a:pt x="20" y="252"/>
                                  </a:lnTo>
                                  <a:lnTo>
                                    <a:pt x="29" y="252"/>
                                  </a:lnTo>
                                  <a:lnTo>
                                    <a:pt x="31" y="251"/>
                                  </a:lnTo>
                                  <a:lnTo>
                                    <a:pt x="39" y="248"/>
                                  </a:lnTo>
                                  <a:lnTo>
                                    <a:pt x="43" y="244"/>
                                  </a:lnTo>
                                  <a:lnTo>
                                    <a:pt x="46" y="240"/>
                                  </a:lnTo>
                                  <a:lnTo>
                                    <a:pt x="49" y="235"/>
                                  </a:lnTo>
                                  <a:lnTo>
                                    <a:pt x="54" y="228"/>
                                  </a:lnTo>
                                  <a:lnTo>
                                    <a:pt x="59" y="225"/>
                                  </a:lnTo>
                                  <a:lnTo>
                                    <a:pt x="66" y="224"/>
                                  </a:lnTo>
                                  <a:lnTo>
                                    <a:pt x="72" y="223"/>
                                  </a:lnTo>
                                  <a:lnTo>
                                    <a:pt x="74" y="223"/>
                                  </a:lnTo>
                                  <a:lnTo>
                                    <a:pt x="76" y="225"/>
                                  </a:lnTo>
                                  <a:lnTo>
                                    <a:pt x="77" y="227"/>
                                  </a:lnTo>
                                  <a:lnTo>
                                    <a:pt x="77" y="229"/>
                                  </a:lnTo>
                                  <a:lnTo>
                                    <a:pt x="80" y="232"/>
                                  </a:lnTo>
                                  <a:lnTo>
                                    <a:pt x="85" y="232"/>
                                  </a:lnTo>
                                  <a:lnTo>
                                    <a:pt x="88" y="231"/>
                                  </a:lnTo>
                                  <a:lnTo>
                                    <a:pt x="92" y="229"/>
                                  </a:lnTo>
                                  <a:lnTo>
                                    <a:pt x="94" y="227"/>
                                  </a:lnTo>
                                  <a:lnTo>
                                    <a:pt x="94" y="224"/>
                                  </a:lnTo>
                                  <a:lnTo>
                                    <a:pt x="93" y="221"/>
                                  </a:lnTo>
                                  <a:lnTo>
                                    <a:pt x="84" y="212"/>
                                  </a:lnTo>
                                  <a:lnTo>
                                    <a:pt x="84" y="211"/>
                                  </a:lnTo>
                                  <a:lnTo>
                                    <a:pt x="85" y="208"/>
                                  </a:lnTo>
                                  <a:lnTo>
                                    <a:pt x="88" y="207"/>
                                  </a:lnTo>
                                  <a:lnTo>
                                    <a:pt x="98" y="202"/>
                                  </a:lnTo>
                                  <a:lnTo>
                                    <a:pt x="111" y="200"/>
                                  </a:lnTo>
                                  <a:lnTo>
                                    <a:pt x="121" y="193"/>
                                  </a:lnTo>
                                  <a:lnTo>
                                    <a:pt x="125" y="186"/>
                                  </a:lnTo>
                                  <a:lnTo>
                                    <a:pt x="125" y="181"/>
                                  </a:lnTo>
                                  <a:lnTo>
                                    <a:pt x="124" y="176"/>
                                  </a:lnTo>
                                  <a:lnTo>
                                    <a:pt x="123" y="171"/>
                                  </a:lnTo>
                                  <a:lnTo>
                                    <a:pt x="124" y="166"/>
                                  </a:lnTo>
                                  <a:lnTo>
                                    <a:pt x="127" y="163"/>
                                  </a:lnTo>
                                  <a:lnTo>
                                    <a:pt x="129" y="162"/>
                                  </a:lnTo>
                                  <a:lnTo>
                                    <a:pt x="131" y="161"/>
                                  </a:lnTo>
                                  <a:lnTo>
                                    <a:pt x="136" y="158"/>
                                  </a:lnTo>
                                  <a:lnTo>
                                    <a:pt x="136" y="157"/>
                                  </a:lnTo>
                                  <a:lnTo>
                                    <a:pt x="137" y="154"/>
                                  </a:lnTo>
                                  <a:lnTo>
                                    <a:pt x="136" y="151"/>
                                  </a:lnTo>
                                  <a:lnTo>
                                    <a:pt x="132" y="146"/>
                                  </a:lnTo>
                                  <a:lnTo>
                                    <a:pt x="127" y="139"/>
                                  </a:lnTo>
                                  <a:lnTo>
                                    <a:pt x="121" y="134"/>
                                  </a:lnTo>
                                  <a:lnTo>
                                    <a:pt x="120" y="126"/>
                                  </a:lnTo>
                                  <a:lnTo>
                                    <a:pt x="123" y="118"/>
                                  </a:lnTo>
                                  <a:lnTo>
                                    <a:pt x="131" y="109"/>
                                  </a:lnTo>
                                  <a:lnTo>
                                    <a:pt x="137" y="107"/>
                                  </a:lnTo>
                                  <a:lnTo>
                                    <a:pt x="144" y="105"/>
                                  </a:lnTo>
                                  <a:lnTo>
                                    <a:pt x="149" y="101"/>
                                  </a:lnTo>
                                  <a:lnTo>
                                    <a:pt x="155" y="96"/>
                                  </a:lnTo>
                                  <a:lnTo>
                                    <a:pt x="163" y="89"/>
                                  </a:lnTo>
                                  <a:lnTo>
                                    <a:pt x="172" y="80"/>
                                  </a:lnTo>
                                  <a:lnTo>
                                    <a:pt x="180" y="70"/>
                                  </a:lnTo>
                                  <a:lnTo>
                                    <a:pt x="187" y="62"/>
                                  </a:lnTo>
                                  <a:lnTo>
                                    <a:pt x="190" y="56"/>
                                  </a:lnTo>
                                  <a:lnTo>
                                    <a:pt x="190" y="43"/>
                                  </a:lnTo>
                                  <a:lnTo>
                                    <a:pt x="191" y="38"/>
                                  </a:lnTo>
                                  <a:lnTo>
                                    <a:pt x="193" y="35"/>
                                  </a:lnTo>
                                  <a:lnTo>
                                    <a:pt x="195" y="33"/>
                                  </a:lnTo>
                                  <a:lnTo>
                                    <a:pt x="198" y="31"/>
                                  </a:lnTo>
                                  <a:lnTo>
                                    <a:pt x="202" y="27"/>
                                  </a:lnTo>
                                  <a:lnTo>
                                    <a:pt x="203" y="23"/>
                                  </a:lnTo>
                                  <a:lnTo>
                                    <a:pt x="203" y="19"/>
                                  </a:lnTo>
                                  <a:lnTo>
                                    <a:pt x="205" y="17"/>
                                  </a:lnTo>
                                  <a:lnTo>
                                    <a:pt x="205" y="12"/>
                                  </a:lnTo>
                                  <a:lnTo>
                                    <a:pt x="209" y="12"/>
                                  </a:lnTo>
                                  <a:lnTo>
                                    <a:pt x="214" y="7"/>
                                  </a:lnTo>
                                  <a:lnTo>
                                    <a:pt x="218" y="4"/>
                                  </a:lnTo>
                                  <a:lnTo>
                                    <a:pt x="22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8" name="Freeform 118"/>
                          <wps:cNvSpPr>
                            <a:spLocks/>
                          </wps:cNvSpPr>
                          <wps:spPr bwMode="auto">
                            <a:xfrm>
                              <a:off x="2066699" y="3212553"/>
                              <a:ext cx="385705" cy="258785"/>
                            </a:xfrm>
                            <a:custGeom>
                              <a:avLst/>
                              <a:gdLst/>
                              <a:ahLst/>
                              <a:cxnLst>
                                <a:cxn ang="0">
                                  <a:pos x="81" y="4"/>
                                </a:cxn>
                                <a:cxn ang="0">
                                  <a:pos x="88" y="5"/>
                                </a:cxn>
                                <a:cxn ang="0">
                                  <a:pos x="101" y="10"/>
                                </a:cxn>
                                <a:cxn ang="0">
                                  <a:pos x="106" y="18"/>
                                </a:cxn>
                                <a:cxn ang="0">
                                  <a:pos x="117" y="16"/>
                                </a:cxn>
                                <a:cxn ang="0">
                                  <a:pos x="123" y="12"/>
                                </a:cxn>
                                <a:cxn ang="0">
                                  <a:pos x="144" y="14"/>
                                </a:cxn>
                                <a:cxn ang="0">
                                  <a:pos x="144" y="21"/>
                                </a:cxn>
                                <a:cxn ang="0">
                                  <a:pos x="139" y="27"/>
                                </a:cxn>
                                <a:cxn ang="0">
                                  <a:pos x="144" y="45"/>
                                </a:cxn>
                                <a:cxn ang="0">
                                  <a:pos x="153" y="59"/>
                                </a:cxn>
                                <a:cxn ang="0">
                                  <a:pos x="160" y="70"/>
                                </a:cxn>
                                <a:cxn ang="0">
                                  <a:pos x="171" y="76"/>
                                </a:cxn>
                                <a:cxn ang="0">
                                  <a:pos x="187" y="79"/>
                                </a:cxn>
                                <a:cxn ang="0">
                                  <a:pos x="203" y="91"/>
                                </a:cxn>
                                <a:cxn ang="0">
                                  <a:pos x="213" y="110"/>
                                </a:cxn>
                                <a:cxn ang="0">
                                  <a:pos x="230" y="130"/>
                                </a:cxn>
                                <a:cxn ang="0">
                                  <a:pos x="231" y="142"/>
                                </a:cxn>
                                <a:cxn ang="0">
                                  <a:pos x="222" y="145"/>
                                </a:cxn>
                                <a:cxn ang="0">
                                  <a:pos x="218" y="152"/>
                                </a:cxn>
                                <a:cxn ang="0">
                                  <a:pos x="196" y="151"/>
                                </a:cxn>
                                <a:cxn ang="0">
                                  <a:pos x="163" y="153"/>
                                </a:cxn>
                                <a:cxn ang="0">
                                  <a:pos x="114" y="144"/>
                                </a:cxn>
                                <a:cxn ang="0">
                                  <a:pos x="108" y="146"/>
                                </a:cxn>
                                <a:cxn ang="0">
                                  <a:pos x="105" y="153"/>
                                </a:cxn>
                                <a:cxn ang="0">
                                  <a:pos x="94" y="155"/>
                                </a:cxn>
                                <a:cxn ang="0">
                                  <a:pos x="88" y="148"/>
                                </a:cxn>
                                <a:cxn ang="0">
                                  <a:pos x="69" y="145"/>
                                </a:cxn>
                                <a:cxn ang="0">
                                  <a:pos x="57" y="149"/>
                                </a:cxn>
                                <a:cxn ang="0">
                                  <a:pos x="49" y="145"/>
                                </a:cxn>
                                <a:cxn ang="0">
                                  <a:pos x="27" y="140"/>
                                </a:cxn>
                                <a:cxn ang="0">
                                  <a:pos x="36" y="116"/>
                                </a:cxn>
                                <a:cxn ang="0">
                                  <a:pos x="32" y="111"/>
                                </a:cxn>
                                <a:cxn ang="0">
                                  <a:pos x="20" y="109"/>
                                </a:cxn>
                                <a:cxn ang="0">
                                  <a:pos x="11" y="105"/>
                                </a:cxn>
                                <a:cxn ang="0">
                                  <a:pos x="7" y="99"/>
                                </a:cxn>
                                <a:cxn ang="0">
                                  <a:pos x="0" y="91"/>
                                </a:cxn>
                                <a:cxn ang="0">
                                  <a:pos x="4" y="85"/>
                                </a:cxn>
                                <a:cxn ang="0">
                                  <a:pos x="6" y="80"/>
                                </a:cxn>
                                <a:cxn ang="0">
                                  <a:pos x="14" y="75"/>
                                </a:cxn>
                                <a:cxn ang="0">
                                  <a:pos x="19" y="70"/>
                                </a:cxn>
                                <a:cxn ang="0">
                                  <a:pos x="23" y="59"/>
                                </a:cxn>
                                <a:cxn ang="0">
                                  <a:pos x="38" y="55"/>
                                </a:cxn>
                                <a:cxn ang="0">
                                  <a:pos x="42" y="36"/>
                                </a:cxn>
                                <a:cxn ang="0">
                                  <a:pos x="46" y="9"/>
                                </a:cxn>
                                <a:cxn ang="0">
                                  <a:pos x="66" y="0"/>
                                </a:cxn>
                              </a:cxnLst>
                              <a:rect l="0" t="0" r="r" b="b"/>
                              <a:pathLst>
                                <a:path w="234" h="157">
                                  <a:moveTo>
                                    <a:pt x="66" y="0"/>
                                  </a:moveTo>
                                  <a:lnTo>
                                    <a:pt x="74" y="2"/>
                                  </a:lnTo>
                                  <a:lnTo>
                                    <a:pt x="81" y="4"/>
                                  </a:lnTo>
                                  <a:lnTo>
                                    <a:pt x="84" y="4"/>
                                  </a:lnTo>
                                  <a:lnTo>
                                    <a:pt x="86" y="5"/>
                                  </a:lnTo>
                                  <a:lnTo>
                                    <a:pt x="88" y="5"/>
                                  </a:lnTo>
                                  <a:lnTo>
                                    <a:pt x="90" y="6"/>
                                  </a:lnTo>
                                  <a:lnTo>
                                    <a:pt x="93" y="6"/>
                                  </a:lnTo>
                                  <a:lnTo>
                                    <a:pt x="101" y="10"/>
                                  </a:lnTo>
                                  <a:lnTo>
                                    <a:pt x="104" y="13"/>
                                  </a:lnTo>
                                  <a:lnTo>
                                    <a:pt x="105" y="17"/>
                                  </a:lnTo>
                                  <a:lnTo>
                                    <a:pt x="106" y="18"/>
                                  </a:lnTo>
                                  <a:lnTo>
                                    <a:pt x="108" y="21"/>
                                  </a:lnTo>
                                  <a:lnTo>
                                    <a:pt x="112" y="21"/>
                                  </a:lnTo>
                                  <a:lnTo>
                                    <a:pt x="117" y="16"/>
                                  </a:lnTo>
                                  <a:lnTo>
                                    <a:pt x="118" y="13"/>
                                  </a:lnTo>
                                  <a:lnTo>
                                    <a:pt x="120" y="13"/>
                                  </a:lnTo>
                                  <a:lnTo>
                                    <a:pt x="123" y="12"/>
                                  </a:lnTo>
                                  <a:lnTo>
                                    <a:pt x="137" y="12"/>
                                  </a:lnTo>
                                  <a:lnTo>
                                    <a:pt x="140" y="13"/>
                                  </a:lnTo>
                                  <a:lnTo>
                                    <a:pt x="144" y="14"/>
                                  </a:lnTo>
                                  <a:lnTo>
                                    <a:pt x="149" y="20"/>
                                  </a:lnTo>
                                  <a:lnTo>
                                    <a:pt x="147" y="21"/>
                                  </a:lnTo>
                                  <a:lnTo>
                                    <a:pt x="144" y="21"/>
                                  </a:lnTo>
                                  <a:lnTo>
                                    <a:pt x="141" y="23"/>
                                  </a:lnTo>
                                  <a:lnTo>
                                    <a:pt x="140" y="24"/>
                                  </a:lnTo>
                                  <a:lnTo>
                                    <a:pt x="139" y="27"/>
                                  </a:lnTo>
                                  <a:lnTo>
                                    <a:pt x="137" y="33"/>
                                  </a:lnTo>
                                  <a:lnTo>
                                    <a:pt x="140" y="40"/>
                                  </a:lnTo>
                                  <a:lnTo>
                                    <a:pt x="144" y="45"/>
                                  </a:lnTo>
                                  <a:lnTo>
                                    <a:pt x="149" y="52"/>
                                  </a:lnTo>
                                  <a:lnTo>
                                    <a:pt x="152" y="56"/>
                                  </a:lnTo>
                                  <a:lnTo>
                                    <a:pt x="153" y="59"/>
                                  </a:lnTo>
                                  <a:lnTo>
                                    <a:pt x="153" y="64"/>
                                  </a:lnTo>
                                  <a:lnTo>
                                    <a:pt x="155" y="67"/>
                                  </a:lnTo>
                                  <a:lnTo>
                                    <a:pt x="160" y="70"/>
                                  </a:lnTo>
                                  <a:lnTo>
                                    <a:pt x="163" y="70"/>
                                  </a:lnTo>
                                  <a:lnTo>
                                    <a:pt x="166" y="71"/>
                                  </a:lnTo>
                                  <a:lnTo>
                                    <a:pt x="171" y="76"/>
                                  </a:lnTo>
                                  <a:lnTo>
                                    <a:pt x="175" y="78"/>
                                  </a:lnTo>
                                  <a:lnTo>
                                    <a:pt x="179" y="78"/>
                                  </a:lnTo>
                                  <a:lnTo>
                                    <a:pt x="187" y="79"/>
                                  </a:lnTo>
                                  <a:lnTo>
                                    <a:pt x="192" y="82"/>
                                  </a:lnTo>
                                  <a:lnTo>
                                    <a:pt x="196" y="85"/>
                                  </a:lnTo>
                                  <a:lnTo>
                                    <a:pt x="203" y="91"/>
                                  </a:lnTo>
                                  <a:lnTo>
                                    <a:pt x="203" y="102"/>
                                  </a:lnTo>
                                  <a:lnTo>
                                    <a:pt x="206" y="106"/>
                                  </a:lnTo>
                                  <a:lnTo>
                                    <a:pt x="213" y="110"/>
                                  </a:lnTo>
                                  <a:lnTo>
                                    <a:pt x="221" y="116"/>
                                  </a:lnTo>
                                  <a:lnTo>
                                    <a:pt x="227" y="125"/>
                                  </a:lnTo>
                                  <a:lnTo>
                                    <a:pt x="230" y="130"/>
                                  </a:lnTo>
                                  <a:lnTo>
                                    <a:pt x="231" y="134"/>
                                  </a:lnTo>
                                  <a:lnTo>
                                    <a:pt x="234" y="140"/>
                                  </a:lnTo>
                                  <a:lnTo>
                                    <a:pt x="231" y="142"/>
                                  </a:lnTo>
                                  <a:lnTo>
                                    <a:pt x="226" y="142"/>
                                  </a:lnTo>
                                  <a:lnTo>
                                    <a:pt x="223" y="144"/>
                                  </a:lnTo>
                                  <a:lnTo>
                                    <a:pt x="222" y="145"/>
                                  </a:lnTo>
                                  <a:lnTo>
                                    <a:pt x="221" y="148"/>
                                  </a:lnTo>
                                  <a:lnTo>
                                    <a:pt x="219" y="149"/>
                                  </a:lnTo>
                                  <a:lnTo>
                                    <a:pt x="218" y="152"/>
                                  </a:lnTo>
                                  <a:lnTo>
                                    <a:pt x="214" y="153"/>
                                  </a:lnTo>
                                  <a:lnTo>
                                    <a:pt x="206" y="152"/>
                                  </a:lnTo>
                                  <a:lnTo>
                                    <a:pt x="196" y="151"/>
                                  </a:lnTo>
                                  <a:lnTo>
                                    <a:pt x="190" y="149"/>
                                  </a:lnTo>
                                  <a:lnTo>
                                    <a:pt x="178" y="152"/>
                                  </a:lnTo>
                                  <a:lnTo>
                                    <a:pt x="163" y="153"/>
                                  </a:lnTo>
                                  <a:lnTo>
                                    <a:pt x="144" y="151"/>
                                  </a:lnTo>
                                  <a:lnTo>
                                    <a:pt x="120" y="145"/>
                                  </a:lnTo>
                                  <a:lnTo>
                                    <a:pt x="114" y="144"/>
                                  </a:lnTo>
                                  <a:lnTo>
                                    <a:pt x="109" y="144"/>
                                  </a:lnTo>
                                  <a:lnTo>
                                    <a:pt x="108" y="145"/>
                                  </a:lnTo>
                                  <a:lnTo>
                                    <a:pt x="108" y="146"/>
                                  </a:lnTo>
                                  <a:lnTo>
                                    <a:pt x="106" y="148"/>
                                  </a:lnTo>
                                  <a:lnTo>
                                    <a:pt x="106" y="151"/>
                                  </a:lnTo>
                                  <a:lnTo>
                                    <a:pt x="105" y="153"/>
                                  </a:lnTo>
                                  <a:lnTo>
                                    <a:pt x="101" y="157"/>
                                  </a:lnTo>
                                  <a:lnTo>
                                    <a:pt x="100" y="157"/>
                                  </a:lnTo>
                                  <a:lnTo>
                                    <a:pt x="94" y="155"/>
                                  </a:lnTo>
                                  <a:lnTo>
                                    <a:pt x="92" y="152"/>
                                  </a:lnTo>
                                  <a:lnTo>
                                    <a:pt x="90" y="149"/>
                                  </a:lnTo>
                                  <a:lnTo>
                                    <a:pt x="88" y="148"/>
                                  </a:lnTo>
                                  <a:lnTo>
                                    <a:pt x="86" y="146"/>
                                  </a:lnTo>
                                  <a:lnTo>
                                    <a:pt x="79" y="145"/>
                                  </a:lnTo>
                                  <a:lnTo>
                                    <a:pt x="69" y="145"/>
                                  </a:lnTo>
                                  <a:lnTo>
                                    <a:pt x="61" y="148"/>
                                  </a:lnTo>
                                  <a:lnTo>
                                    <a:pt x="58" y="149"/>
                                  </a:lnTo>
                                  <a:lnTo>
                                    <a:pt x="57" y="149"/>
                                  </a:lnTo>
                                  <a:lnTo>
                                    <a:pt x="54" y="148"/>
                                  </a:lnTo>
                                  <a:lnTo>
                                    <a:pt x="53" y="146"/>
                                  </a:lnTo>
                                  <a:lnTo>
                                    <a:pt x="49" y="145"/>
                                  </a:lnTo>
                                  <a:lnTo>
                                    <a:pt x="45" y="142"/>
                                  </a:lnTo>
                                  <a:lnTo>
                                    <a:pt x="36" y="140"/>
                                  </a:lnTo>
                                  <a:lnTo>
                                    <a:pt x="27" y="140"/>
                                  </a:lnTo>
                                  <a:lnTo>
                                    <a:pt x="31" y="129"/>
                                  </a:lnTo>
                                  <a:lnTo>
                                    <a:pt x="35" y="121"/>
                                  </a:lnTo>
                                  <a:lnTo>
                                    <a:pt x="36" y="116"/>
                                  </a:lnTo>
                                  <a:lnTo>
                                    <a:pt x="36" y="113"/>
                                  </a:lnTo>
                                  <a:lnTo>
                                    <a:pt x="35" y="111"/>
                                  </a:lnTo>
                                  <a:lnTo>
                                    <a:pt x="32" y="111"/>
                                  </a:lnTo>
                                  <a:lnTo>
                                    <a:pt x="30" y="110"/>
                                  </a:lnTo>
                                  <a:lnTo>
                                    <a:pt x="26" y="110"/>
                                  </a:lnTo>
                                  <a:lnTo>
                                    <a:pt x="20" y="109"/>
                                  </a:lnTo>
                                  <a:lnTo>
                                    <a:pt x="16" y="109"/>
                                  </a:lnTo>
                                  <a:lnTo>
                                    <a:pt x="11" y="106"/>
                                  </a:lnTo>
                                  <a:lnTo>
                                    <a:pt x="11" y="105"/>
                                  </a:lnTo>
                                  <a:lnTo>
                                    <a:pt x="10" y="103"/>
                                  </a:lnTo>
                                  <a:lnTo>
                                    <a:pt x="10" y="102"/>
                                  </a:lnTo>
                                  <a:lnTo>
                                    <a:pt x="7" y="99"/>
                                  </a:lnTo>
                                  <a:lnTo>
                                    <a:pt x="2" y="97"/>
                                  </a:lnTo>
                                  <a:lnTo>
                                    <a:pt x="0" y="95"/>
                                  </a:lnTo>
                                  <a:lnTo>
                                    <a:pt x="0" y="91"/>
                                  </a:lnTo>
                                  <a:lnTo>
                                    <a:pt x="2" y="89"/>
                                  </a:lnTo>
                                  <a:lnTo>
                                    <a:pt x="3" y="87"/>
                                  </a:lnTo>
                                  <a:lnTo>
                                    <a:pt x="4" y="85"/>
                                  </a:lnTo>
                                  <a:lnTo>
                                    <a:pt x="4" y="83"/>
                                  </a:lnTo>
                                  <a:lnTo>
                                    <a:pt x="6" y="82"/>
                                  </a:lnTo>
                                  <a:lnTo>
                                    <a:pt x="6" y="80"/>
                                  </a:lnTo>
                                  <a:lnTo>
                                    <a:pt x="7" y="78"/>
                                  </a:lnTo>
                                  <a:lnTo>
                                    <a:pt x="10" y="76"/>
                                  </a:lnTo>
                                  <a:lnTo>
                                    <a:pt x="14" y="75"/>
                                  </a:lnTo>
                                  <a:lnTo>
                                    <a:pt x="16" y="74"/>
                                  </a:lnTo>
                                  <a:lnTo>
                                    <a:pt x="18" y="72"/>
                                  </a:lnTo>
                                  <a:lnTo>
                                    <a:pt x="19" y="70"/>
                                  </a:lnTo>
                                  <a:lnTo>
                                    <a:pt x="19" y="60"/>
                                  </a:lnTo>
                                  <a:lnTo>
                                    <a:pt x="22" y="59"/>
                                  </a:lnTo>
                                  <a:lnTo>
                                    <a:pt x="23" y="59"/>
                                  </a:lnTo>
                                  <a:lnTo>
                                    <a:pt x="27" y="58"/>
                                  </a:lnTo>
                                  <a:lnTo>
                                    <a:pt x="32" y="58"/>
                                  </a:lnTo>
                                  <a:lnTo>
                                    <a:pt x="38" y="55"/>
                                  </a:lnTo>
                                  <a:lnTo>
                                    <a:pt x="40" y="51"/>
                                  </a:lnTo>
                                  <a:lnTo>
                                    <a:pt x="42" y="43"/>
                                  </a:lnTo>
                                  <a:lnTo>
                                    <a:pt x="42" y="36"/>
                                  </a:lnTo>
                                  <a:lnTo>
                                    <a:pt x="39" y="23"/>
                                  </a:lnTo>
                                  <a:lnTo>
                                    <a:pt x="36" y="16"/>
                                  </a:lnTo>
                                  <a:lnTo>
                                    <a:pt x="46" y="9"/>
                                  </a:lnTo>
                                  <a:lnTo>
                                    <a:pt x="53" y="4"/>
                                  </a:lnTo>
                                  <a:lnTo>
                                    <a:pt x="59" y="1"/>
                                  </a:lnTo>
                                  <a:lnTo>
                                    <a:pt x="66"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59" name="Freeform 119"/>
                          <wps:cNvSpPr>
                            <a:spLocks/>
                          </wps:cNvSpPr>
                          <wps:spPr bwMode="auto">
                            <a:xfrm>
                              <a:off x="1835936" y="2563120"/>
                              <a:ext cx="176369" cy="278565"/>
                            </a:xfrm>
                            <a:custGeom>
                              <a:avLst/>
                              <a:gdLst/>
                              <a:ahLst/>
                              <a:cxnLst>
                                <a:cxn ang="0">
                                  <a:pos x="16" y="0"/>
                                </a:cxn>
                                <a:cxn ang="0">
                                  <a:pos x="22" y="4"/>
                                </a:cxn>
                                <a:cxn ang="0">
                                  <a:pos x="38" y="6"/>
                                </a:cxn>
                                <a:cxn ang="0">
                                  <a:pos x="55" y="7"/>
                                </a:cxn>
                                <a:cxn ang="0">
                                  <a:pos x="58" y="18"/>
                                </a:cxn>
                                <a:cxn ang="0">
                                  <a:pos x="61" y="22"/>
                                </a:cxn>
                                <a:cxn ang="0">
                                  <a:pos x="76" y="24"/>
                                </a:cxn>
                                <a:cxn ang="0">
                                  <a:pos x="88" y="35"/>
                                </a:cxn>
                                <a:cxn ang="0">
                                  <a:pos x="98" y="45"/>
                                </a:cxn>
                                <a:cxn ang="0">
                                  <a:pos x="104" y="46"/>
                                </a:cxn>
                                <a:cxn ang="0">
                                  <a:pos x="100" y="57"/>
                                </a:cxn>
                                <a:cxn ang="0">
                                  <a:pos x="89" y="74"/>
                                </a:cxn>
                                <a:cxn ang="0">
                                  <a:pos x="89" y="92"/>
                                </a:cxn>
                                <a:cxn ang="0">
                                  <a:pos x="85" y="104"/>
                                </a:cxn>
                                <a:cxn ang="0">
                                  <a:pos x="74" y="116"/>
                                </a:cxn>
                                <a:cxn ang="0">
                                  <a:pos x="72" y="132"/>
                                </a:cxn>
                                <a:cxn ang="0">
                                  <a:pos x="80" y="159"/>
                                </a:cxn>
                                <a:cxn ang="0">
                                  <a:pos x="73" y="165"/>
                                </a:cxn>
                                <a:cxn ang="0">
                                  <a:pos x="66" y="169"/>
                                </a:cxn>
                                <a:cxn ang="0">
                                  <a:pos x="49" y="163"/>
                                </a:cxn>
                                <a:cxn ang="0">
                                  <a:pos x="35" y="159"/>
                                </a:cxn>
                                <a:cxn ang="0">
                                  <a:pos x="26" y="162"/>
                                </a:cxn>
                                <a:cxn ang="0">
                                  <a:pos x="19" y="163"/>
                                </a:cxn>
                                <a:cxn ang="0">
                                  <a:pos x="7" y="150"/>
                                </a:cxn>
                                <a:cxn ang="0">
                                  <a:pos x="3" y="138"/>
                                </a:cxn>
                                <a:cxn ang="0">
                                  <a:pos x="7" y="130"/>
                                </a:cxn>
                                <a:cxn ang="0">
                                  <a:pos x="12" y="127"/>
                                </a:cxn>
                                <a:cxn ang="0">
                                  <a:pos x="10" y="117"/>
                                </a:cxn>
                                <a:cxn ang="0">
                                  <a:pos x="4" y="107"/>
                                </a:cxn>
                                <a:cxn ang="0">
                                  <a:pos x="8" y="95"/>
                                </a:cxn>
                                <a:cxn ang="0">
                                  <a:pos x="22" y="90"/>
                                </a:cxn>
                                <a:cxn ang="0">
                                  <a:pos x="33" y="78"/>
                                </a:cxn>
                                <a:cxn ang="0">
                                  <a:pos x="37" y="64"/>
                                </a:cxn>
                                <a:cxn ang="0">
                                  <a:pos x="25" y="54"/>
                                </a:cxn>
                                <a:cxn ang="0">
                                  <a:pos x="4" y="30"/>
                                </a:cxn>
                                <a:cxn ang="0">
                                  <a:pos x="11" y="24"/>
                                </a:cxn>
                                <a:cxn ang="0">
                                  <a:pos x="15" y="22"/>
                                </a:cxn>
                                <a:cxn ang="0">
                                  <a:pos x="10" y="14"/>
                                </a:cxn>
                                <a:cxn ang="0">
                                  <a:pos x="7" y="6"/>
                                </a:cxn>
                                <a:cxn ang="0">
                                  <a:pos x="14" y="0"/>
                                </a:cxn>
                              </a:cxnLst>
                              <a:rect l="0" t="0" r="r" b="b"/>
                              <a:pathLst>
                                <a:path w="107" h="169">
                                  <a:moveTo>
                                    <a:pt x="14" y="0"/>
                                  </a:moveTo>
                                  <a:lnTo>
                                    <a:pt x="16" y="0"/>
                                  </a:lnTo>
                                  <a:lnTo>
                                    <a:pt x="19" y="2"/>
                                  </a:lnTo>
                                  <a:lnTo>
                                    <a:pt x="22" y="4"/>
                                  </a:lnTo>
                                  <a:lnTo>
                                    <a:pt x="29" y="7"/>
                                  </a:lnTo>
                                  <a:lnTo>
                                    <a:pt x="38" y="6"/>
                                  </a:lnTo>
                                  <a:lnTo>
                                    <a:pt x="53" y="6"/>
                                  </a:lnTo>
                                  <a:lnTo>
                                    <a:pt x="55" y="7"/>
                                  </a:lnTo>
                                  <a:lnTo>
                                    <a:pt x="58" y="7"/>
                                  </a:lnTo>
                                  <a:lnTo>
                                    <a:pt x="58" y="18"/>
                                  </a:lnTo>
                                  <a:lnTo>
                                    <a:pt x="60" y="19"/>
                                  </a:lnTo>
                                  <a:lnTo>
                                    <a:pt x="61" y="22"/>
                                  </a:lnTo>
                                  <a:lnTo>
                                    <a:pt x="66" y="24"/>
                                  </a:lnTo>
                                  <a:lnTo>
                                    <a:pt x="76" y="24"/>
                                  </a:lnTo>
                                  <a:lnTo>
                                    <a:pt x="82" y="30"/>
                                  </a:lnTo>
                                  <a:lnTo>
                                    <a:pt x="88" y="35"/>
                                  </a:lnTo>
                                  <a:lnTo>
                                    <a:pt x="96" y="42"/>
                                  </a:lnTo>
                                  <a:lnTo>
                                    <a:pt x="98" y="45"/>
                                  </a:lnTo>
                                  <a:lnTo>
                                    <a:pt x="101" y="46"/>
                                  </a:lnTo>
                                  <a:lnTo>
                                    <a:pt x="104" y="46"/>
                                  </a:lnTo>
                                  <a:lnTo>
                                    <a:pt x="107" y="45"/>
                                  </a:lnTo>
                                  <a:lnTo>
                                    <a:pt x="100" y="57"/>
                                  </a:lnTo>
                                  <a:lnTo>
                                    <a:pt x="93" y="68"/>
                                  </a:lnTo>
                                  <a:lnTo>
                                    <a:pt x="89" y="74"/>
                                  </a:lnTo>
                                  <a:lnTo>
                                    <a:pt x="88" y="84"/>
                                  </a:lnTo>
                                  <a:lnTo>
                                    <a:pt x="89" y="92"/>
                                  </a:lnTo>
                                  <a:lnTo>
                                    <a:pt x="89" y="99"/>
                                  </a:lnTo>
                                  <a:lnTo>
                                    <a:pt x="85" y="104"/>
                                  </a:lnTo>
                                  <a:lnTo>
                                    <a:pt x="80" y="109"/>
                                  </a:lnTo>
                                  <a:lnTo>
                                    <a:pt x="74" y="116"/>
                                  </a:lnTo>
                                  <a:lnTo>
                                    <a:pt x="72" y="124"/>
                                  </a:lnTo>
                                  <a:lnTo>
                                    <a:pt x="72" y="132"/>
                                  </a:lnTo>
                                  <a:lnTo>
                                    <a:pt x="80" y="152"/>
                                  </a:lnTo>
                                  <a:lnTo>
                                    <a:pt x="80" y="159"/>
                                  </a:lnTo>
                                  <a:lnTo>
                                    <a:pt x="76" y="163"/>
                                  </a:lnTo>
                                  <a:lnTo>
                                    <a:pt x="73" y="165"/>
                                  </a:lnTo>
                                  <a:lnTo>
                                    <a:pt x="72" y="167"/>
                                  </a:lnTo>
                                  <a:lnTo>
                                    <a:pt x="66" y="169"/>
                                  </a:lnTo>
                                  <a:lnTo>
                                    <a:pt x="58" y="166"/>
                                  </a:lnTo>
                                  <a:lnTo>
                                    <a:pt x="49" y="163"/>
                                  </a:lnTo>
                                  <a:lnTo>
                                    <a:pt x="41" y="161"/>
                                  </a:lnTo>
                                  <a:lnTo>
                                    <a:pt x="35" y="159"/>
                                  </a:lnTo>
                                  <a:lnTo>
                                    <a:pt x="29" y="159"/>
                                  </a:lnTo>
                                  <a:lnTo>
                                    <a:pt x="26" y="162"/>
                                  </a:lnTo>
                                  <a:lnTo>
                                    <a:pt x="22" y="163"/>
                                  </a:lnTo>
                                  <a:lnTo>
                                    <a:pt x="19" y="163"/>
                                  </a:lnTo>
                                  <a:lnTo>
                                    <a:pt x="14" y="158"/>
                                  </a:lnTo>
                                  <a:lnTo>
                                    <a:pt x="7" y="150"/>
                                  </a:lnTo>
                                  <a:lnTo>
                                    <a:pt x="0" y="140"/>
                                  </a:lnTo>
                                  <a:lnTo>
                                    <a:pt x="3" y="138"/>
                                  </a:lnTo>
                                  <a:lnTo>
                                    <a:pt x="4" y="134"/>
                                  </a:lnTo>
                                  <a:lnTo>
                                    <a:pt x="7" y="130"/>
                                  </a:lnTo>
                                  <a:lnTo>
                                    <a:pt x="10" y="127"/>
                                  </a:lnTo>
                                  <a:lnTo>
                                    <a:pt x="12" y="127"/>
                                  </a:lnTo>
                                  <a:lnTo>
                                    <a:pt x="14" y="126"/>
                                  </a:lnTo>
                                  <a:lnTo>
                                    <a:pt x="10" y="117"/>
                                  </a:lnTo>
                                  <a:lnTo>
                                    <a:pt x="6" y="112"/>
                                  </a:lnTo>
                                  <a:lnTo>
                                    <a:pt x="4" y="107"/>
                                  </a:lnTo>
                                  <a:lnTo>
                                    <a:pt x="4" y="100"/>
                                  </a:lnTo>
                                  <a:lnTo>
                                    <a:pt x="8" y="95"/>
                                  </a:lnTo>
                                  <a:lnTo>
                                    <a:pt x="15" y="93"/>
                                  </a:lnTo>
                                  <a:lnTo>
                                    <a:pt x="22" y="90"/>
                                  </a:lnTo>
                                  <a:lnTo>
                                    <a:pt x="27" y="86"/>
                                  </a:lnTo>
                                  <a:lnTo>
                                    <a:pt x="33" y="78"/>
                                  </a:lnTo>
                                  <a:lnTo>
                                    <a:pt x="37" y="70"/>
                                  </a:lnTo>
                                  <a:lnTo>
                                    <a:pt x="37" y="64"/>
                                  </a:lnTo>
                                  <a:lnTo>
                                    <a:pt x="33" y="59"/>
                                  </a:lnTo>
                                  <a:lnTo>
                                    <a:pt x="25" y="54"/>
                                  </a:lnTo>
                                  <a:lnTo>
                                    <a:pt x="15" y="45"/>
                                  </a:lnTo>
                                  <a:lnTo>
                                    <a:pt x="4" y="30"/>
                                  </a:lnTo>
                                  <a:lnTo>
                                    <a:pt x="10" y="27"/>
                                  </a:lnTo>
                                  <a:lnTo>
                                    <a:pt x="11" y="24"/>
                                  </a:lnTo>
                                  <a:lnTo>
                                    <a:pt x="14" y="23"/>
                                  </a:lnTo>
                                  <a:lnTo>
                                    <a:pt x="15" y="22"/>
                                  </a:lnTo>
                                  <a:lnTo>
                                    <a:pt x="12" y="16"/>
                                  </a:lnTo>
                                  <a:lnTo>
                                    <a:pt x="10" y="14"/>
                                  </a:lnTo>
                                  <a:lnTo>
                                    <a:pt x="7" y="8"/>
                                  </a:lnTo>
                                  <a:lnTo>
                                    <a:pt x="7" y="6"/>
                                  </a:lnTo>
                                  <a:lnTo>
                                    <a:pt x="8" y="3"/>
                                  </a:lnTo>
                                  <a:lnTo>
                                    <a:pt x="1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0" name="Freeform 120"/>
                          <wps:cNvSpPr>
                            <a:spLocks/>
                          </wps:cNvSpPr>
                          <wps:spPr bwMode="auto">
                            <a:xfrm>
                              <a:off x="1743630" y="2614218"/>
                              <a:ext cx="481307" cy="497789"/>
                            </a:xfrm>
                            <a:custGeom>
                              <a:avLst/>
                              <a:gdLst/>
                              <a:ahLst/>
                              <a:cxnLst>
                                <a:cxn ang="0">
                                  <a:pos x="223" y="2"/>
                                </a:cxn>
                                <a:cxn ang="0">
                                  <a:pos x="255" y="18"/>
                                </a:cxn>
                                <a:cxn ang="0">
                                  <a:pos x="281" y="30"/>
                                </a:cxn>
                                <a:cxn ang="0">
                                  <a:pos x="290" y="35"/>
                                </a:cxn>
                                <a:cxn ang="0">
                                  <a:pos x="285" y="47"/>
                                </a:cxn>
                                <a:cxn ang="0">
                                  <a:pos x="278" y="54"/>
                                </a:cxn>
                                <a:cxn ang="0">
                                  <a:pos x="274" y="78"/>
                                </a:cxn>
                                <a:cxn ang="0">
                                  <a:pos x="250" y="105"/>
                                </a:cxn>
                                <a:cxn ang="0">
                                  <a:pos x="231" y="121"/>
                                </a:cxn>
                                <a:cxn ang="0">
                                  <a:pos x="210" y="134"/>
                                </a:cxn>
                                <a:cxn ang="0">
                                  <a:pos x="214" y="155"/>
                                </a:cxn>
                                <a:cxn ang="0">
                                  <a:pos x="224" y="170"/>
                                </a:cxn>
                                <a:cxn ang="0">
                                  <a:pos x="218" y="177"/>
                                </a:cxn>
                                <a:cxn ang="0">
                                  <a:pos x="211" y="182"/>
                                </a:cxn>
                                <a:cxn ang="0">
                                  <a:pos x="212" y="197"/>
                                </a:cxn>
                                <a:cxn ang="0">
                                  <a:pos x="198" y="216"/>
                                </a:cxn>
                                <a:cxn ang="0">
                                  <a:pos x="172" y="224"/>
                                </a:cxn>
                                <a:cxn ang="0">
                                  <a:pos x="180" y="237"/>
                                </a:cxn>
                                <a:cxn ang="0">
                                  <a:pos x="179" y="245"/>
                                </a:cxn>
                                <a:cxn ang="0">
                                  <a:pos x="167" y="248"/>
                                </a:cxn>
                                <a:cxn ang="0">
                                  <a:pos x="163" y="241"/>
                                </a:cxn>
                                <a:cxn ang="0">
                                  <a:pos x="153" y="240"/>
                                </a:cxn>
                                <a:cxn ang="0">
                                  <a:pos x="136" y="251"/>
                                </a:cxn>
                                <a:cxn ang="0">
                                  <a:pos x="126" y="264"/>
                                </a:cxn>
                                <a:cxn ang="0">
                                  <a:pos x="107" y="268"/>
                                </a:cxn>
                                <a:cxn ang="0">
                                  <a:pos x="102" y="280"/>
                                </a:cxn>
                                <a:cxn ang="0">
                                  <a:pos x="97" y="289"/>
                                </a:cxn>
                                <a:cxn ang="0">
                                  <a:pos x="85" y="301"/>
                                </a:cxn>
                                <a:cxn ang="0">
                                  <a:pos x="67" y="298"/>
                                </a:cxn>
                                <a:cxn ang="0">
                                  <a:pos x="64" y="289"/>
                                </a:cxn>
                                <a:cxn ang="0">
                                  <a:pos x="60" y="280"/>
                                </a:cxn>
                                <a:cxn ang="0">
                                  <a:pos x="50" y="268"/>
                                </a:cxn>
                                <a:cxn ang="0">
                                  <a:pos x="35" y="264"/>
                                </a:cxn>
                                <a:cxn ang="0">
                                  <a:pos x="19" y="260"/>
                                </a:cxn>
                                <a:cxn ang="0">
                                  <a:pos x="16" y="249"/>
                                </a:cxn>
                                <a:cxn ang="0">
                                  <a:pos x="11" y="244"/>
                                </a:cxn>
                                <a:cxn ang="0">
                                  <a:pos x="0" y="235"/>
                                </a:cxn>
                                <a:cxn ang="0">
                                  <a:pos x="3" y="218"/>
                                </a:cxn>
                                <a:cxn ang="0">
                                  <a:pos x="12" y="214"/>
                                </a:cxn>
                                <a:cxn ang="0">
                                  <a:pos x="16" y="213"/>
                                </a:cxn>
                                <a:cxn ang="0">
                                  <a:pos x="24" y="206"/>
                                </a:cxn>
                                <a:cxn ang="0">
                                  <a:pos x="29" y="187"/>
                                </a:cxn>
                                <a:cxn ang="0">
                                  <a:pos x="33" y="173"/>
                                </a:cxn>
                                <a:cxn ang="0">
                                  <a:pos x="44" y="162"/>
                                </a:cxn>
                                <a:cxn ang="0">
                                  <a:pos x="48" y="123"/>
                                </a:cxn>
                                <a:cxn ang="0">
                                  <a:pos x="56" y="109"/>
                                </a:cxn>
                                <a:cxn ang="0">
                                  <a:pos x="75" y="132"/>
                                </a:cxn>
                                <a:cxn ang="0">
                                  <a:pos x="85" y="128"/>
                                </a:cxn>
                                <a:cxn ang="0">
                                  <a:pos x="105" y="132"/>
                                </a:cxn>
                                <a:cxn ang="0">
                                  <a:pos x="128" y="136"/>
                                </a:cxn>
                                <a:cxn ang="0">
                                  <a:pos x="136" y="128"/>
                                </a:cxn>
                                <a:cxn ang="0">
                                  <a:pos x="128" y="93"/>
                                </a:cxn>
                                <a:cxn ang="0">
                                  <a:pos x="141" y="73"/>
                                </a:cxn>
                                <a:cxn ang="0">
                                  <a:pos x="144" y="53"/>
                                </a:cxn>
                                <a:cxn ang="0">
                                  <a:pos x="156" y="26"/>
                                </a:cxn>
                                <a:cxn ang="0">
                                  <a:pos x="169" y="11"/>
                                </a:cxn>
                                <a:cxn ang="0">
                                  <a:pos x="177" y="8"/>
                                </a:cxn>
                                <a:cxn ang="0">
                                  <a:pos x="196" y="7"/>
                                </a:cxn>
                                <a:cxn ang="0">
                                  <a:pos x="207" y="6"/>
                                </a:cxn>
                              </a:cxnLst>
                              <a:rect l="0" t="0" r="r" b="b"/>
                              <a:pathLst>
                                <a:path w="292" h="302">
                                  <a:moveTo>
                                    <a:pt x="215" y="0"/>
                                  </a:moveTo>
                                  <a:lnTo>
                                    <a:pt x="218" y="0"/>
                                  </a:lnTo>
                                  <a:lnTo>
                                    <a:pt x="223" y="2"/>
                                  </a:lnTo>
                                  <a:lnTo>
                                    <a:pt x="232" y="6"/>
                                  </a:lnTo>
                                  <a:lnTo>
                                    <a:pt x="243" y="11"/>
                                  </a:lnTo>
                                  <a:lnTo>
                                    <a:pt x="255" y="18"/>
                                  </a:lnTo>
                                  <a:lnTo>
                                    <a:pt x="265" y="23"/>
                                  </a:lnTo>
                                  <a:lnTo>
                                    <a:pt x="270" y="26"/>
                                  </a:lnTo>
                                  <a:lnTo>
                                    <a:pt x="281" y="30"/>
                                  </a:lnTo>
                                  <a:lnTo>
                                    <a:pt x="292" y="28"/>
                                  </a:lnTo>
                                  <a:lnTo>
                                    <a:pt x="292" y="33"/>
                                  </a:lnTo>
                                  <a:lnTo>
                                    <a:pt x="290" y="35"/>
                                  </a:lnTo>
                                  <a:lnTo>
                                    <a:pt x="290" y="39"/>
                                  </a:lnTo>
                                  <a:lnTo>
                                    <a:pt x="289" y="43"/>
                                  </a:lnTo>
                                  <a:lnTo>
                                    <a:pt x="285" y="47"/>
                                  </a:lnTo>
                                  <a:lnTo>
                                    <a:pt x="282" y="49"/>
                                  </a:lnTo>
                                  <a:lnTo>
                                    <a:pt x="280" y="51"/>
                                  </a:lnTo>
                                  <a:lnTo>
                                    <a:pt x="278" y="54"/>
                                  </a:lnTo>
                                  <a:lnTo>
                                    <a:pt x="277" y="59"/>
                                  </a:lnTo>
                                  <a:lnTo>
                                    <a:pt x="277" y="72"/>
                                  </a:lnTo>
                                  <a:lnTo>
                                    <a:pt x="274" y="78"/>
                                  </a:lnTo>
                                  <a:lnTo>
                                    <a:pt x="267" y="86"/>
                                  </a:lnTo>
                                  <a:lnTo>
                                    <a:pt x="259" y="96"/>
                                  </a:lnTo>
                                  <a:lnTo>
                                    <a:pt x="250" y="105"/>
                                  </a:lnTo>
                                  <a:lnTo>
                                    <a:pt x="242" y="112"/>
                                  </a:lnTo>
                                  <a:lnTo>
                                    <a:pt x="236" y="117"/>
                                  </a:lnTo>
                                  <a:lnTo>
                                    <a:pt x="231" y="121"/>
                                  </a:lnTo>
                                  <a:lnTo>
                                    <a:pt x="224" y="123"/>
                                  </a:lnTo>
                                  <a:lnTo>
                                    <a:pt x="218" y="125"/>
                                  </a:lnTo>
                                  <a:lnTo>
                                    <a:pt x="210" y="134"/>
                                  </a:lnTo>
                                  <a:lnTo>
                                    <a:pt x="207" y="142"/>
                                  </a:lnTo>
                                  <a:lnTo>
                                    <a:pt x="208" y="150"/>
                                  </a:lnTo>
                                  <a:lnTo>
                                    <a:pt x="214" y="155"/>
                                  </a:lnTo>
                                  <a:lnTo>
                                    <a:pt x="219" y="162"/>
                                  </a:lnTo>
                                  <a:lnTo>
                                    <a:pt x="223" y="167"/>
                                  </a:lnTo>
                                  <a:lnTo>
                                    <a:pt x="224" y="170"/>
                                  </a:lnTo>
                                  <a:lnTo>
                                    <a:pt x="223" y="173"/>
                                  </a:lnTo>
                                  <a:lnTo>
                                    <a:pt x="223" y="174"/>
                                  </a:lnTo>
                                  <a:lnTo>
                                    <a:pt x="218" y="177"/>
                                  </a:lnTo>
                                  <a:lnTo>
                                    <a:pt x="216" y="178"/>
                                  </a:lnTo>
                                  <a:lnTo>
                                    <a:pt x="214" y="179"/>
                                  </a:lnTo>
                                  <a:lnTo>
                                    <a:pt x="211" y="182"/>
                                  </a:lnTo>
                                  <a:lnTo>
                                    <a:pt x="210" y="187"/>
                                  </a:lnTo>
                                  <a:lnTo>
                                    <a:pt x="211" y="192"/>
                                  </a:lnTo>
                                  <a:lnTo>
                                    <a:pt x="212" y="197"/>
                                  </a:lnTo>
                                  <a:lnTo>
                                    <a:pt x="212" y="202"/>
                                  </a:lnTo>
                                  <a:lnTo>
                                    <a:pt x="208" y="209"/>
                                  </a:lnTo>
                                  <a:lnTo>
                                    <a:pt x="198" y="216"/>
                                  </a:lnTo>
                                  <a:lnTo>
                                    <a:pt x="185" y="218"/>
                                  </a:lnTo>
                                  <a:lnTo>
                                    <a:pt x="175" y="223"/>
                                  </a:lnTo>
                                  <a:lnTo>
                                    <a:pt x="172" y="224"/>
                                  </a:lnTo>
                                  <a:lnTo>
                                    <a:pt x="171" y="227"/>
                                  </a:lnTo>
                                  <a:lnTo>
                                    <a:pt x="171" y="228"/>
                                  </a:lnTo>
                                  <a:lnTo>
                                    <a:pt x="180" y="237"/>
                                  </a:lnTo>
                                  <a:lnTo>
                                    <a:pt x="181" y="240"/>
                                  </a:lnTo>
                                  <a:lnTo>
                                    <a:pt x="181" y="243"/>
                                  </a:lnTo>
                                  <a:lnTo>
                                    <a:pt x="179" y="245"/>
                                  </a:lnTo>
                                  <a:lnTo>
                                    <a:pt x="175" y="247"/>
                                  </a:lnTo>
                                  <a:lnTo>
                                    <a:pt x="172" y="248"/>
                                  </a:lnTo>
                                  <a:lnTo>
                                    <a:pt x="167" y="248"/>
                                  </a:lnTo>
                                  <a:lnTo>
                                    <a:pt x="164" y="245"/>
                                  </a:lnTo>
                                  <a:lnTo>
                                    <a:pt x="164" y="243"/>
                                  </a:lnTo>
                                  <a:lnTo>
                                    <a:pt x="163" y="241"/>
                                  </a:lnTo>
                                  <a:lnTo>
                                    <a:pt x="161" y="239"/>
                                  </a:lnTo>
                                  <a:lnTo>
                                    <a:pt x="159" y="239"/>
                                  </a:lnTo>
                                  <a:lnTo>
                                    <a:pt x="153" y="240"/>
                                  </a:lnTo>
                                  <a:lnTo>
                                    <a:pt x="146" y="241"/>
                                  </a:lnTo>
                                  <a:lnTo>
                                    <a:pt x="141" y="244"/>
                                  </a:lnTo>
                                  <a:lnTo>
                                    <a:pt x="136" y="251"/>
                                  </a:lnTo>
                                  <a:lnTo>
                                    <a:pt x="133" y="256"/>
                                  </a:lnTo>
                                  <a:lnTo>
                                    <a:pt x="130" y="260"/>
                                  </a:lnTo>
                                  <a:lnTo>
                                    <a:pt x="126" y="264"/>
                                  </a:lnTo>
                                  <a:lnTo>
                                    <a:pt x="118" y="267"/>
                                  </a:lnTo>
                                  <a:lnTo>
                                    <a:pt x="116" y="268"/>
                                  </a:lnTo>
                                  <a:lnTo>
                                    <a:pt x="107" y="268"/>
                                  </a:lnTo>
                                  <a:lnTo>
                                    <a:pt x="105" y="270"/>
                                  </a:lnTo>
                                  <a:lnTo>
                                    <a:pt x="102" y="272"/>
                                  </a:lnTo>
                                  <a:lnTo>
                                    <a:pt x="102" y="280"/>
                                  </a:lnTo>
                                  <a:lnTo>
                                    <a:pt x="101" y="282"/>
                                  </a:lnTo>
                                  <a:lnTo>
                                    <a:pt x="101" y="284"/>
                                  </a:lnTo>
                                  <a:lnTo>
                                    <a:pt x="97" y="289"/>
                                  </a:lnTo>
                                  <a:lnTo>
                                    <a:pt x="94" y="290"/>
                                  </a:lnTo>
                                  <a:lnTo>
                                    <a:pt x="89" y="298"/>
                                  </a:lnTo>
                                  <a:lnTo>
                                    <a:pt x="85" y="301"/>
                                  </a:lnTo>
                                  <a:lnTo>
                                    <a:pt x="82" y="302"/>
                                  </a:lnTo>
                                  <a:lnTo>
                                    <a:pt x="75" y="302"/>
                                  </a:lnTo>
                                  <a:lnTo>
                                    <a:pt x="67" y="298"/>
                                  </a:lnTo>
                                  <a:lnTo>
                                    <a:pt x="66" y="295"/>
                                  </a:lnTo>
                                  <a:lnTo>
                                    <a:pt x="66" y="293"/>
                                  </a:lnTo>
                                  <a:lnTo>
                                    <a:pt x="64" y="289"/>
                                  </a:lnTo>
                                  <a:lnTo>
                                    <a:pt x="64" y="286"/>
                                  </a:lnTo>
                                  <a:lnTo>
                                    <a:pt x="63" y="283"/>
                                  </a:lnTo>
                                  <a:lnTo>
                                    <a:pt x="60" y="280"/>
                                  </a:lnTo>
                                  <a:lnTo>
                                    <a:pt x="54" y="280"/>
                                  </a:lnTo>
                                  <a:lnTo>
                                    <a:pt x="50" y="276"/>
                                  </a:lnTo>
                                  <a:lnTo>
                                    <a:pt x="50" y="268"/>
                                  </a:lnTo>
                                  <a:lnTo>
                                    <a:pt x="48" y="266"/>
                                  </a:lnTo>
                                  <a:lnTo>
                                    <a:pt x="43" y="264"/>
                                  </a:lnTo>
                                  <a:lnTo>
                                    <a:pt x="35" y="264"/>
                                  </a:lnTo>
                                  <a:lnTo>
                                    <a:pt x="24" y="263"/>
                                  </a:lnTo>
                                  <a:lnTo>
                                    <a:pt x="20" y="262"/>
                                  </a:lnTo>
                                  <a:lnTo>
                                    <a:pt x="19" y="260"/>
                                  </a:lnTo>
                                  <a:lnTo>
                                    <a:pt x="17" y="258"/>
                                  </a:lnTo>
                                  <a:lnTo>
                                    <a:pt x="16" y="256"/>
                                  </a:lnTo>
                                  <a:lnTo>
                                    <a:pt x="16" y="249"/>
                                  </a:lnTo>
                                  <a:lnTo>
                                    <a:pt x="15" y="247"/>
                                  </a:lnTo>
                                  <a:lnTo>
                                    <a:pt x="13" y="245"/>
                                  </a:lnTo>
                                  <a:lnTo>
                                    <a:pt x="11" y="244"/>
                                  </a:lnTo>
                                  <a:lnTo>
                                    <a:pt x="5" y="244"/>
                                  </a:lnTo>
                                  <a:lnTo>
                                    <a:pt x="1" y="245"/>
                                  </a:lnTo>
                                  <a:lnTo>
                                    <a:pt x="0" y="235"/>
                                  </a:lnTo>
                                  <a:lnTo>
                                    <a:pt x="0" y="223"/>
                                  </a:lnTo>
                                  <a:lnTo>
                                    <a:pt x="1" y="220"/>
                                  </a:lnTo>
                                  <a:lnTo>
                                    <a:pt x="3" y="218"/>
                                  </a:lnTo>
                                  <a:lnTo>
                                    <a:pt x="7" y="218"/>
                                  </a:lnTo>
                                  <a:lnTo>
                                    <a:pt x="9" y="217"/>
                                  </a:lnTo>
                                  <a:lnTo>
                                    <a:pt x="12" y="214"/>
                                  </a:lnTo>
                                  <a:lnTo>
                                    <a:pt x="13" y="214"/>
                                  </a:lnTo>
                                  <a:lnTo>
                                    <a:pt x="15" y="213"/>
                                  </a:lnTo>
                                  <a:lnTo>
                                    <a:pt x="16" y="213"/>
                                  </a:lnTo>
                                  <a:lnTo>
                                    <a:pt x="17" y="212"/>
                                  </a:lnTo>
                                  <a:lnTo>
                                    <a:pt x="23" y="209"/>
                                  </a:lnTo>
                                  <a:lnTo>
                                    <a:pt x="24" y="206"/>
                                  </a:lnTo>
                                  <a:lnTo>
                                    <a:pt x="24" y="196"/>
                                  </a:lnTo>
                                  <a:lnTo>
                                    <a:pt x="27" y="193"/>
                                  </a:lnTo>
                                  <a:lnTo>
                                    <a:pt x="29" y="187"/>
                                  </a:lnTo>
                                  <a:lnTo>
                                    <a:pt x="28" y="185"/>
                                  </a:lnTo>
                                  <a:lnTo>
                                    <a:pt x="28" y="178"/>
                                  </a:lnTo>
                                  <a:lnTo>
                                    <a:pt x="33" y="173"/>
                                  </a:lnTo>
                                  <a:lnTo>
                                    <a:pt x="38" y="171"/>
                                  </a:lnTo>
                                  <a:lnTo>
                                    <a:pt x="42" y="167"/>
                                  </a:lnTo>
                                  <a:lnTo>
                                    <a:pt x="44" y="162"/>
                                  </a:lnTo>
                                  <a:lnTo>
                                    <a:pt x="44" y="146"/>
                                  </a:lnTo>
                                  <a:lnTo>
                                    <a:pt x="46" y="134"/>
                                  </a:lnTo>
                                  <a:lnTo>
                                    <a:pt x="48" y="123"/>
                                  </a:lnTo>
                                  <a:lnTo>
                                    <a:pt x="52" y="116"/>
                                  </a:lnTo>
                                  <a:lnTo>
                                    <a:pt x="56" y="112"/>
                                  </a:lnTo>
                                  <a:lnTo>
                                    <a:pt x="56" y="109"/>
                                  </a:lnTo>
                                  <a:lnTo>
                                    <a:pt x="63" y="119"/>
                                  </a:lnTo>
                                  <a:lnTo>
                                    <a:pt x="70" y="127"/>
                                  </a:lnTo>
                                  <a:lnTo>
                                    <a:pt x="75" y="132"/>
                                  </a:lnTo>
                                  <a:lnTo>
                                    <a:pt x="78" y="132"/>
                                  </a:lnTo>
                                  <a:lnTo>
                                    <a:pt x="82" y="131"/>
                                  </a:lnTo>
                                  <a:lnTo>
                                    <a:pt x="85" y="128"/>
                                  </a:lnTo>
                                  <a:lnTo>
                                    <a:pt x="91" y="128"/>
                                  </a:lnTo>
                                  <a:lnTo>
                                    <a:pt x="97" y="130"/>
                                  </a:lnTo>
                                  <a:lnTo>
                                    <a:pt x="105" y="132"/>
                                  </a:lnTo>
                                  <a:lnTo>
                                    <a:pt x="114" y="135"/>
                                  </a:lnTo>
                                  <a:lnTo>
                                    <a:pt x="122" y="138"/>
                                  </a:lnTo>
                                  <a:lnTo>
                                    <a:pt x="128" y="136"/>
                                  </a:lnTo>
                                  <a:lnTo>
                                    <a:pt x="129" y="134"/>
                                  </a:lnTo>
                                  <a:lnTo>
                                    <a:pt x="132" y="132"/>
                                  </a:lnTo>
                                  <a:lnTo>
                                    <a:pt x="136" y="128"/>
                                  </a:lnTo>
                                  <a:lnTo>
                                    <a:pt x="136" y="121"/>
                                  </a:lnTo>
                                  <a:lnTo>
                                    <a:pt x="128" y="101"/>
                                  </a:lnTo>
                                  <a:lnTo>
                                    <a:pt x="128" y="93"/>
                                  </a:lnTo>
                                  <a:lnTo>
                                    <a:pt x="130" y="85"/>
                                  </a:lnTo>
                                  <a:lnTo>
                                    <a:pt x="136" y="78"/>
                                  </a:lnTo>
                                  <a:lnTo>
                                    <a:pt x="141" y="73"/>
                                  </a:lnTo>
                                  <a:lnTo>
                                    <a:pt x="145" y="68"/>
                                  </a:lnTo>
                                  <a:lnTo>
                                    <a:pt x="145" y="61"/>
                                  </a:lnTo>
                                  <a:lnTo>
                                    <a:pt x="144" y="53"/>
                                  </a:lnTo>
                                  <a:lnTo>
                                    <a:pt x="145" y="43"/>
                                  </a:lnTo>
                                  <a:lnTo>
                                    <a:pt x="149" y="37"/>
                                  </a:lnTo>
                                  <a:lnTo>
                                    <a:pt x="156" y="26"/>
                                  </a:lnTo>
                                  <a:lnTo>
                                    <a:pt x="163" y="14"/>
                                  </a:lnTo>
                                  <a:lnTo>
                                    <a:pt x="165" y="12"/>
                                  </a:lnTo>
                                  <a:lnTo>
                                    <a:pt x="169" y="11"/>
                                  </a:lnTo>
                                  <a:lnTo>
                                    <a:pt x="172" y="10"/>
                                  </a:lnTo>
                                  <a:lnTo>
                                    <a:pt x="175" y="10"/>
                                  </a:lnTo>
                                  <a:lnTo>
                                    <a:pt x="177" y="8"/>
                                  </a:lnTo>
                                  <a:lnTo>
                                    <a:pt x="179" y="10"/>
                                  </a:lnTo>
                                  <a:lnTo>
                                    <a:pt x="183" y="10"/>
                                  </a:lnTo>
                                  <a:lnTo>
                                    <a:pt x="196" y="7"/>
                                  </a:lnTo>
                                  <a:lnTo>
                                    <a:pt x="200" y="8"/>
                                  </a:lnTo>
                                  <a:lnTo>
                                    <a:pt x="204" y="8"/>
                                  </a:lnTo>
                                  <a:lnTo>
                                    <a:pt x="207" y="6"/>
                                  </a:lnTo>
                                  <a:lnTo>
                                    <a:pt x="212" y="3"/>
                                  </a:lnTo>
                                  <a:lnTo>
                                    <a:pt x="21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1" name="Freeform 121"/>
                          <wps:cNvSpPr>
                            <a:spLocks/>
                          </wps:cNvSpPr>
                          <wps:spPr bwMode="auto">
                            <a:xfrm>
                              <a:off x="1275511" y="2793883"/>
                              <a:ext cx="154942" cy="159887"/>
                            </a:xfrm>
                            <a:custGeom>
                              <a:avLst/>
                              <a:gdLst/>
                              <a:ahLst/>
                              <a:cxnLst>
                                <a:cxn ang="0">
                                  <a:pos x="37" y="0"/>
                                </a:cxn>
                                <a:cxn ang="0">
                                  <a:pos x="42" y="2"/>
                                </a:cxn>
                                <a:cxn ang="0">
                                  <a:pos x="50" y="4"/>
                                </a:cxn>
                                <a:cxn ang="0">
                                  <a:pos x="51" y="6"/>
                                </a:cxn>
                                <a:cxn ang="0">
                                  <a:pos x="58" y="7"/>
                                </a:cxn>
                                <a:cxn ang="0">
                                  <a:pos x="67" y="10"/>
                                </a:cxn>
                                <a:cxn ang="0">
                                  <a:pos x="76" y="11"/>
                                </a:cxn>
                                <a:cxn ang="0">
                                  <a:pos x="78" y="12"/>
                                </a:cxn>
                                <a:cxn ang="0">
                                  <a:pos x="80" y="14"/>
                                </a:cxn>
                                <a:cxn ang="0">
                                  <a:pos x="81" y="16"/>
                                </a:cxn>
                                <a:cxn ang="0">
                                  <a:pos x="81" y="22"/>
                                </a:cxn>
                                <a:cxn ang="0">
                                  <a:pos x="85" y="30"/>
                                </a:cxn>
                                <a:cxn ang="0">
                                  <a:pos x="88" y="33"/>
                                </a:cxn>
                                <a:cxn ang="0">
                                  <a:pos x="89" y="35"/>
                                </a:cxn>
                                <a:cxn ang="0">
                                  <a:pos x="90" y="39"/>
                                </a:cxn>
                                <a:cxn ang="0">
                                  <a:pos x="88" y="45"/>
                                </a:cxn>
                                <a:cxn ang="0">
                                  <a:pos x="88" y="50"/>
                                </a:cxn>
                                <a:cxn ang="0">
                                  <a:pos x="89" y="53"/>
                                </a:cxn>
                                <a:cxn ang="0">
                                  <a:pos x="94" y="61"/>
                                </a:cxn>
                                <a:cxn ang="0">
                                  <a:pos x="84" y="65"/>
                                </a:cxn>
                                <a:cxn ang="0">
                                  <a:pos x="71" y="69"/>
                                </a:cxn>
                                <a:cxn ang="0">
                                  <a:pos x="61" y="74"/>
                                </a:cxn>
                                <a:cxn ang="0">
                                  <a:pos x="59" y="76"/>
                                </a:cxn>
                                <a:cxn ang="0">
                                  <a:pos x="59" y="78"/>
                                </a:cxn>
                                <a:cxn ang="0">
                                  <a:pos x="62" y="81"/>
                                </a:cxn>
                                <a:cxn ang="0">
                                  <a:pos x="62" y="87"/>
                                </a:cxn>
                                <a:cxn ang="0">
                                  <a:pos x="57" y="91"/>
                                </a:cxn>
                                <a:cxn ang="0">
                                  <a:pos x="49" y="93"/>
                                </a:cxn>
                                <a:cxn ang="0">
                                  <a:pos x="26" y="93"/>
                                </a:cxn>
                                <a:cxn ang="0">
                                  <a:pos x="24" y="96"/>
                                </a:cxn>
                                <a:cxn ang="0">
                                  <a:pos x="22" y="97"/>
                                </a:cxn>
                                <a:cxn ang="0">
                                  <a:pos x="16" y="95"/>
                                </a:cxn>
                                <a:cxn ang="0">
                                  <a:pos x="15" y="92"/>
                                </a:cxn>
                                <a:cxn ang="0">
                                  <a:pos x="6" y="83"/>
                                </a:cxn>
                                <a:cxn ang="0">
                                  <a:pos x="3" y="78"/>
                                </a:cxn>
                                <a:cxn ang="0">
                                  <a:pos x="0" y="73"/>
                                </a:cxn>
                                <a:cxn ang="0">
                                  <a:pos x="2" y="72"/>
                                </a:cxn>
                                <a:cxn ang="0">
                                  <a:pos x="4" y="61"/>
                                </a:cxn>
                                <a:cxn ang="0">
                                  <a:pos x="4" y="45"/>
                                </a:cxn>
                                <a:cxn ang="0">
                                  <a:pos x="6" y="43"/>
                                </a:cxn>
                                <a:cxn ang="0">
                                  <a:pos x="8" y="42"/>
                                </a:cxn>
                                <a:cxn ang="0">
                                  <a:pos x="12" y="42"/>
                                </a:cxn>
                                <a:cxn ang="0">
                                  <a:pos x="15" y="41"/>
                                </a:cxn>
                                <a:cxn ang="0">
                                  <a:pos x="18" y="41"/>
                                </a:cxn>
                                <a:cxn ang="0">
                                  <a:pos x="19" y="39"/>
                                </a:cxn>
                                <a:cxn ang="0">
                                  <a:pos x="20" y="37"/>
                                </a:cxn>
                                <a:cxn ang="0">
                                  <a:pos x="20" y="29"/>
                                </a:cxn>
                                <a:cxn ang="0">
                                  <a:pos x="19" y="25"/>
                                </a:cxn>
                                <a:cxn ang="0">
                                  <a:pos x="19" y="19"/>
                                </a:cxn>
                                <a:cxn ang="0">
                                  <a:pos x="20" y="16"/>
                                </a:cxn>
                                <a:cxn ang="0">
                                  <a:pos x="23" y="14"/>
                                </a:cxn>
                                <a:cxn ang="0">
                                  <a:pos x="28" y="11"/>
                                </a:cxn>
                                <a:cxn ang="0">
                                  <a:pos x="31" y="11"/>
                                </a:cxn>
                                <a:cxn ang="0">
                                  <a:pos x="34" y="10"/>
                                </a:cxn>
                                <a:cxn ang="0">
                                  <a:pos x="35" y="8"/>
                                </a:cxn>
                                <a:cxn ang="0">
                                  <a:pos x="35" y="4"/>
                                </a:cxn>
                                <a:cxn ang="0">
                                  <a:pos x="37" y="0"/>
                                </a:cxn>
                              </a:cxnLst>
                              <a:rect l="0" t="0" r="r" b="b"/>
                              <a:pathLst>
                                <a:path w="94" h="97">
                                  <a:moveTo>
                                    <a:pt x="37" y="0"/>
                                  </a:moveTo>
                                  <a:lnTo>
                                    <a:pt x="42" y="2"/>
                                  </a:lnTo>
                                  <a:lnTo>
                                    <a:pt x="50" y="4"/>
                                  </a:lnTo>
                                  <a:lnTo>
                                    <a:pt x="51" y="6"/>
                                  </a:lnTo>
                                  <a:lnTo>
                                    <a:pt x="58" y="7"/>
                                  </a:lnTo>
                                  <a:lnTo>
                                    <a:pt x="67" y="10"/>
                                  </a:lnTo>
                                  <a:lnTo>
                                    <a:pt x="76" y="11"/>
                                  </a:lnTo>
                                  <a:lnTo>
                                    <a:pt x="78" y="12"/>
                                  </a:lnTo>
                                  <a:lnTo>
                                    <a:pt x="80" y="14"/>
                                  </a:lnTo>
                                  <a:lnTo>
                                    <a:pt x="81" y="16"/>
                                  </a:lnTo>
                                  <a:lnTo>
                                    <a:pt x="81" y="22"/>
                                  </a:lnTo>
                                  <a:lnTo>
                                    <a:pt x="85" y="30"/>
                                  </a:lnTo>
                                  <a:lnTo>
                                    <a:pt x="88" y="33"/>
                                  </a:lnTo>
                                  <a:lnTo>
                                    <a:pt x="89" y="35"/>
                                  </a:lnTo>
                                  <a:lnTo>
                                    <a:pt x="90" y="39"/>
                                  </a:lnTo>
                                  <a:lnTo>
                                    <a:pt x="88" y="45"/>
                                  </a:lnTo>
                                  <a:lnTo>
                                    <a:pt x="88" y="50"/>
                                  </a:lnTo>
                                  <a:lnTo>
                                    <a:pt x="89" y="53"/>
                                  </a:lnTo>
                                  <a:lnTo>
                                    <a:pt x="94" y="61"/>
                                  </a:lnTo>
                                  <a:lnTo>
                                    <a:pt x="84" y="65"/>
                                  </a:lnTo>
                                  <a:lnTo>
                                    <a:pt x="71" y="69"/>
                                  </a:lnTo>
                                  <a:lnTo>
                                    <a:pt x="61" y="74"/>
                                  </a:lnTo>
                                  <a:lnTo>
                                    <a:pt x="59" y="76"/>
                                  </a:lnTo>
                                  <a:lnTo>
                                    <a:pt x="59" y="78"/>
                                  </a:lnTo>
                                  <a:lnTo>
                                    <a:pt x="62" y="81"/>
                                  </a:lnTo>
                                  <a:lnTo>
                                    <a:pt x="62" y="87"/>
                                  </a:lnTo>
                                  <a:lnTo>
                                    <a:pt x="57" y="91"/>
                                  </a:lnTo>
                                  <a:lnTo>
                                    <a:pt x="49" y="93"/>
                                  </a:lnTo>
                                  <a:lnTo>
                                    <a:pt x="26" y="93"/>
                                  </a:lnTo>
                                  <a:lnTo>
                                    <a:pt x="24" y="96"/>
                                  </a:lnTo>
                                  <a:lnTo>
                                    <a:pt x="22" y="97"/>
                                  </a:lnTo>
                                  <a:lnTo>
                                    <a:pt x="16" y="95"/>
                                  </a:lnTo>
                                  <a:lnTo>
                                    <a:pt x="15" y="92"/>
                                  </a:lnTo>
                                  <a:lnTo>
                                    <a:pt x="6" y="83"/>
                                  </a:lnTo>
                                  <a:lnTo>
                                    <a:pt x="3" y="78"/>
                                  </a:lnTo>
                                  <a:lnTo>
                                    <a:pt x="0" y="73"/>
                                  </a:lnTo>
                                  <a:lnTo>
                                    <a:pt x="2" y="72"/>
                                  </a:lnTo>
                                  <a:lnTo>
                                    <a:pt x="4" y="61"/>
                                  </a:lnTo>
                                  <a:lnTo>
                                    <a:pt x="4" y="45"/>
                                  </a:lnTo>
                                  <a:lnTo>
                                    <a:pt x="6" y="43"/>
                                  </a:lnTo>
                                  <a:lnTo>
                                    <a:pt x="8" y="42"/>
                                  </a:lnTo>
                                  <a:lnTo>
                                    <a:pt x="12" y="42"/>
                                  </a:lnTo>
                                  <a:lnTo>
                                    <a:pt x="15" y="41"/>
                                  </a:lnTo>
                                  <a:lnTo>
                                    <a:pt x="18" y="41"/>
                                  </a:lnTo>
                                  <a:lnTo>
                                    <a:pt x="19" y="39"/>
                                  </a:lnTo>
                                  <a:lnTo>
                                    <a:pt x="20" y="37"/>
                                  </a:lnTo>
                                  <a:lnTo>
                                    <a:pt x="20" y="29"/>
                                  </a:lnTo>
                                  <a:lnTo>
                                    <a:pt x="19" y="25"/>
                                  </a:lnTo>
                                  <a:lnTo>
                                    <a:pt x="19" y="19"/>
                                  </a:lnTo>
                                  <a:lnTo>
                                    <a:pt x="20" y="16"/>
                                  </a:lnTo>
                                  <a:lnTo>
                                    <a:pt x="23" y="14"/>
                                  </a:lnTo>
                                  <a:lnTo>
                                    <a:pt x="28" y="11"/>
                                  </a:lnTo>
                                  <a:lnTo>
                                    <a:pt x="31" y="11"/>
                                  </a:lnTo>
                                  <a:lnTo>
                                    <a:pt x="34" y="10"/>
                                  </a:lnTo>
                                  <a:lnTo>
                                    <a:pt x="35" y="8"/>
                                  </a:lnTo>
                                  <a:lnTo>
                                    <a:pt x="35" y="4"/>
                                  </a:lnTo>
                                  <a:lnTo>
                                    <a:pt x="3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2" name="Freeform 122"/>
                          <wps:cNvSpPr>
                            <a:spLocks/>
                          </wps:cNvSpPr>
                          <wps:spPr bwMode="auto">
                            <a:xfrm>
                              <a:off x="1336498" y="2729599"/>
                              <a:ext cx="225818" cy="164831"/>
                            </a:xfrm>
                            <a:custGeom>
                              <a:avLst/>
                              <a:gdLst/>
                              <a:ahLst/>
                              <a:cxnLst>
                                <a:cxn ang="0">
                                  <a:pos x="41" y="3"/>
                                </a:cxn>
                                <a:cxn ang="0">
                                  <a:pos x="53" y="12"/>
                                </a:cxn>
                                <a:cxn ang="0">
                                  <a:pos x="55" y="20"/>
                                </a:cxn>
                                <a:cxn ang="0">
                                  <a:pos x="56" y="29"/>
                                </a:cxn>
                                <a:cxn ang="0">
                                  <a:pos x="77" y="30"/>
                                </a:cxn>
                                <a:cxn ang="0">
                                  <a:pos x="110" y="35"/>
                                </a:cxn>
                                <a:cxn ang="0">
                                  <a:pos x="122" y="46"/>
                                </a:cxn>
                                <a:cxn ang="0">
                                  <a:pos x="135" y="62"/>
                                </a:cxn>
                                <a:cxn ang="0">
                                  <a:pos x="134" y="66"/>
                                </a:cxn>
                                <a:cxn ang="0">
                                  <a:pos x="131" y="70"/>
                                </a:cxn>
                                <a:cxn ang="0">
                                  <a:pos x="133" y="74"/>
                                </a:cxn>
                                <a:cxn ang="0">
                                  <a:pos x="135" y="81"/>
                                </a:cxn>
                                <a:cxn ang="0">
                                  <a:pos x="135" y="93"/>
                                </a:cxn>
                                <a:cxn ang="0">
                                  <a:pos x="127" y="96"/>
                                </a:cxn>
                                <a:cxn ang="0">
                                  <a:pos x="116" y="93"/>
                                </a:cxn>
                                <a:cxn ang="0">
                                  <a:pos x="114" y="88"/>
                                </a:cxn>
                                <a:cxn ang="0">
                                  <a:pos x="106" y="89"/>
                                </a:cxn>
                                <a:cxn ang="0">
                                  <a:pos x="96" y="88"/>
                                </a:cxn>
                                <a:cxn ang="0">
                                  <a:pos x="87" y="85"/>
                                </a:cxn>
                                <a:cxn ang="0">
                                  <a:pos x="79" y="92"/>
                                </a:cxn>
                                <a:cxn ang="0">
                                  <a:pos x="69" y="97"/>
                                </a:cxn>
                                <a:cxn ang="0">
                                  <a:pos x="64" y="99"/>
                                </a:cxn>
                                <a:cxn ang="0">
                                  <a:pos x="57" y="100"/>
                                </a:cxn>
                                <a:cxn ang="0">
                                  <a:pos x="51" y="89"/>
                                </a:cxn>
                                <a:cxn ang="0">
                                  <a:pos x="53" y="78"/>
                                </a:cxn>
                                <a:cxn ang="0">
                                  <a:pos x="51" y="72"/>
                                </a:cxn>
                                <a:cxn ang="0">
                                  <a:pos x="44" y="61"/>
                                </a:cxn>
                                <a:cxn ang="0">
                                  <a:pos x="43" y="53"/>
                                </a:cxn>
                                <a:cxn ang="0">
                                  <a:pos x="39" y="50"/>
                                </a:cxn>
                                <a:cxn ang="0">
                                  <a:pos x="21" y="46"/>
                                </a:cxn>
                                <a:cxn ang="0">
                                  <a:pos x="13" y="43"/>
                                </a:cxn>
                                <a:cxn ang="0">
                                  <a:pos x="0" y="39"/>
                                </a:cxn>
                                <a:cxn ang="0">
                                  <a:pos x="4" y="20"/>
                                </a:cxn>
                                <a:cxn ang="0">
                                  <a:pos x="5" y="7"/>
                                </a:cxn>
                                <a:cxn ang="0">
                                  <a:pos x="9" y="4"/>
                                </a:cxn>
                                <a:cxn ang="0">
                                  <a:pos x="14" y="3"/>
                                </a:cxn>
                                <a:cxn ang="0">
                                  <a:pos x="21" y="2"/>
                                </a:cxn>
                              </a:cxnLst>
                              <a:rect l="0" t="0" r="r" b="b"/>
                              <a:pathLst>
                                <a:path w="137" h="100">
                                  <a:moveTo>
                                    <a:pt x="30" y="0"/>
                                  </a:moveTo>
                                  <a:lnTo>
                                    <a:pt x="41" y="3"/>
                                  </a:lnTo>
                                  <a:lnTo>
                                    <a:pt x="49" y="7"/>
                                  </a:lnTo>
                                  <a:lnTo>
                                    <a:pt x="53" y="12"/>
                                  </a:lnTo>
                                  <a:lnTo>
                                    <a:pt x="53" y="18"/>
                                  </a:lnTo>
                                  <a:lnTo>
                                    <a:pt x="55" y="20"/>
                                  </a:lnTo>
                                  <a:lnTo>
                                    <a:pt x="55" y="26"/>
                                  </a:lnTo>
                                  <a:lnTo>
                                    <a:pt x="56" y="29"/>
                                  </a:lnTo>
                                  <a:lnTo>
                                    <a:pt x="59" y="30"/>
                                  </a:lnTo>
                                  <a:lnTo>
                                    <a:pt x="77" y="30"/>
                                  </a:lnTo>
                                  <a:lnTo>
                                    <a:pt x="99" y="33"/>
                                  </a:lnTo>
                                  <a:lnTo>
                                    <a:pt x="110" y="35"/>
                                  </a:lnTo>
                                  <a:lnTo>
                                    <a:pt x="118" y="41"/>
                                  </a:lnTo>
                                  <a:lnTo>
                                    <a:pt x="122" y="46"/>
                                  </a:lnTo>
                                  <a:lnTo>
                                    <a:pt x="127" y="54"/>
                                  </a:lnTo>
                                  <a:lnTo>
                                    <a:pt x="135" y="62"/>
                                  </a:lnTo>
                                  <a:lnTo>
                                    <a:pt x="135" y="65"/>
                                  </a:lnTo>
                                  <a:lnTo>
                                    <a:pt x="134" y="66"/>
                                  </a:lnTo>
                                  <a:lnTo>
                                    <a:pt x="133" y="69"/>
                                  </a:lnTo>
                                  <a:lnTo>
                                    <a:pt x="131" y="70"/>
                                  </a:lnTo>
                                  <a:lnTo>
                                    <a:pt x="131" y="73"/>
                                  </a:lnTo>
                                  <a:lnTo>
                                    <a:pt x="133" y="74"/>
                                  </a:lnTo>
                                  <a:lnTo>
                                    <a:pt x="134" y="77"/>
                                  </a:lnTo>
                                  <a:lnTo>
                                    <a:pt x="135" y="81"/>
                                  </a:lnTo>
                                  <a:lnTo>
                                    <a:pt x="137" y="86"/>
                                  </a:lnTo>
                                  <a:lnTo>
                                    <a:pt x="135" y="93"/>
                                  </a:lnTo>
                                  <a:lnTo>
                                    <a:pt x="133" y="93"/>
                                  </a:lnTo>
                                  <a:lnTo>
                                    <a:pt x="127" y="96"/>
                                  </a:lnTo>
                                  <a:lnTo>
                                    <a:pt x="119" y="96"/>
                                  </a:lnTo>
                                  <a:lnTo>
                                    <a:pt x="116" y="93"/>
                                  </a:lnTo>
                                  <a:lnTo>
                                    <a:pt x="116" y="91"/>
                                  </a:lnTo>
                                  <a:lnTo>
                                    <a:pt x="114" y="88"/>
                                  </a:lnTo>
                                  <a:lnTo>
                                    <a:pt x="108" y="88"/>
                                  </a:lnTo>
                                  <a:lnTo>
                                    <a:pt x="106" y="89"/>
                                  </a:lnTo>
                                  <a:lnTo>
                                    <a:pt x="100" y="89"/>
                                  </a:lnTo>
                                  <a:lnTo>
                                    <a:pt x="96" y="88"/>
                                  </a:lnTo>
                                  <a:lnTo>
                                    <a:pt x="94" y="85"/>
                                  </a:lnTo>
                                  <a:lnTo>
                                    <a:pt x="87" y="85"/>
                                  </a:lnTo>
                                  <a:lnTo>
                                    <a:pt x="83" y="89"/>
                                  </a:lnTo>
                                  <a:lnTo>
                                    <a:pt x="79" y="92"/>
                                  </a:lnTo>
                                  <a:lnTo>
                                    <a:pt x="75" y="96"/>
                                  </a:lnTo>
                                  <a:lnTo>
                                    <a:pt x="69" y="97"/>
                                  </a:lnTo>
                                  <a:lnTo>
                                    <a:pt x="67" y="97"/>
                                  </a:lnTo>
                                  <a:lnTo>
                                    <a:pt x="64" y="99"/>
                                  </a:lnTo>
                                  <a:lnTo>
                                    <a:pt x="60" y="99"/>
                                  </a:lnTo>
                                  <a:lnTo>
                                    <a:pt x="57" y="100"/>
                                  </a:lnTo>
                                  <a:lnTo>
                                    <a:pt x="52" y="92"/>
                                  </a:lnTo>
                                  <a:lnTo>
                                    <a:pt x="51" y="89"/>
                                  </a:lnTo>
                                  <a:lnTo>
                                    <a:pt x="51" y="84"/>
                                  </a:lnTo>
                                  <a:lnTo>
                                    <a:pt x="53" y="78"/>
                                  </a:lnTo>
                                  <a:lnTo>
                                    <a:pt x="52" y="74"/>
                                  </a:lnTo>
                                  <a:lnTo>
                                    <a:pt x="51" y="72"/>
                                  </a:lnTo>
                                  <a:lnTo>
                                    <a:pt x="48" y="69"/>
                                  </a:lnTo>
                                  <a:lnTo>
                                    <a:pt x="44" y="61"/>
                                  </a:lnTo>
                                  <a:lnTo>
                                    <a:pt x="44" y="55"/>
                                  </a:lnTo>
                                  <a:lnTo>
                                    <a:pt x="43" y="53"/>
                                  </a:lnTo>
                                  <a:lnTo>
                                    <a:pt x="41" y="51"/>
                                  </a:lnTo>
                                  <a:lnTo>
                                    <a:pt x="39" y="50"/>
                                  </a:lnTo>
                                  <a:lnTo>
                                    <a:pt x="30" y="49"/>
                                  </a:lnTo>
                                  <a:lnTo>
                                    <a:pt x="21" y="46"/>
                                  </a:lnTo>
                                  <a:lnTo>
                                    <a:pt x="14" y="45"/>
                                  </a:lnTo>
                                  <a:lnTo>
                                    <a:pt x="13" y="43"/>
                                  </a:lnTo>
                                  <a:lnTo>
                                    <a:pt x="5" y="41"/>
                                  </a:lnTo>
                                  <a:lnTo>
                                    <a:pt x="0" y="39"/>
                                  </a:lnTo>
                                  <a:lnTo>
                                    <a:pt x="1" y="31"/>
                                  </a:lnTo>
                                  <a:lnTo>
                                    <a:pt x="4" y="20"/>
                                  </a:lnTo>
                                  <a:lnTo>
                                    <a:pt x="4" y="10"/>
                                  </a:lnTo>
                                  <a:lnTo>
                                    <a:pt x="5" y="7"/>
                                  </a:lnTo>
                                  <a:lnTo>
                                    <a:pt x="6" y="6"/>
                                  </a:lnTo>
                                  <a:lnTo>
                                    <a:pt x="9" y="4"/>
                                  </a:lnTo>
                                  <a:lnTo>
                                    <a:pt x="12" y="4"/>
                                  </a:lnTo>
                                  <a:lnTo>
                                    <a:pt x="14" y="3"/>
                                  </a:lnTo>
                                  <a:lnTo>
                                    <a:pt x="17" y="3"/>
                                  </a:lnTo>
                                  <a:lnTo>
                                    <a:pt x="21" y="2"/>
                                  </a:lnTo>
                                  <a:lnTo>
                                    <a:pt x="30"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3" name="Freeform 123"/>
                          <wps:cNvSpPr>
                            <a:spLocks/>
                          </wps:cNvSpPr>
                          <wps:spPr bwMode="auto">
                            <a:xfrm>
                              <a:off x="1001891" y="2474111"/>
                              <a:ext cx="267026" cy="245598"/>
                            </a:xfrm>
                            <a:custGeom>
                              <a:avLst/>
                              <a:gdLst/>
                              <a:ahLst/>
                              <a:cxnLst>
                                <a:cxn ang="0">
                                  <a:pos x="28" y="8"/>
                                </a:cxn>
                                <a:cxn ang="0">
                                  <a:pos x="37" y="23"/>
                                </a:cxn>
                                <a:cxn ang="0">
                                  <a:pos x="52" y="21"/>
                                </a:cxn>
                                <a:cxn ang="0">
                                  <a:pos x="61" y="19"/>
                                </a:cxn>
                                <a:cxn ang="0">
                                  <a:pos x="65" y="26"/>
                                </a:cxn>
                                <a:cxn ang="0">
                                  <a:pos x="64" y="34"/>
                                </a:cxn>
                                <a:cxn ang="0">
                                  <a:pos x="57" y="43"/>
                                </a:cxn>
                                <a:cxn ang="0">
                                  <a:pos x="68" y="47"/>
                                </a:cxn>
                                <a:cxn ang="0">
                                  <a:pos x="80" y="57"/>
                                </a:cxn>
                                <a:cxn ang="0">
                                  <a:pos x="94" y="72"/>
                                </a:cxn>
                                <a:cxn ang="0">
                                  <a:pos x="103" y="89"/>
                                </a:cxn>
                                <a:cxn ang="0">
                                  <a:pos x="112" y="101"/>
                                </a:cxn>
                                <a:cxn ang="0">
                                  <a:pos x="125" y="104"/>
                                </a:cxn>
                                <a:cxn ang="0">
                                  <a:pos x="135" y="99"/>
                                </a:cxn>
                                <a:cxn ang="0">
                                  <a:pos x="149" y="93"/>
                                </a:cxn>
                                <a:cxn ang="0">
                                  <a:pos x="158" y="97"/>
                                </a:cxn>
                                <a:cxn ang="0">
                                  <a:pos x="151" y="104"/>
                                </a:cxn>
                                <a:cxn ang="0">
                                  <a:pos x="145" y="105"/>
                                </a:cxn>
                                <a:cxn ang="0">
                                  <a:pos x="131" y="111"/>
                                </a:cxn>
                                <a:cxn ang="0">
                                  <a:pos x="114" y="122"/>
                                </a:cxn>
                                <a:cxn ang="0">
                                  <a:pos x="100" y="130"/>
                                </a:cxn>
                                <a:cxn ang="0">
                                  <a:pos x="82" y="131"/>
                                </a:cxn>
                                <a:cxn ang="0">
                                  <a:pos x="71" y="139"/>
                                </a:cxn>
                                <a:cxn ang="0">
                                  <a:pos x="61" y="146"/>
                                </a:cxn>
                                <a:cxn ang="0">
                                  <a:pos x="44" y="140"/>
                                </a:cxn>
                                <a:cxn ang="0">
                                  <a:pos x="24" y="123"/>
                                </a:cxn>
                                <a:cxn ang="0">
                                  <a:pos x="21" y="115"/>
                                </a:cxn>
                                <a:cxn ang="0">
                                  <a:pos x="13" y="105"/>
                                </a:cxn>
                                <a:cxn ang="0">
                                  <a:pos x="14" y="100"/>
                                </a:cxn>
                                <a:cxn ang="0">
                                  <a:pos x="25" y="84"/>
                                </a:cxn>
                                <a:cxn ang="0">
                                  <a:pos x="21" y="73"/>
                                </a:cxn>
                                <a:cxn ang="0">
                                  <a:pos x="18" y="69"/>
                                </a:cxn>
                                <a:cxn ang="0">
                                  <a:pos x="14" y="66"/>
                                </a:cxn>
                                <a:cxn ang="0">
                                  <a:pos x="10" y="60"/>
                                </a:cxn>
                                <a:cxn ang="0">
                                  <a:pos x="0" y="41"/>
                                </a:cxn>
                                <a:cxn ang="0">
                                  <a:pos x="4" y="31"/>
                                </a:cxn>
                                <a:cxn ang="0">
                                  <a:pos x="22" y="0"/>
                                </a:cxn>
                              </a:cxnLst>
                              <a:rect l="0" t="0" r="r" b="b"/>
                              <a:pathLst>
                                <a:path w="162" h="149">
                                  <a:moveTo>
                                    <a:pt x="22" y="0"/>
                                  </a:moveTo>
                                  <a:lnTo>
                                    <a:pt x="28" y="8"/>
                                  </a:lnTo>
                                  <a:lnTo>
                                    <a:pt x="33" y="18"/>
                                  </a:lnTo>
                                  <a:lnTo>
                                    <a:pt x="37" y="23"/>
                                  </a:lnTo>
                                  <a:lnTo>
                                    <a:pt x="44" y="25"/>
                                  </a:lnTo>
                                  <a:lnTo>
                                    <a:pt x="52" y="21"/>
                                  </a:lnTo>
                                  <a:lnTo>
                                    <a:pt x="60" y="15"/>
                                  </a:lnTo>
                                  <a:lnTo>
                                    <a:pt x="61" y="19"/>
                                  </a:lnTo>
                                  <a:lnTo>
                                    <a:pt x="64" y="23"/>
                                  </a:lnTo>
                                  <a:lnTo>
                                    <a:pt x="65" y="26"/>
                                  </a:lnTo>
                                  <a:lnTo>
                                    <a:pt x="65" y="31"/>
                                  </a:lnTo>
                                  <a:lnTo>
                                    <a:pt x="64" y="34"/>
                                  </a:lnTo>
                                  <a:lnTo>
                                    <a:pt x="57" y="41"/>
                                  </a:lnTo>
                                  <a:lnTo>
                                    <a:pt x="57" y="43"/>
                                  </a:lnTo>
                                  <a:lnTo>
                                    <a:pt x="61" y="46"/>
                                  </a:lnTo>
                                  <a:lnTo>
                                    <a:pt x="68" y="47"/>
                                  </a:lnTo>
                                  <a:lnTo>
                                    <a:pt x="75" y="52"/>
                                  </a:lnTo>
                                  <a:lnTo>
                                    <a:pt x="80" y="57"/>
                                  </a:lnTo>
                                  <a:lnTo>
                                    <a:pt x="86" y="65"/>
                                  </a:lnTo>
                                  <a:lnTo>
                                    <a:pt x="94" y="72"/>
                                  </a:lnTo>
                                  <a:lnTo>
                                    <a:pt x="99" y="80"/>
                                  </a:lnTo>
                                  <a:lnTo>
                                    <a:pt x="103" y="89"/>
                                  </a:lnTo>
                                  <a:lnTo>
                                    <a:pt x="107" y="97"/>
                                  </a:lnTo>
                                  <a:lnTo>
                                    <a:pt x="112" y="101"/>
                                  </a:lnTo>
                                  <a:lnTo>
                                    <a:pt x="119" y="103"/>
                                  </a:lnTo>
                                  <a:lnTo>
                                    <a:pt x="125" y="104"/>
                                  </a:lnTo>
                                  <a:lnTo>
                                    <a:pt x="130" y="103"/>
                                  </a:lnTo>
                                  <a:lnTo>
                                    <a:pt x="135" y="99"/>
                                  </a:lnTo>
                                  <a:lnTo>
                                    <a:pt x="142" y="95"/>
                                  </a:lnTo>
                                  <a:lnTo>
                                    <a:pt x="149" y="93"/>
                                  </a:lnTo>
                                  <a:lnTo>
                                    <a:pt x="153" y="95"/>
                                  </a:lnTo>
                                  <a:lnTo>
                                    <a:pt x="158" y="97"/>
                                  </a:lnTo>
                                  <a:lnTo>
                                    <a:pt x="162" y="101"/>
                                  </a:lnTo>
                                  <a:lnTo>
                                    <a:pt x="151" y="104"/>
                                  </a:lnTo>
                                  <a:lnTo>
                                    <a:pt x="147" y="105"/>
                                  </a:lnTo>
                                  <a:lnTo>
                                    <a:pt x="145" y="105"/>
                                  </a:lnTo>
                                  <a:lnTo>
                                    <a:pt x="139" y="107"/>
                                  </a:lnTo>
                                  <a:lnTo>
                                    <a:pt x="131" y="111"/>
                                  </a:lnTo>
                                  <a:lnTo>
                                    <a:pt x="122" y="116"/>
                                  </a:lnTo>
                                  <a:lnTo>
                                    <a:pt x="114" y="122"/>
                                  </a:lnTo>
                                  <a:lnTo>
                                    <a:pt x="107" y="127"/>
                                  </a:lnTo>
                                  <a:lnTo>
                                    <a:pt x="100" y="130"/>
                                  </a:lnTo>
                                  <a:lnTo>
                                    <a:pt x="91" y="130"/>
                                  </a:lnTo>
                                  <a:lnTo>
                                    <a:pt x="82" y="131"/>
                                  </a:lnTo>
                                  <a:lnTo>
                                    <a:pt x="75" y="135"/>
                                  </a:lnTo>
                                  <a:lnTo>
                                    <a:pt x="71" y="139"/>
                                  </a:lnTo>
                                  <a:lnTo>
                                    <a:pt x="67" y="142"/>
                                  </a:lnTo>
                                  <a:lnTo>
                                    <a:pt x="61" y="146"/>
                                  </a:lnTo>
                                  <a:lnTo>
                                    <a:pt x="56" y="149"/>
                                  </a:lnTo>
                                  <a:lnTo>
                                    <a:pt x="44" y="140"/>
                                  </a:lnTo>
                                  <a:lnTo>
                                    <a:pt x="32" y="131"/>
                                  </a:lnTo>
                                  <a:lnTo>
                                    <a:pt x="24" y="123"/>
                                  </a:lnTo>
                                  <a:lnTo>
                                    <a:pt x="21" y="118"/>
                                  </a:lnTo>
                                  <a:lnTo>
                                    <a:pt x="21" y="115"/>
                                  </a:lnTo>
                                  <a:lnTo>
                                    <a:pt x="20" y="112"/>
                                  </a:lnTo>
                                  <a:lnTo>
                                    <a:pt x="13" y="105"/>
                                  </a:lnTo>
                                  <a:lnTo>
                                    <a:pt x="13" y="103"/>
                                  </a:lnTo>
                                  <a:lnTo>
                                    <a:pt x="14" y="100"/>
                                  </a:lnTo>
                                  <a:lnTo>
                                    <a:pt x="22" y="89"/>
                                  </a:lnTo>
                                  <a:lnTo>
                                    <a:pt x="25" y="84"/>
                                  </a:lnTo>
                                  <a:lnTo>
                                    <a:pt x="24" y="77"/>
                                  </a:lnTo>
                                  <a:lnTo>
                                    <a:pt x="21" y="73"/>
                                  </a:lnTo>
                                  <a:lnTo>
                                    <a:pt x="20" y="70"/>
                                  </a:lnTo>
                                  <a:lnTo>
                                    <a:pt x="18" y="69"/>
                                  </a:lnTo>
                                  <a:lnTo>
                                    <a:pt x="16" y="68"/>
                                  </a:lnTo>
                                  <a:lnTo>
                                    <a:pt x="14" y="66"/>
                                  </a:lnTo>
                                  <a:lnTo>
                                    <a:pt x="13" y="64"/>
                                  </a:lnTo>
                                  <a:lnTo>
                                    <a:pt x="10" y="60"/>
                                  </a:lnTo>
                                  <a:lnTo>
                                    <a:pt x="5" y="49"/>
                                  </a:lnTo>
                                  <a:lnTo>
                                    <a:pt x="0" y="41"/>
                                  </a:lnTo>
                                  <a:lnTo>
                                    <a:pt x="0" y="35"/>
                                  </a:lnTo>
                                  <a:lnTo>
                                    <a:pt x="4" y="31"/>
                                  </a:lnTo>
                                  <a:lnTo>
                                    <a:pt x="9" y="22"/>
                                  </a:lnTo>
                                  <a:lnTo>
                                    <a:pt x="2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4" name="Freeform 124"/>
                          <wps:cNvSpPr>
                            <a:spLocks/>
                          </wps:cNvSpPr>
                          <wps:spPr bwMode="auto">
                            <a:xfrm>
                              <a:off x="1095844" y="2490594"/>
                              <a:ext cx="224170" cy="154942"/>
                            </a:xfrm>
                            <a:custGeom>
                              <a:avLst/>
                              <a:gdLst/>
                              <a:ahLst/>
                              <a:cxnLst>
                                <a:cxn ang="0">
                                  <a:pos x="30" y="1"/>
                                </a:cxn>
                                <a:cxn ang="0">
                                  <a:pos x="57" y="12"/>
                                </a:cxn>
                                <a:cxn ang="0">
                                  <a:pos x="80" y="20"/>
                                </a:cxn>
                                <a:cxn ang="0">
                                  <a:pos x="86" y="17"/>
                                </a:cxn>
                                <a:cxn ang="0">
                                  <a:pos x="89" y="13"/>
                                </a:cxn>
                                <a:cxn ang="0">
                                  <a:pos x="93" y="16"/>
                                </a:cxn>
                                <a:cxn ang="0">
                                  <a:pos x="97" y="25"/>
                                </a:cxn>
                                <a:cxn ang="0">
                                  <a:pos x="107" y="33"/>
                                </a:cxn>
                                <a:cxn ang="0">
                                  <a:pos x="115" y="37"/>
                                </a:cxn>
                                <a:cxn ang="0">
                                  <a:pos x="119" y="40"/>
                                </a:cxn>
                                <a:cxn ang="0">
                                  <a:pos x="117" y="44"/>
                                </a:cxn>
                                <a:cxn ang="0">
                                  <a:pos x="113" y="48"/>
                                </a:cxn>
                                <a:cxn ang="0">
                                  <a:pos x="111" y="52"/>
                                </a:cxn>
                                <a:cxn ang="0">
                                  <a:pos x="124" y="55"/>
                                </a:cxn>
                                <a:cxn ang="0">
                                  <a:pos x="135" y="62"/>
                                </a:cxn>
                                <a:cxn ang="0">
                                  <a:pos x="136" y="75"/>
                                </a:cxn>
                                <a:cxn ang="0">
                                  <a:pos x="131" y="74"/>
                                </a:cxn>
                                <a:cxn ang="0">
                                  <a:pos x="124" y="75"/>
                                </a:cxn>
                                <a:cxn ang="0">
                                  <a:pos x="120" y="81"/>
                                </a:cxn>
                                <a:cxn ang="0">
                                  <a:pos x="116" y="86"/>
                                </a:cxn>
                                <a:cxn ang="0">
                                  <a:pos x="109" y="90"/>
                                </a:cxn>
                                <a:cxn ang="0">
                                  <a:pos x="101" y="87"/>
                                </a:cxn>
                                <a:cxn ang="0">
                                  <a:pos x="92" y="83"/>
                                </a:cxn>
                                <a:cxn ang="0">
                                  <a:pos x="78" y="89"/>
                                </a:cxn>
                                <a:cxn ang="0">
                                  <a:pos x="68" y="94"/>
                                </a:cxn>
                                <a:cxn ang="0">
                                  <a:pos x="55" y="91"/>
                                </a:cxn>
                                <a:cxn ang="0">
                                  <a:pos x="46" y="79"/>
                                </a:cxn>
                                <a:cxn ang="0">
                                  <a:pos x="37" y="62"/>
                                </a:cxn>
                                <a:cxn ang="0">
                                  <a:pos x="23" y="47"/>
                                </a:cxn>
                                <a:cxn ang="0">
                                  <a:pos x="11" y="37"/>
                                </a:cxn>
                                <a:cxn ang="0">
                                  <a:pos x="0" y="33"/>
                                </a:cxn>
                                <a:cxn ang="0">
                                  <a:pos x="7" y="24"/>
                                </a:cxn>
                                <a:cxn ang="0">
                                  <a:pos x="8" y="16"/>
                                </a:cxn>
                                <a:cxn ang="0">
                                  <a:pos x="4" y="9"/>
                                </a:cxn>
                                <a:cxn ang="0">
                                  <a:pos x="4" y="4"/>
                                </a:cxn>
                                <a:cxn ang="0">
                                  <a:pos x="8" y="1"/>
                                </a:cxn>
                                <a:cxn ang="0">
                                  <a:pos x="19" y="0"/>
                                </a:cxn>
                              </a:cxnLst>
                              <a:rect l="0" t="0" r="r" b="b"/>
                              <a:pathLst>
                                <a:path w="136" h="94">
                                  <a:moveTo>
                                    <a:pt x="19" y="0"/>
                                  </a:moveTo>
                                  <a:lnTo>
                                    <a:pt x="30" y="1"/>
                                  </a:lnTo>
                                  <a:lnTo>
                                    <a:pt x="41" y="5"/>
                                  </a:lnTo>
                                  <a:lnTo>
                                    <a:pt x="57" y="12"/>
                                  </a:lnTo>
                                  <a:lnTo>
                                    <a:pt x="76" y="19"/>
                                  </a:lnTo>
                                  <a:lnTo>
                                    <a:pt x="80" y="20"/>
                                  </a:lnTo>
                                  <a:lnTo>
                                    <a:pt x="84" y="20"/>
                                  </a:lnTo>
                                  <a:lnTo>
                                    <a:pt x="86" y="17"/>
                                  </a:lnTo>
                                  <a:lnTo>
                                    <a:pt x="86" y="16"/>
                                  </a:lnTo>
                                  <a:lnTo>
                                    <a:pt x="89" y="13"/>
                                  </a:lnTo>
                                  <a:lnTo>
                                    <a:pt x="90" y="13"/>
                                  </a:lnTo>
                                  <a:lnTo>
                                    <a:pt x="93" y="16"/>
                                  </a:lnTo>
                                  <a:lnTo>
                                    <a:pt x="96" y="21"/>
                                  </a:lnTo>
                                  <a:lnTo>
                                    <a:pt x="97" y="25"/>
                                  </a:lnTo>
                                  <a:lnTo>
                                    <a:pt x="103" y="31"/>
                                  </a:lnTo>
                                  <a:lnTo>
                                    <a:pt x="107" y="33"/>
                                  </a:lnTo>
                                  <a:lnTo>
                                    <a:pt x="111" y="35"/>
                                  </a:lnTo>
                                  <a:lnTo>
                                    <a:pt x="115" y="37"/>
                                  </a:lnTo>
                                  <a:lnTo>
                                    <a:pt x="117" y="39"/>
                                  </a:lnTo>
                                  <a:lnTo>
                                    <a:pt x="119" y="40"/>
                                  </a:lnTo>
                                  <a:lnTo>
                                    <a:pt x="119" y="43"/>
                                  </a:lnTo>
                                  <a:lnTo>
                                    <a:pt x="117" y="44"/>
                                  </a:lnTo>
                                  <a:lnTo>
                                    <a:pt x="116" y="47"/>
                                  </a:lnTo>
                                  <a:lnTo>
                                    <a:pt x="113" y="48"/>
                                  </a:lnTo>
                                  <a:lnTo>
                                    <a:pt x="111" y="51"/>
                                  </a:lnTo>
                                  <a:lnTo>
                                    <a:pt x="111" y="52"/>
                                  </a:lnTo>
                                  <a:lnTo>
                                    <a:pt x="116" y="54"/>
                                  </a:lnTo>
                                  <a:lnTo>
                                    <a:pt x="124" y="55"/>
                                  </a:lnTo>
                                  <a:lnTo>
                                    <a:pt x="131" y="58"/>
                                  </a:lnTo>
                                  <a:lnTo>
                                    <a:pt x="135" y="62"/>
                                  </a:lnTo>
                                  <a:lnTo>
                                    <a:pt x="136" y="68"/>
                                  </a:lnTo>
                                  <a:lnTo>
                                    <a:pt x="136" y="75"/>
                                  </a:lnTo>
                                  <a:lnTo>
                                    <a:pt x="135" y="75"/>
                                  </a:lnTo>
                                  <a:lnTo>
                                    <a:pt x="131" y="74"/>
                                  </a:lnTo>
                                  <a:lnTo>
                                    <a:pt x="127" y="74"/>
                                  </a:lnTo>
                                  <a:lnTo>
                                    <a:pt x="124" y="75"/>
                                  </a:lnTo>
                                  <a:lnTo>
                                    <a:pt x="121" y="78"/>
                                  </a:lnTo>
                                  <a:lnTo>
                                    <a:pt x="120" y="81"/>
                                  </a:lnTo>
                                  <a:lnTo>
                                    <a:pt x="117" y="83"/>
                                  </a:lnTo>
                                  <a:lnTo>
                                    <a:pt x="116" y="86"/>
                                  </a:lnTo>
                                  <a:lnTo>
                                    <a:pt x="113" y="87"/>
                                  </a:lnTo>
                                  <a:lnTo>
                                    <a:pt x="109" y="90"/>
                                  </a:lnTo>
                                  <a:lnTo>
                                    <a:pt x="105" y="91"/>
                                  </a:lnTo>
                                  <a:lnTo>
                                    <a:pt x="101" y="87"/>
                                  </a:lnTo>
                                  <a:lnTo>
                                    <a:pt x="96" y="85"/>
                                  </a:lnTo>
                                  <a:lnTo>
                                    <a:pt x="92" y="83"/>
                                  </a:lnTo>
                                  <a:lnTo>
                                    <a:pt x="85" y="85"/>
                                  </a:lnTo>
                                  <a:lnTo>
                                    <a:pt x="78" y="89"/>
                                  </a:lnTo>
                                  <a:lnTo>
                                    <a:pt x="73" y="93"/>
                                  </a:lnTo>
                                  <a:lnTo>
                                    <a:pt x="68" y="94"/>
                                  </a:lnTo>
                                  <a:lnTo>
                                    <a:pt x="62" y="93"/>
                                  </a:lnTo>
                                  <a:lnTo>
                                    <a:pt x="55" y="91"/>
                                  </a:lnTo>
                                  <a:lnTo>
                                    <a:pt x="50" y="87"/>
                                  </a:lnTo>
                                  <a:lnTo>
                                    <a:pt x="46" y="79"/>
                                  </a:lnTo>
                                  <a:lnTo>
                                    <a:pt x="42" y="70"/>
                                  </a:lnTo>
                                  <a:lnTo>
                                    <a:pt x="37" y="62"/>
                                  </a:lnTo>
                                  <a:lnTo>
                                    <a:pt x="29" y="55"/>
                                  </a:lnTo>
                                  <a:lnTo>
                                    <a:pt x="23" y="47"/>
                                  </a:lnTo>
                                  <a:lnTo>
                                    <a:pt x="18" y="42"/>
                                  </a:lnTo>
                                  <a:lnTo>
                                    <a:pt x="11" y="37"/>
                                  </a:lnTo>
                                  <a:lnTo>
                                    <a:pt x="4" y="36"/>
                                  </a:lnTo>
                                  <a:lnTo>
                                    <a:pt x="0" y="33"/>
                                  </a:lnTo>
                                  <a:lnTo>
                                    <a:pt x="0" y="31"/>
                                  </a:lnTo>
                                  <a:lnTo>
                                    <a:pt x="7" y="24"/>
                                  </a:lnTo>
                                  <a:lnTo>
                                    <a:pt x="8" y="21"/>
                                  </a:lnTo>
                                  <a:lnTo>
                                    <a:pt x="8" y="16"/>
                                  </a:lnTo>
                                  <a:lnTo>
                                    <a:pt x="7" y="13"/>
                                  </a:lnTo>
                                  <a:lnTo>
                                    <a:pt x="4" y="9"/>
                                  </a:lnTo>
                                  <a:lnTo>
                                    <a:pt x="3" y="5"/>
                                  </a:lnTo>
                                  <a:lnTo>
                                    <a:pt x="4" y="4"/>
                                  </a:lnTo>
                                  <a:lnTo>
                                    <a:pt x="7" y="2"/>
                                  </a:lnTo>
                                  <a:lnTo>
                                    <a:pt x="8" y="1"/>
                                  </a:lnTo>
                                  <a:lnTo>
                                    <a:pt x="10" y="1"/>
                                  </a:lnTo>
                                  <a:lnTo>
                                    <a:pt x="1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5" name="Freeform 125"/>
                          <wps:cNvSpPr>
                            <a:spLocks/>
                          </wps:cNvSpPr>
                          <wps:spPr bwMode="auto">
                            <a:xfrm>
                              <a:off x="1038154" y="2310929"/>
                              <a:ext cx="237357" cy="204390"/>
                            </a:xfrm>
                            <a:custGeom>
                              <a:avLst/>
                              <a:gdLst/>
                              <a:ahLst/>
                              <a:cxnLst>
                                <a:cxn ang="0">
                                  <a:pos x="55" y="9"/>
                                </a:cxn>
                                <a:cxn ang="0">
                                  <a:pos x="60" y="17"/>
                                </a:cxn>
                                <a:cxn ang="0">
                                  <a:pos x="62" y="21"/>
                                </a:cxn>
                                <a:cxn ang="0">
                                  <a:pos x="61" y="24"/>
                                </a:cxn>
                                <a:cxn ang="0">
                                  <a:pos x="58" y="28"/>
                                </a:cxn>
                                <a:cxn ang="0">
                                  <a:pos x="60" y="31"/>
                                </a:cxn>
                                <a:cxn ang="0">
                                  <a:pos x="64" y="32"/>
                                </a:cxn>
                                <a:cxn ang="0">
                                  <a:pos x="73" y="35"/>
                                </a:cxn>
                                <a:cxn ang="0">
                                  <a:pos x="81" y="31"/>
                                </a:cxn>
                                <a:cxn ang="0">
                                  <a:pos x="86" y="22"/>
                                </a:cxn>
                                <a:cxn ang="0">
                                  <a:pos x="84" y="16"/>
                                </a:cxn>
                                <a:cxn ang="0">
                                  <a:pos x="86" y="10"/>
                                </a:cxn>
                                <a:cxn ang="0">
                                  <a:pos x="93" y="14"/>
                                </a:cxn>
                                <a:cxn ang="0">
                                  <a:pos x="103" y="13"/>
                                </a:cxn>
                                <a:cxn ang="0">
                                  <a:pos x="109" y="12"/>
                                </a:cxn>
                                <a:cxn ang="0">
                                  <a:pos x="115" y="16"/>
                                </a:cxn>
                                <a:cxn ang="0">
                                  <a:pos x="120" y="22"/>
                                </a:cxn>
                                <a:cxn ang="0">
                                  <a:pos x="123" y="32"/>
                                </a:cxn>
                                <a:cxn ang="0">
                                  <a:pos x="125" y="52"/>
                                </a:cxn>
                                <a:cxn ang="0">
                                  <a:pos x="131" y="59"/>
                                </a:cxn>
                                <a:cxn ang="0">
                                  <a:pos x="144" y="64"/>
                                </a:cxn>
                                <a:cxn ang="0">
                                  <a:pos x="142" y="71"/>
                                </a:cxn>
                                <a:cxn ang="0">
                                  <a:pos x="140" y="75"/>
                                </a:cxn>
                                <a:cxn ang="0">
                                  <a:pos x="119" y="83"/>
                                </a:cxn>
                                <a:cxn ang="0">
                                  <a:pos x="105" y="94"/>
                                </a:cxn>
                                <a:cxn ang="0">
                                  <a:pos x="99" y="101"/>
                                </a:cxn>
                                <a:cxn ang="0">
                                  <a:pos x="89" y="103"/>
                                </a:cxn>
                                <a:cxn ang="0">
                                  <a:pos x="82" y="107"/>
                                </a:cxn>
                                <a:cxn ang="0">
                                  <a:pos x="64" y="109"/>
                                </a:cxn>
                                <a:cxn ang="0">
                                  <a:pos x="45" y="110"/>
                                </a:cxn>
                                <a:cxn ang="0">
                                  <a:pos x="30" y="120"/>
                                </a:cxn>
                                <a:cxn ang="0">
                                  <a:pos x="15" y="122"/>
                                </a:cxn>
                                <a:cxn ang="0">
                                  <a:pos x="6" y="107"/>
                                </a:cxn>
                                <a:cxn ang="0">
                                  <a:pos x="6" y="91"/>
                                </a:cxn>
                                <a:cxn ang="0">
                                  <a:pos x="15" y="84"/>
                                </a:cxn>
                                <a:cxn ang="0">
                                  <a:pos x="29" y="82"/>
                                </a:cxn>
                                <a:cxn ang="0">
                                  <a:pos x="30" y="78"/>
                                </a:cxn>
                                <a:cxn ang="0">
                                  <a:pos x="31" y="75"/>
                                </a:cxn>
                                <a:cxn ang="0">
                                  <a:pos x="31" y="72"/>
                                </a:cxn>
                                <a:cxn ang="0">
                                  <a:pos x="26" y="66"/>
                                </a:cxn>
                                <a:cxn ang="0">
                                  <a:pos x="19" y="60"/>
                                </a:cxn>
                                <a:cxn ang="0">
                                  <a:pos x="21" y="56"/>
                                </a:cxn>
                                <a:cxn ang="0">
                                  <a:pos x="27" y="48"/>
                                </a:cxn>
                                <a:cxn ang="0">
                                  <a:pos x="29" y="39"/>
                                </a:cxn>
                                <a:cxn ang="0">
                                  <a:pos x="27" y="24"/>
                                </a:cxn>
                                <a:cxn ang="0">
                                  <a:pos x="33" y="20"/>
                                </a:cxn>
                                <a:cxn ang="0">
                                  <a:pos x="37" y="18"/>
                                </a:cxn>
                                <a:cxn ang="0">
                                  <a:pos x="42" y="10"/>
                                </a:cxn>
                                <a:cxn ang="0">
                                  <a:pos x="50" y="2"/>
                                </a:cxn>
                              </a:cxnLst>
                              <a:rect l="0" t="0" r="r" b="b"/>
                              <a:pathLst>
                                <a:path w="144" h="124">
                                  <a:moveTo>
                                    <a:pt x="55" y="0"/>
                                  </a:moveTo>
                                  <a:lnTo>
                                    <a:pt x="55" y="9"/>
                                  </a:lnTo>
                                  <a:lnTo>
                                    <a:pt x="58" y="13"/>
                                  </a:lnTo>
                                  <a:lnTo>
                                    <a:pt x="60" y="17"/>
                                  </a:lnTo>
                                  <a:lnTo>
                                    <a:pt x="61" y="20"/>
                                  </a:lnTo>
                                  <a:lnTo>
                                    <a:pt x="62" y="21"/>
                                  </a:lnTo>
                                  <a:lnTo>
                                    <a:pt x="62" y="22"/>
                                  </a:lnTo>
                                  <a:lnTo>
                                    <a:pt x="61" y="24"/>
                                  </a:lnTo>
                                  <a:lnTo>
                                    <a:pt x="60" y="27"/>
                                  </a:lnTo>
                                  <a:lnTo>
                                    <a:pt x="58" y="28"/>
                                  </a:lnTo>
                                  <a:lnTo>
                                    <a:pt x="58" y="29"/>
                                  </a:lnTo>
                                  <a:lnTo>
                                    <a:pt x="60" y="31"/>
                                  </a:lnTo>
                                  <a:lnTo>
                                    <a:pt x="62" y="31"/>
                                  </a:lnTo>
                                  <a:lnTo>
                                    <a:pt x="64" y="32"/>
                                  </a:lnTo>
                                  <a:lnTo>
                                    <a:pt x="69" y="35"/>
                                  </a:lnTo>
                                  <a:lnTo>
                                    <a:pt x="73" y="35"/>
                                  </a:lnTo>
                                  <a:lnTo>
                                    <a:pt x="77" y="33"/>
                                  </a:lnTo>
                                  <a:lnTo>
                                    <a:pt x="81" y="31"/>
                                  </a:lnTo>
                                  <a:lnTo>
                                    <a:pt x="88" y="24"/>
                                  </a:lnTo>
                                  <a:lnTo>
                                    <a:pt x="86" y="22"/>
                                  </a:lnTo>
                                  <a:lnTo>
                                    <a:pt x="86" y="21"/>
                                  </a:lnTo>
                                  <a:lnTo>
                                    <a:pt x="84" y="16"/>
                                  </a:lnTo>
                                  <a:lnTo>
                                    <a:pt x="84" y="8"/>
                                  </a:lnTo>
                                  <a:lnTo>
                                    <a:pt x="86" y="10"/>
                                  </a:lnTo>
                                  <a:lnTo>
                                    <a:pt x="90" y="12"/>
                                  </a:lnTo>
                                  <a:lnTo>
                                    <a:pt x="93" y="14"/>
                                  </a:lnTo>
                                  <a:lnTo>
                                    <a:pt x="99" y="14"/>
                                  </a:lnTo>
                                  <a:lnTo>
                                    <a:pt x="103" y="13"/>
                                  </a:lnTo>
                                  <a:lnTo>
                                    <a:pt x="105" y="12"/>
                                  </a:lnTo>
                                  <a:lnTo>
                                    <a:pt x="109" y="12"/>
                                  </a:lnTo>
                                  <a:lnTo>
                                    <a:pt x="112" y="13"/>
                                  </a:lnTo>
                                  <a:lnTo>
                                    <a:pt x="115" y="16"/>
                                  </a:lnTo>
                                  <a:lnTo>
                                    <a:pt x="119" y="18"/>
                                  </a:lnTo>
                                  <a:lnTo>
                                    <a:pt x="120" y="22"/>
                                  </a:lnTo>
                                  <a:lnTo>
                                    <a:pt x="123" y="28"/>
                                  </a:lnTo>
                                  <a:lnTo>
                                    <a:pt x="123" y="32"/>
                                  </a:lnTo>
                                  <a:lnTo>
                                    <a:pt x="124" y="41"/>
                                  </a:lnTo>
                                  <a:lnTo>
                                    <a:pt x="125" y="52"/>
                                  </a:lnTo>
                                  <a:lnTo>
                                    <a:pt x="129" y="58"/>
                                  </a:lnTo>
                                  <a:lnTo>
                                    <a:pt x="131" y="59"/>
                                  </a:lnTo>
                                  <a:lnTo>
                                    <a:pt x="136" y="62"/>
                                  </a:lnTo>
                                  <a:lnTo>
                                    <a:pt x="144" y="64"/>
                                  </a:lnTo>
                                  <a:lnTo>
                                    <a:pt x="143" y="68"/>
                                  </a:lnTo>
                                  <a:lnTo>
                                    <a:pt x="142" y="71"/>
                                  </a:lnTo>
                                  <a:lnTo>
                                    <a:pt x="142" y="72"/>
                                  </a:lnTo>
                                  <a:lnTo>
                                    <a:pt x="140" y="75"/>
                                  </a:lnTo>
                                  <a:lnTo>
                                    <a:pt x="135" y="78"/>
                                  </a:lnTo>
                                  <a:lnTo>
                                    <a:pt x="119" y="83"/>
                                  </a:lnTo>
                                  <a:lnTo>
                                    <a:pt x="111" y="87"/>
                                  </a:lnTo>
                                  <a:lnTo>
                                    <a:pt x="105" y="94"/>
                                  </a:lnTo>
                                  <a:lnTo>
                                    <a:pt x="103" y="98"/>
                                  </a:lnTo>
                                  <a:lnTo>
                                    <a:pt x="99" y="101"/>
                                  </a:lnTo>
                                  <a:lnTo>
                                    <a:pt x="96" y="103"/>
                                  </a:lnTo>
                                  <a:lnTo>
                                    <a:pt x="89" y="103"/>
                                  </a:lnTo>
                                  <a:lnTo>
                                    <a:pt x="86" y="106"/>
                                  </a:lnTo>
                                  <a:lnTo>
                                    <a:pt x="82" y="107"/>
                                  </a:lnTo>
                                  <a:lnTo>
                                    <a:pt x="74" y="113"/>
                                  </a:lnTo>
                                  <a:lnTo>
                                    <a:pt x="64" y="109"/>
                                  </a:lnTo>
                                  <a:lnTo>
                                    <a:pt x="53" y="109"/>
                                  </a:lnTo>
                                  <a:lnTo>
                                    <a:pt x="45" y="110"/>
                                  </a:lnTo>
                                  <a:lnTo>
                                    <a:pt x="38" y="114"/>
                                  </a:lnTo>
                                  <a:lnTo>
                                    <a:pt x="30" y="120"/>
                                  </a:lnTo>
                                  <a:lnTo>
                                    <a:pt x="22" y="124"/>
                                  </a:lnTo>
                                  <a:lnTo>
                                    <a:pt x="15" y="122"/>
                                  </a:lnTo>
                                  <a:lnTo>
                                    <a:pt x="11" y="117"/>
                                  </a:lnTo>
                                  <a:lnTo>
                                    <a:pt x="6" y="107"/>
                                  </a:lnTo>
                                  <a:lnTo>
                                    <a:pt x="0" y="99"/>
                                  </a:lnTo>
                                  <a:lnTo>
                                    <a:pt x="6" y="91"/>
                                  </a:lnTo>
                                  <a:lnTo>
                                    <a:pt x="10" y="87"/>
                                  </a:lnTo>
                                  <a:lnTo>
                                    <a:pt x="15" y="84"/>
                                  </a:lnTo>
                                  <a:lnTo>
                                    <a:pt x="26" y="84"/>
                                  </a:lnTo>
                                  <a:lnTo>
                                    <a:pt x="29" y="82"/>
                                  </a:lnTo>
                                  <a:lnTo>
                                    <a:pt x="29" y="80"/>
                                  </a:lnTo>
                                  <a:lnTo>
                                    <a:pt x="30" y="78"/>
                                  </a:lnTo>
                                  <a:lnTo>
                                    <a:pt x="31" y="76"/>
                                  </a:lnTo>
                                  <a:lnTo>
                                    <a:pt x="31" y="75"/>
                                  </a:lnTo>
                                  <a:lnTo>
                                    <a:pt x="33" y="74"/>
                                  </a:lnTo>
                                  <a:lnTo>
                                    <a:pt x="31" y="72"/>
                                  </a:lnTo>
                                  <a:lnTo>
                                    <a:pt x="30" y="70"/>
                                  </a:lnTo>
                                  <a:lnTo>
                                    <a:pt x="26" y="66"/>
                                  </a:lnTo>
                                  <a:lnTo>
                                    <a:pt x="23" y="64"/>
                                  </a:lnTo>
                                  <a:lnTo>
                                    <a:pt x="19" y="60"/>
                                  </a:lnTo>
                                  <a:lnTo>
                                    <a:pt x="19" y="59"/>
                                  </a:lnTo>
                                  <a:lnTo>
                                    <a:pt x="21" y="56"/>
                                  </a:lnTo>
                                  <a:lnTo>
                                    <a:pt x="23" y="53"/>
                                  </a:lnTo>
                                  <a:lnTo>
                                    <a:pt x="27" y="48"/>
                                  </a:lnTo>
                                  <a:lnTo>
                                    <a:pt x="29" y="44"/>
                                  </a:lnTo>
                                  <a:lnTo>
                                    <a:pt x="29" y="39"/>
                                  </a:lnTo>
                                  <a:lnTo>
                                    <a:pt x="27" y="31"/>
                                  </a:lnTo>
                                  <a:lnTo>
                                    <a:pt x="27" y="24"/>
                                  </a:lnTo>
                                  <a:lnTo>
                                    <a:pt x="30" y="21"/>
                                  </a:lnTo>
                                  <a:lnTo>
                                    <a:pt x="33" y="20"/>
                                  </a:lnTo>
                                  <a:lnTo>
                                    <a:pt x="34" y="20"/>
                                  </a:lnTo>
                                  <a:lnTo>
                                    <a:pt x="37" y="18"/>
                                  </a:lnTo>
                                  <a:lnTo>
                                    <a:pt x="39" y="16"/>
                                  </a:lnTo>
                                  <a:lnTo>
                                    <a:pt x="42" y="10"/>
                                  </a:lnTo>
                                  <a:lnTo>
                                    <a:pt x="45" y="6"/>
                                  </a:lnTo>
                                  <a:lnTo>
                                    <a:pt x="50" y="2"/>
                                  </a:lnTo>
                                  <a:lnTo>
                                    <a:pt x="5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6" name="Freeform 126"/>
                          <wps:cNvSpPr>
                            <a:spLocks/>
                          </wps:cNvSpPr>
                          <wps:spPr bwMode="auto">
                            <a:xfrm>
                              <a:off x="1160129" y="2401585"/>
                              <a:ext cx="428561" cy="235708"/>
                            </a:xfrm>
                            <a:custGeom>
                              <a:avLst/>
                              <a:gdLst/>
                              <a:ahLst/>
                              <a:cxnLst>
                                <a:cxn ang="0">
                                  <a:pos x="88" y="0"/>
                                </a:cxn>
                                <a:cxn ang="0">
                                  <a:pos x="108" y="9"/>
                                </a:cxn>
                                <a:cxn ang="0">
                                  <a:pos x="117" y="8"/>
                                </a:cxn>
                                <a:cxn ang="0">
                                  <a:pos x="125" y="3"/>
                                </a:cxn>
                                <a:cxn ang="0">
                                  <a:pos x="133" y="7"/>
                                </a:cxn>
                                <a:cxn ang="0">
                                  <a:pos x="144" y="21"/>
                                </a:cxn>
                                <a:cxn ang="0">
                                  <a:pos x="158" y="31"/>
                                </a:cxn>
                                <a:cxn ang="0">
                                  <a:pos x="174" y="44"/>
                                </a:cxn>
                                <a:cxn ang="0">
                                  <a:pos x="178" y="52"/>
                                </a:cxn>
                                <a:cxn ang="0">
                                  <a:pos x="187" y="63"/>
                                </a:cxn>
                                <a:cxn ang="0">
                                  <a:pos x="199" y="69"/>
                                </a:cxn>
                                <a:cxn ang="0">
                                  <a:pos x="214" y="78"/>
                                </a:cxn>
                                <a:cxn ang="0">
                                  <a:pos x="228" y="78"/>
                                </a:cxn>
                                <a:cxn ang="0">
                                  <a:pos x="238" y="70"/>
                                </a:cxn>
                                <a:cxn ang="0">
                                  <a:pos x="252" y="74"/>
                                </a:cxn>
                                <a:cxn ang="0">
                                  <a:pos x="257" y="83"/>
                                </a:cxn>
                                <a:cxn ang="0">
                                  <a:pos x="249" y="94"/>
                                </a:cxn>
                                <a:cxn ang="0">
                                  <a:pos x="250" y="108"/>
                                </a:cxn>
                                <a:cxn ang="0">
                                  <a:pos x="253" y="122"/>
                                </a:cxn>
                                <a:cxn ang="0">
                                  <a:pos x="240" y="128"/>
                                </a:cxn>
                                <a:cxn ang="0">
                                  <a:pos x="211" y="125"/>
                                </a:cxn>
                                <a:cxn ang="0">
                                  <a:pos x="195" y="135"/>
                                </a:cxn>
                                <a:cxn ang="0">
                                  <a:pos x="179" y="139"/>
                                </a:cxn>
                                <a:cxn ang="0">
                                  <a:pos x="163" y="135"/>
                                </a:cxn>
                                <a:cxn ang="0">
                                  <a:pos x="152" y="126"/>
                                </a:cxn>
                                <a:cxn ang="0">
                                  <a:pos x="151" y="121"/>
                                </a:cxn>
                                <a:cxn ang="0">
                                  <a:pos x="148" y="117"/>
                                </a:cxn>
                                <a:cxn ang="0">
                                  <a:pos x="143" y="121"/>
                                </a:cxn>
                                <a:cxn ang="0">
                                  <a:pos x="135" y="128"/>
                                </a:cxn>
                                <a:cxn ang="0">
                                  <a:pos x="116" y="133"/>
                                </a:cxn>
                                <a:cxn ang="0">
                                  <a:pos x="97" y="129"/>
                                </a:cxn>
                                <a:cxn ang="0">
                                  <a:pos x="96" y="116"/>
                                </a:cxn>
                                <a:cxn ang="0">
                                  <a:pos x="85" y="109"/>
                                </a:cxn>
                                <a:cxn ang="0">
                                  <a:pos x="72" y="106"/>
                                </a:cxn>
                                <a:cxn ang="0">
                                  <a:pos x="74" y="102"/>
                                </a:cxn>
                                <a:cxn ang="0">
                                  <a:pos x="78" y="98"/>
                                </a:cxn>
                                <a:cxn ang="0">
                                  <a:pos x="80" y="94"/>
                                </a:cxn>
                                <a:cxn ang="0">
                                  <a:pos x="76" y="91"/>
                                </a:cxn>
                                <a:cxn ang="0">
                                  <a:pos x="68" y="87"/>
                                </a:cxn>
                                <a:cxn ang="0">
                                  <a:pos x="58" y="79"/>
                                </a:cxn>
                                <a:cxn ang="0">
                                  <a:pos x="54" y="70"/>
                                </a:cxn>
                                <a:cxn ang="0">
                                  <a:pos x="50" y="67"/>
                                </a:cxn>
                                <a:cxn ang="0">
                                  <a:pos x="47" y="71"/>
                                </a:cxn>
                                <a:cxn ang="0">
                                  <a:pos x="41" y="74"/>
                                </a:cxn>
                                <a:cxn ang="0">
                                  <a:pos x="18" y="66"/>
                                </a:cxn>
                                <a:cxn ang="0">
                                  <a:pos x="0" y="58"/>
                                </a:cxn>
                                <a:cxn ang="0">
                                  <a:pos x="12" y="51"/>
                                </a:cxn>
                                <a:cxn ang="0">
                                  <a:pos x="22" y="48"/>
                                </a:cxn>
                                <a:cxn ang="0">
                                  <a:pos x="29" y="43"/>
                                </a:cxn>
                                <a:cxn ang="0">
                                  <a:pos x="37" y="32"/>
                                </a:cxn>
                                <a:cxn ang="0">
                                  <a:pos x="61" y="23"/>
                                </a:cxn>
                                <a:cxn ang="0">
                                  <a:pos x="68" y="17"/>
                                </a:cxn>
                                <a:cxn ang="0">
                                  <a:pos x="69" y="13"/>
                                </a:cxn>
                                <a:cxn ang="0">
                                  <a:pos x="73" y="11"/>
                                </a:cxn>
                                <a:cxn ang="0">
                                  <a:pos x="80" y="8"/>
                                </a:cxn>
                                <a:cxn ang="0">
                                  <a:pos x="81" y="5"/>
                                </a:cxn>
                                <a:cxn ang="0">
                                  <a:pos x="84" y="0"/>
                                </a:cxn>
                              </a:cxnLst>
                              <a:rect l="0" t="0" r="r" b="b"/>
                              <a:pathLst>
                                <a:path w="260" h="143">
                                  <a:moveTo>
                                    <a:pt x="84" y="0"/>
                                  </a:moveTo>
                                  <a:lnTo>
                                    <a:pt x="88" y="0"/>
                                  </a:lnTo>
                                  <a:lnTo>
                                    <a:pt x="92" y="1"/>
                                  </a:lnTo>
                                  <a:lnTo>
                                    <a:pt x="108" y="9"/>
                                  </a:lnTo>
                                  <a:lnTo>
                                    <a:pt x="113" y="9"/>
                                  </a:lnTo>
                                  <a:lnTo>
                                    <a:pt x="117" y="8"/>
                                  </a:lnTo>
                                  <a:lnTo>
                                    <a:pt x="123" y="3"/>
                                  </a:lnTo>
                                  <a:lnTo>
                                    <a:pt x="125" y="3"/>
                                  </a:lnTo>
                                  <a:lnTo>
                                    <a:pt x="129" y="4"/>
                                  </a:lnTo>
                                  <a:lnTo>
                                    <a:pt x="133" y="7"/>
                                  </a:lnTo>
                                  <a:lnTo>
                                    <a:pt x="141" y="19"/>
                                  </a:lnTo>
                                  <a:lnTo>
                                    <a:pt x="144" y="21"/>
                                  </a:lnTo>
                                  <a:lnTo>
                                    <a:pt x="147" y="25"/>
                                  </a:lnTo>
                                  <a:lnTo>
                                    <a:pt x="158" y="31"/>
                                  </a:lnTo>
                                  <a:lnTo>
                                    <a:pt x="167" y="36"/>
                                  </a:lnTo>
                                  <a:lnTo>
                                    <a:pt x="174" y="44"/>
                                  </a:lnTo>
                                  <a:lnTo>
                                    <a:pt x="176" y="48"/>
                                  </a:lnTo>
                                  <a:lnTo>
                                    <a:pt x="178" y="52"/>
                                  </a:lnTo>
                                  <a:lnTo>
                                    <a:pt x="183" y="60"/>
                                  </a:lnTo>
                                  <a:lnTo>
                                    <a:pt x="187" y="63"/>
                                  </a:lnTo>
                                  <a:lnTo>
                                    <a:pt x="191" y="65"/>
                                  </a:lnTo>
                                  <a:lnTo>
                                    <a:pt x="199" y="69"/>
                                  </a:lnTo>
                                  <a:lnTo>
                                    <a:pt x="206" y="73"/>
                                  </a:lnTo>
                                  <a:lnTo>
                                    <a:pt x="214" y="78"/>
                                  </a:lnTo>
                                  <a:lnTo>
                                    <a:pt x="222" y="79"/>
                                  </a:lnTo>
                                  <a:lnTo>
                                    <a:pt x="228" y="78"/>
                                  </a:lnTo>
                                  <a:lnTo>
                                    <a:pt x="230" y="75"/>
                                  </a:lnTo>
                                  <a:lnTo>
                                    <a:pt x="238" y="70"/>
                                  </a:lnTo>
                                  <a:lnTo>
                                    <a:pt x="244" y="71"/>
                                  </a:lnTo>
                                  <a:lnTo>
                                    <a:pt x="252" y="74"/>
                                  </a:lnTo>
                                  <a:lnTo>
                                    <a:pt x="260" y="78"/>
                                  </a:lnTo>
                                  <a:lnTo>
                                    <a:pt x="257" y="83"/>
                                  </a:lnTo>
                                  <a:lnTo>
                                    <a:pt x="252" y="91"/>
                                  </a:lnTo>
                                  <a:lnTo>
                                    <a:pt x="249" y="94"/>
                                  </a:lnTo>
                                  <a:lnTo>
                                    <a:pt x="248" y="101"/>
                                  </a:lnTo>
                                  <a:lnTo>
                                    <a:pt x="250" y="108"/>
                                  </a:lnTo>
                                  <a:lnTo>
                                    <a:pt x="253" y="116"/>
                                  </a:lnTo>
                                  <a:lnTo>
                                    <a:pt x="253" y="122"/>
                                  </a:lnTo>
                                  <a:lnTo>
                                    <a:pt x="249" y="126"/>
                                  </a:lnTo>
                                  <a:lnTo>
                                    <a:pt x="240" y="128"/>
                                  </a:lnTo>
                                  <a:lnTo>
                                    <a:pt x="218" y="125"/>
                                  </a:lnTo>
                                  <a:lnTo>
                                    <a:pt x="211" y="125"/>
                                  </a:lnTo>
                                  <a:lnTo>
                                    <a:pt x="203" y="128"/>
                                  </a:lnTo>
                                  <a:lnTo>
                                    <a:pt x="195" y="135"/>
                                  </a:lnTo>
                                  <a:lnTo>
                                    <a:pt x="190" y="143"/>
                                  </a:lnTo>
                                  <a:lnTo>
                                    <a:pt x="179" y="139"/>
                                  </a:lnTo>
                                  <a:lnTo>
                                    <a:pt x="170" y="136"/>
                                  </a:lnTo>
                                  <a:lnTo>
                                    <a:pt x="163" y="135"/>
                                  </a:lnTo>
                                  <a:lnTo>
                                    <a:pt x="158" y="132"/>
                                  </a:lnTo>
                                  <a:lnTo>
                                    <a:pt x="152" y="126"/>
                                  </a:lnTo>
                                  <a:lnTo>
                                    <a:pt x="151" y="124"/>
                                  </a:lnTo>
                                  <a:lnTo>
                                    <a:pt x="151" y="121"/>
                                  </a:lnTo>
                                  <a:lnTo>
                                    <a:pt x="150" y="118"/>
                                  </a:lnTo>
                                  <a:lnTo>
                                    <a:pt x="148" y="117"/>
                                  </a:lnTo>
                                  <a:lnTo>
                                    <a:pt x="147" y="117"/>
                                  </a:lnTo>
                                  <a:lnTo>
                                    <a:pt x="143" y="121"/>
                                  </a:lnTo>
                                  <a:lnTo>
                                    <a:pt x="139" y="124"/>
                                  </a:lnTo>
                                  <a:lnTo>
                                    <a:pt x="135" y="128"/>
                                  </a:lnTo>
                                  <a:lnTo>
                                    <a:pt x="127" y="132"/>
                                  </a:lnTo>
                                  <a:lnTo>
                                    <a:pt x="116" y="133"/>
                                  </a:lnTo>
                                  <a:lnTo>
                                    <a:pt x="107" y="132"/>
                                  </a:lnTo>
                                  <a:lnTo>
                                    <a:pt x="97" y="129"/>
                                  </a:lnTo>
                                  <a:lnTo>
                                    <a:pt x="97" y="122"/>
                                  </a:lnTo>
                                  <a:lnTo>
                                    <a:pt x="96" y="116"/>
                                  </a:lnTo>
                                  <a:lnTo>
                                    <a:pt x="92" y="112"/>
                                  </a:lnTo>
                                  <a:lnTo>
                                    <a:pt x="85" y="109"/>
                                  </a:lnTo>
                                  <a:lnTo>
                                    <a:pt x="77" y="108"/>
                                  </a:lnTo>
                                  <a:lnTo>
                                    <a:pt x="72" y="106"/>
                                  </a:lnTo>
                                  <a:lnTo>
                                    <a:pt x="72" y="105"/>
                                  </a:lnTo>
                                  <a:lnTo>
                                    <a:pt x="74" y="102"/>
                                  </a:lnTo>
                                  <a:lnTo>
                                    <a:pt x="77" y="101"/>
                                  </a:lnTo>
                                  <a:lnTo>
                                    <a:pt x="78" y="98"/>
                                  </a:lnTo>
                                  <a:lnTo>
                                    <a:pt x="80" y="97"/>
                                  </a:lnTo>
                                  <a:lnTo>
                                    <a:pt x="80" y="94"/>
                                  </a:lnTo>
                                  <a:lnTo>
                                    <a:pt x="78" y="93"/>
                                  </a:lnTo>
                                  <a:lnTo>
                                    <a:pt x="76" y="91"/>
                                  </a:lnTo>
                                  <a:lnTo>
                                    <a:pt x="72" y="89"/>
                                  </a:lnTo>
                                  <a:lnTo>
                                    <a:pt x="68" y="87"/>
                                  </a:lnTo>
                                  <a:lnTo>
                                    <a:pt x="64" y="85"/>
                                  </a:lnTo>
                                  <a:lnTo>
                                    <a:pt x="58" y="79"/>
                                  </a:lnTo>
                                  <a:lnTo>
                                    <a:pt x="57" y="75"/>
                                  </a:lnTo>
                                  <a:lnTo>
                                    <a:pt x="54" y="70"/>
                                  </a:lnTo>
                                  <a:lnTo>
                                    <a:pt x="51" y="67"/>
                                  </a:lnTo>
                                  <a:lnTo>
                                    <a:pt x="50" y="67"/>
                                  </a:lnTo>
                                  <a:lnTo>
                                    <a:pt x="47" y="70"/>
                                  </a:lnTo>
                                  <a:lnTo>
                                    <a:pt x="47" y="71"/>
                                  </a:lnTo>
                                  <a:lnTo>
                                    <a:pt x="45" y="74"/>
                                  </a:lnTo>
                                  <a:lnTo>
                                    <a:pt x="41" y="74"/>
                                  </a:lnTo>
                                  <a:lnTo>
                                    <a:pt x="37" y="73"/>
                                  </a:lnTo>
                                  <a:lnTo>
                                    <a:pt x="18" y="66"/>
                                  </a:lnTo>
                                  <a:lnTo>
                                    <a:pt x="2" y="59"/>
                                  </a:lnTo>
                                  <a:lnTo>
                                    <a:pt x="0" y="58"/>
                                  </a:lnTo>
                                  <a:lnTo>
                                    <a:pt x="8" y="52"/>
                                  </a:lnTo>
                                  <a:lnTo>
                                    <a:pt x="12" y="51"/>
                                  </a:lnTo>
                                  <a:lnTo>
                                    <a:pt x="15" y="48"/>
                                  </a:lnTo>
                                  <a:lnTo>
                                    <a:pt x="22" y="48"/>
                                  </a:lnTo>
                                  <a:lnTo>
                                    <a:pt x="25" y="46"/>
                                  </a:lnTo>
                                  <a:lnTo>
                                    <a:pt x="29" y="43"/>
                                  </a:lnTo>
                                  <a:lnTo>
                                    <a:pt x="31" y="39"/>
                                  </a:lnTo>
                                  <a:lnTo>
                                    <a:pt x="37" y="32"/>
                                  </a:lnTo>
                                  <a:lnTo>
                                    <a:pt x="45" y="28"/>
                                  </a:lnTo>
                                  <a:lnTo>
                                    <a:pt x="61" y="23"/>
                                  </a:lnTo>
                                  <a:lnTo>
                                    <a:pt x="66" y="20"/>
                                  </a:lnTo>
                                  <a:lnTo>
                                    <a:pt x="68" y="17"/>
                                  </a:lnTo>
                                  <a:lnTo>
                                    <a:pt x="68" y="16"/>
                                  </a:lnTo>
                                  <a:lnTo>
                                    <a:pt x="69" y="13"/>
                                  </a:lnTo>
                                  <a:lnTo>
                                    <a:pt x="70" y="9"/>
                                  </a:lnTo>
                                  <a:lnTo>
                                    <a:pt x="73" y="11"/>
                                  </a:lnTo>
                                  <a:lnTo>
                                    <a:pt x="77" y="11"/>
                                  </a:lnTo>
                                  <a:lnTo>
                                    <a:pt x="80" y="8"/>
                                  </a:lnTo>
                                  <a:lnTo>
                                    <a:pt x="80" y="7"/>
                                  </a:lnTo>
                                  <a:lnTo>
                                    <a:pt x="81" y="5"/>
                                  </a:lnTo>
                                  <a:lnTo>
                                    <a:pt x="81" y="3"/>
                                  </a:lnTo>
                                  <a:lnTo>
                                    <a:pt x="8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7" name="Freeform 127"/>
                          <wps:cNvSpPr>
                            <a:spLocks/>
                          </wps:cNvSpPr>
                          <wps:spPr bwMode="auto">
                            <a:xfrm>
                              <a:off x="424984" y="2429607"/>
                              <a:ext cx="243950" cy="224170"/>
                            </a:xfrm>
                            <a:custGeom>
                              <a:avLst/>
                              <a:gdLst/>
                              <a:ahLst/>
                              <a:cxnLst>
                                <a:cxn ang="0">
                                  <a:pos x="46" y="0"/>
                                </a:cxn>
                                <a:cxn ang="0">
                                  <a:pos x="48" y="7"/>
                                </a:cxn>
                                <a:cxn ang="0">
                                  <a:pos x="52" y="25"/>
                                </a:cxn>
                                <a:cxn ang="0">
                                  <a:pos x="63" y="29"/>
                                </a:cxn>
                                <a:cxn ang="0">
                                  <a:pos x="74" y="26"/>
                                </a:cxn>
                                <a:cxn ang="0">
                                  <a:pos x="85" y="33"/>
                                </a:cxn>
                                <a:cxn ang="0">
                                  <a:pos x="98" y="34"/>
                                </a:cxn>
                                <a:cxn ang="0">
                                  <a:pos x="116" y="33"/>
                                </a:cxn>
                                <a:cxn ang="0">
                                  <a:pos x="128" y="23"/>
                                </a:cxn>
                                <a:cxn ang="0">
                                  <a:pos x="140" y="34"/>
                                </a:cxn>
                                <a:cxn ang="0">
                                  <a:pos x="148" y="57"/>
                                </a:cxn>
                                <a:cxn ang="0">
                                  <a:pos x="142" y="68"/>
                                </a:cxn>
                                <a:cxn ang="0">
                                  <a:pos x="134" y="87"/>
                                </a:cxn>
                                <a:cxn ang="0">
                                  <a:pos x="138" y="104"/>
                                </a:cxn>
                                <a:cxn ang="0">
                                  <a:pos x="136" y="111"/>
                                </a:cxn>
                                <a:cxn ang="0">
                                  <a:pos x="125" y="108"/>
                                </a:cxn>
                                <a:cxn ang="0">
                                  <a:pos x="120" y="107"/>
                                </a:cxn>
                                <a:cxn ang="0">
                                  <a:pos x="118" y="111"/>
                                </a:cxn>
                                <a:cxn ang="0">
                                  <a:pos x="117" y="119"/>
                                </a:cxn>
                                <a:cxn ang="0">
                                  <a:pos x="114" y="123"/>
                                </a:cxn>
                                <a:cxn ang="0">
                                  <a:pos x="106" y="130"/>
                                </a:cxn>
                                <a:cxn ang="0">
                                  <a:pos x="95" y="136"/>
                                </a:cxn>
                                <a:cxn ang="0">
                                  <a:pos x="89" y="134"/>
                                </a:cxn>
                                <a:cxn ang="0">
                                  <a:pos x="78" y="132"/>
                                </a:cxn>
                                <a:cxn ang="0">
                                  <a:pos x="69" y="134"/>
                                </a:cxn>
                                <a:cxn ang="0">
                                  <a:pos x="63" y="131"/>
                                </a:cxn>
                                <a:cxn ang="0">
                                  <a:pos x="66" y="119"/>
                                </a:cxn>
                                <a:cxn ang="0">
                                  <a:pos x="69" y="108"/>
                                </a:cxn>
                                <a:cxn ang="0">
                                  <a:pos x="63" y="95"/>
                                </a:cxn>
                                <a:cxn ang="0">
                                  <a:pos x="48" y="88"/>
                                </a:cxn>
                                <a:cxn ang="0">
                                  <a:pos x="36" y="77"/>
                                </a:cxn>
                                <a:cxn ang="0">
                                  <a:pos x="35" y="69"/>
                                </a:cxn>
                                <a:cxn ang="0">
                                  <a:pos x="32" y="65"/>
                                </a:cxn>
                                <a:cxn ang="0">
                                  <a:pos x="26" y="68"/>
                                </a:cxn>
                                <a:cxn ang="0">
                                  <a:pos x="13" y="70"/>
                                </a:cxn>
                                <a:cxn ang="0">
                                  <a:pos x="8" y="62"/>
                                </a:cxn>
                                <a:cxn ang="0">
                                  <a:pos x="11" y="46"/>
                                </a:cxn>
                                <a:cxn ang="0">
                                  <a:pos x="27" y="31"/>
                                </a:cxn>
                                <a:cxn ang="0">
                                  <a:pos x="32" y="18"/>
                                </a:cxn>
                                <a:cxn ang="0">
                                  <a:pos x="39" y="0"/>
                                </a:cxn>
                              </a:cxnLst>
                              <a:rect l="0" t="0" r="r" b="b"/>
                              <a:pathLst>
                                <a:path w="148" h="136">
                                  <a:moveTo>
                                    <a:pt x="39" y="0"/>
                                  </a:moveTo>
                                  <a:lnTo>
                                    <a:pt x="46" y="0"/>
                                  </a:lnTo>
                                  <a:lnTo>
                                    <a:pt x="47" y="3"/>
                                  </a:lnTo>
                                  <a:lnTo>
                                    <a:pt x="48" y="7"/>
                                  </a:lnTo>
                                  <a:lnTo>
                                    <a:pt x="50" y="17"/>
                                  </a:lnTo>
                                  <a:lnTo>
                                    <a:pt x="52" y="25"/>
                                  </a:lnTo>
                                  <a:lnTo>
                                    <a:pt x="59" y="29"/>
                                  </a:lnTo>
                                  <a:lnTo>
                                    <a:pt x="63" y="29"/>
                                  </a:lnTo>
                                  <a:lnTo>
                                    <a:pt x="71" y="26"/>
                                  </a:lnTo>
                                  <a:lnTo>
                                    <a:pt x="74" y="26"/>
                                  </a:lnTo>
                                  <a:lnTo>
                                    <a:pt x="82" y="30"/>
                                  </a:lnTo>
                                  <a:lnTo>
                                    <a:pt x="85" y="33"/>
                                  </a:lnTo>
                                  <a:lnTo>
                                    <a:pt x="90" y="33"/>
                                  </a:lnTo>
                                  <a:lnTo>
                                    <a:pt x="98" y="34"/>
                                  </a:lnTo>
                                  <a:lnTo>
                                    <a:pt x="106" y="34"/>
                                  </a:lnTo>
                                  <a:lnTo>
                                    <a:pt x="116" y="33"/>
                                  </a:lnTo>
                                  <a:lnTo>
                                    <a:pt x="122" y="29"/>
                                  </a:lnTo>
                                  <a:lnTo>
                                    <a:pt x="128" y="23"/>
                                  </a:lnTo>
                                  <a:lnTo>
                                    <a:pt x="137" y="23"/>
                                  </a:lnTo>
                                  <a:lnTo>
                                    <a:pt x="140" y="34"/>
                                  </a:lnTo>
                                  <a:lnTo>
                                    <a:pt x="144" y="45"/>
                                  </a:lnTo>
                                  <a:lnTo>
                                    <a:pt x="148" y="57"/>
                                  </a:lnTo>
                                  <a:lnTo>
                                    <a:pt x="148" y="62"/>
                                  </a:lnTo>
                                  <a:lnTo>
                                    <a:pt x="142" y="68"/>
                                  </a:lnTo>
                                  <a:lnTo>
                                    <a:pt x="134" y="79"/>
                                  </a:lnTo>
                                  <a:lnTo>
                                    <a:pt x="134" y="87"/>
                                  </a:lnTo>
                                  <a:lnTo>
                                    <a:pt x="136" y="95"/>
                                  </a:lnTo>
                                  <a:lnTo>
                                    <a:pt x="138" y="104"/>
                                  </a:lnTo>
                                  <a:lnTo>
                                    <a:pt x="137" y="109"/>
                                  </a:lnTo>
                                  <a:lnTo>
                                    <a:pt x="136" y="111"/>
                                  </a:lnTo>
                                  <a:lnTo>
                                    <a:pt x="130" y="111"/>
                                  </a:lnTo>
                                  <a:lnTo>
                                    <a:pt x="125" y="108"/>
                                  </a:lnTo>
                                  <a:lnTo>
                                    <a:pt x="124" y="107"/>
                                  </a:lnTo>
                                  <a:lnTo>
                                    <a:pt x="120" y="107"/>
                                  </a:lnTo>
                                  <a:lnTo>
                                    <a:pt x="118" y="108"/>
                                  </a:lnTo>
                                  <a:lnTo>
                                    <a:pt x="118" y="111"/>
                                  </a:lnTo>
                                  <a:lnTo>
                                    <a:pt x="117" y="114"/>
                                  </a:lnTo>
                                  <a:lnTo>
                                    <a:pt x="117" y="119"/>
                                  </a:lnTo>
                                  <a:lnTo>
                                    <a:pt x="116" y="122"/>
                                  </a:lnTo>
                                  <a:lnTo>
                                    <a:pt x="114" y="123"/>
                                  </a:lnTo>
                                  <a:lnTo>
                                    <a:pt x="110" y="126"/>
                                  </a:lnTo>
                                  <a:lnTo>
                                    <a:pt x="106" y="130"/>
                                  </a:lnTo>
                                  <a:lnTo>
                                    <a:pt x="101" y="132"/>
                                  </a:lnTo>
                                  <a:lnTo>
                                    <a:pt x="95" y="136"/>
                                  </a:lnTo>
                                  <a:lnTo>
                                    <a:pt x="90" y="134"/>
                                  </a:lnTo>
                                  <a:lnTo>
                                    <a:pt x="89" y="134"/>
                                  </a:lnTo>
                                  <a:lnTo>
                                    <a:pt x="86" y="132"/>
                                  </a:lnTo>
                                  <a:lnTo>
                                    <a:pt x="78" y="132"/>
                                  </a:lnTo>
                                  <a:lnTo>
                                    <a:pt x="74" y="134"/>
                                  </a:lnTo>
                                  <a:lnTo>
                                    <a:pt x="69" y="134"/>
                                  </a:lnTo>
                                  <a:lnTo>
                                    <a:pt x="62" y="135"/>
                                  </a:lnTo>
                                  <a:lnTo>
                                    <a:pt x="63" y="131"/>
                                  </a:lnTo>
                                  <a:lnTo>
                                    <a:pt x="63" y="127"/>
                                  </a:lnTo>
                                  <a:lnTo>
                                    <a:pt x="66" y="119"/>
                                  </a:lnTo>
                                  <a:lnTo>
                                    <a:pt x="67" y="116"/>
                                  </a:lnTo>
                                  <a:lnTo>
                                    <a:pt x="69" y="108"/>
                                  </a:lnTo>
                                  <a:lnTo>
                                    <a:pt x="67" y="100"/>
                                  </a:lnTo>
                                  <a:lnTo>
                                    <a:pt x="63" y="95"/>
                                  </a:lnTo>
                                  <a:lnTo>
                                    <a:pt x="56" y="91"/>
                                  </a:lnTo>
                                  <a:lnTo>
                                    <a:pt x="48" y="88"/>
                                  </a:lnTo>
                                  <a:lnTo>
                                    <a:pt x="40" y="83"/>
                                  </a:lnTo>
                                  <a:lnTo>
                                    <a:pt x="36" y="77"/>
                                  </a:lnTo>
                                  <a:lnTo>
                                    <a:pt x="35" y="72"/>
                                  </a:lnTo>
                                  <a:lnTo>
                                    <a:pt x="35" y="69"/>
                                  </a:lnTo>
                                  <a:lnTo>
                                    <a:pt x="34" y="66"/>
                                  </a:lnTo>
                                  <a:lnTo>
                                    <a:pt x="32" y="65"/>
                                  </a:lnTo>
                                  <a:lnTo>
                                    <a:pt x="31" y="65"/>
                                  </a:lnTo>
                                  <a:lnTo>
                                    <a:pt x="26" y="68"/>
                                  </a:lnTo>
                                  <a:lnTo>
                                    <a:pt x="20" y="69"/>
                                  </a:lnTo>
                                  <a:lnTo>
                                    <a:pt x="13" y="70"/>
                                  </a:lnTo>
                                  <a:lnTo>
                                    <a:pt x="9" y="65"/>
                                  </a:lnTo>
                                  <a:lnTo>
                                    <a:pt x="8" y="62"/>
                                  </a:lnTo>
                                  <a:lnTo>
                                    <a:pt x="0" y="54"/>
                                  </a:lnTo>
                                  <a:lnTo>
                                    <a:pt x="11" y="46"/>
                                  </a:lnTo>
                                  <a:lnTo>
                                    <a:pt x="19" y="38"/>
                                  </a:lnTo>
                                  <a:lnTo>
                                    <a:pt x="27" y="31"/>
                                  </a:lnTo>
                                  <a:lnTo>
                                    <a:pt x="30" y="27"/>
                                  </a:lnTo>
                                  <a:lnTo>
                                    <a:pt x="32" y="18"/>
                                  </a:lnTo>
                                  <a:lnTo>
                                    <a:pt x="35" y="7"/>
                                  </a:lnTo>
                                  <a:lnTo>
                                    <a:pt x="3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8" name="Freeform 128"/>
                          <wps:cNvSpPr>
                            <a:spLocks/>
                          </wps:cNvSpPr>
                          <wps:spPr bwMode="auto">
                            <a:xfrm>
                              <a:off x="645857" y="2446090"/>
                              <a:ext cx="235707" cy="154942"/>
                            </a:xfrm>
                            <a:custGeom>
                              <a:avLst/>
                              <a:gdLst/>
                              <a:ahLst/>
                              <a:cxnLst>
                                <a:cxn ang="0">
                                  <a:pos x="34" y="1"/>
                                </a:cxn>
                                <a:cxn ang="0">
                                  <a:pos x="38" y="8"/>
                                </a:cxn>
                                <a:cxn ang="0">
                                  <a:pos x="39" y="13"/>
                                </a:cxn>
                                <a:cxn ang="0">
                                  <a:pos x="41" y="17"/>
                                </a:cxn>
                                <a:cxn ang="0">
                                  <a:pos x="45" y="16"/>
                                </a:cxn>
                                <a:cxn ang="0">
                                  <a:pos x="58" y="16"/>
                                </a:cxn>
                                <a:cxn ang="0">
                                  <a:pos x="74" y="19"/>
                                </a:cxn>
                                <a:cxn ang="0">
                                  <a:pos x="95" y="15"/>
                                </a:cxn>
                                <a:cxn ang="0">
                                  <a:pos x="107" y="9"/>
                                </a:cxn>
                                <a:cxn ang="0">
                                  <a:pos x="112" y="11"/>
                                </a:cxn>
                                <a:cxn ang="0">
                                  <a:pos x="116" y="19"/>
                                </a:cxn>
                                <a:cxn ang="0">
                                  <a:pos x="117" y="24"/>
                                </a:cxn>
                                <a:cxn ang="0">
                                  <a:pos x="123" y="32"/>
                                </a:cxn>
                                <a:cxn ang="0">
                                  <a:pos x="129" y="35"/>
                                </a:cxn>
                                <a:cxn ang="0">
                                  <a:pos x="136" y="36"/>
                                </a:cxn>
                                <a:cxn ang="0">
                                  <a:pos x="143" y="46"/>
                                </a:cxn>
                                <a:cxn ang="0">
                                  <a:pos x="142" y="55"/>
                                </a:cxn>
                                <a:cxn ang="0">
                                  <a:pos x="138" y="64"/>
                                </a:cxn>
                                <a:cxn ang="0">
                                  <a:pos x="136" y="73"/>
                                </a:cxn>
                                <a:cxn ang="0">
                                  <a:pos x="123" y="78"/>
                                </a:cxn>
                                <a:cxn ang="0">
                                  <a:pos x="115" y="79"/>
                                </a:cxn>
                                <a:cxn ang="0">
                                  <a:pos x="100" y="85"/>
                                </a:cxn>
                                <a:cxn ang="0">
                                  <a:pos x="81" y="78"/>
                                </a:cxn>
                                <a:cxn ang="0">
                                  <a:pos x="64" y="81"/>
                                </a:cxn>
                                <a:cxn ang="0">
                                  <a:pos x="46" y="94"/>
                                </a:cxn>
                                <a:cxn ang="0">
                                  <a:pos x="19" y="91"/>
                                </a:cxn>
                                <a:cxn ang="0">
                                  <a:pos x="7" y="85"/>
                                </a:cxn>
                                <a:cxn ang="0">
                                  <a:pos x="0" y="78"/>
                                </a:cxn>
                                <a:cxn ang="0">
                                  <a:pos x="8" y="58"/>
                                </a:cxn>
                                <a:cxn ang="0">
                                  <a:pos x="14" y="47"/>
                                </a:cxn>
                                <a:cxn ang="0">
                                  <a:pos x="6" y="24"/>
                                </a:cxn>
                                <a:cxn ang="0">
                                  <a:pos x="7" y="13"/>
                                </a:cxn>
                                <a:cxn ang="0">
                                  <a:pos x="17" y="8"/>
                                </a:cxn>
                                <a:cxn ang="0">
                                  <a:pos x="29" y="0"/>
                                </a:cxn>
                              </a:cxnLst>
                              <a:rect l="0" t="0" r="r" b="b"/>
                              <a:pathLst>
                                <a:path w="143" h="94">
                                  <a:moveTo>
                                    <a:pt x="29" y="0"/>
                                  </a:moveTo>
                                  <a:lnTo>
                                    <a:pt x="34" y="1"/>
                                  </a:lnTo>
                                  <a:lnTo>
                                    <a:pt x="35" y="2"/>
                                  </a:lnTo>
                                  <a:lnTo>
                                    <a:pt x="38" y="8"/>
                                  </a:lnTo>
                                  <a:lnTo>
                                    <a:pt x="38" y="11"/>
                                  </a:lnTo>
                                  <a:lnTo>
                                    <a:pt x="39" y="13"/>
                                  </a:lnTo>
                                  <a:lnTo>
                                    <a:pt x="39" y="16"/>
                                  </a:lnTo>
                                  <a:lnTo>
                                    <a:pt x="41" y="17"/>
                                  </a:lnTo>
                                  <a:lnTo>
                                    <a:pt x="42" y="17"/>
                                  </a:lnTo>
                                  <a:lnTo>
                                    <a:pt x="45" y="16"/>
                                  </a:lnTo>
                                  <a:lnTo>
                                    <a:pt x="52" y="15"/>
                                  </a:lnTo>
                                  <a:lnTo>
                                    <a:pt x="58" y="16"/>
                                  </a:lnTo>
                                  <a:lnTo>
                                    <a:pt x="66" y="19"/>
                                  </a:lnTo>
                                  <a:lnTo>
                                    <a:pt x="74" y="19"/>
                                  </a:lnTo>
                                  <a:lnTo>
                                    <a:pt x="85" y="17"/>
                                  </a:lnTo>
                                  <a:lnTo>
                                    <a:pt x="95" y="15"/>
                                  </a:lnTo>
                                  <a:lnTo>
                                    <a:pt x="103" y="11"/>
                                  </a:lnTo>
                                  <a:lnTo>
                                    <a:pt x="107" y="9"/>
                                  </a:lnTo>
                                  <a:lnTo>
                                    <a:pt x="109" y="7"/>
                                  </a:lnTo>
                                  <a:lnTo>
                                    <a:pt x="112" y="11"/>
                                  </a:lnTo>
                                  <a:lnTo>
                                    <a:pt x="113" y="16"/>
                                  </a:lnTo>
                                  <a:lnTo>
                                    <a:pt x="116" y="19"/>
                                  </a:lnTo>
                                  <a:lnTo>
                                    <a:pt x="117" y="21"/>
                                  </a:lnTo>
                                  <a:lnTo>
                                    <a:pt x="117" y="24"/>
                                  </a:lnTo>
                                  <a:lnTo>
                                    <a:pt x="120" y="29"/>
                                  </a:lnTo>
                                  <a:lnTo>
                                    <a:pt x="123" y="32"/>
                                  </a:lnTo>
                                  <a:lnTo>
                                    <a:pt x="127" y="33"/>
                                  </a:lnTo>
                                  <a:lnTo>
                                    <a:pt x="129" y="35"/>
                                  </a:lnTo>
                                  <a:lnTo>
                                    <a:pt x="134" y="36"/>
                                  </a:lnTo>
                                  <a:lnTo>
                                    <a:pt x="136" y="36"/>
                                  </a:lnTo>
                                  <a:lnTo>
                                    <a:pt x="142" y="42"/>
                                  </a:lnTo>
                                  <a:lnTo>
                                    <a:pt x="143" y="46"/>
                                  </a:lnTo>
                                  <a:lnTo>
                                    <a:pt x="143" y="50"/>
                                  </a:lnTo>
                                  <a:lnTo>
                                    <a:pt x="142" y="55"/>
                                  </a:lnTo>
                                  <a:lnTo>
                                    <a:pt x="140" y="59"/>
                                  </a:lnTo>
                                  <a:lnTo>
                                    <a:pt x="138" y="64"/>
                                  </a:lnTo>
                                  <a:lnTo>
                                    <a:pt x="136" y="69"/>
                                  </a:lnTo>
                                  <a:lnTo>
                                    <a:pt x="136" y="73"/>
                                  </a:lnTo>
                                  <a:lnTo>
                                    <a:pt x="131" y="75"/>
                                  </a:lnTo>
                                  <a:lnTo>
                                    <a:pt x="123" y="78"/>
                                  </a:lnTo>
                                  <a:lnTo>
                                    <a:pt x="119" y="78"/>
                                  </a:lnTo>
                                  <a:lnTo>
                                    <a:pt x="115" y="79"/>
                                  </a:lnTo>
                                  <a:lnTo>
                                    <a:pt x="107" y="85"/>
                                  </a:lnTo>
                                  <a:lnTo>
                                    <a:pt x="100" y="85"/>
                                  </a:lnTo>
                                  <a:lnTo>
                                    <a:pt x="90" y="82"/>
                                  </a:lnTo>
                                  <a:lnTo>
                                    <a:pt x="81" y="78"/>
                                  </a:lnTo>
                                  <a:lnTo>
                                    <a:pt x="73" y="77"/>
                                  </a:lnTo>
                                  <a:lnTo>
                                    <a:pt x="64" y="81"/>
                                  </a:lnTo>
                                  <a:lnTo>
                                    <a:pt x="54" y="89"/>
                                  </a:lnTo>
                                  <a:lnTo>
                                    <a:pt x="46" y="94"/>
                                  </a:lnTo>
                                  <a:lnTo>
                                    <a:pt x="38" y="94"/>
                                  </a:lnTo>
                                  <a:lnTo>
                                    <a:pt x="19" y="91"/>
                                  </a:lnTo>
                                  <a:lnTo>
                                    <a:pt x="11" y="89"/>
                                  </a:lnTo>
                                  <a:lnTo>
                                    <a:pt x="7" y="85"/>
                                  </a:lnTo>
                                  <a:lnTo>
                                    <a:pt x="2" y="81"/>
                                  </a:lnTo>
                                  <a:lnTo>
                                    <a:pt x="0" y="78"/>
                                  </a:lnTo>
                                  <a:lnTo>
                                    <a:pt x="0" y="69"/>
                                  </a:lnTo>
                                  <a:lnTo>
                                    <a:pt x="8" y="58"/>
                                  </a:lnTo>
                                  <a:lnTo>
                                    <a:pt x="14" y="52"/>
                                  </a:lnTo>
                                  <a:lnTo>
                                    <a:pt x="14" y="47"/>
                                  </a:lnTo>
                                  <a:lnTo>
                                    <a:pt x="10" y="35"/>
                                  </a:lnTo>
                                  <a:lnTo>
                                    <a:pt x="6" y="24"/>
                                  </a:lnTo>
                                  <a:lnTo>
                                    <a:pt x="3" y="13"/>
                                  </a:lnTo>
                                  <a:lnTo>
                                    <a:pt x="7" y="13"/>
                                  </a:lnTo>
                                  <a:lnTo>
                                    <a:pt x="10" y="12"/>
                                  </a:lnTo>
                                  <a:lnTo>
                                    <a:pt x="17" y="8"/>
                                  </a:lnTo>
                                  <a:lnTo>
                                    <a:pt x="22" y="2"/>
                                  </a:lnTo>
                                  <a:lnTo>
                                    <a:pt x="2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69" name="Freeform 129"/>
                          <wps:cNvSpPr>
                            <a:spLocks/>
                          </wps:cNvSpPr>
                          <wps:spPr bwMode="auto">
                            <a:xfrm>
                              <a:off x="581572" y="2579602"/>
                              <a:ext cx="186259" cy="210984"/>
                            </a:xfrm>
                            <a:custGeom>
                              <a:avLst/>
                              <a:gdLst/>
                              <a:ahLst/>
                              <a:cxnLst>
                                <a:cxn ang="0">
                                  <a:pos x="41" y="0"/>
                                </a:cxn>
                                <a:cxn ang="0">
                                  <a:pos x="46" y="4"/>
                                </a:cxn>
                                <a:cxn ang="0">
                                  <a:pos x="50" y="8"/>
                                </a:cxn>
                                <a:cxn ang="0">
                                  <a:pos x="58" y="10"/>
                                </a:cxn>
                                <a:cxn ang="0">
                                  <a:pos x="77" y="13"/>
                                </a:cxn>
                                <a:cxn ang="0">
                                  <a:pos x="85" y="13"/>
                                </a:cxn>
                                <a:cxn ang="0">
                                  <a:pos x="85" y="12"/>
                                </a:cxn>
                                <a:cxn ang="0">
                                  <a:pos x="86" y="12"/>
                                </a:cxn>
                                <a:cxn ang="0">
                                  <a:pos x="91" y="33"/>
                                </a:cxn>
                                <a:cxn ang="0">
                                  <a:pos x="95" y="52"/>
                                </a:cxn>
                                <a:cxn ang="0">
                                  <a:pos x="100" y="60"/>
                                </a:cxn>
                                <a:cxn ang="0">
                                  <a:pos x="103" y="63"/>
                                </a:cxn>
                                <a:cxn ang="0">
                                  <a:pos x="113" y="68"/>
                                </a:cxn>
                                <a:cxn ang="0">
                                  <a:pos x="113" y="72"/>
                                </a:cxn>
                                <a:cxn ang="0">
                                  <a:pos x="111" y="83"/>
                                </a:cxn>
                                <a:cxn ang="0">
                                  <a:pos x="111" y="91"/>
                                </a:cxn>
                                <a:cxn ang="0">
                                  <a:pos x="105" y="97"/>
                                </a:cxn>
                                <a:cxn ang="0">
                                  <a:pos x="100" y="106"/>
                                </a:cxn>
                                <a:cxn ang="0">
                                  <a:pos x="92" y="116"/>
                                </a:cxn>
                                <a:cxn ang="0">
                                  <a:pos x="86" y="122"/>
                                </a:cxn>
                                <a:cxn ang="0">
                                  <a:pos x="81" y="126"/>
                                </a:cxn>
                                <a:cxn ang="0">
                                  <a:pos x="74" y="128"/>
                                </a:cxn>
                                <a:cxn ang="0">
                                  <a:pos x="61" y="128"/>
                                </a:cxn>
                                <a:cxn ang="0">
                                  <a:pos x="56" y="125"/>
                                </a:cxn>
                                <a:cxn ang="0">
                                  <a:pos x="52" y="118"/>
                                </a:cxn>
                                <a:cxn ang="0">
                                  <a:pos x="46" y="107"/>
                                </a:cxn>
                                <a:cxn ang="0">
                                  <a:pos x="42" y="97"/>
                                </a:cxn>
                                <a:cxn ang="0">
                                  <a:pos x="41" y="86"/>
                                </a:cxn>
                                <a:cxn ang="0">
                                  <a:pos x="39" y="79"/>
                                </a:cxn>
                                <a:cxn ang="0">
                                  <a:pos x="35" y="75"/>
                                </a:cxn>
                                <a:cxn ang="0">
                                  <a:pos x="30" y="71"/>
                                </a:cxn>
                                <a:cxn ang="0">
                                  <a:pos x="27" y="64"/>
                                </a:cxn>
                                <a:cxn ang="0">
                                  <a:pos x="25" y="59"/>
                                </a:cxn>
                                <a:cxn ang="0">
                                  <a:pos x="17" y="55"/>
                                </a:cxn>
                                <a:cxn ang="0">
                                  <a:pos x="13" y="52"/>
                                </a:cxn>
                                <a:cxn ang="0">
                                  <a:pos x="4" y="48"/>
                                </a:cxn>
                                <a:cxn ang="0">
                                  <a:pos x="2" y="45"/>
                                </a:cxn>
                                <a:cxn ang="0">
                                  <a:pos x="0" y="45"/>
                                </a:cxn>
                                <a:cxn ang="0">
                                  <a:pos x="6" y="41"/>
                                </a:cxn>
                                <a:cxn ang="0">
                                  <a:pos x="11" y="39"/>
                                </a:cxn>
                                <a:cxn ang="0">
                                  <a:pos x="15" y="35"/>
                                </a:cxn>
                                <a:cxn ang="0">
                                  <a:pos x="19" y="32"/>
                                </a:cxn>
                                <a:cxn ang="0">
                                  <a:pos x="21" y="31"/>
                                </a:cxn>
                                <a:cxn ang="0">
                                  <a:pos x="22" y="28"/>
                                </a:cxn>
                                <a:cxn ang="0">
                                  <a:pos x="22" y="23"/>
                                </a:cxn>
                                <a:cxn ang="0">
                                  <a:pos x="23" y="20"/>
                                </a:cxn>
                                <a:cxn ang="0">
                                  <a:pos x="23" y="17"/>
                                </a:cxn>
                                <a:cxn ang="0">
                                  <a:pos x="25" y="16"/>
                                </a:cxn>
                                <a:cxn ang="0">
                                  <a:pos x="29" y="16"/>
                                </a:cxn>
                                <a:cxn ang="0">
                                  <a:pos x="30" y="17"/>
                                </a:cxn>
                                <a:cxn ang="0">
                                  <a:pos x="35" y="20"/>
                                </a:cxn>
                                <a:cxn ang="0">
                                  <a:pos x="41" y="20"/>
                                </a:cxn>
                                <a:cxn ang="0">
                                  <a:pos x="42" y="18"/>
                                </a:cxn>
                                <a:cxn ang="0">
                                  <a:pos x="43" y="16"/>
                                </a:cxn>
                                <a:cxn ang="0">
                                  <a:pos x="43" y="13"/>
                                </a:cxn>
                                <a:cxn ang="0">
                                  <a:pos x="42" y="9"/>
                                </a:cxn>
                                <a:cxn ang="0">
                                  <a:pos x="42" y="5"/>
                                </a:cxn>
                                <a:cxn ang="0">
                                  <a:pos x="41" y="0"/>
                                </a:cxn>
                              </a:cxnLst>
                              <a:rect l="0" t="0" r="r" b="b"/>
                              <a:pathLst>
                                <a:path w="113" h="128">
                                  <a:moveTo>
                                    <a:pt x="41" y="0"/>
                                  </a:moveTo>
                                  <a:lnTo>
                                    <a:pt x="46" y="4"/>
                                  </a:lnTo>
                                  <a:lnTo>
                                    <a:pt x="50" y="8"/>
                                  </a:lnTo>
                                  <a:lnTo>
                                    <a:pt x="58" y="10"/>
                                  </a:lnTo>
                                  <a:lnTo>
                                    <a:pt x="77" y="13"/>
                                  </a:lnTo>
                                  <a:lnTo>
                                    <a:pt x="85" y="13"/>
                                  </a:lnTo>
                                  <a:lnTo>
                                    <a:pt x="85" y="12"/>
                                  </a:lnTo>
                                  <a:lnTo>
                                    <a:pt x="86" y="12"/>
                                  </a:lnTo>
                                  <a:lnTo>
                                    <a:pt x="91" y="33"/>
                                  </a:lnTo>
                                  <a:lnTo>
                                    <a:pt x="95" y="52"/>
                                  </a:lnTo>
                                  <a:lnTo>
                                    <a:pt x="100" y="60"/>
                                  </a:lnTo>
                                  <a:lnTo>
                                    <a:pt x="103" y="63"/>
                                  </a:lnTo>
                                  <a:lnTo>
                                    <a:pt x="113" y="68"/>
                                  </a:lnTo>
                                  <a:lnTo>
                                    <a:pt x="113" y="72"/>
                                  </a:lnTo>
                                  <a:lnTo>
                                    <a:pt x="111" y="83"/>
                                  </a:lnTo>
                                  <a:lnTo>
                                    <a:pt x="111" y="91"/>
                                  </a:lnTo>
                                  <a:lnTo>
                                    <a:pt x="105" y="97"/>
                                  </a:lnTo>
                                  <a:lnTo>
                                    <a:pt x="100" y="106"/>
                                  </a:lnTo>
                                  <a:lnTo>
                                    <a:pt x="92" y="116"/>
                                  </a:lnTo>
                                  <a:lnTo>
                                    <a:pt x="86" y="122"/>
                                  </a:lnTo>
                                  <a:lnTo>
                                    <a:pt x="81" y="126"/>
                                  </a:lnTo>
                                  <a:lnTo>
                                    <a:pt x="74" y="128"/>
                                  </a:lnTo>
                                  <a:lnTo>
                                    <a:pt x="61" y="128"/>
                                  </a:lnTo>
                                  <a:lnTo>
                                    <a:pt x="56" y="125"/>
                                  </a:lnTo>
                                  <a:lnTo>
                                    <a:pt x="52" y="118"/>
                                  </a:lnTo>
                                  <a:lnTo>
                                    <a:pt x="46" y="107"/>
                                  </a:lnTo>
                                  <a:lnTo>
                                    <a:pt x="42" y="97"/>
                                  </a:lnTo>
                                  <a:lnTo>
                                    <a:pt x="41" y="86"/>
                                  </a:lnTo>
                                  <a:lnTo>
                                    <a:pt x="39" y="79"/>
                                  </a:lnTo>
                                  <a:lnTo>
                                    <a:pt x="35" y="75"/>
                                  </a:lnTo>
                                  <a:lnTo>
                                    <a:pt x="30" y="71"/>
                                  </a:lnTo>
                                  <a:lnTo>
                                    <a:pt x="27" y="64"/>
                                  </a:lnTo>
                                  <a:lnTo>
                                    <a:pt x="25" y="59"/>
                                  </a:lnTo>
                                  <a:lnTo>
                                    <a:pt x="17" y="55"/>
                                  </a:lnTo>
                                  <a:lnTo>
                                    <a:pt x="13" y="52"/>
                                  </a:lnTo>
                                  <a:lnTo>
                                    <a:pt x="4" y="48"/>
                                  </a:lnTo>
                                  <a:lnTo>
                                    <a:pt x="2" y="45"/>
                                  </a:lnTo>
                                  <a:lnTo>
                                    <a:pt x="0" y="45"/>
                                  </a:lnTo>
                                  <a:lnTo>
                                    <a:pt x="6" y="41"/>
                                  </a:lnTo>
                                  <a:lnTo>
                                    <a:pt x="11" y="39"/>
                                  </a:lnTo>
                                  <a:lnTo>
                                    <a:pt x="15" y="35"/>
                                  </a:lnTo>
                                  <a:lnTo>
                                    <a:pt x="19" y="32"/>
                                  </a:lnTo>
                                  <a:lnTo>
                                    <a:pt x="21" y="31"/>
                                  </a:lnTo>
                                  <a:lnTo>
                                    <a:pt x="22" y="28"/>
                                  </a:lnTo>
                                  <a:lnTo>
                                    <a:pt x="22" y="23"/>
                                  </a:lnTo>
                                  <a:lnTo>
                                    <a:pt x="23" y="20"/>
                                  </a:lnTo>
                                  <a:lnTo>
                                    <a:pt x="23" y="17"/>
                                  </a:lnTo>
                                  <a:lnTo>
                                    <a:pt x="25" y="16"/>
                                  </a:lnTo>
                                  <a:lnTo>
                                    <a:pt x="29" y="16"/>
                                  </a:lnTo>
                                  <a:lnTo>
                                    <a:pt x="30" y="17"/>
                                  </a:lnTo>
                                  <a:lnTo>
                                    <a:pt x="35" y="20"/>
                                  </a:lnTo>
                                  <a:lnTo>
                                    <a:pt x="41" y="20"/>
                                  </a:lnTo>
                                  <a:lnTo>
                                    <a:pt x="42" y="18"/>
                                  </a:lnTo>
                                  <a:lnTo>
                                    <a:pt x="43" y="16"/>
                                  </a:lnTo>
                                  <a:lnTo>
                                    <a:pt x="43" y="13"/>
                                  </a:lnTo>
                                  <a:lnTo>
                                    <a:pt x="42" y="9"/>
                                  </a:lnTo>
                                  <a:lnTo>
                                    <a:pt x="42" y="5"/>
                                  </a:lnTo>
                                  <a:lnTo>
                                    <a:pt x="4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0" name="Freeform 130"/>
                          <wps:cNvSpPr>
                            <a:spLocks/>
                          </wps:cNvSpPr>
                          <wps:spPr bwMode="auto">
                            <a:xfrm>
                              <a:off x="723327" y="2566416"/>
                              <a:ext cx="176369" cy="186260"/>
                            </a:xfrm>
                            <a:custGeom>
                              <a:avLst/>
                              <a:gdLst/>
                              <a:ahLst/>
                              <a:cxnLst>
                                <a:cxn ang="0">
                                  <a:pos x="89" y="0"/>
                                </a:cxn>
                                <a:cxn ang="0">
                                  <a:pos x="92" y="8"/>
                                </a:cxn>
                                <a:cxn ang="0">
                                  <a:pos x="100" y="24"/>
                                </a:cxn>
                                <a:cxn ang="0">
                                  <a:pos x="105" y="32"/>
                                </a:cxn>
                                <a:cxn ang="0">
                                  <a:pos x="107" y="39"/>
                                </a:cxn>
                                <a:cxn ang="0">
                                  <a:pos x="104" y="45"/>
                                </a:cxn>
                                <a:cxn ang="0">
                                  <a:pos x="100" y="52"/>
                                </a:cxn>
                                <a:cxn ang="0">
                                  <a:pos x="97" y="60"/>
                                </a:cxn>
                                <a:cxn ang="0">
                                  <a:pos x="96" y="67"/>
                                </a:cxn>
                                <a:cxn ang="0">
                                  <a:pos x="91" y="76"/>
                                </a:cxn>
                                <a:cxn ang="0">
                                  <a:pos x="77" y="101"/>
                                </a:cxn>
                                <a:cxn ang="0">
                                  <a:pos x="76" y="99"/>
                                </a:cxn>
                                <a:cxn ang="0">
                                  <a:pos x="70" y="99"/>
                                </a:cxn>
                                <a:cxn ang="0">
                                  <a:pos x="66" y="101"/>
                                </a:cxn>
                                <a:cxn ang="0">
                                  <a:pos x="61" y="102"/>
                                </a:cxn>
                                <a:cxn ang="0">
                                  <a:pos x="57" y="105"/>
                                </a:cxn>
                                <a:cxn ang="0">
                                  <a:pos x="54" y="106"/>
                                </a:cxn>
                                <a:cxn ang="0">
                                  <a:pos x="48" y="106"/>
                                </a:cxn>
                                <a:cxn ang="0">
                                  <a:pos x="48" y="107"/>
                                </a:cxn>
                                <a:cxn ang="0">
                                  <a:pos x="46" y="110"/>
                                </a:cxn>
                                <a:cxn ang="0">
                                  <a:pos x="46" y="111"/>
                                </a:cxn>
                                <a:cxn ang="0">
                                  <a:pos x="45" y="113"/>
                                </a:cxn>
                                <a:cxn ang="0">
                                  <a:pos x="43" y="113"/>
                                </a:cxn>
                                <a:cxn ang="0">
                                  <a:pos x="41" y="111"/>
                                </a:cxn>
                                <a:cxn ang="0">
                                  <a:pos x="38" y="109"/>
                                </a:cxn>
                                <a:cxn ang="0">
                                  <a:pos x="35" y="107"/>
                                </a:cxn>
                                <a:cxn ang="0">
                                  <a:pos x="34" y="105"/>
                                </a:cxn>
                                <a:cxn ang="0">
                                  <a:pos x="31" y="102"/>
                                </a:cxn>
                                <a:cxn ang="0">
                                  <a:pos x="30" y="99"/>
                                </a:cxn>
                                <a:cxn ang="0">
                                  <a:pos x="25" y="99"/>
                                </a:cxn>
                                <a:cxn ang="0">
                                  <a:pos x="25" y="91"/>
                                </a:cxn>
                                <a:cxn ang="0">
                                  <a:pos x="27" y="80"/>
                                </a:cxn>
                                <a:cxn ang="0">
                                  <a:pos x="27" y="76"/>
                                </a:cxn>
                                <a:cxn ang="0">
                                  <a:pos x="17" y="71"/>
                                </a:cxn>
                                <a:cxn ang="0">
                                  <a:pos x="14" y="68"/>
                                </a:cxn>
                                <a:cxn ang="0">
                                  <a:pos x="9" y="60"/>
                                </a:cxn>
                                <a:cxn ang="0">
                                  <a:pos x="5" y="41"/>
                                </a:cxn>
                                <a:cxn ang="0">
                                  <a:pos x="0" y="20"/>
                                </a:cxn>
                                <a:cxn ang="0">
                                  <a:pos x="9" y="13"/>
                                </a:cxn>
                                <a:cxn ang="0">
                                  <a:pos x="18" y="8"/>
                                </a:cxn>
                                <a:cxn ang="0">
                                  <a:pos x="26" y="4"/>
                                </a:cxn>
                                <a:cxn ang="0">
                                  <a:pos x="34" y="5"/>
                                </a:cxn>
                                <a:cxn ang="0">
                                  <a:pos x="43" y="9"/>
                                </a:cxn>
                                <a:cxn ang="0">
                                  <a:pos x="53" y="12"/>
                                </a:cxn>
                                <a:cxn ang="0">
                                  <a:pos x="60" y="12"/>
                                </a:cxn>
                                <a:cxn ang="0">
                                  <a:pos x="68" y="6"/>
                                </a:cxn>
                                <a:cxn ang="0">
                                  <a:pos x="72" y="5"/>
                                </a:cxn>
                                <a:cxn ang="0">
                                  <a:pos x="76" y="5"/>
                                </a:cxn>
                                <a:cxn ang="0">
                                  <a:pos x="84" y="2"/>
                                </a:cxn>
                                <a:cxn ang="0">
                                  <a:pos x="89" y="0"/>
                                </a:cxn>
                              </a:cxnLst>
                              <a:rect l="0" t="0" r="r" b="b"/>
                              <a:pathLst>
                                <a:path w="107" h="113">
                                  <a:moveTo>
                                    <a:pt x="89" y="0"/>
                                  </a:moveTo>
                                  <a:lnTo>
                                    <a:pt x="92" y="8"/>
                                  </a:lnTo>
                                  <a:lnTo>
                                    <a:pt x="100" y="24"/>
                                  </a:lnTo>
                                  <a:lnTo>
                                    <a:pt x="105" y="32"/>
                                  </a:lnTo>
                                  <a:lnTo>
                                    <a:pt x="107" y="39"/>
                                  </a:lnTo>
                                  <a:lnTo>
                                    <a:pt x="104" y="45"/>
                                  </a:lnTo>
                                  <a:lnTo>
                                    <a:pt x="100" y="52"/>
                                  </a:lnTo>
                                  <a:lnTo>
                                    <a:pt x="97" y="60"/>
                                  </a:lnTo>
                                  <a:lnTo>
                                    <a:pt x="96" y="67"/>
                                  </a:lnTo>
                                  <a:lnTo>
                                    <a:pt x="91" y="76"/>
                                  </a:lnTo>
                                  <a:lnTo>
                                    <a:pt x="77" y="101"/>
                                  </a:lnTo>
                                  <a:lnTo>
                                    <a:pt x="76" y="99"/>
                                  </a:lnTo>
                                  <a:lnTo>
                                    <a:pt x="70" y="99"/>
                                  </a:lnTo>
                                  <a:lnTo>
                                    <a:pt x="66" y="101"/>
                                  </a:lnTo>
                                  <a:lnTo>
                                    <a:pt x="61" y="102"/>
                                  </a:lnTo>
                                  <a:lnTo>
                                    <a:pt x="57" y="105"/>
                                  </a:lnTo>
                                  <a:lnTo>
                                    <a:pt x="54" y="106"/>
                                  </a:lnTo>
                                  <a:lnTo>
                                    <a:pt x="48" y="106"/>
                                  </a:lnTo>
                                  <a:lnTo>
                                    <a:pt x="48" y="107"/>
                                  </a:lnTo>
                                  <a:lnTo>
                                    <a:pt x="46" y="110"/>
                                  </a:lnTo>
                                  <a:lnTo>
                                    <a:pt x="46" y="111"/>
                                  </a:lnTo>
                                  <a:lnTo>
                                    <a:pt x="45" y="113"/>
                                  </a:lnTo>
                                  <a:lnTo>
                                    <a:pt x="43" y="113"/>
                                  </a:lnTo>
                                  <a:lnTo>
                                    <a:pt x="41" y="111"/>
                                  </a:lnTo>
                                  <a:lnTo>
                                    <a:pt x="38" y="109"/>
                                  </a:lnTo>
                                  <a:lnTo>
                                    <a:pt x="35" y="107"/>
                                  </a:lnTo>
                                  <a:lnTo>
                                    <a:pt x="34" y="105"/>
                                  </a:lnTo>
                                  <a:lnTo>
                                    <a:pt x="31" y="102"/>
                                  </a:lnTo>
                                  <a:lnTo>
                                    <a:pt x="30" y="99"/>
                                  </a:lnTo>
                                  <a:lnTo>
                                    <a:pt x="25" y="99"/>
                                  </a:lnTo>
                                  <a:lnTo>
                                    <a:pt x="25" y="91"/>
                                  </a:lnTo>
                                  <a:lnTo>
                                    <a:pt x="27" y="80"/>
                                  </a:lnTo>
                                  <a:lnTo>
                                    <a:pt x="27" y="76"/>
                                  </a:lnTo>
                                  <a:lnTo>
                                    <a:pt x="17" y="71"/>
                                  </a:lnTo>
                                  <a:lnTo>
                                    <a:pt x="14" y="68"/>
                                  </a:lnTo>
                                  <a:lnTo>
                                    <a:pt x="9" y="60"/>
                                  </a:lnTo>
                                  <a:lnTo>
                                    <a:pt x="5" y="41"/>
                                  </a:lnTo>
                                  <a:lnTo>
                                    <a:pt x="0" y="20"/>
                                  </a:lnTo>
                                  <a:lnTo>
                                    <a:pt x="9" y="13"/>
                                  </a:lnTo>
                                  <a:lnTo>
                                    <a:pt x="18" y="8"/>
                                  </a:lnTo>
                                  <a:lnTo>
                                    <a:pt x="26" y="4"/>
                                  </a:lnTo>
                                  <a:lnTo>
                                    <a:pt x="34" y="5"/>
                                  </a:lnTo>
                                  <a:lnTo>
                                    <a:pt x="43" y="9"/>
                                  </a:lnTo>
                                  <a:lnTo>
                                    <a:pt x="53" y="12"/>
                                  </a:lnTo>
                                  <a:lnTo>
                                    <a:pt x="60" y="12"/>
                                  </a:lnTo>
                                  <a:lnTo>
                                    <a:pt x="68" y="6"/>
                                  </a:lnTo>
                                  <a:lnTo>
                                    <a:pt x="72" y="5"/>
                                  </a:lnTo>
                                  <a:lnTo>
                                    <a:pt x="76" y="5"/>
                                  </a:lnTo>
                                  <a:lnTo>
                                    <a:pt x="84" y="2"/>
                                  </a:lnTo>
                                  <a:lnTo>
                                    <a:pt x="8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1" name="Freeform 131"/>
                          <wps:cNvSpPr>
                            <a:spLocks/>
                          </wps:cNvSpPr>
                          <wps:spPr bwMode="auto">
                            <a:xfrm>
                              <a:off x="604649" y="2828498"/>
                              <a:ext cx="290102" cy="281861"/>
                            </a:xfrm>
                            <a:custGeom>
                              <a:avLst/>
                              <a:gdLst/>
                              <a:ahLst/>
                              <a:cxnLst>
                                <a:cxn ang="0">
                                  <a:pos x="72" y="0"/>
                                </a:cxn>
                                <a:cxn ang="0">
                                  <a:pos x="77" y="2"/>
                                </a:cxn>
                                <a:cxn ang="0">
                                  <a:pos x="82" y="6"/>
                                </a:cxn>
                                <a:cxn ang="0">
                                  <a:pos x="83" y="9"/>
                                </a:cxn>
                                <a:cxn ang="0">
                                  <a:pos x="86" y="13"/>
                                </a:cxn>
                                <a:cxn ang="0">
                                  <a:pos x="91" y="14"/>
                                </a:cxn>
                                <a:cxn ang="0">
                                  <a:pos x="95" y="16"/>
                                </a:cxn>
                                <a:cxn ang="0">
                                  <a:pos x="99" y="18"/>
                                </a:cxn>
                                <a:cxn ang="0">
                                  <a:pos x="101" y="25"/>
                                </a:cxn>
                                <a:cxn ang="0">
                                  <a:pos x="102" y="35"/>
                                </a:cxn>
                                <a:cxn ang="0">
                                  <a:pos x="110" y="40"/>
                                </a:cxn>
                                <a:cxn ang="0">
                                  <a:pos x="124" y="48"/>
                                </a:cxn>
                                <a:cxn ang="0">
                                  <a:pos x="133" y="57"/>
                                </a:cxn>
                                <a:cxn ang="0">
                                  <a:pos x="136" y="66"/>
                                </a:cxn>
                                <a:cxn ang="0">
                                  <a:pos x="137" y="70"/>
                                </a:cxn>
                                <a:cxn ang="0">
                                  <a:pos x="134" y="76"/>
                                </a:cxn>
                                <a:cxn ang="0">
                                  <a:pos x="136" y="80"/>
                                </a:cxn>
                                <a:cxn ang="0">
                                  <a:pos x="140" y="82"/>
                                </a:cxn>
                                <a:cxn ang="0">
                                  <a:pos x="148" y="83"/>
                                </a:cxn>
                                <a:cxn ang="0">
                                  <a:pos x="152" y="86"/>
                                </a:cxn>
                                <a:cxn ang="0">
                                  <a:pos x="167" y="107"/>
                                </a:cxn>
                                <a:cxn ang="0">
                                  <a:pos x="176" y="130"/>
                                </a:cxn>
                                <a:cxn ang="0">
                                  <a:pos x="171" y="146"/>
                                </a:cxn>
                                <a:cxn ang="0">
                                  <a:pos x="157" y="144"/>
                                </a:cxn>
                                <a:cxn ang="0">
                                  <a:pos x="148" y="136"/>
                                </a:cxn>
                                <a:cxn ang="0">
                                  <a:pos x="144" y="123"/>
                                </a:cxn>
                                <a:cxn ang="0">
                                  <a:pos x="133" y="126"/>
                                </a:cxn>
                                <a:cxn ang="0">
                                  <a:pos x="126" y="129"/>
                                </a:cxn>
                                <a:cxn ang="0">
                                  <a:pos x="114" y="130"/>
                                </a:cxn>
                                <a:cxn ang="0">
                                  <a:pos x="106" y="129"/>
                                </a:cxn>
                                <a:cxn ang="0">
                                  <a:pos x="103" y="133"/>
                                </a:cxn>
                                <a:cxn ang="0">
                                  <a:pos x="99" y="140"/>
                                </a:cxn>
                                <a:cxn ang="0">
                                  <a:pos x="91" y="153"/>
                                </a:cxn>
                                <a:cxn ang="0">
                                  <a:pos x="74" y="161"/>
                                </a:cxn>
                                <a:cxn ang="0">
                                  <a:pos x="64" y="163"/>
                                </a:cxn>
                                <a:cxn ang="0">
                                  <a:pos x="58" y="168"/>
                                </a:cxn>
                                <a:cxn ang="0">
                                  <a:pos x="43" y="171"/>
                                </a:cxn>
                                <a:cxn ang="0">
                                  <a:pos x="20" y="161"/>
                                </a:cxn>
                                <a:cxn ang="0">
                                  <a:pos x="21" y="157"/>
                                </a:cxn>
                                <a:cxn ang="0">
                                  <a:pos x="17" y="154"/>
                                </a:cxn>
                                <a:cxn ang="0">
                                  <a:pos x="9" y="149"/>
                                </a:cxn>
                                <a:cxn ang="0">
                                  <a:pos x="7" y="138"/>
                                </a:cxn>
                                <a:cxn ang="0">
                                  <a:pos x="0" y="121"/>
                                </a:cxn>
                                <a:cxn ang="0">
                                  <a:pos x="16" y="105"/>
                                </a:cxn>
                                <a:cxn ang="0">
                                  <a:pos x="25" y="97"/>
                                </a:cxn>
                                <a:cxn ang="0">
                                  <a:pos x="31" y="93"/>
                                </a:cxn>
                                <a:cxn ang="0">
                                  <a:pos x="28" y="76"/>
                                </a:cxn>
                                <a:cxn ang="0">
                                  <a:pos x="29" y="67"/>
                                </a:cxn>
                                <a:cxn ang="0">
                                  <a:pos x="39" y="59"/>
                                </a:cxn>
                                <a:cxn ang="0">
                                  <a:pos x="38" y="51"/>
                                </a:cxn>
                                <a:cxn ang="0">
                                  <a:pos x="33" y="45"/>
                                </a:cxn>
                                <a:cxn ang="0">
                                  <a:pos x="35" y="41"/>
                                </a:cxn>
                                <a:cxn ang="0">
                                  <a:pos x="39" y="35"/>
                                </a:cxn>
                                <a:cxn ang="0">
                                  <a:pos x="40" y="25"/>
                                </a:cxn>
                                <a:cxn ang="0">
                                  <a:pos x="42" y="20"/>
                                </a:cxn>
                                <a:cxn ang="0">
                                  <a:pos x="46" y="13"/>
                                </a:cxn>
                                <a:cxn ang="0">
                                  <a:pos x="48" y="12"/>
                                </a:cxn>
                                <a:cxn ang="0">
                                  <a:pos x="55" y="13"/>
                                </a:cxn>
                                <a:cxn ang="0">
                                  <a:pos x="63" y="6"/>
                                </a:cxn>
                                <a:cxn ang="0">
                                  <a:pos x="71" y="0"/>
                                </a:cxn>
                              </a:cxnLst>
                              <a:rect l="0" t="0" r="r" b="b"/>
                              <a:pathLst>
                                <a:path w="176" h="171">
                                  <a:moveTo>
                                    <a:pt x="71" y="0"/>
                                  </a:moveTo>
                                  <a:lnTo>
                                    <a:pt x="72" y="0"/>
                                  </a:lnTo>
                                  <a:lnTo>
                                    <a:pt x="72" y="1"/>
                                  </a:lnTo>
                                  <a:lnTo>
                                    <a:pt x="77" y="2"/>
                                  </a:lnTo>
                                  <a:lnTo>
                                    <a:pt x="79" y="5"/>
                                  </a:lnTo>
                                  <a:lnTo>
                                    <a:pt x="82" y="6"/>
                                  </a:lnTo>
                                  <a:lnTo>
                                    <a:pt x="82" y="8"/>
                                  </a:lnTo>
                                  <a:lnTo>
                                    <a:pt x="83" y="9"/>
                                  </a:lnTo>
                                  <a:lnTo>
                                    <a:pt x="83" y="10"/>
                                  </a:lnTo>
                                  <a:lnTo>
                                    <a:pt x="86" y="13"/>
                                  </a:lnTo>
                                  <a:lnTo>
                                    <a:pt x="89" y="14"/>
                                  </a:lnTo>
                                  <a:lnTo>
                                    <a:pt x="91" y="14"/>
                                  </a:lnTo>
                                  <a:lnTo>
                                    <a:pt x="93" y="16"/>
                                  </a:lnTo>
                                  <a:lnTo>
                                    <a:pt x="95" y="16"/>
                                  </a:lnTo>
                                  <a:lnTo>
                                    <a:pt x="97" y="17"/>
                                  </a:lnTo>
                                  <a:lnTo>
                                    <a:pt x="99" y="18"/>
                                  </a:lnTo>
                                  <a:lnTo>
                                    <a:pt x="99" y="21"/>
                                  </a:lnTo>
                                  <a:lnTo>
                                    <a:pt x="101" y="25"/>
                                  </a:lnTo>
                                  <a:lnTo>
                                    <a:pt x="102" y="31"/>
                                  </a:lnTo>
                                  <a:lnTo>
                                    <a:pt x="102" y="35"/>
                                  </a:lnTo>
                                  <a:lnTo>
                                    <a:pt x="105" y="37"/>
                                  </a:lnTo>
                                  <a:lnTo>
                                    <a:pt x="110" y="40"/>
                                  </a:lnTo>
                                  <a:lnTo>
                                    <a:pt x="118" y="45"/>
                                  </a:lnTo>
                                  <a:lnTo>
                                    <a:pt x="124" y="48"/>
                                  </a:lnTo>
                                  <a:lnTo>
                                    <a:pt x="134" y="56"/>
                                  </a:lnTo>
                                  <a:lnTo>
                                    <a:pt x="133" y="57"/>
                                  </a:lnTo>
                                  <a:lnTo>
                                    <a:pt x="133" y="60"/>
                                  </a:lnTo>
                                  <a:lnTo>
                                    <a:pt x="136" y="66"/>
                                  </a:lnTo>
                                  <a:lnTo>
                                    <a:pt x="136" y="68"/>
                                  </a:lnTo>
                                  <a:lnTo>
                                    <a:pt x="137" y="70"/>
                                  </a:lnTo>
                                  <a:lnTo>
                                    <a:pt x="136" y="74"/>
                                  </a:lnTo>
                                  <a:lnTo>
                                    <a:pt x="134" y="76"/>
                                  </a:lnTo>
                                  <a:lnTo>
                                    <a:pt x="133" y="78"/>
                                  </a:lnTo>
                                  <a:lnTo>
                                    <a:pt x="136" y="80"/>
                                  </a:lnTo>
                                  <a:lnTo>
                                    <a:pt x="137" y="80"/>
                                  </a:lnTo>
                                  <a:lnTo>
                                    <a:pt x="140" y="82"/>
                                  </a:lnTo>
                                  <a:lnTo>
                                    <a:pt x="146" y="82"/>
                                  </a:lnTo>
                                  <a:lnTo>
                                    <a:pt x="148" y="83"/>
                                  </a:lnTo>
                                  <a:lnTo>
                                    <a:pt x="150" y="84"/>
                                  </a:lnTo>
                                  <a:lnTo>
                                    <a:pt x="152" y="86"/>
                                  </a:lnTo>
                                  <a:lnTo>
                                    <a:pt x="157" y="97"/>
                                  </a:lnTo>
                                  <a:lnTo>
                                    <a:pt x="167" y="107"/>
                                  </a:lnTo>
                                  <a:lnTo>
                                    <a:pt x="173" y="119"/>
                                  </a:lnTo>
                                  <a:lnTo>
                                    <a:pt x="176" y="130"/>
                                  </a:lnTo>
                                  <a:lnTo>
                                    <a:pt x="175" y="138"/>
                                  </a:lnTo>
                                  <a:lnTo>
                                    <a:pt x="171" y="146"/>
                                  </a:lnTo>
                                  <a:lnTo>
                                    <a:pt x="169" y="148"/>
                                  </a:lnTo>
                                  <a:lnTo>
                                    <a:pt x="157" y="144"/>
                                  </a:lnTo>
                                  <a:lnTo>
                                    <a:pt x="149" y="140"/>
                                  </a:lnTo>
                                  <a:lnTo>
                                    <a:pt x="148" y="136"/>
                                  </a:lnTo>
                                  <a:lnTo>
                                    <a:pt x="144" y="128"/>
                                  </a:lnTo>
                                  <a:lnTo>
                                    <a:pt x="144" y="123"/>
                                  </a:lnTo>
                                  <a:lnTo>
                                    <a:pt x="138" y="123"/>
                                  </a:lnTo>
                                  <a:lnTo>
                                    <a:pt x="133" y="126"/>
                                  </a:lnTo>
                                  <a:lnTo>
                                    <a:pt x="129" y="128"/>
                                  </a:lnTo>
                                  <a:lnTo>
                                    <a:pt x="126" y="129"/>
                                  </a:lnTo>
                                  <a:lnTo>
                                    <a:pt x="122" y="130"/>
                                  </a:lnTo>
                                  <a:lnTo>
                                    <a:pt x="114" y="130"/>
                                  </a:lnTo>
                                  <a:lnTo>
                                    <a:pt x="110" y="129"/>
                                  </a:lnTo>
                                  <a:lnTo>
                                    <a:pt x="106" y="129"/>
                                  </a:lnTo>
                                  <a:lnTo>
                                    <a:pt x="105" y="130"/>
                                  </a:lnTo>
                                  <a:lnTo>
                                    <a:pt x="103" y="133"/>
                                  </a:lnTo>
                                  <a:lnTo>
                                    <a:pt x="101" y="137"/>
                                  </a:lnTo>
                                  <a:lnTo>
                                    <a:pt x="99" y="140"/>
                                  </a:lnTo>
                                  <a:lnTo>
                                    <a:pt x="97" y="148"/>
                                  </a:lnTo>
                                  <a:lnTo>
                                    <a:pt x="91" y="153"/>
                                  </a:lnTo>
                                  <a:lnTo>
                                    <a:pt x="83" y="159"/>
                                  </a:lnTo>
                                  <a:lnTo>
                                    <a:pt x="74" y="161"/>
                                  </a:lnTo>
                                  <a:lnTo>
                                    <a:pt x="67" y="163"/>
                                  </a:lnTo>
                                  <a:lnTo>
                                    <a:pt x="64" y="163"/>
                                  </a:lnTo>
                                  <a:lnTo>
                                    <a:pt x="62" y="164"/>
                                  </a:lnTo>
                                  <a:lnTo>
                                    <a:pt x="58" y="168"/>
                                  </a:lnTo>
                                  <a:lnTo>
                                    <a:pt x="50" y="171"/>
                                  </a:lnTo>
                                  <a:lnTo>
                                    <a:pt x="43" y="171"/>
                                  </a:lnTo>
                                  <a:lnTo>
                                    <a:pt x="32" y="168"/>
                                  </a:lnTo>
                                  <a:lnTo>
                                    <a:pt x="20" y="161"/>
                                  </a:lnTo>
                                  <a:lnTo>
                                    <a:pt x="21" y="160"/>
                                  </a:lnTo>
                                  <a:lnTo>
                                    <a:pt x="21" y="157"/>
                                  </a:lnTo>
                                  <a:lnTo>
                                    <a:pt x="20" y="156"/>
                                  </a:lnTo>
                                  <a:lnTo>
                                    <a:pt x="17" y="154"/>
                                  </a:lnTo>
                                  <a:lnTo>
                                    <a:pt x="15" y="152"/>
                                  </a:lnTo>
                                  <a:lnTo>
                                    <a:pt x="9" y="149"/>
                                  </a:lnTo>
                                  <a:lnTo>
                                    <a:pt x="7" y="144"/>
                                  </a:lnTo>
                                  <a:lnTo>
                                    <a:pt x="7" y="138"/>
                                  </a:lnTo>
                                  <a:lnTo>
                                    <a:pt x="4" y="129"/>
                                  </a:lnTo>
                                  <a:lnTo>
                                    <a:pt x="0" y="121"/>
                                  </a:lnTo>
                                  <a:lnTo>
                                    <a:pt x="11" y="113"/>
                                  </a:lnTo>
                                  <a:lnTo>
                                    <a:pt x="16" y="105"/>
                                  </a:lnTo>
                                  <a:lnTo>
                                    <a:pt x="20" y="102"/>
                                  </a:lnTo>
                                  <a:lnTo>
                                    <a:pt x="25" y="97"/>
                                  </a:lnTo>
                                  <a:lnTo>
                                    <a:pt x="28" y="95"/>
                                  </a:lnTo>
                                  <a:lnTo>
                                    <a:pt x="31" y="93"/>
                                  </a:lnTo>
                                  <a:lnTo>
                                    <a:pt x="31" y="83"/>
                                  </a:lnTo>
                                  <a:lnTo>
                                    <a:pt x="28" y="76"/>
                                  </a:lnTo>
                                  <a:lnTo>
                                    <a:pt x="27" y="71"/>
                                  </a:lnTo>
                                  <a:lnTo>
                                    <a:pt x="29" y="67"/>
                                  </a:lnTo>
                                  <a:lnTo>
                                    <a:pt x="33" y="64"/>
                                  </a:lnTo>
                                  <a:lnTo>
                                    <a:pt x="39" y="59"/>
                                  </a:lnTo>
                                  <a:lnTo>
                                    <a:pt x="39" y="53"/>
                                  </a:lnTo>
                                  <a:lnTo>
                                    <a:pt x="38" y="51"/>
                                  </a:lnTo>
                                  <a:lnTo>
                                    <a:pt x="35" y="48"/>
                                  </a:lnTo>
                                  <a:lnTo>
                                    <a:pt x="33" y="45"/>
                                  </a:lnTo>
                                  <a:lnTo>
                                    <a:pt x="33" y="44"/>
                                  </a:lnTo>
                                  <a:lnTo>
                                    <a:pt x="35" y="41"/>
                                  </a:lnTo>
                                  <a:lnTo>
                                    <a:pt x="38" y="39"/>
                                  </a:lnTo>
                                  <a:lnTo>
                                    <a:pt x="39" y="35"/>
                                  </a:lnTo>
                                  <a:lnTo>
                                    <a:pt x="39" y="31"/>
                                  </a:lnTo>
                                  <a:lnTo>
                                    <a:pt x="40" y="25"/>
                                  </a:lnTo>
                                  <a:lnTo>
                                    <a:pt x="40" y="22"/>
                                  </a:lnTo>
                                  <a:lnTo>
                                    <a:pt x="42" y="20"/>
                                  </a:lnTo>
                                  <a:lnTo>
                                    <a:pt x="43" y="18"/>
                                  </a:lnTo>
                                  <a:lnTo>
                                    <a:pt x="46" y="13"/>
                                  </a:lnTo>
                                  <a:lnTo>
                                    <a:pt x="47" y="12"/>
                                  </a:lnTo>
                                  <a:lnTo>
                                    <a:pt x="48" y="12"/>
                                  </a:lnTo>
                                  <a:lnTo>
                                    <a:pt x="50" y="13"/>
                                  </a:lnTo>
                                  <a:lnTo>
                                    <a:pt x="55" y="13"/>
                                  </a:lnTo>
                                  <a:lnTo>
                                    <a:pt x="58" y="12"/>
                                  </a:lnTo>
                                  <a:lnTo>
                                    <a:pt x="63" y="6"/>
                                  </a:lnTo>
                                  <a:lnTo>
                                    <a:pt x="67" y="4"/>
                                  </a:lnTo>
                                  <a:lnTo>
                                    <a:pt x="71"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2" name="Freeform 132"/>
                          <wps:cNvSpPr>
                            <a:spLocks/>
                          </wps:cNvSpPr>
                          <wps:spPr bwMode="auto">
                            <a:xfrm>
                              <a:off x="481026" y="2647184"/>
                              <a:ext cx="240653" cy="224170"/>
                            </a:xfrm>
                            <a:custGeom>
                              <a:avLst/>
                              <a:gdLst/>
                              <a:ahLst/>
                              <a:cxnLst>
                                <a:cxn ang="0">
                                  <a:pos x="51" y="0"/>
                                </a:cxn>
                                <a:cxn ang="0">
                                  <a:pos x="57" y="2"/>
                                </a:cxn>
                                <a:cxn ang="0">
                                  <a:pos x="64" y="6"/>
                                </a:cxn>
                                <a:cxn ang="0">
                                  <a:pos x="74" y="11"/>
                                </a:cxn>
                                <a:cxn ang="0">
                                  <a:pos x="86" y="18"/>
                                </a:cxn>
                                <a:cxn ang="0">
                                  <a:pos x="91" y="30"/>
                                </a:cxn>
                                <a:cxn ang="0">
                                  <a:pos x="100" y="38"/>
                                </a:cxn>
                                <a:cxn ang="0">
                                  <a:pos x="103" y="56"/>
                                </a:cxn>
                                <a:cxn ang="0">
                                  <a:pos x="113" y="77"/>
                                </a:cxn>
                                <a:cxn ang="0">
                                  <a:pos x="119" y="87"/>
                                </a:cxn>
                                <a:cxn ang="0">
                                  <a:pos x="127" y="96"/>
                                </a:cxn>
                                <a:cxn ang="0">
                                  <a:pos x="129" y="103"/>
                                </a:cxn>
                                <a:cxn ang="0">
                                  <a:pos x="141" y="108"/>
                                </a:cxn>
                                <a:cxn ang="0">
                                  <a:pos x="142" y="114"/>
                                </a:cxn>
                                <a:cxn ang="0">
                                  <a:pos x="133" y="122"/>
                                </a:cxn>
                                <a:cxn ang="0">
                                  <a:pos x="125" y="123"/>
                                </a:cxn>
                                <a:cxn ang="0">
                                  <a:pos x="122" y="122"/>
                                </a:cxn>
                                <a:cxn ang="0">
                                  <a:pos x="118" y="128"/>
                                </a:cxn>
                                <a:cxn ang="0">
                                  <a:pos x="115" y="132"/>
                                </a:cxn>
                                <a:cxn ang="0">
                                  <a:pos x="113" y="135"/>
                                </a:cxn>
                                <a:cxn ang="0">
                                  <a:pos x="110" y="131"/>
                                </a:cxn>
                                <a:cxn ang="0">
                                  <a:pos x="106" y="120"/>
                                </a:cxn>
                                <a:cxn ang="0">
                                  <a:pos x="90" y="108"/>
                                </a:cxn>
                                <a:cxn ang="0">
                                  <a:pos x="70" y="107"/>
                                </a:cxn>
                                <a:cxn ang="0">
                                  <a:pos x="59" y="105"/>
                                </a:cxn>
                                <a:cxn ang="0">
                                  <a:pos x="51" y="97"/>
                                </a:cxn>
                                <a:cxn ang="0">
                                  <a:pos x="44" y="88"/>
                                </a:cxn>
                                <a:cxn ang="0">
                                  <a:pos x="33" y="89"/>
                                </a:cxn>
                                <a:cxn ang="0">
                                  <a:pos x="28" y="91"/>
                                </a:cxn>
                                <a:cxn ang="0">
                                  <a:pos x="21" y="87"/>
                                </a:cxn>
                                <a:cxn ang="0">
                                  <a:pos x="12" y="81"/>
                                </a:cxn>
                                <a:cxn ang="0">
                                  <a:pos x="17" y="72"/>
                                </a:cxn>
                                <a:cxn ang="0">
                                  <a:pos x="20" y="61"/>
                                </a:cxn>
                                <a:cxn ang="0">
                                  <a:pos x="6" y="45"/>
                                </a:cxn>
                                <a:cxn ang="0">
                                  <a:pos x="0" y="31"/>
                                </a:cxn>
                                <a:cxn ang="0">
                                  <a:pos x="4" y="25"/>
                                </a:cxn>
                                <a:cxn ang="0">
                                  <a:pos x="12" y="15"/>
                                </a:cxn>
                                <a:cxn ang="0">
                                  <a:pos x="13" y="10"/>
                                </a:cxn>
                                <a:cxn ang="0">
                                  <a:pos x="28" y="7"/>
                                </a:cxn>
                                <a:cxn ang="0">
                                  <a:pos x="35" y="2"/>
                                </a:cxn>
                                <a:cxn ang="0">
                                  <a:pos x="44" y="0"/>
                                </a:cxn>
                              </a:cxnLst>
                              <a:rect l="0" t="0" r="r" b="b"/>
                              <a:pathLst>
                                <a:path w="146" h="136">
                                  <a:moveTo>
                                    <a:pt x="44" y="0"/>
                                  </a:moveTo>
                                  <a:lnTo>
                                    <a:pt x="51" y="0"/>
                                  </a:lnTo>
                                  <a:lnTo>
                                    <a:pt x="53" y="2"/>
                                  </a:lnTo>
                                  <a:lnTo>
                                    <a:pt x="57" y="2"/>
                                  </a:lnTo>
                                  <a:lnTo>
                                    <a:pt x="59" y="3"/>
                                  </a:lnTo>
                                  <a:lnTo>
                                    <a:pt x="64" y="6"/>
                                  </a:lnTo>
                                  <a:lnTo>
                                    <a:pt x="68" y="8"/>
                                  </a:lnTo>
                                  <a:lnTo>
                                    <a:pt x="74" y="11"/>
                                  </a:lnTo>
                                  <a:lnTo>
                                    <a:pt x="78" y="14"/>
                                  </a:lnTo>
                                  <a:lnTo>
                                    <a:pt x="86" y="18"/>
                                  </a:lnTo>
                                  <a:lnTo>
                                    <a:pt x="88" y="23"/>
                                  </a:lnTo>
                                  <a:lnTo>
                                    <a:pt x="91" y="30"/>
                                  </a:lnTo>
                                  <a:lnTo>
                                    <a:pt x="96" y="34"/>
                                  </a:lnTo>
                                  <a:lnTo>
                                    <a:pt x="100" y="38"/>
                                  </a:lnTo>
                                  <a:lnTo>
                                    <a:pt x="102" y="45"/>
                                  </a:lnTo>
                                  <a:lnTo>
                                    <a:pt x="103" y="56"/>
                                  </a:lnTo>
                                  <a:lnTo>
                                    <a:pt x="107" y="66"/>
                                  </a:lnTo>
                                  <a:lnTo>
                                    <a:pt x="113" y="77"/>
                                  </a:lnTo>
                                  <a:lnTo>
                                    <a:pt x="117" y="84"/>
                                  </a:lnTo>
                                  <a:lnTo>
                                    <a:pt x="119" y="87"/>
                                  </a:lnTo>
                                  <a:lnTo>
                                    <a:pt x="127" y="87"/>
                                  </a:lnTo>
                                  <a:lnTo>
                                    <a:pt x="127" y="96"/>
                                  </a:lnTo>
                                  <a:lnTo>
                                    <a:pt x="129" y="100"/>
                                  </a:lnTo>
                                  <a:lnTo>
                                    <a:pt x="129" y="103"/>
                                  </a:lnTo>
                                  <a:lnTo>
                                    <a:pt x="137" y="107"/>
                                  </a:lnTo>
                                  <a:lnTo>
                                    <a:pt x="141" y="108"/>
                                  </a:lnTo>
                                  <a:lnTo>
                                    <a:pt x="146" y="110"/>
                                  </a:lnTo>
                                  <a:lnTo>
                                    <a:pt x="142" y="114"/>
                                  </a:lnTo>
                                  <a:lnTo>
                                    <a:pt x="138" y="116"/>
                                  </a:lnTo>
                                  <a:lnTo>
                                    <a:pt x="133" y="122"/>
                                  </a:lnTo>
                                  <a:lnTo>
                                    <a:pt x="130" y="123"/>
                                  </a:lnTo>
                                  <a:lnTo>
                                    <a:pt x="125" y="123"/>
                                  </a:lnTo>
                                  <a:lnTo>
                                    <a:pt x="123" y="122"/>
                                  </a:lnTo>
                                  <a:lnTo>
                                    <a:pt x="122" y="122"/>
                                  </a:lnTo>
                                  <a:lnTo>
                                    <a:pt x="121" y="123"/>
                                  </a:lnTo>
                                  <a:lnTo>
                                    <a:pt x="118" y="128"/>
                                  </a:lnTo>
                                  <a:lnTo>
                                    <a:pt x="117" y="130"/>
                                  </a:lnTo>
                                  <a:lnTo>
                                    <a:pt x="115" y="132"/>
                                  </a:lnTo>
                                  <a:lnTo>
                                    <a:pt x="115" y="136"/>
                                  </a:lnTo>
                                  <a:lnTo>
                                    <a:pt x="113" y="135"/>
                                  </a:lnTo>
                                  <a:lnTo>
                                    <a:pt x="111" y="132"/>
                                  </a:lnTo>
                                  <a:lnTo>
                                    <a:pt x="110" y="131"/>
                                  </a:lnTo>
                                  <a:lnTo>
                                    <a:pt x="108" y="127"/>
                                  </a:lnTo>
                                  <a:lnTo>
                                    <a:pt x="106" y="120"/>
                                  </a:lnTo>
                                  <a:lnTo>
                                    <a:pt x="99" y="114"/>
                                  </a:lnTo>
                                  <a:lnTo>
                                    <a:pt x="90" y="108"/>
                                  </a:lnTo>
                                  <a:lnTo>
                                    <a:pt x="79" y="105"/>
                                  </a:lnTo>
                                  <a:lnTo>
                                    <a:pt x="70" y="107"/>
                                  </a:lnTo>
                                  <a:lnTo>
                                    <a:pt x="64" y="107"/>
                                  </a:lnTo>
                                  <a:lnTo>
                                    <a:pt x="59" y="105"/>
                                  </a:lnTo>
                                  <a:lnTo>
                                    <a:pt x="53" y="101"/>
                                  </a:lnTo>
                                  <a:lnTo>
                                    <a:pt x="51" y="97"/>
                                  </a:lnTo>
                                  <a:lnTo>
                                    <a:pt x="48" y="92"/>
                                  </a:lnTo>
                                  <a:lnTo>
                                    <a:pt x="44" y="88"/>
                                  </a:lnTo>
                                  <a:lnTo>
                                    <a:pt x="36" y="88"/>
                                  </a:lnTo>
                                  <a:lnTo>
                                    <a:pt x="33" y="89"/>
                                  </a:lnTo>
                                  <a:lnTo>
                                    <a:pt x="31" y="89"/>
                                  </a:lnTo>
                                  <a:lnTo>
                                    <a:pt x="28" y="91"/>
                                  </a:lnTo>
                                  <a:lnTo>
                                    <a:pt x="26" y="89"/>
                                  </a:lnTo>
                                  <a:lnTo>
                                    <a:pt x="21" y="87"/>
                                  </a:lnTo>
                                  <a:lnTo>
                                    <a:pt x="20" y="85"/>
                                  </a:lnTo>
                                  <a:lnTo>
                                    <a:pt x="12" y="81"/>
                                  </a:lnTo>
                                  <a:lnTo>
                                    <a:pt x="14" y="76"/>
                                  </a:lnTo>
                                  <a:lnTo>
                                    <a:pt x="17" y="72"/>
                                  </a:lnTo>
                                  <a:lnTo>
                                    <a:pt x="20" y="64"/>
                                  </a:lnTo>
                                  <a:lnTo>
                                    <a:pt x="20" y="61"/>
                                  </a:lnTo>
                                  <a:lnTo>
                                    <a:pt x="14" y="53"/>
                                  </a:lnTo>
                                  <a:lnTo>
                                    <a:pt x="6" y="45"/>
                                  </a:lnTo>
                                  <a:lnTo>
                                    <a:pt x="1" y="38"/>
                                  </a:lnTo>
                                  <a:lnTo>
                                    <a:pt x="0" y="31"/>
                                  </a:lnTo>
                                  <a:lnTo>
                                    <a:pt x="1" y="27"/>
                                  </a:lnTo>
                                  <a:lnTo>
                                    <a:pt x="4" y="25"/>
                                  </a:lnTo>
                                  <a:lnTo>
                                    <a:pt x="6" y="21"/>
                                  </a:lnTo>
                                  <a:lnTo>
                                    <a:pt x="12" y="15"/>
                                  </a:lnTo>
                                  <a:lnTo>
                                    <a:pt x="13" y="13"/>
                                  </a:lnTo>
                                  <a:lnTo>
                                    <a:pt x="13" y="10"/>
                                  </a:lnTo>
                                  <a:lnTo>
                                    <a:pt x="25" y="10"/>
                                  </a:lnTo>
                                  <a:lnTo>
                                    <a:pt x="28" y="7"/>
                                  </a:lnTo>
                                  <a:lnTo>
                                    <a:pt x="28" y="3"/>
                                  </a:lnTo>
                                  <a:lnTo>
                                    <a:pt x="35" y="2"/>
                                  </a:lnTo>
                                  <a:lnTo>
                                    <a:pt x="40" y="2"/>
                                  </a:lnTo>
                                  <a:lnTo>
                                    <a:pt x="4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3" name="Freeform 133"/>
                          <wps:cNvSpPr>
                            <a:spLocks/>
                          </wps:cNvSpPr>
                          <wps:spPr bwMode="auto">
                            <a:xfrm>
                              <a:off x="477730" y="2780696"/>
                              <a:ext cx="192851" cy="247246"/>
                            </a:xfrm>
                            <a:custGeom>
                              <a:avLst/>
                              <a:gdLst/>
                              <a:ahLst/>
                              <a:cxnLst>
                                <a:cxn ang="0">
                                  <a:pos x="22" y="4"/>
                                </a:cxn>
                                <a:cxn ang="0">
                                  <a:pos x="28" y="8"/>
                                </a:cxn>
                                <a:cxn ang="0">
                                  <a:pos x="33" y="8"/>
                                </a:cxn>
                                <a:cxn ang="0">
                                  <a:pos x="38" y="7"/>
                                </a:cxn>
                                <a:cxn ang="0">
                                  <a:pos x="50" y="11"/>
                                </a:cxn>
                                <a:cxn ang="0">
                                  <a:pos x="55" y="20"/>
                                </a:cxn>
                                <a:cxn ang="0">
                                  <a:pos x="66" y="26"/>
                                </a:cxn>
                                <a:cxn ang="0">
                                  <a:pos x="81" y="24"/>
                                </a:cxn>
                                <a:cxn ang="0">
                                  <a:pos x="101" y="33"/>
                                </a:cxn>
                                <a:cxn ang="0">
                                  <a:pos x="110" y="46"/>
                                </a:cxn>
                                <a:cxn ang="0">
                                  <a:pos x="113" y="51"/>
                                </a:cxn>
                                <a:cxn ang="0">
                                  <a:pos x="117" y="55"/>
                                </a:cxn>
                                <a:cxn ang="0">
                                  <a:pos x="116" y="64"/>
                                </a:cxn>
                                <a:cxn ang="0">
                                  <a:pos x="112" y="70"/>
                                </a:cxn>
                                <a:cxn ang="0">
                                  <a:pos x="110" y="74"/>
                                </a:cxn>
                                <a:cxn ang="0">
                                  <a:pos x="115" y="80"/>
                                </a:cxn>
                                <a:cxn ang="0">
                                  <a:pos x="116" y="88"/>
                                </a:cxn>
                                <a:cxn ang="0">
                                  <a:pos x="106" y="96"/>
                                </a:cxn>
                                <a:cxn ang="0">
                                  <a:pos x="105" y="105"/>
                                </a:cxn>
                                <a:cxn ang="0">
                                  <a:pos x="108" y="122"/>
                                </a:cxn>
                                <a:cxn ang="0">
                                  <a:pos x="102" y="126"/>
                                </a:cxn>
                                <a:cxn ang="0">
                                  <a:pos x="93" y="134"/>
                                </a:cxn>
                                <a:cxn ang="0">
                                  <a:pos x="77" y="150"/>
                                </a:cxn>
                                <a:cxn ang="0">
                                  <a:pos x="72" y="143"/>
                                </a:cxn>
                                <a:cxn ang="0">
                                  <a:pos x="62" y="127"/>
                                </a:cxn>
                                <a:cxn ang="0">
                                  <a:pos x="57" y="115"/>
                                </a:cxn>
                                <a:cxn ang="0">
                                  <a:pos x="47" y="104"/>
                                </a:cxn>
                                <a:cxn ang="0">
                                  <a:pos x="49" y="93"/>
                                </a:cxn>
                                <a:cxn ang="0">
                                  <a:pos x="53" y="86"/>
                                </a:cxn>
                                <a:cxn ang="0">
                                  <a:pos x="50" y="76"/>
                                </a:cxn>
                                <a:cxn ang="0">
                                  <a:pos x="26" y="65"/>
                                </a:cxn>
                                <a:cxn ang="0">
                                  <a:pos x="20" y="47"/>
                                </a:cxn>
                                <a:cxn ang="0">
                                  <a:pos x="18" y="43"/>
                                </a:cxn>
                                <a:cxn ang="0">
                                  <a:pos x="7" y="34"/>
                                </a:cxn>
                                <a:cxn ang="0">
                                  <a:pos x="3" y="29"/>
                                </a:cxn>
                                <a:cxn ang="0">
                                  <a:pos x="0" y="22"/>
                                </a:cxn>
                                <a:cxn ang="0">
                                  <a:pos x="7" y="10"/>
                                </a:cxn>
                              </a:cxnLst>
                              <a:rect l="0" t="0" r="r" b="b"/>
                              <a:pathLst>
                                <a:path w="117" h="150">
                                  <a:moveTo>
                                    <a:pt x="14" y="0"/>
                                  </a:moveTo>
                                  <a:lnTo>
                                    <a:pt x="22" y="4"/>
                                  </a:lnTo>
                                  <a:lnTo>
                                    <a:pt x="23" y="6"/>
                                  </a:lnTo>
                                  <a:lnTo>
                                    <a:pt x="28" y="8"/>
                                  </a:lnTo>
                                  <a:lnTo>
                                    <a:pt x="30" y="10"/>
                                  </a:lnTo>
                                  <a:lnTo>
                                    <a:pt x="33" y="8"/>
                                  </a:lnTo>
                                  <a:lnTo>
                                    <a:pt x="35" y="8"/>
                                  </a:lnTo>
                                  <a:lnTo>
                                    <a:pt x="38" y="7"/>
                                  </a:lnTo>
                                  <a:lnTo>
                                    <a:pt x="46" y="7"/>
                                  </a:lnTo>
                                  <a:lnTo>
                                    <a:pt x="50" y="11"/>
                                  </a:lnTo>
                                  <a:lnTo>
                                    <a:pt x="53" y="16"/>
                                  </a:lnTo>
                                  <a:lnTo>
                                    <a:pt x="55" y="20"/>
                                  </a:lnTo>
                                  <a:lnTo>
                                    <a:pt x="61" y="24"/>
                                  </a:lnTo>
                                  <a:lnTo>
                                    <a:pt x="66" y="26"/>
                                  </a:lnTo>
                                  <a:lnTo>
                                    <a:pt x="72" y="26"/>
                                  </a:lnTo>
                                  <a:lnTo>
                                    <a:pt x="81" y="24"/>
                                  </a:lnTo>
                                  <a:lnTo>
                                    <a:pt x="92" y="27"/>
                                  </a:lnTo>
                                  <a:lnTo>
                                    <a:pt x="101" y="33"/>
                                  </a:lnTo>
                                  <a:lnTo>
                                    <a:pt x="108" y="39"/>
                                  </a:lnTo>
                                  <a:lnTo>
                                    <a:pt x="110" y="46"/>
                                  </a:lnTo>
                                  <a:lnTo>
                                    <a:pt x="112" y="50"/>
                                  </a:lnTo>
                                  <a:lnTo>
                                    <a:pt x="113" y="51"/>
                                  </a:lnTo>
                                  <a:lnTo>
                                    <a:pt x="115" y="54"/>
                                  </a:lnTo>
                                  <a:lnTo>
                                    <a:pt x="117" y="55"/>
                                  </a:lnTo>
                                  <a:lnTo>
                                    <a:pt x="116" y="60"/>
                                  </a:lnTo>
                                  <a:lnTo>
                                    <a:pt x="116" y="64"/>
                                  </a:lnTo>
                                  <a:lnTo>
                                    <a:pt x="115" y="68"/>
                                  </a:lnTo>
                                  <a:lnTo>
                                    <a:pt x="112" y="70"/>
                                  </a:lnTo>
                                  <a:lnTo>
                                    <a:pt x="110" y="73"/>
                                  </a:lnTo>
                                  <a:lnTo>
                                    <a:pt x="110" y="74"/>
                                  </a:lnTo>
                                  <a:lnTo>
                                    <a:pt x="112" y="77"/>
                                  </a:lnTo>
                                  <a:lnTo>
                                    <a:pt x="115" y="80"/>
                                  </a:lnTo>
                                  <a:lnTo>
                                    <a:pt x="116" y="82"/>
                                  </a:lnTo>
                                  <a:lnTo>
                                    <a:pt x="116" y="88"/>
                                  </a:lnTo>
                                  <a:lnTo>
                                    <a:pt x="110" y="93"/>
                                  </a:lnTo>
                                  <a:lnTo>
                                    <a:pt x="106" y="96"/>
                                  </a:lnTo>
                                  <a:lnTo>
                                    <a:pt x="104" y="100"/>
                                  </a:lnTo>
                                  <a:lnTo>
                                    <a:pt x="105" y="105"/>
                                  </a:lnTo>
                                  <a:lnTo>
                                    <a:pt x="108" y="112"/>
                                  </a:lnTo>
                                  <a:lnTo>
                                    <a:pt x="108" y="122"/>
                                  </a:lnTo>
                                  <a:lnTo>
                                    <a:pt x="105" y="124"/>
                                  </a:lnTo>
                                  <a:lnTo>
                                    <a:pt x="102" y="126"/>
                                  </a:lnTo>
                                  <a:lnTo>
                                    <a:pt x="97" y="131"/>
                                  </a:lnTo>
                                  <a:lnTo>
                                    <a:pt x="93" y="134"/>
                                  </a:lnTo>
                                  <a:lnTo>
                                    <a:pt x="88" y="142"/>
                                  </a:lnTo>
                                  <a:lnTo>
                                    <a:pt x="77" y="150"/>
                                  </a:lnTo>
                                  <a:lnTo>
                                    <a:pt x="74" y="144"/>
                                  </a:lnTo>
                                  <a:lnTo>
                                    <a:pt x="72" y="143"/>
                                  </a:lnTo>
                                  <a:lnTo>
                                    <a:pt x="66" y="136"/>
                                  </a:lnTo>
                                  <a:lnTo>
                                    <a:pt x="62" y="127"/>
                                  </a:lnTo>
                                  <a:lnTo>
                                    <a:pt x="59" y="119"/>
                                  </a:lnTo>
                                  <a:lnTo>
                                    <a:pt x="57" y="115"/>
                                  </a:lnTo>
                                  <a:lnTo>
                                    <a:pt x="55" y="112"/>
                                  </a:lnTo>
                                  <a:lnTo>
                                    <a:pt x="47" y="104"/>
                                  </a:lnTo>
                                  <a:lnTo>
                                    <a:pt x="47" y="97"/>
                                  </a:lnTo>
                                  <a:lnTo>
                                    <a:pt x="49" y="93"/>
                                  </a:lnTo>
                                  <a:lnTo>
                                    <a:pt x="51" y="89"/>
                                  </a:lnTo>
                                  <a:lnTo>
                                    <a:pt x="53" y="86"/>
                                  </a:lnTo>
                                  <a:lnTo>
                                    <a:pt x="53" y="78"/>
                                  </a:lnTo>
                                  <a:lnTo>
                                    <a:pt x="50" y="76"/>
                                  </a:lnTo>
                                  <a:lnTo>
                                    <a:pt x="42" y="73"/>
                                  </a:lnTo>
                                  <a:lnTo>
                                    <a:pt x="26" y="65"/>
                                  </a:lnTo>
                                  <a:lnTo>
                                    <a:pt x="20" y="60"/>
                                  </a:lnTo>
                                  <a:lnTo>
                                    <a:pt x="20" y="47"/>
                                  </a:lnTo>
                                  <a:lnTo>
                                    <a:pt x="19" y="46"/>
                                  </a:lnTo>
                                  <a:lnTo>
                                    <a:pt x="18" y="43"/>
                                  </a:lnTo>
                                  <a:lnTo>
                                    <a:pt x="11" y="37"/>
                                  </a:lnTo>
                                  <a:lnTo>
                                    <a:pt x="7" y="34"/>
                                  </a:lnTo>
                                  <a:lnTo>
                                    <a:pt x="4" y="31"/>
                                  </a:lnTo>
                                  <a:lnTo>
                                    <a:pt x="3" y="29"/>
                                  </a:lnTo>
                                  <a:lnTo>
                                    <a:pt x="0" y="26"/>
                                  </a:lnTo>
                                  <a:lnTo>
                                    <a:pt x="0" y="22"/>
                                  </a:lnTo>
                                  <a:lnTo>
                                    <a:pt x="2" y="16"/>
                                  </a:lnTo>
                                  <a:lnTo>
                                    <a:pt x="7" y="10"/>
                                  </a:lnTo>
                                  <a:lnTo>
                                    <a:pt x="1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4" name="Freeform 134"/>
                          <wps:cNvSpPr>
                            <a:spLocks/>
                          </wps:cNvSpPr>
                          <wps:spPr bwMode="auto">
                            <a:xfrm>
                              <a:off x="881564" y="2978494"/>
                              <a:ext cx="443395" cy="421967"/>
                            </a:xfrm>
                            <a:custGeom>
                              <a:avLst/>
                              <a:gdLst/>
                              <a:ahLst/>
                              <a:cxnLst>
                                <a:cxn ang="0">
                                  <a:pos x="63" y="10"/>
                                </a:cxn>
                                <a:cxn ang="0">
                                  <a:pos x="74" y="28"/>
                                </a:cxn>
                                <a:cxn ang="0">
                                  <a:pos x="101" y="35"/>
                                </a:cxn>
                                <a:cxn ang="0">
                                  <a:pos x="114" y="42"/>
                                </a:cxn>
                                <a:cxn ang="0">
                                  <a:pos x="112" y="58"/>
                                </a:cxn>
                                <a:cxn ang="0">
                                  <a:pos x="118" y="57"/>
                                </a:cxn>
                                <a:cxn ang="0">
                                  <a:pos x="133" y="62"/>
                                </a:cxn>
                                <a:cxn ang="0">
                                  <a:pos x="140" y="66"/>
                                </a:cxn>
                                <a:cxn ang="0">
                                  <a:pos x="165" y="70"/>
                                </a:cxn>
                                <a:cxn ang="0">
                                  <a:pos x="188" y="93"/>
                                </a:cxn>
                                <a:cxn ang="0">
                                  <a:pos x="222" y="100"/>
                                </a:cxn>
                                <a:cxn ang="0">
                                  <a:pos x="230" y="103"/>
                                </a:cxn>
                                <a:cxn ang="0">
                                  <a:pos x="226" y="109"/>
                                </a:cxn>
                                <a:cxn ang="0">
                                  <a:pos x="235" y="127"/>
                                </a:cxn>
                                <a:cxn ang="0">
                                  <a:pos x="250" y="143"/>
                                </a:cxn>
                                <a:cxn ang="0">
                                  <a:pos x="258" y="167"/>
                                </a:cxn>
                                <a:cxn ang="0">
                                  <a:pos x="269" y="198"/>
                                </a:cxn>
                                <a:cxn ang="0">
                                  <a:pos x="245" y="213"/>
                                </a:cxn>
                                <a:cxn ang="0">
                                  <a:pos x="214" y="214"/>
                                </a:cxn>
                                <a:cxn ang="0">
                                  <a:pos x="202" y="213"/>
                                </a:cxn>
                                <a:cxn ang="0">
                                  <a:pos x="198" y="221"/>
                                </a:cxn>
                                <a:cxn ang="0">
                                  <a:pos x="185" y="228"/>
                                </a:cxn>
                                <a:cxn ang="0">
                                  <a:pos x="165" y="225"/>
                                </a:cxn>
                                <a:cxn ang="0">
                                  <a:pos x="148" y="249"/>
                                </a:cxn>
                                <a:cxn ang="0">
                                  <a:pos x="132" y="256"/>
                                </a:cxn>
                                <a:cxn ang="0">
                                  <a:pos x="124" y="241"/>
                                </a:cxn>
                                <a:cxn ang="0">
                                  <a:pos x="124" y="212"/>
                                </a:cxn>
                                <a:cxn ang="0">
                                  <a:pos x="116" y="202"/>
                                </a:cxn>
                                <a:cxn ang="0">
                                  <a:pos x="109" y="201"/>
                                </a:cxn>
                                <a:cxn ang="0">
                                  <a:pos x="101" y="181"/>
                                </a:cxn>
                                <a:cxn ang="0">
                                  <a:pos x="91" y="169"/>
                                </a:cxn>
                                <a:cxn ang="0">
                                  <a:pos x="79" y="170"/>
                                </a:cxn>
                                <a:cxn ang="0">
                                  <a:pos x="77" y="151"/>
                                </a:cxn>
                                <a:cxn ang="0">
                                  <a:pos x="63" y="151"/>
                                </a:cxn>
                                <a:cxn ang="0">
                                  <a:pos x="54" y="146"/>
                                </a:cxn>
                                <a:cxn ang="0">
                                  <a:pos x="62" y="131"/>
                                </a:cxn>
                                <a:cxn ang="0">
                                  <a:pos x="54" y="104"/>
                                </a:cxn>
                                <a:cxn ang="0">
                                  <a:pos x="30" y="88"/>
                                </a:cxn>
                                <a:cxn ang="0">
                                  <a:pos x="3" y="68"/>
                                </a:cxn>
                                <a:cxn ang="0">
                                  <a:pos x="8" y="39"/>
                                </a:cxn>
                                <a:cxn ang="0">
                                  <a:pos x="3" y="24"/>
                                </a:cxn>
                                <a:cxn ang="0">
                                  <a:pos x="30" y="6"/>
                                </a:cxn>
                              </a:cxnLst>
                              <a:rect l="0" t="0" r="r" b="b"/>
                              <a:pathLst>
                                <a:path w="269" h="256">
                                  <a:moveTo>
                                    <a:pt x="52" y="0"/>
                                  </a:moveTo>
                                  <a:lnTo>
                                    <a:pt x="56" y="3"/>
                                  </a:lnTo>
                                  <a:lnTo>
                                    <a:pt x="63" y="10"/>
                                  </a:lnTo>
                                  <a:lnTo>
                                    <a:pt x="66" y="14"/>
                                  </a:lnTo>
                                  <a:lnTo>
                                    <a:pt x="70" y="26"/>
                                  </a:lnTo>
                                  <a:lnTo>
                                    <a:pt x="74" y="28"/>
                                  </a:lnTo>
                                  <a:lnTo>
                                    <a:pt x="81" y="31"/>
                                  </a:lnTo>
                                  <a:lnTo>
                                    <a:pt x="90" y="32"/>
                                  </a:lnTo>
                                  <a:lnTo>
                                    <a:pt x="101" y="35"/>
                                  </a:lnTo>
                                  <a:lnTo>
                                    <a:pt x="109" y="38"/>
                                  </a:lnTo>
                                  <a:lnTo>
                                    <a:pt x="113" y="41"/>
                                  </a:lnTo>
                                  <a:lnTo>
                                    <a:pt x="114" y="42"/>
                                  </a:lnTo>
                                  <a:lnTo>
                                    <a:pt x="114" y="46"/>
                                  </a:lnTo>
                                  <a:lnTo>
                                    <a:pt x="112" y="51"/>
                                  </a:lnTo>
                                  <a:lnTo>
                                    <a:pt x="112" y="58"/>
                                  </a:lnTo>
                                  <a:lnTo>
                                    <a:pt x="113" y="61"/>
                                  </a:lnTo>
                                  <a:lnTo>
                                    <a:pt x="117" y="57"/>
                                  </a:lnTo>
                                  <a:lnTo>
                                    <a:pt x="118" y="57"/>
                                  </a:lnTo>
                                  <a:lnTo>
                                    <a:pt x="121" y="55"/>
                                  </a:lnTo>
                                  <a:lnTo>
                                    <a:pt x="129" y="58"/>
                                  </a:lnTo>
                                  <a:lnTo>
                                    <a:pt x="133" y="62"/>
                                  </a:lnTo>
                                  <a:lnTo>
                                    <a:pt x="134" y="62"/>
                                  </a:lnTo>
                                  <a:lnTo>
                                    <a:pt x="137" y="65"/>
                                  </a:lnTo>
                                  <a:lnTo>
                                    <a:pt x="140" y="66"/>
                                  </a:lnTo>
                                  <a:lnTo>
                                    <a:pt x="148" y="69"/>
                                  </a:lnTo>
                                  <a:lnTo>
                                    <a:pt x="157" y="69"/>
                                  </a:lnTo>
                                  <a:lnTo>
                                    <a:pt x="165" y="70"/>
                                  </a:lnTo>
                                  <a:lnTo>
                                    <a:pt x="172" y="72"/>
                                  </a:lnTo>
                                  <a:lnTo>
                                    <a:pt x="180" y="81"/>
                                  </a:lnTo>
                                  <a:lnTo>
                                    <a:pt x="188" y="93"/>
                                  </a:lnTo>
                                  <a:lnTo>
                                    <a:pt x="195" y="97"/>
                                  </a:lnTo>
                                  <a:lnTo>
                                    <a:pt x="214" y="100"/>
                                  </a:lnTo>
                                  <a:lnTo>
                                    <a:pt x="222" y="100"/>
                                  </a:lnTo>
                                  <a:lnTo>
                                    <a:pt x="224" y="101"/>
                                  </a:lnTo>
                                  <a:lnTo>
                                    <a:pt x="227" y="101"/>
                                  </a:lnTo>
                                  <a:lnTo>
                                    <a:pt x="230" y="103"/>
                                  </a:lnTo>
                                  <a:lnTo>
                                    <a:pt x="234" y="104"/>
                                  </a:lnTo>
                                  <a:lnTo>
                                    <a:pt x="226" y="108"/>
                                  </a:lnTo>
                                  <a:lnTo>
                                    <a:pt x="226" y="109"/>
                                  </a:lnTo>
                                  <a:lnTo>
                                    <a:pt x="227" y="112"/>
                                  </a:lnTo>
                                  <a:lnTo>
                                    <a:pt x="230" y="116"/>
                                  </a:lnTo>
                                  <a:lnTo>
                                    <a:pt x="235" y="127"/>
                                  </a:lnTo>
                                  <a:lnTo>
                                    <a:pt x="241" y="134"/>
                                  </a:lnTo>
                                  <a:lnTo>
                                    <a:pt x="245" y="139"/>
                                  </a:lnTo>
                                  <a:lnTo>
                                    <a:pt x="250" y="143"/>
                                  </a:lnTo>
                                  <a:lnTo>
                                    <a:pt x="251" y="150"/>
                                  </a:lnTo>
                                  <a:lnTo>
                                    <a:pt x="254" y="159"/>
                                  </a:lnTo>
                                  <a:lnTo>
                                    <a:pt x="258" y="167"/>
                                  </a:lnTo>
                                  <a:lnTo>
                                    <a:pt x="261" y="174"/>
                                  </a:lnTo>
                                  <a:lnTo>
                                    <a:pt x="269" y="196"/>
                                  </a:lnTo>
                                  <a:lnTo>
                                    <a:pt x="269" y="198"/>
                                  </a:lnTo>
                                  <a:lnTo>
                                    <a:pt x="266" y="206"/>
                                  </a:lnTo>
                                  <a:lnTo>
                                    <a:pt x="255" y="208"/>
                                  </a:lnTo>
                                  <a:lnTo>
                                    <a:pt x="245" y="213"/>
                                  </a:lnTo>
                                  <a:lnTo>
                                    <a:pt x="234" y="217"/>
                                  </a:lnTo>
                                  <a:lnTo>
                                    <a:pt x="223" y="217"/>
                                  </a:lnTo>
                                  <a:lnTo>
                                    <a:pt x="214" y="214"/>
                                  </a:lnTo>
                                  <a:lnTo>
                                    <a:pt x="207" y="212"/>
                                  </a:lnTo>
                                  <a:lnTo>
                                    <a:pt x="204" y="212"/>
                                  </a:lnTo>
                                  <a:lnTo>
                                    <a:pt x="202" y="213"/>
                                  </a:lnTo>
                                  <a:lnTo>
                                    <a:pt x="200" y="216"/>
                                  </a:lnTo>
                                  <a:lnTo>
                                    <a:pt x="198" y="218"/>
                                  </a:lnTo>
                                  <a:lnTo>
                                    <a:pt x="198" y="221"/>
                                  </a:lnTo>
                                  <a:lnTo>
                                    <a:pt x="195" y="227"/>
                                  </a:lnTo>
                                  <a:lnTo>
                                    <a:pt x="191" y="228"/>
                                  </a:lnTo>
                                  <a:lnTo>
                                    <a:pt x="185" y="228"/>
                                  </a:lnTo>
                                  <a:lnTo>
                                    <a:pt x="177" y="227"/>
                                  </a:lnTo>
                                  <a:lnTo>
                                    <a:pt x="171" y="225"/>
                                  </a:lnTo>
                                  <a:lnTo>
                                    <a:pt x="165" y="225"/>
                                  </a:lnTo>
                                  <a:lnTo>
                                    <a:pt x="159" y="231"/>
                                  </a:lnTo>
                                  <a:lnTo>
                                    <a:pt x="152" y="240"/>
                                  </a:lnTo>
                                  <a:lnTo>
                                    <a:pt x="148" y="249"/>
                                  </a:lnTo>
                                  <a:lnTo>
                                    <a:pt x="145" y="255"/>
                                  </a:lnTo>
                                  <a:lnTo>
                                    <a:pt x="142" y="256"/>
                                  </a:lnTo>
                                  <a:lnTo>
                                    <a:pt x="132" y="256"/>
                                  </a:lnTo>
                                  <a:lnTo>
                                    <a:pt x="128" y="252"/>
                                  </a:lnTo>
                                  <a:lnTo>
                                    <a:pt x="125" y="244"/>
                                  </a:lnTo>
                                  <a:lnTo>
                                    <a:pt x="124" y="241"/>
                                  </a:lnTo>
                                  <a:lnTo>
                                    <a:pt x="128" y="229"/>
                                  </a:lnTo>
                                  <a:lnTo>
                                    <a:pt x="126" y="221"/>
                                  </a:lnTo>
                                  <a:lnTo>
                                    <a:pt x="124" y="212"/>
                                  </a:lnTo>
                                  <a:lnTo>
                                    <a:pt x="120" y="205"/>
                                  </a:lnTo>
                                  <a:lnTo>
                                    <a:pt x="118" y="204"/>
                                  </a:lnTo>
                                  <a:lnTo>
                                    <a:pt x="116" y="202"/>
                                  </a:lnTo>
                                  <a:lnTo>
                                    <a:pt x="114" y="204"/>
                                  </a:lnTo>
                                  <a:lnTo>
                                    <a:pt x="109" y="206"/>
                                  </a:lnTo>
                                  <a:lnTo>
                                    <a:pt x="109" y="201"/>
                                  </a:lnTo>
                                  <a:lnTo>
                                    <a:pt x="107" y="200"/>
                                  </a:lnTo>
                                  <a:lnTo>
                                    <a:pt x="105" y="190"/>
                                  </a:lnTo>
                                  <a:lnTo>
                                    <a:pt x="101" y="181"/>
                                  </a:lnTo>
                                  <a:lnTo>
                                    <a:pt x="98" y="173"/>
                                  </a:lnTo>
                                  <a:lnTo>
                                    <a:pt x="95" y="169"/>
                                  </a:lnTo>
                                  <a:lnTo>
                                    <a:pt x="91" y="169"/>
                                  </a:lnTo>
                                  <a:lnTo>
                                    <a:pt x="90" y="170"/>
                                  </a:lnTo>
                                  <a:lnTo>
                                    <a:pt x="85" y="173"/>
                                  </a:lnTo>
                                  <a:lnTo>
                                    <a:pt x="79" y="170"/>
                                  </a:lnTo>
                                  <a:lnTo>
                                    <a:pt x="78" y="167"/>
                                  </a:lnTo>
                                  <a:lnTo>
                                    <a:pt x="77" y="163"/>
                                  </a:lnTo>
                                  <a:lnTo>
                                    <a:pt x="77" y="151"/>
                                  </a:lnTo>
                                  <a:lnTo>
                                    <a:pt x="74" y="150"/>
                                  </a:lnTo>
                                  <a:lnTo>
                                    <a:pt x="66" y="150"/>
                                  </a:lnTo>
                                  <a:lnTo>
                                    <a:pt x="63" y="151"/>
                                  </a:lnTo>
                                  <a:lnTo>
                                    <a:pt x="60" y="151"/>
                                  </a:lnTo>
                                  <a:lnTo>
                                    <a:pt x="55" y="148"/>
                                  </a:lnTo>
                                  <a:lnTo>
                                    <a:pt x="54" y="146"/>
                                  </a:lnTo>
                                  <a:lnTo>
                                    <a:pt x="54" y="140"/>
                                  </a:lnTo>
                                  <a:lnTo>
                                    <a:pt x="58" y="136"/>
                                  </a:lnTo>
                                  <a:lnTo>
                                    <a:pt x="62" y="131"/>
                                  </a:lnTo>
                                  <a:lnTo>
                                    <a:pt x="64" y="123"/>
                                  </a:lnTo>
                                  <a:lnTo>
                                    <a:pt x="60" y="113"/>
                                  </a:lnTo>
                                  <a:lnTo>
                                    <a:pt x="54" y="104"/>
                                  </a:lnTo>
                                  <a:lnTo>
                                    <a:pt x="46" y="97"/>
                                  </a:lnTo>
                                  <a:lnTo>
                                    <a:pt x="40" y="93"/>
                                  </a:lnTo>
                                  <a:lnTo>
                                    <a:pt x="30" y="88"/>
                                  </a:lnTo>
                                  <a:lnTo>
                                    <a:pt x="15" y="80"/>
                                  </a:lnTo>
                                  <a:lnTo>
                                    <a:pt x="7" y="74"/>
                                  </a:lnTo>
                                  <a:lnTo>
                                    <a:pt x="3" y="68"/>
                                  </a:lnTo>
                                  <a:lnTo>
                                    <a:pt x="0" y="61"/>
                                  </a:lnTo>
                                  <a:lnTo>
                                    <a:pt x="7" y="47"/>
                                  </a:lnTo>
                                  <a:lnTo>
                                    <a:pt x="8" y="39"/>
                                  </a:lnTo>
                                  <a:lnTo>
                                    <a:pt x="5" y="28"/>
                                  </a:lnTo>
                                  <a:lnTo>
                                    <a:pt x="4" y="27"/>
                                  </a:lnTo>
                                  <a:lnTo>
                                    <a:pt x="3" y="24"/>
                                  </a:lnTo>
                                  <a:lnTo>
                                    <a:pt x="12" y="18"/>
                                  </a:lnTo>
                                  <a:lnTo>
                                    <a:pt x="23" y="10"/>
                                  </a:lnTo>
                                  <a:lnTo>
                                    <a:pt x="30" y="6"/>
                                  </a:lnTo>
                                  <a:lnTo>
                                    <a:pt x="36" y="3"/>
                                  </a:lnTo>
                                  <a:lnTo>
                                    <a:pt x="52"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5" name="Freeform 135"/>
                          <wps:cNvSpPr>
                            <a:spLocks/>
                          </wps:cNvSpPr>
                          <wps:spPr bwMode="auto">
                            <a:xfrm>
                              <a:off x="967277" y="2831794"/>
                              <a:ext cx="247246" cy="273619"/>
                            </a:xfrm>
                            <a:custGeom>
                              <a:avLst/>
                              <a:gdLst/>
                              <a:ahLst/>
                              <a:cxnLst>
                                <a:cxn ang="0">
                                  <a:pos x="38" y="11"/>
                                </a:cxn>
                                <a:cxn ang="0">
                                  <a:pos x="58" y="26"/>
                                </a:cxn>
                                <a:cxn ang="0">
                                  <a:pos x="73" y="33"/>
                                </a:cxn>
                                <a:cxn ang="0">
                                  <a:pos x="81" y="47"/>
                                </a:cxn>
                                <a:cxn ang="0">
                                  <a:pos x="90" y="62"/>
                                </a:cxn>
                                <a:cxn ang="0">
                                  <a:pos x="94" y="62"/>
                                </a:cxn>
                                <a:cxn ang="0">
                                  <a:pos x="98" y="58"/>
                                </a:cxn>
                                <a:cxn ang="0">
                                  <a:pos x="107" y="55"/>
                                </a:cxn>
                                <a:cxn ang="0">
                                  <a:pos x="111" y="57"/>
                                </a:cxn>
                                <a:cxn ang="0">
                                  <a:pos x="120" y="64"/>
                                </a:cxn>
                                <a:cxn ang="0">
                                  <a:pos x="121" y="69"/>
                                </a:cxn>
                                <a:cxn ang="0">
                                  <a:pos x="132" y="77"/>
                                </a:cxn>
                                <a:cxn ang="0">
                                  <a:pos x="144" y="74"/>
                                </a:cxn>
                                <a:cxn ang="0">
                                  <a:pos x="150" y="100"/>
                                </a:cxn>
                                <a:cxn ang="0">
                                  <a:pos x="147" y="115"/>
                                </a:cxn>
                                <a:cxn ang="0">
                                  <a:pos x="146" y="124"/>
                                </a:cxn>
                                <a:cxn ang="0">
                                  <a:pos x="147" y="135"/>
                                </a:cxn>
                                <a:cxn ang="0">
                                  <a:pos x="136" y="155"/>
                                </a:cxn>
                                <a:cxn ang="0">
                                  <a:pos x="124" y="163"/>
                                </a:cxn>
                                <a:cxn ang="0">
                                  <a:pos x="120" y="161"/>
                                </a:cxn>
                                <a:cxn ang="0">
                                  <a:pos x="105" y="158"/>
                                </a:cxn>
                                <a:cxn ang="0">
                                  <a:pos x="88" y="155"/>
                                </a:cxn>
                                <a:cxn ang="0">
                                  <a:pos x="82" y="151"/>
                                </a:cxn>
                                <a:cxn ang="0">
                                  <a:pos x="77" y="147"/>
                                </a:cxn>
                                <a:cxn ang="0">
                                  <a:pos x="66" y="146"/>
                                </a:cxn>
                                <a:cxn ang="0">
                                  <a:pos x="61" y="150"/>
                                </a:cxn>
                                <a:cxn ang="0">
                                  <a:pos x="60" y="140"/>
                                </a:cxn>
                                <a:cxn ang="0">
                                  <a:pos x="62" y="131"/>
                                </a:cxn>
                                <a:cxn ang="0">
                                  <a:pos x="57" y="127"/>
                                </a:cxn>
                                <a:cxn ang="0">
                                  <a:pos x="38" y="121"/>
                                </a:cxn>
                                <a:cxn ang="0">
                                  <a:pos x="22" y="117"/>
                                </a:cxn>
                                <a:cxn ang="0">
                                  <a:pos x="14" y="103"/>
                                </a:cxn>
                                <a:cxn ang="0">
                                  <a:pos x="4" y="92"/>
                                </a:cxn>
                                <a:cxn ang="0">
                                  <a:pos x="6" y="89"/>
                                </a:cxn>
                                <a:cxn ang="0">
                                  <a:pos x="12" y="86"/>
                                </a:cxn>
                                <a:cxn ang="0">
                                  <a:pos x="15" y="77"/>
                                </a:cxn>
                                <a:cxn ang="0">
                                  <a:pos x="12" y="46"/>
                                </a:cxn>
                                <a:cxn ang="0">
                                  <a:pos x="15" y="26"/>
                                </a:cxn>
                                <a:cxn ang="0">
                                  <a:pos x="27" y="0"/>
                                </a:cxn>
                              </a:cxnLst>
                              <a:rect l="0" t="0" r="r" b="b"/>
                              <a:pathLst>
                                <a:path w="150" h="166">
                                  <a:moveTo>
                                    <a:pt x="27" y="0"/>
                                  </a:moveTo>
                                  <a:lnTo>
                                    <a:pt x="38" y="11"/>
                                  </a:lnTo>
                                  <a:lnTo>
                                    <a:pt x="50" y="22"/>
                                  </a:lnTo>
                                  <a:lnTo>
                                    <a:pt x="58" y="26"/>
                                  </a:lnTo>
                                  <a:lnTo>
                                    <a:pt x="65" y="29"/>
                                  </a:lnTo>
                                  <a:lnTo>
                                    <a:pt x="73" y="33"/>
                                  </a:lnTo>
                                  <a:lnTo>
                                    <a:pt x="77" y="38"/>
                                  </a:lnTo>
                                  <a:lnTo>
                                    <a:pt x="81" y="47"/>
                                  </a:lnTo>
                                  <a:lnTo>
                                    <a:pt x="85" y="55"/>
                                  </a:lnTo>
                                  <a:lnTo>
                                    <a:pt x="90" y="62"/>
                                  </a:lnTo>
                                  <a:lnTo>
                                    <a:pt x="93" y="64"/>
                                  </a:lnTo>
                                  <a:lnTo>
                                    <a:pt x="94" y="62"/>
                                  </a:lnTo>
                                  <a:lnTo>
                                    <a:pt x="97" y="61"/>
                                  </a:lnTo>
                                  <a:lnTo>
                                    <a:pt x="98" y="58"/>
                                  </a:lnTo>
                                  <a:lnTo>
                                    <a:pt x="104" y="55"/>
                                  </a:lnTo>
                                  <a:lnTo>
                                    <a:pt x="107" y="55"/>
                                  </a:lnTo>
                                  <a:lnTo>
                                    <a:pt x="109" y="57"/>
                                  </a:lnTo>
                                  <a:lnTo>
                                    <a:pt x="111" y="57"/>
                                  </a:lnTo>
                                  <a:lnTo>
                                    <a:pt x="116" y="60"/>
                                  </a:lnTo>
                                  <a:lnTo>
                                    <a:pt x="120" y="64"/>
                                  </a:lnTo>
                                  <a:lnTo>
                                    <a:pt x="121" y="66"/>
                                  </a:lnTo>
                                  <a:lnTo>
                                    <a:pt x="121" y="69"/>
                                  </a:lnTo>
                                  <a:lnTo>
                                    <a:pt x="127" y="74"/>
                                  </a:lnTo>
                                  <a:lnTo>
                                    <a:pt x="132" y="77"/>
                                  </a:lnTo>
                                  <a:lnTo>
                                    <a:pt x="137" y="76"/>
                                  </a:lnTo>
                                  <a:lnTo>
                                    <a:pt x="144" y="74"/>
                                  </a:lnTo>
                                  <a:lnTo>
                                    <a:pt x="150" y="73"/>
                                  </a:lnTo>
                                  <a:lnTo>
                                    <a:pt x="150" y="100"/>
                                  </a:lnTo>
                                  <a:lnTo>
                                    <a:pt x="148" y="109"/>
                                  </a:lnTo>
                                  <a:lnTo>
                                    <a:pt x="147" y="115"/>
                                  </a:lnTo>
                                  <a:lnTo>
                                    <a:pt x="146" y="116"/>
                                  </a:lnTo>
                                  <a:lnTo>
                                    <a:pt x="146" y="124"/>
                                  </a:lnTo>
                                  <a:lnTo>
                                    <a:pt x="147" y="130"/>
                                  </a:lnTo>
                                  <a:lnTo>
                                    <a:pt x="147" y="135"/>
                                  </a:lnTo>
                                  <a:lnTo>
                                    <a:pt x="144" y="144"/>
                                  </a:lnTo>
                                  <a:lnTo>
                                    <a:pt x="136" y="155"/>
                                  </a:lnTo>
                                  <a:lnTo>
                                    <a:pt x="125" y="166"/>
                                  </a:lnTo>
                                  <a:lnTo>
                                    <a:pt x="124" y="163"/>
                                  </a:lnTo>
                                  <a:lnTo>
                                    <a:pt x="121" y="162"/>
                                  </a:lnTo>
                                  <a:lnTo>
                                    <a:pt x="120" y="161"/>
                                  </a:lnTo>
                                  <a:lnTo>
                                    <a:pt x="113" y="159"/>
                                  </a:lnTo>
                                  <a:lnTo>
                                    <a:pt x="105" y="158"/>
                                  </a:lnTo>
                                  <a:lnTo>
                                    <a:pt x="96" y="158"/>
                                  </a:lnTo>
                                  <a:lnTo>
                                    <a:pt x="88" y="155"/>
                                  </a:lnTo>
                                  <a:lnTo>
                                    <a:pt x="85" y="154"/>
                                  </a:lnTo>
                                  <a:lnTo>
                                    <a:pt x="82" y="151"/>
                                  </a:lnTo>
                                  <a:lnTo>
                                    <a:pt x="81" y="151"/>
                                  </a:lnTo>
                                  <a:lnTo>
                                    <a:pt x="77" y="147"/>
                                  </a:lnTo>
                                  <a:lnTo>
                                    <a:pt x="69" y="144"/>
                                  </a:lnTo>
                                  <a:lnTo>
                                    <a:pt x="66" y="146"/>
                                  </a:lnTo>
                                  <a:lnTo>
                                    <a:pt x="65" y="146"/>
                                  </a:lnTo>
                                  <a:lnTo>
                                    <a:pt x="61" y="150"/>
                                  </a:lnTo>
                                  <a:lnTo>
                                    <a:pt x="60" y="147"/>
                                  </a:lnTo>
                                  <a:lnTo>
                                    <a:pt x="60" y="140"/>
                                  </a:lnTo>
                                  <a:lnTo>
                                    <a:pt x="62" y="135"/>
                                  </a:lnTo>
                                  <a:lnTo>
                                    <a:pt x="62" y="131"/>
                                  </a:lnTo>
                                  <a:lnTo>
                                    <a:pt x="61" y="130"/>
                                  </a:lnTo>
                                  <a:lnTo>
                                    <a:pt x="57" y="127"/>
                                  </a:lnTo>
                                  <a:lnTo>
                                    <a:pt x="49" y="124"/>
                                  </a:lnTo>
                                  <a:lnTo>
                                    <a:pt x="38" y="121"/>
                                  </a:lnTo>
                                  <a:lnTo>
                                    <a:pt x="29" y="120"/>
                                  </a:lnTo>
                                  <a:lnTo>
                                    <a:pt x="22" y="117"/>
                                  </a:lnTo>
                                  <a:lnTo>
                                    <a:pt x="18" y="115"/>
                                  </a:lnTo>
                                  <a:lnTo>
                                    <a:pt x="14" y="103"/>
                                  </a:lnTo>
                                  <a:lnTo>
                                    <a:pt x="11" y="99"/>
                                  </a:lnTo>
                                  <a:lnTo>
                                    <a:pt x="4" y="92"/>
                                  </a:lnTo>
                                  <a:lnTo>
                                    <a:pt x="0" y="89"/>
                                  </a:lnTo>
                                  <a:lnTo>
                                    <a:pt x="6" y="89"/>
                                  </a:lnTo>
                                  <a:lnTo>
                                    <a:pt x="8" y="88"/>
                                  </a:lnTo>
                                  <a:lnTo>
                                    <a:pt x="12" y="86"/>
                                  </a:lnTo>
                                  <a:lnTo>
                                    <a:pt x="14" y="84"/>
                                  </a:lnTo>
                                  <a:lnTo>
                                    <a:pt x="15" y="77"/>
                                  </a:lnTo>
                                  <a:lnTo>
                                    <a:pt x="15" y="68"/>
                                  </a:lnTo>
                                  <a:lnTo>
                                    <a:pt x="12" y="46"/>
                                  </a:lnTo>
                                  <a:lnTo>
                                    <a:pt x="12" y="37"/>
                                  </a:lnTo>
                                  <a:lnTo>
                                    <a:pt x="15" y="26"/>
                                  </a:lnTo>
                                  <a:lnTo>
                                    <a:pt x="19" y="14"/>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6" name="Freeform 136"/>
                          <wps:cNvSpPr>
                            <a:spLocks/>
                          </wps:cNvSpPr>
                          <wps:spPr bwMode="auto">
                            <a:xfrm>
                              <a:off x="1173316" y="2922451"/>
                              <a:ext cx="268674" cy="227467"/>
                            </a:xfrm>
                            <a:custGeom>
                              <a:avLst/>
                              <a:gdLst/>
                              <a:ahLst/>
                              <a:cxnLst>
                                <a:cxn ang="0">
                                  <a:pos x="68" y="5"/>
                                </a:cxn>
                                <a:cxn ang="0">
                                  <a:pos x="77" y="14"/>
                                </a:cxn>
                                <a:cxn ang="0">
                                  <a:pos x="84" y="19"/>
                                </a:cxn>
                                <a:cxn ang="0">
                                  <a:pos x="81" y="27"/>
                                </a:cxn>
                                <a:cxn ang="0">
                                  <a:pos x="111" y="29"/>
                                </a:cxn>
                                <a:cxn ang="0">
                                  <a:pos x="113" y="33"/>
                                </a:cxn>
                                <a:cxn ang="0">
                                  <a:pos x="116" y="40"/>
                                </a:cxn>
                                <a:cxn ang="0">
                                  <a:pos x="124" y="49"/>
                                </a:cxn>
                                <a:cxn ang="0">
                                  <a:pos x="136" y="48"/>
                                </a:cxn>
                                <a:cxn ang="0">
                                  <a:pos x="148" y="49"/>
                                </a:cxn>
                                <a:cxn ang="0">
                                  <a:pos x="150" y="54"/>
                                </a:cxn>
                                <a:cxn ang="0">
                                  <a:pos x="148" y="61"/>
                                </a:cxn>
                                <a:cxn ang="0">
                                  <a:pos x="148" y="71"/>
                                </a:cxn>
                                <a:cxn ang="0">
                                  <a:pos x="159" y="80"/>
                                </a:cxn>
                                <a:cxn ang="0">
                                  <a:pos x="162" y="88"/>
                                </a:cxn>
                                <a:cxn ang="0">
                                  <a:pos x="152" y="100"/>
                                </a:cxn>
                                <a:cxn ang="0">
                                  <a:pos x="136" y="112"/>
                                </a:cxn>
                                <a:cxn ang="0">
                                  <a:pos x="125" y="110"/>
                                </a:cxn>
                                <a:cxn ang="0">
                                  <a:pos x="111" y="100"/>
                                </a:cxn>
                                <a:cxn ang="0">
                                  <a:pos x="94" y="97"/>
                                </a:cxn>
                                <a:cxn ang="0">
                                  <a:pos x="81" y="95"/>
                                </a:cxn>
                                <a:cxn ang="0">
                                  <a:pos x="68" y="99"/>
                                </a:cxn>
                                <a:cxn ang="0">
                                  <a:pos x="54" y="106"/>
                                </a:cxn>
                                <a:cxn ang="0">
                                  <a:pos x="53" y="110"/>
                                </a:cxn>
                                <a:cxn ang="0">
                                  <a:pos x="54" y="114"/>
                                </a:cxn>
                                <a:cxn ang="0">
                                  <a:pos x="56" y="118"/>
                                </a:cxn>
                                <a:cxn ang="0">
                                  <a:pos x="53" y="123"/>
                                </a:cxn>
                                <a:cxn ang="0">
                                  <a:pos x="58" y="130"/>
                                </a:cxn>
                                <a:cxn ang="0">
                                  <a:pos x="57" y="138"/>
                                </a:cxn>
                                <a:cxn ang="0">
                                  <a:pos x="50" y="135"/>
                                </a:cxn>
                                <a:cxn ang="0">
                                  <a:pos x="45" y="134"/>
                                </a:cxn>
                                <a:cxn ang="0">
                                  <a:pos x="18" y="131"/>
                                </a:cxn>
                                <a:cxn ang="0">
                                  <a:pos x="0" y="111"/>
                                </a:cxn>
                                <a:cxn ang="0">
                                  <a:pos x="19" y="89"/>
                                </a:cxn>
                                <a:cxn ang="0">
                                  <a:pos x="22" y="75"/>
                                </a:cxn>
                                <a:cxn ang="0">
                                  <a:pos x="21" y="61"/>
                                </a:cxn>
                                <a:cxn ang="0">
                                  <a:pos x="23" y="54"/>
                                </a:cxn>
                                <a:cxn ang="0">
                                  <a:pos x="25" y="18"/>
                                </a:cxn>
                                <a:cxn ang="0">
                                  <a:pos x="30" y="19"/>
                                </a:cxn>
                                <a:cxn ang="0">
                                  <a:pos x="56" y="23"/>
                                </a:cxn>
                                <a:cxn ang="0">
                                  <a:pos x="57" y="10"/>
                                </a:cxn>
                                <a:cxn ang="0">
                                  <a:pos x="65" y="0"/>
                                </a:cxn>
                              </a:cxnLst>
                              <a:rect l="0" t="0" r="r" b="b"/>
                              <a:pathLst>
                                <a:path w="163" h="138">
                                  <a:moveTo>
                                    <a:pt x="65" y="0"/>
                                  </a:moveTo>
                                  <a:lnTo>
                                    <a:pt x="68" y="5"/>
                                  </a:lnTo>
                                  <a:lnTo>
                                    <a:pt x="72" y="10"/>
                                  </a:lnTo>
                                  <a:lnTo>
                                    <a:pt x="77" y="14"/>
                                  </a:lnTo>
                                  <a:lnTo>
                                    <a:pt x="78" y="17"/>
                                  </a:lnTo>
                                  <a:lnTo>
                                    <a:pt x="84" y="19"/>
                                  </a:lnTo>
                                  <a:lnTo>
                                    <a:pt x="81" y="22"/>
                                  </a:lnTo>
                                  <a:lnTo>
                                    <a:pt x="81" y="27"/>
                                  </a:lnTo>
                                  <a:lnTo>
                                    <a:pt x="86" y="29"/>
                                  </a:lnTo>
                                  <a:lnTo>
                                    <a:pt x="111" y="29"/>
                                  </a:lnTo>
                                  <a:lnTo>
                                    <a:pt x="113" y="31"/>
                                  </a:lnTo>
                                  <a:lnTo>
                                    <a:pt x="113" y="33"/>
                                  </a:lnTo>
                                  <a:lnTo>
                                    <a:pt x="115" y="36"/>
                                  </a:lnTo>
                                  <a:lnTo>
                                    <a:pt x="116" y="40"/>
                                  </a:lnTo>
                                  <a:lnTo>
                                    <a:pt x="119" y="44"/>
                                  </a:lnTo>
                                  <a:lnTo>
                                    <a:pt x="124" y="49"/>
                                  </a:lnTo>
                                  <a:lnTo>
                                    <a:pt x="131" y="50"/>
                                  </a:lnTo>
                                  <a:lnTo>
                                    <a:pt x="136" y="48"/>
                                  </a:lnTo>
                                  <a:lnTo>
                                    <a:pt x="144" y="48"/>
                                  </a:lnTo>
                                  <a:lnTo>
                                    <a:pt x="148" y="49"/>
                                  </a:lnTo>
                                  <a:lnTo>
                                    <a:pt x="150" y="50"/>
                                  </a:lnTo>
                                  <a:lnTo>
                                    <a:pt x="150" y="54"/>
                                  </a:lnTo>
                                  <a:lnTo>
                                    <a:pt x="148" y="57"/>
                                  </a:lnTo>
                                  <a:lnTo>
                                    <a:pt x="148" y="61"/>
                                  </a:lnTo>
                                  <a:lnTo>
                                    <a:pt x="147" y="64"/>
                                  </a:lnTo>
                                  <a:lnTo>
                                    <a:pt x="148" y="71"/>
                                  </a:lnTo>
                                  <a:lnTo>
                                    <a:pt x="152" y="75"/>
                                  </a:lnTo>
                                  <a:lnTo>
                                    <a:pt x="159" y="80"/>
                                  </a:lnTo>
                                  <a:lnTo>
                                    <a:pt x="162" y="85"/>
                                  </a:lnTo>
                                  <a:lnTo>
                                    <a:pt x="162" y="88"/>
                                  </a:lnTo>
                                  <a:lnTo>
                                    <a:pt x="163" y="89"/>
                                  </a:lnTo>
                                  <a:lnTo>
                                    <a:pt x="152" y="100"/>
                                  </a:lnTo>
                                  <a:lnTo>
                                    <a:pt x="143" y="107"/>
                                  </a:lnTo>
                                  <a:lnTo>
                                    <a:pt x="136" y="112"/>
                                  </a:lnTo>
                                  <a:lnTo>
                                    <a:pt x="131" y="112"/>
                                  </a:lnTo>
                                  <a:lnTo>
                                    <a:pt x="125" y="110"/>
                                  </a:lnTo>
                                  <a:lnTo>
                                    <a:pt x="117" y="104"/>
                                  </a:lnTo>
                                  <a:lnTo>
                                    <a:pt x="111" y="100"/>
                                  </a:lnTo>
                                  <a:lnTo>
                                    <a:pt x="104" y="99"/>
                                  </a:lnTo>
                                  <a:lnTo>
                                    <a:pt x="94" y="97"/>
                                  </a:lnTo>
                                  <a:lnTo>
                                    <a:pt x="88" y="95"/>
                                  </a:lnTo>
                                  <a:lnTo>
                                    <a:pt x="81" y="95"/>
                                  </a:lnTo>
                                  <a:lnTo>
                                    <a:pt x="73" y="97"/>
                                  </a:lnTo>
                                  <a:lnTo>
                                    <a:pt x="68" y="99"/>
                                  </a:lnTo>
                                  <a:lnTo>
                                    <a:pt x="56" y="103"/>
                                  </a:lnTo>
                                  <a:lnTo>
                                    <a:pt x="54" y="106"/>
                                  </a:lnTo>
                                  <a:lnTo>
                                    <a:pt x="53" y="107"/>
                                  </a:lnTo>
                                  <a:lnTo>
                                    <a:pt x="53" y="110"/>
                                  </a:lnTo>
                                  <a:lnTo>
                                    <a:pt x="54" y="111"/>
                                  </a:lnTo>
                                  <a:lnTo>
                                    <a:pt x="54" y="114"/>
                                  </a:lnTo>
                                  <a:lnTo>
                                    <a:pt x="56" y="115"/>
                                  </a:lnTo>
                                  <a:lnTo>
                                    <a:pt x="56" y="118"/>
                                  </a:lnTo>
                                  <a:lnTo>
                                    <a:pt x="53" y="120"/>
                                  </a:lnTo>
                                  <a:lnTo>
                                    <a:pt x="53" y="123"/>
                                  </a:lnTo>
                                  <a:lnTo>
                                    <a:pt x="57" y="127"/>
                                  </a:lnTo>
                                  <a:lnTo>
                                    <a:pt x="58" y="130"/>
                                  </a:lnTo>
                                  <a:lnTo>
                                    <a:pt x="58" y="135"/>
                                  </a:lnTo>
                                  <a:lnTo>
                                    <a:pt x="57" y="138"/>
                                  </a:lnTo>
                                  <a:lnTo>
                                    <a:pt x="53" y="137"/>
                                  </a:lnTo>
                                  <a:lnTo>
                                    <a:pt x="50" y="135"/>
                                  </a:lnTo>
                                  <a:lnTo>
                                    <a:pt x="47" y="135"/>
                                  </a:lnTo>
                                  <a:lnTo>
                                    <a:pt x="45" y="134"/>
                                  </a:lnTo>
                                  <a:lnTo>
                                    <a:pt x="37" y="134"/>
                                  </a:lnTo>
                                  <a:lnTo>
                                    <a:pt x="18" y="131"/>
                                  </a:lnTo>
                                  <a:lnTo>
                                    <a:pt x="11" y="127"/>
                                  </a:lnTo>
                                  <a:lnTo>
                                    <a:pt x="0" y="111"/>
                                  </a:lnTo>
                                  <a:lnTo>
                                    <a:pt x="11" y="100"/>
                                  </a:lnTo>
                                  <a:lnTo>
                                    <a:pt x="19" y="89"/>
                                  </a:lnTo>
                                  <a:lnTo>
                                    <a:pt x="22" y="80"/>
                                  </a:lnTo>
                                  <a:lnTo>
                                    <a:pt x="22" y="75"/>
                                  </a:lnTo>
                                  <a:lnTo>
                                    <a:pt x="21" y="69"/>
                                  </a:lnTo>
                                  <a:lnTo>
                                    <a:pt x="21" y="61"/>
                                  </a:lnTo>
                                  <a:lnTo>
                                    <a:pt x="22" y="60"/>
                                  </a:lnTo>
                                  <a:lnTo>
                                    <a:pt x="23" y="54"/>
                                  </a:lnTo>
                                  <a:lnTo>
                                    <a:pt x="25" y="45"/>
                                  </a:lnTo>
                                  <a:lnTo>
                                    <a:pt x="25" y="18"/>
                                  </a:lnTo>
                                  <a:lnTo>
                                    <a:pt x="27" y="18"/>
                                  </a:lnTo>
                                  <a:lnTo>
                                    <a:pt x="30" y="19"/>
                                  </a:lnTo>
                                  <a:lnTo>
                                    <a:pt x="41" y="23"/>
                                  </a:lnTo>
                                  <a:lnTo>
                                    <a:pt x="56" y="23"/>
                                  </a:lnTo>
                                  <a:lnTo>
                                    <a:pt x="56" y="11"/>
                                  </a:lnTo>
                                  <a:lnTo>
                                    <a:pt x="57" y="10"/>
                                  </a:lnTo>
                                  <a:lnTo>
                                    <a:pt x="58" y="7"/>
                                  </a:lnTo>
                                  <a:lnTo>
                                    <a:pt x="65"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7" name="Freeform 137"/>
                          <wps:cNvSpPr>
                            <a:spLocks/>
                          </wps:cNvSpPr>
                          <wps:spPr bwMode="auto">
                            <a:xfrm>
                              <a:off x="362348" y="3090578"/>
                              <a:ext cx="385705" cy="413726"/>
                            </a:xfrm>
                            <a:custGeom>
                              <a:avLst/>
                              <a:gdLst/>
                              <a:ahLst/>
                              <a:cxnLst>
                                <a:cxn ang="0">
                                  <a:pos x="234" y="41"/>
                                </a:cxn>
                                <a:cxn ang="0">
                                  <a:pos x="217" y="60"/>
                                </a:cxn>
                                <a:cxn ang="0">
                                  <a:pos x="217" y="79"/>
                                </a:cxn>
                                <a:cxn ang="0">
                                  <a:pos x="213" y="109"/>
                                </a:cxn>
                                <a:cxn ang="0">
                                  <a:pos x="186" y="107"/>
                                </a:cxn>
                                <a:cxn ang="0">
                                  <a:pos x="170" y="118"/>
                                </a:cxn>
                                <a:cxn ang="0">
                                  <a:pos x="171" y="126"/>
                                </a:cxn>
                                <a:cxn ang="0">
                                  <a:pos x="180" y="136"/>
                                </a:cxn>
                                <a:cxn ang="0">
                                  <a:pos x="182" y="152"/>
                                </a:cxn>
                                <a:cxn ang="0">
                                  <a:pos x="183" y="172"/>
                                </a:cxn>
                                <a:cxn ang="0">
                                  <a:pos x="194" y="185"/>
                                </a:cxn>
                                <a:cxn ang="0">
                                  <a:pos x="197" y="204"/>
                                </a:cxn>
                                <a:cxn ang="0">
                                  <a:pos x="218" y="204"/>
                                </a:cxn>
                                <a:cxn ang="0">
                                  <a:pos x="210" y="223"/>
                                </a:cxn>
                                <a:cxn ang="0">
                                  <a:pos x="179" y="234"/>
                                </a:cxn>
                                <a:cxn ang="0">
                                  <a:pos x="168" y="245"/>
                                </a:cxn>
                                <a:cxn ang="0">
                                  <a:pos x="163" y="251"/>
                                </a:cxn>
                                <a:cxn ang="0">
                                  <a:pos x="137" y="242"/>
                                </a:cxn>
                                <a:cxn ang="0">
                                  <a:pos x="131" y="219"/>
                                </a:cxn>
                                <a:cxn ang="0">
                                  <a:pos x="120" y="211"/>
                                </a:cxn>
                                <a:cxn ang="0">
                                  <a:pos x="105" y="196"/>
                                </a:cxn>
                                <a:cxn ang="0">
                                  <a:pos x="100" y="207"/>
                                </a:cxn>
                                <a:cxn ang="0">
                                  <a:pos x="86" y="200"/>
                                </a:cxn>
                                <a:cxn ang="0">
                                  <a:pos x="69" y="214"/>
                                </a:cxn>
                                <a:cxn ang="0">
                                  <a:pos x="62" y="203"/>
                                </a:cxn>
                                <a:cxn ang="0">
                                  <a:pos x="58" y="195"/>
                                </a:cxn>
                                <a:cxn ang="0">
                                  <a:pos x="55" y="176"/>
                                </a:cxn>
                                <a:cxn ang="0">
                                  <a:pos x="43" y="146"/>
                                </a:cxn>
                                <a:cxn ang="0">
                                  <a:pos x="42" y="117"/>
                                </a:cxn>
                                <a:cxn ang="0">
                                  <a:pos x="22" y="106"/>
                                </a:cxn>
                                <a:cxn ang="0">
                                  <a:pos x="8" y="102"/>
                                </a:cxn>
                                <a:cxn ang="0">
                                  <a:pos x="14" y="94"/>
                                </a:cxn>
                                <a:cxn ang="0">
                                  <a:pos x="30" y="88"/>
                                </a:cxn>
                                <a:cxn ang="0">
                                  <a:pos x="39" y="80"/>
                                </a:cxn>
                                <a:cxn ang="0">
                                  <a:pos x="30" y="74"/>
                                </a:cxn>
                                <a:cxn ang="0">
                                  <a:pos x="18" y="66"/>
                                </a:cxn>
                                <a:cxn ang="0">
                                  <a:pos x="2" y="66"/>
                                </a:cxn>
                                <a:cxn ang="0">
                                  <a:pos x="12" y="51"/>
                                </a:cxn>
                                <a:cxn ang="0">
                                  <a:pos x="34" y="47"/>
                                </a:cxn>
                                <a:cxn ang="0">
                                  <a:pos x="64" y="45"/>
                                </a:cxn>
                                <a:cxn ang="0">
                                  <a:pos x="85" y="70"/>
                                </a:cxn>
                                <a:cxn ang="0">
                                  <a:pos x="101" y="62"/>
                                </a:cxn>
                                <a:cxn ang="0">
                                  <a:pos x="112" y="35"/>
                                </a:cxn>
                                <a:cxn ang="0">
                                  <a:pos x="124" y="29"/>
                                </a:cxn>
                                <a:cxn ang="0">
                                  <a:pos x="133" y="24"/>
                                </a:cxn>
                                <a:cxn ang="0">
                                  <a:pos x="156" y="13"/>
                                </a:cxn>
                                <a:cxn ang="0">
                                  <a:pos x="167" y="2"/>
                                </a:cxn>
                                <a:cxn ang="0">
                                  <a:pos x="205" y="9"/>
                                </a:cxn>
                                <a:cxn ang="0">
                                  <a:pos x="219" y="2"/>
                                </a:cxn>
                              </a:cxnLst>
                              <a:rect l="0" t="0" r="r" b="b"/>
                              <a:pathLst>
                                <a:path w="234" h="251">
                                  <a:moveTo>
                                    <a:pt x="229" y="0"/>
                                  </a:moveTo>
                                  <a:lnTo>
                                    <a:pt x="230" y="16"/>
                                  </a:lnTo>
                                  <a:lnTo>
                                    <a:pt x="233" y="31"/>
                                  </a:lnTo>
                                  <a:lnTo>
                                    <a:pt x="234" y="41"/>
                                  </a:lnTo>
                                  <a:lnTo>
                                    <a:pt x="233" y="48"/>
                                  </a:lnTo>
                                  <a:lnTo>
                                    <a:pt x="229" y="52"/>
                                  </a:lnTo>
                                  <a:lnTo>
                                    <a:pt x="224" y="56"/>
                                  </a:lnTo>
                                  <a:lnTo>
                                    <a:pt x="217" y="60"/>
                                  </a:lnTo>
                                  <a:lnTo>
                                    <a:pt x="213" y="63"/>
                                  </a:lnTo>
                                  <a:lnTo>
                                    <a:pt x="211" y="67"/>
                                  </a:lnTo>
                                  <a:lnTo>
                                    <a:pt x="213" y="72"/>
                                  </a:lnTo>
                                  <a:lnTo>
                                    <a:pt x="217" y="79"/>
                                  </a:lnTo>
                                  <a:lnTo>
                                    <a:pt x="218" y="86"/>
                                  </a:lnTo>
                                  <a:lnTo>
                                    <a:pt x="218" y="94"/>
                                  </a:lnTo>
                                  <a:lnTo>
                                    <a:pt x="217" y="102"/>
                                  </a:lnTo>
                                  <a:lnTo>
                                    <a:pt x="213" y="109"/>
                                  </a:lnTo>
                                  <a:lnTo>
                                    <a:pt x="206" y="111"/>
                                  </a:lnTo>
                                  <a:lnTo>
                                    <a:pt x="199" y="109"/>
                                  </a:lnTo>
                                  <a:lnTo>
                                    <a:pt x="190" y="107"/>
                                  </a:lnTo>
                                  <a:lnTo>
                                    <a:pt x="186" y="107"/>
                                  </a:lnTo>
                                  <a:lnTo>
                                    <a:pt x="183" y="109"/>
                                  </a:lnTo>
                                  <a:lnTo>
                                    <a:pt x="179" y="110"/>
                                  </a:lnTo>
                                  <a:lnTo>
                                    <a:pt x="174" y="115"/>
                                  </a:lnTo>
                                  <a:lnTo>
                                    <a:pt x="170" y="118"/>
                                  </a:lnTo>
                                  <a:lnTo>
                                    <a:pt x="167" y="121"/>
                                  </a:lnTo>
                                  <a:lnTo>
                                    <a:pt x="167" y="123"/>
                                  </a:lnTo>
                                  <a:lnTo>
                                    <a:pt x="168" y="125"/>
                                  </a:lnTo>
                                  <a:lnTo>
                                    <a:pt x="171" y="126"/>
                                  </a:lnTo>
                                  <a:lnTo>
                                    <a:pt x="174" y="129"/>
                                  </a:lnTo>
                                  <a:lnTo>
                                    <a:pt x="176" y="130"/>
                                  </a:lnTo>
                                  <a:lnTo>
                                    <a:pt x="178" y="133"/>
                                  </a:lnTo>
                                  <a:lnTo>
                                    <a:pt x="180" y="136"/>
                                  </a:lnTo>
                                  <a:lnTo>
                                    <a:pt x="182" y="141"/>
                                  </a:lnTo>
                                  <a:lnTo>
                                    <a:pt x="183" y="145"/>
                                  </a:lnTo>
                                  <a:lnTo>
                                    <a:pt x="183" y="149"/>
                                  </a:lnTo>
                                  <a:lnTo>
                                    <a:pt x="182" y="152"/>
                                  </a:lnTo>
                                  <a:lnTo>
                                    <a:pt x="179" y="156"/>
                                  </a:lnTo>
                                  <a:lnTo>
                                    <a:pt x="179" y="163"/>
                                  </a:lnTo>
                                  <a:lnTo>
                                    <a:pt x="182" y="168"/>
                                  </a:lnTo>
                                  <a:lnTo>
                                    <a:pt x="183" y="172"/>
                                  </a:lnTo>
                                  <a:lnTo>
                                    <a:pt x="183" y="176"/>
                                  </a:lnTo>
                                  <a:lnTo>
                                    <a:pt x="186" y="181"/>
                                  </a:lnTo>
                                  <a:lnTo>
                                    <a:pt x="190" y="184"/>
                                  </a:lnTo>
                                  <a:lnTo>
                                    <a:pt x="194" y="185"/>
                                  </a:lnTo>
                                  <a:lnTo>
                                    <a:pt x="199" y="188"/>
                                  </a:lnTo>
                                  <a:lnTo>
                                    <a:pt x="198" y="191"/>
                                  </a:lnTo>
                                  <a:lnTo>
                                    <a:pt x="197" y="195"/>
                                  </a:lnTo>
                                  <a:lnTo>
                                    <a:pt x="197" y="204"/>
                                  </a:lnTo>
                                  <a:lnTo>
                                    <a:pt x="198" y="208"/>
                                  </a:lnTo>
                                  <a:lnTo>
                                    <a:pt x="203" y="207"/>
                                  </a:lnTo>
                                  <a:lnTo>
                                    <a:pt x="210" y="206"/>
                                  </a:lnTo>
                                  <a:lnTo>
                                    <a:pt x="218" y="204"/>
                                  </a:lnTo>
                                  <a:lnTo>
                                    <a:pt x="221" y="206"/>
                                  </a:lnTo>
                                  <a:lnTo>
                                    <a:pt x="219" y="211"/>
                                  </a:lnTo>
                                  <a:lnTo>
                                    <a:pt x="215" y="216"/>
                                  </a:lnTo>
                                  <a:lnTo>
                                    <a:pt x="210" y="223"/>
                                  </a:lnTo>
                                  <a:lnTo>
                                    <a:pt x="201" y="233"/>
                                  </a:lnTo>
                                  <a:lnTo>
                                    <a:pt x="194" y="235"/>
                                  </a:lnTo>
                                  <a:lnTo>
                                    <a:pt x="187" y="235"/>
                                  </a:lnTo>
                                  <a:lnTo>
                                    <a:pt x="179" y="234"/>
                                  </a:lnTo>
                                  <a:lnTo>
                                    <a:pt x="175" y="234"/>
                                  </a:lnTo>
                                  <a:lnTo>
                                    <a:pt x="171" y="238"/>
                                  </a:lnTo>
                                  <a:lnTo>
                                    <a:pt x="170" y="241"/>
                                  </a:lnTo>
                                  <a:lnTo>
                                    <a:pt x="168" y="245"/>
                                  </a:lnTo>
                                  <a:lnTo>
                                    <a:pt x="167" y="246"/>
                                  </a:lnTo>
                                  <a:lnTo>
                                    <a:pt x="167" y="249"/>
                                  </a:lnTo>
                                  <a:lnTo>
                                    <a:pt x="166" y="250"/>
                                  </a:lnTo>
                                  <a:lnTo>
                                    <a:pt x="163" y="251"/>
                                  </a:lnTo>
                                  <a:lnTo>
                                    <a:pt x="147" y="251"/>
                                  </a:lnTo>
                                  <a:lnTo>
                                    <a:pt x="142" y="249"/>
                                  </a:lnTo>
                                  <a:lnTo>
                                    <a:pt x="139" y="245"/>
                                  </a:lnTo>
                                  <a:lnTo>
                                    <a:pt x="137" y="242"/>
                                  </a:lnTo>
                                  <a:lnTo>
                                    <a:pt x="135" y="234"/>
                                  </a:lnTo>
                                  <a:lnTo>
                                    <a:pt x="133" y="231"/>
                                  </a:lnTo>
                                  <a:lnTo>
                                    <a:pt x="133" y="227"/>
                                  </a:lnTo>
                                  <a:lnTo>
                                    <a:pt x="131" y="219"/>
                                  </a:lnTo>
                                  <a:lnTo>
                                    <a:pt x="128" y="216"/>
                                  </a:lnTo>
                                  <a:lnTo>
                                    <a:pt x="124" y="215"/>
                                  </a:lnTo>
                                  <a:lnTo>
                                    <a:pt x="121" y="214"/>
                                  </a:lnTo>
                                  <a:lnTo>
                                    <a:pt x="120" y="211"/>
                                  </a:lnTo>
                                  <a:lnTo>
                                    <a:pt x="116" y="199"/>
                                  </a:lnTo>
                                  <a:lnTo>
                                    <a:pt x="112" y="195"/>
                                  </a:lnTo>
                                  <a:lnTo>
                                    <a:pt x="108" y="195"/>
                                  </a:lnTo>
                                  <a:lnTo>
                                    <a:pt x="105" y="196"/>
                                  </a:lnTo>
                                  <a:lnTo>
                                    <a:pt x="104" y="199"/>
                                  </a:lnTo>
                                  <a:lnTo>
                                    <a:pt x="104" y="202"/>
                                  </a:lnTo>
                                  <a:lnTo>
                                    <a:pt x="103" y="204"/>
                                  </a:lnTo>
                                  <a:lnTo>
                                    <a:pt x="100" y="207"/>
                                  </a:lnTo>
                                  <a:lnTo>
                                    <a:pt x="97" y="207"/>
                                  </a:lnTo>
                                  <a:lnTo>
                                    <a:pt x="92" y="204"/>
                                  </a:lnTo>
                                  <a:lnTo>
                                    <a:pt x="89" y="202"/>
                                  </a:lnTo>
                                  <a:lnTo>
                                    <a:pt x="86" y="200"/>
                                  </a:lnTo>
                                  <a:lnTo>
                                    <a:pt x="84" y="200"/>
                                  </a:lnTo>
                                  <a:lnTo>
                                    <a:pt x="78" y="206"/>
                                  </a:lnTo>
                                  <a:lnTo>
                                    <a:pt x="73" y="210"/>
                                  </a:lnTo>
                                  <a:lnTo>
                                    <a:pt x="69" y="214"/>
                                  </a:lnTo>
                                  <a:lnTo>
                                    <a:pt x="66" y="211"/>
                                  </a:lnTo>
                                  <a:lnTo>
                                    <a:pt x="65" y="207"/>
                                  </a:lnTo>
                                  <a:lnTo>
                                    <a:pt x="64" y="206"/>
                                  </a:lnTo>
                                  <a:lnTo>
                                    <a:pt x="62" y="203"/>
                                  </a:lnTo>
                                  <a:lnTo>
                                    <a:pt x="59" y="203"/>
                                  </a:lnTo>
                                  <a:lnTo>
                                    <a:pt x="59" y="202"/>
                                  </a:lnTo>
                                  <a:lnTo>
                                    <a:pt x="57" y="202"/>
                                  </a:lnTo>
                                  <a:lnTo>
                                    <a:pt x="58" y="195"/>
                                  </a:lnTo>
                                  <a:lnTo>
                                    <a:pt x="58" y="190"/>
                                  </a:lnTo>
                                  <a:lnTo>
                                    <a:pt x="59" y="184"/>
                                  </a:lnTo>
                                  <a:lnTo>
                                    <a:pt x="59" y="181"/>
                                  </a:lnTo>
                                  <a:lnTo>
                                    <a:pt x="55" y="176"/>
                                  </a:lnTo>
                                  <a:lnTo>
                                    <a:pt x="47" y="169"/>
                                  </a:lnTo>
                                  <a:lnTo>
                                    <a:pt x="41" y="161"/>
                                  </a:lnTo>
                                  <a:lnTo>
                                    <a:pt x="39" y="153"/>
                                  </a:lnTo>
                                  <a:lnTo>
                                    <a:pt x="43" y="146"/>
                                  </a:lnTo>
                                  <a:lnTo>
                                    <a:pt x="49" y="140"/>
                                  </a:lnTo>
                                  <a:lnTo>
                                    <a:pt x="51" y="133"/>
                                  </a:lnTo>
                                  <a:lnTo>
                                    <a:pt x="50" y="126"/>
                                  </a:lnTo>
                                  <a:lnTo>
                                    <a:pt x="42" y="117"/>
                                  </a:lnTo>
                                  <a:lnTo>
                                    <a:pt x="33" y="109"/>
                                  </a:lnTo>
                                  <a:lnTo>
                                    <a:pt x="26" y="105"/>
                                  </a:lnTo>
                                  <a:lnTo>
                                    <a:pt x="25" y="105"/>
                                  </a:lnTo>
                                  <a:lnTo>
                                    <a:pt x="22" y="106"/>
                                  </a:lnTo>
                                  <a:lnTo>
                                    <a:pt x="21" y="109"/>
                                  </a:lnTo>
                                  <a:lnTo>
                                    <a:pt x="19" y="110"/>
                                  </a:lnTo>
                                  <a:lnTo>
                                    <a:pt x="16" y="110"/>
                                  </a:lnTo>
                                  <a:lnTo>
                                    <a:pt x="8" y="102"/>
                                  </a:lnTo>
                                  <a:lnTo>
                                    <a:pt x="8" y="99"/>
                                  </a:lnTo>
                                  <a:lnTo>
                                    <a:pt x="10" y="99"/>
                                  </a:lnTo>
                                  <a:lnTo>
                                    <a:pt x="12" y="97"/>
                                  </a:lnTo>
                                  <a:lnTo>
                                    <a:pt x="14" y="94"/>
                                  </a:lnTo>
                                  <a:lnTo>
                                    <a:pt x="14" y="87"/>
                                  </a:lnTo>
                                  <a:lnTo>
                                    <a:pt x="12" y="83"/>
                                  </a:lnTo>
                                  <a:lnTo>
                                    <a:pt x="22" y="86"/>
                                  </a:lnTo>
                                  <a:lnTo>
                                    <a:pt x="30" y="88"/>
                                  </a:lnTo>
                                  <a:lnTo>
                                    <a:pt x="35" y="88"/>
                                  </a:lnTo>
                                  <a:lnTo>
                                    <a:pt x="38" y="86"/>
                                  </a:lnTo>
                                  <a:lnTo>
                                    <a:pt x="39" y="83"/>
                                  </a:lnTo>
                                  <a:lnTo>
                                    <a:pt x="39" y="80"/>
                                  </a:lnTo>
                                  <a:lnTo>
                                    <a:pt x="38" y="78"/>
                                  </a:lnTo>
                                  <a:lnTo>
                                    <a:pt x="37" y="76"/>
                                  </a:lnTo>
                                  <a:lnTo>
                                    <a:pt x="34" y="75"/>
                                  </a:lnTo>
                                  <a:lnTo>
                                    <a:pt x="30" y="74"/>
                                  </a:lnTo>
                                  <a:lnTo>
                                    <a:pt x="27" y="72"/>
                                  </a:lnTo>
                                  <a:lnTo>
                                    <a:pt x="23" y="70"/>
                                  </a:lnTo>
                                  <a:lnTo>
                                    <a:pt x="21" y="67"/>
                                  </a:lnTo>
                                  <a:lnTo>
                                    <a:pt x="18" y="66"/>
                                  </a:lnTo>
                                  <a:lnTo>
                                    <a:pt x="16" y="64"/>
                                  </a:lnTo>
                                  <a:lnTo>
                                    <a:pt x="12" y="64"/>
                                  </a:lnTo>
                                  <a:lnTo>
                                    <a:pt x="10" y="66"/>
                                  </a:lnTo>
                                  <a:lnTo>
                                    <a:pt x="2" y="66"/>
                                  </a:lnTo>
                                  <a:lnTo>
                                    <a:pt x="0" y="64"/>
                                  </a:lnTo>
                                  <a:lnTo>
                                    <a:pt x="4" y="60"/>
                                  </a:lnTo>
                                  <a:lnTo>
                                    <a:pt x="8" y="55"/>
                                  </a:lnTo>
                                  <a:lnTo>
                                    <a:pt x="12" y="51"/>
                                  </a:lnTo>
                                  <a:lnTo>
                                    <a:pt x="16" y="48"/>
                                  </a:lnTo>
                                  <a:lnTo>
                                    <a:pt x="21" y="44"/>
                                  </a:lnTo>
                                  <a:lnTo>
                                    <a:pt x="27" y="44"/>
                                  </a:lnTo>
                                  <a:lnTo>
                                    <a:pt x="34" y="47"/>
                                  </a:lnTo>
                                  <a:lnTo>
                                    <a:pt x="42" y="47"/>
                                  </a:lnTo>
                                  <a:lnTo>
                                    <a:pt x="49" y="44"/>
                                  </a:lnTo>
                                  <a:lnTo>
                                    <a:pt x="57" y="43"/>
                                  </a:lnTo>
                                  <a:lnTo>
                                    <a:pt x="64" y="45"/>
                                  </a:lnTo>
                                  <a:lnTo>
                                    <a:pt x="69" y="51"/>
                                  </a:lnTo>
                                  <a:lnTo>
                                    <a:pt x="74" y="57"/>
                                  </a:lnTo>
                                  <a:lnTo>
                                    <a:pt x="80" y="66"/>
                                  </a:lnTo>
                                  <a:lnTo>
                                    <a:pt x="85" y="70"/>
                                  </a:lnTo>
                                  <a:lnTo>
                                    <a:pt x="89" y="70"/>
                                  </a:lnTo>
                                  <a:lnTo>
                                    <a:pt x="93" y="66"/>
                                  </a:lnTo>
                                  <a:lnTo>
                                    <a:pt x="97" y="64"/>
                                  </a:lnTo>
                                  <a:lnTo>
                                    <a:pt x="101" y="62"/>
                                  </a:lnTo>
                                  <a:lnTo>
                                    <a:pt x="107" y="56"/>
                                  </a:lnTo>
                                  <a:lnTo>
                                    <a:pt x="108" y="53"/>
                                  </a:lnTo>
                                  <a:lnTo>
                                    <a:pt x="109" y="44"/>
                                  </a:lnTo>
                                  <a:lnTo>
                                    <a:pt x="112" y="35"/>
                                  </a:lnTo>
                                  <a:lnTo>
                                    <a:pt x="115" y="28"/>
                                  </a:lnTo>
                                  <a:lnTo>
                                    <a:pt x="119" y="28"/>
                                  </a:lnTo>
                                  <a:lnTo>
                                    <a:pt x="121" y="29"/>
                                  </a:lnTo>
                                  <a:lnTo>
                                    <a:pt x="124" y="29"/>
                                  </a:lnTo>
                                  <a:lnTo>
                                    <a:pt x="127" y="31"/>
                                  </a:lnTo>
                                  <a:lnTo>
                                    <a:pt x="129" y="31"/>
                                  </a:lnTo>
                                  <a:lnTo>
                                    <a:pt x="131" y="29"/>
                                  </a:lnTo>
                                  <a:lnTo>
                                    <a:pt x="133" y="24"/>
                                  </a:lnTo>
                                  <a:lnTo>
                                    <a:pt x="133" y="16"/>
                                  </a:lnTo>
                                  <a:lnTo>
                                    <a:pt x="136" y="14"/>
                                  </a:lnTo>
                                  <a:lnTo>
                                    <a:pt x="148" y="14"/>
                                  </a:lnTo>
                                  <a:lnTo>
                                    <a:pt x="156" y="13"/>
                                  </a:lnTo>
                                  <a:lnTo>
                                    <a:pt x="160" y="12"/>
                                  </a:lnTo>
                                  <a:lnTo>
                                    <a:pt x="162" y="9"/>
                                  </a:lnTo>
                                  <a:lnTo>
                                    <a:pt x="166" y="5"/>
                                  </a:lnTo>
                                  <a:lnTo>
                                    <a:pt x="167" y="2"/>
                                  </a:lnTo>
                                  <a:lnTo>
                                    <a:pt x="179" y="9"/>
                                  </a:lnTo>
                                  <a:lnTo>
                                    <a:pt x="190" y="12"/>
                                  </a:lnTo>
                                  <a:lnTo>
                                    <a:pt x="197" y="12"/>
                                  </a:lnTo>
                                  <a:lnTo>
                                    <a:pt x="205" y="9"/>
                                  </a:lnTo>
                                  <a:lnTo>
                                    <a:pt x="209" y="5"/>
                                  </a:lnTo>
                                  <a:lnTo>
                                    <a:pt x="211" y="4"/>
                                  </a:lnTo>
                                  <a:lnTo>
                                    <a:pt x="217" y="4"/>
                                  </a:lnTo>
                                  <a:lnTo>
                                    <a:pt x="219" y="2"/>
                                  </a:lnTo>
                                  <a:lnTo>
                                    <a:pt x="224" y="1"/>
                                  </a:lnTo>
                                  <a:lnTo>
                                    <a:pt x="22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8" name="Freeform 138"/>
                          <wps:cNvSpPr>
                            <a:spLocks/>
                          </wps:cNvSpPr>
                          <wps:spPr bwMode="auto">
                            <a:xfrm>
                              <a:off x="637614" y="3031240"/>
                              <a:ext cx="423615" cy="398891"/>
                            </a:xfrm>
                            <a:custGeom>
                              <a:avLst/>
                              <a:gdLst/>
                              <a:ahLst/>
                              <a:cxnLst>
                                <a:cxn ang="0">
                                  <a:pos x="124" y="5"/>
                                </a:cxn>
                                <a:cxn ang="0">
                                  <a:pos x="137" y="21"/>
                                </a:cxn>
                                <a:cxn ang="0">
                                  <a:pos x="151" y="37"/>
                                </a:cxn>
                                <a:cxn ang="0">
                                  <a:pos x="178" y="56"/>
                                </a:cxn>
                                <a:cxn ang="0">
                                  <a:pos x="202" y="72"/>
                                </a:cxn>
                                <a:cxn ang="0">
                                  <a:pos x="210" y="99"/>
                                </a:cxn>
                                <a:cxn ang="0">
                                  <a:pos x="202" y="114"/>
                                </a:cxn>
                                <a:cxn ang="0">
                                  <a:pos x="211" y="119"/>
                                </a:cxn>
                                <a:cxn ang="0">
                                  <a:pos x="225" y="119"/>
                                </a:cxn>
                                <a:cxn ang="0">
                                  <a:pos x="227" y="138"/>
                                </a:cxn>
                                <a:cxn ang="0">
                                  <a:pos x="239" y="137"/>
                                </a:cxn>
                                <a:cxn ang="0">
                                  <a:pos x="249" y="149"/>
                                </a:cxn>
                                <a:cxn ang="0">
                                  <a:pos x="257" y="169"/>
                                </a:cxn>
                                <a:cxn ang="0">
                                  <a:pos x="251" y="181"/>
                                </a:cxn>
                                <a:cxn ang="0">
                                  <a:pos x="245" y="188"/>
                                </a:cxn>
                                <a:cxn ang="0">
                                  <a:pos x="227" y="190"/>
                                </a:cxn>
                                <a:cxn ang="0">
                                  <a:pos x="206" y="204"/>
                                </a:cxn>
                                <a:cxn ang="0">
                                  <a:pos x="208" y="213"/>
                                </a:cxn>
                                <a:cxn ang="0">
                                  <a:pos x="212" y="228"/>
                                </a:cxn>
                                <a:cxn ang="0">
                                  <a:pos x="191" y="232"/>
                                </a:cxn>
                                <a:cxn ang="0">
                                  <a:pos x="178" y="238"/>
                                </a:cxn>
                                <a:cxn ang="0">
                                  <a:pos x="161" y="220"/>
                                </a:cxn>
                                <a:cxn ang="0">
                                  <a:pos x="153" y="217"/>
                                </a:cxn>
                                <a:cxn ang="0">
                                  <a:pos x="147" y="221"/>
                                </a:cxn>
                                <a:cxn ang="0">
                                  <a:pos x="126" y="219"/>
                                </a:cxn>
                                <a:cxn ang="0">
                                  <a:pos x="105" y="220"/>
                                </a:cxn>
                                <a:cxn ang="0">
                                  <a:pos x="94" y="228"/>
                                </a:cxn>
                                <a:cxn ang="0">
                                  <a:pos x="83" y="223"/>
                                </a:cxn>
                                <a:cxn ang="0">
                                  <a:pos x="79" y="209"/>
                                </a:cxn>
                                <a:cxn ang="0">
                                  <a:pos x="75" y="213"/>
                                </a:cxn>
                                <a:cxn ang="0">
                                  <a:pos x="73" y="223"/>
                                </a:cxn>
                                <a:cxn ang="0">
                                  <a:pos x="59" y="217"/>
                                </a:cxn>
                                <a:cxn ang="0">
                                  <a:pos x="32" y="224"/>
                                </a:cxn>
                                <a:cxn ang="0">
                                  <a:pos x="19" y="217"/>
                                </a:cxn>
                                <a:cxn ang="0">
                                  <a:pos x="15" y="204"/>
                                </a:cxn>
                                <a:cxn ang="0">
                                  <a:pos x="15" y="188"/>
                                </a:cxn>
                                <a:cxn ang="0">
                                  <a:pos x="15" y="177"/>
                                </a:cxn>
                                <a:cxn ang="0">
                                  <a:pos x="9" y="166"/>
                                </a:cxn>
                                <a:cxn ang="0">
                                  <a:pos x="1" y="161"/>
                                </a:cxn>
                                <a:cxn ang="0">
                                  <a:pos x="3" y="154"/>
                                </a:cxn>
                                <a:cxn ang="0">
                                  <a:pos x="16" y="145"/>
                                </a:cxn>
                                <a:cxn ang="0">
                                  <a:pos x="32" y="145"/>
                                </a:cxn>
                                <a:cxn ang="0">
                                  <a:pos x="50" y="138"/>
                                </a:cxn>
                                <a:cxn ang="0">
                                  <a:pos x="50" y="115"/>
                                </a:cxn>
                                <a:cxn ang="0">
                                  <a:pos x="46" y="99"/>
                                </a:cxn>
                                <a:cxn ang="0">
                                  <a:pos x="62" y="88"/>
                                </a:cxn>
                                <a:cxn ang="0">
                                  <a:pos x="66" y="67"/>
                                </a:cxn>
                                <a:cxn ang="0">
                                  <a:pos x="74" y="27"/>
                                </a:cxn>
                                <a:cxn ang="0">
                                  <a:pos x="81" y="14"/>
                                </a:cxn>
                                <a:cxn ang="0">
                                  <a:pos x="86" y="6"/>
                                </a:cxn>
                                <a:cxn ang="0">
                                  <a:pos x="102" y="7"/>
                                </a:cxn>
                                <a:cxn ang="0">
                                  <a:pos x="113" y="3"/>
                                </a:cxn>
                              </a:cxnLst>
                              <a:rect l="0" t="0" r="r" b="b"/>
                              <a:pathLst>
                                <a:path w="257" h="242">
                                  <a:moveTo>
                                    <a:pt x="118" y="0"/>
                                  </a:moveTo>
                                  <a:lnTo>
                                    <a:pt x="124" y="0"/>
                                  </a:lnTo>
                                  <a:lnTo>
                                    <a:pt x="124" y="5"/>
                                  </a:lnTo>
                                  <a:lnTo>
                                    <a:pt x="128" y="13"/>
                                  </a:lnTo>
                                  <a:lnTo>
                                    <a:pt x="129" y="17"/>
                                  </a:lnTo>
                                  <a:lnTo>
                                    <a:pt x="137" y="21"/>
                                  </a:lnTo>
                                  <a:lnTo>
                                    <a:pt x="149" y="25"/>
                                  </a:lnTo>
                                  <a:lnTo>
                                    <a:pt x="148" y="30"/>
                                  </a:lnTo>
                                  <a:lnTo>
                                    <a:pt x="151" y="37"/>
                                  </a:lnTo>
                                  <a:lnTo>
                                    <a:pt x="155" y="44"/>
                                  </a:lnTo>
                                  <a:lnTo>
                                    <a:pt x="163" y="48"/>
                                  </a:lnTo>
                                  <a:lnTo>
                                    <a:pt x="178" y="56"/>
                                  </a:lnTo>
                                  <a:lnTo>
                                    <a:pt x="188" y="61"/>
                                  </a:lnTo>
                                  <a:lnTo>
                                    <a:pt x="194" y="65"/>
                                  </a:lnTo>
                                  <a:lnTo>
                                    <a:pt x="202" y="72"/>
                                  </a:lnTo>
                                  <a:lnTo>
                                    <a:pt x="208" y="81"/>
                                  </a:lnTo>
                                  <a:lnTo>
                                    <a:pt x="212" y="91"/>
                                  </a:lnTo>
                                  <a:lnTo>
                                    <a:pt x="210" y="99"/>
                                  </a:lnTo>
                                  <a:lnTo>
                                    <a:pt x="206" y="104"/>
                                  </a:lnTo>
                                  <a:lnTo>
                                    <a:pt x="202" y="108"/>
                                  </a:lnTo>
                                  <a:lnTo>
                                    <a:pt x="202" y="114"/>
                                  </a:lnTo>
                                  <a:lnTo>
                                    <a:pt x="203" y="116"/>
                                  </a:lnTo>
                                  <a:lnTo>
                                    <a:pt x="208" y="119"/>
                                  </a:lnTo>
                                  <a:lnTo>
                                    <a:pt x="211" y="119"/>
                                  </a:lnTo>
                                  <a:lnTo>
                                    <a:pt x="214" y="118"/>
                                  </a:lnTo>
                                  <a:lnTo>
                                    <a:pt x="222" y="118"/>
                                  </a:lnTo>
                                  <a:lnTo>
                                    <a:pt x="225" y="119"/>
                                  </a:lnTo>
                                  <a:lnTo>
                                    <a:pt x="225" y="131"/>
                                  </a:lnTo>
                                  <a:lnTo>
                                    <a:pt x="226" y="135"/>
                                  </a:lnTo>
                                  <a:lnTo>
                                    <a:pt x="227" y="138"/>
                                  </a:lnTo>
                                  <a:lnTo>
                                    <a:pt x="233" y="141"/>
                                  </a:lnTo>
                                  <a:lnTo>
                                    <a:pt x="238" y="138"/>
                                  </a:lnTo>
                                  <a:lnTo>
                                    <a:pt x="239" y="137"/>
                                  </a:lnTo>
                                  <a:lnTo>
                                    <a:pt x="243" y="137"/>
                                  </a:lnTo>
                                  <a:lnTo>
                                    <a:pt x="246" y="141"/>
                                  </a:lnTo>
                                  <a:lnTo>
                                    <a:pt x="249" y="149"/>
                                  </a:lnTo>
                                  <a:lnTo>
                                    <a:pt x="253" y="158"/>
                                  </a:lnTo>
                                  <a:lnTo>
                                    <a:pt x="255" y="168"/>
                                  </a:lnTo>
                                  <a:lnTo>
                                    <a:pt x="257" y="169"/>
                                  </a:lnTo>
                                  <a:lnTo>
                                    <a:pt x="257" y="174"/>
                                  </a:lnTo>
                                  <a:lnTo>
                                    <a:pt x="255" y="177"/>
                                  </a:lnTo>
                                  <a:lnTo>
                                    <a:pt x="251" y="181"/>
                                  </a:lnTo>
                                  <a:lnTo>
                                    <a:pt x="250" y="184"/>
                                  </a:lnTo>
                                  <a:lnTo>
                                    <a:pt x="247" y="185"/>
                                  </a:lnTo>
                                  <a:lnTo>
                                    <a:pt x="245" y="188"/>
                                  </a:lnTo>
                                  <a:lnTo>
                                    <a:pt x="241" y="189"/>
                                  </a:lnTo>
                                  <a:lnTo>
                                    <a:pt x="237" y="189"/>
                                  </a:lnTo>
                                  <a:lnTo>
                                    <a:pt x="227" y="190"/>
                                  </a:lnTo>
                                  <a:lnTo>
                                    <a:pt x="218" y="195"/>
                                  </a:lnTo>
                                  <a:lnTo>
                                    <a:pt x="208" y="201"/>
                                  </a:lnTo>
                                  <a:lnTo>
                                    <a:pt x="206" y="204"/>
                                  </a:lnTo>
                                  <a:lnTo>
                                    <a:pt x="206" y="209"/>
                                  </a:lnTo>
                                  <a:lnTo>
                                    <a:pt x="207" y="211"/>
                                  </a:lnTo>
                                  <a:lnTo>
                                    <a:pt x="208" y="213"/>
                                  </a:lnTo>
                                  <a:lnTo>
                                    <a:pt x="211" y="217"/>
                                  </a:lnTo>
                                  <a:lnTo>
                                    <a:pt x="212" y="221"/>
                                  </a:lnTo>
                                  <a:lnTo>
                                    <a:pt x="212" y="228"/>
                                  </a:lnTo>
                                  <a:lnTo>
                                    <a:pt x="210" y="231"/>
                                  </a:lnTo>
                                  <a:lnTo>
                                    <a:pt x="204" y="232"/>
                                  </a:lnTo>
                                  <a:lnTo>
                                    <a:pt x="191" y="232"/>
                                  </a:lnTo>
                                  <a:lnTo>
                                    <a:pt x="186" y="234"/>
                                  </a:lnTo>
                                  <a:lnTo>
                                    <a:pt x="182" y="235"/>
                                  </a:lnTo>
                                  <a:lnTo>
                                    <a:pt x="178" y="238"/>
                                  </a:lnTo>
                                  <a:lnTo>
                                    <a:pt x="175" y="242"/>
                                  </a:lnTo>
                                  <a:lnTo>
                                    <a:pt x="168" y="228"/>
                                  </a:lnTo>
                                  <a:lnTo>
                                    <a:pt x="161" y="220"/>
                                  </a:lnTo>
                                  <a:lnTo>
                                    <a:pt x="157" y="219"/>
                                  </a:lnTo>
                                  <a:lnTo>
                                    <a:pt x="155" y="217"/>
                                  </a:lnTo>
                                  <a:lnTo>
                                    <a:pt x="153" y="217"/>
                                  </a:lnTo>
                                  <a:lnTo>
                                    <a:pt x="151" y="219"/>
                                  </a:lnTo>
                                  <a:lnTo>
                                    <a:pt x="149" y="219"/>
                                  </a:lnTo>
                                  <a:lnTo>
                                    <a:pt x="147" y="221"/>
                                  </a:lnTo>
                                  <a:lnTo>
                                    <a:pt x="143" y="221"/>
                                  </a:lnTo>
                                  <a:lnTo>
                                    <a:pt x="136" y="220"/>
                                  </a:lnTo>
                                  <a:lnTo>
                                    <a:pt x="126" y="219"/>
                                  </a:lnTo>
                                  <a:lnTo>
                                    <a:pt x="116" y="217"/>
                                  </a:lnTo>
                                  <a:lnTo>
                                    <a:pt x="108" y="219"/>
                                  </a:lnTo>
                                  <a:lnTo>
                                    <a:pt x="105" y="220"/>
                                  </a:lnTo>
                                  <a:lnTo>
                                    <a:pt x="104" y="223"/>
                                  </a:lnTo>
                                  <a:lnTo>
                                    <a:pt x="104" y="228"/>
                                  </a:lnTo>
                                  <a:lnTo>
                                    <a:pt x="94" y="228"/>
                                  </a:lnTo>
                                  <a:lnTo>
                                    <a:pt x="90" y="227"/>
                                  </a:lnTo>
                                  <a:lnTo>
                                    <a:pt x="87" y="227"/>
                                  </a:lnTo>
                                  <a:lnTo>
                                    <a:pt x="83" y="223"/>
                                  </a:lnTo>
                                  <a:lnTo>
                                    <a:pt x="83" y="219"/>
                                  </a:lnTo>
                                  <a:lnTo>
                                    <a:pt x="82" y="215"/>
                                  </a:lnTo>
                                  <a:lnTo>
                                    <a:pt x="79" y="209"/>
                                  </a:lnTo>
                                  <a:lnTo>
                                    <a:pt x="78" y="208"/>
                                  </a:lnTo>
                                  <a:lnTo>
                                    <a:pt x="75" y="211"/>
                                  </a:lnTo>
                                  <a:lnTo>
                                    <a:pt x="75" y="213"/>
                                  </a:lnTo>
                                  <a:lnTo>
                                    <a:pt x="74" y="216"/>
                                  </a:lnTo>
                                  <a:lnTo>
                                    <a:pt x="74" y="221"/>
                                  </a:lnTo>
                                  <a:lnTo>
                                    <a:pt x="73" y="223"/>
                                  </a:lnTo>
                                  <a:lnTo>
                                    <a:pt x="71" y="223"/>
                                  </a:lnTo>
                                  <a:lnTo>
                                    <a:pt x="63" y="219"/>
                                  </a:lnTo>
                                  <a:lnTo>
                                    <a:pt x="59" y="217"/>
                                  </a:lnTo>
                                  <a:lnTo>
                                    <a:pt x="47" y="217"/>
                                  </a:lnTo>
                                  <a:lnTo>
                                    <a:pt x="36" y="220"/>
                                  </a:lnTo>
                                  <a:lnTo>
                                    <a:pt x="32" y="224"/>
                                  </a:lnTo>
                                  <a:lnTo>
                                    <a:pt x="27" y="221"/>
                                  </a:lnTo>
                                  <a:lnTo>
                                    <a:pt x="23" y="220"/>
                                  </a:lnTo>
                                  <a:lnTo>
                                    <a:pt x="19" y="217"/>
                                  </a:lnTo>
                                  <a:lnTo>
                                    <a:pt x="16" y="212"/>
                                  </a:lnTo>
                                  <a:lnTo>
                                    <a:pt x="16" y="208"/>
                                  </a:lnTo>
                                  <a:lnTo>
                                    <a:pt x="15" y="204"/>
                                  </a:lnTo>
                                  <a:lnTo>
                                    <a:pt x="12" y="199"/>
                                  </a:lnTo>
                                  <a:lnTo>
                                    <a:pt x="12" y="192"/>
                                  </a:lnTo>
                                  <a:lnTo>
                                    <a:pt x="15" y="188"/>
                                  </a:lnTo>
                                  <a:lnTo>
                                    <a:pt x="16" y="185"/>
                                  </a:lnTo>
                                  <a:lnTo>
                                    <a:pt x="16" y="181"/>
                                  </a:lnTo>
                                  <a:lnTo>
                                    <a:pt x="15" y="177"/>
                                  </a:lnTo>
                                  <a:lnTo>
                                    <a:pt x="13" y="172"/>
                                  </a:lnTo>
                                  <a:lnTo>
                                    <a:pt x="11" y="169"/>
                                  </a:lnTo>
                                  <a:lnTo>
                                    <a:pt x="9" y="166"/>
                                  </a:lnTo>
                                  <a:lnTo>
                                    <a:pt x="7" y="165"/>
                                  </a:lnTo>
                                  <a:lnTo>
                                    <a:pt x="4" y="162"/>
                                  </a:lnTo>
                                  <a:lnTo>
                                    <a:pt x="1" y="161"/>
                                  </a:lnTo>
                                  <a:lnTo>
                                    <a:pt x="0" y="159"/>
                                  </a:lnTo>
                                  <a:lnTo>
                                    <a:pt x="0" y="157"/>
                                  </a:lnTo>
                                  <a:lnTo>
                                    <a:pt x="3" y="154"/>
                                  </a:lnTo>
                                  <a:lnTo>
                                    <a:pt x="7" y="151"/>
                                  </a:lnTo>
                                  <a:lnTo>
                                    <a:pt x="12" y="146"/>
                                  </a:lnTo>
                                  <a:lnTo>
                                    <a:pt x="16" y="145"/>
                                  </a:lnTo>
                                  <a:lnTo>
                                    <a:pt x="19" y="143"/>
                                  </a:lnTo>
                                  <a:lnTo>
                                    <a:pt x="23" y="143"/>
                                  </a:lnTo>
                                  <a:lnTo>
                                    <a:pt x="32" y="145"/>
                                  </a:lnTo>
                                  <a:lnTo>
                                    <a:pt x="39" y="147"/>
                                  </a:lnTo>
                                  <a:lnTo>
                                    <a:pt x="46" y="145"/>
                                  </a:lnTo>
                                  <a:lnTo>
                                    <a:pt x="50" y="138"/>
                                  </a:lnTo>
                                  <a:lnTo>
                                    <a:pt x="51" y="130"/>
                                  </a:lnTo>
                                  <a:lnTo>
                                    <a:pt x="51" y="122"/>
                                  </a:lnTo>
                                  <a:lnTo>
                                    <a:pt x="50" y="115"/>
                                  </a:lnTo>
                                  <a:lnTo>
                                    <a:pt x="46" y="108"/>
                                  </a:lnTo>
                                  <a:lnTo>
                                    <a:pt x="44" y="103"/>
                                  </a:lnTo>
                                  <a:lnTo>
                                    <a:pt x="46" y="99"/>
                                  </a:lnTo>
                                  <a:lnTo>
                                    <a:pt x="50" y="96"/>
                                  </a:lnTo>
                                  <a:lnTo>
                                    <a:pt x="57" y="92"/>
                                  </a:lnTo>
                                  <a:lnTo>
                                    <a:pt x="62" y="88"/>
                                  </a:lnTo>
                                  <a:lnTo>
                                    <a:pt x="66" y="84"/>
                                  </a:lnTo>
                                  <a:lnTo>
                                    <a:pt x="67" y="77"/>
                                  </a:lnTo>
                                  <a:lnTo>
                                    <a:pt x="66" y="67"/>
                                  </a:lnTo>
                                  <a:lnTo>
                                    <a:pt x="63" y="52"/>
                                  </a:lnTo>
                                  <a:lnTo>
                                    <a:pt x="62" y="36"/>
                                  </a:lnTo>
                                  <a:lnTo>
                                    <a:pt x="74" y="27"/>
                                  </a:lnTo>
                                  <a:lnTo>
                                    <a:pt x="77" y="25"/>
                                  </a:lnTo>
                                  <a:lnTo>
                                    <a:pt x="79" y="17"/>
                                  </a:lnTo>
                                  <a:lnTo>
                                    <a:pt x="81" y="14"/>
                                  </a:lnTo>
                                  <a:lnTo>
                                    <a:pt x="83" y="10"/>
                                  </a:lnTo>
                                  <a:lnTo>
                                    <a:pt x="85" y="7"/>
                                  </a:lnTo>
                                  <a:lnTo>
                                    <a:pt x="86" y="6"/>
                                  </a:lnTo>
                                  <a:lnTo>
                                    <a:pt x="90" y="6"/>
                                  </a:lnTo>
                                  <a:lnTo>
                                    <a:pt x="94" y="7"/>
                                  </a:lnTo>
                                  <a:lnTo>
                                    <a:pt x="102" y="7"/>
                                  </a:lnTo>
                                  <a:lnTo>
                                    <a:pt x="106" y="6"/>
                                  </a:lnTo>
                                  <a:lnTo>
                                    <a:pt x="109" y="5"/>
                                  </a:lnTo>
                                  <a:lnTo>
                                    <a:pt x="113" y="3"/>
                                  </a:lnTo>
                                  <a:lnTo>
                                    <a:pt x="118"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79" name="Freeform 139"/>
                          <wps:cNvSpPr>
                            <a:spLocks/>
                          </wps:cNvSpPr>
                          <wps:spPr bwMode="auto">
                            <a:xfrm>
                              <a:off x="342567" y="3660893"/>
                              <a:ext cx="161534" cy="108788"/>
                            </a:xfrm>
                            <a:custGeom>
                              <a:avLst/>
                              <a:gdLst/>
                              <a:ahLst/>
                              <a:cxnLst>
                                <a:cxn ang="0">
                                  <a:pos x="27" y="0"/>
                                </a:cxn>
                                <a:cxn ang="0">
                                  <a:pos x="46" y="0"/>
                                </a:cxn>
                                <a:cxn ang="0">
                                  <a:pos x="53" y="2"/>
                                </a:cxn>
                                <a:cxn ang="0">
                                  <a:pos x="55" y="7"/>
                                </a:cxn>
                                <a:cxn ang="0">
                                  <a:pos x="55" y="11"/>
                                </a:cxn>
                                <a:cxn ang="0">
                                  <a:pos x="58" y="16"/>
                                </a:cxn>
                                <a:cxn ang="0">
                                  <a:pos x="61" y="17"/>
                                </a:cxn>
                                <a:cxn ang="0">
                                  <a:pos x="67" y="24"/>
                                </a:cxn>
                                <a:cxn ang="0">
                                  <a:pos x="76" y="28"/>
                                </a:cxn>
                                <a:cxn ang="0">
                                  <a:pos x="84" y="29"/>
                                </a:cxn>
                                <a:cxn ang="0">
                                  <a:pos x="93" y="32"/>
                                </a:cxn>
                                <a:cxn ang="0">
                                  <a:pos x="97" y="35"/>
                                </a:cxn>
                                <a:cxn ang="0">
                                  <a:pos x="98" y="38"/>
                                </a:cxn>
                                <a:cxn ang="0">
                                  <a:pos x="98" y="39"/>
                                </a:cxn>
                                <a:cxn ang="0">
                                  <a:pos x="97" y="40"/>
                                </a:cxn>
                                <a:cxn ang="0">
                                  <a:pos x="92" y="43"/>
                                </a:cxn>
                                <a:cxn ang="0">
                                  <a:pos x="88" y="46"/>
                                </a:cxn>
                                <a:cxn ang="0">
                                  <a:pos x="85" y="54"/>
                                </a:cxn>
                                <a:cxn ang="0">
                                  <a:pos x="85" y="64"/>
                                </a:cxn>
                                <a:cxn ang="0">
                                  <a:pos x="81" y="62"/>
                                </a:cxn>
                                <a:cxn ang="0">
                                  <a:pos x="63" y="62"/>
                                </a:cxn>
                                <a:cxn ang="0">
                                  <a:pos x="59" y="60"/>
                                </a:cxn>
                                <a:cxn ang="0">
                                  <a:pos x="54" y="58"/>
                                </a:cxn>
                                <a:cxn ang="0">
                                  <a:pos x="49" y="56"/>
                                </a:cxn>
                                <a:cxn ang="0">
                                  <a:pos x="43" y="58"/>
                                </a:cxn>
                                <a:cxn ang="0">
                                  <a:pos x="35" y="60"/>
                                </a:cxn>
                                <a:cxn ang="0">
                                  <a:pos x="26" y="66"/>
                                </a:cxn>
                                <a:cxn ang="0">
                                  <a:pos x="20" y="56"/>
                                </a:cxn>
                                <a:cxn ang="0">
                                  <a:pos x="15" y="48"/>
                                </a:cxn>
                                <a:cxn ang="0">
                                  <a:pos x="12" y="35"/>
                                </a:cxn>
                                <a:cxn ang="0">
                                  <a:pos x="3" y="25"/>
                                </a:cxn>
                                <a:cxn ang="0">
                                  <a:pos x="0" y="20"/>
                                </a:cxn>
                                <a:cxn ang="0">
                                  <a:pos x="0" y="19"/>
                                </a:cxn>
                                <a:cxn ang="0">
                                  <a:pos x="8" y="11"/>
                                </a:cxn>
                                <a:cxn ang="0">
                                  <a:pos x="16" y="5"/>
                                </a:cxn>
                                <a:cxn ang="0">
                                  <a:pos x="19" y="2"/>
                                </a:cxn>
                                <a:cxn ang="0">
                                  <a:pos x="27" y="0"/>
                                </a:cxn>
                              </a:cxnLst>
                              <a:rect l="0" t="0" r="r" b="b"/>
                              <a:pathLst>
                                <a:path w="98" h="66">
                                  <a:moveTo>
                                    <a:pt x="27" y="0"/>
                                  </a:moveTo>
                                  <a:lnTo>
                                    <a:pt x="46" y="0"/>
                                  </a:lnTo>
                                  <a:lnTo>
                                    <a:pt x="53" y="2"/>
                                  </a:lnTo>
                                  <a:lnTo>
                                    <a:pt x="55" y="7"/>
                                  </a:lnTo>
                                  <a:lnTo>
                                    <a:pt x="55" y="11"/>
                                  </a:lnTo>
                                  <a:lnTo>
                                    <a:pt x="58" y="16"/>
                                  </a:lnTo>
                                  <a:lnTo>
                                    <a:pt x="61" y="17"/>
                                  </a:lnTo>
                                  <a:lnTo>
                                    <a:pt x="67" y="24"/>
                                  </a:lnTo>
                                  <a:lnTo>
                                    <a:pt x="76" y="28"/>
                                  </a:lnTo>
                                  <a:lnTo>
                                    <a:pt x="84" y="29"/>
                                  </a:lnTo>
                                  <a:lnTo>
                                    <a:pt x="93" y="32"/>
                                  </a:lnTo>
                                  <a:lnTo>
                                    <a:pt x="97" y="35"/>
                                  </a:lnTo>
                                  <a:lnTo>
                                    <a:pt x="98" y="38"/>
                                  </a:lnTo>
                                  <a:lnTo>
                                    <a:pt x="98" y="39"/>
                                  </a:lnTo>
                                  <a:lnTo>
                                    <a:pt x="97" y="40"/>
                                  </a:lnTo>
                                  <a:lnTo>
                                    <a:pt x="92" y="43"/>
                                  </a:lnTo>
                                  <a:lnTo>
                                    <a:pt x="88" y="46"/>
                                  </a:lnTo>
                                  <a:lnTo>
                                    <a:pt x="85" y="54"/>
                                  </a:lnTo>
                                  <a:lnTo>
                                    <a:pt x="85" y="64"/>
                                  </a:lnTo>
                                  <a:lnTo>
                                    <a:pt x="81" y="62"/>
                                  </a:lnTo>
                                  <a:lnTo>
                                    <a:pt x="63" y="62"/>
                                  </a:lnTo>
                                  <a:lnTo>
                                    <a:pt x="59" y="60"/>
                                  </a:lnTo>
                                  <a:lnTo>
                                    <a:pt x="54" y="58"/>
                                  </a:lnTo>
                                  <a:lnTo>
                                    <a:pt x="49" y="56"/>
                                  </a:lnTo>
                                  <a:lnTo>
                                    <a:pt x="43" y="58"/>
                                  </a:lnTo>
                                  <a:lnTo>
                                    <a:pt x="35" y="60"/>
                                  </a:lnTo>
                                  <a:lnTo>
                                    <a:pt x="26" y="66"/>
                                  </a:lnTo>
                                  <a:lnTo>
                                    <a:pt x="20" y="56"/>
                                  </a:lnTo>
                                  <a:lnTo>
                                    <a:pt x="15" y="48"/>
                                  </a:lnTo>
                                  <a:lnTo>
                                    <a:pt x="12" y="35"/>
                                  </a:lnTo>
                                  <a:lnTo>
                                    <a:pt x="3" y="25"/>
                                  </a:lnTo>
                                  <a:lnTo>
                                    <a:pt x="0" y="20"/>
                                  </a:lnTo>
                                  <a:lnTo>
                                    <a:pt x="0" y="19"/>
                                  </a:lnTo>
                                  <a:lnTo>
                                    <a:pt x="8" y="11"/>
                                  </a:lnTo>
                                  <a:lnTo>
                                    <a:pt x="16" y="5"/>
                                  </a:lnTo>
                                  <a:lnTo>
                                    <a:pt x="19" y="2"/>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0" name="Freeform 140"/>
                          <wps:cNvSpPr>
                            <a:spLocks/>
                          </wps:cNvSpPr>
                          <wps:spPr bwMode="auto">
                            <a:xfrm>
                              <a:off x="263449" y="3547160"/>
                              <a:ext cx="149996" cy="145051"/>
                            </a:xfrm>
                            <a:custGeom>
                              <a:avLst/>
                              <a:gdLst/>
                              <a:ahLst/>
                              <a:cxnLst>
                                <a:cxn ang="0">
                                  <a:pos x="27" y="0"/>
                                </a:cxn>
                                <a:cxn ang="0">
                                  <a:pos x="29" y="0"/>
                                </a:cxn>
                                <a:cxn ang="0">
                                  <a:pos x="36" y="7"/>
                                </a:cxn>
                                <a:cxn ang="0">
                                  <a:pos x="44" y="19"/>
                                </a:cxn>
                                <a:cxn ang="0">
                                  <a:pos x="47" y="20"/>
                                </a:cxn>
                                <a:cxn ang="0">
                                  <a:pos x="48" y="22"/>
                                </a:cxn>
                                <a:cxn ang="0">
                                  <a:pos x="51" y="22"/>
                                </a:cxn>
                                <a:cxn ang="0">
                                  <a:pos x="55" y="20"/>
                                </a:cxn>
                                <a:cxn ang="0">
                                  <a:pos x="60" y="18"/>
                                </a:cxn>
                                <a:cxn ang="0">
                                  <a:pos x="64" y="15"/>
                                </a:cxn>
                                <a:cxn ang="0">
                                  <a:pos x="67" y="12"/>
                                </a:cxn>
                                <a:cxn ang="0">
                                  <a:pos x="68" y="10"/>
                                </a:cxn>
                                <a:cxn ang="0">
                                  <a:pos x="68" y="7"/>
                                </a:cxn>
                                <a:cxn ang="0">
                                  <a:pos x="76" y="12"/>
                                </a:cxn>
                                <a:cxn ang="0">
                                  <a:pos x="78" y="15"/>
                                </a:cxn>
                                <a:cxn ang="0">
                                  <a:pos x="79" y="16"/>
                                </a:cxn>
                                <a:cxn ang="0">
                                  <a:pos x="82" y="22"/>
                                </a:cxn>
                                <a:cxn ang="0">
                                  <a:pos x="89" y="28"/>
                                </a:cxn>
                                <a:cxn ang="0">
                                  <a:pos x="91" y="36"/>
                                </a:cxn>
                                <a:cxn ang="0">
                                  <a:pos x="91" y="42"/>
                                </a:cxn>
                                <a:cxn ang="0">
                                  <a:pos x="89" y="42"/>
                                </a:cxn>
                                <a:cxn ang="0">
                                  <a:pos x="86" y="41"/>
                                </a:cxn>
                                <a:cxn ang="0">
                                  <a:pos x="85" y="41"/>
                                </a:cxn>
                                <a:cxn ang="0">
                                  <a:pos x="83" y="39"/>
                                </a:cxn>
                                <a:cxn ang="0">
                                  <a:pos x="81" y="39"/>
                                </a:cxn>
                                <a:cxn ang="0">
                                  <a:pos x="78" y="42"/>
                                </a:cxn>
                                <a:cxn ang="0">
                                  <a:pos x="78" y="47"/>
                                </a:cxn>
                                <a:cxn ang="0">
                                  <a:pos x="81" y="49"/>
                                </a:cxn>
                                <a:cxn ang="0">
                                  <a:pos x="82" y="53"/>
                                </a:cxn>
                                <a:cxn ang="0">
                                  <a:pos x="85" y="57"/>
                                </a:cxn>
                                <a:cxn ang="0">
                                  <a:pos x="86" y="61"/>
                                </a:cxn>
                                <a:cxn ang="0">
                                  <a:pos x="86" y="69"/>
                                </a:cxn>
                                <a:cxn ang="0">
                                  <a:pos x="75" y="69"/>
                                </a:cxn>
                                <a:cxn ang="0">
                                  <a:pos x="67" y="71"/>
                                </a:cxn>
                                <a:cxn ang="0">
                                  <a:pos x="64" y="74"/>
                                </a:cxn>
                                <a:cxn ang="0">
                                  <a:pos x="56" y="80"/>
                                </a:cxn>
                                <a:cxn ang="0">
                                  <a:pos x="48" y="88"/>
                                </a:cxn>
                                <a:cxn ang="0">
                                  <a:pos x="44" y="85"/>
                                </a:cxn>
                                <a:cxn ang="0">
                                  <a:pos x="37" y="82"/>
                                </a:cxn>
                                <a:cxn ang="0">
                                  <a:pos x="29" y="78"/>
                                </a:cxn>
                                <a:cxn ang="0">
                                  <a:pos x="23" y="71"/>
                                </a:cxn>
                                <a:cxn ang="0">
                                  <a:pos x="17" y="61"/>
                                </a:cxn>
                                <a:cxn ang="0">
                                  <a:pos x="11" y="49"/>
                                </a:cxn>
                                <a:cxn ang="0">
                                  <a:pos x="5" y="36"/>
                                </a:cxn>
                                <a:cxn ang="0">
                                  <a:pos x="1" y="26"/>
                                </a:cxn>
                                <a:cxn ang="0">
                                  <a:pos x="0" y="22"/>
                                </a:cxn>
                                <a:cxn ang="0">
                                  <a:pos x="0" y="18"/>
                                </a:cxn>
                                <a:cxn ang="0">
                                  <a:pos x="5" y="16"/>
                                </a:cxn>
                                <a:cxn ang="0">
                                  <a:pos x="9" y="14"/>
                                </a:cxn>
                                <a:cxn ang="0">
                                  <a:pos x="13" y="12"/>
                                </a:cxn>
                                <a:cxn ang="0">
                                  <a:pos x="15" y="11"/>
                                </a:cxn>
                                <a:cxn ang="0">
                                  <a:pos x="27" y="11"/>
                                </a:cxn>
                                <a:cxn ang="0">
                                  <a:pos x="28" y="10"/>
                                </a:cxn>
                                <a:cxn ang="0">
                                  <a:pos x="28" y="3"/>
                                </a:cxn>
                                <a:cxn ang="0">
                                  <a:pos x="27" y="1"/>
                                </a:cxn>
                                <a:cxn ang="0">
                                  <a:pos x="27" y="0"/>
                                </a:cxn>
                              </a:cxnLst>
                              <a:rect l="0" t="0" r="r" b="b"/>
                              <a:pathLst>
                                <a:path w="91" h="88">
                                  <a:moveTo>
                                    <a:pt x="27" y="0"/>
                                  </a:moveTo>
                                  <a:lnTo>
                                    <a:pt x="29" y="0"/>
                                  </a:lnTo>
                                  <a:lnTo>
                                    <a:pt x="36" y="7"/>
                                  </a:lnTo>
                                  <a:lnTo>
                                    <a:pt x="44" y="19"/>
                                  </a:lnTo>
                                  <a:lnTo>
                                    <a:pt x="47" y="20"/>
                                  </a:lnTo>
                                  <a:lnTo>
                                    <a:pt x="48" y="22"/>
                                  </a:lnTo>
                                  <a:lnTo>
                                    <a:pt x="51" y="22"/>
                                  </a:lnTo>
                                  <a:lnTo>
                                    <a:pt x="55" y="20"/>
                                  </a:lnTo>
                                  <a:lnTo>
                                    <a:pt x="60" y="18"/>
                                  </a:lnTo>
                                  <a:lnTo>
                                    <a:pt x="64" y="15"/>
                                  </a:lnTo>
                                  <a:lnTo>
                                    <a:pt x="67" y="12"/>
                                  </a:lnTo>
                                  <a:lnTo>
                                    <a:pt x="68" y="10"/>
                                  </a:lnTo>
                                  <a:lnTo>
                                    <a:pt x="68" y="7"/>
                                  </a:lnTo>
                                  <a:lnTo>
                                    <a:pt x="76" y="12"/>
                                  </a:lnTo>
                                  <a:lnTo>
                                    <a:pt x="78" y="15"/>
                                  </a:lnTo>
                                  <a:lnTo>
                                    <a:pt x="79" y="16"/>
                                  </a:lnTo>
                                  <a:lnTo>
                                    <a:pt x="82" y="22"/>
                                  </a:lnTo>
                                  <a:lnTo>
                                    <a:pt x="89" y="28"/>
                                  </a:lnTo>
                                  <a:lnTo>
                                    <a:pt x="91" y="36"/>
                                  </a:lnTo>
                                  <a:lnTo>
                                    <a:pt x="91" y="42"/>
                                  </a:lnTo>
                                  <a:lnTo>
                                    <a:pt x="89" y="42"/>
                                  </a:lnTo>
                                  <a:lnTo>
                                    <a:pt x="86" y="41"/>
                                  </a:lnTo>
                                  <a:lnTo>
                                    <a:pt x="85" y="41"/>
                                  </a:lnTo>
                                  <a:lnTo>
                                    <a:pt x="83" y="39"/>
                                  </a:lnTo>
                                  <a:lnTo>
                                    <a:pt x="81" y="39"/>
                                  </a:lnTo>
                                  <a:lnTo>
                                    <a:pt x="78" y="42"/>
                                  </a:lnTo>
                                  <a:lnTo>
                                    <a:pt x="78" y="47"/>
                                  </a:lnTo>
                                  <a:lnTo>
                                    <a:pt x="81" y="49"/>
                                  </a:lnTo>
                                  <a:lnTo>
                                    <a:pt x="82" y="53"/>
                                  </a:lnTo>
                                  <a:lnTo>
                                    <a:pt x="85" y="57"/>
                                  </a:lnTo>
                                  <a:lnTo>
                                    <a:pt x="86" y="61"/>
                                  </a:lnTo>
                                  <a:lnTo>
                                    <a:pt x="86" y="69"/>
                                  </a:lnTo>
                                  <a:lnTo>
                                    <a:pt x="75" y="69"/>
                                  </a:lnTo>
                                  <a:lnTo>
                                    <a:pt x="67" y="71"/>
                                  </a:lnTo>
                                  <a:lnTo>
                                    <a:pt x="64" y="74"/>
                                  </a:lnTo>
                                  <a:lnTo>
                                    <a:pt x="56" y="80"/>
                                  </a:lnTo>
                                  <a:lnTo>
                                    <a:pt x="48" y="88"/>
                                  </a:lnTo>
                                  <a:lnTo>
                                    <a:pt x="44" y="85"/>
                                  </a:lnTo>
                                  <a:lnTo>
                                    <a:pt x="37" y="82"/>
                                  </a:lnTo>
                                  <a:lnTo>
                                    <a:pt x="29" y="78"/>
                                  </a:lnTo>
                                  <a:lnTo>
                                    <a:pt x="23" y="71"/>
                                  </a:lnTo>
                                  <a:lnTo>
                                    <a:pt x="17" y="61"/>
                                  </a:lnTo>
                                  <a:lnTo>
                                    <a:pt x="11" y="49"/>
                                  </a:lnTo>
                                  <a:lnTo>
                                    <a:pt x="5" y="36"/>
                                  </a:lnTo>
                                  <a:lnTo>
                                    <a:pt x="1" y="26"/>
                                  </a:lnTo>
                                  <a:lnTo>
                                    <a:pt x="0" y="22"/>
                                  </a:lnTo>
                                  <a:lnTo>
                                    <a:pt x="0" y="18"/>
                                  </a:lnTo>
                                  <a:lnTo>
                                    <a:pt x="5" y="16"/>
                                  </a:lnTo>
                                  <a:lnTo>
                                    <a:pt x="9" y="14"/>
                                  </a:lnTo>
                                  <a:lnTo>
                                    <a:pt x="13" y="12"/>
                                  </a:lnTo>
                                  <a:lnTo>
                                    <a:pt x="15" y="11"/>
                                  </a:lnTo>
                                  <a:lnTo>
                                    <a:pt x="27" y="11"/>
                                  </a:lnTo>
                                  <a:lnTo>
                                    <a:pt x="28" y="10"/>
                                  </a:lnTo>
                                  <a:lnTo>
                                    <a:pt x="28" y="3"/>
                                  </a:lnTo>
                                  <a:lnTo>
                                    <a:pt x="27" y="1"/>
                                  </a:lnTo>
                                  <a:lnTo>
                                    <a:pt x="27"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1" name="Freeform 141"/>
                          <wps:cNvSpPr>
                            <a:spLocks/>
                          </wps:cNvSpPr>
                          <wps:spPr bwMode="auto">
                            <a:xfrm>
                              <a:off x="482674" y="3736715"/>
                              <a:ext cx="28021" cy="39559"/>
                            </a:xfrm>
                            <a:custGeom>
                              <a:avLst/>
                              <a:gdLst/>
                              <a:ahLst/>
                              <a:cxnLst>
                                <a:cxn ang="0">
                                  <a:pos x="3" y="0"/>
                                </a:cxn>
                                <a:cxn ang="0">
                                  <a:pos x="4" y="0"/>
                                </a:cxn>
                                <a:cxn ang="0">
                                  <a:pos x="12" y="5"/>
                                </a:cxn>
                                <a:cxn ang="0">
                                  <a:pos x="16" y="6"/>
                                </a:cxn>
                                <a:cxn ang="0">
                                  <a:pos x="17" y="8"/>
                                </a:cxn>
                                <a:cxn ang="0">
                                  <a:pos x="17" y="24"/>
                                </a:cxn>
                                <a:cxn ang="0">
                                  <a:pos x="15" y="23"/>
                                </a:cxn>
                                <a:cxn ang="0">
                                  <a:pos x="12" y="23"/>
                                </a:cxn>
                                <a:cxn ang="0">
                                  <a:pos x="0" y="18"/>
                                </a:cxn>
                                <a:cxn ang="0">
                                  <a:pos x="0" y="8"/>
                                </a:cxn>
                                <a:cxn ang="0">
                                  <a:pos x="3" y="0"/>
                                </a:cxn>
                              </a:cxnLst>
                              <a:rect l="0" t="0" r="r" b="b"/>
                              <a:pathLst>
                                <a:path w="17" h="24">
                                  <a:moveTo>
                                    <a:pt x="3" y="0"/>
                                  </a:moveTo>
                                  <a:lnTo>
                                    <a:pt x="4" y="0"/>
                                  </a:lnTo>
                                  <a:lnTo>
                                    <a:pt x="12" y="5"/>
                                  </a:lnTo>
                                  <a:lnTo>
                                    <a:pt x="16" y="6"/>
                                  </a:lnTo>
                                  <a:lnTo>
                                    <a:pt x="17" y="8"/>
                                  </a:lnTo>
                                  <a:lnTo>
                                    <a:pt x="17" y="24"/>
                                  </a:lnTo>
                                  <a:lnTo>
                                    <a:pt x="15" y="23"/>
                                  </a:lnTo>
                                  <a:lnTo>
                                    <a:pt x="12" y="23"/>
                                  </a:lnTo>
                                  <a:lnTo>
                                    <a:pt x="0" y="18"/>
                                  </a:lnTo>
                                  <a:lnTo>
                                    <a:pt x="0" y="8"/>
                                  </a:lnTo>
                                  <a:lnTo>
                                    <a:pt x="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2" name="Freeform 142"/>
                          <wps:cNvSpPr>
                            <a:spLocks/>
                          </wps:cNvSpPr>
                          <wps:spPr bwMode="auto">
                            <a:xfrm>
                              <a:off x="375534" y="3423537"/>
                              <a:ext cx="275267" cy="357684"/>
                            </a:xfrm>
                            <a:custGeom>
                              <a:avLst/>
                              <a:gdLst/>
                              <a:ahLst/>
                              <a:cxnLst>
                                <a:cxn ang="0">
                                  <a:pos x="53" y="2"/>
                                </a:cxn>
                                <a:cxn ang="0">
                                  <a:pos x="65" y="16"/>
                                </a:cxn>
                                <a:cxn ang="0">
                                  <a:pos x="76" y="18"/>
                                </a:cxn>
                                <a:cxn ang="0">
                                  <a:pos x="86" y="27"/>
                                </a:cxn>
                                <a:cxn ang="0">
                                  <a:pos x="113" y="31"/>
                                </a:cxn>
                                <a:cxn ang="0">
                                  <a:pos x="121" y="51"/>
                                </a:cxn>
                                <a:cxn ang="0">
                                  <a:pos x="135" y="78"/>
                                </a:cxn>
                                <a:cxn ang="0">
                                  <a:pos x="139" y="99"/>
                                </a:cxn>
                                <a:cxn ang="0">
                                  <a:pos x="152" y="120"/>
                                </a:cxn>
                                <a:cxn ang="0">
                                  <a:pos x="164" y="152"/>
                                </a:cxn>
                                <a:cxn ang="0">
                                  <a:pos x="167" y="167"/>
                                </a:cxn>
                                <a:cxn ang="0">
                                  <a:pos x="147" y="176"/>
                                </a:cxn>
                                <a:cxn ang="0">
                                  <a:pos x="135" y="173"/>
                                </a:cxn>
                                <a:cxn ang="0">
                                  <a:pos x="119" y="191"/>
                                </a:cxn>
                                <a:cxn ang="0">
                                  <a:pos x="117" y="196"/>
                                </a:cxn>
                                <a:cxn ang="0">
                                  <a:pos x="125" y="204"/>
                                </a:cxn>
                                <a:cxn ang="0">
                                  <a:pos x="123" y="211"/>
                                </a:cxn>
                                <a:cxn ang="0">
                                  <a:pos x="112" y="217"/>
                                </a:cxn>
                                <a:cxn ang="0">
                                  <a:pos x="99" y="210"/>
                                </a:cxn>
                                <a:cxn ang="0">
                                  <a:pos x="93" y="215"/>
                                </a:cxn>
                                <a:cxn ang="0">
                                  <a:pos x="82" y="198"/>
                                </a:cxn>
                                <a:cxn ang="0">
                                  <a:pos x="69" y="190"/>
                                </a:cxn>
                                <a:cxn ang="0">
                                  <a:pos x="77" y="183"/>
                                </a:cxn>
                                <a:cxn ang="0">
                                  <a:pos x="73" y="176"/>
                                </a:cxn>
                                <a:cxn ang="0">
                                  <a:pos x="47" y="168"/>
                                </a:cxn>
                                <a:cxn ang="0">
                                  <a:pos x="35" y="155"/>
                                </a:cxn>
                                <a:cxn ang="0">
                                  <a:pos x="29" y="145"/>
                                </a:cxn>
                                <a:cxn ang="0">
                                  <a:pos x="18" y="136"/>
                                </a:cxn>
                                <a:cxn ang="0">
                                  <a:pos x="13" y="124"/>
                                </a:cxn>
                                <a:cxn ang="0">
                                  <a:pos x="13" y="114"/>
                                </a:cxn>
                                <a:cxn ang="0">
                                  <a:pos x="18" y="116"/>
                                </a:cxn>
                                <a:cxn ang="0">
                                  <a:pos x="23" y="111"/>
                                </a:cxn>
                                <a:cxn ang="0">
                                  <a:pos x="11" y="91"/>
                                </a:cxn>
                                <a:cxn ang="0">
                                  <a:pos x="0" y="82"/>
                                </a:cxn>
                                <a:cxn ang="0">
                                  <a:pos x="2" y="70"/>
                                </a:cxn>
                                <a:cxn ang="0">
                                  <a:pos x="14" y="63"/>
                                </a:cxn>
                                <a:cxn ang="0">
                                  <a:pos x="22" y="58"/>
                                </a:cxn>
                                <a:cxn ang="0">
                                  <a:pos x="18" y="49"/>
                                </a:cxn>
                                <a:cxn ang="0">
                                  <a:pos x="21" y="40"/>
                                </a:cxn>
                                <a:cxn ang="0">
                                  <a:pos x="17" y="31"/>
                                </a:cxn>
                                <a:cxn ang="0">
                                  <a:pos x="15" y="6"/>
                                </a:cxn>
                                <a:cxn ang="0">
                                  <a:pos x="27" y="8"/>
                                </a:cxn>
                                <a:cxn ang="0">
                                  <a:pos x="34" y="10"/>
                                </a:cxn>
                                <a:cxn ang="0">
                                  <a:pos x="46" y="1"/>
                                </a:cxn>
                              </a:cxnLst>
                              <a:rect l="0" t="0" r="r" b="b"/>
                              <a:pathLst>
                                <a:path w="167" h="217">
                                  <a:moveTo>
                                    <a:pt x="49" y="0"/>
                                  </a:moveTo>
                                  <a:lnTo>
                                    <a:pt x="51" y="1"/>
                                  </a:lnTo>
                                  <a:lnTo>
                                    <a:pt x="53" y="2"/>
                                  </a:lnTo>
                                  <a:lnTo>
                                    <a:pt x="56" y="4"/>
                                  </a:lnTo>
                                  <a:lnTo>
                                    <a:pt x="57" y="8"/>
                                  </a:lnTo>
                                  <a:lnTo>
                                    <a:pt x="65" y="16"/>
                                  </a:lnTo>
                                  <a:lnTo>
                                    <a:pt x="68" y="17"/>
                                  </a:lnTo>
                                  <a:lnTo>
                                    <a:pt x="72" y="18"/>
                                  </a:lnTo>
                                  <a:lnTo>
                                    <a:pt x="76" y="18"/>
                                  </a:lnTo>
                                  <a:lnTo>
                                    <a:pt x="78" y="20"/>
                                  </a:lnTo>
                                  <a:lnTo>
                                    <a:pt x="84" y="25"/>
                                  </a:lnTo>
                                  <a:lnTo>
                                    <a:pt x="86" y="27"/>
                                  </a:lnTo>
                                  <a:lnTo>
                                    <a:pt x="97" y="27"/>
                                  </a:lnTo>
                                  <a:lnTo>
                                    <a:pt x="105" y="28"/>
                                  </a:lnTo>
                                  <a:lnTo>
                                    <a:pt x="113" y="31"/>
                                  </a:lnTo>
                                  <a:lnTo>
                                    <a:pt x="116" y="36"/>
                                  </a:lnTo>
                                  <a:lnTo>
                                    <a:pt x="117" y="44"/>
                                  </a:lnTo>
                                  <a:lnTo>
                                    <a:pt x="121" y="51"/>
                                  </a:lnTo>
                                  <a:lnTo>
                                    <a:pt x="127" y="59"/>
                                  </a:lnTo>
                                  <a:lnTo>
                                    <a:pt x="132" y="68"/>
                                  </a:lnTo>
                                  <a:lnTo>
                                    <a:pt x="135" y="78"/>
                                  </a:lnTo>
                                  <a:lnTo>
                                    <a:pt x="135" y="86"/>
                                  </a:lnTo>
                                  <a:lnTo>
                                    <a:pt x="136" y="91"/>
                                  </a:lnTo>
                                  <a:lnTo>
                                    <a:pt x="139" y="99"/>
                                  </a:lnTo>
                                  <a:lnTo>
                                    <a:pt x="143" y="106"/>
                                  </a:lnTo>
                                  <a:lnTo>
                                    <a:pt x="148" y="113"/>
                                  </a:lnTo>
                                  <a:lnTo>
                                    <a:pt x="152" y="120"/>
                                  </a:lnTo>
                                  <a:lnTo>
                                    <a:pt x="156" y="129"/>
                                  </a:lnTo>
                                  <a:lnTo>
                                    <a:pt x="162" y="141"/>
                                  </a:lnTo>
                                  <a:lnTo>
                                    <a:pt x="164" y="152"/>
                                  </a:lnTo>
                                  <a:lnTo>
                                    <a:pt x="166" y="160"/>
                                  </a:lnTo>
                                  <a:lnTo>
                                    <a:pt x="166" y="165"/>
                                  </a:lnTo>
                                  <a:lnTo>
                                    <a:pt x="167" y="167"/>
                                  </a:lnTo>
                                  <a:lnTo>
                                    <a:pt x="162" y="171"/>
                                  </a:lnTo>
                                  <a:lnTo>
                                    <a:pt x="154" y="176"/>
                                  </a:lnTo>
                                  <a:lnTo>
                                    <a:pt x="147" y="176"/>
                                  </a:lnTo>
                                  <a:lnTo>
                                    <a:pt x="144" y="175"/>
                                  </a:lnTo>
                                  <a:lnTo>
                                    <a:pt x="140" y="173"/>
                                  </a:lnTo>
                                  <a:lnTo>
                                    <a:pt x="135" y="173"/>
                                  </a:lnTo>
                                  <a:lnTo>
                                    <a:pt x="134" y="175"/>
                                  </a:lnTo>
                                  <a:lnTo>
                                    <a:pt x="134" y="191"/>
                                  </a:lnTo>
                                  <a:lnTo>
                                    <a:pt x="119" y="191"/>
                                  </a:lnTo>
                                  <a:lnTo>
                                    <a:pt x="116" y="192"/>
                                  </a:lnTo>
                                  <a:lnTo>
                                    <a:pt x="116" y="194"/>
                                  </a:lnTo>
                                  <a:lnTo>
                                    <a:pt x="117" y="196"/>
                                  </a:lnTo>
                                  <a:lnTo>
                                    <a:pt x="120" y="198"/>
                                  </a:lnTo>
                                  <a:lnTo>
                                    <a:pt x="124" y="202"/>
                                  </a:lnTo>
                                  <a:lnTo>
                                    <a:pt x="125" y="204"/>
                                  </a:lnTo>
                                  <a:lnTo>
                                    <a:pt x="125" y="207"/>
                                  </a:lnTo>
                                  <a:lnTo>
                                    <a:pt x="124" y="208"/>
                                  </a:lnTo>
                                  <a:lnTo>
                                    <a:pt x="123" y="211"/>
                                  </a:lnTo>
                                  <a:lnTo>
                                    <a:pt x="119" y="213"/>
                                  </a:lnTo>
                                  <a:lnTo>
                                    <a:pt x="115" y="215"/>
                                  </a:lnTo>
                                  <a:lnTo>
                                    <a:pt x="112" y="217"/>
                                  </a:lnTo>
                                  <a:lnTo>
                                    <a:pt x="104" y="213"/>
                                  </a:lnTo>
                                  <a:lnTo>
                                    <a:pt x="103" y="210"/>
                                  </a:lnTo>
                                  <a:lnTo>
                                    <a:pt x="99" y="210"/>
                                  </a:lnTo>
                                  <a:lnTo>
                                    <a:pt x="97" y="211"/>
                                  </a:lnTo>
                                  <a:lnTo>
                                    <a:pt x="96" y="214"/>
                                  </a:lnTo>
                                  <a:lnTo>
                                    <a:pt x="93" y="215"/>
                                  </a:lnTo>
                                  <a:lnTo>
                                    <a:pt x="85" y="215"/>
                                  </a:lnTo>
                                  <a:lnTo>
                                    <a:pt x="82" y="214"/>
                                  </a:lnTo>
                                  <a:lnTo>
                                    <a:pt x="82" y="198"/>
                                  </a:lnTo>
                                  <a:lnTo>
                                    <a:pt x="81" y="196"/>
                                  </a:lnTo>
                                  <a:lnTo>
                                    <a:pt x="77" y="195"/>
                                  </a:lnTo>
                                  <a:lnTo>
                                    <a:pt x="69" y="190"/>
                                  </a:lnTo>
                                  <a:lnTo>
                                    <a:pt x="72" y="187"/>
                                  </a:lnTo>
                                  <a:lnTo>
                                    <a:pt x="77" y="184"/>
                                  </a:lnTo>
                                  <a:lnTo>
                                    <a:pt x="77" y="183"/>
                                  </a:lnTo>
                                  <a:lnTo>
                                    <a:pt x="78" y="182"/>
                                  </a:lnTo>
                                  <a:lnTo>
                                    <a:pt x="77" y="179"/>
                                  </a:lnTo>
                                  <a:lnTo>
                                    <a:pt x="73" y="176"/>
                                  </a:lnTo>
                                  <a:lnTo>
                                    <a:pt x="64" y="173"/>
                                  </a:lnTo>
                                  <a:lnTo>
                                    <a:pt x="56" y="172"/>
                                  </a:lnTo>
                                  <a:lnTo>
                                    <a:pt x="47" y="168"/>
                                  </a:lnTo>
                                  <a:lnTo>
                                    <a:pt x="41" y="161"/>
                                  </a:lnTo>
                                  <a:lnTo>
                                    <a:pt x="38" y="160"/>
                                  </a:lnTo>
                                  <a:lnTo>
                                    <a:pt x="35" y="155"/>
                                  </a:lnTo>
                                  <a:lnTo>
                                    <a:pt x="35" y="151"/>
                                  </a:lnTo>
                                  <a:lnTo>
                                    <a:pt x="34" y="148"/>
                                  </a:lnTo>
                                  <a:lnTo>
                                    <a:pt x="29" y="145"/>
                                  </a:lnTo>
                                  <a:lnTo>
                                    <a:pt x="23" y="144"/>
                                  </a:lnTo>
                                  <a:lnTo>
                                    <a:pt x="18" y="144"/>
                                  </a:lnTo>
                                  <a:lnTo>
                                    <a:pt x="18" y="136"/>
                                  </a:lnTo>
                                  <a:lnTo>
                                    <a:pt x="17" y="132"/>
                                  </a:lnTo>
                                  <a:lnTo>
                                    <a:pt x="14" y="128"/>
                                  </a:lnTo>
                                  <a:lnTo>
                                    <a:pt x="13" y="124"/>
                                  </a:lnTo>
                                  <a:lnTo>
                                    <a:pt x="10" y="122"/>
                                  </a:lnTo>
                                  <a:lnTo>
                                    <a:pt x="10" y="117"/>
                                  </a:lnTo>
                                  <a:lnTo>
                                    <a:pt x="13" y="114"/>
                                  </a:lnTo>
                                  <a:lnTo>
                                    <a:pt x="15" y="114"/>
                                  </a:lnTo>
                                  <a:lnTo>
                                    <a:pt x="17" y="116"/>
                                  </a:lnTo>
                                  <a:lnTo>
                                    <a:pt x="18" y="116"/>
                                  </a:lnTo>
                                  <a:lnTo>
                                    <a:pt x="21" y="117"/>
                                  </a:lnTo>
                                  <a:lnTo>
                                    <a:pt x="23" y="117"/>
                                  </a:lnTo>
                                  <a:lnTo>
                                    <a:pt x="23" y="111"/>
                                  </a:lnTo>
                                  <a:lnTo>
                                    <a:pt x="21" y="103"/>
                                  </a:lnTo>
                                  <a:lnTo>
                                    <a:pt x="14" y="97"/>
                                  </a:lnTo>
                                  <a:lnTo>
                                    <a:pt x="11" y="91"/>
                                  </a:lnTo>
                                  <a:lnTo>
                                    <a:pt x="10" y="90"/>
                                  </a:lnTo>
                                  <a:lnTo>
                                    <a:pt x="8" y="87"/>
                                  </a:lnTo>
                                  <a:lnTo>
                                    <a:pt x="0" y="82"/>
                                  </a:lnTo>
                                  <a:lnTo>
                                    <a:pt x="0" y="78"/>
                                  </a:lnTo>
                                  <a:lnTo>
                                    <a:pt x="2" y="74"/>
                                  </a:lnTo>
                                  <a:lnTo>
                                    <a:pt x="2" y="70"/>
                                  </a:lnTo>
                                  <a:lnTo>
                                    <a:pt x="4" y="67"/>
                                  </a:lnTo>
                                  <a:lnTo>
                                    <a:pt x="8" y="64"/>
                                  </a:lnTo>
                                  <a:lnTo>
                                    <a:pt x="14" y="63"/>
                                  </a:lnTo>
                                  <a:lnTo>
                                    <a:pt x="18" y="60"/>
                                  </a:lnTo>
                                  <a:lnTo>
                                    <a:pt x="21" y="59"/>
                                  </a:lnTo>
                                  <a:lnTo>
                                    <a:pt x="22" y="58"/>
                                  </a:lnTo>
                                  <a:lnTo>
                                    <a:pt x="22" y="56"/>
                                  </a:lnTo>
                                  <a:lnTo>
                                    <a:pt x="21" y="55"/>
                                  </a:lnTo>
                                  <a:lnTo>
                                    <a:pt x="18" y="49"/>
                                  </a:lnTo>
                                  <a:lnTo>
                                    <a:pt x="18" y="47"/>
                                  </a:lnTo>
                                  <a:lnTo>
                                    <a:pt x="21" y="41"/>
                                  </a:lnTo>
                                  <a:lnTo>
                                    <a:pt x="21" y="40"/>
                                  </a:lnTo>
                                  <a:lnTo>
                                    <a:pt x="19" y="37"/>
                                  </a:lnTo>
                                  <a:lnTo>
                                    <a:pt x="18" y="33"/>
                                  </a:lnTo>
                                  <a:lnTo>
                                    <a:pt x="17" y="31"/>
                                  </a:lnTo>
                                  <a:lnTo>
                                    <a:pt x="17" y="27"/>
                                  </a:lnTo>
                                  <a:lnTo>
                                    <a:pt x="15" y="21"/>
                                  </a:lnTo>
                                  <a:lnTo>
                                    <a:pt x="15" y="6"/>
                                  </a:lnTo>
                                  <a:lnTo>
                                    <a:pt x="18" y="2"/>
                                  </a:lnTo>
                                  <a:lnTo>
                                    <a:pt x="22" y="2"/>
                                  </a:lnTo>
                                  <a:lnTo>
                                    <a:pt x="27" y="8"/>
                                  </a:lnTo>
                                  <a:lnTo>
                                    <a:pt x="30" y="9"/>
                                  </a:lnTo>
                                  <a:lnTo>
                                    <a:pt x="31" y="10"/>
                                  </a:lnTo>
                                  <a:lnTo>
                                    <a:pt x="34" y="10"/>
                                  </a:lnTo>
                                  <a:lnTo>
                                    <a:pt x="37" y="9"/>
                                  </a:lnTo>
                                  <a:lnTo>
                                    <a:pt x="41" y="6"/>
                                  </a:lnTo>
                                  <a:lnTo>
                                    <a:pt x="46" y="1"/>
                                  </a:lnTo>
                                  <a:lnTo>
                                    <a:pt x="47" y="1"/>
                                  </a:lnTo>
                                  <a:lnTo>
                                    <a:pt x="4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3" name="Freeform 143"/>
                          <wps:cNvSpPr>
                            <a:spLocks/>
                          </wps:cNvSpPr>
                          <wps:spPr bwMode="auto">
                            <a:xfrm>
                              <a:off x="385424" y="3753198"/>
                              <a:ext cx="97250" cy="93954"/>
                            </a:xfrm>
                            <a:custGeom>
                              <a:avLst/>
                              <a:gdLst/>
                              <a:ahLst/>
                              <a:cxnLst>
                                <a:cxn ang="0">
                                  <a:pos x="23" y="0"/>
                                </a:cxn>
                                <a:cxn ang="0">
                                  <a:pos x="28" y="2"/>
                                </a:cxn>
                                <a:cxn ang="0">
                                  <a:pos x="33" y="4"/>
                                </a:cxn>
                                <a:cxn ang="0">
                                  <a:pos x="37" y="6"/>
                                </a:cxn>
                                <a:cxn ang="0">
                                  <a:pos x="55" y="6"/>
                                </a:cxn>
                                <a:cxn ang="0">
                                  <a:pos x="59" y="8"/>
                                </a:cxn>
                                <a:cxn ang="0">
                                  <a:pos x="59" y="10"/>
                                </a:cxn>
                                <a:cxn ang="0">
                                  <a:pos x="56" y="15"/>
                                </a:cxn>
                                <a:cxn ang="0">
                                  <a:pos x="52" y="25"/>
                                </a:cxn>
                                <a:cxn ang="0">
                                  <a:pos x="52" y="34"/>
                                </a:cxn>
                                <a:cxn ang="0">
                                  <a:pos x="54" y="42"/>
                                </a:cxn>
                                <a:cxn ang="0">
                                  <a:pos x="55" y="49"/>
                                </a:cxn>
                                <a:cxn ang="0">
                                  <a:pos x="52" y="54"/>
                                </a:cxn>
                                <a:cxn ang="0">
                                  <a:pos x="50" y="56"/>
                                </a:cxn>
                                <a:cxn ang="0">
                                  <a:pos x="45" y="57"/>
                                </a:cxn>
                                <a:cxn ang="0">
                                  <a:pos x="41" y="54"/>
                                </a:cxn>
                                <a:cxn ang="0">
                                  <a:pos x="39" y="52"/>
                                </a:cxn>
                                <a:cxn ang="0">
                                  <a:pos x="36" y="50"/>
                                </a:cxn>
                                <a:cxn ang="0">
                                  <a:pos x="35" y="49"/>
                                </a:cxn>
                                <a:cxn ang="0">
                                  <a:pos x="29" y="46"/>
                                </a:cxn>
                                <a:cxn ang="0">
                                  <a:pos x="20" y="44"/>
                                </a:cxn>
                                <a:cxn ang="0">
                                  <a:pos x="12" y="41"/>
                                </a:cxn>
                                <a:cxn ang="0">
                                  <a:pos x="7" y="37"/>
                                </a:cxn>
                                <a:cxn ang="0">
                                  <a:pos x="5" y="34"/>
                                </a:cxn>
                                <a:cxn ang="0">
                                  <a:pos x="5" y="27"/>
                                </a:cxn>
                                <a:cxn ang="0">
                                  <a:pos x="7" y="23"/>
                                </a:cxn>
                                <a:cxn ang="0">
                                  <a:pos x="7" y="18"/>
                                </a:cxn>
                                <a:cxn ang="0">
                                  <a:pos x="5" y="15"/>
                                </a:cxn>
                                <a:cxn ang="0">
                                  <a:pos x="0" y="10"/>
                                </a:cxn>
                                <a:cxn ang="0">
                                  <a:pos x="9" y="4"/>
                                </a:cxn>
                                <a:cxn ang="0">
                                  <a:pos x="17" y="2"/>
                                </a:cxn>
                                <a:cxn ang="0">
                                  <a:pos x="23" y="0"/>
                                </a:cxn>
                              </a:cxnLst>
                              <a:rect l="0" t="0" r="r" b="b"/>
                              <a:pathLst>
                                <a:path w="59" h="57">
                                  <a:moveTo>
                                    <a:pt x="23" y="0"/>
                                  </a:moveTo>
                                  <a:lnTo>
                                    <a:pt x="28" y="2"/>
                                  </a:lnTo>
                                  <a:lnTo>
                                    <a:pt x="33" y="4"/>
                                  </a:lnTo>
                                  <a:lnTo>
                                    <a:pt x="37" y="6"/>
                                  </a:lnTo>
                                  <a:lnTo>
                                    <a:pt x="55" y="6"/>
                                  </a:lnTo>
                                  <a:lnTo>
                                    <a:pt x="59" y="8"/>
                                  </a:lnTo>
                                  <a:lnTo>
                                    <a:pt x="59" y="10"/>
                                  </a:lnTo>
                                  <a:lnTo>
                                    <a:pt x="56" y="15"/>
                                  </a:lnTo>
                                  <a:lnTo>
                                    <a:pt x="52" y="25"/>
                                  </a:lnTo>
                                  <a:lnTo>
                                    <a:pt x="52" y="34"/>
                                  </a:lnTo>
                                  <a:lnTo>
                                    <a:pt x="54" y="42"/>
                                  </a:lnTo>
                                  <a:lnTo>
                                    <a:pt x="55" y="49"/>
                                  </a:lnTo>
                                  <a:lnTo>
                                    <a:pt x="52" y="54"/>
                                  </a:lnTo>
                                  <a:lnTo>
                                    <a:pt x="50" y="56"/>
                                  </a:lnTo>
                                  <a:lnTo>
                                    <a:pt x="45" y="57"/>
                                  </a:lnTo>
                                  <a:lnTo>
                                    <a:pt x="41" y="54"/>
                                  </a:lnTo>
                                  <a:lnTo>
                                    <a:pt x="39" y="52"/>
                                  </a:lnTo>
                                  <a:lnTo>
                                    <a:pt x="36" y="50"/>
                                  </a:lnTo>
                                  <a:lnTo>
                                    <a:pt x="35" y="49"/>
                                  </a:lnTo>
                                  <a:lnTo>
                                    <a:pt x="29" y="46"/>
                                  </a:lnTo>
                                  <a:lnTo>
                                    <a:pt x="20" y="44"/>
                                  </a:lnTo>
                                  <a:lnTo>
                                    <a:pt x="12" y="41"/>
                                  </a:lnTo>
                                  <a:lnTo>
                                    <a:pt x="7" y="37"/>
                                  </a:lnTo>
                                  <a:lnTo>
                                    <a:pt x="5" y="34"/>
                                  </a:lnTo>
                                  <a:lnTo>
                                    <a:pt x="5" y="27"/>
                                  </a:lnTo>
                                  <a:lnTo>
                                    <a:pt x="7" y="23"/>
                                  </a:lnTo>
                                  <a:lnTo>
                                    <a:pt x="7" y="18"/>
                                  </a:lnTo>
                                  <a:lnTo>
                                    <a:pt x="5" y="15"/>
                                  </a:lnTo>
                                  <a:lnTo>
                                    <a:pt x="0" y="10"/>
                                  </a:lnTo>
                                  <a:lnTo>
                                    <a:pt x="9" y="4"/>
                                  </a:lnTo>
                                  <a:lnTo>
                                    <a:pt x="17" y="2"/>
                                  </a:lnTo>
                                  <a:lnTo>
                                    <a:pt x="2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4" name="Freeform 144"/>
                          <wps:cNvSpPr>
                            <a:spLocks/>
                          </wps:cNvSpPr>
                          <wps:spPr bwMode="auto">
                            <a:xfrm>
                              <a:off x="459597" y="3766385"/>
                              <a:ext cx="173072" cy="145051"/>
                            </a:xfrm>
                            <a:custGeom>
                              <a:avLst/>
                              <a:gdLst/>
                              <a:ahLst/>
                              <a:cxnLst>
                                <a:cxn ang="0">
                                  <a:pos x="14" y="0"/>
                                </a:cxn>
                                <a:cxn ang="0">
                                  <a:pos x="30" y="6"/>
                                </a:cxn>
                                <a:cxn ang="0">
                                  <a:pos x="34" y="6"/>
                                </a:cxn>
                                <a:cxn ang="0">
                                  <a:pos x="37" y="7"/>
                                </a:cxn>
                                <a:cxn ang="0">
                                  <a:pos x="42" y="7"/>
                                </a:cxn>
                                <a:cxn ang="0">
                                  <a:pos x="45" y="6"/>
                                </a:cxn>
                                <a:cxn ang="0">
                                  <a:pos x="46" y="3"/>
                                </a:cxn>
                                <a:cxn ang="0">
                                  <a:pos x="48" y="2"/>
                                </a:cxn>
                                <a:cxn ang="0">
                                  <a:pos x="52" y="2"/>
                                </a:cxn>
                                <a:cxn ang="0">
                                  <a:pos x="53" y="5"/>
                                </a:cxn>
                                <a:cxn ang="0">
                                  <a:pos x="61" y="9"/>
                                </a:cxn>
                                <a:cxn ang="0">
                                  <a:pos x="64" y="7"/>
                                </a:cxn>
                                <a:cxn ang="0">
                                  <a:pos x="68" y="6"/>
                                </a:cxn>
                                <a:cxn ang="0">
                                  <a:pos x="70" y="3"/>
                                </a:cxn>
                                <a:cxn ang="0">
                                  <a:pos x="78" y="11"/>
                                </a:cxn>
                                <a:cxn ang="0">
                                  <a:pos x="84" y="19"/>
                                </a:cxn>
                                <a:cxn ang="0">
                                  <a:pos x="85" y="23"/>
                                </a:cxn>
                                <a:cxn ang="0">
                                  <a:pos x="88" y="29"/>
                                </a:cxn>
                                <a:cxn ang="0">
                                  <a:pos x="91" y="30"/>
                                </a:cxn>
                                <a:cxn ang="0">
                                  <a:pos x="93" y="30"/>
                                </a:cxn>
                                <a:cxn ang="0">
                                  <a:pos x="96" y="29"/>
                                </a:cxn>
                                <a:cxn ang="0">
                                  <a:pos x="103" y="29"/>
                                </a:cxn>
                                <a:cxn ang="0">
                                  <a:pos x="105" y="34"/>
                                </a:cxn>
                                <a:cxn ang="0">
                                  <a:pos x="105" y="37"/>
                                </a:cxn>
                                <a:cxn ang="0">
                                  <a:pos x="104" y="41"/>
                                </a:cxn>
                                <a:cxn ang="0">
                                  <a:pos x="101" y="45"/>
                                </a:cxn>
                                <a:cxn ang="0">
                                  <a:pos x="95" y="48"/>
                                </a:cxn>
                                <a:cxn ang="0">
                                  <a:pos x="78" y="56"/>
                                </a:cxn>
                                <a:cxn ang="0">
                                  <a:pos x="74" y="62"/>
                                </a:cxn>
                                <a:cxn ang="0">
                                  <a:pos x="73" y="71"/>
                                </a:cxn>
                                <a:cxn ang="0">
                                  <a:pos x="73" y="84"/>
                                </a:cxn>
                                <a:cxn ang="0">
                                  <a:pos x="72" y="85"/>
                                </a:cxn>
                                <a:cxn ang="0">
                                  <a:pos x="69" y="87"/>
                                </a:cxn>
                                <a:cxn ang="0">
                                  <a:pos x="68" y="85"/>
                                </a:cxn>
                                <a:cxn ang="0">
                                  <a:pos x="65" y="84"/>
                                </a:cxn>
                                <a:cxn ang="0">
                                  <a:pos x="62" y="84"/>
                                </a:cxn>
                                <a:cxn ang="0">
                                  <a:pos x="57" y="81"/>
                                </a:cxn>
                                <a:cxn ang="0">
                                  <a:pos x="53" y="80"/>
                                </a:cxn>
                                <a:cxn ang="0">
                                  <a:pos x="49" y="81"/>
                                </a:cxn>
                                <a:cxn ang="0">
                                  <a:pos x="44" y="81"/>
                                </a:cxn>
                                <a:cxn ang="0">
                                  <a:pos x="38" y="84"/>
                                </a:cxn>
                                <a:cxn ang="0">
                                  <a:pos x="30" y="87"/>
                                </a:cxn>
                                <a:cxn ang="0">
                                  <a:pos x="23" y="88"/>
                                </a:cxn>
                                <a:cxn ang="0">
                                  <a:pos x="25" y="87"/>
                                </a:cxn>
                                <a:cxn ang="0">
                                  <a:pos x="25" y="71"/>
                                </a:cxn>
                                <a:cxn ang="0">
                                  <a:pos x="23" y="68"/>
                                </a:cxn>
                                <a:cxn ang="0">
                                  <a:pos x="21" y="64"/>
                                </a:cxn>
                                <a:cxn ang="0">
                                  <a:pos x="18" y="61"/>
                                </a:cxn>
                                <a:cxn ang="0">
                                  <a:pos x="10" y="56"/>
                                </a:cxn>
                                <a:cxn ang="0">
                                  <a:pos x="5" y="52"/>
                                </a:cxn>
                                <a:cxn ang="0">
                                  <a:pos x="0" y="49"/>
                                </a:cxn>
                                <a:cxn ang="0">
                                  <a:pos x="5" y="48"/>
                                </a:cxn>
                                <a:cxn ang="0">
                                  <a:pos x="7" y="46"/>
                                </a:cxn>
                                <a:cxn ang="0">
                                  <a:pos x="10" y="41"/>
                                </a:cxn>
                                <a:cxn ang="0">
                                  <a:pos x="9" y="34"/>
                                </a:cxn>
                                <a:cxn ang="0">
                                  <a:pos x="7" y="26"/>
                                </a:cxn>
                                <a:cxn ang="0">
                                  <a:pos x="7" y="17"/>
                                </a:cxn>
                                <a:cxn ang="0">
                                  <a:pos x="11" y="7"/>
                                </a:cxn>
                                <a:cxn ang="0">
                                  <a:pos x="14" y="2"/>
                                </a:cxn>
                                <a:cxn ang="0">
                                  <a:pos x="14" y="0"/>
                                </a:cxn>
                              </a:cxnLst>
                              <a:rect l="0" t="0" r="r" b="b"/>
                              <a:pathLst>
                                <a:path w="105" h="88">
                                  <a:moveTo>
                                    <a:pt x="14" y="0"/>
                                  </a:moveTo>
                                  <a:lnTo>
                                    <a:pt x="30" y="6"/>
                                  </a:lnTo>
                                  <a:lnTo>
                                    <a:pt x="34" y="6"/>
                                  </a:lnTo>
                                  <a:lnTo>
                                    <a:pt x="37" y="7"/>
                                  </a:lnTo>
                                  <a:lnTo>
                                    <a:pt x="42" y="7"/>
                                  </a:lnTo>
                                  <a:lnTo>
                                    <a:pt x="45" y="6"/>
                                  </a:lnTo>
                                  <a:lnTo>
                                    <a:pt x="46" y="3"/>
                                  </a:lnTo>
                                  <a:lnTo>
                                    <a:pt x="48" y="2"/>
                                  </a:lnTo>
                                  <a:lnTo>
                                    <a:pt x="52" y="2"/>
                                  </a:lnTo>
                                  <a:lnTo>
                                    <a:pt x="53" y="5"/>
                                  </a:lnTo>
                                  <a:lnTo>
                                    <a:pt x="61" y="9"/>
                                  </a:lnTo>
                                  <a:lnTo>
                                    <a:pt x="64" y="7"/>
                                  </a:lnTo>
                                  <a:lnTo>
                                    <a:pt x="68" y="6"/>
                                  </a:lnTo>
                                  <a:lnTo>
                                    <a:pt x="70" y="3"/>
                                  </a:lnTo>
                                  <a:lnTo>
                                    <a:pt x="78" y="11"/>
                                  </a:lnTo>
                                  <a:lnTo>
                                    <a:pt x="84" y="19"/>
                                  </a:lnTo>
                                  <a:lnTo>
                                    <a:pt x="85" y="23"/>
                                  </a:lnTo>
                                  <a:lnTo>
                                    <a:pt x="88" y="29"/>
                                  </a:lnTo>
                                  <a:lnTo>
                                    <a:pt x="91" y="30"/>
                                  </a:lnTo>
                                  <a:lnTo>
                                    <a:pt x="93" y="30"/>
                                  </a:lnTo>
                                  <a:lnTo>
                                    <a:pt x="96" y="29"/>
                                  </a:lnTo>
                                  <a:lnTo>
                                    <a:pt x="103" y="29"/>
                                  </a:lnTo>
                                  <a:lnTo>
                                    <a:pt x="105" y="34"/>
                                  </a:lnTo>
                                  <a:lnTo>
                                    <a:pt x="105" y="37"/>
                                  </a:lnTo>
                                  <a:lnTo>
                                    <a:pt x="104" y="41"/>
                                  </a:lnTo>
                                  <a:lnTo>
                                    <a:pt x="101" y="45"/>
                                  </a:lnTo>
                                  <a:lnTo>
                                    <a:pt x="95" y="48"/>
                                  </a:lnTo>
                                  <a:lnTo>
                                    <a:pt x="78" y="56"/>
                                  </a:lnTo>
                                  <a:lnTo>
                                    <a:pt x="74" y="62"/>
                                  </a:lnTo>
                                  <a:lnTo>
                                    <a:pt x="73" y="71"/>
                                  </a:lnTo>
                                  <a:lnTo>
                                    <a:pt x="73" y="84"/>
                                  </a:lnTo>
                                  <a:lnTo>
                                    <a:pt x="72" y="85"/>
                                  </a:lnTo>
                                  <a:lnTo>
                                    <a:pt x="69" y="87"/>
                                  </a:lnTo>
                                  <a:lnTo>
                                    <a:pt x="68" y="85"/>
                                  </a:lnTo>
                                  <a:lnTo>
                                    <a:pt x="65" y="84"/>
                                  </a:lnTo>
                                  <a:lnTo>
                                    <a:pt x="62" y="84"/>
                                  </a:lnTo>
                                  <a:lnTo>
                                    <a:pt x="57" y="81"/>
                                  </a:lnTo>
                                  <a:lnTo>
                                    <a:pt x="53" y="80"/>
                                  </a:lnTo>
                                  <a:lnTo>
                                    <a:pt x="49" y="81"/>
                                  </a:lnTo>
                                  <a:lnTo>
                                    <a:pt x="44" y="81"/>
                                  </a:lnTo>
                                  <a:lnTo>
                                    <a:pt x="38" y="84"/>
                                  </a:lnTo>
                                  <a:lnTo>
                                    <a:pt x="30" y="87"/>
                                  </a:lnTo>
                                  <a:lnTo>
                                    <a:pt x="23" y="88"/>
                                  </a:lnTo>
                                  <a:lnTo>
                                    <a:pt x="25" y="87"/>
                                  </a:lnTo>
                                  <a:lnTo>
                                    <a:pt x="25" y="71"/>
                                  </a:lnTo>
                                  <a:lnTo>
                                    <a:pt x="23" y="68"/>
                                  </a:lnTo>
                                  <a:lnTo>
                                    <a:pt x="21" y="64"/>
                                  </a:lnTo>
                                  <a:lnTo>
                                    <a:pt x="18" y="61"/>
                                  </a:lnTo>
                                  <a:lnTo>
                                    <a:pt x="10" y="56"/>
                                  </a:lnTo>
                                  <a:lnTo>
                                    <a:pt x="5" y="52"/>
                                  </a:lnTo>
                                  <a:lnTo>
                                    <a:pt x="0" y="49"/>
                                  </a:lnTo>
                                  <a:lnTo>
                                    <a:pt x="5" y="48"/>
                                  </a:lnTo>
                                  <a:lnTo>
                                    <a:pt x="7" y="46"/>
                                  </a:lnTo>
                                  <a:lnTo>
                                    <a:pt x="10" y="41"/>
                                  </a:lnTo>
                                  <a:lnTo>
                                    <a:pt x="9" y="34"/>
                                  </a:lnTo>
                                  <a:lnTo>
                                    <a:pt x="7" y="26"/>
                                  </a:lnTo>
                                  <a:lnTo>
                                    <a:pt x="7" y="17"/>
                                  </a:lnTo>
                                  <a:lnTo>
                                    <a:pt x="11" y="7"/>
                                  </a:lnTo>
                                  <a:lnTo>
                                    <a:pt x="14" y="2"/>
                                  </a:lnTo>
                                  <a:lnTo>
                                    <a:pt x="1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5" name="Freeform 145"/>
                          <wps:cNvSpPr>
                            <a:spLocks/>
                          </wps:cNvSpPr>
                          <wps:spPr bwMode="auto">
                            <a:xfrm>
                              <a:off x="238724" y="3380681"/>
                              <a:ext cx="110436" cy="159887"/>
                            </a:xfrm>
                            <a:custGeom>
                              <a:avLst/>
                              <a:gdLst/>
                              <a:ahLst/>
                              <a:cxnLst>
                                <a:cxn ang="0">
                                  <a:pos x="9" y="0"/>
                                </a:cxn>
                                <a:cxn ang="0">
                                  <a:pos x="20" y="8"/>
                                </a:cxn>
                                <a:cxn ang="0">
                                  <a:pos x="27" y="11"/>
                                </a:cxn>
                                <a:cxn ang="0">
                                  <a:pos x="38" y="11"/>
                                </a:cxn>
                                <a:cxn ang="0">
                                  <a:pos x="42" y="12"/>
                                </a:cxn>
                                <a:cxn ang="0">
                                  <a:pos x="44" y="14"/>
                                </a:cxn>
                                <a:cxn ang="0">
                                  <a:pos x="47" y="16"/>
                                </a:cxn>
                                <a:cxn ang="0">
                                  <a:pos x="50" y="22"/>
                                </a:cxn>
                                <a:cxn ang="0">
                                  <a:pos x="50" y="26"/>
                                </a:cxn>
                                <a:cxn ang="0">
                                  <a:pos x="61" y="36"/>
                                </a:cxn>
                                <a:cxn ang="0">
                                  <a:pos x="65" y="44"/>
                                </a:cxn>
                                <a:cxn ang="0">
                                  <a:pos x="67" y="51"/>
                                </a:cxn>
                                <a:cxn ang="0">
                                  <a:pos x="66" y="58"/>
                                </a:cxn>
                                <a:cxn ang="0">
                                  <a:pos x="61" y="71"/>
                                </a:cxn>
                                <a:cxn ang="0">
                                  <a:pos x="57" y="78"/>
                                </a:cxn>
                                <a:cxn ang="0">
                                  <a:pos x="54" y="82"/>
                                </a:cxn>
                                <a:cxn ang="0">
                                  <a:pos x="54" y="81"/>
                                </a:cxn>
                                <a:cxn ang="0">
                                  <a:pos x="55" y="78"/>
                                </a:cxn>
                                <a:cxn ang="0">
                                  <a:pos x="55" y="74"/>
                                </a:cxn>
                                <a:cxn ang="0">
                                  <a:pos x="58" y="69"/>
                                </a:cxn>
                                <a:cxn ang="0">
                                  <a:pos x="58" y="63"/>
                                </a:cxn>
                                <a:cxn ang="0">
                                  <a:pos x="55" y="61"/>
                                </a:cxn>
                                <a:cxn ang="0">
                                  <a:pos x="52" y="61"/>
                                </a:cxn>
                                <a:cxn ang="0">
                                  <a:pos x="48" y="65"/>
                                </a:cxn>
                                <a:cxn ang="0">
                                  <a:pos x="47" y="67"/>
                                </a:cxn>
                                <a:cxn ang="0">
                                  <a:pos x="44" y="70"/>
                                </a:cxn>
                                <a:cxn ang="0">
                                  <a:pos x="39" y="74"/>
                                </a:cxn>
                                <a:cxn ang="0">
                                  <a:pos x="31" y="82"/>
                                </a:cxn>
                                <a:cxn ang="0">
                                  <a:pos x="27" y="88"/>
                                </a:cxn>
                                <a:cxn ang="0">
                                  <a:pos x="24" y="92"/>
                                </a:cxn>
                                <a:cxn ang="0">
                                  <a:pos x="23" y="94"/>
                                </a:cxn>
                                <a:cxn ang="0">
                                  <a:pos x="20" y="97"/>
                                </a:cxn>
                                <a:cxn ang="0">
                                  <a:pos x="12" y="97"/>
                                </a:cxn>
                                <a:cxn ang="0">
                                  <a:pos x="8" y="94"/>
                                </a:cxn>
                                <a:cxn ang="0">
                                  <a:pos x="4" y="93"/>
                                </a:cxn>
                                <a:cxn ang="0">
                                  <a:pos x="1" y="90"/>
                                </a:cxn>
                                <a:cxn ang="0">
                                  <a:pos x="0" y="86"/>
                                </a:cxn>
                                <a:cxn ang="0">
                                  <a:pos x="0" y="84"/>
                                </a:cxn>
                                <a:cxn ang="0">
                                  <a:pos x="1" y="80"/>
                                </a:cxn>
                                <a:cxn ang="0">
                                  <a:pos x="5" y="77"/>
                                </a:cxn>
                                <a:cxn ang="0">
                                  <a:pos x="16" y="77"/>
                                </a:cxn>
                                <a:cxn ang="0">
                                  <a:pos x="20" y="75"/>
                                </a:cxn>
                                <a:cxn ang="0">
                                  <a:pos x="24" y="71"/>
                                </a:cxn>
                                <a:cxn ang="0">
                                  <a:pos x="27" y="63"/>
                                </a:cxn>
                                <a:cxn ang="0">
                                  <a:pos x="27" y="57"/>
                                </a:cxn>
                                <a:cxn ang="0">
                                  <a:pos x="30" y="51"/>
                                </a:cxn>
                                <a:cxn ang="0">
                                  <a:pos x="34" y="47"/>
                                </a:cxn>
                                <a:cxn ang="0">
                                  <a:pos x="39" y="44"/>
                                </a:cxn>
                                <a:cxn ang="0">
                                  <a:pos x="43" y="42"/>
                                </a:cxn>
                                <a:cxn ang="0">
                                  <a:pos x="46" y="39"/>
                                </a:cxn>
                                <a:cxn ang="0">
                                  <a:pos x="47" y="36"/>
                                </a:cxn>
                                <a:cxn ang="0">
                                  <a:pos x="46" y="34"/>
                                </a:cxn>
                                <a:cxn ang="0">
                                  <a:pos x="44" y="32"/>
                                </a:cxn>
                                <a:cxn ang="0">
                                  <a:pos x="35" y="32"/>
                                </a:cxn>
                                <a:cxn ang="0">
                                  <a:pos x="31" y="31"/>
                                </a:cxn>
                                <a:cxn ang="0">
                                  <a:pos x="27" y="28"/>
                                </a:cxn>
                                <a:cxn ang="0">
                                  <a:pos x="18" y="22"/>
                                </a:cxn>
                                <a:cxn ang="0">
                                  <a:pos x="9" y="16"/>
                                </a:cxn>
                                <a:cxn ang="0">
                                  <a:pos x="4" y="9"/>
                                </a:cxn>
                                <a:cxn ang="0">
                                  <a:pos x="5" y="3"/>
                                </a:cxn>
                                <a:cxn ang="0">
                                  <a:pos x="9" y="0"/>
                                </a:cxn>
                              </a:cxnLst>
                              <a:rect l="0" t="0" r="r" b="b"/>
                              <a:pathLst>
                                <a:path w="67" h="97">
                                  <a:moveTo>
                                    <a:pt x="9" y="0"/>
                                  </a:moveTo>
                                  <a:lnTo>
                                    <a:pt x="20" y="8"/>
                                  </a:lnTo>
                                  <a:lnTo>
                                    <a:pt x="27" y="11"/>
                                  </a:lnTo>
                                  <a:lnTo>
                                    <a:pt x="38" y="11"/>
                                  </a:lnTo>
                                  <a:lnTo>
                                    <a:pt x="42" y="12"/>
                                  </a:lnTo>
                                  <a:lnTo>
                                    <a:pt x="44" y="14"/>
                                  </a:lnTo>
                                  <a:lnTo>
                                    <a:pt x="47" y="16"/>
                                  </a:lnTo>
                                  <a:lnTo>
                                    <a:pt x="50" y="22"/>
                                  </a:lnTo>
                                  <a:lnTo>
                                    <a:pt x="50" y="26"/>
                                  </a:lnTo>
                                  <a:lnTo>
                                    <a:pt x="61" y="36"/>
                                  </a:lnTo>
                                  <a:lnTo>
                                    <a:pt x="65" y="44"/>
                                  </a:lnTo>
                                  <a:lnTo>
                                    <a:pt x="67" y="51"/>
                                  </a:lnTo>
                                  <a:lnTo>
                                    <a:pt x="66" y="58"/>
                                  </a:lnTo>
                                  <a:lnTo>
                                    <a:pt x="61" y="71"/>
                                  </a:lnTo>
                                  <a:lnTo>
                                    <a:pt x="57" y="78"/>
                                  </a:lnTo>
                                  <a:lnTo>
                                    <a:pt x="54" y="82"/>
                                  </a:lnTo>
                                  <a:lnTo>
                                    <a:pt x="54" y="81"/>
                                  </a:lnTo>
                                  <a:lnTo>
                                    <a:pt x="55" y="78"/>
                                  </a:lnTo>
                                  <a:lnTo>
                                    <a:pt x="55" y="74"/>
                                  </a:lnTo>
                                  <a:lnTo>
                                    <a:pt x="58" y="69"/>
                                  </a:lnTo>
                                  <a:lnTo>
                                    <a:pt x="58" y="63"/>
                                  </a:lnTo>
                                  <a:lnTo>
                                    <a:pt x="55" y="61"/>
                                  </a:lnTo>
                                  <a:lnTo>
                                    <a:pt x="52" y="61"/>
                                  </a:lnTo>
                                  <a:lnTo>
                                    <a:pt x="48" y="65"/>
                                  </a:lnTo>
                                  <a:lnTo>
                                    <a:pt x="47" y="67"/>
                                  </a:lnTo>
                                  <a:lnTo>
                                    <a:pt x="44" y="70"/>
                                  </a:lnTo>
                                  <a:lnTo>
                                    <a:pt x="39" y="74"/>
                                  </a:lnTo>
                                  <a:lnTo>
                                    <a:pt x="31" y="82"/>
                                  </a:lnTo>
                                  <a:lnTo>
                                    <a:pt x="27" y="88"/>
                                  </a:lnTo>
                                  <a:lnTo>
                                    <a:pt x="24" y="92"/>
                                  </a:lnTo>
                                  <a:lnTo>
                                    <a:pt x="23" y="94"/>
                                  </a:lnTo>
                                  <a:lnTo>
                                    <a:pt x="20" y="97"/>
                                  </a:lnTo>
                                  <a:lnTo>
                                    <a:pt x="12" y="97"/>
                                  </a:lnTo>
                                  <a:lnTo>
                                    <a:pt x="8" y="94"/>
                                  </a:lnTo>
                                  <a:lnTo>
                                    <a:pt x="4" y="93"/>
                                  </a:lnTo>
                                  <a:lnTo>
                                    <a:pt x="1" y="90"/>
                                  </a:lnTo>
                                  <a:lnTo>
                                    <a:pt x="0" y="86"/>
                                  </a:lnTo>
                                  <a:lnTo>
                                    <a:pt x="0" y="84"/>
                                  </a:lnTo>
                                  <a:lnTo>
                                    <a:pt x="1" y="80"/>
                                  </a:lnTo>
                                  <a:lnTo>
                                    <a:pt x="5" y="77"/>
                                  </a:lnTo>
                                  <a:lnTo>
                                    <a:pt x="16" y="77"/>
                                  </a:lnTo>
                                  <a:lnTo>
                                    <a:pt x="20" y="75"/>
                                  </a:lnTo>
                                  <a:lnTo>
                                    <a:pt x="24" y="71"/>
                                  </a:lnTo>
                                  <a:lnTo>
                                    <a:pt x="27" y="63"/>
                                  </a:lnTo>
                                  <a:lnTo>
                                    <a:pt x="27" y="57"/>
                                  </a:lnTo>
                                  <a:lnTo>
                                    <a:pt x="30" y="51"/>
                                  </a:lnTo>
                                  <a:lnTo>
                                    <a:pt x="34" y="47"/>
                                  </a:lnTo>
                                  <a:lnTo>
                                    <a:pt x="39" y="44"/>
                                  </a:lnTo>
                                  <a:lnTo>
                                    <a:pt x="43" y="42"/>
                                  </a:lnTo>
                                  <a:lnTo>
                                    <a:pt x="46" y="39"/>
                                  </a:lnTo>
                                  <a:lnTo>
                                    <a:pt x="47" y="36"/>
                                  </a:lnTo>
                                  <a:lnTo>
                                    <a:pt x="46" y="34"/>
                                  </a:lnTo>
                                  <a:lnTo>
                                    <a:pt x="44" y="32"/>
                                  </a:lnTo>
                                  <a:lnTo>
                                    <a:pt x="35" y="32"/>
                                  </a:lnTo>
                                  <a:lnTo>
                                    <a:pt x="31" y="31"/>
                                  </a:lnTo>
                                  <a:lnTo>
                                    <a:pt x="27" y="28"/>
                                  </a:lnTo>
                                  <a:lnTo>
                                    <a:pt x="18" y="22"/>
                                  </a:lnTo>
                                  <a:lnTo>
                                    <a:pt x="9" y="16"/>
                                  </a:lnTo>
                                  <a:lnTo>
                                    <a:pt x="4" y="9"/>
                                  </a:lnTo>
                                  <a:lnTo>
                                    <a:pt x="5" y="3"/>
                                  </a:lnTo>
                                  <a:lnTo>
                                    <a:pt x="9"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6" name="Freeform 146"/>
                          <wps:cNvSpPr>
                            <a:spLocks/>
                          </wps:cNvSpPr>
                          <wps:spPr bwMode="auto">
                            <a:xfrm>
                              <a:off x="4415539" y="3687266"/>
                              <a:ext cx="217577" cy="145051"/>
                            </a:xfrm>
                            <a:custGeom>
                              <a:avLst/>
                              <a:gdLst/>
                              <a:ahLst/>
                              <a:cxnLst>
                                <a:cxn ang="0">
                                  <a:pos x="57" y="0"/>
                                </a:cxn>
                                <a:cxn ang="0">
                                  <a:pos x="67" y="12"/>
                                </a:cxn>
                                <a:cxn ang="0">
                                  <a:pos x="80" y="27"/>
                                </a:cxn>
                                <a:cxn ang="0">
                                  <a:pos x="94" y="26"/>
                                </a:cxn>
                                <a:cxn ang="0">
                                  <a:pos x="121" y="13"/>
                                </a:cxn>
                                <a:cxn ang="0">
                                  <a:pos x="127" y="17"/>
                                </a:cxn>
                                <a:cxn ang="0">
                                  <a:pos x="132" y="27"/>
                                </a:cxn>
                                <a:cxn ang="0">
                                  <a:pos x="131" y="42"/>
                                </a:cxn>
                                <a:cxn ang="0">
                                  <a:pos x="127" y="62"/>
                                </a:cxn>
                                <a:cxn ang="0">
                                  <a:pos x="121" y="71"/>
                                </a:cxn>
                                <a:cxn ang="0">
                                  <a:pos x="112" y="85"/>
                                </a:cxn>
                                <a:cxn ang="0">
                                  <a:pos x="100" y="86"/>
                                </a:cxn>
                                <a:cxn ang="0">
                                  <a:pos x="89" y="73"/>
                                </a:cxn>
                                <a:cxn ang="0">
                                  <a:pos x="77" y="61"/>
                                </a:cxn>
                                <a:cxn ang="0">
                                  <a:pos x="73" y="63"/>
                                </a:cxn>
                                <a:cxn ang="0">
                                  <a:pos x="69" y="69"/>
                                </a:cxn>
                                <a:cxn ang="0">
                                  <a:pos x="65" y="74"/>
                                </a:cxn>
                                <a:cxn ang="0">
                                  <a:pos x="61" y="77"/>
                                </a:cxn>
                                <a:cxn ang="0">
                                  <a:pos x="53" y="69"/>
                                </a:cxn>
                                <a:cxn ang="0">
                                  <a:pos x="42" y="51"/>
                                </a:cxn>
                                <a:cxn ang="0">
                                  <a:pos x="34" y="51"/>
                                </a:cxn>
                                <a:cxn ang="0">
                                  <a:pos x="20" y="63"/>
                                </a:cxn>
                                <a:cxn ang="0">
                                  <a:pos x="16" y="61"/>
                                </a:cxn>
                                <a:cxn ang="0">
                                  <a:pos x="12" y="46"/>
                                </a:cxn>
                                <a:cxn ang="0">
                                  <a:pos x="8" y="32"/>
                                </a:cxn>
                                <a:cxn ang="0">
                                  <a:pos x="0" y="22"/>
                                </a:cxn>
                                <a:cxn ang="0">
                                  <a:pos x="2" y="13"/>
                                </a:cxn>
                                <a:cxn ang="0">
                                  <a:pos x="7" y="9"/>
                                </a:cxn>
                                <a:cxn ang="0">
                                  <a:pos x="18" y="11"/>
                                </a:cxn>
                                <a:cxn ang="0">
                                  <a:pos x="22" y="17"/>
                                </a:cxn>
                                <a:cxn ang="0">
                                  <a:pos x="30" y="24"/>
                                </a:cxn>
                                <a:cxn ang="0">
                                  <a:pos x="36" y="20"/>
                                </a:cxn>
                                <a:cxn ang="0">
                                  <a:pos x="47" y="5"/>
                                </a:cxn>
                              </a:cxnLst>
                              <a:rect l="0" t="0" r="r" b="b"/>
                              <a:pathLst>
                                <a:path w="132" h="88">
                                  <a:moveTo>
                                    <a:pt x="53" y="0"/>
                                  </a:moveTo>
                                  <a:lnTo>
                                    <a:pt x="57" y="0"/>
                                  </a:lnTo>
                                  <a:lnTo>
                                    <a:pt x="61" y="5"/>
                                  </a:lnTo>
                                  <a:lnTo>
                                    <a:pt x="67" y="12"/>
                                  </a:lnTo>
                                  <a:lnTo>
                                    <a:pt x="73" y="22"/>
                                  </a:lnTo>
                                  <a:lnTo>
                                    <a:pt x="80" y="27"/>
                                  </a:lnTo>
                                  <a:lnTo>
                                    <a:pt x="85" y="30"/>
                                  </a:lnTo>
                                  <a:lnTo>
                                    <a:pt x="94" y="26"/>
                                  </a:lnTo>
                                  <a:lnTo>
                                    <a:pt x="113" y="15"/>
                                  </a:lnTo>
                                  <a:lnTo>
                                    <a:pt x="121" y="13"/>
                                  </a:lnTo>
                                  <a:lnTo>
                                    <a:pt x="124" y="15"/>
                                  </a:lnTo>
                                  <a:lnTo>
                                    <a:pt x="127" y="17"/>
                                  </a:lnTo>
                                  <a:lnTo>
                                    <a:pt x="129" y="23"/>
                                  </a:lnTo>
                                  <a:lnTo>
                                    <a:pt x="132" y="27"/>
                                  </a:lnTo>
                                  <a:lnTo>
                                    <a:pt x="132" y="32"/>
                                  </a:lnTo>
                                  <a:lnTo>
                                    <a:pt x="131" y="42"/>
                                  </a:lnTo>
                                  <a:lnTo>
                                    <a:pt x="129" y="53"/>
                                  </a:lnTo>
                                  <a:lnTo>
                                    <a:pt x="127" y="62"/>
                                  </a:lnTo>
                                  <a:lnTo>
                                    <a:pt x="124" y="67"/>
                                  </a:lnTo>
                                  <a:lnTo>
                                    <a:pt x="121" y="71"/>
                                  </a:lnTo>
                                  <a:lnTo>
                                    <a:pt x="117" y="78"/>
                                  </a:lnTo>
                                  <a:lnTo>
                                    <a:pt x="112" y="85"/>
                                  </a:lnTo>
                                  <a:lnTo>
                                    <a:pt x="106" y="88"/>
                                  </a:lnTo>
                                  <a:lnTo>
                                    <a:pt x="100" y="86"/>
                                  </a:lnTo>
                                  <a:lnTo>
                                    <a:pt x="94" y="81"/>
                                  </a:lnTo>
                                  <a:lnTo>
                                    <a:pt x="89" y="73"/>
                                  </a:lnTo>
                                  <a:lnTo>
                                    <a:pt x="82" y="65"/>
                                  </a:lnTo>
                                  <a:lnTo>
                                    <a:pt x="77" y="61"/>
                                  </a:lnTo>
                                  <a:lnTo>
                                    <a:pt x="75" y="61"/>
                                  </a:lnTo>
                                  <a:lnTo>
                                    <a:pt x="73" y="63"/>
                                  </a:lnTo>
                                  <a:lnTo>
                                    <a:pt x="71" y="66"/>
                                  </a:lnTo>
                                  <a:lnTo>
                                    <a:pt x="69" y="69"/>
                                  </a:lnTo>
                                  <a:lnTo>
                                    <a:pt x="67" y="71"/>
                                  </a:lnTo>
                                  <a:lnTo>
                                    <a:pt x="65" y="74"/>
                                  </a:lnTo>
                                  <a:lnTo>
                                    <a:pt x="63" y="77"/>
                                  </a:lnTo>
                                  <a:lnTo>
                                    <a:pt x="61" y="77"/>
                                  </a:lnTo>
                                  <a:lnTo>
                                    <a:pt x="58" y="75"/>
                                  </a:lnTo>
                                  <a:lnTo>
                                    <a:pt x="53" y="69"/>
                                  </a:lnTo>
                                  <a:lnTo>
                                    <a:pt x="47" y="59"/>
                                  </a:lnTo>
                                  <a:lnTo>
                                    <a:pt x="42" y="51"/>
                                  </a:lnTo>
                                  <a:lnTo>
                                    <a:pt x="36" y="50"/>
                                  </a:lnTo>
                                  <a:lnTo>
                                    <a:pt x="34" y="51"/>
                                  </a:lnTo>
                                  <a:lnTo>
                                    <a:pt x="23" y="62"/>
                                  </a:lnTo>
                                  <a:lnTo>
                                    <a:pt x="20" y="63"/>
                                  </a:lnTo>
                                  <a:lnTo>
                                    <a:pt x="19" y="63"/>
                                  </a:lnTo>
                                  <a:lnTo>
                                    <a:pt x="16" y="61"/>
                                  </a:lnTo>
                                  <a:lnTo>
                                    <a:pt x="12" y="54"/>
                                  </a:lnTo>
                                  <a:lnTo>
                                    <a:pt x="12" y="46"/>
                                  </a:lnTo>
                                  <a:lnTo>
                                    <a:pt x="10" y="36"/>
                                  </a:lnTo>
                                  <a:lnTo>
                                    <a:pt x="8" y="32"/>
                                  </a:lnTo>
                                  <a:lnTo>
                                    <a:pt x="3" y="27"/>
                                  </a:lnTo>
                                  <a:lnTo>
                                    <a:pt x="0" y="22"/>
                                  </a:lnTo>
                                  <a:lnTo>
                                    <a:pt x="0" y="16"/>
                                  </a:lnTo>
                                  <a:lnTo>
                                    <a:pt x="2" y="13"/>
                                  </a:lnTo>
                                  <a:lnTo>
                                    <a:pt x="4" y="11"/>
                                  </a:lnTo>
                                  <a:lnTo>
                                    <a:pt x="7" y="9"/>
                                  </a:lnTo>
                                  <a:lnTo>
                                    <a:pt x="15" y="9"/>
                                  </a:lnTo>
                                  <a:lnTo>
                                    <a:pt x="18" y="11"/>
                                  </a:lnTo>
                                  <a:lnTo>
                                    <a:pt x="19" y="13"/>
                                  </a:lnTo>
                                  <a:lnTo>
                                    <a:pt x="22" y="17"/>
                                  </a:lnTo>
                                  <a:lnTo>
                                    <a:pt x="27" y="23"/>
                                  </a:lnTo>
                                  <a:lnTo>
                                    <a:pt x="30" y="24"/>
                                  </a:lnTo>
                                  <a:lnTo>
                                    <a:pt x="32" y="24"/>
                                  </a:lnTo>
                                  <a:lnTo>
                                    <a:pt x="36" y="20"/>
                                  </a:lnTo>
                                  <a:lnTo>
                                    <a:pt x="42" y="12"/>
                                  </a:lnTo>
                                  <a:lnTo>
                                    <a:pt x="47" y="5"/>
                                  </a:lnTo>
                                  <a:lnTo>
                                    <a:pt x="53"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7" name="Freeform 27">
                            <a:extLst>
                              <a:ext uri="{FF2B5EF4-FFF2-40B4-BE49-F238E27FC236}">
                                <a16:creationId xmlns:a16="http://schemas.microsoft.com/office/drawing/2014/main" id="{41EDE99D-D491-4601-BE23-B67B1120F802}"/>
                              </a:ext>
                            </a:extLst>
                          </wps:cNvPr>
                          <wps:cNvSpPr>
                            <a:spLocks/>
                          </wps:cNvSpPr>
                          <wps:spPr bwMode="auto">
                            <a:xfrm rot="2742888">
                              <a:off x="-48542" y="3052121"/>
                              <a:ext cx="267949" cy="170866"/>
                            </a:xfrm>
                            <a:custGeom>
                              <a:avLst/>
                              <a:gdLst>
                                <a:gd name="T0" fmla="*/ 338 w 1173"/>
                                <a:gd name="T1" fmla="*/ 15 h 748"/>
                                <a:gd name="T2" fmla="*/ 386 w 1173"/>
                                <a:gd name="T3" fmla="*/ 51 h 748"/>
                                <a:gd name="T4" fmla="*/ 402 w 1173"/>
                                <a:gd name="T5" fmla="*/ 78 h 748"/>
                                <a:gd name="T6" fmla="*/ 422 w 1173"/>
                                <a:gd name="T7" fmla="*/ 80 h 748"/>
                                <a:gd name="T8" fmla="*/ 434 w 1173"/>
                                <a:gd name="T9" fmla="*/ 61 h 748"/>
                                <a:gd name="T10" fmla="*/ 465 w 1173"/>
                                <a:gd name="T11" fmla="*/ 119 h 748"/>
                                <a:gd name="T12" fmla="*/ 460 w 1173"/>
                                <a:gd name="T13" fmla="*/ 82 h 748"/>
                                <a:gd name="T14" fmla="*/ 476 w 1173"/>
                                <a:gd name="T15" fmla="*/ 82 h 748"/>
                                <a:gd name="T16" fmla="*/ 513 w 1173"/>
                                <a:gd name="T17" fmla="*/ 102 h 748"/>
                                <a:gd name="T18" fmla="*/ 535 w 1173"/>
                                <a:gd name="T19" fmla="*/ 111 h 748"/>
                                <a:gd name="T20" fmla="*/ 538 w 1173"/>
                                <a:gd name="T21" fmla="*/ 143 h 748"/>
                                <a:gd name="T22" fmla="*/ 547 w 1173"/>
                                <a:gd name="T23" fmla="*/ 151 h 748"/>
                                <a:gd name="T24" fmla="*/ 575 w 1173"/>
                                <a:gd name="T25" fmla="*/ 142 h 748"/>
                                <a:gd name="T26" fmla="*/ 603 w 1173"/>
                                <a:gd name="T27" fmla="*/ 120 h 748"/>
                                <a:gd name="T28" fmla="*/ 589 w 1173"/>
                                <a:gd name="T29" fmla="*/ 154 h 748"/>
                                <a:gd name="T30" fmla="*/ 559 w 1173"/>
                                <a:gd name="T31" fmla="*/ 193 h 748"/>
                                <a:gd name="T32" fmla="*/ 640 w 1173"/>
                                <a:gd name="T33" fmla="*/ 157 h 748"/>
                                <a:gd name="T34" fmla="*/ 618 w 1173"/>
                                <a:gd name="T35" fmla="*/ 184 h 748"/>
                                <a:gd name="T36" fmla="*/ 658 w 1173"/>
                                <a:gd name="T37" fmla="*/ 215 h 748"/>
                                <a:gd name="T38" fmla="*/ 683 w 1173"/>
                                <a:gd name="T39" fmla="*/ 235 h 748"/>
                                <a:gd name="T40" fmla="*/ 731 w 1173"/>
                                <a:gd name="T41" fmla="*/ 283 h 748"/>
                                <a:gd name="T42" fmla="*/ 714 w 1173"/>
                                <a:gd name="T43" fmla="*/ 334 h 748"/>
                                <a:gd name="T44" fmla="*/ 771 w 1173"/>
                                <a:gd name="T45" fmla="*/ 374 h 748"/>
                                <a:gd name="T46" fmla="*/ 830 w 1173"/>
                                <a:gd name="T47" fmla="*/ 383 h 748"/>
                                <a:gd name="T48" fmla="*/ 732 w 1173"/>
                                <a:gd name="T49" fmla="*/ 264 h 748"/>
                                <a:gd name="T50" fmla="*/ 697 w 1173"/>
                                <a:gd name="T51" fmla="*/ 202 h 748"/>
                                <a:gd name="T52" fmla="*/ 923 w 1173"/>
                                <a:gd name="T53" fmla="*/ 348 h 748"/>
                                <a:gd name="T54" fmla="*/ 952 w 1173"/>
                                <a:gd name="T55" fmla="*/ 324 h 748"/>
                                <a:gd name="T56" fmla="*/ 1026 w 1173"/>
                                <a:gd name="T57" fmla="*/ 320 h 748"/>
                                <a:gd name="T58" fmla="*/ 1089 w 1173"/>
                                <a:gd name="T59" fmla="*/ 320 h 748"/>
                                <a:gd name="T60" fmla="*/ 1162 w 1173"/>
                                <a:gd name="T61" fmla="*/ 334 h 748"/>
                                <a:gd name="T62" fmla="*/ 1131 w 1173"/>
                                <a:gd name="T63" fmla="*/ 368 h 748"/>
                                <a:gd name="T64" fmla="*/ 1111 w 1173"/>
                                <a:gd name="T65" fmla="*/ 411 h 748"/>
                                <a:gd name="T66" fmla="*/ 1066 w 1173"/>
                                <a:gd name="T67" fmla="*/ 487 h 748"/>
                                <a:gd name="T68" fmla="*/ 991 w 1173"/>
                                <a:gd name="T69" fmla="*/ 504 h 748"/>
                                <a:gd name="T70" fmla="*/ 865 w 1173"/>
                                <a:gd name="T71" fmla="*/ 454 h 748"/>
                                <a:gd name="T72" fmla="*/ 833 w 1173"/>
                                <a:gd name="T73" fmla="*/ 501 h 748"/>
                                <a:gd name="T74" fmla="*/ 788 w 1173"/>
                                <a:gd name="T75" fmla="*/ 516 h 748"/>
                                <a:gd name="T76" fmla="*/ 715 w 1173"/>
                                <a:gd name="T77" fmla="*/ 573 h 748"/>
                                <a:gd name="T78" fmla="*/ 666 w 1173"/>
                                <a:gd name="T79" fmla="*/ 575 h 748"/>
                                <a:gd name="T80" fmla="*/ 562 w 1173"/>
                                <a:gd name="T81" fmla="*/ 609 h 748"/>
                                <a:gd name="T82" fmla="*/ 505 w 1173"/>
                                <a:gd name="T83" fmla="*/ 683 h 748"/>
                                <a:gd name="T84" fmla="*/ 470 w 1173"/>
                                <a:gd name="T85" fmla="*/ 720 h 748"/>
                                <a:gd name="T86" fmla="*/ 377 w 1173"/>
                                <a:gd name="T87" fmla="*/ 742 h 748"/>
                                <a:gd name="T88" fmla="*/ 298 w 1173"/>
                                <a:gd name="T89" fmla="*/ 705 h 748"/>
                                <a:gd name="T90" fmla="*/ 269 w 1173"/>
                                <a:gd name="T91" fmla="*/ 658 h 748"/>
                                <a:gd name="T92" fmla="*/ 292 w 1173"/>
                                <a:gd name="T93" fmla="*/ 641 h 748"/>
                                <a:gd name="T94" fmla="*/ 295 w 1173"/>
                                <a:gd name="T95" fmla="*/ 584 h 748"/>
                                <a:gd name="T96" fmla="*/ 318 w 1173"/>
                                <a:gd name="T97" fmla="*/ 515 h 748"/>
                                <a:gd name="T98" fmla="*/ 246 w 1173"/>
                                <a:gd name="T99" fmla="*/ 428 h 748"/>
                                <a:gd name="T100" fmla="*/ 171 w 1173"/>
                                <a:gd name="T101" fmla="*/ 400 h 748"/>
                                <a:gd name="T102" fmla="*/ 55 w 1173"/>
                                <a:gd name="T103" fmla="*/ 372 h 748"/>
                                <a:gd name="T104" fmla="*/ 51 w 1173"/>
                                <a:gd name="T105" fmla="*/ 292 h 748"/>
                                <a:gd name="T106" fmla="*/ 93 w 1173"/>
                                <a:gd name="T107" fmla="*/ 280 h 748"/>
                                <a:gd name="T108" fmla="*/ 196 w 1173"/>
                                <a:gd name="T109" fmla="*/ 205 h 748"/>
                                <a:gd name="T110" fmla="*/ 241 w 1173"/>
                                <a:gd name="T111" fmla="*/ 187 h 748"/>
                                <a:gd name="T112" fmla="*/ 303 w 1173"/>
                                <a:gd name="T113" fmla="*/ 162 h 748"/>
                                <a:gd name="T114" fmla="*/ 341 w 1173"/>
                                <a:gd name="T115" fmla="*/ 157 h 748"/>
                                <a:gd name="T116" fmla="*/ 332 w 1173"/>
                                <a:gd name="T117" fmla="*/ 119 h 748"/>
                                <a:gd name="T118" fmla="*/ 327 w 1173"/>
                                <a:gd name="T119" fmla="*/ 94 h 748"/>
                                <a:gd name="T120" fmla="*/ 323 w 1173"/>
                                <a:gd name="T121" fmla="*/ 29 h 7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173" h="748">
                                  <a:moveTo>
                                    <a:pt x="324" y="0"/>
                                  </a:moveTo>
                                  <a:lnTo>
                                    <a:pt x="326" y="1"/>
                                  </a:lnTo>
                                  <a:lnTo>
                                    <a:pt x="327" y="3"/>
                                  </a:lnTo>
                                  <a:lnTo>
                                    <a:pt x="331" y="4"/>
                                  </a:lnTo>
                                  <a:lnTo>
                                    <a:pt x="332" y="6"/>
                                  </a:lnTo>
                                  <a:lnTo>
                                    <a:pt x="335" y="7"/>
                                  </a:lnTo>
                                  <a:lnTo>
                                    <a:pt x="337" y="7"/>
                                  </a:lnTo>
                                  <a:lnTo>
                                    <a:pt x="338" y="10"/>
                                  </a:lnTo>
                                  <a:lnTo>
                                    <a:pt x="334" y="10"/>
                                  </a:lnTo>
                                  <a:lnTo>
                                    <a:pt x="334" y="12"/>
                                  </a:lnTo>
                                  <a:lnTo>
                                    <a:pt x="338" y="15"/>
                                  </a:lnTo>
                                  <a:lnTo>
                                    <a:pt x="340" y="18"/>
                                  </a:lnTo>
                                  <a:lnTo>
                                    <a:pt x="352" y="41"/>
                                  </a:lnTo>
                                  <a:lnTo>
                                    <a:pt x="355" y="44"/>
                                  </a:lnTo>
                                  <a:lnTo>
                                    <a:pt x="368" y="52"/>
                                  </a:lnTo>
                                  <a:lnTo>
                                    <a:pt x="372" y="49"/>
                                  </a:lnTo>
                                  <a:lnTo>
                                    <a:pt x="372" y="43"/>
                                  </a:lnTo>
                                  <a:lnTo>
                                    <a:pt x="372" y="29"/>
                                  </a:lnTo>
                                  <a:lnTo>
                                    <a:pt x="385" y="34"/>
                                  </a:lnTo>
                                  <a:lnTo>
                                    <a:pt x="386" y="37"/>
                                  </a:lnTo>
                                  <a:lnTo>
                                    <a:pt x="386" y="48"/>
                                  </a:lnTo>
                                  <a:lnTo>
                                    <a:pt x="386" y="51"/>
                                  </a:lnTo>
                                  <a:lnTo>
                                    <a:pt x="383" y="54"/>
                                  </a:lnTo>
                                  <a:lnTo>
                                    <a:pt x="394" y="68"/>
                                  </a:lnTo>
                                  <a:lnTo>
                                    <a:pt x="395" y="74"/>
                                  </a:lnTo>
                                  <a:lnTo>
                                    <a:pt x="391" y="77"/>
                                  </a:lnTo>
                                  <a:lnTo>
                                    <a:pt x="391" y="78"/>
                                  </a:lnTo>
                                  <a:lnTo>
                                    <a:pt x="391" y="80"/>
                                  </a:lnTo>
                                  <a:lnTo>
                                    <a:pt x="392" y="82"/>
                                  </a:lnTo>
                                  <a:lnTo>
                                    <a:pt x="391" y="85"/>
                                  </a:lnTo>
                                  <a:lnTo>
                                    <a:pt x="395" y="85"/>
                                  </a:lnTo>
                                  <a:lnTo>
                                    <a:pt x="399" y="82"/>
                                  </a:lnTo>
                                  <a:lnTo>
                                    <a:pt x="402" y="78"/>
                                  </a:lnTo>
                                  <a:lnTo>
                                    <a:pt x="403" y="77"/>
                                  </a:lnTo>
                                  <a:lnTo>
                                    <a:pt x="408" y="78"/>
                                  </a:lnTo>
                                  <a:lnTo>
                                    <a:pt x="409" y="82"/>
                                  </a:lnTo>
                                  <a:lnTo>
                                    <a:pt x="411" y="86"/>
                                  </a:lnTo>
                                  <a:lnTo>
                                    <a:pt x="412" y="88"/>
                                  </a:lnTo>
                                  <a:lnTo>
                                    <a:pt x="414" y="89"/>
                                  </a:lnTo>
                                  <a:lnTo>
                                    <a:pt x="419" y="92"/>
                                  </a:lnTo>
                                  <a:lnTo>
                                    <a:pt x="423" y="94"/>
                                  </a:lnTo>
                                  <a:lnTo>
                                    <a:pt x="425" y="89"/>
                                  </a:lnTo>
                                  <a:lnTo>
                                    <a:pt x="423" y="85"/>
                                  </a:lnTo>
                                  <a:lnTo>
                                    <a:pt x="422" y="80"/>
                                  </a:lnTo>
                                  <a:lnTo>
                                    <a:pt x="422" y="75"/>
                                  </a:lnTo>
                                  <a:lnTo>
                                    <a:pt x="426" y="74"/>
                                  </a:lnTo>
                                  <a:lnTo>
                                    <a:pt x="426" y="69"/>
                                  </a:lnTo>
                                  <a:lnTo>
                                    <a:pt x="423" y="69"/>
                                  </a:lnTo>
                                  <a:lnTo>
                                    <a:pt x="420" y="69"/>
                                  </a:lnTo>
                                  <a:lnTo>
                                    <a:pt x="417" y="68"/>
                                  </a:lnTo>
                                  <a:lnTo>
                                    <a:pt x="412" y="63"/>
                                  </a:lnTo>
                                  <a:lnTo>
                                    <a:pt x="411" y="60"/>
                                  </a:lnTo>
                                  <a:lnTo>
                                    <a:pt x="414" y="60"/>
                                  </a:lnTo>
                                  <a:lnTo>
                                    <a:pt x="428" y="60"/>
                                  </a:lnTo>
                                  <a:lnTo>
                                    <a:pt x="434" y="61"/>
                                  </a:lnTo>
                                  <a:lnTo>
                                    <a:pt x="439" y="65"/>
                                  </a:lnTo>
                                  <a:lnTo>
                                    <a:pt x="451" y="82"/>
                                  </a:lnTo>
                                  <a:lnTo>
                                    <a:pt x="460" y="88"/>
                                  </a:lnTo>
                                  <a:lnTo>
                                    <a:pt x="476" y="102"/>
                                  </a:lnTo>
                                  <a:lnTo>
                                    <a:pt x="476" y="105"/>
                                  </a:lnTo>
                                  <a:lnTo>
                                    <a:pt x="473" y="108"/>
                                  </a:lnTo>
                                  <a:lnTo>
                                    <a:pt x="470" y="109"/>
                                  </a:lnTo>
                                  <a:lnTo>
                                    <a:pt x="465" y="109"/>
                                  </a:lnTo>
                                  <a:lnTo>
                                    <a:pt x="460" y="106"/>
                                  </a:lnTo>
                                  <a:lnTo>
                                    <a:pt x="462" y="114"/>
                                  </a:lnTo>
                                  <a:lnTo>
                                    <a:pt x="465" y="119"/>
                                  </a:lnTo>
                                  <a:lnTo>
                                    <a:pt x="471" y="126"/>
                                  </a:lnTo>
                                  <a:lnTo>
                                    <a:pt x="474" y="123"/>
                                  </a:lnTo>
                                  <a:lnTo>
                                    <a:pt x="479" y="123"/>
                                  </a:lnTo>
                                  <a:lnTo>
                                    <a:pt x="484" y="120"/>
                                  </a:lnTo>
                                  <a:lnTo>
                                    <a:pt x="485" y="114"/>
                                  </a:lnTo>
                                  <a:lnTo>
                                    <a:pt x="485" y="105"/>
                                  </a:lnTo>
                                  <a:lnTo>
                                    <a:pt x="484" y="100"/>
                                  </a:lnTo>
                                  <a:lnTo>
                                    <a:pt x="480" y="97"/>
                                  </a:lnTo>
                                  <a:lnTo>
                                    <a:pt x="463" y="83"/>
                                  </a:lnTo>
                                  <a:lnTo>
                                    <a:pt x="460" y="82"/>
                                  </a:lnTo>
                                  <a:lnTo>
                                    <a:pt x="460" y="82"/>
                                  </a:lnTo>
                                  <a:lnTo>
                                    <a:pt x="460" y="78"/>
                                  </a:lnTo>
                                  <a:lnTo>
                                    <a:pt x="460" y="77"/>
                                  </a:lnTo>
                                  <a:lnTo>
                                    <a:pt x="460" y="77"/>
                                  </a:lnTo>
                                  <a:lnTo>
                                    <a:pt x="462" y="77"/>
                                  </a:lnTo>
                                  <a:lnTo>
                                    <a:pt x="465" y="78"/>
                                  </a:lnTo>
                                  <a:lnTo>
                                    <a:pt x="467" y="78"/>
                                  </a:lnTo>
                                  <a:lnTo>
                                    <a:pt x="468" y="80"/>
                                  </a:lnTo>
                                  <a:lnTo>
                                    <a:pt x="471" y="82"/>
                                  </a:lnTo>
                                  <a:lnTo>
                                    <a:pt x="473" y="83"/>
                                  </a:lnTo>
                                  <a:lnTo>
                                    <a:pt x="474" y="85"/>
                                  </a:lnTo>
                                  <a:lnTo>
                                    <a:pt x="476" y="82"/>
                                  </a:lnTo>
                                  <a:lnTo>
                                    <a:pt x="488" y="86"/>
                                  </a:lnTo>
                                  <a:lnTo>
                                    <a:pt x="493" y="89"/>
                                  </a:lnTo>
                                  <a:lnTo>
                                    <a:pt x="490" y="94"/>
                                  </a:lnTo>
                                  <a:lnTo>
                                    <a:pt x="493" y="99"/>
                                  </a:lnTo>
                                  <a:lnTo>
                                    <a:pt x="496" y="97"/>
                                  </a:lnTo>
                                  <a:lnTo>
                                    <a:pt x="507" y="82"/>
                                  </a:lnTo>
                                  <a:lnTo>
                                    <a:pt x="507" y="85"/>
                                  </a:lnTo>
                                  <a:lnTo>
                                    <a:pt x="507" y="91"/>
                                  </a:lnTo>
                                  <a:lnTo>
                                    <a:pt x="507" y="97"/>
                                  </a:lnTo>
                                  <a:lnTo>
                                    <a:pt x="510" y="100"/>
                                  </a:lnTo>
                                  <a:lnTo>
                                    <a:pt x="513" y="102"/>
                                  </a:lnTo>
                                  <a:lnTo>
                                    <a:pt x="514" y="102"/>
                                  </a:lnTo>
                                  <a:lnTo>
                                    <a:pt x="518" y="102"/>
                                  </a:lnTo>
                                  <a:lnTo>
                                    <a:pt x="519" y="100"/>
                                  </a:lnTo>
                                  <a:lnTo>
                                    <a:pt x="521" y="92"/>
                                  </a:lnTo>
                                  <a:lnTo>
                                    <a:pt x="522" y="91"/>
                                  </a:lnTo>
                                  <a:lnTo>
                                    <a:pt x="527" y="91"/>
                                  </a:lnTo>
                                  <a:lnTo>
                                    <a:pt x="530" y="94"/>
                                  </a:lnTo>
                                  <a:lnTo>
                                    <a:pt x="538" y="105"/>
                                  </a:lnTo>
                                  <a:lnTo>
                                    <a:pt x="531" y="106"/>
                                  </a:lnTo>
                                  <a:lnTo>
                                    <a:pt x="530" y="106"/>
                                  </a:lnTo>
                                  <a:lnTo>
                                    <a:pt x="535" y="111"/>
                                  </a:lnTo>
                                  <a:lnTo>
                                    <a:pt x="541" y="114"/>
                                  </a:lnTo>
                                  <a:lnTo>
                                    <a:pt x="544" y="119"/>
                                  </a:lnTo>
                                  <a:lnTo>
                                    <a:pt x="544" y="126"/>
                                  </a:lnTo>
                                  <a:lnTo>
                                    <a:pt x="541" y="128"/>
                                  </a:lnTo>
                                  <a:lnTo>
                                    <a:pt x="535" y="131"/>
                                  </a:lnTo>
                                  <a:lnTo>
                                    <a:pt x="533" y="133"/>
                                  </a:lnTo>
                                  <a:lnTo>
                                    <a:pt x="533" y="137"/>
                                  </a:lnTo>
                                  <a:lnTo>
                                    <a:pt x="530" y="145"/>
                                  </a:lnTo>
                                  <a:lnTo>
                                    <a:pt x="530" y="148"/>
                                  </a:lnTo>
                                  <a:lnTo>
                                    <a:pt x="538" y="140"/>
                                  </a:lnTo>
                                  <a:lnTo>
                                    <a:pt x="538" y="143"/>
                                  </a:lnTo>
                                  <a:lnTo>
                                    <a:pt x="538" y="145"/>
                                  </a:lnTo>
                                  <a:lnTo>
                                    <a:pt x="536" y="147"/>
                                  </a:lnTo>
                                  <a:lnTo>
                                    <a:pt x="536" y="148"/>
                                  </a:lnTo>
                                  <a:lnTo>
                                    <a:pt x="538" y="148"/>
                                  </a:lnTo>
                                  <a:lnTo>
                                    <a:pt x="539" y="147"/>
                                  </a:lnTo>
                                  <a:lnTo>
                                    <a:pt x="541" y="145"/>
                                  </a:lnTo>
                                  <a:lnTo>
                                    <a:pt x="541" y="143"/>
                                  </a:lnTo>
                                  <a:lnTo>
                                    <a:pt x="544" y="143"/>
                                  </a:lnTo>
                                  <a:lnTo>
                                    <a:pt x="544" y="153"/>
                                  </a:lnTo>
                                  <a:lnTo>
                                    <a:pt x="544" y="156"/>
                                  </a:lnTo>
                                  <a:lnTo>
                                    <a:pt x="547" y="151"/>
                                  </a:lnTo>
                                  <a:lnTo>
                                    <a:pt x="547" y="142"/>
                                  </a:lnTo>
                                  <a:lnTo>
                                    <a:pt x="548" y="134"/>
                                  </a:lnTo>
                                  <a:lnTo>
                                    <a:pt x="553" y="128"/>
                                  </a:lnTo>
                                  <a:lnTo>
                                    <a:pt x="559" y="126"/>
                                  </a:lnTo>
                                  <a:lnTo>
                                    <a:pt x="564" y="130"/>
                                  </a:lnTo>
                                  <a:lnTo>
                                    <a:pt x="562" y="131"/>
                                  </a:lnTo>
                                  <a:lnTo>
                                    <a:pt x="559" y="137"/>
                                  </a:lnTo>
                                  <a:lnTo>
                                    <a:pt x="562" y="147"/>
                                  </a:lnTo>
                                  <a:lnTo>
                                    <a:pt x="565" y="151"/>
                                  </a:lnTo>
                                  <a:lnTo>
                                    <a:pt x="570" y="150"/>
                                  </a:lnTo>
                                  <a:lnTo>
                                    <a:pt x="575" y="142"/>
                                  </a:lnTo>
                                  <a:lnTo>
                                    <a:pt x="576" y="137"/>
                                  </a:lnTo>
                                  <a:lnTo>
                                    <a:pt x="578" y="133"/>
                                  </a:lnTo>
                                  <a:lnTo>
                                    <a:pt x="579" y="133"/>
                                  </a:lnTo>
                                  <a:lnTo>
                                    <a:pt x="584" y="134"/>
                                  </a:lnTo>
                                  <a:lnTo>
                                    <a:pt x="589" y="134"/>
                                  </a:lnTo>
                                  <a:lnTo>
                                    <a:pt x="592" y="130"/>
                                  </a:lnTo>
                                  <a:lnTo>
                                    <a:pt x="590" y="125"/>
                                  </a:lnTo>
                                  <a:lnTo>
                                    <a:pt x="587" y="122"/>
                                  </a:lnTo>
                                  <a:lnTo>
                                    <a:pt x="582" y="116"/>
                                  </a:lnTo>
                                  <a:lnTo>
                                    <a:pt x="582" y="113"/>
                                  </a:lnTo>
                                  <a:lnTo>
                                    <a:pt x="603" y="120"/>
                                  </a:lnTo>
                                  <a:lnTo>
                                    <a:pt x="606" y="122"/>
                                  </a:lnTo>
                                  <a:lnTo>
                                    <a:pt x="606" y="126"/>
                                  </a:lnTo>
                                  <a:lnTo>
                                    <a:pt x="607" y="128"/>
                                  </a:lnTo>
                                  <a:lnTo>
                                    <a:pt x="607" y="131"/>
                                  </a:lnTo>
                                  <a:lnTo>
                                    <a:pt x="606" y="137"/>
                                  </a:lnTo>
                                  <a:lnTo>
                                    <a:pt x="604" y="140"/>
                                  </a:lnTo>
                                  <a:lnTo>
                                    <a:pt x="599" y="147"/>
                                  </a:lnTo>
                                  <a:lnTo>
                                    <a:pt x="598" y="148"/>
                                  </a:lnTo>
                                  <a:lnTo>
                                    <a:pt x="595" y="151"/>
                                  </a:lnTo>
                                  <a:lnTo>
                                    <a:pt x="592" y="153"/>
                                  </a:lnTo>
                                  <a:lnTo>
                                    <a:pt x="589" y="154"/>
                                  </a:lnTo>
                                  <a:lnTo>
                                    <a:pt x="586" y="154"/>
                                  </a:lnTo>
                                  <a:lnTo>
                                    <a:pt x="582" y="156"/>
                                  </a:lnTo>
                                  <a:lnTo>
                                    <a:pt x="581" y="165"/>
                                  </a:lnTo>
                                  <a:lnTo>
                                    <a:pt x="579" y="168"/>
                                  </a:lnTo>
                                  <a:lnTo>
                                    <a:pt x="575" y="170"/>
                                  </a:lnTo>
                                  <a:lnTo>
                                    <a:pt x="573" y="174"/>
                                  </a:lnTo>
                                  <a:lnTo>
                                    <a:pt x="572" y="179"/>
                                  </a:lnTo>
                                  <a:lnTo>
                                    <a:pt x="570" y="182"/>
                                  </a:lnTo>
                                  <a:lnTo>
                                    <a:pt x="567" y="185"/>
                                  </a:lnTo>
                                  <a:lnTo>
                                    <a:pt x="559" y="190"/>
                                  </a:lnTo>
                                  <a:lnTo>
                                    <a:pt x="559" y="193"/>
                                  </a:lnTo>
                                  <a:lnTo>
                                    <a:pt x="572" y="190"/>
                                  </a:lnTo>
                                  <a:lnTo>
                                    <a:pt x="582" y="185"/>
                                  </a:lnTo>
                                  <a:lnTo>
                                    <a:pt x="612" y="157"/>
                                  </a:lnTo>
                                  <a:lnTo>
                                    <a:pt x="616" y="156"/>
                                  </a:lnTo>
                                  <a:lnTo>
                                    <a:pt x="627" y="153"/>
                                  </a:lnTo>
                                  <a:lnTo>
                                    <a:pt x="632" y="150"/>
                                  </a:lnTo>
                                  <a:lnTo>
                                    <a:pt x="640" y="140"/>
                                  </a:lnTo>
                                  <a:lnTo>
                                    <a:pt x="641" y="145"/>
                                  </a:lnTo>
                                  <a:lnTo>
                                    <a:pt x="641" y="150"/>
                                  </a:lnTo>
                                  <a:lnTo>
                                    <a:pt x="641" y="154"/>
                                  </a:lnTo>
                                  <a:lnTo>
                                    <a:pt x="640" y="157"/>
                                  </a:lnTo>
                                  <a:lnTo>
                                    <a:pt x="637" y="157"/>
                                  </a:lnTo>
                                  <a:lnTo>
                                    <a:pt x="629" y="159"/>
                                  </a:lnTo>
                                  <a:lnTo>
                                    <a:pt x="627" y="159"/>
                                  </a:lnTo>
                                  <a:lnTo>
                                    <a:pt x="624" y="160"/>
                                  </a:lnTo>
                                  <a:lnTo>
                                    <a:pt x="620" y="162"/>
                                  </a:lnTo>
                                  <a:lnTo>
                                    <a:pt x="618" y="165"/>
                                  </a:lnTo>
                                  <a:lnTo>
                                    <a:pt x="616" y="170"/>
                                  </a:lnTo>
                                  <a:lnTo>
                                    <a:pt x="616" y="176"/>
                                  </a:lnTo>
                                  <a:lnTo>
                                    <a:pt x="612" y="182"/>
                                  </a:lnTo>
                                  <a:lnTo>
                                    <a:pt x="610" y="187"/>
                                  </a:lnTo>
                                  <a:lnTo>
                                    <a:pt x="618" y="184"/>
                                  </a:lnTo>
                                  <a:lnTo>
                                    <a:pt x="626" y="179"/>
                                  </a:lnTo>
                                  <a:lnTo>
                                    <a:pt x="632" y="176"/>
                                  </a:lnTo>
                                  <a:lnTo>
                                    <a:pt x="640" y="179"/>
                                  </a:lnTo>
                                  <a:lnTo>
                                    <a:pt x="644" y="188"/>
                                  </a:lnTo>
                                  <a:lnTo>
                                    <a:pt x="641" y="198"/>
                                  </a:lnTo>
                                  <a:lnTo>
                                    <a:pt x="635" y="205"/>
                                  </a:lnTo>
                                  <a:lnTo>
                                    <a:pt x="630" y="211"/>
                                  </a:lnTo>
                                  <a:lnTo>
                                    <a:pt x="637" y="210"/>
                                  </a:lnTo>
                                  <a:lnTo>
                                    <a:pt x="641" y="211"/>
                                  </a:lnTo>
                                  <a:lnTo>
                                    <a:pt x="652" y="215"/>
                                  </a:lnTo>
                                  <a:lnTo>
                                    <a:pt x="658" y="215"/>
                                  </a:lnTo>
                                  <a:lnTo>
                                    <a:pt x="669" y="208"/>
                                  </a:lnTo>
                                  <a:lnTo>
                                    <a:pt x="675" y="207"/>
                                  </a:lnTo>
                                  <a:lnTo>
                                    <a:pt x="675" y="210"/>
                                  </a:lnTo>
                                  <a:lnTo>
                                    <a:pt x="672" y="211"/>
                                  </a:lnTo>
                                  <a:lnTo>
                                    <a:pt x="667" y="216"/>
                                  </a:lnTo>
                                  <a:lnTo>
                                    <a:pt x="664" y="221"/>
                                  </a:lnTo>
                                  <a:lnTo>
                                    <a:pt x="672" y="222"/>
                                  </a:lnTo>
                                  <a:lnTo>
                                    <a:pt x="675" y="224"/>
                                  </a:lnTo>
                                  <a:lnTo>
                                    <a:pt x="677" y="225"/>
                                  </a:lnTo>
                                  <a:lnTo>
                                    <a:pt x="680" y="232"/>
                                  </a:lnTo>
                                  <a:lnTo>
                                    <a:pt x="683" y="235"/>
                                  </a:lnTo>
                                  <a:lnTo>
                                    <a:pt x="686" y="236"/>
                                  </a:lnTo>
                                  <a:lnTo>
                                    <a:pt x="701" y="235"/>
                                  </a:lnTo>
                                  <a:lnTo>
                                    <a:pt x="705" y="236"/>
                                  </a:lnTo>
                                  <a:lnTo>
                                    <a:pt x="711" y="253"/>
                                  </a:lnTo>
                                  <a:lnTo>
                                    <a:pt x="714" y="256"/>
                                  </a:lnTo>
                                  <a:lnTo>
                                    <a:pt x="718" y="258"/>
                                  </a:lnTo>
                                  <a:lnTo>
                                    <a:pt x="720" y="261"/>
                                  </a:lnTo>
                                  <a:lnTo>
                                    <a:pt x="722" y="266"/>
                                  </a:lnTo>
                                  <a:lnTo>
                                    <a:pt x="723" y="272"/>
                                  </a:lnTo>
                                  <a:lnTo>
                                    <a:pt x="729" y="278"/>
                                  </a:lnTo>
                                  <a:lnTo>
                                    <a:pt x="731" y="283"/>
                                  </a:lnTo>
                                  <a:lnTo>
                                    <a:pt x="735" y="310"/>
                                  </a:lnTo>
                                  <a:lnTo>
                                    <a:pt x="737" y="312"/>
                                  </a:lnTo>
                                  <a:lnTo>
                                    <a:pt x="737" y="314"/>
                                  </a:lnTo>
                                  <a:lnTo>
                                    <a:pt x="737" y="317"/>
                                  </a:lnTo>
                                  <a:lnTo>
                                    <a:pt x="735" y="320"/>
                                  </a:lnTo>
                                  <a:lnTo>
                                    <a:pt x="732" y="323"/>
                                  </a:lnTo>
                                  <a:lnTo>
                                    <a:pt x="729" y="324"/>
                                  </a:lnTo>
                                  <a:lnTo>
                                    <a:pt x="726" y="327"/>
                                  </a:lnTo>
                                  <a:lnTo>
                                    <a:pt x="717" y="329"/>
                                  </a:lnTo>
                                  <a:lnTo>
                                    <a:pt x="714" y="331"/>
                                  </a:lnTo>
                                  <a:lnTo>
                                    <a:pt x="714" y="334"/>
                                  </a:lnTo>
                                  <a:lnTo>
                                    <a:pt x="717" y="337"/>
                                  </a:lnTo>
                                  <a:lnTo>
                                    <a:pt x="725" y="352"/>
                                  </a:lnTo>
                                  <a:lnTo>
                                    <a:pt x="729" y="357"/>
                                  </a:lnTo>
                                  <a:lnTo>
                                    <a:pt x="745" y="369"/>
                                  </a:lnTo>
                                  <a:lnTo>
                                    <a:pt x="748" y="369"/>
                                  </a:lnTo>
                                  <a:lnTo>
                                    <a:pt x="751" y="368"/>
                                  </a:lnTo>
                                  <a:lnTo>
                                    <a:pt x="756" y="366"/>
                                  </a:lnTo>
                                  <a:lnTo>
                                    <a:pt x="760" y="366"/>
                                  </a:lnTo>
                                  <a:lnTo>
                                    <a:pt x="765" y="368"/>
                                  </a:lnTo>
                                  <a:lnTo>
                                    <a:pt x="769" y="371"/>
                                  </a:lnTo>
                                  <a:lnTo>
                                    <a:pt x="771" y="374"/>
                                  </a:lnTo>
                                  <a:lnTo>
                                    <a:pt x="777" y="377"/>
                                  </a:lnTo>
                                  <a:lnTo>
                                    <a:pt x="810" y="389"/>
                                  </a:lnTo>
                                  <a:lnTo>
                                    <a:pt x="813" y="391"/>
                                  </a:lnTo>
                                  <a:lnTo>
                                    <a:pt x="816" y="395"/>
                                  </a:lnTo>
                                  <a:lnTo>
                                    <a:pt x="820" y="400"/>
                                  </a:lnTo>
                                  <a:lnTo>
                                    <a:pt x="825" y="402"/>
                                  </a:lnTo>
                                  <a:lnTo>
                                    <a:pt x="830" y="402"/>
                                  </a:lnTo>
                                  <a:lnTo>
                                    <a:pt x="833" y="399"/>
                                  </a:lnTo>
                                  <a:lnTo>
                                    <a:pt x="839" y="391"/>
                                  </a:lnTo>
                                  <a:lnTo>
                                    <a:pt x="834" y="386"/>
                                  </a:lnTo>
                                  <a:lnTo>
                                    <a:pt x="830" y="383"/>
                                  </a:lnTo>
                                  <a:lnTo>
                                    <a:pt x="825" y="383"/>
                                  </a:lnTo>
                                  <a:lnTo>
                                    <a:pt x="820" y="380"/>
                                  </a:lnTo>
                                  <a:lnTo>
                                    <a:pt x="817" y="377"/>
                                  </a:lnTo>
                                  <a:lnTo>
                                    <a:pt x="816" y="374"/>
                                  </a:lnTo>
                                  <a:lnTo>
                                    <a:pt x="814" y="371"/>
                                  </a:lnTo>
                                  <a:lnTo>
                                    <a:pt x="811" y="369"/>
                                  </a:lnTo>
                                  <a:lnTo>
                                    <a:pt x="808" y="369"/>
                                  </a:lnTo>
                                  <a:lnTo>
                                    <a:pt x="807" y="366"/>
                                  </a:lnTo>
                                  <a:lnTo>
                                    <a:pt x="746" y="281"/>
                                  </a:lnTo>
                                  <a:lnTo>
                                    <a:pt x="734" y="267"/>
                                  </a:lnTo>
                                  <a:lnTo>
                                    <a:pt x="732" y="264"/>
                                  </a:lnTo>
                                  <a:lnTo>
                                    <a:pt x="725" y="253"/>
                                  </a:lnTo>
                                  <a:lnTo>
                                    <a:pt x="720" y="241"/>
                                  </a:lnTo>
                                  <a:lnTo>
                                    <a:pt x="717" y="238"/>
                                  </a:lnTo>
                                  <a:lnTo>
                                    <a:pt x="715" y="235"/>
                                  </a:lnTo>
                                  <a:lnTo>
                                    <a:pt x="712" y="235"/>
                                  </a:lnTo>
                                  <a:lnTo>
                                    <a:pt x="711" y="232"/>
                                  </a:lnTo>
                                  <a:lnTo>
                                    <a:pt x="709" y="227"/>
                                  </a:lnTo>
                                  <a:lnTo>
                                    <a:pt x="705" y="219"/>
                                  </a:lnTo>
                                  <a:lnTo>
                                    <a:pt x="705" y="218"/>
                                  </a:lnTo>
                                  <a:lnTo>
                                    <a:pt x="705" y="215"/>
                                  </a:lnTo>
                                  <a:lnTo>
                                    <a:pt x="697" y="202"/>
                                  </a:lnTo>
                                  <a:lnTo>
                                    <a:pt x="706" y="199"/>
                                  </a:lnTo>
                                  <a:lnTo>
                                    <a:pt x="723" y="235"/>
                                  </a:lnTo>
                                  <a:lnTo>
                                    <a:pt x="805" y="354"/>
                                  </a:lnTo>
                                  <a:lnTo>
                                    <a:pt x="847" y="383"/>
                                  </a:lnTo>
                                  <a:lnTo>
                                    <a:pt x="856" y="385"/>
                                  </a:lnTo>
                                  <a:lnTo>
                                    <a:pt x="907" y="371"/>
                                  </a:lnTo>
                                  <a:lnTo>
                                    <a:pt x="913" y="366"/>
                                  </a:lnTo>
                                  <a:lnTo>
                                    <a:pt x="921" y="358"/>
                                  </a:lnTo>
                                  <a:lnTo>
                                    <a:pt x="921" y="354"/>
                                  </a:lnTo>
                                  <a:lnTo>
                                    <a:pt x="923" y="351"/>
                                  </a:lnTo>
                                  <a:lnTo>
                                    <a:pt x="923" y="348"/>
                                  </a:lnTo>
                                  <a:lnTo>
                                    <a:pt x="927" y="348"/>
                                  </a:lnTo>
                                  <a:lnTo>
                                    <a:pt x="929" y="346"/>
                                  </a:lnTo>
                                  <a:lnTo>
                                    <a:pt x="933" y="340"/>
                                  </a:lnTo>
                                  <a:lnTo>
                                    <a:pt x="935" y="338"/>
                                  </a:lnTo>
                                  <a:lnTo>
                                    <a:pt x="935" y="331"/>
                                  </a:lnTo>
                                  <a:lnTo>
                                    <a:pt x="938" y="323"/>
                                  </a:lnTo>
                                  <a:lnTo>
                                    <a:pt x="941" y="317"/>
                                  </a:lnTo>
                                  <a:lnTo>
                                    <a:pt x="946" y="314"/>
                                  </a:lnTo>
                                  <a:lnTo>
                                    <a:pt x="953" y="315"/>
                                  </a:lnTo>
                                  <a:lnTo>
                                    <a:pt x="953" y="318"/>
                                  </a:lnTo>
                                  <a:lnTo>
                                    <a:pt x="952" y="324"/>
                                  </a:lnTo>
                                  <a:lnTo>
                                    <a:pt x="950" y="332"/>
                                  </a:lnTo>
                                  <a:lnTo>
                                    <a:pt x="952" y="337"/>
                                  </a:lnTo>
                                  <a:lnTo>
                                    <a:pt x="957" y="341"/>
                                  </a:lnTo>
                                  <a:lnTo>
                                    <a:pt x="978" y="354"/>
                                  </a:lnTo>
                                  <a:lnTo>
                                    <a:pt x="989" y="357"/>
                                  </a:lnTo>
                                  <a:lnTo>
                                    <a:pt x="1000" y="355"/>
                                  </a:lnTo>
                                  <a:lnTo>
                                    <a:pt x="1008" y="344"/>
                                  </a:lnTo>
                                  <a:lnTo>
                                    <a:pt x="1012" y="332"/>
                                  </a:lnTo>
                                  <a:lnTo>
                                    <a:pt x="1012" y="331"/>
                                  </a:lnTo>
                                  <a:lnTo>
                                    <a:pt x="1020" y="326"/>
                                  </a:lnTo>
                                  <a:lnTo>
                                    <a:pt x="1026" y="320"/>
                                  </a:lnTo>
                                  <a:lnTo>
                                    <a:pt x="1032" y="318"/>
                                  </a:lnTo>
                                  <a:lnTo>
                                    <a:pt x="1065" y="318"/>
                                  </a:lnTo>
                                  <a:lnTo>
                                    <a:pt x="1069" y="315"/>
                                  </a:lnTo>
                                  <a:lnTo>
                                    <a:pt x="1072" y="312"/>
                                  </a:lnTo>
                                  <a:lnTo>
                                    <a:pt x="1077" y="314"/>
                                  </a:lnTo>
                                  <a:lnTo>
                                    <a:pt x="1080" y="318"/>
                                  </a:lnTo>
                                  <a:lnTo>
                                    <a:pt x="1077" y="326"/>
                                  </a:lnTo>
                                  <a:lnTo>
                                    <a:pt x="1082" y="326"/>
                                  </a:lnTo>
                                  <a:lnTo>
                                    <a:pt x="1083" y="323"/>
                                  </a:lnTo>
                                  <a:lnTo>
                                    <a:pt x="1086" y="321"/>
                                  </a:lnTo>
                                  <a:lnTo>
                                    <a:pt x="1089" y="320"/>
                                  </a:lnTo>
                                  <a:lnTo>
                                    <a:pt x="1094" y="321"/>
                                  </a:lnTo>
                                  <a:lnTo>
                                    <a:pt x="1103" y="327"/>
                                  </a:lnTo>
                                  <a:lnTo>
                                    <a:pt x="1110" y="327"/>
                                  </a:lnTo>
                                  <a:lnTo>
                                    <a:pt x="1127" y="324"/>
                                  </a:lnTo>
                                  <a:lnTo>
                                    <a:pt x="1131" y="326"/>
                                  </a:lnTo>
                                  <a:lnTo>
                                    <a:pt x="1139" y="335"/>
                                  </a:lnTo>
                                  <a:lnTo>
                                    <a:pt x="1144" y="340"/>
                                  </a:lnTo>
                                  <a:lnTo>
                                    <a:pt x="1148" y="338"/>
                                  </a:lnTo>
                                  <a:lnTo>
                                    <a:pt x="1153" y="332"/>
                                  </a:lnTo>
                                  <a:lnTo>
                                    <a:pt x="1157" y="332"/>
                                  </a:lnTo>
                                  <a:lnTo>
                                    <a:pt x="1162" y="334"/>
                                  </a:lnTo>
                                  <a:lnTo>
                                    <a:pt x="1167" y="340"/>
                                  </a:lnTo>
                                  <a:lnTo>
                                    <a:pt x="1171" y="352"/>
                                  </a:lnTo>
                                  <a:lnTo>
                                    <a:pt x="1173" y="361"/>
                                  </a:lnTo>
                                  <a:lnTo>
                                    <a:pt x="1171" y="366"/>
                                  </a:lnTo>
                                  <a:lnTo>
                                    <a:pt x="1162" y="369"/>
                                  </a:lnTo>
                                  <a:lnTo>
                                    <a:pt x="1159" y="369"/>
                                  </a:lnTo>
                                  <a:lnTo>
                                    <a:pt x="1156" y="368"/>
                                  </a:lnTo>
                                  <a:lnTo>
                                    <a:pt x="1147" y="363"/>
                                  </a:lnTo>
                                  <a:lnTo>
                                    <a:pt x="1140" y="363"/>
                                  </a:lnTo>
                                  <a:lnTo>
                                    <a:pt x="1134" y="365"/>
                                  </a:lnTo>
                                  <a:lnTo>
                                    <a:pt x="1131" y="368"/>
                                  </a:lnTo>
                                  <a:lnTo>
                                    <a:pt x="1130" y="375"/>
                                  </a:lnTo>
                                  <a:lnTo>
                                    <a:pt x="1131" y="378"/>
                                  </a:lnTo>
                                  <a:lnTo>
                                    <a:pt x="1133" y="380"/>
                                  </a:lnTo>
                                  <a:lnTo>
                                    <a:pt x="1133" y="383"/>
                                  </a:lnTo>
                                  <a:lnTo>
                                    <a:pt x="1131" y="386"/>
                                  </a:lnTo>
                                  <a:lnTo>
                                    <a:pt x="1130" y="388"/>
                                  </a:lnTo>
                                  <a:lnTo>
                                    <a:pt x="1123" y="388"/>
                                  </a:lnTo>
                                  <a:lnTo>
                                    <a:pt x="1120" y="389"/>
                                  </a:lnTo>
                                  <a:lnTo>
                                    <a:pt x="1116" y="394"/>
                                  </a:lnTo>
                                  <a:lnTo>
                                    <a:pt x="1113" y="402"/>
                                  </a:lnTo>
                                  <a:lnTo>
                                    <a:pt x="1111" y="411"/>
                                  </a:lnTo>
                                  <a:lnTo>
                                    <a:pt x="1108" y="434"/>
                                  </a:lnTo>
                                  <a:lnTo>
                                    <a:pt x="1108" y="443"/>
                                  </a:lnTo>
                                  <a:lnTo>
                                    <a:pt x="1110" y="451"/>
                                  </a:lnTo>
                                  <a:lnTo>
                                    <a:pt x="1117" y="460"/>
                                  </a:lnTo>
                                  <a:lnTo>
                                    <a:pt x="1122" y="467"/>
                                  </a:lnTo>
                                  <a:lnTo>
                                    <a:pt x="1120" y="471"/>
                                  </a:lnTo>
                                  <a:lnTo>
                                    <a:pt x="1117" y="476"/>
                                  </a:lnTo>
                                  <a:lnTo>
                                    <a:pt x="1097" y="484"/>
                                  </a:lnTo>
                                  <a:lnTo>
                                    <a:pt x="1071" y="484"/>
                                  </a:lnTo>
                                  <a:lnTo>
                                    <a:pt x="1068" y="485"/>
                                  </a:lnTo>
                                  <a:lnTo>
                                    <a:pt x="1066" y="487"/>
                                  </a:lnTo>
                                  <a:lnTo>
                                    <a:pt x="1065" y="490"/>
                                  </a:lnTo>
                                  <a:lnTo>
                                    <a:pt x="1063" y="496"/>
                                  </a:lnTo>
                                  <a:lnTo>
                                    <a:pt x="1062" y="498"/>
                                  </a:lnTo>
                                  <a:lnTo>
                                    <a:pt x="1057" y="499"/>
                                  </a:lnTo>
                                  <a:lnTo>
                                    <a:pt x="1031" y="494"/>
                                  </a:lnTo>
                                  <a:lnTo>
                                    <a:pt x="1015" y="484"/>
                                  </a:lnTo>
                                  <a:lnTo>
                                    <a:pt x="1015" y="487"/>
                                  </a:lnTo>
                                  <a:lnTo>
                                    <a:pt x="1006" y="484"/>
                                  </a:lnTo>
                                  <a:lnTo>
                                    <a:pt x="1000" y="490"/>
                                  </a:lnTo>
                                  <a:lnTo>
                                    <a:pt x="995" y="499"/>
                                  </a:lnTo>
                                  <a:lnTo>
                                    <a:pt x="991" y="504"/>
                                  </a:lnTo>
                                  <a:lnTo>
                                    <a:pt x="969" y="502"/>
                                  </a:lnTo>
                                  <a:lnTo>
                                    <a:pt x="950" y="505"/>
                                  </a:lnTo>
                                  <a:lnTo>
                                    <a:pt x="944" y="502"/>
                                  </a:lnTo>
                                  <a:lnTo>
                                    <a:pt x="943" y="494"/>
                                  </a:lnTo>
                                  <a:lnTo>
                                    <a:pt x="940" y="490"/>
                                  </a:lnTo>
                                  <a:lnTo>
                                    <a:pt x="932" y="479"/>
                                  </a:lnTo>
                                  <a:lnTo>
                                    <a:pt x="929" y="476"/>
                                  </a:lnTo>
                                  <a:lnTo>
                                    <a:pt x="910" y="465"/>
                                  </a:lnTo>
                                  <a:lnTo>
                                    <a:pt x="890" y="457"/>
                                  </a:lnTo>
                                  <a:lnTo>
                                    <a:pt x="878" y="454"/>
                                  </a:lnTo>
                                  <a:lnTo>
                                    <a:pt x="865" y="454"/>
                                  </a:lnTo>
                                  <a:lnTo>
                                    <a:pt x="853" y="457"/>
                                  </a:lnTo>
                                  <a:lnTo>
                                    <a:pt x="844" y="462"/>
                                  </a:lnTo>
                                  <a:lnTo>
                                    <a:pt x="828" y="474"/>
                                  </a:lnTo>
                                  <a:lnTo>
                                    <a:pt x="825" y="477"/>
                                  </a:lnTo>
                                  <a:lnTo>
                                    <a:pt x="825" y="482"/>
                                  </a:lnTo>
                                  <a:lnTo>
                                    <a:pt x="824" y="485"/>
                                  </a:lnTo>
                                  <a:lnTo>
                                    <a:pt x="822" y="488"/>
                                  </a:lnTo>
                                  <a:lnTo>
                                    <a:pt x="824" y="493"/>
                                  </a:lnTo>
                                  <a:lnTo>
                                    <a:pt x="825" y="494"/>
                                  </a:lnTo>
                                  <a:lnTo>
                                    <a:pt x="833" y="498"/>
                                  </a:lnTo>
                                  <a:lnTo>
                                    <a:pt x="833" y="501"/>
                                  </a:lnTo>
                                  <a:lnTo>
                                    <a:pt x="830" y="502"/>
                                  </a:lnTo>
                                  <a:lnTo>
                                    <a:pt x="820" y="502"/>
                                  </a:lnTo>
                                  <a:lnTo>
                                    <a:pt x="816" y="504"/>
                                  </a:lnTo>
                                  <a:lnTo>
                                    <a:pt x="813" y="508"/>
                                  </a:lnTo>
                                  <a:lnTo>
                                    <a:pt x="813" y="513"/>
                                  </a:lnTo>
                                  <a:lnTo>
                                    <a:pt x="814" y="525"/>
                                  </a:lnTo>
                                  <a:lnTo>
                                    <a:pt x="800" y="515"/>
                                  </a:lnTo>
                                  <a:lnTo>
                                    <a:pt x="799" y="516"/>
                                  </a:lnTo>
                                  <a:lnTo>
                                    <a:pt x="797" y="518"/>
                                  </a:lnTo>
                                  <a:lnTo>
                                    <a:pt x="794" y="519"/>
                                  </a:lnTo>
                                  <a:lnTo>
                                    <a:pt x="788" y="516"/>
                                  </a:lnTo>
                                  <a:lnTo>
                                    <a:pt x="783" y="519"/>
                                  </a:lnTo>
                                  <a:lnTo>
                                    <a:pt x="776" y="532"/>
                                  </a:lnTo>
                                  <a:lnTo>
                                    <a:pt x="771" y="536"/>
                                  </a:lnTo>
                                  <a:lnTo>
                                    <a:pt x="759" y="539"/>
                                  </a:lnTo>
                                  <a:lnTo>
                                    <a:pt x="754" y="542"/>
                                  </a:lnTo>
                                  <a:lnTo>
                                    <a:pt x="748" y="555"/>
                                  </a:lnTo>
                                  <a:lnTo>
                                    <a:pt x="742" y="572"/>
                                  </a:lnTo>
                                  <a:lnTo>
                                    <a:pt x="734" y="584"/>
                                  </a:lnTo>
                                  <a:lnTo>
                                    <a:pt x="722" y="583"/>
                                  </a:lnTo>
                                  <a:lnTo>
                                    <a:pt x="718" y="578"/>
                                  </a:lnTo>
                                  <a:lnTo>
                                    <a:pt x="715" y="573"/>
                                  </a:lnTo>
                                  <a:lnTo>
                                    <a:pt x="712" y="569"/>
                                  </a:lnTo>
                                  <a:lnTo>
                                    <a:pt x="706" y="566"/>
                                  </a:lnTo>
                                  <a:lnTo>
                                    <a:pt x="697" y="566"/>
                                  </a:lnTo>
                                  <a:lnTo>
                                    <a:pt x="694" y="566"/>
                                  </a:lnTo>
                                  <a:lnTo>
                                    <a:pt x="691" y="567"/>
                                  </a:lnTo>
                                  <a:lnTo>
                                    <a:pt x="689" y="570"/>
                                  </a:lnTo>
                                  <a:lnTo>
                                    <a:pt x="688" y="572"/>
                                  </a:lnTo>
                                  <a:lnTo>
                                    <a:pt x="684" y="573"/>
                                  </a:lnTo>
                                  <a:lnTo>
                                    <a:pt x="680" y="575"/>
                                  </a:lnTo>
                                  <a:lnTo>
                                    <a:pt x="671" y="573"/>
                                  </a:lnTo>
                                  <a:lnTo>
                                    <a:pt x="666" y="575"/>
                                  </a:lnTo>
                                  <a:lnTo>
                                    <a:pt x="661" y="578"/>
                                  </a:lnTo>
                                  <a:lnTo>
                                    <a:pt x="641" y="573"/>
                                  </a:lnTo>
                                  <a:lnTo>
                                    <a:pt x="632" y="578"/>
                                  </a:lnTo>
                                  <a:lnTo>
                                    <a:pt x="612" y="590"/>
                                  </a:lnTo>
                                  <a:lnTo>
                                    <a:pt x="601" y="596"/>
                                  </a:lnTo>
                                  <a:lnTo>
                                    <a:pt x="579" y="601"/>
                                  </a:lnTo>
                                  <a:lnTo>
                                    <a:pt x="570" y="604"/>
                                  </a:lnTo>
                                  <a:lnTo>
                                    <a:pt x="562" y="612"/>
                                  </a:lnTo>
                                  <a:lnTo>
                                    <a:pt x="562" y="610"/>
                                  </a:lnTo>
                                  <a:lnTo>
                                    <a:pt x="562" y="610"/>
                                  </a:lnTo>
                                  <a:lnTo>
                                    <a:pt x="562" y="609"/>
                                  </a:lnTo>
                                  <a:lnTo>
                                    <a:pt x="561" y="610"/>
                                  </a:lnTo>
                                  <a:lnTo>
                                    <a:pt x="550" y="626"/>
                                  </a:lnTo>
                                  <a:lnTo>
                                    <a:pt x="548" y="629"/>
                                  </a:lnTo>
                                  <a:lnTo>
                                    <a:pt x="545" y="632"/>
                                  </a:lnTo>
                                  <a:lnTo>
                                    <a:pt x="536" y="649"/>
                                  </a:lnTo>
                                  <a:lnTo>
                                    <a:pt x="525" y="677"/>
                                  </a:lnTo>
                                  <a:lnTo>
                                    <a:pt x="522" y="683"/>
                                  </a:lnTo>
                                  <a:lnTo>
                                    <a:pt x="519" y="683"/>
                                  </a:lnTo>
                                  <a:lnTo>
                                    <a:pt x="513" y="683"/>
                                  </a:lnTo>
                                  <a:lnTo>
                                    <a:pt x="508" y="683"/>
                                  </a:lnTo>
                                  <a:lnTo>
                                    <a:pt x="505" y="683"/>
                                  </a:lnTo>
                                  <a:lnTo>
                                    <a:pt x="505" y="683"/>
                                  </a:lnTo>
                                  <a:lnTo>
                                    <a:pt x="504" y="685"/>
                                  </a:lnTo>
                                  <a:lnTo>
                                    <a:pt x="504" y="685"/>
                                  </a:lnTo>
                                  <a:lnTo>
                                    <a:pt x="504" y="686"/>
                                  </a:lnTo>
                                  <a:lnTo>
                                    <a:pt x="502" y="688"/>
                                  </a:lnTo>
                                  <a:lnTo>
                                    <a:pt x="497" y="697"/>
                                  </a:lnTo>
                                  <a:lnTo>
                                    <a:pt x="493" y="700"/>
                                  </a:lnTo>
                                  <a:lnTo>
                                    <a:pt x="480" y="703"/>
                                  </a:lnTo>
                                  <a:lnTo>
                                    <a:pt x="476" y="708"/>
                                  </a:lnTo>
                                  <a:lnTo>
                                    <a:pt x="474" y="714"/>
                                  </a:lnTo>
                                  <a:lnTo>
                                    <a:pt x="470" y="720"/>
                                  </a:lnTo>
                                  <a:lnTo>
                                    <a:pt x="467" y="723"/>
                                  </a:lnTo>
                                  <a:lnTo>
                                    <a:pt x="457" y="729"/>
                                  </a:lnTo>
                                  <a:lnTo>
                                    <a:pt x="453" y="731"/>
                                  </a:lnTo>
                                  <a:lnTo>
                                    <a:pt x="446" y="733"/>
                                  </a:lnTo>
                                  <a:lnTo>
                                    <a:pt x="416" y="746"/>
                                  </a:lnTo>
                                  <a:lnTo>
                                    <a:pt x="411" y="748"/>
                                  </a:lnTo>
                                  <a:lnTo>
                                    <a:pt x="411" y="748"/>
                                  </a:lnTo>
                                  <a:lnTo>
                                    <a:pt x="405" y="746"/>
                                  </a:lnTo>
                                  <a:lnTo>
                                    <a:pt x="386" y="740"/>
                                  </a:lnTo>
                                  <a:lnTo>
                                    <a:pt x="383" y="740"/>
                                  </a:lnTo>
                                  <a:lnTo>
                                    <a:pt x="377" y="742"/>
                                  </a:lnTo>
                                  <a:lnTo>
                                    <a:pt x="374" y="742"/>
                                  </a:lnTo>
                                  <a:lnTo>
                                    <a:pt x="355" y="742"/>
                                  </a:lnTo>
                                  <a:lnTo>
                                    <a:pt x="349" y="740"/>
                                  </a:lnTo>
                                  <a:lnTo>
                                    <a:pt x="327" y="729"/>
                                  </a:lnTo>
                                  <a:lnTo>
                                    <a:pt x="324" y="726"/>
                                  </a:lnTo>
                                  <a:lnTo>
                                    <a:pt x="323" y="719"/>
                                  </a:lnTo>
                                  <a:lnTo>
                                    <a:pt x="321" y="716"/>
                                  </a:lnTo>
                                  <a:lnTo>
                                    <a:pt x="312" y="705"/>
                                  </a:lnTo>
                                  <a:lnTo>
                                    <a:pt x="309" y="702"/>
                                  </a:lnTo>
                                  <a:lnTo>
                                    <a:pt x="304" y="702"/>
                                  </a:lnTo>
                                  <a:lnTo>
                                    <a:pt x="298" y="705"/>
                                  </a:lnTo>
                                  <a:lnTo>
                                    <a:pt x="292" y="705"/>
                                  </a:lnTo>
                                  <a:lnTo>
                                    <a:pt x="287" y="700"/>
                                  </a:lnTo>
                                  <a:lnTo>
                                    <a:pt x="283" y="697"/>
                                  </a:lnTo>
                                  <a:lnTo>
                                    <a:pt x="253" y="675"/>
                                  </a:lnTo>
                                  <a:lnTo>
                                    <a:pt x="250" y="671"/>
                                  </a:lnTo>
                                  <a:lnTo>
                                    <a:pt x="250" y="666"/>
                                  </a:lnTo>
                                  <a:lnTo>
                                    <a:pt x="250" y="666"/>
                                  </a:lnTo>
                                  <a:lnTo>
                                    <a:pt x="252" y="668"/>
                                  </a:lnTo>
                                  <a:lnTo>
                                    <a:pt x="261" y="665"/>
                                  </a:lnTo>
                                  <a:lnTo>
                                    <a:pt x="263" y="665"/>
                                  </a:lnTo>
                                  <a:lnTo>
                                    <a:pt x="269" y="658"/>
                                  </a:lnTo>
                                  <a:lnTo>
                                    <a:pt x="272" y="658"/>
                                  </a:lnTo>
                                  <a:lnTo>
                                    <a:pt x="278" y="658"/>
                                  </a:lnTo>
                                  <a:lnTo>
                                    <a:pt x="281" y="658"/>
                                  </a:lnTo>
                                  <a:lnTo>
                                    <a:pt x="283" y="657"/>
                                  </a:lnTo>
                                  <a:lnTo>
                                    <a:pt x="287" y="655"/>
                                  </a:lnTo>
                                  <a:lnTo>
                                    <a:pt x="301" y="655"/>
                                  </a:lnTo>
                                  <a:lnTo>
                                    <a:pt x="307" y="654"/>
                                  </a:lnTo>
                                  <a:lnTo>
                                    <a:pt x="303" y="652"/>
                                  </a:lnTo>
                                  <a:lnTo>
                                    <a:pt x="293" y="649"/>
                                  </a:lnTo>
                                  <a:lnTo>
                                    <a:pt x="292" y="647"/>
                                  </a:lnTo>
                                  <a:lnTo>
                                    <a:pt x="292" y="641"/>
                                  </a:lnTo>
                                  <a:lnTo>
                                    <a:pt x="293" y="637"/>
                                  </a:lnTo>
                                  <a:lnTo>
                                    <a:pt x="297" y="632"/>
                                  </a:lnTo>
                                  <a:lnTo>
                                    <a:pt x="300" y="629"/>
                                  </a:lnTo>
                                  <a:lnTo>
                                    <a:pt x="301" y="623"/>
                                  </a:lnTo>
                                  <a:lnTo>
                                    <a:pt x="300" y="618"/>
                                  </a:lnTo>
                                  <a:lnTo>
                                    <a:pt x="298" y="610"/>
                                  </a:lnTo>
                                  <a:lnTo>
                                    <a:pt x="295" y="600"/>
                                  </a:lnTo>
                                  <a:lnTo>
                                    <a:pt x="293" y="593"/>
                                  </a:lnTo>
                                  <a:lnTo>
                                    <a:pt x="292" y="587"/>
                                  </a:lnTo>
                                  <a:lnTo>
                                    <a:pt x="293" y="586"/>
                                  </a:lnTo>
                                  <a:lnTo>
                                    <a:pt x="295" y="584"/>
                                  </a:lnTo>
                                  <a:lnTo>
                                    <a:pt x="295" y="583"/>
                                  </a:lnTo>
                                  <a:lnTo>
                                    <a:pt x="298" y="575"/>
                                  </a:lnTo>
                                  <a:lnTo>
                                    <a:pt x="300" y="567"/>
                                  </a:lnTo>
                                  <a:lnTo>
                                    <a:pt x="304" y="562"/>
                                  </a:lnTo>
                                  <a:lnTo>
                                    <a:pt x="309" y="561"/>
                                  </a:lnTo>
                                  <a:lnTo>
                                    <a:pt x="315" y="558"/>
                                  </a:lnTo>
                                  <a:lnTo>
                                    <a:pt x="318" y="553"/>
                                  </a:lnTo>
                                  <a:lnTo>
                                    <a:pt x="320" y="547"/>
                                  </a:lnTo>
                                  <a:lnTo>
                                    <a:pt x="321" y="539"/>
                                  </a:lnTo>
                                  <a:lnTo>
                                    <a:pt x="321" y="530"/>
                                  </a:lnTo>
                                  <a:lnTo>
                                    <a:pt x="318" y="515"/>
                                  </a:lnTo>
                                  <a:lnTo>
                                    <a:pt x="317" y="507"/>
                                  </a:lnTo>
                                  <a:lnTo>
                                    <a:pt x="317" y="505"/>
                                  </a:lnTo>
                                  <a:lnTo>
                                    <a:pt x="310" y="494"/>
                                  </a:lnTo>
                                  <a:lnTo>
                                    <a:pt x="310" y="491"/>
                                  </a:lnTo>
                                  <a:lnTo>
                                    <a:pt x="309" y="481"/>
                                  </a:lnTo>
                                  <a:lnTo>
                                    <a:pt x="304" y="465"/>
                                  </a:lnTo>
                                  <a:lnTo>
                                    <a:pt x="298" y="456"/>
                                  </a:lnTo>
                                  <a:lnTo>
                                    <a:pt x="278" y="443"/>
                                  </a:lnTo>
                                  <a:lnTo>
                                    <a:pt x="263" y="429"/>
                                  </a:lnTo>
                                  <a:lnTo>
                                    <a:pt x="258" y="426"/>
                                  </a:lnTo>
                                  <a:lnTo>
                                    <a:pt x="246" y="428"/>
                                  </a:lnTo>
                                  <a:lnTo>
                                    <a:pt x="236" y="433"/>
                                  </a:lnTo>
                                  <a:lnTo>
                                    <a:pt x="225" y="439"/>
                                  </a:lnTo>
                                  <a:lnTo>
                                    <a:pt x="219" y="440"/>
                                  </a:lnTo>
                                  <a:lnTo>
                                    <a:pt x="216" y="436"/>
                                  </a:lnTo>
                                  <a:lnTo>
                                    <a:pt x="213" y="431"/>
                                  </a:lnTo>
                                  <a:lnTo>
                                    <a:pt x="207" y="428"/>
                                  </a:lnTo>
                                  <a:lnTo>
                                    <a:pt x="195" y="423"/>
                                  </a:lnTo>
                                  <a:lnTo>
                                    <a:pt x="190" y="420"/>
                                  </a:lnTo>
                                  <a:lnTo>
                                    <a:pt x="181" y="408"/>
                                  </a:lnTo>
                                  <a:lnTo>
                                    <a:pt x="173" y="403"/>
                                  </a:lnTo>
                                  <a:lnTo>
                                    <a:pt x="171" y="400"/>
                                  </a:lnTo>
                                  <a:lnTo>
                                    <a:pt x="168" y="394"/>
                                  </a:lnTo>
                                  <a:lnTo>
                                    <a:pt x="165" y="392"/>
                                  </a:lnTo>
                                  <a:lnTo>
                                    <a:pt x="161" y="389"/>
                                  </a:lnTo>
                                  <a:lnTo>
                                    <a:pt x="157" y="389"/>
                                  </a:lnTo>
                                  <a:lnTo>
                                    <a:pt x="139" y="372"/>
                                  </a:lnTo>
                                  <a:lnTo>
                                    <a:pt x="130" y="366"/>
                                  </a:lnTo>
                                  <a:lnTo>
                                    <a:pt x="117" y="361"/>
                                  </a:lnTo>
                                  <a:lnTo>
                                    <a:pt x="76" y="357"/>
                                  </a:lnTo>
                                  <a:lnTo>
                                    <a:pt x="69" y="358"/>
                                  </a:lnTo>
                                  <a:lnTo>
                                    <a:pt x="65" y="361"/>
                                  </a:lnTo>
                                  <a:lnTo>
                                    <a:pt x="55" y="372"/>
                                  </a:lnTo>
                                  <a:lnTo>
                                    <a:pt x="51" y="375"/>
                                  </a:lnTo>
                                  <a:lnTo>
                                    <a:pt x="31" y="375"/>
                                  </a:lnTo>
                                  <a:lnTo>
                                    <a:pt x="24" y="372"/>
                                  </a:lnTo>
                                  <a:lnTo>
                                    <a:pt x="15" y="368"/>
                                  </a:lnTo>
                                  <a:lnTo>
                                    <a:pt x="7" y="366"/>
                                  </a:lnTo>
                                  <a:lnTo>
                                    <a:pt x="1" y="344"/>
                                  </a:lnTo>
                                  <a:lnTo>
                                    <a:pt x="0" y="340"/>
                                  </a:lnTo>
                                  <a:lnTo>
                                    <a:pt x="3" y="329"/>
                                  </a:lnTo>
                                  <a:lnTo>
                                    <a:pt x="12" y="320"/>
                                  </a:lnTo>
                                  <a:lnTo>
                                    <a:pt x="45" y="293"/>
                                  </a:lnTo>
                                  <a:lnTo>
                                    <a:pt x="51" y="292"/>
                                  </a:lnTo>
                                  <a:lnTo>
                                    <a:pt x="57" y="292"/>
                                  </a:lnTo>
                                  <a:lnTo>
                                    <a:pt x="63" y="290"/>
                                  </a:lnTo>
                                  <a:lnTo>
                                    <a:pt x="66" y="287"/>
                                  </a:lnTo>
                                  <a:lnTo>
                                    <a:pt x="71" y="284"/>
                                  </a:lnTo>
                                  <a:lnTo>
                                    <a:pt x="74" y="281"/>
                                  </a:lnTo>
                                  <a:lnTo>
                                    <a:pt x="76" y="278"/>
                                  </a:lnTo>
                                  <a:lnTo>
                                    <a:pt x="77" y="276"/>
                                  </a:lnTo>
                                  <a:lnTo>
                                    <a:pt x="82" y="276"/>
                                  </a:lnTo>
                                  <a:lnTo>
                                    <a:pt x="85" y="276"/>
                                  </a:lnTo>
                                  <a:lnTo>
                                    <a:pt x="89" y="278"/>
                                  </a:lnTo>
                                  <a:lnTo>
                                    <a:pt x="93" y="280"/>
                                  </a:lnTo>
                                  <a:lnTo>
                                    <a:pt x="97" y="278"/>
                                  </a:lnTo>
                                  <a:lnTo>
                                    <a:pt x="97" y="275"/>
                                  </a:lnTo>
                                  <a:lnTo>
                                    <a:pt x="97" y="270"/>
                                  </a:lnTo>
                                  <a:lnTo>
                                    <a:pt x="96" y="267"/>
                                  </a:lnTo>
                                  <a:lnTo>
                                    <a:pt x="97" y="264"/>
                                  </a:lnTo>
                                  <a:lnTo>
                                    <a:pt x="99" y="262"/>
                                  </a:lnTo>
                                  <a:lnTo>
                                    <a:pt x="100" y="259"/>
                                  </a:lnTo>
                                  <a:lnTo>
                                    <a:pt x="108" y="250"/>
                                  </a:lnTo>
                                  <a:lnTo>
                                    <a:pt x="128" y="238"/>
                                  </a:lnTo>
                                  <a:lnTo>
                                    <a:pt x="191" y="207"/>
                                  </a:lnTo>
                                  <a:lnTo>
                                    <a:pt x="196" y="205"/>
                                  </a:lnTo>
                                  <a:lnTo>
                                    <a:pt x="198" y="199"/>
                                  </a:lnTo>
                                  <a:lnTo>
                                    <a:pt x="196" y="198"/>
                                  </a:lnTo>
                                  <a:lnTo>
                                    <a:pt x="193" y="196"/>
                                  </a:lnTo>
                                  <a:lnTo>
                                    <a:pt x="191" y="194"/>
                                  </a:lnTo>
                                  <a:lnTo>
                                    <a:pt x="191" y="190"/>
                                  </a:lnTo>
                                  <a:lnTo>
                                    <a:pt x="193" y="188"/>
                                  </a:lnTo>
                                  <a:lnTo>
                                    <a:pt x="196" y="190"/>
                                  </a:lnTo>
                                  <a:lnTo>
                                    <a:pt x="201" y="196"/>
                                  </a:lnTo>
                                  <a:lnTo>
                                    <a:pt x="212" y="202"/>
                                  </a:lnTo>
                                  <a:lnTo>
                                    <a:pt x="221" y="201"/>
                                  </a:lnTo>
                                  <a:lnTo>
                                    <a:pt x="241" y="187"/>
                                  </a:lnTo>
                                  <a:lnTo>
                                    <a:pt x="252" y="184"/>
                                  </a:lnTo>
                                  <a:lnTo>
                                    <a:pt x="253" y="181"/>
                                  </a:lnTo>
                                  <a:lnTo>
                                    <a:pt x="261" y="171"/>
                                  </a:lnTo>
                                  <a:lnTo>
                                    <a:pt x="266" y="170"/>
                                  </a:lnTo>
                                  <a:lnTo>
                                    <a:pt x="278" y="162"/>
                                  </a:lnTo>
                                  <a:lnTo>
                                    <a:pt x="283" y="159"/>
                                  </a:lnTo>
                                  <a:lnTo>
                                    <a:pt x="284" y="160"/>
                                  </a:lnTo>
                                  <a:lnTo>
                                    <a:pt x="289" y="164"/>
                                  </a:lnTo>
                                  <a:lnTo>
                                    <a:pt x="292" y="165"/>
                                  </a:lnTo>
                                  <a:lnTo>
                                    <a:pt x="295" y="165"/>
                                  </a:lnTo>
                                  <a:lnTo>
                                    <a:pt x="303" y="162"/>
                                  </a:lnTo>
                                  <a:lnTo>
                                    <a:pt x="309" y="154"/>
                                  </a:lnTo>
                                  <a:lnTo>
                                    <a:pt x="315" y="150"/>
                                  </a:lnTo>
                                  <a:lnTo>
                                    <a:pt x="318" y="150"/>
                                  </a:lnTo>
                                  <a:lnTo>
                                    <a:pt x="321" y="148"/>
                                  </a:lnTo>
                                  <a:lnTo>
                                    <a:pt x="324" y="150"/>
                                  </a:lnTo>
                                  <a:lnTo>
                                    <a:pt x="327" y="151"/>
                                  </a:lnTo>
                                  <a:lnTo>
                                    <a:pt x="329" y="153"/>
                                  </a:lnTo>
                                  <a:lnTo>
                                    <a:pt x="331" y="156"/>
                                  </a:lnTo>
                                  <a:lnTo>
                                    <a:pt x="332" y="157"/>
                                  </a:lnTo>
                                  <a:lnTo>
                                    <a:pt x="335" y="157"/>
                                  </a:lnTo>
                                  <a:lnTo>
                                    <a:pt x="341" y="157"/>
                                  </a:lnTo>
                                  <a:lnTo>
                                    <a:pt x="341" y="153"/>
                                  </a:lnTo>
                                  <a:lnTo>
                                    <a:pt x="341" y="143"/>
                                  </a:lnTo>
                                  <a:lnTo>
                                    <a:pt x="341" y="136"/>
                                  </a:lnTo>
                                  <a:lnTo>
                                    <a:pt x="346" y="137"/>
                                  </a:lnTo>
                                  <a:lnTo>
                                    <a:pt x="351" y="134"/>
                                  </a:lnTo>
                                  <a:lnTo>
                                    <a:pt x="360" y="133"/>
                                  </a:lnTo>
                                  <a:lnTo>
                                    <a:pt x="365" y="130"/>
                                  </a:lnTo>
                                  <a:lnTo>
                                    <a:pt x="360" y="125"/>
                                  </a:lnTo>
                                  <a:lnTo>
                                    <a:pt x="355" y="122"/>
                                  </a:lnTo>
                                  <a:lnTo>
                                    <a:pt x="338" y="117"/>
                                  </a:lnTo>
                                  <a:lnTo>
                                    <a:pt x="332" y="119"/>
                                  </a:lnTo>
                                  <a:lnTo>
                                    <a:pt x="327" y="120"/>
                                  </a:lnTo>
                                  <a:lnTo>
                                    <a:pt x="326" y="122"/>
                                  </a:lnTo>
                                  <a:lnTo>
                                    <a:pt x="324" y="123"/>
                                  </a:lnTo>
                                  <a:lnTo>
                                    <a:pt x="321" y="120"/>
                                  </a:lnTo>
                                  <a:lnTo>
                                    <a:pt x="326" y="114"/>
                                  </a:lnTo>
                                  <a:lnTo>
                                    <a:pt x="329" y="109"/>
                                  </a:lnTo>
                                  <a:lnTo>
                                    <a:pt x="327" y="106"/>
                                  </a:lnTo>
                                  <a:lnTo>
                                    <a:pt x="324" y="105"/>
                                  </a:lnTo>
                                  <a:lnTo>
                                    <a:pt x="324" y="102"/>
                                  </a:lnTo>
                                  <a:lnTo>
                                    <a:pt x="326" y="99"/>
                                  </a:lnTo>
                                  <a:lnTo>
                                    <a:pt x="327" y="94"/>
                                  </a:lnTo>
                                  <a:lnTo>
                                    <a:pt x="327" y="92"/>
                                  </a:lnTo>
                                  <a:lnTo>
                                    <a:pt x="323" y="78"/>
                                  </a:lnTo>
                                  <a:lnTo>
                                    <a:pt x="323" y="74"/>
                                  </a:lnTo>
                                  <a:lnTo>
                                    <a:pt x="326" y="69"/>
                                  </a:lnTo>
                                  <a:lnTo>
                                    <a:pt x="329" y="65"/>
                                  </a:lnTo>
                                  <a:lnTo>
                                    <a:pt x="327" y="58"/>
                                  </a:lnTo>
                                  <a:lnTo>
                                    <a:pt x="320" y="41"/>
                                  </a:lnTo>
                                  <a:lnTo>
                                    <a:pt x="318" y="41"/>
                                  </a:lnTo>
                                  <a:lnTo>
                                    <a:pt x="321" y="38"/>
                                  </a:lnTo>
                                  <a:lnTo>
                                    <a:pt x="323" y="34"/>
                                  </a:lnTo>
                                  <a:lnTo>
                                    <a:pt x="323" y="29"/>
                                  </a:lnTo>
                                  <a:lnTo>
                                    <a:pt x="321" y="20"/>
                                  </a:lnTo>
                                  <a:lnTo>
                                    <a:pt x="320" y="12"/>
                                  </a:lnTo>
                                  <a:lnTo>
                                    <a:pt x="318" y="4"/>
                                  </a:lnTo>
                                  <a:lnTo>
                                    <a:pt x="318" y="3"/>
                                  </a:lnTo>
                                  <a:lnTo>
                                    <a:pt x="321" y="1"/>
                                  </a:lnTo>
                                  <a:lnTo>
                                    <a:pt x="323" y="0"/>
                                  </a:lnTo>
                                  <a:lnTo>
                                    <a:pt x="324" y="0"/>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s:wsp>
                          <wps:cNvPr id="1288" name="Freeform 19">
                            <a:extLst>
                              <a:ext uri="{FF2B5EF4-FFF2-40B4-BE49-F238E27FC236}">
                                <a16:creationId xmlns:a16="http://schemas.microsoft.com/office/drawing/2014/main" id="{F78BFFA5-108D-5893-9FA5-E07982F73A99}"/>
                              </a:ext>
                            </a:extLst>
                          </wps:cNvPr>
                          <wps:cNvSpPr>
                            <a:spLocks/>
                          </wps:cNvSpPr>
                          <wps:spPr bwMode="auto">
                            <a:xfrm>
                              <a:off x="229054" y="1885350"/>
                              <a:ext cx="134537" cy="150001"/>
                            </a:xfrm>
                            <a:custGeom>
                              <a:avLst/>
                              <a:gdLst>
                                <a:gd name="T0" fmla="*/ 0 w 96"/>
                                <a:gd name="T1" fmla="*/ 6 h 105"/>
                                <a:gd name="T2" fmla="*/ 31 w 96"/>
                                <a:gd name="T3" fmla="*/ 66 h 105"/>
                                <a:gd name="T4" fmla="*/ 56 w 96"/>
                                <a:gd name="T5" fmla="*/ 105 h 105"/>
                                <a:gd name="T6" fmla="*/ 96 w 96"/>
                                <a:gd name="T7" fmla="*/ 83 h 105"/>
                                <a:gd name="T8" fmla="*/ 85 w 96"/>
                                <a:gd name="T9" fmla="*/ 53 h 105"/>
                                <a:gd name="T10" fmla="*/ 79 w 96"/>
                                <a:gd name="T11" fmla="*/ 20 h 105"/>
                                <a:gd name="T12" fmla="*/ 51 w 96"/>
                                <a:gd name="T13" fmla="*/ 17 h 105"/>
                                <a:gd name="T14" fmla="*/ 37 w 96"/>
                                <a:gd name="T15" fmla="*/ 0 h 105"/>
                                <a:gd name="T16" fmla="*/ 0 w 96"/>
                                <a:gd name="T17" fmla="*/ 6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6" h="105">
                                  <a:moveTo>
                                    <a:pt x="0" y="6"/>
                                  </a:moveTo>
                                  <a:lnTo>
                                    <a:pt x="31" y="66"/>
                                  </a:lnTo>
                                  <a:lnTo>
                                    <a:pt x="56" y="105"/>
                                  </a:lnTo>
                                  <a:lnTo>
                                    <a:pt x="96" y="83"/>
                                  </a:lnTo>
                                  <a:lnTo>
                                    <a:pt x="85" y="53"/>
                                  </a:lnTo>
                                  <a:lnTo>
                                    <a:pt x="79" y="20"/>
                                  </a:lnTo>
                                  <a:lnTo>
                                    <a:pt x="51" y="17"/>
                                  </a:lnTo>
                                  <a:lnTo>
                                    <a:pt x="37" y="0"/>
                                  </a:lnTo>
                                  <a:lnTo>
                                    <a:pt x="0" y="6"/>
                                  </a:lnTo>
                                  <a:close/>
                                </a:path>
                              </a:pathLst>
                            </a:custGeom>
                            <a:grpFill/>
                            <a:ln w="12700" cap="flat" cmpd="sng" algn="ctr">
                              <a:solidFill>
                                <a:sysClr val="window" lastClr="FFFFFF"/>
                              </a:solidFill>
                              <a:prstDash val="solid"/>
                            </a:ln>
                            <a:effectLst/>
                          </wps:spPr>
                          <wps:bodyPr vert="horz" wrap="square" lIns="91416" tIns="45708" rIns="91416" bIns="45708" numCol="1" anchor="ctr" anchorCtr="0" compatLnSpc="1">
                            <a:prstTxWarp prst="textNoShape">
                              <a:avLst/>
                            </a:prstTxWarp>
                          </wps:bodyPr>
                        </wps:wsp>
                      </wpg:grpSp>
                      <wps:wsp>
                        <wps:cNvPr id="1289" name="Овал 1289"/>
                        <wps:cNvSpPr/>
                        <wps:spPr>
                          <a:xfrm>
                            <a:off x="3211842" y="1496764"/>
                            <a:ext cx="109116" cy="109116"/>
                          </a:xfrm>
                          <a:prstGeom prst="ellipse">
                            <a:avLst/>
                          </a:prstGeom>
                          <a:noFill/>
                          <a:ln w="19050" cap="flat" cmpd="sng" algn="ctr">
                            <a:solidFill>
                              <a:srgbClr val="505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C5221B" id="Группа 377" o:spid="_x0000_s1026" style="position:absolute;margin-left:.15pt;margin-top:33.7pt;width:297.4pt;height:174pt;z-index:251784192;mso-width-relative:margin;mso-height-relative:margin" coordsize="37769,22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">
                <v:group id="Группа 380" o:spid="_x0000_s1027" style="position:absolute;width:37769;height:22098" coordsize="74665,45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Freeform 6" o:spid="_x0000_s1028" style="position:absolute;left:62336;top:27427;width:395;height:511;visibility:visible;mso-wrap-style:square;v-text-anchor:middle" coordsize="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" path="m5,r8,3l17,6r4,5l24,18r,5l21,27r-5,3l12,31,8,30r-3,l2,27,1,22,,14,,6,1,2,5,xe" filled="f" strokecolor="window" strokeweight="1pt">
                    <v:path arrowok="t" o:connecttype="custom" o:connectlocs="5,0;13,3;17,6;21,11;24,18;24,23;21,27;16,30;12,31;8,30;5,30;2,27;1,22;0,14;0,6;1,2;5,0" o:connectangles="0,0,0,0,0,0,0,0,0,0,0,0,0,0,0,0,0"/>
                  </v:shape>
                  <v:shape id="Freeform 7" o:spid="_x0000_s1029" style="position:absolute;left:62698;top:28202;width:182;height:346;visibility:visible;mso-wrap-style:square;v-text-anchor:middle" coordsize="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" path="m11,r,6l10,10r,4l7,19,6,21,3,19,2,18,,15,,13,3,10,4,7,11,xe" filled="f" strokecolor="window" strokeweight="1pt">
                    <v:path arrowok="t" o:connecttype="custom" o:connectlocs="11,0;11,6;10,10;10,14;7,19;6,21;3,19;2,18;0,15;0,13;3,10;4,7;11,0" o:connectangles="0,0,0,0,0,0,0,0,0,0,0,0,0"/>
                  </v:shape>
                  <v:shape id="Freeform 8" o:spid="_x0000_s1030" style="position:absolute;left:73726;top:31680;width:329;height:1022;visibility:visible;mso-wrap-style:square;v-text-anchor:middle" coordsize="2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" path="m16,r1,l17,1r-3,9l13,23r1,6l16,37r2,10l20,56r,6l14,62,13,60,12,58r,-14l6,32,4,27,1,20,,13,1,9,2,6,8,4,10,1r3,l16,xe" filled="f" strokecolor="window" strokeweight="1pt">
                    <v:path arrowok="t" o:connecttype="custom" o:connectlocs="16,0;17,0;17,1;14,10;13,23;14,29;16,37;18,47;20,56;20,62;14,62;13,60;12,58;12,44;6,32;4,27;1,20;0,13;1,9;2,6;8,4;10,1;13,1;16,0" o:connectangles="0,0,0,0,0,0,0,0,0,0,0,0,0,0,0,0,0,0,0,0,0,0,0,0"/>
                  </v:shape>
                  <v:shape id="Freeform 9" o:spid="_x0000_s1031" style="position:absolute;left:73989;top:30164;width:346;height:1219;visibility:visible;mso-wrap-style:square;v-text-anchor:middle" coordsize="2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" path="m16,r4,l21,3r,6l20,19r-5,8l12,35r1,11l15,55r1,6l16,63r-4,8l10,73r,1l9,73,8,66,5,47,5,12r-1,l1,11,,9,,7,1,5r7,l10,4r3,l15,3r,-2l16,xe" filled="f" strokecolor="window" strokeweight="1pt">
                    <v:path arrowok="t" o:connecttype="custom" o:connectlocs="16,0;20,0;21,3;21,9;20,19;15,27;12,35;13,46;15,55;16,61;16,63;12,71;10,73;10,74;9,73;8,66;5,47;5,12;4,12;1,11;0,9;0,7;1,5;8,5;10,4;13,4;15,3;15,1;16,0" o:connectangles="0,0,0,0,0,0,0,0,0,0,0,0,0,0,0,0,0,0,0,0,0,0,0,0,0,0,0,0,0"/>
                  </v:shape>
                  <v:shape id="Freeform 10" o:spid="_x0000_s1032" style="position:absolute;left:74533;top:31927;width:116;height:99;visibility:visible;mso-wrap-style:square;v-text-anchor:middle"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" path="m3,l6,,7,1,6,2r,2l3,6,2,6,,5,,1,3,xe" filled="f" strokecolor="window" strokeweight="1pt">
                    <v:path arrowok="t" o:connecttype="custom" o:connectlocs="3,0;6,0;7,1;6,2;6,4;3,6;2,6;0,5;0,1;3,0" o:connectangles="0,0,0,0,0,0,0,0,0,0"/>
                  </v:shape>
                  <v:shape id="Freeform 11" o:spid="_x0000_s1033" style="position:absolute;left:71682;top:37004;width:132;height:115;visibility:visible;mso-wrap-style:square;v-text-anchor:middle"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" path="m1,l7,3,8,4r,3l4,7,3,5,,4,,1,1,xe" filled="f" strokecolor="window" strokeweight="1pt">
                    <v:path arrowok="t" o:connecttype="custom" o:connectlocs="1,0;7,3;8,4;8,7;4,7;3,5;0,4;0,1;1,0" o:connectangles="0,0,0,0,0,0,0,0,0"/>
                  </v:shape>
                  <v:shape id="Freeform 12" o:spid="_x0000_s1034" style="position:absolute;left:71484;top:44932;width:148;height:132;visibility:visible;mso-wrap-style:square;v-text-anchor:middle"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" path="m4,l7,1,8,3,9,5r,2l8,8,5,8,4,7,1,5,1,4,,3,1,1,4,xe" filled="f" strokecolor="window" strokeweight="1pt">
                    <v:path arrowok="t" o:connecttype="custom" o:connectlocs="4,0;7,1;8,3;9,5;9,7;8,8;5,8;4,7;1,5;1,4;0,3;1,1;4,0" o:connectangles="0,0,0,0,0,0,0,0,0,0,0,0,0"/>
                  </v:shape>
                  <v:shape id="Freeform 13" o:spid="_x0000_s1035" style="position:absolute;left:74302;top:29735;width:132;height:297;visibility:visible;mso-wrap-style:square;v-text-anchor:middle" coordsize="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" path="m5,l8,3r,7l5,15,2,18r-1,l,17,,11,1,7,1,5,2,2,5,xe" filled="f" strokecolor="window" strokeweight="1pt">
                    <v:path arrowok="t" o:connecttype="custom" o:connectlocs="5,0;8,3;8,10;5,15;2,18;1,18;0,17;0,11;1,7;1,5;2,2;5,0" o:connectangles="0,0,0,0,0,0,0,0,0,0,0,0"/>
                  </v:shape>
                  <v:shape id="Freeform 14" o:spid="_x0000_s1036" style="position:absolute;left:74500;top:28317;width:165;height:841;visibility:visible;mso-wrap-style:square;v-text-anchor:middle" coordsize="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" path="m5,l6,2,9,8r1,11l10,41,9,47,5,51,1,49,,39,,29,1,15,2,6,5,xe" filled="f" strokecolor="window" strokeweight="1pt">
                    <v:path arrowok="t" o:connecttype="custom" o:connectlocs="5,0;6,2;9,8;10,19;10,41;9,47;5,51;1,49;0,39;0,29;1,15;2,6;5,0" o:connectangles="0,0,0,0,0,0,0,0,0,0,0,0,0"/>
                  </v:shape>
                  <v:shape id="Freeform 15" o:spid="_x0000_s1037" style="position:absolute;left:73824;top:23851;width:132;height:214;visibility:visible;mso-wrap-style:square;v-text-anchor:middle"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" path="m2,l3,,6,2,7,4,8,8r,5l7,13,4,11,3,10,,4,,2,2,xe" filled="f" strokecolor="window" strokeweight="1pt">
                    <v:path arrowok="t" o:connecttype="custom" o:connectlocs="2,0;3,0;6,2;7,4;8,8;8,13;7,13;4,11;3,10;0,4;0,2;2,0" o:connectangles="0,0,0,0,0,0,0,0,0,0,0,0"/>
                  </v:shape>
                  <v:shape id="Freeform 16" o:spid="_x0000_s1038" style="position:absolute;left:73313;top:22466;width:380;height:775;visibility:visible;mso-wrap-style:square;v-text-anchor:middle" coordsize="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" path="m3,l6,r4,1l12,2r5,4l19,10r2,3l22,17r1,8l23,44r-2,3l10,47,4,44r,-5l7,31,8,28r2,-4l10,22,7,17,4,16,3,12,,9,,2,3,xe" filled="f" strokecolor="window" strokeweight="1pt">
                    <v:path arrowok="t" o:connecttype="custom" o:connectlocs="3,0;6,0;10,1;12,2;17,6;19,10;21,13;22,17;23,25;23,44;21,47;10,47;4,44;4,39;7,31;8,28;10,24;10,22;7,17;4,16;3,12;0,9;0,2;3,0" o:connectangles="0,0,0,0,0,0,0,0,0,0,0,0,0,0,0,0,0,0,0,0,0,0,0,0"/>
                  </v:shape>
                  <v:shape id="Freeform 17" o:spid="_x0000_s1039" style="position:absolute;left:73363;top:22186;width:148;height:181;visibility:visible;mso-wrap-style:square;v-text-anchor:middle"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" path="m1,l3,,7,4,8,7,9,8r,2l8,11r-3,l4,10,,2,1,xe" filled="f" strokecolor="window" strokeweight="1pt">
                    <v:path arrowok="t" o:connecttype="custom" o:connectlocs="1,0;3,0;7,4;8,7;9,8;9,10;8,11;5,11;4,10;0,2;1,0" o:connectangles="0,0,0,0,0,0,0,0,0,0,0"/>
                  </v:shape>
                  <v:shape id="Freeform 18" o:spid="_x0000_s1040" style="position:absolute;left:68781;top:13647;width:313;height:643;visibility:visible;mso-wrap-style:square;v-text-anchor:middle" coordsize="1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" path="m2,l7,,9,1r3,l13,4r2,1l15,16r2,8l19,32r,5l16,39,11,36,7,35,4,32,2,29,1,25r,-8l,9,1,2,2,xe" filled="f" strokecolor="window" strokeweight="1pt">
                    <v:path arrowok="t" o:connecttype="custom" o:connectlocs="2,0;7,0;9,1;12,1;13,4;15,5;15,16;17,24;19,32;19,37;16,39;11,36;7,35;4,32;2,29;1,25;1,17;0,9;1,2;2,0" o:connectangles="0,0,0,0,0,0,0,0,0,0,0,0,0,0,0,0,0,0,0,0"/>
                  </v:shape>
                  <v:shape id="Freeform 19" o:spid="_x0000_s1041" style="position:absolute;left:72605;top:14702;width:692;height:248;visibility:visible;mso-wrap-style:square;v-text-anchor:middle" coordsize="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" path="m38,r4,l42,6,41,8r-3,3l33,14r-3,l18,15,6,12,3,11,2,8,,7,,4,3,2r3,l14,3r8,3l29,6,37,2,38,xe" filled="f" strokecolor="window" strokeweight="1pt">
                    <v:path arrowok="t" o:connecttype="custom" o:connectlocs="38,0;42,0;42,6;41,8;38,11;33,14;30,14;18,15;6,12;3,11;2,8;0,7;0,4;3,2;6,2;14,3;22,6;29,6;37,2;38,0" o:connectangles="0,0,0,0,0,0,0,0,0,0,0,0,0,0,0,0,0,0,0,0"/>
                  </v:shape>
                  <v:shape id="Freeform 20" o:spid="_x0000_s1042" style="position:absolute;left:59665;top:6642;width:495;height:445;visibility:visible;mso-wrap-style:square;v-text-anchor:middle" coordsize="3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" path="m15,r3,3l20,3r8,4l30,8r,3l28,14,20,24r-6,3l4,27,2,26,,24,,22,2,18,4,12,7,10,8,7,11,4,12,2,15,xe" filled="f" strokecolor="window" strokeweight="1pt">
                    <v:path arrowok="t" o:connecttype="custom" o:connectlocs="15,0;18,3;20,3;28,7;30,8;30,11;28,14;20,24;14,27;4,27;2,26;0,24;0,22;2,18;4,12;7,10;8,7;11,4;12,2;15,0" o:connectangles="0,0,0,0,0,0,0,0,0,0,0,0,0,0,0,0,0,0,0,0"/>
                  </v:shape>
                  <v:shape id="Freeform 21" o:spid="_x0000_s1043" style="position:absolute;left:59649;top:1780;width:692;height:1384;visibility:visible;mso-wrap-style:square;v-text-anchor:middle" coordsize="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" path="m35,r3,3l39,10r1,10l42,32r,10l40,47r-2,3l35,51r-3,6l32,59r2,4l38,69r2,7l40,80r-5,2l24,84,16,81,9,74,5,65,1,54,,45,1,38,4,30r,-7l7,16r4,-4l24,4,29,1,35,xe" filled="f" strokecolor="window" strokeweight="1pt">
                    <v:path arrowok="t" o:connecttype="custom" o:connectlocs="35,0;38,3;39,10;40,20;42,32;42,42;40,47;38,50;35,51;32,57;32,59;34,63;38,69;40,76;40,80;35,82;24,84;16,81;9,74;5,65;1,54;0,45;1,38;4,30;4,23;7,16;11,12;24,4;29,1;35,0" o:connectangles="0,0,0,0,0,0,0,0,0,0,0,0,0,0,0,0,0,0,0,0,0,0,0,0,0,0,0,0,0,0"/>
                  </v:shape>
                  <v:shape id="Freeform 22" o:spid="_x0000_s1044" style="position:absolute;left:51012;top:11406;width:906;height:725;visibility:visible;mso-wrap-style:square;v-text-anchor:middle" coordsize="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" path="m21,l32,1r11,l48,4r3,2l53,10r2,3l55,21r-4,3l43,28,33,33,22,39r-9,4l9,44,8,43,5,37r,-2l4,31,1,25,,20,1,12,6,6,12,2,21,xe" filled="f" strokecolor="window" strokeweight="1pt">
                    <v:path arrowok="t" o:connecttype="custom" o:connectlocs="21,0;32,1;43,1;48,4;51,6;53,10;55,13;55,21;51,24;43,28;33,33;22,39;13,43;9,44;8,43;5,37;5,35;4,31;1,25;0,20;1,12;6,6;12,2;21,0" o:connectangles="0,0,0,0,0,0,0,0,0,0,0,0,0,0,0,0,0,0,0,0,0,0,0,0"/>
                  </v:shape>
                  <v:shape id="Freeform 23" o:spid="_x0000_s1045" style="position:absolute;left:50517;top:11356;width:297;height:396;visibility:visible;mso-wrap-style:square;v-text-anchor:middle" coordsize="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" path="m4,l7,r4,3l15,8r3,7l18,20r-5,4l12,24,7,21,4,19,1,17,,15,,5,1,4,3,1,4,xe" filled="f" strokecolor="window" strokeweight="1pt">
                    <v:path arrowok="t" o:connecttype="custom" o:connectlocs="4,0;7,0;11,3;15,8;18,15;18,20;13,24;12,24;7,21;4,19;1,17;0,15;0,5;1,4;3,1;4,0" o:connectangles="0,0,0,0,0,0,0,0,0,0,0,0,0,0,0,0"/>
                  </v:shape>
                  <v:shape id="Freeform 24" o:spid="_x0000_s1046" style="position:absolute;left:48704;top:9444;width:2061;height:1995;visibility:visible;mso-wrap-style:square;v-text-anchor:middle" coordsize="12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" path="m97,r9,l111,1r2,2l113,16r4,4l119,22r3,2l125,30r,5l119,40r-4,3l111,44r-2,2l103,46,97,44,91,43,87,40,84,32r,-4l82,23r-3,l76,24r-2,l71,27r-3,1l67,30r1,2l72,36r7,6l87,47r7,4l99,51r3,-1l106,50r4,-2l115,48r3,2l119,51r,4l117,58r-2,3l114,65r-1,2l109,71r-2,l102,69r-3,1l95,74r-1,3l91,79r-1,4l87,88r-1,4l83,94r-3,2l71,96r,4l72,102r,4l75,112r,2l74,117r-2,2l64,121r-10,l51,119r-3,-2l46,114r-3,l37,113r-6,-1l25,110r-4,-2l21,104r-1,-3l20,100,19,98,17,96,7,85,4,77r,-3l2,70,,65,,58,1,54r,-6l2,44,7,43r6,1l28,44r9,3l46,50r6,1l55,48,51,42,44,34,39,27r,-3l37,23,36,20r,-5l37,13r11,l58,15r8,l70,13r5,-2l82,4,87,1,97,xe" filled="f" strokecolor="window" strokeweight="1pt">
                    <v:path arrowok="t" o:connecttype="custom" o:connectlocs="106,0;113,3;117,20;122,24;125,35;115,43;109,46;97,44;87,40;84,28;79,23;74,24;68,28;68,32;79,42;94,51;102,50;110,48;118,50;119,55;115,61;113,67;107,71;99,70;94,77;90,83;86,92;80,96;71,100;72,106;75,114;72,119;54,121;48,117;43,114;31,112;21,108;20,101;19,98;7,85;4,74;0,65;1,54;2,44;13,44;37,47;52,51;51,42;39,27;37,23;36,15;48,13;66,15;75,11;87,1" o:connectangles="0,0,0,0,0,0,0,0,0,0,0,0,0,0,0,0,0,0,0,0,0,0,0,0,0,0,0,0,0,0,0,0,0,0,0,0,0,0,0,0,0,0,0,0,0,0,0,0,0,0,0,0,0,0,0"/>
                  </v:shape>
                  <v:shape id="Freeform 25" o:spid="_x0000_s1047" style="position:absolute;left:48391;top:11027;width:330;height:412;visibility:visible;mso-wrap-style:square;v-text-anchor:middle" coordsize="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" path="m1,l4,,7,2,9,4r4,2l16,10r1,3l20,16r,4l19,21r,3l17,25r-2,l13,24,11,20,5,13,3,6,,2,1,xe" filled="f" strokecolor="window" strokeweight="1pt">
                    <v:path arrowok="t" o:connecttype="custom" o:connectlocs="1,0;4,0;7,2;9,4;13,6;16,10;17,13;20,16;20,20;19,21;19,24;17,25;15,25;13,24;11,20;5,13;3,6;0,2;1,0" o:connectangles="0,0,0,0,0,0,0,0,0,0,0,0,0,0,0,0,0,0,0"/>
                  </v:shape>
                  <v:shape id="Freeform 26" o:spid="_x0000_s1048" style="position:absolute;left:50831;top:8637;width:1236;height:873;visibility:visible;mso-wrap-style:square;v-text-anchor:middle" coordsize="7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" path="m67,r4,l72,2r3,5l75,15r-1,8l71,31r-1,9l66,45r-7,3l48,50,35,52,23,53r-11,l9,50,8,48,3,42,,37,,34r4,l7,35r1,3l11,40r1,l15,38r1,-1l16,33r1,-3l21,26r3,-1l33,25r2,1l39,26r1,-1l42,22r,-9l43,11r3,-1l48,10r3,1l55,11r3,-1l67,xe" filled="f" strokecolor="window" strokeweight="1pt">
                    <v:path arrowok="t" o:connecttype="custom" o:connectlocs="67,0;71,0;72,2;75,7;75,15;74,23;71,31;70,40;66,45;59,48;48,50;35,52;23,53;12,53;9,50;8,48;3,42;0,37;0,34;4,34;7,35;8,38;11,40;12,40;15,38;16,37;16,33;17,30;21,26;24,25;33,25;35,26;39,26;40,25;42,22;42,13;43,11;46,10;48,10;51,11;55,11;58,10;67,0" o:connectangles="0,0,0,0,0,0,0,0,0,0,0,0,0,0,0,0,0,0,0,0,0,0,0,0,0,0,0,0,0,0,0,0,0,0,0,0,0,0,0,0,0,0,0"/>
                  </v:shape>
                  <v:shape id="Freeform 27" o:spid="_x0000_s1049" style="position:absolute;left:43067;top:15213;width:445;height:445;visibility:visible;mso-wrap-style:square;v-text-anchor:middle" coordsize="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" path="m15,l27,r,16l26,25r-1,2l18,26r-7,l4,25,,22,,12,3,7,6,4,8,3,12,2,15,xe" filled="f" strokecolor="window" strokeweight="1pt">
                    <v:path arrowok="t" o:connecttype="custom" o:connectlocs="15,0;27,0;27,16;26,25;25,27;18,26;11,26;4,25;0,22;0,12;3,7;6,4;8,3;12,2;15,0" o:connectangles="0,0,0,0,0,0,0,0,0,0,0,0,0,0,0"/>
                  </v:shape>
                  <v:shape id="Freeform 28" o:spid="_x0000_s1050" style="position:absolute;left:39078;top:10516;width:1154;height:1730;visibility:visible;mso-wrap-style:square;v-text-anchor:middle" coordsize="70,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" path="m25,r2,1l29,2r1,6l29,16r,15l30,31r3,-6l33,23r1,-3l34,18r3,-2l39,17r6,4l49,27r5,5l61,35r5,2l70,44r,8l69,59r-5,7l57,71r-8,5l43,80r-5,3l31,85r-8,1l18,90r-3,3l11,101r-3,2l6,105r-4,l,101,,94,3,72,4,64r,-9l6,55,7,54r,-2l8,49,8,21r2,-5l14,16r2,-3l18,9,23,1,25,xe" filled="f" strokecolor="window" strokeweight="1pt">
                    <v:path arrowok="t" o:connecttype="custom" o:connectlocs="25,0;27,1;29,2;30,8;29,16;29,31;30,31;33,25;33,23;34,20;34,18;37,16;39,17;45,21;49,27;54,32;61,35;66,37;70,44;70,52;69,59;64,66;57,71;49,76;43,80;38,83;31,85;23,86;18,90;15,93;11,101;8,103;6,105;2,105;0,101;0,94;3,72;4,64;4,55;6,55;7,54;7,52;8,49;8,21;10,16;14,16;16,13;18,9;23,1;25,0" o:connectangles="0,0,0,0,0,0,0,0,0,0,0,0,0,0,0,0,0,0,0,0,0,0,0,0,0,0,0,0,0,0,0,0,0,0,0,0,0,0,0,0,0,0,0,0,0,0,0,0,0,0"/>
                  </v:shape>
                  <v:shape id="Freeform 29" o:spid="_x0000_s1051" style="position:absolute;left:37463;top:9840;width:1483;height:1582;visibility:visible;mso-wrap-style:square;v-text-anchor:middle" coordsize="9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" path="m53,r1,2l54,16r-1,6l54,24r5,-2l62,16r,-1l63,12r,-1l65,8r,-1l67,6r2,l73,8r7,7l82,23r2,7l85,38r,9l84,53r-2,2l82,65r2,3l89,70r1,3l90,84r-1,2l86,89,73,96r-7,l62,95,54,86,43,81,38,80,34,78r-3,l27,77,26,74,23,72,12,55,8,49,7,47,,47,,43,8,31,14,15r2,-5l18,8,22,7,30,6,39,3,47,2,53,xe" filled="f" strokecolor="window" strokeweight="1pt">
                    <v:path arrowok="t" o:connecttype="custom" o:connectlocs="53,0;54,2;54,16;53,22;54,24;59,22;62,16;62,15;63,12;63,11;65,8;65,7;67,6;69,6;73,8;80,15;82,23;84,30;85,38;85,47;84,53;82,55;82,65;84,68;89,70;90,73;90,84;89,86;86,89;73,96;66,96;62,95;54,86;43,81;38,80;34,78;31,78;27,77;26,74;23,72;12,55;8,49;7,47;0,47;0,43;8,31;14,15;16,10;18,8;22,7;30,6;39,3;47,2;53,0" o:connectangles="0,0,0,0,0,0,0,0,0,0,0,0,0,0,0,0,0,0,0,0,0,0,0,0,0,0,0,0,0,0,0,0,0,0,0,0,0,0,0,0,0,0,0,0,0,0,0,0,0,0,0,0,0,0"/>
                  </v:shape>
                  <v:shape id="Freeform 30" o:spid="_x0000_s1052" style="position:absolute;left:36952;top:10071;width:511;height:346;visibility:visible;mso-wrap-style:square;v-text-anchor:middle" coordsize="3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" path="m11,l27,2r3,4l30,9r1,1l31,15r-1,2l29,19r-2,2l19,21,16,19,14,17,10,15,7,13,2,8,,5,,4,2,2,4,1,11,xe" filled="f" strokecolor="window" strokeweight="1pt">
                    <v:path arrowok="t" o:connecttype="custom" o:connectlocs="11,0;27,2;30,6;30,9;31,10;31,15;30,17;29,19;27,21;19,21;16,19;14,17;10,15;7,13;2,8;0,5;0,4;2,2;4,1;11,0" o:connectangles="0,0,0,0,0,0,0,0,0,0,0,0,0,0,0,0,0,0,0,0"/>
                  </v:shape>
                  <v:shape id="Freeform 31" o:spid="_x0000_s1053" style="position:absolute;left:37133;top:8505;width:1154;height:1500;visibility:visible;mso-wrap-style:square;v-text-anchor:middle" coordsize="7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" path="m39,r3,l43,2r3,5l48,15r2,3l52,21r3,1l66,33r1,2l70,38r-1,1l66,41r-5,5l61,53r2,5l66,65r1,5l66,72r-5,1l52,74r-8,3l39,81r-3,3l32,87r-2,1l27,88r-3,1l20,91r-2,l13,89,11,84,9,83r,-3l11,77r1,-1l12,73,,73,,72,5,66r6,-6l15,53r,-7l12,42,11,38r,-8l13,26r6,-3l26,19r5,-4l35,10,36,6,39,xe" filled="f" strokecolor="window" strokeweight="1pt">
                    <v:path arrowok="t" o:connecttype="custom" o:connectlocs="39,0;42,0;43,2;46,7;48,15;50,18;52,21;55,22;66,33;67,35;70,38;69,39;66,41;61,46;61,53;63,58;66,65;67,70;66,72;61,73;52,74;44,77;39,81;36,84;32,87;30,88;27,88;24,89;20,91;18,91;13,89;11,84;9,83;9,80;11,77;12,76;12,73;0,73;0,72;5,66;11,60;15,53;15,46;12,42;11,38;11,30;13,26;19,23;26,19;31,15;35,10;36,6;39,0" o:connectangles="0,0,0,0,0,0,0,0,0,0,0,0,0,0,0,0,0,0,0,0,0,0,0,0,0,0,0,0,0,0,0,0,0,0,0,0,0,0,0,0,0,0,0,0,0,0,0,0,0,0,0,0,0"/>
                  </v:shape>
                  <v:shape id="Freeform 32" o:spid="_x0000_s1054" style="position:absolute;left:33128;top:17570;width:263;height:429;visibility:visible;mso-wrap-style:square;v-text-anchor:middle" coordsize="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" path="m10,r3,l14,4r2,6l16,23r-4,3l10,26,8,24,5,22,2,20,1,18,,16,,15,1,14,4,8,9,3,10,xe" filled="f" strokecolor="window" strokeweight="1pt">
                    <v:path arrowok="t" o:connecttype="custom" o:connectlocs="10,0;13,0;14,4;16,10;16,23;12,26;10,26;8,24;5,22;2,20;1,18;0,16;0,15;1,14;4,8;9,3;10,0" o:connectangles="0,0,0,0,0,0,0,0,0,0,0,0,0,0,0,0,0"/>
                  </v:shape>
                  <v:shape id="Freeform 33" o:spid="_x0000_s1055" style="position:absolute;left:32551;top:18016;width:379;height:329;visibility:visible;mso-wrap-style:square;v-text-anchor:middle"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" path="m15,r8,8l23,11r-4,3l5,19,1,20,,19,,15,1,12,4,9,5,7,8,4,11,3,12,1,15,xe" filled="f" strokecolor="window" strokeweight="1pt">
                    <v:path arrowok="t" o:connecttype="custom" o:connectlocs="15,0;23,8;23,11;19,14;5,19;1,20;0,19;0,15;1,12;4,9;5,7;8,4;11,3;12,1;15,0" o:connectangles="0,0,0,0,0,0,0,0,0,0,0,0,0,0,0"/>
                  </v:shape>
                  <v:shape id="Freeform 34" o:spid="_x0000_s1056" style="position:absolute;left:30556;top:16598;width:511;height:396;visibility:visible;mso-wrap-style:square;v-text-anchor:middle" coordsize="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" path="m13,r7,l23,3r,2l21,7r,4l24,12r4,4l29,19r,1l31,23r-2,1l6,24,1,21,,19,,15,1,12,4,8,4,5,5,4,6,1r3,l13,xe" filled="f" strokecolor="window" strokeweight="1pt">
                    <v:path arrowok="t" o:connecttype="custom" o:connectlocs="13,0;20,0;23,3;23,5;21,7;21,11;24,12;28,16;29,19;29,20;31,23;29,24;6,24;1,21;0,19;0,15;1,12;4,8;4,5;5,4;6,1;9,1;13,0" o:connectangles="0,0,0,0,0,0,0,0,0,0,0,0,0,0,0,0,0,0,0,0,0,0,0"/>
                  </v:shape>
                  <v:shape id="Freeform 35" o:spid="_x0000_s1057" style="position:absolute;left:31776;top:17257;width:165;height:182;visibility:visible;mso-wrap-style:square;v-text-anchor:middle" coordsize="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" path="m4,l6,,8,2r2,l10,4,9,7,8,8r,2l6,11r-5,l,8,,7,1,6,1,3,4,xe" filled="f" strokecolor="window" strokeweight="1pt">
                    <v:path arrowok="t" o:connecttype="custom" o:connectlocs="4,0;6,0;8,2;10,2;10,4;9,7;8,8;8,10;6,11;1,11;0,8;0,7;1,6;1,3;4,0" o:connectangles="0,0,0,0,0,0,0,0,0,0,0,0,0,0,0"/>
                  </v:shape>
                  <v:shape id="Freeform 36" o:spid="_x0000_s1058" style="position:absolute;left:25793;top:18213;width:544;height:874;visibility:visible;mso-wrap-style:square;v-text-anchor:middle" coordsize="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" path="m8,r4,l13,3r4,9l21,23r3,7l27,33r1,2l29,37r4,8l33,46r-2,l29,49r-2,1l24,53r-5,l15,51,9,46,8,43r,-2l6,39,1,28,,19,1,11,5,3,8,xe" filled="f" strokecolor="window" strokeweight="1pt">
                    <v:path arrowok="t" o:connecttype="custom" o:connectlocs="8,0;12,0;13,3;17,12;21,23;24,30;27,33;28,35;29,37;33,45;33,46;31,46;29,49;27,50;24,53;19,53;15,51;9,46;8,43;8,41;6,39;1,28;0,19;1,11;5,3;8,0" o:connectangles="0,0,0,0,0,0,0,0,0,0,0,0,0,0,0,0,0,0,0,0,0,0,0,0,0,0"/>
                  </v:shape>
                  <v:shape id="Freeform 37" o:spid="_x0000_s1059" style="position:absolute;left:21820;top:17323;width:792;height:693;visibility:visible;mso-wrap-style:square;v-text-anchor:middle" coordsize="4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" path="m18,r8,l31,4r7,6l43,16r4,9l48,30r-1,4l42,37r-8,2l24,42r-8,l9,39,3,31,,25,1,18,5,11,11,4,18,xe" filled="f" strokecolor="window" strokeweight="1pt">
                    <v:path arrowok="t" o:connecttype="custom" o:connectlocs="18,0;26,0;31,4;38,10;43,16;47,25;48,30;47,34;42,37;34,39;24,42;16,42;9,39;3,31;0,25;1,18;5,11;11,4;18,0" o:connectangles="0,0,0,0,0,0,0,0,0,0,0,0,0,0,0,0,0,0,0"/>
                  </v:shape>
                  <v:shape id="Freeform 38" o:spid="_x0000_s1060" style="position:absolute;left:24392;top:12626;width:6972;height:5192;visibility:visible;mso-wrap-style:square;v-text-anchor:middle" coordsize="42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" path="m407,r8,2l419,5r2,3l423,12r,2l421,25r,6l419,33r-2,4l411,41r-8,7l393,52r-17,4l339,62r-16,1l309,64r-8,2l294,68r-8,3l276,74r-10,4l258,79r-4,1l253,80r-2,2l251,87r-1,2l247,94r-2,1l242,98r-3,l238,97r,-2l237,95r-4,4l230,97r-1,-3l229,91r-2,l225,94r-2,3l219,101r-3,l214,99r-4,-4l208,95r-1,2l206,99r-3,8l203,111r-1,5l199,118r-1,3l195,122r-1,3l191,125r-1,1l187,124r-1,-3l184,117r-2,-3l180,114r,15l179,132r,1l177,133r-1,-1l175,129r-2,-1l172,125r-1,-1l169,124r-1,1l168,128r-1,4l167,134r-2,3l163,140r-2,l160,138r-1,l157,140r,11l156,152r-13,7l141,157r-3,-1l137,153r-3,-1l133,151r-1,l132,155r1,2l133,160r-1,1l130,161r-5,3l124,167r-3,l121,168r3,3l124,173r1,2l122,177r-5,l113,176r-1,l109,175r-3,l106,176r2,3l109,180r,3l110,186r-1,1l105,187r-8,3l93,194r-3,5l86,211r-3,3l82,217r-3,1l78,219r-3,2l75,231r-2,19l70,260r,9l71,281r3,12l77,300r2,5l79,308r2,3l81,314r-2,1l78,315r-5,-5l70,305r-4,-2l63,301r-4,l56,303r-2,l51,304r-1,l47,303r-3,-6l43,296r-7,l24,284r-7,-8l12,269r-1,-4l13,262r3,l19,261r4,l26,260r1,-2l28,256r,-3l27,249r-1,-3l23,244r1,-2l27,241r1,l31,239r1,l32,238r-1,-1l30,234r-3,-1l27,230r4,-4l28,226r-2,-1l24,225r-2,-2l20,222r-1,-3l19,218r-2,-3l17,214r-4,l11,213r-10,l,211r1,-5l4,196,8,186r5,-9l17,173r3,l23,175r1,1l26,179r,1l27,183r3,l34,180r6,-4l47,171r8,-6l59,160r2,-4l59,155r-3,-2l55,151r-3,-3l54,146r5,-1l67,144r7,l77,141r,-1l75,138r,-4l77,133r2,-1l85,132r6,1l97,136r5,-2l105,132r3,-6l108,124r1,-3l110,120r6,-3l121,117r4,-1l128,116r,-2l126,114r-2,-1l118,113r-4,-2l112,110r-2,-1l110,107r2,-2l116,102r2,-3l122,98r6,l130,97r2,-2l136,94r2,-1l145,93r2,1l148,94r,-3l149,90r,-4l152,86r,-4l155,79r2,-1l160,78r4,1l169,79r,-1l167,72r-2,-1l165,68r6,l173,70r3,l180,71r2,-1l184,70r,-2l183,66r,-3l182,60r2,-2l186,58r2,-2l190,56r,-2l187,48r,-1l186,44r,-3l188,40r3,l192,41r2,3l194,45r2,3l199,47r1,-3l202,43r1,-3l203,39r1,-2l207,36r4,l212,37r3,2l216,39r2,1l222,36r,-3l225,31r2,l230,29r4,-1l239,23r14,l261,21r16,l285,23r5,-2l293,20r,-2l294,16r,-6l296,8r2,-2l301,6r6,3l315,17r5,3l328,21r19,3l351,23r3,-2l356,18r4,-1l366,16r8,2l375,17r3,l379,16r3,-6l389,6r9,-5l407,xe" filled="f" strokecolor="window" strokeweight="1pt">
                    <v:path arrowok="t" o:connecttype="custom" o:connectlocs="423,14;403,48;301,66;254,80;245,95;233,99;223,97;207,97;198,121;186,121;179,133;171,124;165,137;157,151;134,152;132,161;124,171;112,176;109,183;90,199;75,221;74,293;79,315;59,301;44,297;11,265;27,258;24,242;31,237;26,225;17,215;1,206;23,175;34,180;59,155;67,144;77,133;105,132;121,117;118,113;116,102;136,94;149,90;160,78;165,68;184,70;186,58;186,44;194,45;203,39;216,39;230,29;285,23;296,8;328,21;366,16;389,6" o:connectangles="0,0,0,0,0,0,0,0,0,0,0,0,0,0,0,0,0,0,0,0,0,0,0,0,0,0,0,0,0,0,0,0,0,0,0,0,0,0,0,0,0,0,0,0,0,0,0,0,0,0,0,0,0,0,0,0,0"/>
                  </v:shape>
                  <v:shape id="Freeform 39" o:spid="_x0000_s1061" style="position:absolute;left:24458;top:16334;width:197;height:396;visibility:visible;mso-wrap-style:square;v-text-anchor:middle" coordsize="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" path="m3,l9,r2,1l11,4r1,4l12,12r-1,2l11,19,9,21,7,24r-3,l3,23r,-6l1,13,1,6,,4,,2,3,xe" filled="f" strokecolor="window" strokeweight="1pt">
                    <v:path arrowok="t" o:connecttype="custom" o:connectlocs="3,0;9,0;11,1;11,4;12,8;12,12;11,14;11,19;9,21;7,24;4,24;3,23;3,17;1,13;1,6;0,4;0,2;3,0" o:connectangles="0,0,0,0,0,0,0,0,0,0,0,0,0,0,0,0,0,0"/>
                  </v:shape>
                  <v:shape id="Freeform 40" o:spid="_x0000_s1062" style="position:absolute;left:34710;top:8785;width:297;height:198;visibility:visible;mso-wrap-style:square;v-text-anchor:middle" coordsize="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" path="m9,r6,l18,2,15,8,7,12r-4,l2,10,,8,3,2,9,xe" filled="f" strokecolor="window" strokeweight="1pt">
                    <v:path arrowok="t" o:connecttype="custom" o:connectlocs="9,0;15,0;18,2;15,8;7,12;3,12;2,10;0,8;3,2;9,0" o:connectangles="0,0,0,0,0,0,0,0,0,0"/>
                  </v:shape>
                  <v:shape id="Freeform 41" o:spid="_x0000_s1063" style="position:absolute;left:36803;top:8604;width:215;height:148;visibility:visible;mso-wrap-style:square;v-text-anchor:middle" coordsize="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" path="m4,l9,r3,1l13,2r,3l12,8,9,8,7,9,4,8,1,8,,6,,4,4,xe" filled="f" strokecolor="window" strokeweight="1pt">
                    <v:path arrowok="t" o:connecttype="custom" o:connectlocs="4,0;9,0;12,1;13,2;13,5;12,8;9,8;7,9;4,8;1,8;0,6;0,4;4,0" o:connectangles="0,0,0,0,0,0,0,0,0,0,0,0,0"/>
                  </v:shape>
                  <v:shape id="Freeform 42" o:spid="_x0000_s1064" style="position:absolute;left:31001;top:7895;width:544;height:478;visibility:visible;mso-wrap-style:square;v-text-anchor:middle" coordsize="3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" path="m10,r3,l14,1r6,3l22,4,25,2r7,l33,4,32,8r-3,6l24,23r-4,5l16,29,13,28,9,27,5,24,2,23,1,20,,19,,17,1,14,2,10,5,8,6,4,10,xe" filled="f" strokecolor="window" strokeweight="1pt">
                    <v:path arrowok="t" o:connecttype="custom" o:connectlocs="10,0;13,0;14,1;20,4;22,4;25,2;32,2;33,4;32,8;29,14;24,23;20,28;16,29;13,28;9,27;5,24;2,23;1,20;0,19;0,17;1,14;2,10;5,8;6,4;10,0" o:connectangles="0,0,0,0,0,0,0,0,0,0,0,0,0,0,0,0,0,0,0,0,0,0,0,0,0"/>
                  </v:shape>
                  <v:shape id="Freeform 43" o:spid="_x0000_s1065" style="position:absolute;left:31727;top:7845;width:511;height:396;visibility:visible;mso-wrap-style:square;v-text-anchor:middle" coordsize="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" path="m27,r1,l31,3r,2l30,9r,6l28,19r-2,3l23,23r-4,1l8,24,5,23,1,19,,16,,12,1,11,9,7r3,l15,9r1,l19,8,23,4r,-1l24,1,27,xe" filled="f" strokecolor="window" strokeweight="1pt">
                    <v:path arrowok="t" o:connecttype="custom" o:connectlocs="27,0;28,0;31,3;31,5;30,9;30,15;28,19;26,22;23,23;19,24;8,24;5,23;1,19;0,16;0,12;1,11;9,7;12,7;15,9;16,9;19,8;23,4;23,3;24,1;27,0" o:connectangles="0,0,0,0,0,0,0,0,0,0,0,0,0,0,0,0,0,0,0,0,0,0,0,0,0"/>
                  </v:shape>
                  <v:shape id="Freeform 44" o:spid="_x0000_s1066" style="position:absolute;left:30441;top:8060;width:330;height:379;visibility:visible;mso-wrap-style:square;v-text-anchor:middle" coordsize="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" path="m11,r1,l13,2r3,1l18,6r2,3l20,11,9,22,7,23r-3,l,19,3,14,5,6,11,xe" filled="f" strokecolor="window" strokeweight="1pt">
                    <v:path arrowok="t" o:connecttype="custom" o:connectlocs="11,0;12,0;13,2;16,3;18,6;20,9;20,11;9,22;7,23;4,23;0,19;3,14;5,6;11,0" o:connectangles="0,0,0,0,0,0,0,0,0,0,0,0,0,0"/>
                  </v:shape>
                  <v:shape id="Freeform 45" o:spid="_x0000_s1067" style="position:absolute;left:30161;top:8093;width:296;height:280;visibility:visible;mso-wrap-style:square;v-text-anchor:middle" coordsize="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" path="m6,l18,r,1l16,7r-3,4l12,15,9,16,8,17r-2,l1,15,,12,,8,2,2,4,1,6,xe" filled="f" strokecolor="window" strokeweight="1pt">
                    <v:path arrowok="t" o:connecttype="custom" o:connectlocs="6,0;18,0;18,1;16,7;13,11;12,15;9,16;8,17;6,17;1,15;0,12;0,8;2,2;4,1;6,0" o:connectangles="0,0,0,0,0,0,0,0,0,0,0,0,0,0,0"/>
                  </v:shape>
                  <v:shape id="Freeform 46" o:spid="_x0000_s1068" style="position:absolute;left:30655;top:8604;width:149;height:181;visibility:visible;mso-wrap-style:square;v-text-anchor:middle"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" path="m6,l9,2r,7l7,11r-4,l,8,,2,6,xe" filled="f" strokecolor="window" strokeweight="1pt">
                    <v:path arrowok="t" o:connecttype="custom" o:connectlocs="6,0;9,2;9,9;7,11;3,11;0,8;0,2;6,0" o:connectangles="0,0,0,0,0,0,0,0"/>
                  </v:shape>
                  <v:shape id="Freeform 47" o:spid="_x0000_s1069" style="position:absolute;left:29617;top:7664;width:198;height:247;visibility:visible;mso-wrap-style:square;v-text-anchor:middle"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" path="m8,r2,l11,2r1,2l12,12r-2,3l7,15,,8,,7,3,4,6,3,8,xe" filled="f" strokecolor="window" strokeweight="1pt">
                    <v:path arrowok="t" o:connecttype="custom" o:connectlocs="8,0;10,0;11,2;12,4;12,12;10,15;7,15;0,8;0,7;3,4;6,3;8,0" o:connectangles="0,0,0,0,0,0,0,0,0,0,0,0"/>
                  </v:shape>
                  <v:shape id="Freeform 48" o:spid="_x0000_s1070" style="position:absolute;left:28694;top:6873;width:1088;height:593;visibility:visible;mso-wrap-style:square;v-text-anchor:middle" coordsize="6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" path="m47,r5,l56,1r3,l64,4r,1l62,6r-4,4l58,13r2,1l64,19r2,2l64,23r-8,4l47,27,43,25r-6,l35,28r-2,3l32,32r-1,l29,31,28,28,25,25r-1,2l23,29r-6,6l15,36r-3,l9,35,8,33r,-4l7,27,5,25r-2,l1,24,,24,,20,1,17,4,14r1,l7,16r2,1l11,20r2,1l16,21r,-2l15,17r,-4l16,12r1,l23,13r13,3l40,14r,-2l42,9r,-4l43,2,46,1,47,xe" filled="f" strokecolor="window" strokeweight="1pt">
                    <v:path arrowok="t" o:connecttype="custom" o:connectlocs="47,0;52,0;56,1;59,1;64,4;64,5;62,6;58,10;58,13;60,14;64,19;66,21;64,23;56,27;47,27;43,25;37,25;35,28;33,31;32,32;31,32;29,31;28,28;25,25;24,27;23,29;17,35;15,36;12,36;9,35;8,33;8,29;7,27;5,25;3,25;1,24;0,24;0,20;1,17;4,14;5,14;7,16;9,17;11,20;13,21;16,21;16,19;15,17;15,13;16,12;17,12;23,13;36,16;40,14;40,12;42,9;42,5;43,2;46,1;47,0" o:connectangles="0,0,0,0,0,0,0,0,0,0,0,0,0,0,0,0,0,0,0,0,0,0,0,0,0,0,0,0,0,0,0,0,0,0,0,0,0,0,0,0,0,0,0,0,0,0,0,0,0,0,0,0,0,0,0,0,0,0,0,0"/>
                  </v:shape>
                  <v:shape id="Freeform 49" o:spid="_x0000_s1071" style="position:absolute;left:28644;top:6593;width:643;height:379;visibility:visible;mso-wrap-style:square;v-text-anchor:middle" coordsize="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" path="m1,l3,,6,2,8,5r4,1l19,6,23,5r4,l30,3r2,l34,5r1,2l38,9r1,2l39,17r-1,2l38,22r-2,1l35,22,34,19,32,18,31,15r-9,l14,17r-7,l6,15,,5,,2,1,xe" filled="f" strokecolor="window" strokeweight="1pt">
                    <v:path arrowok="t" o:connecttype="custom" o:connectlocs="1,0;3,0;6,2;8,5;12,6;19,6;23,5;27,5;30,3;32,3;34,5;35,7;38,9;39,11;39,17;38,19;38,22;36,23;35,22;34,19;32,18;31,15;22,15;14,17;7,17;6,15;0,5;0,2;1,0" o:connectangles="0,0,0,0,0,0,0,0,0,0,0,0,0,0,0,0,0,0,0,0,0,0,0,0,0,0,0,0,0"/>
                  </v:shape>
                  <v:shape id="Freeform 50" o:spid="_x0000_s1072" style="position:absolute;left:31364;top:7598;width:214;height:231;visibility:visible;mso-wrap-style:square;v-text-anchor:middle" coordsize="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" path="m3,r7,l13,3r,9l11,14r-4,l3,12,,10,,3,3,xe" filled="f" strokecolor="window" strokeweight="1pt">
                    <v:path arrowok="t" o:connecttype="custom" o:connectlocs="3,0;10,0;13,3;13,12;11,14;7,14;3,12;0,10;0,3;3,0" o:connectangles="0,0,0,0,0,0,0,0,0,0"/>
                  </v:shape>
                  <v:shape id="Freeform 51" o:spid="_x0000_s1073" style="position:absolute;left:32056;top:7071;width:198;height:214;visibility:visible;mso-wrap-style:square;v-text-anchor:middle" coordsize="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" path="m8,r3,2l11,5r1,2l12,9r-1,3l10,13r-2,l7,12,4,11,3,8,,5,,4,3,1r3,l8,xe" filled="f" strokecolor="window" strokeweight="1pt">
                    <v:path arrowok="t" o:connecttype="custom" o:connectlocs="8,0;11,2;11,5;12,7;12,9;11,12;10,13;8,13;7,12;4,11;3,8;0,5;0,4;3,1;6,1;8,0" o:connectangles="0,0,0,0,0,0,0,0,0,0,0,0,0,0,0,0"/>
                  </v:shape>
                  <v:shape id="Freeform 52" o:spid="_x0000_s1074" style="position:absolute;left:31397;top:6626;width:214;height:181;visibility:visible;mso-wrap-style:square;v-text-anchor:middle" coordsize="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" path="m3,l5,,8,1,9,3r3,1l12,5r1,2l11,9,8,9,5,11r-2,l,8,,4,1,3,3,xe" filled="f" strokecolor="window" strokeweight="1pt">
                    <v:path arrowok="t" o:connecttype="custom" o:connectlocs="3,0;5,0;8,1;9,3;12,4;12,5;13,7;11,9;8,9;5,11;3,11;0,8;0,4;1,3;3,0" o:connectangles="0,0,0,0,0,0,0,0,0,0,0,0,0,0,0"/>
                  </v:shape>
                  <v:shape id="Freeform 53" o:spid="_x0000_s1075" style="position:absolute;left:30771;top:6889;width:593;height:363;visibility:visible;mso-wrap-style:square;v-text-anchor:middle" coordsize="3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" path="m19,r3,l30,8r1,4l34,15r1,3l36,19r,1l35,19,32,18,28,13,23,11r-1,l18,15r-3,5l12,22r-1,l7,18,2,15,,12,,11,6,8r4,l12,7,14,5,15,3,16,1,19,xe" filled="f" strokecolor="window" strokeweight="1pt">
                    <v:path arrowok="t" o:connecttype="custom" o:connectlocs="19,0;22,0;30,8;31,12;34,15;35,18;36,19;36,20;35,19;32,18;28,13;23,11;22,11;18,15;15,20;12,22;11,22;7,18;2,15;0,12;0,11;6,8;10,8;12,7;14,5;15,3;16,1;19,0" o:connectangles="0,0,0,0,0,0,0,0,0,0,0,0,0,0,0,0,0,0,0,0,0,0,0,0,0,0,0,0"/>
                  </v:shape>
                  <v:shape id="Freeform 54" o:spid="_x0000_s1076" style="position:absolute;left:30441;top:7186;width:379;height:594;visibility:visible;mso-wrap-style:square;v-text-anchor:middle" coordsize="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" path="m3,l5,,7,1,8,4,9,5r3,4l16,16r7,13l23,32r-1,l22,33r-2,2l20,36r-1,l18,35,12,24,7,17,4,10,,2,3,xe" filled="f" strokecolor="window" strokeweight="1pt">
                    <v:path arrowok="t" o:connecttype="custom" o:connectlocs="3,0;5,0;7,1;8,4;9,5;12,9;16,16;23,29;23,32;22,32;22,33;20,35;20,36;19,36;18,35;12,24;7,17;4,10;0,2;3,0" o:connectangles="0,0,0,0,0,0,0,0,0,0,0,0,0,0,0,0,0,0,0,0"/>
                  </v:shape>
                  <v:shape id="Freeform 55" o:spid="_x0000_s1077" style="position:absolute;left:30754;top:7252;width:330;height:297;visibility:visible;mso-wrap-style:square;v-text-anchor:middle"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" path="m3,l4,1,7,6r5,6l15,13r4,l20,14r,2l17,18r-6,l8,17,1,10,,8,,2,3,xe" filled="f" strokecolor="window" strokeweight="1pt">
                    <v:path arrowok="t" o:connecttype="custom" o:connectlocs="3,0;4,1;7,6;12,12;15,13;19,13;20,14;20,16;17,18;11,18;8,17;1,10;0,8;0,2;3,0" o:connectangles="0,0,0,0,0,0,0,0,0,0,0,0,0,0,0"/>
                  </v:shape>
                  <v:shape id="Freeform 56" o:spid="_x0000_s1078" style="position:absolute;left:30359;top:7466;width:263;height:297;visibility:visible;mso-wrap-style:square;v-text-anchor:middle" coordsize="1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" path="m,l2,,5,3,8,4r5,5l16,15r,1l13,16r-1,2l9,18,6,15,4,9,1,7,,4,,xe" filled="f" strokecolor="window" strokeweight="1pt">
                    <v:path arrowok="t" o:connecttype="custom" o:connectlocs="0,0;2,0;5,3;8,4;13,9;16,15;16,16;13,16;12,18;9,18;6,15;4,9;1,7;0,4;0,0" o:connectangles="0,0,0,0,0,0,0,0,0,0,0,0,0,0,0"/>
                  </v:shape>
                  <v:shape id="Freeform 57" o:spid="_x0000_s1079" style="position:absolute;left:15277;top:17439;width:148;height:197;visibility:visible;mso-wrap-style:square;v-text-anchor:middle"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" path="m5,l9,r,4l7,5,5,11,3,12,,12,,7,2,5,5,xe" filled="f" strokecolor="window" strokeweight="1pt">
                    <v:path arrowok="t" o:connecttype="custom" o:connectlocs="5,0;9,0;9,4;7,5;5,11;3,12;0,12;0,7;2,5;5,0" o:connectangles="0,0,0,0,0,0,0,0,0,0"/>
                  </v:shape>
                  <v:shape id="Freeform 58" o:spid="_x0000_s1080" style="position:absolute;left:68138;top:28993;width:3016;height:3841;visibility:visible;mso-wrap-style:square;v-text-anchor:middle" coordsize="183,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" path="m54,l70,10r5,4l79,17r,3l76,21r-2,l70,23r-3,1l64,24r-1,1l63,31r-3,2l52,33r-2,2l48,36r-1,3l46,44r,7l44,59r3,7l54,75r6,11l66,98r4,12l79,121r11,8l109,138r17,7l136,151r8,4l149,155r3,-2l156,152r5,-3l169,157r6,7l179,171r4,4l183,178r-8,-5l161,168r-4,l154,169r-2,3l150,175r-2,3l145,179r-3,l137,176r-4,l132,178r,2l133,187r3,8l140,204r8,13l149,218r3,1l156,223r,3l153,227r-1,2l149,230r-1,1l145,233r-3,-2l134,226,115,210r-5,-8l106,192r-1,-9l101,178r-7,-5l87,168,76,157r-1,-6l72,141,66,130,54,121,41,117,31,113r-4,-3l25,106r-1,-3l21,95,19,90,13,80,,62,54,xe" filled="f" strokecolor="window" strokeweight="1pt">
                    <v:path arrowok="t" o:connecttype="custom" o:connectlocs="70,10;79,17;76,21;70,23;64,24;63,31;52,33;48,36;46,44;44,59;54,75;66,98;79,121;109,138;136,151;149,155;156,152;169,157;179,171;183,178;161,168;154,169;150,175;145,179;137,176;132,178;133,187;140,204;149,218;156,223;153,227;149,230;145,233;134,226;110,202;105,183;94,173;76,157;72,141;54,121;31,113;25,106;21,95;13,80;54,0" o:connectangles="0,0,0,0,0,0,0,0,0,0,0,0,0,0,0,0,0,0,0,0,0,0,0,0,0,0,0,0,0,0,0,0,0,0,0,0,0,0,0,0,0,0,0,0,0"/>
                  </v:shape>
                  <v:shape id="Freeform 59" o:spid="_x0000_s1081" style="position:absolute;left:4760;top:36988;width:2258;height:4170;visibility:visible;mso-wrap-style:square;v-text-anchor:middle" coordsize="137,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" path="m106,r1,2l113,5r8,5l128,19r5,9l137,41r-3,2l130,43r-2,1l125,47r-1,3l122,54r2,2l125,60r1,3l128,67r1,8l130,85r2,10l129,103r-7,7l120,112r-6,5l113,122r-2,7l110,133r-8,5l99,144r-2,8l95,163r-2,13l91,191r,15l93,217r2,8l97,227r1,4l98,234r-8,8l85,250r-3,3l77,253r-3,-1l68,246r-2,-1l59,245r-3,3l54,249r-3,3l48,252r-6,-3l34,241,28,230,27,219r1,-9l28,199r-1,-4l21,190r-4,-3l19,182r,-4l16,169r-3,-5l9,160,7,156,4,151r,-2l1,144,,143r,-6l3,136r4,-2l9,133r2,-3l13,129r7,-1l28,125r6,-3l39,122r4,-1l47,122r5,3l55,125r3,1l59,128r3,-2l63,125r,-13l64,103r4,-6l85,89r6,-3l94,82r1,-4l95,75,93,70r-7,l83,71r-2,l78,70,75,64,74,60,68,52,60,44r3,-1l64,41r,-4l63,35,59,31,56,29,55,27r,-2l58,24r15,l73,8,74,6r5,l83,8r3,1l93,9r8,-5l106,xe" filled="f" strokecolor="window" strokeweight="1pt">
                    <v:path arrowok="t" o:connecttype="custom" o:connectlocs="107,2;121,10;133,28;134,43;128,44;124,50;124,56;126,63;129,75;132,95;122,110;114,117;111,129;102,138;97,152;93,176;91,206;95,225;98,231;90,242;82,253;74,252;66,245;56,248;51,252;42,249;28,230;28,210;27,195;17,187;19,178;13,164;7,156;4,149;0,143;3,136;9,133;13,129;28,125;39,122;47,122;55,125;59,128;63,125;64,103;85,89;94,82;95,75;86,70;81,71;75,64;68,52;63,43;64,37;59,31;55,27;58,24;73,8;79,6;86,9;101,4" o:connectangles="0,0,0,0,0,0,0,0,0,0,0,0,0,0,0,0,0,0,0,0,0,0,0,0,0,0,0,0,0,0,0,0,0,0,0,0,0,0,0,0,0,0,0,0,0,0,0,0,0,0,0,0,0,0,0,0,0,0,0,0,0"/>
                  </v:shape>
                  <v:shape id="Freeform 60" o:spid="_x0000_s1082" style="position:absolute;left:1596;top:32010;width:2999;height:3824;visibility:visible;mso-wrap-style:square;v-text-anchor:middle" coordsize="18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" path="m57,109r-4,3l52,118r5,7l66,131r9,6l79,140r4,1l92,141r2,2l95,145r-1,3l91,151r-4,2l82,156r-4,4l75,166r,6l72,180r-4,4l64,186r-11,l49,189r-1,4l48,195r1,4l52,202r4,1l60,206r8,l71,203r1,-2l75,197r4,-6l87,183r5,-4l95,176r1,-2l100,170r3,l106,172r,6l103,183r,4l102,190r,1l105,187r4,-7l114,167r1,-7l113,153r-4,-8l98,135r,-4l95,125r-3,-2l90,121r-4,-1l75,120r-7,-3l57,109xm96,r3,1l110,12r3,1l114,15r3,1l121,20r2,-3l123,13r2,-1l125,11r1,l130,15r5,1l137,20r,7l135,30r-2,2l131,32r,3l139,43r3,l144,42r1,-3l148,38r1,l156,42r9,8l173,59r1,7l172,73r-6,6l162,86r2,8l170,102r8,7l182,114r,3l181,123r,5l180,135r-3,2l174,139r-2,2l168,144r-3,1l162,145r-1,-1l158,143r-5,-6l149,137r-3,4l146,156r2,6l148,166r1,2l150,172r2,3l152,176r-3,6l149,184r3,6l153,191r,2l152,194r-3,1l145,198r-6,1l135,202r-2,5l133,213r-2,4l131,220r-1,2l127,225r-4,3l118,230r-4,2l111,232r-1,-2l107,229,99,217r-7,-7l90,210r,1l91,213r,7l90,221r-12,l76,222r-4,2l68,226r-5,2l60,222r-3,-1l55,218r-6,-1l45,215r-13,l32,214r-1,-1l28,203r,-27l29,166r,-10l28,145r-3,-9l23,129r-7,-6l12,114,9,98,5,90,1,85,,82,,75,1,71,4,69,5,66,6,62,5,55,2,48,1,42r,-3l4,35,6,32,9,31r3,-3l14,27r2,l16,30r2,5l18,39r3,4l23,46r2,4l28,52r3,4l32,59r3,2l36,61r4,-5l41,52r3,-4l47,46r1,-3l51,42r1,1l56,44r4,-2l71,36r5,2l80,42r8,4l94,46r2,-2l95,39,94,31,90,24,88,19,87,16r1,-4l88,8,91,5,92,3,94,1,96,xe" filled="f" strokecolor="window" strokeweight="1pt">
                    <v:path arrowok="t" o:connecttype="custom" o:connectlocs="57,125;83,141;94,148;78,160;68,184;48,193;56,203;72,201;92,179;103,170;103,187;109,180;109,145;92,123;68,117;110,12;121,20;125,11;137,20;131,32;144,42;156,42;172,73;170,102;181,123;174,139;162,145;149,137;148,166;152,176;153,191;145,198;133,213;127,225;111,232;92,210;91,220;72,224;57,221;32,215;28,176;25,136;9,98;0,75;6,62;1,39;12,28;18,35;25,50;35,61;44,48;52,43;76,38;96,44;88,19;91,5" o:connectangles="0,0,0,0,0,0,0,0,0,0,0,0,0,0,0,0,0,0,0,0,0,0,0,0,0,0,0,0,0,0,0,0,0,0,0,0,0,0,0,0,0,0,0,0,0,0,0,0,0,0,0,0,0,0,0,0"/>
                    <o:lock v:ext="edit" verticies="t"/>
                  </v:shape>
                  <v:shape id="Freeform 61" o:spid="_x0000_s1083" style="position:absolute;left:4760;top:33740;width:3857;height:3923;visibility:visible;mso-wrap-style:square;v-text-anchor:middle" coordsize="23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" path="m176,r1,1l180,7r1,4l181,15r4,4l188,19r4,1l202,20r2,8l208,36r3,8l212,55r-1,12l210,78r2,6l216,86r8,2l231,89r3,3l231,98r-11,14l218,119r,9l219,136r1,7l220,146r-2,1l206,147r-6,3l198,152r-3,l193,151r-2,-1l187,148r-8,l177,150r4,4l184,155r1,3l187,159r,3l185,166r,2l187,171r,3l189,176r2,5l191,186r-4,3l180,193r-7,2l168,198r,3l173,205r8,2l191,212r-8,5l161,230r-6,4l142,238r-5,l133,225r-5,-9l121,207r-8,-5l109,201r-2,-3l106,197r-1,-3l105,190r-2,-8l101,171,95,159r-4,-9l87,143r-5,-7l78,129r-3,-8l74,116r,-8l71,98,66,89,60,81,56,74,55,66,52,61,44,58,36,57r-11,l23,55,17,50,15,48r-8,l4,47,3,44,,42,4,38,9,34r6,-6l17,28r3,2l23,32r5,3l31,35r3,-3l35,30r,-3l36,24r3,-1l43,23r4,4l51,39r1,3l55,43r4,1l62,47r2,8l64,59r2,3l68,70r2,3l73,77r5,2l94,79r3,-1l98,77r,-3l99,73r2,-4l102,66r4,-4l110,62r8,1l125,63r7,-2l141,51r5,-7l150,39r2,-5l149,32r-8,2l134,35r-5,1l128,32r,-9l129,20r,-4l132,13r2,-1l145,9r12,l161,11r8,4l171,15r1,-2l172,8r1,-3l173,3,176,xe" filled="f" strokecolor="window" strokeweight="1pt">
                    <v:path arrowok="t" o:connecttype="custom" o:connectlocs="180,7;185,19;202,20;211,44;210,78;224,88;231,98;218,128;220,146;200,150;193,151;179,148;184,155;187,162;187,171;191,181;180,193;168,201;191,212;155,234;133,225;113,202;106,197;103,182;91,150;78,129;74,108;60,81;52,61;25,57;15,48;3,44;9,34;20,30;31,35;35,27;43,23;52,42;62,47;66,62;73,77;97,78;99,73;106,62;125,63;146,44;149,32;129,36;129,20;134,12;161,11;172,13;173,3" o:connectangles="0,0,0,0,0,0,0,0,0,0,0,0,0,0,0,0,0,0,0,0,0,0,0,0,0,0,0,0,0,0,0,0,0,0,0,0,0,0,0,0,0,0,0,0,0,0,0,0,0,0,0,0,0"/>
                  </v:shape>
                  <v:shape id="Freeform 62" o:spid="_x0000_s1084" style="position:absolute;left:2387;top:33806;width:1104;height:1599;visibility:visible;mso-wrap-style:square;v-text-anchor:middle" coordsize="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" path="m9,l20,8r7,3l38,11r4,1l44,14r3,2l50,22r,4l61,36r4,8l67,51r-1,7l61,71r-4,7l54,82r,-1l55,78r,-4l58,69r,-6l55,61r-3,l48,65r-1,2l44,70r-5,4l31,82r-4,6l24,92r-1,2l20,97r-8,l8,94,4,93,1,90,,86,,84,1,80,5,77r11,l20,75r4,-4l27,63r,-6l30,51r4,-4l39,44r4,-2l46,39r1,-3l46,34,44,32r-9,l31,31,27,28,18,22,9,16,4,9,5,3,9,xe" filled="f" strokecolor="window" strokeweight="1pt">
                    <v:path arrowok="t" o:connecttype="custom" o:connectlocs="9,0;20,8;27,11;38,11;42,12;44,14;47,16;50,22;50,26;61,36;65,44;67,51;66,58;61,71;57,78;54,82;54,81;55,78;55,74;58,69;58,63;55,61;52,61;48,65;47,67;44,70;39,74;31,82;27,88;24,92;23,94;20,97;12,97;8,94;4,93;1,90;0,86;0,84;1,80;5,77;16,77;20,75;24,71;27,63;27,57;30,51;34,47;39,44;43,42;46,39;47,36;46,34;44,32;35,32;31,31;27,28;18,22;9,16;4,9;5,3;9,0" o:connectangles="0,0,0,0,0,0,0,0,0,0,0,0,0,0,0,0,0,0,0,0,0,0,0,0,0,0,0,0,0,0,0,0,0,0,0,0,0,0,0,0,0,0,0,0,0,0,0,0,0,0,0,0,0,0,0,0,0,0,0,0,0"/>
                  </v:shape>
                  <v:shape id="Freeform 63" o:spid="_x0000_s1085" style="position:absolute;left:7529;top:33889;width:2077;height:3577;visibility:visible;mso-wrap-style:square;v-text-anchor:middle" coordsize="12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" path="m46,l56,2,66,3r7,1l77,4,79,2r2,l83,r2,l87,2r4,1l98,11r7,14l102,27r-3,4l98,34r-1,8l101,50r4,7l108,64r-2,6l102,79r-1,6l102,91r7,5l116,100r6,3l125,108r,15l126,138r-1,11l122,159r-2,14l118,177r-2,3l112,180r-3,-2l105,178r,2l103,181r,3l106,192r3,4l112,201r,7l110,209r-4,2l99,211,86,208r-4,l81,209r,3l79,213r-1,3l77,217r-2,-1l74,216r,-5l73,209r-15,l54,211r-4,-2l30,201r-5,l25,203r-2,l13,198,5,196,,192r,-3l5,186r7,-2l19,180r4,-3l23,172r-2,-5l19,165r,-3l17,159r,-2l19,153r,-3l17,149r-1,-3l13,145,9,141r2,-2l19,139r4,2l25,142r2,1l30,143r2,-2l38,138r12,l52,137r,-3l51,127r-1,-8l50,110r2,-7l63,89r3,-6l63,80,56,79,48,77,44,75,42,69,43,58,44,46,43,35,40,29,36,21,34,13r,-7l38,2,46,xe" filled="f" strokecolor="window" strokeweight="1pt">
                    <v:path arrowok="t" o:connecttype="custom" o:connectlocs="56,2;73,4;79,2;83,0;87,2;98,11;102,27;98,34;101,50;108,64;102,79;102,91;116,100;125,108;126,138;122,159;118,177;112,180;105,178;103,181;106,192;112,201;110,209;99,211;82,208;81,212;78,216;75,216;74,211;58,209;50,209;25,201;23,203;5,196;0,189;12,184;23,177;21,167;19,162;17,157;19,150;16,146;9,141;19,139;25,142;30,143;38,138;52,137;51,127;50,110;63,89;63,80;48,77;42,69;44,46;40,29;34,13;38,2" o:connectangles="0,0,0,0,0,0,0,0,0,0,0,0,0,0,0,0,0,0,0,0,0,0,0,0,0,0,0,0,0,0,0,0,0,0,0,0,0,0,0,0,0,0,0,0,0,0,0,0,0,0,0,0,0,0,0,0,0,0"/>
                  </v:shape>
                  <v:shape id="Freeform 64" o:spid="_x0000_s1086" style="position:absolute;left:6903;top:27295;width:2028;height:1913;visibility:visible;mso-wrap-style:square;v-text-anchor:middle" coordsize="123,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" path="m46,r4,l51,3r3,3l55,8r3,2l61,12r2,2l65,14r1,-2l66,11,68,8r,-1l74,7,77,6,81,3,86,2,90,r4,l97,3r3,5l101,12r1,3l108,18r4,1l115,20r4,3l121,26r2,3l123,30r-2,3l119,35r,4l120,39r-3,8l109,58r-4,4l102,66r-4,2l96,69r-4,l90,70r-1,l89,81r3,11l93,101r,4l86,112r-2,1l82,116,72,108r-6,-3l58,100,53,97,50,95r,-4l49,85,47,81r,-3l45,77,43,76r-2,l39,74r-2,l34,73,31,70r,-1l30,68r,-2l27,65,25,62,20,61,15,58,10,57,2,53r,-3l,46,,37r6,l11,35r4,l20,31r9,-8l35,12,42,4,46,xe" filled="f" strokecolor="window" strokeweight="1pt">
                    <v:path arrowok="t" o:connecttype="custom" o:connectlocs="50,0;54,6;58,10;63,14;66,12;68,8;74,7;81,3;90,0;97,3;101,12;108,18;115,20;121,26;123,30;119,35;120,39;109,58;102,66;96,69;90,70;89,81;93,101;86,112;82,116;66,105;53,97;50,91;47,81;45,77;41,76;37,74;31,70;30,68;27,65;20,61;10,57;2,50;0,37;11,35;20,31;35,12;46,0" o:connectangles="0,0,0,0,0,0,0,0,0,0,0,0,0,0,0,0,0,0,0,0,0,0,0,0,0,0,0,0,0,0,0,0,0,0,0,0,0,0,0,0,0,0,0"/>
                  </v:shape>
                  <v:shape id="Freeform 65" o:spid="_x0000_s1087" style="position:absolute;left:8238;top:27938;width:1879;height:2242;visibility:visible;mso-wrap-style:square;v-text-anchor:middle" coordsize="11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" path="m39,r7,2l54,2r8,1l66,6r4,8l71,18r3,3l77,22r2,l85,19r1,-3l89,14r1,-3l95,8r3,2l102,14r8,5l114,23r-8,14l102,49,99,60r,9l102,91r,9l101,107r-4,4l90,112r-19,3l65,118r-7,4l47,130r-9,6l31,126,24,116r-5,-9l17,105r-2,-1l13,103r-6,l4,101r-1,l,99,1,97,3,95,4,91,3,89r,-2l,81,,78,1,76,5,72,8,70r4,-4l12,62,11,53,8,42,8,31r1,l11,30r4,l17,29r4,-2l24,23r4,-4l36,8,39,xe" filled="f" strokecolor="window" strokeweight="1pt">
                    <v:path arrowok="t" o:connecttype="custom" o:connectlocs="46,2;62,3;70,14;74,21;79,22;86,16;90,11;98,10;110,19;106,37;99,60;102,91;101,107;90,112;65,118;47,130;31,126;19,107;15,104;7,103;3,101;1,97;4,91;3,87;0,78;5,72;12,66;11,53;8,31;11,30;17,29;24,23;36,8" o:connectangles="0,0,0,0,0,0,0,0,0,0,0,0,0,0,0,0,0,0,0,0,0,0,0,0,0,0,0,0,0,0,0,0,0"/>
                  </v:shape>
                  <v:shape id="Freeform 66" o:spid="_x0000_s1088" style="position:absolute;left:8255;top:23834;width:2324;height:2819;visibility:visible;mso-wrap-style:square;v-text-anchor:middle" coordsize="1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" path="m50,r3,l54,1r,3l55,5r2,3l59,11r7,4l73,20r11,7l97,30r14,l123,32r18,8l141,42r-1,l139,43r-4,6l128,57r-7,10l115,77r-6,8l107,90r,6l112,104r5,11l120,119r1,2l123,123r2,1l127,125r1,3l131,132r1,7l129,144r-8,11l120,158r,1l115,158r-6,l104,156r-4,l92,158r-7,2l78,164r-6,3l68,168r-6,l61,167r-2,l55,163r-2,-1l45,170r-3,1l35,171r3,-8l42,156r3,-6l43,143r-5,-8l30,119,29,109r1,-8l33,93r1,-5l34,84,33,80,27,74r-2,l20,73,18,71,14,70,11,67,8,62r,-3l7,57,4,54,3,49,,45,4,40,7,35r3,-4l12,28r3,-5l18,19,23,8r7,l37,5,45,3,50,xe" filled="f" strokecolor="window" strokeweight="1pt">
                    <v:path arrowok="t" o:connecttype="custom" o:connectlocs="53,0;54,4;57,8;66,15;84,27;111,30;141,40;140,42;135,49;121,67;109,85;107,96;117,115;121,121;125,124;128,128;132,139;121,155;120,159;109,158;100,156;85,160;72,167;62,168;59,167;53,162;42,171;38,163;45,150;38,135;29,109;33,93;34,84;27,74;20,73;14,70;8,62;7,57;3,49;4,40;10,31;15,23;23,8;37,5;50,0" o:connectangles="0,0,0,0,0,0,0,0,0,0,0,0,0,0,0,0,0,0,0,0,0,0,0,0,0,0,0,0,0,0,0,0,0,0,0,0,0,0,0,0,0,0,0,0,0"/>
                  </v:shape>
                  <v:shape id="Freeform 67" o:spid="_x0000_s1089" style="position:absolute;left:8502;top:26405;width:2522;height:2044;visibility:visible;mso-wrap-style:square;v-text-anchor:middle" coordsize="15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" path="m85,r4,l94,2r6,l105,3r,1l106,7r2,1l110,10r2,1l113,14r,3l116,22r8,8l136,39r12,9l143,52r-3,4l139,58r,6l140,65r5,3l147,68r2,1l152,72r1,l149,77r-4,7l143,89r-3,3l137,96r-2,3l132,100r-6,l125,99r,4l126,104r,4l125,109r-7,l116,108r-6,l109,109r,7l106,124r-9,-9l93,112r-3,-3l86,107r-4,-4l79,101r-5,3l73,107r-3,2l69,112r-6,3l61,115r-3,-1l55,111r-1,-4l50,99,46,96,39,95r-8,l24,93,22,92r,-3l24,87r2,-3l26,83,24,80,22,77,18,74,15,73,11,72,5,69,3,64r,-3l,56,14,31r4,-9l19,15r8,l30,14,38,6r2,1l44,11r2,l47,12r6,l57,11,63,8,70,4,77,2,85,xe" filled="f" strokecolor="window" strokeweight="1pt">
                    <v:path arrowok="t" o:connecttype="custom" o:connectlocs="89,0;100,2;105,4;108,8;112,11;113,17;124,30;148,48;140,56;139,64;145,68;149,69;153,72;145,84;140,92;135,99;126,100;125,103;126,108;118,109;110,108;109,116;97,115;90,109;82,103;74,104;70,109;63,115;58,114;54,107;46,96;31,95;22,92;24,87;26,83;22,77;15,73;5,69;3,61;14,31;19,15;30,14;40,7;46,11;53,12;63,8;77,2" o:connectangles="0,0,0,0,0,0,0,0,0,0,0,0,0,0,0,0,0,0,0,0,0,0,0,0,0,0,0,0,0,0,0,0,0,0,0,0,0,0,0,0,0,0,0,0,0,0,0"/>
                  </v:shape>
                  <v:shape id="Freeform 68" o:spid="_x0000_s1090" style="position:absolute;left:5650;top:22466;width:2984;height:2390;visibility:visible;mso-wrap-style:square;v-text-anchor:middle" coordsize="18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" path="m57,r9,l68,1r2,l74,2r6,7l87,17r4,7l95,33r7,10l113,53r9,6l146,59r4,1l153,63r4,8l158,75r2,3l161,79r7,4l178,91r3,l176,102r-3,4l170,111r-2,3l165,118r-4,5l157,128r-5,4l144,136r-10,2l123,140r-8,l107,137r-6,-1l94,137r-3,1l90,138r-2,-1l88,134r-1,-2l87,129r-3,-6l83,122r-5,-1l71,123r-5,6l59,133r-6,1l48,134r-5,2l37,140r-6,4l21,145r-8,l5,144r-1,l4,137,2,134r,-2l4,130r1,-2l8,125r2,l13,122r,-4l10,113,1,103,,101,12,88,10,87,8,82,4,76,2,71,5,66,14,55,20,39r,-4l23,29r1,-1l27,28r4,-2l35,26r4,-1l40,25r1,-1l41,20,40,17r,-3l41,12,45,8,51,5,55,2,57,xe" filled="f" strokecolor="window" strokeweight="1pt">
                    <v:path arrowok="t" o:connecttype="custom" o:connectlocs="66,0;70,1;80,9;91,24;102,43;122,59;150,60;157,71;160,78;168,83;181,91;173,106;168,114;161,123;152,132;134,138;115,140;101,136;91,138;88,137;87,132;84,123;78,121;66,129;53,134;43,136;31,144;13,145;4,144;2,134;4,130;8,125;13,122;10,113;0,101;10,87;4,76;5,66;20,39;23,29;27,28;35,26;40,25;41,20;40,14;45,8;55,2" o:connectangles="0,0,0,0,0,0,0,0,0,0,0,0,0,0,0,0,0,0,0,0,0,0,0,0,0,0,0,0,0,0,0,0,0,0,0,0,0,0,0,0,0,0,0,0,0,0,0"/>
                  </v:shape>
                  <v:shape id="Freeform 69" o:spid="_x0000_s1091" style="position:absolute;left:6887;top:21526;width:4565;height:2967;visibility:visible;mso-wrap-style:square;v-text-anchor:middle" coordsize="27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" path="m44,l56,12r3,4l64,19r5,l74,21r4,2l83,23r8,1l112,31r2,1l116,32r5,6l126,39r10,-3l145,32r10,-2l160,27r,-1l161,24r,-1l165,23r6,4l175,34r5,6l185,44r3,2l191,46r1,1l195,48r4,2l202,51r5,l210,48r4,l218,50r5,5l226,57r4,2l243,59r,6l246,67r15,l269,66r7,l277,67r,3l276,71r,2l273,78r,4l272,86r,6l270,90r-1,-2l267,88r-1,1l266,90r1,3l267,96r-5,2l257,102r-3,4l251,112r-2,2l246,116r-1,l242,117r-3,3l239,127r2,8l241,140r-2,4l235,149r-2,3l231,155r,1l235,160r3,2l242,166r1,2l245,170r-2,1l243,172r-1,2l241,176r,2l238,180r-14,l206,172r-12,-2l180,170r-13,-3l156,160r-7,-5l142,151r-2,-3l138,145r-1,-1l137,141r-1,-1l133,140r-7,3l118,147r-8,1l103,148,93,140r-7,-4l85,135r-2,-3l82,128r-4,-8l75,117r-4,-1l47,116r-9,-6l27,100,20,90,16,81,13,77,5,66,,62,8,57r3,-3l13,52r3,l20,51r4,-3l27,44r1,-4l30,34r1,-8l36,16r3,-5l42,7,43,3,44,xe" filled="f" strokecolor="window" strokeweight="1pt">
                    <v:path arrowok="t" o:connecttype="custom" o:connectlocs="59,16;74,21;91,24;116,32;136,36;160,27;161,23;175,34;188,46;195,48;207,51;218,50;230,59;246,67;276,66;276,71;273,82;270,90;266,89;267,96;254,106;246,116;239,120;241,140;233,152;235,160;243,168;243,172;241,178;206,172;167,167;142,151;137,144;133,140;110,148;86,136;82,128;71,116;27,100;13,77;8,57;16,52;27,44;31,26;42,7" o:connectangles="0,0,0,0,0,0,0,0,0,0,0,0,0,0,0,0,0,0,0,0,0,0,0,0,0,0,0,0,0,0,0,0,0,0,0,0,0,0,0,0,0,0,0,0,0"/>
                  </v:shape>
                  <v:shape id="Freeform 70" o:spid="_x0000_s1092" style="position:absolute;left:8222;top:17884;width:4269;height:3758;visibility:visible;mso-wrap-style:square;v-text-anchor:middle" coordsize="259,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" path="m83,l99,r14,1l123,3r14,1l142,17r6,15l143,44r-1,3l139,50r-4,5l131,63r-5,12l122,85r-1,7l118,97r-8,8l109,108r4,4l115,113r4,l122,112r4,-2l129,108r4,-2l135,105r2,l138,106r3,6l143,116r7,3l166,116r7,-2l176,114r1,-1l178,113r3,6l182,120r3,1l188,121r3,-1l193,117r3,-1l201,116r8,4l215,120r1,-1l216,116r-1,-3l212,110r,-2l215,108r5,2l228,121r3,6l235,129r4,l240,128r2,l247,133r8,12l259,150r-1,1l255,151r-7,7l248,162r-12,2l225,168r-4,3l219,174r-3,4l212,182r-5,4l203,189r-2,2l200,193r-1,2l200,198r,11l197,213r-2,3l192,217r-3,3l185,222r-7,3l170,225r-8,1l156,228r-4,-3l149,221r-6,-5l143,214r-2,-7l138,198r-1,-9l135,183r,-1l134,182r-1,1l127,183r-2,-5l122,174r-13,l104,172r-1,-5l103,155r-1,-3l99,150r-4,-2l87,147r-7,l75,148r-4,-1l64,144r-8,-1l45,141r-4,-1l39,139r-2,-3l36,135r,-3l32,132r-4,1l25,135r-1,1l21,137r-12,l10,136r2,l13,135r1,-3l14,120,13,109,10,98,6,90,4,83,1,73,,62r1,l4,61r1,l8,59r2,l14,58r6,l22,57r2,-2l24,53,22,48r,-4l28,42r4,-2l35,39r2,l39,40r6,4l55,50r12,5l75,58r3,3l80,65r2,4l84,73r4,8l91,81r,-2l92,77r,-10l94,65r,-4l91,58,86,55,79,48r,-13l80,32r,-2l82,26r2,-4l86,20r5,-3l92,16r,-1l91,13r-1,l82,12,66,4r-2,l64,3r4,l71,1,83,xe" filled="f" strokecolor="window" strokeweight="1pt">
                    <v:path arrowok="t" o:connecttype="custom" o:connectlocs="113,1;142,17;142,47;131,63;121,92;109,108;119,113;129,108;137,105;143,116;173,114;178,113;185,121;193,117;209,120;216,116;212,108;228,121;239,129;247,133;258,151;248,162;221,171;212,182;201,191;200,198;195,216;185,222;162,226;149,221;141,207;135,183;133,183;122,174;103,167;99,150;80,147;64,144;41,140;36,135;28,133;21,137;12,136;14,120;6,90;0,62;5,61;14,58;24,55;22,44;35,39;45,44;75,58;82,69;91,81;92,67;91,58;79,35;82,26;91,17;91,13;66,4;68,3" o:connectangles="0,0,0,0,0,0,0,0,0,0,0,0,0,0,0,0,0,0,0,0,0,0,0,0,0,0,0,0,0,0,0,0,0,0,0,0,0,0,0,0,0,0,0,0,0,0,0,0,0,0,0,0,0,0,0,0,0,0,0,0,0,0,0"/>
                  </v:shape>
                  <v:shape id="Freeform 71" o:spid="_x0000_s1093" style="position:absolute;left:7612;top:20059;width:3313;height:2440;visibility:visible;mso-wrap-style:square;v-text-anchor:middle"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" path="m69,r4,l73,3r1,1l76,7r2,1l82,9r11,2l101,12r7,3l112,16r5,-1l124,15r8,1l136,18r3,2l140,23r,12l141,40r5,2l159,42r3,4l164,51r6,l171,50r1,l172,51r2,6l175,66r3,9l180,82r,2l186,89r3,4l193,96r-3,1l189,100r-6,16l183,120r3,3l190,125r3,2l197,131r2,4l201,137r,9l199,148r-13,l182,146r-3,-2l174,139r-4,-2l166,137r-3,3l158,140r-3,-1l151,137r-3,-1l147,135r-3,l141,133r-5,-4l131,123r-4,-7l121,112r-4,l117,113r-1,2l116,116r-5,3l101,121r-9,4l82,128r-5,-1l72,121r-2,l68,120,47,113r-8,-1l34,112r-4,-2l25,108r-5,l15,105r-3,-4l,89,,86,2,85,3,82,8,77r2,l11,74r,-3l14,66r5,-5l26,55r4,-6l31,40,30,32r,-8l31,16r4,-5l39,8,42,7r1,l46,5r12,l61,4,62,3,65,1,69,xe" filled="f" strokecolor="window" strokeweight="1pt">
                    <v:path arrowok="t" o:connecttype="custom" o:connectlocs="73,0;74,4;78,8;93,11;108,15;117,15;132,16;139,20;140,35;146,42;162,46;170,51;172,50;174,57;178,75;180,84;189,93;190,97;183,116;186,123;193,127;199,135;201,146;186,148;179,144;170,137;163,140;155,139;148,136;144,135;136,129;127,116;117,112;116,115;111,119;92,125;77,127;70,121;47,113;34,112;25,108;15,105;0,89;2,85;8,77;11,74;14,66;26,55;31,40;30,24;35,11;42,7;46,5;61,4;65,1" o:connectangles="0,0,0,0,0,0,0,0,0,0,0,0,0,0,0,0,0,0,0,0,0,0,0,0,0,0,0,0,0,0,0,0,0,0,0,0,0,0,0,0,0,0,0,0,0,0,0,0,0,0,0,0,0,0,0"/>
                  </v:shape>
                  <v:shape id="Freeform 72" o:spid="_x0000_s1094" style="position:absolute;left:5964;top:18889;width:2489;height:3659;visibility:visible;mso-wrap-style:square;v-text-anchor:middle" coordsize="15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" path="m122,r5,l133,1r4,l138,12r3,10l143,29r4,8l150,48r1,11l151,68r-1,4l150,74r-3,1l146,76r-3,2l139,79r-4,3l131,87r-1,8l130,103r1,8l130,120r-4,6l119,132r-5,5l111,142r,3l110,148r-2,l103,153r-3,7l98,168r-6,8l87,186r-1,8l84,200r-1,4l80,208r-4,3l72,212r-3,l67,214r-3,3l56,222r-1,-3l52,218r-3,l47,217r-9,l38,215r-1,-3l37,208r-1,-2l36,199r2,-5l38,192r-1,-2l34,187r-8,-3l21,183r-4,l14,181r-2,-2l12,176r1,-3l21,165r1,-4l20,156r-3,-3l6,148r,-4l9,141r1,-3l12,137r,-1l10,134r-6,l2,133r-1,l,132r,-3l1,129r,-4l5,126r3,-1l12,122r6,-7l28,103,34,93r,-3l33,89,32,86,29,83r1,-3l32,79r6,-4l47,71r8,-5l57,62r,-13l60,44r3,-1l69,43r2,1l73,45r3,l80,41r3,-5l83,33r3,-5l87,27r4,-3l95,22r8,-5l107,12r4,-7l116,1,122,xe" filled="f" strokecolor="window" strokeweight="1pt">
                    <v:path arrowok="t" o:connecttype="custom" o:connectlocs="127,0;137,1;141,22;147,37;151,59;150,72;147,75;143,78;135,82;130,95;131,111;126,126;114,137;111,145;108,148;100,160;92,176;86,194;83,204;76,211;69,212;64,217;55,219;49,218;38,217;37,212;36,206;38,194;37,190;26,184;17,183;12,179;13,173;22,161;17,153;6,144;10,138;12,136;4,134;1,133;0,129;1,125;8,125;18,115;34,93;33,89;29,83;32,79;47,71;57,62;60,44;69,43;73,45;80,41;83,33;87,27;95,22;107,12;116,1" o:connectangles="0,0,0,0,0,0,0,0,0,0,0,0,0,0,0,0,0,0,0,0,0,0,0,0,0,0,0,0,0,0,0,0,0,0,0,0,0,0,0,0,0,0,0,0,0,0,0,0,0,0,0,0,0,0,0,0,0,0,0"/>
                  </v:shape>
                  <v:shape id="Freeform 73" o:spid="_x0000_s1095" style="position:absolute;left:10628;top:20488;width:5984;height:4830;visibility:visible;mso-wrap-style:square;v-text-anchor:middle" coordsize="363,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" path="m139,r9,1l156,4r4,2l161,9r3,3l167,16r5,4l176,24r-4,8l168,41r-4,11l161,62r-1,6l160,74r1,2l163,78r3,1l170,87r2,3l180,94r6,5l186,102r2,5l196,111r7,4l209,122r4,8l221,134r9,2l235,137r8,8l252,148r5,1l260,152r2,1l265,156r1,4l268,163r2,2l277,167r8,1l293,168r6,1l301,173r,4l307,183r4,3l316,190r5,2l326,194r2,l331,192r4,-4l336,186r2,l339,187r1,3l340,198r2,4l343,204r1,2l348,208r6,3l358,212r2,6l360,222r3,11l359,235r-3,4l348,245r-2,3l344,250r-2,3l334,253r-3,-1l328,252r-4,1l321,254r,3l323,260r3,1l328,264r3,1l336,270r-4,4l330,274r-3,3l323,285r-3,4l319,292r-8,-4l303,285r-6,-1l289,289r-2,3l281,293r-8,-1l265,287r-7,-4l250,279r-4,-2l242,274r-5,-8l235,262r-2,-4l226,250r-9,-5l206,239r-3,-4l200,233r-8,-12l188,218r-4,-1l182,217r-6,5l172,223r-5,l151,215r-4,-1l143,214r-3,3l140,219r-1,2l139,222r-2,1l132,223r-7,-1l118,219r-4,-2l110,211r-1,-11l108,191r,-4l105,181r-1,-4l100,175r-3,-3l94,171r-4,l88,172r-4,1l78,173r-3,-2l71,169r-2,-2l69,164r-2,-4l67,157r-1,-2l65,153r-3,3l61,159r-3,2l54,160r-3,-3l46,157r-1,-1l45,149r1,-4l46,141r3,-5l49,134r1,-1l50,130r-1,-1l42,129r-8,1l19,130r-3,-2l16,122r3,-4l19,111r-5,-6l10,101,7,99,3,97,,94,,90,6,74,7,71r3,-1l16,68r8,-1l32,67r7,-3l43,62r3,-3l49,58r2,-3l54,51r,-11l53,37r1,-2l55,33r2,-2l61,28r5,-4l70,20r3,-4l75,13r4,-3l90,6,102,4r,5l105,12r7,l121,10r10,l136,8r1,-2l137,2,139,xe" filled="f" strokecolor="window" strokeweight="1pt">
                    <v:path arrowok="t" o:connecttype="custom" o:connectlocs="160,6;172,20;164,52;161,76;172,90;188,107;213,130;243,145;262,153;270,165;299,169;311,186;328,194;338,186;342,202;354,211;363,233;346,248;331,252;321,257;331,265;327,277;311,288;287,292;258,283;237,266;217,245;192,221;176,222;147,214;139,221;125,222;109,200;104,177;90,171;75,171;67,160;62,156;51,157;46,145;50,133;34,130;19,118;7,99;6,74;24,67;46,59;54,40;57,31;73,16;102,4;121,10;137,2" o:connectangles="0,0,0,0,0,0,0,0,0,0,0,0,0,0,0,0,0,0,0,0,0,0,0,0,0,0,0,0,0,0,0,0,0,0,0,0,0,0,0,0,0,0,0,0,0,0,0,0,0,0,0,0,0"/>
                  </v:shape>
                  <v:shape id="Freeform 74" o:spid="_x0000_s1096" style="position:absolute;left:11387;top:23076;width:197;height:165;visibility:visible;mso-wrap-style:square;v-text-anchor:middle"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" path="m,l5,,8,3r4,1l11,7,8,10r-1,l4,8,,xe" filled="f" strokecolor="window" strokeweight="1pt">
                    <v:path arrowok="t" o:connecttype="custom" o:connectlocs="0,0;5,0;8,3;12,4;11,7;8,10;7,10;4,8;0,0" o:connectangles="0,0,0,0,0,0,0,0,0"/>
                  </v:shape>
                  <v:shape id="Freeform 75" o:spid="_x0000_s1097" style="position:absolute;left:10249;top:27592;width:2605;height:2011;visibility:visible;mso-wrap-style:square;v-text-anchor:middle" coordsize="158,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" path="m47,r,2l49,5r1,4l57,15r8,4l73,24r3,4l76,32r2,8l78,46r2,8l84,62r5,8l96,77r1,l100,75r1,-2l104,71r3,-3l115,68r2,-1l125,67r3,-1l132,64r4,-2l139,60r4,l143,62r-2,2l141,66r3,5l152,74r6,1l156,82r-2,11l152,94r3,5l148,106r-1,3l146,110r,12l131,122r-11,-4l112,117r-7,3l98,121r-6,-3l86,113r,-3l85,108r-4,-4l76,101r-2,l72,99r-3,l63,102r-1,3l59,106r-1,2l55,106,50,99,46,91,42,82,38,77,30,73,23,70,15,66,4,58,,52,3,44r,-7l4,36r6,l12,37r7,l20,36r,-4l19,31r,-4l20,28r6,l29,27r2,-3l34,20r3,-3l39,12,43,5,47,xe" filled="f" strokecolor="window" strokeweight="1pt">
                    <v:path arrowok="t" o:connecttype="custom" o:connectlocs="47,2;50,9;65,19;76,28;78,40;80,54;89,70;97,77;101,73;107,68;117,67;128,66;136,62;143,60;141,64;144,71;158,75;154,93;155,99;147,109;146,122;120,118;105,120;92,118;86,110;81,104;74,101;69,99;62,105;58,108;50,99;42,82;30,73;15,66;0,52;3,37;10,36;19,37;20,32;19,27;26,28;31,24;37,17;43,5" o:connectangles="0,0,0,0,0,0,0,0,0,0,0,0,0,0,0,0,0,0,0,0,0,0,0,0,0,0,0,0,0,0,0,0,0,0,0,0,0,0,0,0,0,0,0,0"/>
                  </v:shape>
                  <v:shape id="Freeform 76" o:spid="_x0000_s1098" style="position:absolute;left:10793;top:25944;width:4352;height:2917;visibility:visible;mso-wrap-style:square;v-text-anchor:middle" coordsize="26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" path="m196,r1,l199,1r1,3l200,7r1,2l207,15r5,3l219,19r9,3l239,26r-1,1l239,31r4,5l250,45r6,6l262,58r2,4l264,65r-1,2l260,69r-1,l255,70r-3,1l248,73r-8,1l227,69r-6,1l219,74r-4,4l211,85r-4,5l200,86r-8,-2l184,82r-7,2l173,85r-3,l168,86r-3,l162,88r-1,1l160,92r,10l157,113r-1,8l154,125r,4l153,131r-3,1l147,132r-5,3l139,137r-1,3l138,146r1,4l139,158r-1,2l137,162r-3,l131,163r-4,l125,164r-2,2l123,167r2,4l125,175r-6,-1l111,171r-3,-5l108,164r2,-2l110,160r-4,l103,162r-4,2l95,166r-3,1l84,167r-2,1l74,168r-3,3l68,173r-1,2l64,177r-1,l56,170r-5,-8l47,154r-2,-8l45,140r-2,-8l43,128r-3,-4l32,119r-8,-4l17,109r-1,-4l14,104r,-4l13,98r-1,l10,97,8,96r-2,l1,93,,92,,86,1,84,8,77,18,69,28,62r7,-4l44,57r9,l60,54r7,-5l75,43r9,-5l92,34r11,-3l113,28r8,-2l127,20r3,-2l131,15r3,-3l137,11r4,l145,12r9,3l165,16r11,-1l184,11r4,-4l192,4,196,xe" filled="f" strokecolor="window" strokeweight="1pt">
                    <v:path arrowok="t" o:connecttype="custom" o:connectlocs="199,1;201,9;219,19;238,27;250,45;264,62;260,69;252,71;227,69;215,78;200,86;177,84;168,86;161,89;157,113;154,129;147,132;138,140;139,158;134,162;125,164;125,171;111,171;110,162;103,162;92,167;74,168;67,175;56,170;45,146;43,128;24,115;14,104;12,98;6,96;0,86;18,69;44,57;67,49;92,34;121,26;131,15;141,11;165,16;188,7" o:connectangles="0,0,0,0,0,0,0,0,0,0,0,0,0,0,0,0,0,0,0,0,0,0,0,0,0,0,0,0,0,0,0,0,0,0,0,0,0,0,0,0,0,0,0,0,0"/>
                  </v:shape>
                  <v:shape id="Freeform 77" o:spid="_x0000_s1099" style="position:absolute;left:10480;top:14488;width:5242;height:6396;visibility:visible;mso-wrap-style:square;v-text-anchor:middle" coordsize="318,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" path="m252,r15,12l279,23r12,16l293,46r-3,5l289,58r1,6l296,69r8,1l310,70r4,1l316,73r,2l317,78r,5l316,85r-3,l313,86r-1,1l310,91r3,10l317,114r1,8l318,126r-1,5l314,136r-2,4l306,143r-8,1l291,145r-5,3l281,155r-4,9l273,175r-4,7l266,184r-5,3l254,194r,7l258,209r8,13l266,232r-3,9l263,250r-4,4l257,259r-3,2l251,263r-5,l240,257r-5,-3l234,256r-3,8l231,271r-3,8l224,285r-5,6l214,302r-2,9l212,316r4,6l222,330r1,3l223,335r-8,8l209,351r-1,6l208,365r-1,7l201,377r-5,3l191,381r-4,3l185,385r,3l181,384r-5,-4l173,376r-3,-3l169,370r-4,-2l157,365r-9,-1l150,353r2,-11l154,333r3,-6l161,323r8,-5l183,304r2,-4l184,295r-3,-8l179,280r-3,-3l175,279r-2,2l173,283r2,2l175,289r1,3l175,295r,4l172,304r-2,l168,306r-3,l161,307r-7,l152,304r,-5l153,291r3,-7l156,281r-3,-1l152,279r-3,l146,280r-4,5l140,294r-4,8l133,306r-3,l127,304r-1,l125,306r,1l126,312r1,8l129,330r1,8l130,342r-3,3l126,349r-3,2l122,356r-4,-5l110,339r-5,-5l103,334r-1,1l98,335r-4,-2l91,327,83,316r-5,-2l75,314r,2l78,319r1,3l79,325r-1,1l72,326r-8,-4l59,322r-3,1l54,326r-3,1l48,327r-3,-1l44,325r-3,-6l47,312r4,-10l54,291r2,-8l56,273,55,261,54,250r-5,-8l49,226r-4,l44,228r-4,1l35,232r-2,-2l31,230r-2,-1l27,230r-4,2l20,232r-4,1l11,236r,2l5,223,,210r15,1l29,210r11,-1l49,207r39,l99,205r10,-6l115,197r4,-6l122,184r3,-10l129,163r,-8l126,145r,-14l130,129r16,l154,128r4,-4l161,117r,-8l158,104r,-3l162,97r3,-2l169,94r6,-3l177,89r,-3l176,82r,-7l177,71r7,-4l192,64r7,-4l201,56r3,-2l208,51r6,-1l218,50r4,1l227,48r1,-1l234,39r2,-7l242,23r5,-11l252,xe" filled="f" strokecolor="window" strokeweight="1pt">
                    <v:path arrowok="t" o:connecttype="custom" o:connectlocs="291,39;290,64;314,71;317,83;312,87;318,122;312,140;286,148;269,182;254,201;263,241;254,261;235,254;228,279;212,311;223,333;208,357;196,380;185,388;170,373;148,364;157,327;185,300;176,277;175,285;175,299;165,306;152,299;153,280;142,285;130,306;125,307;130,338;123,351;105,334;94,333;75,314;79,325;59,322;48,327;47,312;56,273;49,226;35,232;27,230;11,236;15,211;88,207;119,191;129,155;146,129;161,109;165,95;177,86;184,67;204,54;222,51;236,32" o:connectangles="0,0,0,0,0,0,0,0,0,0,0,0,0,0,0,0,0,0,0,0,0,0,0,0,0,0,0,0,0,0,0,0,0,0,0,0,0,0,0,0,0,0,0,0,0,0,0,0,0,0,0,0,0,0,0,0,0,0"/>
                  </v:shape>
                  <v:shape id="Freeform 78" o:spid="_x0000_s1100" style="position:absolute;left:13266;top:17867;width:7186;height:6775;visibility:visible;mso-wrap-style:square;v-text-anchor:middle" coordsize="436,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" path="m135,r4,l141,1r2,1l145,4r2,l148,2r3,-1l152,r5,l159,2r4,11l163,32r1,1l164,35r2,2l166,45r5,6l174,52r1,3l176,62r3,10l184,78r4,1l190,80r1,l194,83r,1l198,89r2,-3l203,80r3,-1l211,72r4,-9l217,52r,-5l218,41r1,-4l225,32r12,l248,29r9,-1l262,28r4,1l272,32r4,3l281,35r8,-3l299,29r8,-4l311,24r1,l315,25r1,2l316,33r1,4l319,40r6,7l328,51r3,3l331,59r-1,3l327,63r-3,3l321,67r-1,1l321,70r10,l331,79r1,l332,78r2,-2l335,74r3,-3l342,63r2,-3l350,59r2,17l356,89r6,10l367,107r10,14l385,132r4,8l393,142r25,l425,144r4,1l436,152r-4,4l425,164r-7,9l413,183r-3,5l410,195r2,3l414,202r2,2l416,208r1,9l418,227r3,11l421,243r-3,2l417,245r-11,5l405,249r-3,-1l401,245r-6,-3l393,243r-2,2l389,245r-2,-2l386,241r-4,-4l379,235r-25,l351,234r,-8l350,225r-4,-3l339,217r-8,-6l323,207r-16,-5l301,198r-5,-6l289,191r-3,3l286,200r5,10l296,221r5,12l304,243r,9l301,256r-4,2l295,262r-2,7l293,277r2,7l292,287r-14,l273,288r-3,5l268,303r-3,12l264,323r,3l266,328r8,4l278,332r3,2l286,334r2,-2l289,330r3,-3l293,323r3,-4l301,315r4,l311,316r6,2l321,318r3,1l327,322r1,2l328,328r2,6l327,340r-15,15l301,362r-8,7l286,374r-2,3l284,381r5,5l292,388r1,2l293,396r-5,4l272,408r-7,1l257,408r-8,-3l241,407r-4,4l231,402r-1,-4l230,396r-1,-4l226,388r-3,-3l219,384r-4,l210,386r-4,3l203,392r-3,-11l200,377r-2,-6l194,370r-6,-3l184,365r-1,-2l182,361r-2,-4l180,349r-1,-3l178,345r-2,l175,347r-4,4l168,353r-2,l161,351r-5,-2l151,345r-4,-3l141,336r,-4l139,328r-6,-1l125,327r-8,-1l110,324r-2,-2l106,319r-1,-4l102,312r-2,-1l97,308r-5,-1l83,304r-8,-8l70,295r-9,-2l53,289r-4,-8l43,274r-7,-4l28,266r-2,-5l26,258r-6,-5l12,249r-2,-3l6,238,3,237,1,235,,233r,-6l1,221,4,211,8,200r4,-9l15,183r3,-4l22,176r5,-1l32,172r6,-5l39,160r,-8l40,146r6,-8l54,130r,-2l53,125r-6,-8l43,111r,-5l45,97,50,86r5,-6l59,74r3,-8l62,59r3,-8l66,49r5,3l77,58r5,l85,56r3,-2l90,49r4,-4l98,58r4,9l108,70r9,2l124,72r1,-1l128,70r1,-3l132,63r1,-4l136,55r3,-6l139,48r-2,-1l132,47r-5,-3l124,41r-2,-4l124,33r,-4l127,25r2,-5l132,6r1,-5l135,xe" filled="f" strokecolor="window" strokeweight="1pt">
                    <v:path arrowok="t" o:connecttype="custom" o:connectlocs="145,4;157,0;164,35;175,55;190,80;200,86;217,52;237,32;272,32;307,25;316,33;331,54;321,67;332,79;342,63;362,99;393,142;432,156;410,195;417,217;417,245;395,242;386,241;351,226;323,207;286,194;304,243;293,269;273,288;264,326;286,334;296,319;321,318;330,334;286,374;293,390;257,408;230,398;219,384;200,381;184,365;179,346;168,353;147,342;125,327;105,315;83,304;49,281;26,258;3,237;4,211;22,176;39,152;53,125;50,86;65,51;85,56;102,67;128,70;139,49;124,41;129,20" o:connectangles="0,0,0,0,0,0,0,0,0,0,0,0,0,0,0,0,0,0,0,0,0,0,0,0,0,0,0,0,0,0,0,0,0,0,0,0,0,0,0,0,0,0,0,0,0,0,0,0,0,0,0,0,0,0,0,0,0,0,0,0,0,0"/>
                  </v:shape>
                  <v:shape id="Freeform 79" o:spid="_x0000_s1101" style="position:absolute;left:14205;top:24197;width:4764;height:5439;visibility:visible;mso-wrap-style:square;v-text-anchor:middle" coordsize="289,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" path="m158,r4,l166,1r3,3l172,8r1,4l173,14r1,4l180,27r-6,9l172,55r,4l170,60r-5,3l164,64r-3,l156,70r-2,4l152,76r-2,4l147,85r-1,4l146,90r1,3l149,94r1,3l153,99r1,3l154,103r-1,3l152,107r,6l153,115r3,3l156,125r-2,3l154,136r3,1l173,121r5,-4l186,115r9,2l204,120r7,2l215,122r2,-1l219,120r2,-2l223,117r5,l228,120r3,2l232,125r2,1l239,124r3,-3l250,117r6,l267,132r10,9l285,146r4,5l289,157r-4,8l279,173r-5,4l267,180r-7,2l256,187r,7l258,199r4,5l266,213r-2,1l262,214r-3,3l256,221r-1,2l254,227r-3,3l248,234r-1,1l243,243r-8,-2l227,235r-4,-4l220,231r-3,3l213,234r-5,-3l203,226r-7,-5l192,218r-3,-1l185,217r-1,1l181,219r-3,3l177,226r-3,11l170,249r-8,9l156,261r-7,-1l143,257r-4,-1l135,260r-4,6l129,274r-2,9l127,287r-2,8l122,297r-5,2l113,300r-3,5l110,322r-1,2l106,327r-2,3l96,327r-4,-4l91,318r,-13l88,301r-2,-2l86,292r1,-3l87,281r-1,-1l84,281r2,-7l84,269r-1,-4l82,262r-2,-1l80,258r2,-1l83,254r1,-1l84,250r-8,-8l71,234r-4,-5l59,223,48,221,26,218r-18,l5,217,4,214r,-6l2,206r,-6l1,199,,196r4,-5l8,184r4,-4l14,176r6,-1l33,180r8,-1l45,177r3,-1l52,175r1,l56,173r1,-2l57,168r-2,-4l49,157r-6,-6l36,142r-4,-5l31,133r4,-4l40,122r7,-5l53,114r7,l82,117r9,-2l95,111r,-6l92,97,90,90r1,-7l95,78,106,62r3,-7l110,52r3,-3l115,49r4,-4l114,40r-3,-1l109,36r-3,-1l104,32r,-3l107,28r4,-1l114,27r3,1l125,28,137,16r8,-7l152,2,158,xe" filled="f" strokecolor="window" strokeweight="1pt">
                    <v:path arrowok="t" o:connecttype="custom" o:connectlocs="169,4;174,18;172,59;161,64;150,80;147,93;154,102;152,113;154,128;178,117;211,122;221,118;231,122;242,121;277,141;285,165;260,182;262,204;259,217;251,230;235,241;217,234;196,221;184,218;174,237;149,260;131,266;125,295;110,305;104,330;91,305;87,289;86,274;80,261;84,253;67,229;8,218;2,206;4,191;20,175;48,176;57,171;43,151;35,129;60,114;95,105;95,78;113,49;111,39;104,29;117,28;152,2" o:connectangles="0,0,0,0,0,0,0,0,0,0,0,0,0,0,0,0,0,0,0,0,0,0,0,0,0,0,0,0,0,0,0,0,0,0,0,0,0,0,0,0,0,0,0,0,0,0,0,0,0,0,0,0"/>
                  </v:shape>
                  <v:shape id="Freeform 80" o:spid="_x0000_s1102" style="position:absolute;left:14634;top:12626;width:4203;height:5208;visibility:visible;mso-wrap-style:square;v-text-anchor:middle" coordsize="255,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" path="m131,r1,1l134,1r2,1l140,6r2,3l144,9r3,1l150,9r4,-1l159,5r3,l163,6r,2l165,9r,5l169,14,185,9r,3l183,14r,4l186,21r5,l198,23r5,1l206,27r,6l209,41r1,3l209,45r-3,l205,47r-4,l199,45r-1,-2l195,40r-1,-3l191,35r-1,1l189,39r,2l193,49r1,2l194,54r-3,2l191,58r3,1l195,60r3,2l199,63r,3l198,66r-3,1l194,68r-3,2l190,71r,1l191,74r6,l199,75r7,7l209,83r3,3l212,89r1,4l216,98r8,4l229,107r3,9l233,125r,61l234,192r6,12l242,218r3,5l245,225r4,4l249,237r-1,5l248,246r-1,3l247,252r1,4l253,261r2,4l255,269r-3,1l251,272r-2,2l247,276r,5l244,283r-2,2l240,287r-3,2l240,295r-3,5l234,301r-2,3l229,305r-3,3l220,311r-11,3l185,316r-12,l159,312r-12,-5l139,303r-7,-7l127,285r-4,-9l119,269r-6,-8l107,253r-6,-7l99,241r-2,-7l95,225,92,214r-1,-8l91,199,88,186r-3,-6l83,177r-2,-4l80,168r,-15l78,151r,-2l77,149r,2l74,152r-1,1l70,155r-2,2l65,163r,28l64,188r,-2l62,184r-4,-1l52,183r-8,-1l38,177r-1,-6l38,164r3,-5l39,152,27,136,15,125,,113r3,-6l6,103,7,99,9,97r4,-3l22,93,34,91r11,l54,89r6,-4l62,75r2,-8l66,62r6,-7l74,47r,-16l78,23,91,14r4,-1l99,10r5,-5l104,1r1,l116,6r4,l121,5r3,-1l127,1,131,xe" filled="f" strokecolor="window" strokeweight="1pt">
                    <v:path arrowok="t" o:connecttype="custom" o:connectlocs="134,1;142,9;150,9;162,5;165,9;185,9;183,18;198,23;206,33;209,45;201,47;195,40;190,36;193,49;191,56;195,60;199,66;194,68;190,72;199,75;212,86;216,98;232,116;234,192;245,223;249,237;247,249;253,261;252,270;247,276;242,285;240,295;232,304;220,311;173,316;139,303;123,276;107,253;97,234;91,206;85,180;80,168;78,149;74,152;68,157;64,188;58,183;38,177;41,159;15,125;6,103;13,94;45,91;62,75;72,55;78,23;99,10;105,1;121,5;131,0" o:connectangles="0,0,0,0,0,0,0,0,0,0,0,0,0,0,0,0,0,0,0,0,0,0,0,0,0,0,0,0,0,0,0,0,0,0,0,0,0,0,0,0,0,0,0,0,0,0,0,0,0,0,0,0,0,0,0,0,0,0,0,0"/>
                  </v:shape>
                  <v:shape id="Freeform 81" o:spid="_x0000_s1103" style="position:absolute;left:13315;top:31515;width:5868;height:5621;visibility:visible;mso-wrap-style:square;v-text-anchor:middle" coordsize="35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" path="m128,r1,l132,2r2,l137,3r3,3l141,10r3,10l146,25r4,4l150,51r2,10l152,70r15,15l169,97r,10l167,113r2,9l172,126r4,4l177,132r,2l176,135r-3,l173,136r-1,2l173,139r,4l172,150r,5l175,161r2,1l184,162r3,-1l191,159r2,-1l199,161r2,4l203,167r1,4l204,177r-3,1l200,179r-5,3l191,186r-2,3l192,194r3,2l197,198r3,6l199,205r-2,3l196,209r-3,5l195,217r1,4l199,227r2,4l206,233r6,l220,231r10,-3l234,228r6,7l242,237r3,2l250,240r4,1l258,240r3,-1l262,237r3,-5l266,228r,-3l267,223r,-2l269,220r4,-1l277,219r4,1l286,221r6,l300,219r8,l309,220r,1l313,229r7,7l320,244r-2,3l317,248r-1,3l313,254r,4l314,259r3,5l320,268r2,6l322,276r3,3l329,281r3,2l340,289r1,1l341,295r12,12l356,313r-3,8l347,328r-6,6l335,338r-13,3l308,338r-8,-4l296,330r-2,-5l292,317r-4,-4l283,314r-8,11l270,329r-3,l265,328r-6,-6l257,318r-4,-2l250,314r-4,-1l243,310r-5,-16l238,289r1,-2l240,287r5,-4l246,281r-1,-5l238,272r-8,-1l223,268r-7,l211,271r-3,3l203,276r-3,-1l199,272r-6,-5l192,263r-5,-8l180,250r-9,-2l163,248r-9,2l152,250r-3,1l148,254r-3,1l144,258r-6,2l134,262r-4,l128,260r-2,-1l125,256r-1,-1l119,247r-5,-8l109,229r-4,-8l103,220r-1,l98,224r-3,5l93,232r-2,3l89,235r,-6l90,225r,-4l94,213r,-5l93,204r-3,-3l89,198r-3,-2l80,188r-1,-6l79,177r-3,-7l68,163r-8,-5l51,154r-3,-1l46,150r-2,-3l44,131r-2,-3l40,128r-3,-1l31,127r-4,3l24,131r-4,3l17,135r-4,l12,132,9,128r,-11l8,113,5,109,4,107,,104,15,99r8,-4l35,82r7,-8l47,70r3,-1l51,69r3,1l56,70r4,-1l63,66r4,-2l70,61r4,-1l76,58r4,-3l85,50r4,-4l91,42r2,-4l115,15,128,xe" filled="f" strokecolor="window" strokeweight="1pt">
                    <v:path arrowok="t" o:connecttype="custom" o:connectlocs="134,2;144,20;152,61;169,107;176,130;173,135;173,143;177,162;193,158;204,171;195,182;195,196;197,208;196,221;212,233;240,235;254,241;265,232;267,221;281,220;308,219;320,236;316,251;317,264;325,279;341,290;353,321;322,341;294,325;275,325;259,322;246,313;239,287;245,276;216,268;200,275;187,255;154,250;145,255;130,262;124,255;105,221;95,229;89,229;94,208;86,196;76,170;48,153;42,128;27,130;13,135;8,113;15,99;47,70;56,70;70,61;85,50;115,15" o:connectangles="0,0,0,0,0,0,0,0,0,0,0,0,0,0,0,0,0,0,0,0,0,0,0,0,0,0,0,0,0,0,0,0,0,0,0,0,0,0,0,0,0,0,0,0,0,0,0,0,0,0,0,0,0,0,0,0,0,0"/>
                  </v:shape>
                  <v:shape id="Freeform 82" o:spid="_x0000_s1104" style="position:absolute;left:12540;top:30691;width:2885;height:2538;visibility:visible;mso-wrap-style:square;v-text-anchor:middle" coordsize="17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" path="m114,r3,4l119,7r8,6l130,14r6,l146,8r2,l150,10r10,9l165,26r3,5l168,38r1,7l175,50,162,65,140,88r-2,4l136,96r-4,4l127,105r-4,3l121,110r-4,1l114,114r-4,2l107,119r-4,1l101,120r-3,-1l97,119r-3,1l89,124r-7,8l70,145r-8,4l47,154r-3,-1l43,151r-3,l43,143r,-2l35,119r-3,-7l28,104,25,95,24,88,19,84,15,79,9,72,4,61,1,57,,54,,53,1,52r1,l5,50,9,46r,-5l8,38,4,34r,-3l7,29r,-3l5,25r,-3l4,21r,-3l5,17,7,14,19,10,24,8,32,6r7,l45,8r10,2l62,11r6,4l76,21r6,2l87,23r7,-5l103,11,114,xe" filled="f" strokecolor="window" strokeweight="1pt">
                    <v:path arrowok="t" o:connecttype="custom" o:connectlocs="117,4;127,13;136,14;148,8;160,19;168,31;169,45;162,65;138,92;132,100;123,108;117,111;110,116;103,120;98,119;94,120;82,132;62,149;44,153;40,151;43,141;32,112;25,95;19,84;9,72;1,57;0,53;2,52;9,46;8,38;4,31;7,26;5,22;4,18;7,14;24,8;39,6;55,10;68,15;82,23;94,18;114,0" o:connectangles="0,0,0,0,0,0,0,0,0,0,0,0,0,0,0,0,0,0,0,0,0,0,0,0,0,0,0,0,0,0,0,0,0,0,0,0,0,0,0,0,0,0"/>
                  </v:shape>
                  <v:shape id="Freeform 83" o:spid="_x0000_s1105" style="position:absolute;left:13068;top:28697;width:3923;height:3296;visibility:visible;mso-wrap-style:square;v-text-anchor:middle" coordsize="23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" path="m105,r7,l114,3r4,1l124,4r2,-1l132,3r2,3l134,8r3,3l144,11r4,-1l151,8r2,l155,7r1,1l156,16r-1,3l155,26r2,2l160,32r,13l161,50r4,4l173,57r-8,8l165,70r7,3l182,76r8,1l196,76r8,-4l215,68r14,-7l230,62r-1,4l225,72r-3,5l223,84r2,2l230,86r1,-1l235,85r3,5l235,93r-13,7l222,103r1,1l226,105r8,3l234,115r4,12l237,132r-7,6l221,142r-7,2l210,146r-4,l202,144r-7,l192,151r2,8l194,167r-6,7l180,181r-11,8l168,190r-1,3l165,197r,3l161,196r-2,-5l156,181r-1,-4l152,174r-3,-1l147,173r-2,-2l143,171r-3,-1l139,169r-2,-3l136,159r,-7l133,147r-5,-7l118,131r-2,-2l114,129r-10,6l98,135r-3,-1l87,128r-2,-3l82,121r-1,-4l78,112r-7,-5l67,103,66,96r1,-3l67,89r2,-3l69,82,67,81,63,80r-8,l50,82,43,81,38,76,35,72,34,68,32,65r,-2l30,61,5,61,,59,,57,1,54,4,51,5,49,8,47r22,l38,45r5,-4l43,35,40,32r,-2l42,28r2,-1l54,23,66,18,78,14r9,-2l93,11,97,7r4,-3l105,xe" filled="f" strokecolor="window" strokeweight="1pt">
                    <v:path arrowok="t" o:connecttype="custom" o:connectlocs="114,3;126,3;134,8;148,10;155,7;155,19;160,32;165,54;165,70;190,77;215,68;229,66;223,84;231,85;235,93;223,104;234,115;230,138;210,146;195,144;194,167;169,189;165,197;159,191;152,174;145,171;139,169;136,152;118,131;104,135;87,128;81,117;67,103;67,89;67,81;50,82;35,72;32,63;0,59;4,51;30,47;43,35;42,28;66,18;93,11;105,0" o:connectangles="0,0,0,0,0,0,0,0,0,0,0,0,0,0,0,0,0,0,0,0,0,0,0,0,0,0,0,0,0,0,0,0,0,0,0,0,0,0,0,0,0,0,0,0,0,0"/>
                  </v:shape>
                  <v:shape id="Freeform 84" o:spid="_x0000_s1106" style="position:absolute;left:15788;top:27774;width:2423;height:2703;visibility:visible;mso-wrap-style:square;v-text-anchor:middle" coordsize="147,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" path="m89,r4,l96,1r4,3l107,9r5,5l117,17r4,l124,14r3,l131,18r8,6l147,26r-3,17l144,63r-2,5l138,72r-5,2l128,79r,7l129,88r-2,6l124,97r,10l123,110r-6,3l116,114r-1,l113,115r-1,l109,118r-2,1l103,119r-2,2l100,124r,12l101,146r-4,3l86,160r-2,1l82,163r-1,l78,161r-8,l69,163r,1l61,161r-3,-1l57,159r,-3l70,149r3,-3l70,141r-4,l65,142r-5,l58,140r-1,-7l60,128r4,-6l65,118r-1,-1l50,124r-11,4l31,132r-6,1l17,132,7,129,,126r,-5l8,113r2,-3l13,107r1,-2l14,88r3,-5l21,82r5,-2l29,78r2,-8l31,66r2,-9l35,49r4,-6l43,39r4,1l53,43r7,1l66,41r8,-9l78,20,81,9,82,5,85,2,88,1,89,xe" filled="f" strokecolor="window" strokeweight="1pt">
                    <v:path arrowok="t" o:connecttype="custom" o:connectlocs="93,0;100,4;112,14;121,17;127,14;139,24;144,43;142,68;133,74;128,86;127,94;124,107;117,113;115,114;112,115;107,119;101,121;100,136;97,149;84,161;81,163;70,161;69,164;58,160;57,156;73,146;66,141;60,142;57,133;64,122;64,117;39,128;25,133;7,129;0,121;10,110;14,105;17,83;26,80;31,70;33,57;39,43;47,40;60,44;74,32;81,9;85,2;89,0" o:connectangles="0,0,0,0,0,0,0,0,0,0,0,0,0,0,0,0,0,0,0,0,0,0,0,0,0,0,0,0,0,0,0,0,0,0,0,0,0,0,0,0,0,0,0,0,0,0,0,0"/>
                  </v:shape>
                  <v:shape id="Freeform 85" o:spid="_x0000_s1107" style="position:absolute;left:19035;top:16796;width:8554;height:5159;visibility:visible;mso-wrap-style:square;v-text-anchor:middle" coordsize="519,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" path="m68,r3,l72,3r3,2l76,8r3,4l80,16r6,5l92,26r14,6l109,36r,4l107,44r-1,6l106,58r1,3l107,63r2,4l109,77r-2,2l107,86r-1,3l103,90r-4,l96,89r-2,l87,86,80,82,74,81r-6,l64,82r-7,1l51,86r-4,4l47,96r2,5l53,106r2,6l55,117r-3,4l51,127r,8l53,137r3,2l60,141r11,3l75,145r3,3l82,149r2,2l87,149r8,-8l99,135r6,-7l111,121r6,-2l121,119r4,1l135,123r3,l138,121r1,-1l139,119r2,-2l141,116r3,l152,119r10,4l172,124r6,-1l188,120r8,-3l204,116r4,1l216,123r8,1l231,125r3,2l234,131r-3,5l231,139r3,2l235,141r3,-2l239,136r1,-4l243,128r1,-4l244,123r2,-2l251,120r20,l282,121r7,2l291,124r-10,l279,125r,3l278,131r-1,l274,133r-4,2l267,136r,3l266,140r,9l265,152r-2,2l260,155r-1,l255,154r-3,-2l247,152r1,3l255,160r10,6l273,171r4,1l278,174r3,l281,172r1,-1l285,166r4,-3l295,160r17,l316,162r4,2l324,168r2,4l332,178r5,2l338,179r2,l342,178r2,-2l349,176r28,-4l383,172r3,3l387,178r,7l388,187r,4l384,195r-1,l381,197r,1l384,201r3,l392,198r3,l398,197r2,l403,198r3,3l411,203r1,l418,201r8,-8l427,190r3,-3l430,186r-1,-7l427,168r,-20l429,145r4,l434,147r3,1l441,148r5,-5l447,143r3,1l453,144r4,3l459,151r7,5l476,163r10,5l493,174r14,13l513,197r4,8l517,206r2,3l515,213r-4,3l508,220r-3,2l505,229r8,11l517,251r,4l516,259r-3,5l512,269r-8,-2l497,264r-5,-1l486,263r-2,1l481,267r,2l478,271r-1,1l472,275r-3,l466,276r-5,6l459,287r-4,7l442,296r-5,2l429,302r-27,8l391,313r-5,-2l375,307r-15,-7l342,291,299,269,277,257,255,245,235,234,216,224r-15,-8l189,210r-5,-4l176,203r-7,3l158,214r-8,2l137,217r-15,l106,216r-14,l86,217r-7,-7l75,209r-7,-2l43,207r-4,-2l35,197,27,186,17,172r-5,-8l6,154,2,141,,124r2,-1l6,121r3,l12,120r5,-6l23,106r2,-6l24,92r,-9l23,77r2,-4l31,67r8,-5l45,58r7,-6l59,44r7,-9l68,28r,-5l67,15,66,8,67,1,68,xe" filled="f" strokecolor="window" strokeweight="1pt">
                    <v:path arrowok="t" o:connecttype="custom" o:connectlocs="76,8;106,32;106,58;107,79;96,89;68,81;47,96;52,121;60,141;84,151;111,121;138,123;141,116;178,123;216,123;231,136;239,136;246,121;291,124;277,131;266,140;259,155;255,160;281,174;295,160;326,172;342,178;386,175;384,195;387,201;403,198;426,193;427,168;437,148;453,144;486,168;517,206;505,222;516,259;492,263;478,271;461,282;429,302;360,300;235,234;176,203;122,217;75,209;27,186;0,124;17,114;23,77;52,52;67,15" o:connectangles="0,0,0,0,0,0,0,0,0,0,0,0,0,0,0,0,0,0,0,0,0,0,0,0,0,0,0,0,0,0,0,0,0,0,0,0,0,0,0,0,0,0,0,0,0,0,0,0,0,0,0,0,0,0"/>
                  </v:shape>
                  <v:shape id="Freeform 86" o:spid="_x0000_s1108" style="position:absolute;left:16612;top:20142;width:10862;height:6461;visibility:visible;mso-wrap-style:square;v-text-anchor:middle" coordsize="659,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" path="m323,r8,3l336,7r12,6l363,21r19,10l402,42r22,12l446,66r43,22l507,97r15,7l533,108r5,2l549,107r27,-8l584,95r5,-2l602,91r4,-7l608,79r5,-6l616,72r3,l624,69r1,-1l628,66r,-2l631,61r2,-1l639,60r5,1l651,64r8,2l656,72r-1,4l649,87r,4l652,93r3,6l658,101r,7l656,110r-1,2l652,114r-3,2l649,128r-2,3l637,131r-13,7l613,147r-7,6l596,155r-14,3l572,161r-11,5l551,174r-14,15l528,192r-10,1l506,196r-11,5l484,211r-11,6l463,223r-6,1l446,213r-5,l433,219r-5,6l422,235r-2,7l420,252r1,7l421,263r-3,1l417,267r-3,2l410,269r-5,2l399,282r-6,11l385,304r-6,6l377,313r,9l378,325r,6l377,337r-3,16l371,359r-4,2l364,363r-4,3l358,368r-2,3l356,375r2,3l358,379r1,1l355,384r-4,3l346,392r-18,l320,390r-5,-3l305,382r-12,-7l282,370r-9,-4l268,364r-3,l262,367r-5,3l254,372r-4,l246,371r-13,3l225,374r-8,2l210,378r-8,-3l194,368r-6,-5l182,357r-10,l167,355r-1,-3l164,351r,-11l161,340r-2,-1l144,339r-9,1l128,337r-3,-2l122,333r-2,l114,336r-1,3l113,341r3,6l118,349r3,6l114,361r-4,2l104,363r-8,4l93,370r-5,2l86,371r-1,-3l82,366r,-3l77,363r-2,1l73,366r-2,1l69,368r-4,l58,366r-9,-3l40,361r-8,2l27,367,11,383,8,382r,-8l10,371r,-7l7,361,6,359r,-6l7,352r1,-3l8,348,7,345,4,343,3,340,1,339,,336r,-1l1,331r3,-5l6,322r2,-2l10,316r5,-6l18,310r1,-1l24,306r2,-1l26,301r1,-8l28,283r4,-9l38,269r8,-2l54,270r8,1l69,270r16,-8l90,258r,-6l89,250r-3,-2l81,243r,-4l83,236r7,-5l98,224r11,-7l124,202r3,-6l125,190r,-4l124,184r-3,-3l118,180r-4,l108,178r-6,-1l98,177r-5,4l90,185r-1,4l86,192r-1,2l83,196r-5,l75,194r-4,l63,190r-2,-2l61,185r1,-8l65,165r2,-10l70,150r5,-1l89,149r3,-3l90,139r,-8l92,124r2,-4l98,118r3,-4l101,105,98,95,93,83,88,72,83,62r,-6l86,53r7,1l98,60r6,4l120,69r8,4l136,79r7,5l147,87r1,1l148,96r3,1l176,97r3,2l183,103r1,2l186,107r2,l190,105r2,-1l198,107r1,3l202,111r1,1l214,107r1,l218,105r,-5l215,89,214,79r-1,-9l213,66r-2,-2l209,60r-2,-3l207,50r3,-5l215,35r7,-9l229,18r4,-4l239,13r13,l268,14r16,l297,13r8,-2l316,3,323,xe" filled="f" strokecolor="window" strokeweight="1pt">
                    <v:path arrowok="t" o:connecttype="custom" o:connectlocs="363,21;489,88;549,107;606,84;624,69;633,60;656,72;655,99;652,114;624,138;572,161;518,193;463,223;428,225;421,263;405,271;377,313;374,353;358,368;359,380;320,390;273,366;254,372;217,376;182,357;164,340;128,337;113,339;114,361;88,372;77,363;65,368;27,367;10,364;8,349;1,339;6,322;19,309;28,283;62,271;89,250;90,231;125,190;114,180;90,185;78,196;61,185;75,149;92,124;98,95;86,53;128,73;148,96;184,105;198,107;215,107;213,70;207,50;233,14;297,13" o:connectangles="0,0,0,0,0,0,0,0,0,0,0,0,0,0,0,0,0,0,0,0,0,0,0,0,0,0,0,0,0,0,0,0,0,0,0,0,0,0,0,0,0,0,0,0,0,0,0,0,0,0,0,0,0,0,0,0,0,0,0,0"/>
                  </v:shape>
                  <v:shape id="Freeform 87" o:spid="_x0000_s1109" style="position:absolute;left:22480;top:23323;width:12214;height:8819;visibility:visible;mso-wrap-style:square;v-text-anchor:middle" coordsize="74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" path="m159,r,18l160,34r2,13l162,57r-3,5l156,65r-4,2l147,70r-1,1l144,74r2,l154,78r4,2l160,82r,8l166,98r9,4l187,104r12,l211,102r10,-1l233,105r11,7l248,117r,18l252,144r5,4l265,150r11,-2l288,146r19,-6l311,140r12,8l339,162r6,6l345,174r-3,9l345,193r5,11l355,212r3,8l361,226r5,6l374,233r10,-1l394,232r6,3l401,236r4,8l408,248r5,4l421,255r10,2l439,263r6,4l451,267r5,-1l464,267r10,4l479,275r9,4l496,282r5,4l503,290r2,4l510,303r9,7l530,314r12,1l557,315r11,-2l574,310r9,-5l592,298r8,-6l607,291r4,3l615,299r5,7l624,314r3,3l631,318r3,l638,317r2,-2l644,315r7,3l659,326r10,8l674,337r11,l689,338r8,12l699,353r5,3l704,367r1,5l708,376r4,5l720,387r9,7l741,402r-1,2l738,408r-2,3l733,415r-5,4l718,423r-10,6l698,434r-5,7l687,441r-4,-2l678,437r-3,-3l673,429r-3,-3l666,424r-8,l648,430r-9,8l631,445r-5,5l620,451r-4,-1l611,446r-7,-1l596,445r-3,-2l592,441r-3,-2l588,437r-4,-4l581,431r-1,l577,433r-8,8l566,442r-4,l560,441r-2,-3l556,437r-4,-3l546,434r-7,-7l537,426r-4,-2l529,424r-14,-1l501,419r-14,-4l483,414r-5,l475,416r-4,8l467,429r-3,1l462,430r-3,3l459,435r-2,10l456,457r-4,13l449,481r-5,5l439,488r-8,l423,491r-7,5l413,500r,5l412,513r-4,9l398,528r-10,7l385,530r-3,-3l380,526r-9,-2l347,519r-11,-4l331,509r-3,-9l326,492r-6,-7l314,477r-6,-12l300,451r-5,-12l288,431r-9,-4l268,426r-9,-4l250,414r-9,-6l233,406r-3,1l228,410r-4,8l222,419r-2,1l211,422r-9,2l194,431r-4,3l187,437r-2,1l183,438r-2,1l174,439r-8,2l159,445r-8,1l139,446r-3,1l135,449r,4l132,458r-1,2l128,461r-5,1l103,462r,-4l101,457,97,447,95,437,93,427r,-5l95,415r-2,-8l88,402,69,391r-8,-4l60,381r2,-5l66,369r4,-8l72,352,69,342,64,330r-4,-9l58,313r,-7l60,298r5,-16l66,275r-4,-8l57,260,51,248,45,233,38,222r-9,-5l25,216r-4,-3l18,212r-4,-3l8,204r,-3l7,198,4,190,,182r,-4l2,175r2,-2l8,170r3,-2l15,166r3,-6l21,144r1,-6l22,132r-1,-3l21,120r2,-3l29,111r8,-11l43,89,49,78r5,-2l58,76r3,-2l62,71r3,-1l65,66,64,59r,-10l66,42,72,32r5,-6l85,20r5,l101,31r6,-1l117,24r11,-6l139,8r4,-3l148,3,159,xe" filled="f" strokecolor="window" strokeweight="1pt">
                    <v:path arrowok="t" o:connecttype="custom" o:connectlocs="162,57;146,71;160,82;199,104;248,117;276,148;339,162;350,204;374,233;405,244;439,263;474,271;503,290;542,315;592,298;620,306;638,317;669,334;699,353;712,381;738,408;708,429;678,437;658,424;620,451;593,443;581,431;562,442;546,434;515,423;475,416;459,433;449,481;416,496;398,528;371,524;326,492;295,439;250,414;224,418;194,431;181,439;139,446;131,460;101,457;95,415;60,381;69,342;60,298;51,248;21,213;7,198;4,173;21,144;23,117;54,76;65,66;77,26;117,24;159,0" o:connectangles="0,0,0,0,0,0,0,0,0,0,0,0,0,0,0,0,0,0,0,0,0,0,0,0,0,0,0,0,0,0,0,0,0,0,0,0,0,0,0,0,0,0,0,0,0,0,0,0,0,0,0,0,0,0,0,0,0,0,0,0"/>
                  </v:shape>
                  <v:shape id="Freeform 88" o:spid="_x0000_s1110" style="position:absolute;left:22925;top:30015;width:5950;height:4813;visibility:visible;mso-wrap-style:square;v-text-anchor:middle" coordsize="361,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" path="m206,r8,2l223,8r9,8l241,20r11,1l261,25r7,8l273,45r8,14l287,71r6,8l299,86r2,8l304,103r5,6l320,113r24,5l353,120r2,1l358,124r3,5l354,133r-11,5l328,148r-12,l307,145r-11,-1l287,146r-10,l266,142r-9,-8l250,132r-4,-2l241,132r-11,l227,130r,-4l229,124r4,-4l237,111r,-2l236,106r-3,-3l230,103r-3,2l223,107r-13,11l199,128r-1,8l199,144r3,9l203,156r,3l202,159r-1,1l198,160r-1,1l194,163r,2l193,167r1,2l197,173r1,2l203,175r3,-2l209,173r2,2l213,176r6,8l223,195r,11l218,213r-7,4l205,219r-8,3l189,229r-3,8l186,245r-3,5l172,261r-2,7l170,274r-2,3l167,279r-1,l163,281r-3,2l159,285r-7,7l150,291r-3,-3l145,284r-2,-4l140,277r-5,-3l116,266r-8,-2l101,264r-1,2l97,268r-3,-6l93,258r-3,-5l84,244r-8,-6l69,234r-3,-4l66,219r-7,-6l55,210r-5,-3l42,206r-4,l34,204r-5,-5l26,198r-3,l18,195r-2,-3l16,187r-1,-3l12,180,7,173,3,168,,161r2,-6l3,152r3,-1l7,149r3,-1l15,148r3,-3l18,141r-2,-4l12,129r-1,-1l11,125r3,-5l15,116r,-7l16,106r,-3l22,101r2,-6l26,91r1,-2l31,85r4,l43,89r3,l50,87r7,-1l66,83r7,-3l76,76r,-4l77,67r,-5l76,56r20,l101,55r3,-1l105,52r3,-5l108,43r1,-2l112,40r12,l132,39r7,-4l147,33r7,l156,32r2,l160,31r3,-3l167,25r8,-7l184,16r9,-2l195,13r2,-1l201,4r2,-3l206,xe" filled="f" strokecolor="window" strokeweight="1pt">
                    <v:path arrowok="t" o:connecttype="custom" o:connectlocs="223,8;252,21;273,45;293,79;304,103;344,118;358,124;343,138;307,145;277,146;250,132;230,132;229,124;237,109;230,103;210,118;199,144;203,159;198,160;194,165;197,173;206,173;213,176;223,206;205,219;186,237;172,261;168,277;163,281;152,292;145,284;135,274;101,264;94,262;84,244;66,230;55,210;38,206;26,198;16,192;12,180;0,161;6,151;15,148;16,137;11,125;15,109;22,101;27,89;43,89;57,86;76,76;77,62;101,55;108,47;112,40;139,35;156,32;163,28;184,16;197,12;206,0" o:connectangles="0,0,0,0,0,0,0,0,0,0,0,0,0,0,0,0,0,0,0,0,0,0,0,0,0,0,0,0,0,0,0,0,0,0,0,0,0,0,0,0,0,0,0,0,0,0,0,0,0,0,0,0,0,0,0,0,0,0,0,0,0,0"/>
                  </v:shape>
                  <v:shape id="Freeform 89" o:spid="_x0000_s1111" style="position:absolute;left:24853;top:17059;width:10088;height:12132;visibility:visible;mso-wrap-style:square;v-text-anchor:middle" coordsize="612,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" path="m332,r3,l336,1r6,3l352,7r13,4l371,15r6,5l379,22r4,2l386,27r3,1l389,34r-3,11l383,61r-2,9l374,81r-8,11l358,101r-8,8l350,112r2,5l355,125r3,14l359,151r-1,8l354,167r-6,12l344,191r-2,10l342,209r-3,9l335,226r-4,10l328,248r-4,13l324,271r4,9l335,290r3,7l338,302r-18,17l318,326r1,6l319,338r-1,7l315,348r-2,2l308,350r-5,3l288,368r-7,9l275,383r-7,2l246,388r-12,l231,387r-2,-3l226,380r-1,-3l219,375r-8,l209,373r-3,l203,376r,8l205,387r2,4l210,394r8,5l222,403r1,3l225,410r4,2l238,415r11,1l256,418r2,1l261,422r1,3l265,426r3,3l272,430r3,l279,422r,-4l283,410r10,l312,404r6,-2l323,398r4,-7l334,377r1,-4l338,371r2,-4l348,361r6,-7l359,345r3,-11l362,329r-1,-4l361,322r-2,-3l359,314r2,-8l363,297r4,-7l373,287r10,-1l397,286r11,-2l416,284r,6l414,292r,3l416,298r1,4l422,310r4,8l425,319r,2l424,322r-3,l418,325r,3l420,330r1,4l421,340r-3,8l416,354r-2,10l417,371r7,5l443,381r5,l448,379r-4,-4l441,373r-5,l432,371r-6,-6l424,361r,-7l425,352r1,-4l429,342r3,-1l433,338r3,-1l441,332r2,-4l443,323r-3,-4l437,311r,-8l439,297r-2,-5l432,287r-8,-5l416,275r-7,-5l404,267r-4,-3l395,264r-4,2l389,267r-4,1l382,270r-8,-3l369,264r-6,l358,263r-4,l351,260r1,-5l361,241r1,-2l362,233r-1,-2l361,228r1,-7l365,212r2,-7l370,200r4,-6l379,185r7,-8l389,170r-2,-7l385,154r-4,-11l379,133r,-4l378,125r-1,-2l375,121r-2,-5l373,113r2,-1l377,109r5,-2l385,104r1,-3l387,97r2,-3l394,89r4,-1l406,86r10,-4l424,78r5,-4l430,69r,-28l432,34r1,-3l434,31r2,1l439,34r1,2l441,41r,8l440,58r,9l437,78r-7,10l426,93r-1,3l424,100r,4l425,109r,7l424,119r,1l422,123r,6l426,135r10,5l447,144r9,4l463,150r2,1l467,154r1,1l469,158r,2l472,166r1,1l478,163r1,-3l479,152r-3,-5l473,144r-2,-1l467,142,456,131r-4,-3l447,125r-2,-1l443,119r-2,-12l441,97r2,-3l445,93r3,l451,92r4,1l457,93r3,3l464,98r8,9l475,108r4,l480,107r,-2l483,105r,-12l479,89r-1,l475,86r,-2l478,82r2,-2l484,78r7,l494,77r6,l498,85r,5l499,94r7,7l508,103r3,l514,104r8,3l525,109r2,4l529,116r,3l526,121r-1,3l522,125r-3,4l518,132r-2,1l514,133r-3,-2l504,131r-2,1l499,138r-1,4l496,144r4,4l506,151r2,3l511,159r4,4l518,163r1,1l522,170r1,9l525,190r,10l523,208r-2,2l518,209r-2,-1l514,208r-3,-2l486,232r-6,7l480,247r4,8l487,257r4,13l492,272r3,3l498,276r4,3l506,280r4,3l512,284r3,3l519,287r6,-1l530,282r5,-3l539,276r2,l541,282r-2,2l539,287r-1,3l538,291r1,1l542,294r1,l547,298r-1,3l546,307r8,14l557,328r,2l555,332r-1,l553,330r-3,l549,332r,5l550,341r1,3l553,348r,2l551,354r-5,7l538,372r-1,1l529,373r-2,2l527,379r2,5l533,391r2,7l537,400r,4l535,406r-2,5l533,416r8,14l546,438r3,5l550,447r1,3l553,454r,3l550,460r-3,4l545,469r1,5l550,480r3,5l553,489r-2,8l554,505r7,7l572,522r8,16l581,546r-3,4l566,562r,4l572,569r12,l588,573r1,2l592,578r2,1l596,579r5,-2l603,575r2,l607,577r1,8l608,596r3,10l612,616r-4,7l594,636r-5,8l585,651r-1,1l584,654r1,2l589,660r3,4l593,670r1,4l596,676r,3l594,679r,2l593,681r,2l590,690r-4,7l584,705r-3,5l574,717r-5,8l562,732r-2,4l555,733r-2,-3l545,718r-4,-1l530,717r-5,-3l515,706r-8,-8l500,695r-4,l494,697r-4,1l487,698r-4,-1l480,694r-4,-8l471,679r-4,-5l463,671r-7,1l448,678r-9,7l430,690r-6,3l413,695r-15,l386,694r-11,-4l366,683r-5,-9l359,670r-2,-4l352,662r-8,-3l335,655r-5,-4l320,647r-8,-1l307,647r-6,l295,643r-8,-6l277,635r-8,-3l264,628r-3,-4l257,616r-1,-1l250,612r-10,l230,613r-8,-1l217,606r-3,-6l211,592r-5,-8l201,573r-3,-10l201,554r,-6l195,542,179,528r-12,-8l163,520r-19,6l132,528r-11,2l113,528r-5,-4l104,515r,-18l100,492,89,485,77,481r-10,1l55,484r-12,l31,482r-9,-4l16,470r,-8l14,460r-4,-2l2,454r-2,l2,451r1,-1l8,447r4,-2l15,442r3,-5l18,427,16,414,15,398r,-18l27,379r10,-3l51,361r10,-8l72,348r10,-3l96,342r10,-2l113,334r11,-9l137,318r10,l149,315r,-12l152,301r3,-2l156,297r2,-2l158,288r-3,-2l152,280r-3,-2l149,274r3,-6l155,260r8,-19l164,235r-4,-11l152,213r,-7l155,204r3,-4l162,197r4,-4l172,201r7,7l183,214r5,7l195,229r6,8l203,248r6,11l215,268r3,3l218,280r1,2l222,280r4,-5l231,267r7,-7l242,253r3,-4l246,248r-2,l242,247r-2,-2l237,241r-3,-19l234,214r2,-5l237,206r-3,-5l233,197,222,186r-4,l215,187r-2,3l211,190r,-4l213,181r2,-7l219,166r11,l231,163r2,-1l233,155r1,-3l234,150r3,-6l245,125r3,-5l248,117r-2,-1l236,116r-3,-1l234,109r3,-6l242,97r4,-5l250,90r6,-1l262,86r10,-4l279,77r5,-3l288,70r5,-9l300,50r7,-14l313,24r6,-9l323,8r7,-7l332,xe" filled="f" strokecolor="window" strokeweight="1pt">
                    <v:path arrowok="t" o:connecttype="custom" o:connectlocs="386,27;352,117;335,226;319,332;246,388;203,384;256,418;293,410;359,345;383,286;425,319;414,364;424,361;440,319;395,264;352,255;379,185;373,116;406,86;440,36;425,109;465,151;473,144;445,93;480,105;494,77;527,113;504,131;519,164;486,232;510,283;539,287;557,330;551,354;537,404;550,460;580,538;596,579;589,644;594,679;560,736;494,697;439,685;352,662;269,632;211,592;132,528;43,484;8,447;61,353;152,301;163,241;183,214;226,275;234,214;213,181;248,120;262,86;330,1" o:connectangles="0,0,0,0,0,0,0,0,0,0,0,0,0,0,0,0,0,0,0,0,0,0,0,0,0,0,0,0,0,0,0,0,0,0,0,0,0,0,0,0,0,0,0,0,0,0,0,0,0,0,0,0,0,0,0,0,0,0,0"/>
                  </v:shape>
                  <v:shape id="Freeform 90" o:spid="_x0000_s1112" style="position:absolute;left:29419;top:36955;width:5522;height:4005;visibility:visible;mso-wrap-style:square;v-text-anchor:middle" coordsize="33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" path="m117,r1,l120,3r1,1l121,11r2,3l123,21r1,2l132,27r3,3l139,31r5,3l144,35r-4,4l141,42r2,l147,45r4,1l156,49r1,l159,50r4,8l166,60r1,l168,58r,-1l172,49,191,30r3,-1l196,30r5,4l202,37r3,2l205,38r1,-1l206,35r3,-5l210,29r3,-2l214,27r1,2l218,30r4,l225,29r1,-2l229,26r2,l235,25r10,l248,23r1,l249,22r-1,-1l248,17r1,-2l250,12r3,-1l257,10r3,l264,8r6,l272,11r,1l273,15r,4l274,22r6,7l289,35r15,15l307,56r4,10l312,70r1,3l316,74r8,l326,76r1,3l327,84r-1,l324,85r-8,l315,87r,1l320,91r3,2l328,97r4,3l335,103r,4l328,114r,2l330,119r2,7l335,131r-3,-1l328,127r-4,-1l321,126r-2,1l316,130r-1,2l313,134r-1,2l312,140r3,6l317,150r2,3l319,158r-8,4l299,166r-3,1l293,167r,-1l292,165r,-2l288,159r-5,3l278,170r-2,8l272,182r-3,2l268,186r-3,2l261,190r-3,2l246,196r-8,5l222,207r-3,2l218,213r,3l219,217r2,3l223,223r3,1l229,227r1,2l230,232r-1,1l229,235r-2,1l227,239r-1,1l221,243r-4,l213,231r-6,-10l201,216r-9,-3l183,215r-4,1l174,216r-2,-1l170,215r-2,1l166,217r-4,4l159,223r-3,l152,224r-4,-1l118,223r-2,-2l114,220r-1,-3l113,215r-3,-6l105,207r-4,-2l98,202r2,-1l100,198r1,-2l101,190r-1,-1l94,186r-4,-1l88,185r-6,3l81,190r-1,4l78,197r,3l77,202r-2,2l70,207r-3,-2l65,205r-3,-3l59,197,55,186,50,171,43,153,36,132,30,111,22,91,16,72,11,57,7,46,6,42r,-1l,35,4,34,7,31r3,-1l15,30r1,1l16,35r2,2l19,37r1,-2l22,35r1,-2l26,33r2,-2l61,31r6,-2l74,23r8,-6l90,11,102,7,112,3,117,xe" filled="f" strokecolor="window" strokeweight="1pt">
                    <v:path arrowok="t" o:connecttype="custom" o:connectlocs="121,4;124,23;144,34;143,42;157,49;167,60;191,30;202,37;206,35;214,27;225,29;235,25;249,22;250,12;264,8;273,15;289,35;312,70;326,76;324,85;320,91;335,103;330,119;328,127;316,130;312,140;319,158;293,167;288,159;272,182;261,190;222,207;219,217;229,227;229,235;221,243;201,216;174,216;166,217;152,224;114,220;105,207;100,198;94,186;81,190;77,202;65,205;50,171;22,91;6,42;7,31;16,35;22,35;61,31;90,11" o:connectangles="0,0,0,0,0,0,0,0,0,0,0,0,0,0,0,0,0,0,0,0,0,0,0,0,0,0,0,0,0,0,0,0,0,0,0,0,0,0,0,0,0,0,0,0,0,0,0,0,0,0,0,0,0,0,0"/>
                  </v:shape>
                  <v:shape id="Freeform 91" o:spid="_x0000_s1113" style="position:absolute;left:25430;top:31713;width:3676;height:5308;visibility:visible;mso-wrap-style:square;v-text-anchor:middle" coordsize="22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" path="m78,r3,l84,3r1,3l85,8r-4,9l77,21r-2,2l75,27r3,2l89,29r5,-2l98,29r7,2l114,39r11,4l135,43r9,-2l155,42r9,3l176,45,191,35r11,-5l209,26r1,5l210,42r-1,6l206,52r-1,4l205,60r2,2l210,64r1,1l213,68r1,4l214,76r-1,3l211,83r,2l213,92r4,8l222,114r1,6l223,142r-1,7l217,154r-6,3l209,159r-2,3l215,170r3,8l217,184r-3,1l210,184r-7,-2l196,182r-8,3l180,189r-5,7l174,205r,4l172,212r,1l168,217r,2l167,221r,4l170,240r5,15l180,267r,6l176,277r-1,l172,279r,12l174,297r-4,1l167,299r-1,2l163,306r-3,2l155,309r-4,1l144,310r-8,2l129,316r-8,5l119,322r-3,l114,321r-1,-3l110,317r-1,-3l108,313r-3,-1l100,312r-6,5l92,318r-6,l86,316r-1,-3l85,310r1,-2l88,304r2,-6l93,295r4,-2l100,290r2,-1l104,286r,-1l102,285r-1,1l98,286r-5,3l89,290r-3,l82,289r-5,-6l75,279r-2,-2l71,274r-1,-1l67,274r-4,4l61,279r-2,3l57,282r-2,-3l54,274r,-7l53,259r-3,-5l47,251r-4,l42,254r-5,5l34,260r-3,l30,259r-2,l26,256r-3,l20,258r-4,l15,255r-4,-4l11,247r4,-7l28,227r,-4l26,215r,-14l24,194r-2,-6l16,185r-2,1l10,186r-8,4l,189r7,-7l8,180r3,-2l14,176r1,l16,174r2,-3l18,165r2,-7l31,147r3,-5l34,134r3,-8l45,119r8,-3l59,114r7,-4l71,103r,-11l67,81,61,73,59,72,57,70r-3,l51,72r-5,l45,70,42,66,41,64r1,-2l42,60r3,-2l46,57r3,l50,56r1,l51,53,50,50,47,41,46,33r1,-8l58,15,71,4,75,2,78,xe" filled="f" strokecolor="window" strokeweight="1pt">
                    <v:path arrowok="t" o:connecttype="custom" o:connectlocs="85,6;75,23;94,27;125,43;164,45;209,26;206,52;210,64;214,76;213,92;223,142;209,159;217,184;196,182;174,205;168,217;170,240;176,277;174,297;163,306;144,310;119,322;110,317;100,312;86,316;88,304;100,290;102,285;89,290;75,279;67,274;57,282;53,259;42,254;30,259;20,258;11,247;26,215;16,185;0,189;14,176;18,165;34,134;59,114;67,81;54,70;42,66;45,58;51,56;46,33;75,2" o:connectangles="0,0,0,0,0,0,0,0,0,0,0,0,0,0,0,0,0,0,0,0,0,0,0,0,0,0,0,0,0,0,0,0,0,0,0,0,0,0,0,0,0,0,0,0,0,0,0,0,0,0,0"/>
                  </v:shape>
                  <v:shape id="Freeform 92" o:spid="_x0000_s1114" style="position:absolute;left:36177;top:21065;width:8654;height:11142;visibility:visible;mso-wrap-style:square;v-text-anchor:middle" coordsize="525,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" path="m246,r6,1l257,5r7,4l273,13r11,l296,12r9,l312,13r8,5l327,20r8,-2l348,17r13,-3l369,10r1,-1l371,9r2,1l375,10r2,2l379,13r3,l390,10r3,-2l397,6r5,8l410,24r7,9l421,41r1,7l426,59r3,15l433,90r4,15l438,120r2,9l438,134r-4,6l420,155r,2l422,160r6,3l430,165r3,2l436,171r,2l438,192r3,8l448,206r7,4l456,215r-1,7l455,229r1,4l461,237r4,4l468,245r-1,5l461,258r-4,10l456,275r1,4l457,283r-2,8l455,301r1,4l464,314r4,l471,312r2,-2l479,307r4,l491,310r5,2l504,315r16,l525,316r,3l523,323r-4,4l516,327r-5,3l508,335r-2,3l500,341r-5,l492,342r-2,3l490,367r1,3l496,376r-1,6l491,389r-1,8l491,403r16,20l508,425r,3l504,440r-1,3l503,446r1,1l506,450r,1l507,455r-3,7l496,486r-6,7l486,495r-7,7l476,504r-3,2l472,509r1,3l475,513r2,5l475,524r-3,2l467,535r-2,4l467,547r4,6l475,561r2,7l480,572r7,2l500,571r4,l508,575r3,5l512,587r,5l511,594r-1,3l506,599r-3,3l499,605r-3,4l495,613r,2l496,618r14,7l511,626r,3l512,632r,2l514,638r,6l512,646r-2,3l508,652r-4,2l503,659r-3,4l500,667r3,2l503,673r-1,3l492,676r-2,-3l486,671r-6,-3l479,668r-3,1l475,669r-3,-2l471,664r-2,-1l465,661r-2,-1l455,657r-3,-1l451,653r-2,-1l448,649r-1,-1l447,646r-2,-1l444,645r-3,1l437,648r-3,2l430,653r-2,-4l426,645r-1,-5l424,636r-3,-4l413,630r-11,-1l390,630r-12,l367,629r-6,-1l352,622r-8,-7l338,611r-6,l326,615r-6,8l313,630r-6,4l299,636r-22,5l268,642r-6,3l260,648r-2,4l256,654r-2,3l249,660r-31,l207,657r-8,-4l186,634r-3,-9l183,618r11,-11l198,602r1,-7l197,587r-6,-9l184,570r-6,-4l170,566r-10,2l152,568r-12,-4l127,557r-10,-4l109,556r-7,8l97,580r-4,7l89,591r-8,-1l76,587r-2,-4l74,575r-3,-7l65,560r-6,-5l57,551r1,-7l62,531r1,-17l62,500,61,486r2,-12l67,466r7,-6l80,451r1,-9l81,439r-1,-3l80,433r-2,-2l78,429r2,-2l82,424r4,-3l92,416r1,-4l93,398,90,388,85,376,74,366,62,359,49,353,34,347,22,341r-8,-5l12,334r3,-4l20,326r3,-6l22,312r-6,-8l3,293,,289r,-5l6,275r5,-11l12,253r2,-8l19,238,30,227r5,-6l43,210,53,196r8,-13l82,140,92,126r8,-10l108,109r6,-3l119,106r8,1l131,106r1,-5l136,87r8,-13l151,60r5,-8l166,45r9,-5l184,32,195,21r11,-7l219,12r10,-2l235,6r6,-4l246,xe" filled="f" strokecolor="window" strokeweight="1pt">
                    <v:path arrowok="t" o:connecttype="custom" o:connectlocs="273,13;320,18;369,10;377,12;397,6;422,48;438,120;420,157;436,171;455,210;461,237;457,268;455,301;473,310;504,315;519,327;500,341;491,370;491,403;503,443;507,455;479,502;475,513;465,539;480,572;511,580;506,599;495,615;512,632;510,649;500,667;490,673;475,669;463,660;448,649;441,646;426,645;402,629;352,622;320,623;268,642;254,657;186,634;199,595;170,566;117,553;89,591;71,568;62,531;67,466;80,436;82,424;90,388;34,347;20,326;0,289;14,245;53,196;108,109;132,101;166,45;219,12" o:connectangles="0,0,0,0,0,0,0,0,0,0,0,0,0,0,0,0,0,0,0,0,0,0,0,0,0,0,0,0,0,0,0,0,0,0,0,0,0,0,0,0,0,0,0,0,0,0,0,0,0,0,0,0,0,0,0,0,0,0,0,0,0,0"/>
                  </v:shape>
                  <v:shape id="Freeform 93" o:spid="_x0000_s1115" style="position:absolute;left:42078;top:31828;width:9989;height:8802;visibility:visible;mso-wrap-style:square;v-text-anchor:middle" coordsize="60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" path="m521,r7,l531,4r-3,4l524,14r-3,4l520,22r,16l521,41r2,1l525,43r5,3l531,47r1,3l534,54r5,9l544,76r6,10l555,96r5,5l570,104r8,1l582,108r5,3l591,111r3,2l598,115r3,2l602,120r1,7l606,134r,13l603,150r-5,1l590,155r-13,11l574,171r-3,8l567,190r-5,10l554,208r-6,6l542,221r-6,4l534,229r-2,8l534,244r2,5l542,255r4,1l551,262r1,4l552,272r-1,10l548,291r-4,6l539,301r-8,6l521,315r-6,6l509,325r-2,1l504,329r-4,1l492,334r-1,7l488,349r-3,7l482,361r-10,8l468,372r-3,4l465,379r-1,4l464,390r-3,5l460,396r-3,l449,395r-7,-1l435,394r-5,4l425,404r-8,6l410,414r-7,l400,412r-2,l392,415r-4,3l387,419r-5,l380,418r-1,l376,420r,6l382,437r-2,5l378,446r-3,3l374,451r,7l372,461r,3l371,466r,4l384,470r4,2l391,472r3,1l395,474r,2l392,477r-4,4l382,489r-7,11l367,513r-2,l363,515r-7,l353,513r-1,l348,509r-4,-2l336,504r-3,-1l331,503r-2,1l329,505r-4,4l322,511r-1,l318,508r-1,-3l309,501r-7,2l294,505r-6,2l271,511r-17,7l242,526r-14,6l219,534r-8,-3l201,532r-8,l184,530r-9,-6l168,519r-3,-6l162,504r-1,-9l158,485r-4,-8l145,472r-21,l114,470r-8,-4l97,462,82,461r-16,1l58,461r-8,-5l44,454r-9,-1l25,449r-5,-2l19,447r-2,2l9,443,,434r,-3l4,423r,-15l8,402r9,-7l25,388r4,-4l32,380r3,-3l37,376r3,-3l47,373r5,6l55,384r1,4l59,391r3,1l68,395r11,4l90,404r9,6l107,415r6,4l117,423r8,3l128,426r4,-1l134,423r7,l146,429r3,4l152,435r8,6l168,443r3,2l172,447r,11l173,460r,2l175,464r6,l187,461r5,l195,462r5,6l203,472r1,2l208,478r3,l214,477r8,-8l227,466r1,l230,465r,-12l232,453r2,-2l240,449r19,-11l267,433r6,-4l275,423r3,-9l281,402r2,-11l285,384r3,-3l294,381r4,-2l304,372r5,-8l313,359r8,-6l325,352r6,-2l335,345r4,-9l343,325r4,-10l351,311r2,-1l357,306r2,-3l359,301r1,-2l360,298r-3,-6l352,290r-1,-2l352,287r,-3l355,279r2,-3l359,274r4,-7l365,260r3,-5l368,248r-1,-3l364,241r-4,-20l359,205r-2,-18l356,171r-1,-12l355,152r-2,-1l349,151r-2,3l345,156r-2,3l340,163r-3,8l337,181r2,10l337,202r-1,7l333,220r-2,13l329,224r-2,-12l325,200r-8,-25l316,166r,-6l317,159r8,-4l328,152r,-2l321,143r-8,-5l306,131r-2,-8l306,113r7,-8l322,100r7,-3l332,96r1,-2l339,84r2,-3l345,81r3,1l357,82r7,-1l371,81r5,-3l379,74r,-4l380,66r,-4l382,61r2,-2l391,62r9,1l410,63r4,-1l418,58r1,-3l423,55r2,2l426,59r8,4l439,65r9,l453,62r1,-1l457,59r5,l468,62r2,l473,63r1,l474,53r3,l480,51r12,-4l493,45r2,-4l495,32r1,-8l499,19r4,-3l507,15r4,-3l513,10r3,-6l519,1,521,xe" filled="f" strokecolor="window" strokeweight="1pt">
                    <v:path arrowok="t" o:connecttype="custom" o:connectlocs="521,18;530,46;550,86;587,111;603,127;577,166;548,214;536,249;551,282;515,321;491,341;465,376;457,396;417,410;388,418;376,426;374,458;388,472;388,481;356,515;333,503;321,511;288,507;211,531;165,513;124,472;58,461;19,447;4,408;35,377;56,388;99,410;132,425;160,441;173,462;200,468;222,469;234,451;278,414;298,379;331,350;353,310;357,292;357,276;367,245;355,159;343,159;336,209;317,175;328,150;313,105;341,81;376,78;384,59;419,55;448,65;470,62;492,47;503,16;521,0" o:connectangles="0,0,0,0,0,0,0,0,0,0,0,0,0,0,0,0,0,0,0,0,0,0,0,0,0,0,0,0,0,0,0,0,0,0,0,0,0,0,0,0,0,0,0,0,0,0,0,0,0,0,0,0,0,0,0,0,0,0,0,0"/>
                  </v:shape>
                  <v:shape id="Freeform 94" o:spid="_x0000_s1116" style="position:absolute;left:50814;top:37301;width:2060;height:1549;visibility:visible;mso-wrap-style:square;v-text-anchor:middle" coordsize="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" path="m98,r10,1l115,5r3,5l115,17r-3,5l112,29r3,6l121,37r4,4l125,45r-2,4l118,55r-11,8l94,71,80,80,65,87,53,93r-9,1l36,93,24,90,12,86,2,82,,76,1,70,5,63,9,58r3,l13,60r3,2l17,64r3,3l25,70r3,-2l34,60,45,39r4,-7l52,31r5,l59,32r2,-1l63,29r1,-2l65,18r3,-6l73,5,84,1,98,xe" filled="f" strokecolor="window" strokeweight="1pt">
                    <v:path arrowok="t" o:connecttype="custom" o:connectlocs="98,0;108,1;115,5;118,10;115,17;112,22;112,29;115,35;121,37;125,41;125,45;123,49;118,55;107,63;94,71;80,80;65,87;53,93;44,94;36,93;24,90;12,86;2,82;0,76;1,70;5,63;9,58;12,58;13,60;16,62;17,64;20,67;25,70;28,68;34,60;45,39;49,32;52,31;57,31;59,32;61,31;63,29;64,27;65,18;68,12;73,5;84,1;98,0" o:connectangles="0,0,0,0,0,0,0,0,0,0,0,0,0,0,0,0,0,0,0,0,0,0,0,0,0,0,0,0,0,0,0,0,0,0,0,0,0,0,0,0,0,0,0,0,0,0,0,0"/>
                  </v:shape>
                  <v:shape id="Freeform 95" o:spid="_x0000_s1117" style="position:absolute;left:44155;top:36872;width:2176;height:1451;visibility:visible;mso-wrap-style:square;v-text-anchor:middle" coordsize="1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" path="m53,r4,l61,5r6,7l73,22r7,5l85,30r9,-4l113,15r8,-2l124,15r3,2l129,23r3,4l132,32r-1,10l129,53r-2,9l124,67r-3,4l117,78r-5,7l106,88r-6,-2l94,81,89,73,82,65,77,61r-2,l73,63r-2,3l69,69r-2,2l65,74r-2,3l61,77,58,75,53,69,47,59,42,51,36,50r-2,1l23,62r-3,1l19,63,16,61,12,54r,-8l10,36,8,32,3,27,,22,,16,2,13,4,11,7,9r8,l18,11r1,2l22,17r5,6l30,24r2,l36,20r6,-8l47,5,53,xe" filled="f" strokecolor="window" strokeweight="1pt">
                    <v:path arrowok="t" o:connecttype="custom" o:connectlocs="57,0;67,12;80,27;94,26;121,13;127,17;132,27;131,42;127,62;121,71;112,85;100,86;89,73;77,61;73,63;69,69;65,74;61,77;53,69;42,51;34,51;20,63;16,61;12,46;8,32;0,22;2,13;7,9;18,11;22,17;30,24;36,20;47,5" o:connectangles="0,0,0,0,0,0,0,0,0,0,0,0,0,0,0,0,0,0,0,0,0,0,0,0,0,0,0,0,0,0,0,0,0"/>
                  </v:shape>
                  <v:shape id="Freeform 96" o:spid="_x0000_s1118" style="position:absolute;left:52776;top:28894;width:10021;height:6660;visibility:visible;mso-wrap-style:square;v-text-anchor:middle" coordsize="608,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" path="m412,r6,l426,3r4,3l433,10r,2l432,14r-2,2l429,18r-1,2l428,22r1,3l434,30r,1l432,34r-3,1l428,35r-3,3l425,41r1,2l430,47r,4l428,54r-7,8l417,70r-1,8l417,81r3,3l421,86r3,3l425,92r-3,5l418,100r-2,3l413,104r-1,3l412,124r2,3l418,127r11,1l436,127r5,-1l442,124r,-2l444,119r,-2l445,117r1,-1l452,119r5,5l463,132r4,7l471,144r4,l480,139r3,-1l485,138r6,-3l498,130r13,-14l515,111r4,-8l519,99r4,-8l528,88r14,-6l545,78r,-2l546,73r,-3l547,68r3,-3l554,64r4,l563,65r3,l570,68r3,2l574,74r2,11l580,95r5,5l588,101r2,3l592,108r1,3l594,115r-2,5l585,124r-9,4l566,131r-7,1l549,132r-2,2l547,135r4,4l554,140r3,3l561,146r2,1l566,153r-1,2l561,161r-3,4l554,167r-3,3l550,174r-1,7l549,189r-2,7l546,200r-4,4l535,212r-5,9l527,228r,3l533,236r,4l531,243r-4,9l524,263r-1,7l524,276r3,10l533,291r8,2l550,295r9,4l563,302r3,1l572,303r2,2l578,313r3,3l584,316r2,2l586,326r2,4l593,336r5,l604,341r2,6l608,352r-3,1l601,357r-1,3l598,361r2,2l600,364r1,3l602,368r,7l600,383r-3,l596,384r-3,2l580,388r-13,-2l554,378r-4,-2l549,375r-3,l545,376r,2l543,380r-1,2l541,384r-3,3l533,390r-6,l522,386r-6,-3l511,383r-3,1l506,390r-2,4l502,398r-7,5l485,404r-9,-2l468,398r-8,-7l456,382r-3,-10l453,369r-2,-2l442,363r-4,-2l436,360r-2,-1l428,353r-8,-4l410,344r-7,-8l394,326r-12,-9l373,310r-7,-9l360,293r-4,-6l338,278r-8,-7l323,266r-11,-4l300,259r-11,-1l282,259r-4,4l274,268r-6,4l257,274r-14,-2l229,271r-12,1l202,279r-14,8l170,306r-7,6l153,293r-4,-6l145,286r-4,-3l137,282r-4,-4l132,275r,-4l129,263r-1,-3l131,258r1,l136,254r,-2l135,250r-3,-5l129,243r-4,-3l122,239r-4,-2l114,237r-1,-1l117,232r1,-3l118,223r-2,-9l112,205r-4,-8l104,193r-3,l98,194r-2,3l93,198r-4,4l86,202r-1,-1l81,196r-3,-7l74,182r-7,-3l62,181r-4,4l55,190r-5,6l45,197r-11,l31,196r-1,-2l30,192r2,-6l35,185r3,-3l40,181r2,-3l43,177r,-3l40,173,30,170,19,169r-9,-4l6,162,3,161,2,159,,157r,-2l3,151r3,-7l11,138r8,-6l35,126r12,-4l50,123r7,7l58,130r3,-2l65,126r2,-3l70,122r3,l75,120r9,3l88,126r8,2l98,128r4,-4l104,122r1,-2l122,120r14,-4l143,117r6,5l157,127r9,4l174,131r8,-4l188,123r4,-4l198,119r2,1l202,120r1,2l206,122r5,-3l213,116r2,-1l219,115r2,1l222,116r,3l225,122r6,l234,120r3,-3l237,116r1,-3l238,112r3,-3l253,109r1,-1l257,107r3,-3l264,103r2,-2l270,101r3,-2l273,92r1,l276,91r8,-3l289,82r2,l293,81r23,l321,78r2,-4l320,69r-4,-4l317,62r4,-4l323,56r2,-2l327,53r5,-3l343,46r11,-5l364,34r10,-4l381,29r6,-3l393,20r5,-6l405,6,412,xe" filled="f" strokecolor="window" strokeweight="1pt">
                    <v:path arrowok="t" o:connecttype="custom" o:connectlocs="433,12;429,25;425,38;421,62;424,89;412,107;441,126;446,116;475,144;511,116;542,82;550,65;573,70;590,104;576,128;551,139;565,155;549,181;530,221;527,252;541,293;574,305;588,330;605,353;601,367;593,386;546,375;538,387;508,384;476,402;451,367;420,349;366,301;312,262;268,272;188,287;141,283;128,260;132,245;113,236;108,197;89,202;67,179;34,197;38,182;30,170;0,157;35,126;65,126;88,126;122,120;174,131;202,120;219,115;234,120;253,109;270,101;289,82;320,69;327,53;381,29" o:connectangles="0,0,0,0,0,0,0,0,0,0,0,0,0,0,0,0,0,0,0,0,0,0,0,0,0,0,0,0,0,0,0,0,0,0,0,0,0,0,0,0,0,0,0,0,0,0,0,0,0,0,0,0,0,0,0,0,0,0,0,0,0"/>
                  </v:shape>
                  <v:shape id="Freeform 97" o:spid="_x0000_s1119" style="position:absolute;left:64990;top:32603;width:3296;height:8242;visibility:visible;mso-wrap-style:square;v-text-anchor:middle" coordsize="20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" path="m125,r7,2l141,6r8,5l156,14r3,4l159,31r1,6l161,39r3,l167,38r5,l176,37r5,-3l181,49r3,9l188,69r3,11l193,89r3,11l199,109r1,7l200,122r-1,13l199,154r-1,20l196,197r,20l195,236r,27l196,275r3,14l200,302r,8l199,318r-1,12l193,344r-4,12l185,364r-2,3l181,369r,3l180,375r,3l179,380r-8,12l165,402r-5,7l156,414r-1,3l152,418r-3,3l146,421r-5,1l130,422r-4,1l121,426r-1,1l117,429r-1,1l114,430r-3,-3l110,425r-3,-4l106,418r-3,-1l102,417r-3,1l98,421r,4l97,429r,5l95,435r,-1l91,430r-2,-5l85,421r-3,l82,434r1,7l83,456r2,8l83,472r-1,3l79,477r-2,2l74,479r-3,2l71,483r2,4l73,495r-2,5l55,500r4,-8l59,484r-1,-5l56,476r,-4l58,469r8,-8l67,454r,-9l64,437r-4,-7l55,423,39,404,35,394,29,384r-8,-8l11,368,3,361,,359r,-3l1,353r3,-2l7,349r2,-2l12,345r3,-4l16,333r,-8l17,317r3,-3l23,314r2,-1l27,317r1,3l31,324r3,2l36,328r3,2l42,332r2,4l47,337r4,3l54,340r2,-2l62,333r1,-4l63,326r-1,-4l59,318r-1,-4l55,310r-1,-5l58,303r9,l68,302r2,-3l70,297r-2,-4l66,287r-2,-8l68,270r6,-7l78,259r,-4l75,254r-1,-3l71,247r-3,-3l64,237r,-8l66,223r,-8l64,202,60,190,56,179r-1,-4l52,173r-1,-4l51,166r3,-8l55,151r3,-4l60,144r4,-2l67,140r31,l110,136r8,-4l128,126r5,-7l133,111r-4,-8l125,97r-3,-4l125,89r8,-2l138,84r2,-3l141,76r4,-10l146,57,145,47r-3,-2l138,46r-6,3l126,50r-5,-1l117,46r-3,l110,45r-3,l105,43r-3,l102,39r3,-2l107,33r4,-2l116,29r2,-3l120,23r,-3l118,16r,-4l121,4r1,-2l125,xe" filled="f" strokecolor="window" strokeweight="1pt">
                    <v:path arrowok="t" o:connecttype="custom" o:connectlocs="149,11;160,37;172,38;184,58;196,100;199,135;196,217;199,289;198,330;183,367;180,378;160,409;149,421;126,423;116,430;107,421;99,418;97,434;89,425;83,441;82,475;71,481;71,500;58,479;66,461;60,430;29,384;0,359;7,349;16,333;23,314;31,324;42,332;54,340;63,326;55,310;68,302;66,287;78,259;71,247;66,223;56,179;51,166;60,144;110,136;133,111;125,89;141,76;142,45;121,49;107,45;105,37;118,26;118,12" o:connectangles="0,0,0,0,0,0,0,0,0,0,0,0,0,0,0,0,0,0,0,0,0,0,0,0,0,0,0,0,0,0,0,0,0,0,0,0,0,0,0,0,0,0,0,0,0,0,0,0,0,0,0,0,0,0"/>
                  </v:shape>
                  <v:shape id="Freeform 98" o:spid="_x0000_s1120" style="position:absolute;left:62632;top:33872;width:2605;height:2176;visibility:visible;mso-wrap-style:square;v-text-anchor:middle" coordsize="15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" path="m143,r7,l154,1r2,3l158,7r,4l156,11r-2,1l150,18r-6,9l138,36r-6,10l128,51r-5,6l120,62r-4,4l112,71r-3,3l108,78r,4l109,85r,4l108,94r-5,6l97,107r-7,5l85,115r-7,1l72,121r-8,7l61,131r-3,l57,132r-3,-3l53,127r-4,-4l43,119r-4,-3l34,111r-3,-9l30,100,27,97,25,96,22,93,19,92,14,86,10,84,2,81,4,73r,-7l3,65,2,62r,-1l,59,2,58,3,55,8,51r7,-5l23,39r4,-5l29,30r,-3l30,24r3,l35,23,60,15r9,-3l76,14r2,1l80,18r2,1l85,22r3,1l92,24r7,-1l108,20r8,-4l123,12r5,-4l136,4,143,xe" filled="f" strokecolor="window" strokeweight="1pt">
                    <v:path arrowok="t" o:connecttype="custom" o:connectlocs="150,0;156,4;158,11;154,12;144,27;132,46;123,57;116,66;109,74;108,82;109,89;103,100;90,112;78,116;64,128;58,131;54,129;49,123;39,116;31,102;27,97;22,93;14,86;2,81;4,66;2,62;0,59;3,55;15,46;27,34;29,27;33,24;60,15;76,14;80,18;85,22;92,24;108,20;123,12;136,4" o:connectangles="0,0,0,0,0,0,0,0,0,0,0,0,0,0,0,0,0,0,0,0,0,0,0,0,0,0,0,0,0,0,0,0,0,0,0,0,0,0,0,0"/>
                  </v:shape>
                  <v:shape id="Freeform 99" o:spid="_x0000_s1121" style="position:absolute;left:68912;top:15411;width:4517;height:6610;visibility:visible;mso-wrap-style:square;v-text-anchor:middle" coordsize="274,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" path="m70,r1,l87,11r8,4l101,15r6,-7l113,10r7,4l129,19r7,6l140,30r,3l138,35r-1,2l118,37r-3,-3l115,29r-1,-2l111,27r,4l114,37r,2l117,45r,12l120,64r6,8l134,80r10,8l150,93r8,3l177,99r7,2l189,110r3,10l192,126r-3,2l181,132r-4,4l176,143r,33l180,185r5,8l192,200r3,1l197,204r9,3l211,209r3,6l219,217r7,l231,220r,3l228,224r-2,l223,225r-3,l218,227r-2,l215,228r,39l219,273r7,6l235,287r14,14l254,310r4,12l262,336r1,11l265,356r2,11l270,379r3,11l274,397r,4l273,401r-8,-9l262,391r-7,l253,392r-3,l245,390r-7,-6l227,376r-12,-8l204,361r-9,-4l181,352r-16,-5l150,339r-9,-6l128,328r-15,-8l95,312,79,304,64,297r-9,-4l46,287,33,278,21,267,11,255r18,-9l32,242r,-7l31,232r,-3l33,224r3,-3l46,215r8,-8l56,198r-1,-6l54,184r-3,-7l44,172r-8,l32,176r-5,4l23,182r-7,-2l8,176,1,167,,161r4,-6l20,147r9,-4l38,135r4,-11l43,115r-1,-7l38,99,31,87,25,76,20,68,17,62r2,-5l24,52r8,-6l40,39,47,29,52,18r6,-8l59,7,62,6,70,xe" filled="f" strokecolor="window" strokeweight="1pt">
                    <v:path arrowok="t" o:connecttype="custom" o:connectlocs="87,11;107,8;129,19;140,33;118,37;114,27;114,37;117,57;134,80;158,96;189,110;189,128;176,143;185,193;197,204;214,215;231,220;226,224;218,227;215,267;235,287;258,322;265,356;273,390;273,401;255,391;245,390;215,368;181,352;141,333;95,312;55,293;21,267;32,242;31,229;46,215;55,192;44,172;27,180;8,176;4,155;38,135;42,108;25,76;19,57;40,39;58,10;70,0" o:connectangles="0,0,0,0,0,0,0,0,0,0,0,0,0,0,0,0,0,0,0,0,0,0,0,0,0,0,0,0,0,0,0,0,0,0,0,0,0,0,0,0,0,0,0,0,0,0,0,0"/>
                  </v:shape>
                  <v:shape id="Freeform 100" o:spid="_x0000_s1122" style="position:absolute;left:63523;top:7977;width:6543;height:11637;visibility:visible;mso-wrap-style:square;v-text-anchor:middle" coordsize="397,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" path="m265,r3,l269,1r1,3l273,5r1,3l277,9r5,l285,8r3,-3l292,3r4,-2l301,r2,7l305,15r-1,7l303,26r,4l308,35r1,4l312,44r1,6l313,55r2,7l326,81r4,8l332,98r2,14l335,124r,8l338,136r5,7l359,156r6,7l365,167r-5,3l352,171r-26,l317,174r-5,4l304,191r-3,10l299,214r-2,15l296,239r1,8l303,256r4,11l308,276r-1,3l303,278r-6,-4l291,268r-6,-5l280,260r-4,-1l274,263r,9l277,282r1,9l280,296r,2l281,299r3,1l289,306r2,3l292,313r,4l291,318r-4,l282,317r-8,l272,318r-2,1l272,322r,3l274,326r3,5l277,334r-9,l265,336r-1,1l268,345r1,4l272,352r,4l274,361r7,7l289,375r15,14l309,400r6,12l321,433r,4l335,450r5,3l347,453r7,-2l359,450r1,-1l360,447r-1,-1l358,443r-2,-1l356,437r3,-4l367,428r8,-1l381,428r4,5l389,439r2,7l397,451r-8,6l386,458r-1,3l379,469r-5,11l367,490r-8,7l351,503r-5,5l344,513r3,6l352,527r6,11l365,550r4,9l370,566r-1,9l365,586r-9,8l347,598r-16,8l327,612r1,6l335,627r8,4l350,633r4,-2l359,627r4,-4l371,623r7,5l381,635r1,8l383,649r-2,9l373,666r-10,6l360,675r-2,5l358,683r1,3l359,693r-3,4l338,706r-4,-4l330,697,317,684r-6,-5l303,674r-6,-6l295,664r-2,-6l291,647r-4,-12l284,623r-2,-9l280,609r-6,-3l268,604r-7,-2l258,601r,-3l260,596r5,-6l270,587r2,-2l269,574r-3,-5l268,565r6,-7l276,555r,-7l273,544r-4,-8l269,528r1,-9l269,509,258,488r-6,-7l246,474r-2,-9l242,454r-3,-11l237,434r-2,-11l233,415r-8,-16l222,392r,-4l221,385r-2,-1l218,381r-3,-1l214,377r-1,-4l211,365r2,-12l214,340r1,-13l215,318r-2,-3l210,314r-1,1l206,315r-4,-4l191,295r-5,-3l180,292r-1,-2l179,287r-5,-11l171,274r-9,-6l153,261r-5,-8l147,248r,-4l152,236r1,-2l152,232r-3,-3l147,229r-3,3l139,234r-4,2l132,237r-1,2l131,248r-2,3l127,255r-6,10l121,270r2,2l149,299r4,1l159,303r9,l168,306r-2,3l160,311r-1,2l157,315r,6l155,319r-3,l149,318r-1,l145,317r-2,-6l141,310r-2,-1l136,309r-1,1l132,311r-3,l128,310r,-8l129,299r,-3l127,291r-11,-5l102,283r-4,l93,286r-4,1l88,288r-4,l84,283,81,270r-4,-5l74,264r-3,-5l71,256r-4,-8l66,247r-20,l45,244r-3,-3l39,240r-5,l32,239r-2,-2l28,236r,-4l30,226r,-5l31,218r-1,-2l28,214r-2,-1l10,210,3,205,,195r2,-8l6,179r5,-2l18,174r6,l30,171r1,-3l30,166r-2,-2l26,163r-2,-3l24,158r3,-3l32,152r9,-1l46,148r4,-4l54,139r5,-7l66,123r5,-6l77,115r11,-3l90,104r3,-6l96,96r4,-2l105,94r7,-1l116,92r2,-2l127,88r10,-3l143,85r1,3l144,90r1,8l149,109r6,11l162,127r6,l175,120r1,-4l184,108r8,l195,106r1,-1l198,102r1,-1l202,100r4,l210,101r1,l214,102r1,2l218,104r3,1l225,104r8,-7l238,86r7,-20l245,63r-1,-2l244,58r-2,-3l241,54r,-5l244,46r5,-7l253,31r1,-9l254,14r3,-9l260,1,265,xe" filled="f" strokecolor="window" strokeweight="1pt">
                    <v:path arrowok="t" o:connecttype="custom" o:connectlocs="274,8;296,1;303,30;315,62;335,132;360,170;301,201;307,267;285,263;278,291;291,309;274,317;277,331;269,349;304,389;340,453;359,446;375,427;389,457;359,497;358,538;356,594;343,631;378,628;363,672;356,697;303,674;284,623;258,601;269,574;273,544;252,481;235,423;219,384;213,353;209,315;179,290;148,253;149,229;131,239;123,272;166,309;152,319;139,309;128,302;98,283;81,270;66,247;32,239;31,218;0,195;30,171;24,158;54,139;90,104;116,92;144,90;175,120;198,102;214,102;238,86;241,54;254,14" o:connectangles="0,0,0,0,0,0,0,0,0,0,0,0,0,0,0,0,0,0,0,0,0,0,0,0,0,0,0,0,0,0,0,0,0,0,0,0,0,0,0,0,0,0,0,0,0,0,0,0,0,0,0,0,0,0,0,0,0,0,0,0,0,0,0"/>
                  </v:shape>
                  <v:shape id="Freeform 101" o:spid="_x0000_s1123" style="position:absolute;left:57836;top:19417;width:10137;height:15972;visibility:visible;mso-wrap-style:square;v-text-anchor:middle" coordsize="615,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" path="m193,r8,1l212,4r11,5l232,15r6,4l246,27r2,4l252,35r3,4l258,42r,2l250,52r-2,3l247,59r,10l248,74r3,5l254,82r2,l260,81r9,-6l274,70r3,-1l279,69r16,2l301,71r4,-4l305,66r1,-1l308,65r5,2l318,71r7,8l332,89r-6,1l321,93r-4,1l314,96r,4l318,108r4,4l322,114r-1,l320,116r-4,l313,117r-20,l290,120r-4,5l271,140r-8,7l259,151r-5,8l251,164r-5,8l242,178r-4,8l235,197r-3,12l234,220r2,18l234,248r-4,9l228,264r2,8l238,294r1,8l239,306r-1,2l238,311r-2,3l236,326r-1,13l232,354r-1,15l230,381r,15l232,412r2,16l235,439r,11l234,463r-3,10l230,481r-2,11l227,504r,7l226,516r-5,8l219,532r-4,6l213,543r,7l216,556r4,7l226,564r6,-1l239,559r4,-3l248,554r7,-6l263,543r7,-4l274,538r3,1l282,544r3,4l287,551r2,4l289,563r1,4l293,571r4,4l298,575r4,-4l305,566r4,-12l310,551r6,-3l328,548r1,3l329,556r-3,7l324,571r,6l325,577r4,-3l341,554r3,-4l345,546r,-6l344,536r,-7l345,529r2,2l349,536r2,4l352,543r1,4l356,548r1,2l357,547r-1,-5l352,533r-5,-8l342,517r-2,-6l338,508r,-3l340,505r1,-1l355,504r5,-3l363,496r,-6l364,489r,-3l371,486r9,2l391,489r11,4l411,496r13,l437,494r9,-2l453,490r4,l457,493r1,1l458,507r-1,1l449,512r-4,l442,513r,2l447,516r16,3l469,520r3,4l477,535r3,4l481,540r7,l492,542r4,l498,544r2,3l502,551r3,5l507,560r,10l505,579r3,10l512,597r5,9l521,616r3,8l528,631r9,8l555,656r5,14l575,684r3,4l582,697r7,10l594,718r7,11l605,738r2,6l609,752r,12l610,779r,15l611,807r,8l614,823r,6l615,834r-5,3l606,838r-5,l598,839r-3,l594,837r-1,-6l593,818r-3,-4l583,811r-8,-5l566,802r-7,-2l556,802r-1,2l552,812r,4l554,820r,3l552,826r-2,3l545,831r-4,2l539,837r-3,2l536,843r3,l541,845r3,l548,846r3,l555,849r5,1l566,849r6,-3l576,845r3,2l580,857r-1,9l575,876r-1,5l572,884r-5,3l559,889r-3,4l559,897r4,6l567,911r,8l562,926r-10,6l544,936r-12,4l501,940r-3,2l494,944r-2,3l489,951r-1,7l485,966r,3l481,963r-8,-8l469,953r,-3l472,943r5,-8l480,927r-2,-7l476,916r-2,-3l469,911r-1,-2l465,908r-4,-3l455,897r-2,-2l450,889r-1,-1l449,884r-2,-3l445,878r-4,-1l434,877r-7,4l419,885r-5,4l407,893r-8,4l390,900r-7,1l379,900r-3,-1l373,896r-2,-1l369,892r-2,-1l360,889r-9,3l326,900r-2,1l321,901r-1,3l320,909r-3,4l310,920r-4,3l301,927r-2,-5l297,916r-6,-5l286,911r-5,-6l279,901r,-8l277,891r-3,l271,888r-4,-8l265,878r-6,l256,877r-4,-3l243,870r-9,-2l226,866r-6,-5l217,851r-1,-6l217,838r3,-11l224,818r2,-3l226,811r-6,-5l220,803r3,-7l228,787r7,-8l239,775r1,-4l242,764r,-8l243,749r1,-4l247,742r4,-2l254,736r4,-6l259,728r-3,-6l254,721r-4,-3l247,715r-3,-1l240,710r,-1l242,707r10,l259,706r10,-3l278,699r7,-4l287,690r-1,-4l285,683r-2,-4l281,676r-3,-1l273,670r-4,-10l267,649r-1,-4l263,643r-4,-3l256,640r-5,-1l247,639r-4,1l240,643r-1,2l239,648r-1,3l238,653r-3,4l221,663r-5,3l212,674r,4l208,686r-4,5l191,705r-7,5l178,713r-2,l173,714r-5,5l164,719r-4,-5l156,707r-6,-8l145,694r-6,-3l138,692r-1,l137,694r-2,3l135,699r-1,2l129,702r-7,1l111,702r-4,l105,699r,-17l106,679r3,-1l111,675r4,-3l118,667r-1,-3l114,661r-1,-2l110,656r-1,-3l110,645r4,-8l121,629r2,-3l123,622r-4,-4l118,616r,-3l121,610r1,l125,609r2,-3l127,605r-5,-5l121,597r,-2l122,593r1,-2l125,589r1,-2l126,585r-3,-4l119,578r-8,-3l105,575r-7,6l91,589r-5,6l80,601r-2,1l74,604r-11,2l57,597r-4,-8l52,583r-1,-6l47,571r-3,-5l44,560r5,-5l53,554r2,-3l56,550r,-10l55,536r-3,-3l47,532r-7,-1l31,527r-4,-3l21,521r-3,l16,520r,-1l17,517r1,l21,516r3,l25,515r,-3l23,504r,-8l24,493r1,-1l28,486r,-4l25,481r-5,-1l14,477r-4,-1l6,472,4,470,2,469,,467r,-2l1,463r7,l9,462r,-13l8,445,5,441,2,435r4,-8l6,423,5,419,2,415,,410r1,-3l2,403r,-4l4,395r,-11l5,381r3,-4l12,375,36,362r4,-2l44,358r5,-2l52,353r1,-3l53,342r3,-19l59,318r5,-3l80,310r8,-4l92,300r3,-10l95,280r3,-8l101,269r5,-2l109,264r,-3l106,255,92,236r-4,-7l87,224r-3,-4l83,216r-4,-3l76,211r-2,-2l71,209r-3,-2l64,205r-1,-2l60,195r2,-4l62,189r1,-2l63,179r-3,-3l59,174r,-3l67,163r4,-7l71,147,68,137r-4,-6l63,123r,-17l62,105r-2,-3l56,98r,-13l57,82r,-3l59,77r3,-2l67,77r8,2l83,81r7,l95,78r4,-3l103,74r3,-1l111,73r14,-3l127,67r,-1l126,63r,-6l129,54r2,-2l138,52r1,-1l142,50r7,-7l150,43r3,1l154,46r3,1l160,50r1,l162,47r,-8l161,30r,-14l165,16r4,-1l172,15r2,-2l184,4r5,-3l193,xe" fillcolor="#7f7f7f [1612]" strokecolor="window" strokeweight="1pt">
                    <v:path arrowok="t" o:connecttype="custom" o:connectlocs="255,39;256,82;306,65;314,100;286,125;232,209;238,308;234,428;221,524;243,556;289,555;316,548;344,550;353,547;338,505;380,488;458,494;472,524;505,556;537,639;607,744;610,837;575,806;550,829;551,846;574,881;552,932;485,969;474,913;447,881;383,901;324,901;291,911;259,878;220,827;240,771;256,722;269,703;269,660;239,645;204,691;150,699;122,703;117,664;119,618;121,595;98,581;51,577;52,533;18,517;28,482;1,463;2,415;36,362;80,310;106,255;68,207;59,171;56,98;95,78;129,54;160,50;184,4" o:connectangles="0,0,0,0,0,0,0,0,0,0,0,0,0,0,0,0,0,0,0,0,0,0,0,0,0,0,0,0,0,0,0,0,0,0,0,0,0,0,0,0,0,0,0,0,0,0,0,0,0,0,0,0,0,0,0,0,0,0,0,0,0,0,0"/>
                  </v:shape>
                  <v:shape id="Freeform 102" o:spid="_x0000_s1124" style="position:absolute;left:58940;width:9808;height:12444;visibility:visible;mso-wrap-style:square;v-text-anchor:middle" coordsize="59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" path="m438,r3,3l441,11r1,4l445,18r3,1l450,19r4,2l460,23r1,2l461,27r-1,4l458,34r-4,4l453,41r,1l454,43r2,-1l461,42r1,3l462,56r-2,5l457,65r-3,3l453,70r,2l458,72r6,-3l466,69r2,-1l472,68r8,8l481,76r3,-2l487,74r2,-1l493,73r3,3l497,78r8,13l508,93r7,l520,88r2,-3l524,84r2,l526,89r-2,3l524,97r3,3l528,103r4,4l531,108r-5,l523,107r-8,l515,108r1,l517,109r3,2l524,115r2,3l526,119r-3,3l520,127r-4,3l509,130r-10,2l495,136r-3,4l489,143r-2,6l488,151r,6l485,161r-2,2l480,165r-2,1l472,166r-19,-3l446,165r-5,5l435,177r-5,8l429,192r1,9l429,213r-3,8l425,224r-4,l418,223r-3,l413,221r-2,-1l407,220r-4,4l398,227r-6,-2l387,221r-7,-4l375,215r-1,l374,217r1,2l378,220r1,3l380,224r,3l379,228r-1,l374,232r,1l375,235r1,2l379,240r,2l376,247r6,5l384,252r4,2l391,254r5,-2l410,247r5,l421,251r8,8l437,268r5,9l446,285r4,10l453,306r1,10l452,321r-6,8l440,339r-9,10l423,357r-5,7l415,368r,2l417,371r14,l434,368r6,-13l441,349r1,-1l445,347r3,l452,348r2,1l457,349r1,-1l464,345r5,l470,344r2,-3l472,336r1,-2l473,332r1,-2l478,330r5,2l487,332r4,-2l493,329r2,-1l497,326r3,l503,328r5,5l513,334r17,-2l536,332r4,-2l548,325r3,-1l554,324r2,2l559,328r1,1l563,329r3,-1l567,326r3,-1l575,325r6,4l587,334r6,6l595,347r,4l590,356r-5,7l577,371r-6,7l569,382r-2,1l567,384r-2,3l559,390r-4,2l552,394r-1,1l551,396r5,l558,398r5,l566,400r1,3l567,405r2,2l569,411r1,7l571,433r2,11l574,453r1,3l578,458r,3l579,464r,4l578,472r-1,3l577,477r1,3l579,484r-5,1l570,487r-4,2l563,492r-3,1l555,493r-3,-1l551,489r-3,-1l547,485r-1,-1l543,484r-5,1l535,489r-3,9l532,506r-1,9l527,523r-5,7l519,533r,5l520,539r2,3l522,545r1,2l523,550r-7,20l511,581r-8,7l499,589r-3,-1l493,588r-1,-2l489,585r-1,l484,584r-4,l477,585r-1,1l474,589r-1,1l470,592r-8,l454,600r-1,4l446,611r-6,l433,604r-6,-11l423,582r-1,-8l422,572r-1,-3l415,569r-10,3l396,574r-2,2l390,577r-7,1l378,578r-4,2l371,582r-3,6l366,596r-11,3l349,601r-5,6l337,616r-5,7l328,628r-4,4l319,635r-9,1l305,639r-3,3l302,644r2,3l306,648r2,2l309,652r-1,3l302,658r-6,l289,661r-5,2l280,671r-2,8l281,689r4,4l277,702r-7,8l266,718r-4,3l258,721r-4,-1l238,720r-6,1l230,723r-3,2l227,727r-1,2l226,732r-2,1l223,736r-5,3l193,739r-8,5l179,749r-8,6l165,752r-5,-5l154,739r-5,-6l145,731r-5,2l132,736r-10,5l118,737r-4,-9l111,721r-6,-5l97,714r-10,3l79,720r-5,l70,717,59,712r-4,-3l54,708r,-3l55,702r,-2l56,698r,-1l55,696r-5,-3l46,692r-3,-2l40,687r-2,-5l39,674r1,-11l43,652r3,-8l48,639r4,-4l55,631r1,-4l56,621r-1,-2l55,616r3,-5l66,603r5,-8l72,590r-1,-4l68,582r-4,-2l51,573r-1,-1l48,569r,-1l47,566r,-1l46,565r-3,1l42,568r-3,l38,569r-2,l35,568r,-7l32,558r-4,l25,559r-1,2l23,561r-3,1l17,562r-2,-1l12,558,9,557,4,551,,549r1,-2l1,546r2,l7,537,9,526r3,-10l15,514r5,-3l24,508r5,-2l31,503r4,-7l42,487r8,-10l56,469r4,-5l60,460r-2,-7l55,445r,-5l59,437r9,1l77,441r8,1l89,442r2,-1l95,440r6,-6l102,431r3,-1l120,430r5,1l129,429r1,-7l133,414r,-8l132,400r-7,-6l114,388r-8,-2l99,387r-8,3l83,391r-4,-1l78,387,67,376r-3,-5l66,370r2,-6l74,356r5,-9l82,340r3,-4l97,328r2,-2l99,321r-1,-1l98,318r1,-1l102,313r4,-7l109,297r4,-10l116,281r4,-13l125,263r4,-1l136,258r8,-7l152,243r7,-8l165,228r3,-4l172,220r16,-11l195,206r5,-2l203,201r1,-3l207,196r1,-3l210,192r8,-4l220,185r3,-4l224,178r3,-1l241,177r4,-2l250,170r7,-5l261,159r4,-1l269,155r8,-6l286,140r8,-9l306,119r3,-1l320,118r4,1l327,119r2,-3l331,114r,-3l332,109r,-2l335,107r20,7l367,116r7,3l378,119r6,-4l390,111r5,-2l396,109r,-1l395,107r-11,-6l378,100r-8,-1l360,99r-5,1l353,101r-1,-1l352,93r1,-2l355,87r1,-3l359,80r4,-3l366,77r2,-1l368,70r-1,-1l367,66r1,-1l371,61r3,-8l376,43r4,-4l384,37r10,-6l405,25,426,8,438,xe" fillcolor="#d8d8d8 [2732]" strokecolor="window" strokeweight="1pt">
                    <v:path arrowok="t" o:connecttype="custom" o:connectlocs="460,23;456,42;458,72;489,73;524,84;526,108;526,119;487,149;446,165;421,224;387,221;380,227;376,247;429,259;440,339;440,355;464,345;483,332;513,334;560,329;595,347;565,387;566,400;575,456;579,484;548,488;527,523;516,570;484,584;453,604;415,569;368,588;319,635;308,655;277,702;227,725;179,749;122,741;70,717;55,696;46,644;66,603;48,568;35,568;15,561;9,526;50,477;77,441;125,431;99,387;74,356;99,317;136,258;200,204;224,178;277,149;331,114;384,115;360,99;363,77;376,43" o:connectangles="0,0,0,0,0,0,0,0,0,0,0,0,0,0,0,0,0,0,0,0,0,0,0,0,0,0,0,0,0,0,0,0,0,0,0,0,0,0,0,0,0,0,0,0,0,0,0,0,0,0,0,0,0,0,0,0,0,0,0,0,0"/>
                  </v:shape>
                  <v:shape id="Freeform 103" o:spid="_x0000_s1125" style="position:absolute;left:59468;top:11422;width:6923;height:9462;visibility:visible;mso-wrap-style:square;v-text-anchor:middle" coordsize="42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" path="m253,r4,3l262,4r10,l274,5r2,2l277,9r-1,3l276,17r-2,6l274,27r2,1l278,30r2,1l285,31r3,1l291,35r1,3l312,38r1,1l317,47r,3l320,55r3,1l327,61r3,13l330,79r4,l335,78r4,-1l344,74r4,l362,77r11,5l375,87r,3l374,93r,8l375,102r3,l381,101r1,-1l385,100r2,1l389,102r2,6l394,109r1,l398,110r3,l403,112r3,16l408,135r2,10l414,158r3,12l420,179r,11l418,191r-1,3l414,195r-1,3l412,199r-2,l405,194r-2,-3l398,189r-3,2l393,193r,1l391,195r,-2l386,190r-1,-1l379,186r,-3l377,178r-6,-6l358,162r-4,-4l352,158r,10l355,175r,7l351,186r-3,-2l336,184r,14l331,206r-1,7l328,217r-3,5l323,225r-3,1l317,230r-2,8l315,248r1,11l327,280r5,12l335,302r3,13l339,326r1,9l343,346r4,11l351,369r1,3l352,376r-1,2l351,380r1,1l355,383r8,2l369,388r1,1l370,393r1,4l373,399r1,l374,396r3,-5l378,387r3,-6l386,378r4,-1l393,377r4,1l398,380r1,3l398,385r-4,12l391,400r-1,4l389,407r,7l387,415r-2,l377,418r-6,2l370,427r-1,11l370,447r,6l367,455r-3,2l362,459r-3,2l358,463r-2,4l351,481r-4,5l343,488r-12,l328,486r,-4l332,475r14,-20l346,454r-3,l336,461r-5,2l320,463r-3,-1l309,465r-2,2l305,470r-2,4l301,477r-2,4l292,486r-11,4l269,496r-7,5l261,504r-1,1l262,511r2,1l265,515r1,1l266,519r-1,l260,524r2,3l265,527r5,2l273,532r-3,5l265,542r-8,2l252,547r-3,3l249,560r-3,6l238,571r-5,3l226,564r-7,-8l214,552r-5,-2l207,550r-1,1l206,552r-4,4l196,556r-16,-2l178,554r-3,1l170,560r-9,6l157,567r-2,l152,564r-3,-5l148,554r,-10l149,540r2,-3l159,529r,-2l156,524r-3,-4l149,516r-2,-4l139,504r-6,-4l124,494r-11,-5l102,486r-8,-1l90,486r-5,3l75,498r-2,2l70,500r-4,1l62,501r,-12l59,486r-1,-2l55,482r-1,-1l53,478r-2,-1l51,473r-2,-7l40,461r-9,-7l24,446,15,432,12,420r,-2l11,416,6,414,4,412,2,411,,409r,-1l2,405r2,-2l6,400r1,l10,397r,-1l7,391,6,387,4,384,2,381r,-3l3,376r3,-2l10,374r2,-1l16,372r3,-2l22,365r,-3l23,361r,-1l36,360r2,-2l38,356r-3,-9l32,345r-5,-3l26,341r-4,-8l22,330r1,-3l26,326r4,-3l35,322r4,-3l42,318r3,-3l46,312r,-10l47,299r3,-3l53,295r5,l59,296r,2l62,300r16,l79,299r,-4l77,290r-4,-4l73,283r2,-2l81,277r3,-8l86,260r2,-3l90,256r7,l98,255r,-3l96,244r-3,-4l92,237r,-3l90,233r-5,l81,232r-3,-2l75,228r-2,-4l67,218r,-7l69,203r,-9l67,186r-1,-3l63,182r-2,-3l57,178r-3,-3l51,174r-1,-3l49,170r1,-3l54,163r3,-1l58,162r1,-2l59,155r-2,-6l51,147r-1,-2l47,140r3,-9l57,124r8,-7l69,116r2,-3l74,113r3,-1l81,108r,-8l79,97r,-3l78,91r,-1l79,89r7,l94,93r3,l98,91r,-9l97,81r,-4l101,69r3,-3l104,63r1,-2l102,55r-2,-1l98,52,96,51r-3,l90,48r10,-5l108,40r5,-2l117,40r5,6l128,54r5,5l139,62r8,-6l153,51r8,-5l186,46r5,-3l192,40r2,-1l194,36r1,-2l195,32r3,-2l200,28r6,-1l222,27r4,1l230,28r4,-3l238,17r7,-8l253,xe" filled="f" strokecolor="window" strokeweight="1pt">
                    <v:path arrowok="t" o:connecttype="custom" o:connectlocs="277,9;280,31;317,47;334,79;375,87;382,100;398,110;417,170;412,199;393,194;377,178;355,182;328,217;316,259;343,346;352,381;373,399;390,377;391,400;371,420;362,459;331,488;336,461;303,474;261,504;265,519;265,542;233,574;206,552;161,566;149,540;147,512;90,486;62,489;51,473;12,418;2,405;6,387;12,373;36,360;22,333;42,318;58,295;77,290;88,257;92,237;73,224;63,182;50,167;51,147;71,113;78,91;98,82;102,55;108,40;147,56;194,36;226,28" o:connectangles="0,0,0,0,0,0,0,0,0,0,0,0,0,0,0,0,0,0,0,0,0,0,0,0,0,0,0,0,0,0,0,0,0,0,0,0,0,0,0,0,0,0,0,0,0,0,0,0,0,0,0,0,0,0,0,0,0,0"/>
                  </v:shape>
                  <v:shape id="Freeform 104" o:spid="_x0000_s1126" style="position:absolute;left:32996;top:39031;width:3577;height:3478;visibility:visible;mso-wrap-style:square;v-text-anchor:middle" coordsize="21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" path="m104,r3,l111,1r6,3l121,8r4,1l127,12r7,l137,10r9,l150,12r4,l157,13r3,l161,16r1,1l162,25r-1,4l158,33r-2,2l153,37r-4,3l146,43r-3,1l142,47r,3l143,52r2,4l146,59r2,4l146,66r-1,1l148,72r2,3l154,78r4,1l164,79r2,-3l169,71r1,-1l173,68r7,l182,79r7,20l191,105r5,6l204,121r7,8l216,136r1,2l217,141r-1,l213,142r-4,2l204,144r-1,3l203,152r1,4l209,164r8,5l217,176r-1,2l213,179r-1,l208,180r-3,l195,191r-6,3l173,191r-7,-1l161,192r-1,3l160,198r-2,4l157,204r-4,3l146,210r-7,l133,211r-4,l125,210r-3,-1l114,203r-3,-1l111,199r-1,-1l110,192r-3,-2l104,186r-2,-3l100,179r,-7l98,169r-6,l87,175r-7,5l74,184r-4,2l67,186r-1,-2l64,182r-3,-2l60,178r-3,-3l55,173r-2,l52,175r-3,1l48,178r-3,1l43,179r-4,-3l36,169r-3,-9l29,152r-4,-7l20,142r-6,-4l8,134,2,126,1,122,,117r4,l9,114r1,-1l10,110r2,-1l12,107r1,-1l13,103r-1,-2l9,98,6,97,4,94,2,91,1,90r,-3l2,83,5,81,21,75r8,-5l41,66r3,-2l48,62r3,-2l52,58r3,-2l59,52r2,-8l66,36r5,-3l75,37r,2l76,40r,1l79,41r3,-1l94,36r8,-4l102,27r-2,-3l98,20,95,14r,-4l96,8,98,6,99,4r3,-3l104,xe" filled="f" strokecolor="window" strokeweight="1pt">
                    <v:path arrowok="t" o:connecttype="custom" o:connectlocs="111,1;125,9;137,10;154,12;161,16;161,29;153,37;143,44;143,52;148,63;148,72;158,79;169,71;180,68;191,105;211,129;217,141;209,144;203,152;217,169;213,179;205,180;173,191;160,195;157,204;139,210;125,210;111,202;110,192;102,183;98,169;80,180;67,186;61,180;55,173;49,176;43,179;33,160;20,142;2,126;4,117;10,110;13,106;9,98;2,91;2,83;29,70;48,62;55,56;66,36;75,39;79,41;102,32;98,20;96,8;102,1" o:connectangles="0,0,0,0,0,0,0,0,0,0,0,0,0,0,0,0,0,0,0,0,0,0,0,0,0,0,0,0,0,0,0,0,0,0,0,0,0,0,0,0,0,0,0,0,0,0,0,0,0,0,0,0,0,0,0,0"/>
                  </v:shape>
                  <v:shape id="Freeform 105" o:spid="_x0000_s1127" style="position:absolute;left:35963;top:37812;width:6395;height:4005;visibility:visible;mso-wrap-style:square;v-text-anchor:middle" coordsize="38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" path="m297,r4,l305,2r7,7l320,14r10,4l340,21r5,3l349,27r7,l360,25r3,l365,24r2,-2l369,22r6,3l380,31r4,5l376,41r-1,4l375,60r-4,8l371,71r9,9l388,86r-1,2l387,101r-1,1l383,103r-1,2l379,106r-1,l376,107r-2,6l368,122r-4,8l360,137r-1,8l361,156r3,13l367,177r5,7l376,191r3,9l376,208r-8,7l360,221r-5,5l353,229r-5,2l341,231r-4,-1l329,230r-7,1l316,231r-10,-4l297,222r-7,l283,223r-6,6l269,230r-8,-1l254,225r-6,l243,226r-8,-3l227,215r-5,-9l218,198r-4,-6l207,191r-10,l188,192r-11,l176,191r-3,-1l171,184r-3,-4l165,179r-1,l161,180r-5,5l153,187r-1,l150,185r2,-1l150,183r,-2l148,181r-3,-1l140,180r,4l141,185r,2l142,190r,2l141,194r-3,l136,192r-4,l130,191r-1,l125,192r-8,6l114,202r-1,1l110,203r-3,1l102,204r-5,3l91,212r-19,9l67,225r-7,5l50,234r-10,5l37,241r-1,1l37,243r-8,-5l24,230r-1,-4l23,221r1,-3l29,218r4,-2l36,215r1,l37,212r-1,-2l31,203r-7,-8l16,185r-5,-6l9,173,2,153,,142r8,l17,144r7,-2l29,141r3,-1l33,138r4,-2l40,134r1,-2l44,128r,-13l45,113r2,-2l50,110r4,-1l59,110r11,8l76,119r10,l97,121r9,1l114,124r5,1l127,128r9,l142,126r6,-4l154,117r8,-7l169,106r8,-4l179,101r,-3l180,94r,-3l183,86r4,-6l192,74r4,-7l197,60r,-1l200,57r1,-1l207,56r3,-1l212,52r,-19l215,31r7,-3l232,27r11,-3l251,20r4,-3l258,16r7,l269,14r8,-4l283,10r3,-1l294,1,297,xe" filled="f" strokecolor="window" strokeweight="1pt">
                    <v:path arrowok="t" o:connecttype="custom" o:connectlocs="312,9;345,24;363,25;375,25;375,45;380,80;386,102;378,106;364,130;364,169;379,200;355,226;337,230;306,227;277,229;248,225;222,206;197,191;173,190;164,179;152,187;150,181;140,184;142,192;132,192;117,198;107,204;72,221;40,239;29,238;24,218;37,215;24,195;2,153;24,142;37,136;44,115;54,109;86,119;119,125;148,122;177,102;180,91;196,67;201,56;212,33;243,24;265,16;286,9" o:connectangles="0,0,0,0,0,0,0,0,0,0,0,0,0,0,0,0,0,0,0,0,0,0,0,0,0,0,0,0,0,0,0,0,0,0,0,0,0,0,0,0,0,0,0,0,0,0,0,0,0"/>
                  </v:shape>
                  <v:shape id="Freeform 106" o:spid="_x0000_s1128" style="position:absolute;left:42688;top:9049;width:18510;height:22252;visibility:visible;mso-wrap-style:square;v-text-anchor:middle" coordsize="1123,1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" path="m986,r4,2l995,8r3,1l1001,12r2,1l1006,13r3,-1l1010,12r1,-2l1014,9r4,l1021,12r,7l1022,20r2,l1025,19r3,l1029,17r3,-1l1033,16r,1l1034,19r,1l1036,23r1,1l1050,31r4,2l1057,37r1,4l1057,46r-5,8l1044,62r-3,5l1041,70r1,2l1042,78r-1,4l1038,86r-4,4l1032,95r-3,8l1026,114r-1,11l1024,133r2,5l1029,141r3,2l1036,144r5,3l1042,148r,1l1041,151r,2l1040,156r,3l1041,160r4,3l1056,168r4,3l1065,171r8,-3l1083,165r8,2l1097,172r3,7l1104,188r3,4l1110,194r4,1l1116,196r2,2l1120,199r3,6l1122,207r,3l1119,213r-4,8l1115,225r1,1l1116,235r-1,2l1112,237r-8,-4l1097,233r-1,1l1096,235r1,3l1097,241r2,3l1099,252r-4,4l1092,257r-3,l1087,260r-4,1l1075,268r-7,7l1065,284r3,5l1069,291r6,2l1077,299r,5l1076,306r-1,l1072,307r-4,4l1067,314r1,1l1069,318r3,1l1075,322r4,1l1081,326r3,1l1085,330r2,8l1087,347r-2,8l1085,362r6,6l1093,372r3,2l1099,376r4,1l1108,377r2,1l1110,381r1,3l1114,388r2,8l1116,399r-1,1l1108,400r-2,1l1104,404r-2,9l1099,421r-6,4l1091,427r,3l1095,434r2,5l1097,443r-1,1l1080,444r-3,-2l1077,440r-1,-1l1071,439r-3,1l1065,443r-1,3l1064,456r-1,3l1060,462r-3,1l1053,466r-5,1l1044,470r-3,1l1040,474r,3l1044,485r1,1l1050,489r3,2l1056,500r,2l1054,504r-13,l1041,505r-1,1l1040,509r-3,5l1034,516r-4,1l1028,518r-4,l1021,520r-1,2l1020,525r2,3l1024,531r1,4l1028,540r,1l1025,544r-1,l1022,547r-2,2l1018,552r,1l1020,555r2,1l1024,558r5,2l1030,562r,2l1033,576r9,14l1049,598r9,7l1067,610r2,7l1069,621r2,1l1072,625r1,1l1076,628r1,2l1080,633r,26l1081,668r,8l1080,679r-1,l1076,676r-3,-1l1072,673r-3,-1l1068,672r-7,7l1058,680r-1,1l1050,681r-2,2l1045,686r,6l1046,695r,1l1044,699r-14,3l1025,702r-3,1l1018,704r-4,3l1009,710r-7,l994,708r-8,-2l981,704r-3,2l976,708r,3l975,714r,13l979,731r2,3l982,735r,17l983,760r4,6l990,776r,9l986,792r-8,8l978,803r1,2l982,808r,8l981,818r,2l979,824r3,8l983,834r4,2l990,838r3,l995,840r3,2l1002,845r1,4l1006,853r1,5l1011,865r14,19l1028,890r,3l1025,896r-5,2l1017,901r-3,8l1014,919r-3,10l1007,935r-8,4l983,944r-5,3l975,952r-3,19l972,979r-1,3l968,985r-5,2l959,989r-4,2l931,1004r-4,2l924,1010r-1,3l923,1024r-2,4l921,1032r-1,4l919,1039r2,5l924,1048r1,4l925,1056r-4,8l924,1070r3,4l928,1078r,13l927,1092r-7,l919,1094r,2l921,1098r2,1l925,1101r4,4l933,1106r6,3l944,1110r3,1l947,1115r-3,6l943,1122r-1,3l942,1133r2,8l944,1144r-1,1l940,1145r-3,1l936,1146r-1,2l935,1149r2,1l940,1150r6,3l950,1156r9,4l966,1161r5,1l974,1165r1,4l975,1179r-1,1l972,1183r-4,1l963,1189r,6l966,1200r4,6l971,1212r1,6l976,1226r6,9l981,1237r-3,l976,1238r-10,7l955,1250r-11,4l939,1257r-2,1l935,1260r-2,2l929,1266r-1,3l932,1273r3,5l933,1282r-5,3l905,1285r-2,1l901,1286r-5,6l888,1295r-2,1l885,1296r,7l882,1305r-4,l876,1307r-4,1l869,1311r-3,1l865,1313r-12,l850,1316r,1l849,1320r,1l846,1324r-3,2l837,1326r-3,-3l834,1320r-1,l831,1319r-4,l825,1320r-2,3l818,1326r-3,l814,1324r-2,l810,1323r-6,l800,1327r-6,4l786,1335r-8,l769,1331r-8,-5l755,1321r-7,-1l734,1324r-17,l716,1326r-2,2l710,1332r-2,l700,1330r-4,-3l687,1324r-2,2l682,1326r-3,1l677,1330r-4,2l670,1334r-1,l662,1327r-3,-1l647,1330r-16,6l623,1342r-5,8l609,1347r-2,l601,1342r-5,-10l588,1320r-3,-1l581,1317r-5,l572,1313r-4,-9l556,1280r,-3l553,1274r-1,-2l548,1270r-6,-1l537,1266r-3,-5l533,1253r-2,-7l530,1243r-3,-1l523,1239r-1,-2l521,1231r-2,-4l517,1224r-4,-2l505,1219r-3,l494,1222r-8,8l482,1231r-3,2l475,1234r-4,l470,1233r-2,-4l460,1215r-2,-7l456,1206r-1,-2l452,1203r-4,-1l440,1198r-3,-3l431,1195r-6,3l415,1196r-14,-1l396,1199r-3,7l390,1214r-1,5l388,1223r-3,4l382,1235r,3l381,1239r-3,6l378,1249r-2,6l369,1264r-6,8l362,1277r4,16l366,1296r-1,3l359,1301r-4,2l350,1305r-1,l347,1307r,1l346,1312r,3l343,1320r-1,1l341,1321r-2,-1l339,1313r-1,-2l338,1307r-3,-6l334,1301r-3,-1l324,1293r-1,l322,1295r,2l320,1300r,3l315,1308r-12,4l296,1315r-8,2l281,1324r-2,6l277,1331r,3l276,1335r-1,3l272,1339r-4,3l264,1343r-3,l259,1342r-6,-6l252,1334r-3,-3l246,1330r-1,-2l240,1328r-3,-1l236,1324r,-5l237,1315r,-3l240,1309r,-2l238,1305r-1,-2l237,1297r1,-2l240,1290r1,-2l241,1278r-3,-9l238,1261r2,-7l241,1243r1,-12l244,1220r1,-8l245,1210r-1,-2l241,1207r-3,l234,1206r-6,l222,1203r-1,-3l220,1199r,-7l217,1187r-5,-7l208,1172r,-8l210,1152r-1,-10l208,1141r-9,-3l194,1138r-4,-1l187,1136r-1,-2l185,1132r1,-3l186,1125r3,-6l189,1117r-6,-6l179,1105r-4,-10l170,1084r-4,-6l160,1076r-6,l147,1078r-5,2l139,1080r,-6l140,1071r,-6l144,1061r3,-1l148,1059r-4,-8l140,1044r-5,-5l132,1037r-2,l123,1044r-11,l101,1041r-5,-2l88,1036r-4,l78,1039r-2,2l73,1043r-4,l61,1034r-1,-4l60,1020r2,-8l62,1008r-1,-4l62,997r4,-10l72,979r1,-5l70,970r-4,-4l61,962r-1,-4l60,951r1,-7l60,939r-7,-4l46,929r-3,-8l41,902r,-2l38,896r-3,-2l33,892r-6,-3l25,886r,-2l39,869r4,-6l45,858r-2,-9l42,834,38,819,34,803,31,788,27,777r-1,-7l23,764r-6,-7l10,747,5,741,,734r2,-4l10,725r11,-7l29,712r5,-5l34,704r1,-2l35,699r3,-3l41,695r19,l61,694r3,-2l64,690r-2,-9l57,663r1,-6l61,656r1,-1l66,653r2,-1l70,650r2,-1l72,646r-2,-2l69,640r-3,-6l66,632r2,-3l92,605r4,-7l97,595r8,-4l107,590r,-3l105,586r-5,-3l97,583r-2,-1l89,576r-1,-5l82,552,76,539r-3,-4l69,531r-3,-4l58,521r-2,-1l53,517r,-7l50,509r-4,-1l41,505r-2,-1l38,500r-1,-7l38,485r,-7l35,473r-1,-2l29,469r-4,-4l25,462r1,-4l27,455r2,-4l30,448r,-4l29,442r-3,-2l23,438r-1,l22,436r1,-1l25,432r2,-4l29,424r2,-5l33,415r,4l31,420r-2,5l29,427r2,1l37,430r8,-2l52,428r4,-1l57,425r,-4l58,419r,-4l60,412r2,l62,413r2,3l64,420r1,3l69,430r3,8l76,446r1,1l78,447r,-4l80,440r,-8l87,425r5,-6l97,411r4,-3l107,408r9,-1l128,405r10,-1l144,401r4,-2l152,397r10,l164,399r2,2l166,403r-3,5l163,412r1,3l169,419r8,2l185,423r6,l193,420r,-1l194,416r,-3l197,411r2,l210,416r3,l217,415r7,-4l240,403r6,-4l249,397r2,-3l252,388r,-12l249,372r-3,-6l244,359r-2,-6l244,350r1,l246,349r,-3l248,343r,-1l249,339r3,-1l257,338r8,1l281,347r3,-2l284,342r3,-5l287,335r3,l291,337r3,1l298,341r1,1l300,341r,-4l299,334r,-3l302,328r2,-1l307,324r3,-1l312,320r7,l322,323r2,1l327,327r3,1l343,328r4,2l350,331r1,3l351,335r-2,6l347,345r,5l350,350r1,1l355,351r3,-1l366,350r1,3l366,357r-3,5l361,369r,3l363,372r6,-3l376,368r6,1l388,374r,4l385,384r-3,6l380,393r-4,l370,390r-3,l367,393r9,8l380,403r5,5l390,411r4,1l397,412r3,1l402,413r3,2l406,417r5,6l439,439r4,3l444,442r11,-6l460,439r2,3l464,443r3,-3l468,431r-1,-14l467,405r-3,-9l460,386r-2,-9l456,369r,-6l458,362r1,l462,363r5,6l471,372r3,2l480,376r10,-2l499,370r6,-2l507,362r6,-19l517,338r16,-4l545,333r11,-2l564,333r5,l569,331r-1,-3l568,327r-2,-1l566,323r-2,-5l561,316r-3,-2l556,312r-2,l554,311r2,-3l557,304r3,-5l561,297r3,l569,300r3,l575,302r1,l581,299r2,-3l585,293r2,-2l588,289r,-2l587,287r-4,-2l577,281r-8,-5l562,272r-5,-6l557,253r-1,-1l554,253r-2,5l552,262r-2,3l550,269r-1,l546,266r-2,-5l541,258r,-2l540,253r,-8l542,241r4,-3l552,233r1,-3l553,219r-1,-1l549,218r-1,-1l545,217r-3,-2l541,213r,-4l548,206r16,-3l570,200r10,-5l591,187r10,-7l611,172r11,-8l630,161r6,-4l643,156r3,1l644,161r-5,4l631,171r-8,4l618,176r-2,2l616,182r4,8l622,191r1,l634,180r2,-1l638,176r5,l646,179r2,1l651,183r4,8l654,192r,2l652,195r-2,1l647,199r-1,3l646,203r1,2l648,207r3,2l654,211r3,2l658,211r3,-1l662,206r,-3l663,199r2,-3l666,190r-1,-8l659,160r-1,-8l658,147r5,-6l682,128r5,-6l693,120r8,l709,122r8,4l717,129r-3,1l712,133r-3,1l708,137r,7l709,148r1,1l713,149r5,-5l720,141r1,-1l722,140r3,1l726,143r3,1l732,144r2,-3l736,138r3,-2l741,134r2,l748,137r3,3l753,140r3,-6l756,132r3,-2l760,128r7,-2l773,128r9,4l787,137r4,l796,134r6,-5l807,122r4,-5l814,112r5,-10l826,90r7,-15l841,59r9,-13l858,33r8,-9l880,16r14,-3l908,13r11,3l924,19r5,6l936,33r7,7l948,40r7,-3l964,32r8,-5l981,19r,-4l982,10r3,-5l986,xe" filled="f" strokecolor="window" strokeweight="1pt">
                    <v:path arrowok="t" o:connecttype="custom" o:connectlocs="1028,19;1042,72;1041,153;1118,198;1099,244;1068,311;1103,377;1097,439;1041,471;1024,518;1029,560;1081,676;1030,702;982,752;993,838;999,939;920,1036;929,1105;937,1150;972,1218;928,1285;850,1317;804,1323;685,1326;585,1319;522,1237;455,1204;378,1245;342,1321;288,1317;237,1327;242,1231;209,1142;154,1076;96,1039;66,966;43,863;34,707;72,649;88,571;35,473;29,424;62,413;128,405;194,416;244,350;298,341;350,331;376,368;402,413;456,369;564,333;569,300;554,253;549,218;644,161;654,192;666,190;709,148;753,140;841,59;982,10" o:connectangles="0,0,0,0,0,0,0,0,0,0,0,0,0,0,0,0,0,0,0,0,0,0,0,0,0,0,0,0,0,0,0,0,0,0,0,0,0,0,0,0,0,0,0,0,0,0,0,0,0,0,0,0,0,0,0,0,0,0,0,0,0,0"/>
                  </v:shape>
                  <v:shape id="Freeform 107" o:spid="_x0000_s1129" style="position:absolute;left:48127;top:30246;width:7418;height:10467;visibility:visible;mso-wrap-style:square;v-text-anchor:middle" coordsize="45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" path="m261,428r-14,1l236,433r-5,7l228,446r-1,9l226,457r-2,2l222,460r-2,-1l215,459r-3,1l208,467r-11,21l191,496r-3,2l183,495r-3,-3l179,490r-3,-2l175,486r-3,l168,491r-4,7l163,504r2,6l175,514r12,4l199,521r8,1l216,521r12,-6l243,508r14,-9l270,491r11,-8l286,477r2,-4l288,469r-4,-4l278,463r-3,-6l275,450r3,-5l281,438r-3,-5l271,429r-10,-1xm228,r4,10l238,19r8,12l251,31r4,2l258,34r8,12l271,56r6,5l279,61r9,3l285,68r-3,5l282,75r2,2l285,79r3,1l292,83r9,4l312,88r10,3l325,92r,3l324,96r-2,3l320,100r-3,3l314,104r-2,6l312,112r1,2l316,115r11,l332,114r5,-6l340,103r4,-4l349,97r7,3l360,107r3,7l367,119r1,1l371,120r4,-4l378,115r2,-3l383,111r3,l390,115r4,8l398,132r2,9l400,147r-1,3l395,154r1,1l400,155r4,2l407,158r4,3l414,163r3,5l418,170r,2l414,176r-1,l410,178r1,3l414,189r,4l415,196r4,4l423,201r4,3l431,205r4,6l445,230r-6,4l433,238r-8,8l419,252r-8,22l409,283r,7l413,293r5,l426,290r5,-3l435,287r2,2l441,297r,3l443,305r5,4l450,314r,4l449,329r-6,11l441,349r-2,10l442,368r6,16l448,388r-7,7l438,401r,2l439,406r2,1l445,415r,3l443,422r-1,3l441,426r-2,3l439,430r2,2l442,434r6,8l449,446r,4l446,456r-3,1l441,460r-4,1l433,464r-4,5l425,477r-2,11l419,496r-4,7l407,507r-11,1l372,508r-12,-2l349,503r-12,-3l329,503r-7,5l316,515r-6,4l305,519r-7,-3l292,511r-7,-4l281,506r-8,1l262,512r-7,6l251,523r-6,8l238,538r-7,5l226,553r-2,12l223,569r-1,3l210,580r-17,8l181,593r-12,7l164,603r-3,4l158,609r-2,5l148,619r-6,1l134,620r-10,3l111,627r-18,3l85,628r-11,2l63,634r-9,1l46,631,36,622,28,612r-7,-7l16,604r-8,1l,609,8,596r7,-11l21,577r4,-4l28,572r,-2l27,569r-3,-1l21,568r-4,-2l4,566r,-4l5,560r,-3l7,554r,-7l8,545r3,-3l13,538r2,-5l9,522r,-6l12,514r1,l15,515r5,l21,514r4,-3l31,508r2,l36,510r7,l50,506r8,-6l63,494r5,-4l75,490r7,1l90,492r3,l94,491r3,-5l97,479r1,-4l98,472r3,-4l105,465r10,-8l118,452r3,-7l124,437r1,-7l133,426r4,-1l140,422r2,-1l148,417r6,-6l164,403r8,-6l177,393r4,-6l184,378r1,-10l185,362r-1,-4l179,352r-4,-1l169,345r-2,-5l165,333r2,-8l169,321r6,-4l181,310r6,-6l195,296r5,-10l204,275r3,-8l210,262r13,-11l231,247r5,-1l239,243r,-13l236,223r-1,-7l234,213r-3,-2l227,209r-3,-2l220,207r-5,-3l211,201r-8,-1l193,197r-5,-5l183,182r-6,-10l172,159r-5,-9l165,146r-1,-3l163,142r-5,-3l156,138r-2,-1l153,134r,-19l154,112r3,2l165,116r6,l172,115r3,l176,114r17,l196,112r3,-5l200,103r1,-3l207,97r4,l214,96r2,l216,93r-2,-2l212,88r-1,-4l210,81r,-2l211,75r,-4l200,71r-1,-2l196,68r-7,-7l188,57r-1,-3l181,49r-1,-3l185,41r-1,-3l181,35r,-8l183,25r,-4l181,17r-2,-6l180,9r4,-2l188,4r4,-1l206,3r2,1l219,4r4,-1l228,xe" filled="f" strokecolor="window" strokeweight="1pt">
                    <v:path arrowok="t" o:connecttype="custom" o:connectlocs="226,457;197,488;175,486;187,518;270,491;275,457;228,0;266,46;282,75;322,91;314,104;337,108;367,119;386,111;395,154;417,168;414,189;435,211;409,283;437,289;449,329;441,395;443,422;448,442;433,464;396,508;316,515;273,507;226,553;169,600;134,620;54,635;0,609;27,569;5,557;9,522;25,511;63,494;97,486;118,452;142,421;184,378;167,340;195,296;236,246;227,209;188,192;163,142;157,114;196,112;216,96;211,75;187,54;183,25;192,3" o:connectangles="0,0,0,0,0,0,0,0,0,0,0,0,0,0,0,0,0,0,0,0,0,0,0,0,0,0,0,0,0,0,0,0,0,0,0,0,0,0,0,0,0,0,0,0,0,0,0,0,0,0,0,0,0,0,0"/>
                    <o:lock v:ext="edit" verticies="t"/>
                  </v:shape>
                  <v:shape id="Freeform 108" o:spid="_x0000_s1130" style="position:absolute;left:40051;top:26142;width:11834;height:13565;visibility:visible;mso-wrap-style:square;v-text-anchor:middle" coordsize="71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" path="m302,651r-6,5l291,663r-6,8l281,675r-2,l276,674r-5,-6l268,664r-1,-2l264,660r-8,l253,662r-2,2l249,667r,6l252,678r5,5l259,687r2,10l261,705r4,7l268,714r1,l272,713r11,-11l285,701r6,1l296,710r6,10l307,726r3,2l312,728r2,-3l316,722r2,-2l320,717r2,-3l324,712r2,l331,716r7,8l343,732r6,5l355,739r6,-3l366,729r4,-7l373,718r3,-5l378,704r2,-11l381,683r,-5l378,674r-2,-6l373,666r-3,-2l362,666r-19,11l334,681r-5,-3l322,673r-6,-10l310,656r-4,-5l302,651xm290,r2,l295,2r5,5l304,14r4,8l307,23r-3,1l300,28r,6l299,37r,6l302,43r5,-2l314,39r6,l326,41r4,6l335,58r4,10l343,74r6,6l349,82r-3,6l346,92r-1,3l346,97r1,2l350,100r4,1l359,101r9,3l369,105r1,10l368,127r,8l372,143r5,7l380,155r,7l381,163r1,3l388,169r6,l398,170r3,l404,171r1,2l405,175r-1,8l402,194r-1,12l400,217r-2,7l398,232r3,9l401,251r-1,2l398,258r-1,2l397,266r1,2l400,270r,2l397,275r,3l396,282r,5l397,290r3,1l405,291r1,2l409,294r3,3l413,299r6,6l421,306r3,l428,305r4,-3l435,301r1,-3l437,297r,-3l439,293r2,-6l448,280r8,-2l463,275r12,-4l480,266r,-3l482,260r,-2l483,256r1,l491,263r3,1l495,264r3,6l498,274r1,2l499,283r2,1l502,284r1,-1l506,278r,-3l507,271r,-1l509,268r1,l515,266r4,-2l525,262r1,-3l526,256r-4,-16l523,235r6,-8l536,218r2,-6l538,208r3,-6l542,201r,-3l545,190r3,-4l549,182r1,-5l553,169r3,-7l561,158r14,1l585,161r6,-3l597,158r3,3l608,165r4,1l615,167r1,2l618,171r2,7l628,192r2,4l631,197r4,l639,196r3,-2l646,193r8,-8l662,182r3,l673,185r4,2l679,190r2,4l682,200r1,2l687,205r3,1l691,209r2,7l694,224r3,5l702,232r6,1l712,235r1,2l716,240r,3l717,244r,3l718,249r-5,3l709,253r-11,l696,252r-14,l678,253r-4,3l670,258r-1,2l671,266r2,4l673,274r-2,2l671,284r3,3l675,290r-5,5l671,298r6,5l678,306r1,4l686,317r3,1l690,320r11,l701,324r-1,4l700,330r1,3l702,337r2,3l706,342r,3l704,345r-3,1l697,346r-6,3l690,352r-1,4l686,361r-3,2l666,363r-1,1l662,364r-1,1l655,365r-8,-2l644,361r3,-2l648,356r3,-3l653,351r,-5l651,345r-7,l642,346r-3,3l636,355r-2,2l630,360r-4,1l622,364r-3,5l618,377r,9l616,390r-1,2l603,396r-3,2l597,398r,10l596,408r-3,-1l591,407r-6,-3l580,404r-3,2l576,407r-5,3l562,410r-5,-2l549,404r-1,-2l546,400r-4,l541,403r-4,4l533,408r-10,l514,407r-7,-3l505,406r-2,1l503,411r-1,4l502,419r-3,4l494,426r-7,l480,427r-9,l468,426r-4,l462,429r-6,10l455,441r-3,1l445,445r-9,5l429,458r-2,10l429,476r7,7l444,488r7,7l451,497r-3,3l440,504r-1,1l439,511r1,9l448,545r2,12l452,569r2,9l451,605r-1,11l450,621r-2,4l445,628r-2,4l439,635r-3,1l435,639r-3,8l432,652r-1,4l428,660r-3,3l421,666r-2,4l416,675r,22l413,702r-4,7l402,717r-14,15l385,739r-5,10l373,760r-8,8l358,774r-4,4l347,780r-9,3l329,787r-6,4l323,794r1,2l326,798r3,1l334,801r19,-3l353,810r-2,1l350,811r-5,3l337,822r-3,1l331,823r-4,-4l326,817r-3,-4l318,807r-3,-1l310,806r-6,3l298,809r-2,-2l296,805r-1,-2l295,792r-1,-2l291,788r-8,-2l275,780r-3,-2l269,774r-5,-6l257,768r-2,2l251,771r-3,l240,768r-4,-4l230,760r-8,-5l213,749r-11,-5l191,740r-6,-3l182,736r-3,-3l178,729r-3,-5l170,718r-7,l160,721r-2,1l155,725r-3,4l143,739r-7,5l132,739r-5,-6l121,730r-2,l117,732r-2,1l112,733r-4,2l101,735r-4,-3l92,729,82,726,72,722r-8,-5l57,710r-4,-2l49,708r-4,1l39,714r-9,-6l22,702r-4,-4l15,690r-1,-3l10,683,5,681,,677r,-2l2,674r1,-3l6,670r1,-2l10,663r,-1l15,659r6,l23,658r3,l29,656r,-1l31,650r3,-3l35,643r,-4l33,623r,-6l34,615r4,-4l38,607r-3,-7l30,593r-1,-8l31,580r2,-6l34,570r1,-5l37,562r1,-1l49,561r3,-2l54,554r,-5l52,546r,-3l54,540r4,l61,539r1,-1l62,532r-1,-5l60,523r-2,-3l58,518r-5,l52,516r-3,-5l48,507r-2,-3l45,503r,-2l44,500r,-3l45,495r3,-8l56,465r4,-9l62,450r6,-1l84,452r8,-2l99,448r4,-3l105,441r2,-4l107,433r2,-3l111,427r2,-1l116,426r3,1l124,433r4,2l132,439r2,3l135,446r,4l138,454r8,8l150,462r2,-1l154,460r,-2l152,456r-1,-2l150,452r,-3l148,448r,-3l150,442r2,-4l155,435r1,-2l159,430r,-5l162,421r1,-4l167,412r6,-10l173,398r2,-3l178,394r8,-7l193,379r2,-7l197,368r-2,-3l195,364r-4,-8l191,353r2,-4l198,344r8,-6l209,337r1,l212,338r,2l213,341r1,3l216,345r1,3l220,349r8,3l230,353r4,2l236,356r1,3l240,361r1,l244,360r1,l251,363r4,2l257,368r10,l268,365r,-4l265,359r,-4l268,351r1,-5l273,344r2,-3l277,338r2,-2l279,330r-2,-4l277,324r-1,-3l276,318r-1,-1l261,310r-1,-3l260,305r1,-4l264,297r4,-3l271,291r4,-2l276,286r1,-2l277,279r-1,-7l273,267r-4,-4l265,263r-13,3l245,264r-3,-4l240,253r-4,-8l232,239r-2,-8l232,227r5,-9l240,216r2,-6l240,205r-2,-1l237,201r1,-3l241,196r3,-2l251,187r4,-2l261,178r8,-24l272,147r-1,-4l271,142r-2,-3l268,138r,-3l269,132r4,-12l273,117r-1,-2l256,95r-1,-6l256,81r4,-7l261,68r-5,-6l255,59r,-22l257,34r3,-1l265,33r6,-3l273,27r3,-5l281,19r3,l288,15r2,-4l290,7r-7,l290,xe" filled="f" strokecolor="window" strokeweight="1pt">
                    <v:path arrowok="t" o:connecttype="custom" o:connectlocs="264,660;265,712;312,728;349,737;378,674;306,651;300,34;343,74;368,104;388,169;398,224;397,275;419,305;448,280;494,264;507,271;529,227;553,169;616,169;662,182;693,216;718,249;673,270;686,317;706,345;662,364;644,345;616,390;577,406;533,408;487,426;429,458;440,520;439,635;416,697;347,780;351,811;310,806;272,778;213,749;158,722;112,733;45,709;2,674;29,655;30,593;54,549;58,518;48,487;107,433;135,450;148,448;173,402;191,353;217,348;251,363;275,341;260,305;269,263;240,216;269,154;256,95;271,30" o:connectangles="0,0,0,0,0,0,0,0,0,0,0,0,0,0,0,0,0,0,0,0,0,0,0,0,0,0,0,0,0,0,0,0,0,0,0,0,0,0,0,0,0,0,0,0,0,0,0,0,0,0,0,0,0,0,0,0,0,0,0,0,0,0,0"/>
                    <o:lock v:ext="edit" verticies="t"/>
                  </v:shape>
                  <v:shape id="Freeform 109" o:spid="_x0000_s1131" style="position:absolute;left:33540;top:22829;width:9758;height:17093;visibility:visible;mso-wrap-style:square;v-text-anchor:middle" coordsize="592,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" path="m26,r4,3l33,6r2,5l37,17r1,8l43,41r3,5l49,50r4,6l58,62r5,6l67,70r3,-1l76,53r4,-8l84,39r5,-8l94,25r6,-3l105,25r4,4l113,37r3,7l119,52r2,4l123,60r4,4l129,64r3,-2l136,61r3,-1l143,60r4,1l155,66r7,3l168,69r3,-1l172,65r2,-1l179,61r8,l205,62r22,l221,76r-8,13l203,103r-8,11l190,120r-11,11l174,138r-2,8l171,157r-5,11l160,177r,5l163,186r13,11l182,205r1,8l180,219r-5,4l172,227r2,2l182,234r12,6l209,246r13,6l234,259r11,10l250,281r3,10l253,305r-1,4l246,314r-4,3l240,320r-2,2l238,324r2,2l240,329r1,3l241,335r-1,9l234,353r-7,6l223,367r-2,12l222,393r1,14l222,424r-4,13l217,444r2,4l225,453r6,8l234,468r,8l236,480r5,3l249,484r4,-4l257,473r5,-16l269,449r8,-3l287,450r13,7l312,461r8,l330,459r8,l344,463r7,8l357,480r2,8l358,495r-4,5l343,511r,7l346,527r13,19l367,550r11,3l409,553r5,-3l416,547r2,-2l420,541r2,-3l428,535r9,-1l459,529r8,-2l473,523r7,-7l486,508r6,-4l498,504r6,4l512,515r9,6l527,522r11,1l550,523r12,-1l573,523r8,2l584,529r1,4l586,538r2,4l590,546r-1,3l586,552r,5l590,565r,1l592,569r-2,4l588,580r-7,8l573,595r-3,1l568,599r,4l562,613r-4,5l557,622r-3,4l554,631r-3,3l550,636r-3,3l545,643r-2,3l543,649r2,1l545,653r1,2l547,657r2,2l549,661r-2,1l545,663r-4,l533,655r-3,-4l530,647r-1,-4l527,640r-4,-4l519,634r-5,-6l511,627r-3,l506,628r-2,3l502,634r,4l500,642r-2,4l494,649r-7,2l479,653r-16,-3l457,651r-2,6l451,666r-8,22l440,696r-1,2l439,701r1,1l440,704r1,1l443,708r1,4l447,717r1,2l453,719r,2l455,724r1,4l457,733r,6l456,740r-3,1l449,741r-2,3l447,747r2,3l449,755r-2,5l444,762r-11,l432,763r-2,3l429,771r-1,4l426,781r-2,5l425,794r5,7l433,808r,4l429,816r-1,2l428,824r2,16l430,844r-1,4l426,851r-2,5l424,857r-3,2l418,859r-2,1l410,860r-5,3l405,864r-3,5l401,871r-3,1l397,875r-2,1l395,878r5,4l405,884r4,4l410,891r3,8l417,903r8,6l434,915r-1,2l433,918r-3,1l424,919r-8,4l412,925r-7,l402,926r-4,3l390,933r-11,3l369,937r-7,3l359,942r,19l357,964r-3,1l348,965r-1,1l344,968r,1l343,976r-4,7l334,989r-4,6l327,1000r,3l326,1007r,3l324,1011r-8,4l309,1019r-8,7l295,1031r-6,4l283,1037r-9,l266,1034r-5,-1l253,1031r-9,-1l233,1028r-10,l215,1026r-2,-3l209,1020r-3,-1l207,1018r,-2l211,1008r11,-16l227,988r3,-1l234,985r3,-2l241,980r1,-3l244,973r,-7l242,962r,-2l246,956r3,-2l250,954r3,-1l254,953r4,-4l258,945r2,-5l258,927r-5,-10l248,907r-3,-9l242,887r-2,-9l233,868r-10,-9l223,857r4,-8l227,841r-2,-3l222,834r-3,-2l217,830r-2,l213,832r-2,1l210,833r-3,1l201,834r-6,-2l192,832r-4,1l186,834r-2,3l182,840r-6,3l171,840r-3,-3l167,834r-1,-1l162,825r-3,-3l148,814r-5,-5l148,803r6,-4l158,797r8,-4l168,787r-1,-4l159,762r-3,-3l154,758r-3,-3l147,754r-3,-2l141,750r,-4l145,737r2,-10l145,715r,-10l151,694r5,-8l162,682r5,-5l168,674r2,-4l170,666r-2,-3l167,662r-3,-1l160,661r-4,-2l154,657r-7,-4l139,650r-7,-3l129,644r,-6l128,627r,-14l129,608r,-3l131,601r2,-2l141,595r3,l147,593r1,-2l148,577r-1,l144,576r-11,l131,574r-4,-1l124,570r-4,-6l116,554r-6,-8l104,538,92,535,78,534r-15,l50,533,38,531r-7,-2l27,526r-1,-4l24,519r2,-4l27,512r3,-4l30,503r-3,-8l23,487r-3,-8l22,471r5,-7l37,459r10,-6l57,449r5,-4l65,441r2,-3l69,434r1,-2l58,424r-9,-7l41,411r-4,-5l35,403r-2,-8l33,386r2,-4l42,375r5,-8l54,360r3,-5l59,347r4,-7l66,333r,-2l67,331r,-2l69,329r,-3l67,324r-1,-4l65,314r-3,-4l58,306r-1,-2l57,302r1,-1l62,294r5,-8l81,273r4,-7l84,256,81,246r,-11l80,227r-2,-2l76,225r-2,2l69,229r-2,l65,228r-3,-3l61,223r-4,-4l45,219r-6,-3l39,212,51,200r3,-4l53,188,45,172,34,162r-7,-7l24,147r2,-8l26,135r-3,-5l19,124r-1,-5l20,114r3,-4l26,107r,-3l24,100,23,97,22,93,19,88,14,80,6,66r,-5l8,56r2,-2l10,50,8,48,6,41,2,34,,29,,25,2,23r8,l11,22r5,-7l22,7,26,xe" filled="f" strokecolor="window" strokeweight="1pt">
                    <v:path arrowok="t" o:connecttype="custom" o:connectlocs="49,50;89,31;123,60;162,69;221,76;166,168;172,227;253,291;240,329;223,407;236,480;300,457;358,495;414,550;473,523;538,523;590,546;581,588;554,631;546,655;530,647;504,631;457,651;441,705;457,733;447,760;425,794;429,848;405,864;409,888;424,919;362,940;343,976;316,1015;253,1031;207,1016;244,973;258,949;233,868;215,830;186,834;159,822;159,762;147,727;170,666;132,647;141,595;127,573;50,533;30,503;62,445;35,403;63,340;65,314;85,266;67,229;54,196;19,124;19,88;2,34" o:connectangles="0,0,0,0,0,0,0,0,0,0,0,0,0,0,0,0,0,0,0,0,0,0,0,0,0,0,0,0,0,0,0,0,0,0,0,0,0,0,0,0,0,0,0,0,0,0,0,0,0,0,0,0,0,0,0,0,0,0,0,0"/>
                  </v:shape>
                  <v:shape id="Freeform 110" o:spid="_x0000_s1132" style="position:absolute;left:35336;top:36163;width:2489;height:4171;visibility:visible;mso-wrap-style:square;v-text-anchor:middle" coordsize="15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" path="m34,r5,5l50,13r3,3l57,24r1,1l59,28r3,3l67,34r6,-3l75,28r2,-3l79,24r4,-1l86,23r6,2l98,25r3,-1l102,24r2,-1l106,21r2,l110,23r3,2l116,29r2,3l118,40r-4,8l114,50r10,9l131,69r2,9l136,89r3,9l144,108r5,10l151,131r-2,5l149,140r-4,4l144,144r-3,1l140,145r-3,2l133,151r,2l135,157r,7l133,168r-1,3l128,174r-3,2l121,178r-3,1l113,183r-11,16l98,207r,2l97,210r-1,-1l92,209r-4,1l85,211r-2,2l82,215r,13l79,232r-1,2l75,236r-4,2l70,240r-3,1l61,242r-30,l28,244r-1,1l24,250r-2,3l16,253r-4,-1l8,249,6,246,3,241r1,-1l6,237,4,233,3,230,1,226,,224r,-3l1,218r3,-1l7,214r4,-3l14,209r2,-2l18,205r1,-2l19,201r5,-2l27,198r4,-3l32,193r3,-5l40,183r6,-3l49,178r1,-3l51,171r,-7l50,162r-3,-2l45,157r-3,-5l42,151r3,-6l47,144r2,-3l49,139r-9,-8l39,127r,-5l42,116r5,-4l51,106r2,-5l53,97,51,96,50,93,47,90r,-1l49,86r1,-1l51,82r,-7l50,73,46,69r-4,l36,74r-5,l28,73,27,69r,-4l30,60r1,-2l32,54r2,-3l35,50r1,-3l38,46r1,-3l38,38,32,31,28,23,24,16r,-5l28,5,34,xe" filled="f" strokecolor="window" strokeweight="1pt">
                    <v:path arrowok="t" o:connecttype="custom" o:connectlocs="50,13;58,25;67,34;77,25;86,23;101,24;106,21;113,25;118,40;124,59;136,89;149,118;149,140;141,145;133,151;135,164;128,174;118,179;98,207;96,209;85,211;82,228;75,236;67,241;28,244;22,253;8,249;4,240;3,230;0,221;7,214;16,207;19,201;31,195;40,183;50,175;50,162;42,152;47,144;40,131;42,116;53,101;50,93;49,86;51,75;42,69;28,73;30,60;34,51;38,46;32,31;24,11" o:connectangles="0,0,0,0,0,0,0,0,0,0,0,0,0,0,0,0,0,0,0,0,0,0,0,0,0,0,0,0,0,0,0,0,0,0,0,0,0,0,0,0,0,0,0,0,0,0,0,0,0,0,0,0"/>
                  </v:shape>
                  <v:shape id="Freeform 111" o:spid="_x0000_s1133" style="position:absolute;left:32765;top:12395;width:11687;height:11587;visibility:visible;mso-wrap-style:square;v-text-anchor:middle" coordsize="709,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" path="m448,r8,l460,2r3,1l464,6r1,1l472,7r4,1l484,14r,5l479,24,465,35r-1,2l465,38r6,l479,34r2,l483,32r1,l484,39r-1,3l486,43r5,-1l499,39r8,l512,42r2,5l511,54r-5,7l502,66r-2,6l500,73r4,l518,66r2,-3l522,61r,-8l542,46r7,-1l553,45r5,-3l562,41r4,-3l572,35r1,2l576,38r1,3l580,42r5,l586,41r6,l594,42r,9l593,54r1,4l596,61r6,7l604,68r,-2l605,65r,-3l607,62r1,-1l611,62r6,4l623,73r4,7l628,84r,2l629,89r,8l628,101r-4,4l625,107r2,l629,108r3,l635,111r2,1l639,115r,6l635,130r-6,8l625,146r-1,6l624,158r-1,4l613,171r-6,8l600,190r-6,8l592,200r,1l593,202r1,l597,205r,3l596,210r-3,3l589,216r-3,2l581,227r-4,12l574,249r-2,6l570,256r-2,l565,258r-3,l557,260r-2,4l555,276r-1,2l553,280r-8,4l543,287r-1,7l541,302r,8l542,315r1,-1l546,309r1,-7l551,290r2,-3l555,286r15,l576,283r14,-15l596,262r4,-6l602,253r5,l608,255r3,l616,249r3,-8l620,233r,-1l616,232r-3,1l609,235r-2,l604,236r-4,l598,233r,-8l600,222r1,-1l601,220r1,-2l605,218r4,-1l620,217r3,-1l627,213r5,-3l635,210r,2l633,216r-2,5l629,225r-2,4l625,232r-1,1l624,235r1,l628,237r3,2l632,241r,4l631,248r-2,4l628,255r-1,4l627,262r4,4l636,268r1,2l640,275r,7l639,290r1,7l641,301r2,1l648,305r4,1l655,307r,7l658,317r2,1l668,324r3,4l675,332r3,4l684,349r6,19l691,373r6,6l699,380r3,l707,383r2,1l709,387r-2,1l699,392r-1,3l694,402r-24,24l668,429r,2l671,437r1,4l674,443r,3l672,447r-2,2l668,450r-4,2l663,453r-3,1l659,460r5,18l666,487r,2l663,491r-1,1l643,492r-3,1l637,496r,3l636,501r,3l631,509r-8,6l612,522r-8,5l602,528r,2l604,532r-4,2l597,536r-8,3l586,539r-2,-1l582,536r-2,l578,535r-1,l576,536r-8,4l555,543r-13,1l534,546r-7,-2l519,539r-7,-1l503,538r-12,1l480,539r-9,-4l464,531r-5,-4l453,526r-5,2l442,532r-6,4l426,538r-13,2l402,547r-11,11l382,566r-9,5l363,578r-5,8l351,600r-8,13l339,627r-1,5l334,633r-8,-1l321,632r-6,3l307,642r-8,10l289,666r-15,29l252,695r-18,-1l226,694r-5,3l219,698r-1,3l215,702r-6,l202,699r-8,-5l190,693r-4,l183,694r-4,1l176,697r-2,l170,693r-2,-4l166,685r-3,-8l160,670r-4,-8l152,658r-5,-3l141,658r-5,6l131,672r-4,6l123,686r-6,16l114,703r-4,-2l105,695r-5,-6l96,683r-3,-4l90,674,85,658r-1,-8l82,644r-2,-5l77,636r-4,-3l73,631r-2,-4l70,624r-1,-4l69,615r1,-2l73,613r1,2l75,615r2,-2l77,611r-3,-7l66,590r,-6l67,581r-4,-4l62,577r-3,-2l58,574r,-1l59,570r,-3l61,565r,-6l59,559r-4,3l50,565r-5,4l39,570r-4,l32,567r-2,-1l26,563r-4,-1l18,559r-3,-1l12,555r-1,-2l7,540,4,538,,530r,-8l6,515,31,489r3,2l36,491r2,1l41,493r2,-2l45,483r,-10l43,462r-1,-9l39,447r-1,-1l35,446r-4,-4l28,437r-2,-3l20,431r-4,-4l18,425r1,-4l22,415r2,-1l31,414r3,2l36,416r2,-1l39,412r3,-4l45,407r1,-3l49,402r,-3l47,396r-2,-4l42,390r-8,-3l31,386r-3,l26,384r-7,-7l18,373r,-5l20,360r7,l30,363r16,10l50,375r1,2l54,380r,7l55,390r2,1l58,391r1,1l62,398r5,8l73,410r4,1l82,412r4,l90,411r3,-5l94,402r-1,-3l90,388r-1,-9l86,375r-8,-3l70,368r-7,-4l61,359r1,-4l65,349r2,-7l69,333r-3,-8l62,317r-1,-8l63,299r4,-9l73,286r7,l89,287r8,3l109,291r12,-1l132,286r4,-2l139,283r1,l151,288r2,l159,286r1,-3l163,282r3,-3l172,278r8,1l187,280r3,l190,272r-2,-2l188,260r-1,-1l187,258r-1,-3l183,253r-8,-2l171,247r1,-3l174,244r1,-1l182,243r-8,-4l171,236r-3,-1l166,229r1,-4l168,222r6,-5l176,216r3,l190,221r1,l191,218r-4,-4l183,206r,-1l184,204r15,l199,202r-1,l196,200r-2,-2l192,197r,-4l195,190r1,l207,196r6,l215,193r2,-3l218,189r1,-3l223,181r6,-7l237,167r8,-2l260,162r10,-2l277,156r19,-8l300,146r1,-3l301,142r-2,-3l292,139r,-3l293,134r4,-4l305,127r11,1l323,128r3,-1l330,125r4,-2l336,119r3,-3l342,115r1,-2l348,116r2,1l350,119r-2,1l346,121r-2,2l342,124r-3,3l338,130r,10l339,142r,-2l342,138r2,-2l346,135r4,l351,138r1,1l354,139r1,-1l355,135r1,-3l356,130r3,-3l360,127r,1l362,130r1,l366,131r3,l370,128r3,-1l374,124r,-3l375,119r2,-2l383,115r8,l398,117r1,l399,116r-1,-1l397,112r-3,-1l393,108r-6,-3l383,105r-1,-2l382,101r-1,-2l382,96r,-3l386,92r7,1l401,94r5,-1l413,90r8,-8l421,77r-9,-9l412,62r5,-13l422,38r4,-10l432,19r6,-9l444,3,448,xe" filled="f" strokecolor="window" strokeweight="1pt">
                    <v:path arrowok="t" o:connecttype="custom" o:connectlocs="484,19;484,39;502,66;553,45;586,41;605,65;629,89;639,115;600,190;589,216;557,260;542,315;596,262;616,232;601,220;633,216;632,241;640,275;658,317;699,380;668,429;663,453;637,496;604,532;576,536;480,539;402,547;334,633;226,694;183,694;152,658;105,695;73,633;77,613;58,573;35,570;4,538;45,483;20,431;39,412;31,386;50,375;73,410;86,375;62,317;132,286;172,278;183,253;166,229;183,206;195,190;237,167;292,139;336,119;342,124;351,138;362,130;383,115;383,105;413,90;444,3" o:connectangles="0,0,0,0,0,0,0,0,0,0,0,0,0,0,0,0,0,0,0,0,0,0,0,0,0,0,0,0,0,0,0,0,0,0,0,0,0,0,0,0,0,0,0,0,0,0,0,0,0,0,0,0,0,0,0,0,0,0,0,0,0"/>
                  </v:shape>
                  <v:shape id="Freeform 112" o:spid="_x0000_s1134" style="position:absolute;left:28809;top:30147;width:7533;height:5654;visibility:visible;mso-wrap-style:square;v-text-anchor:middle" coordsize="45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" path="m94,r5,l103,1r14,4l131,9r14,1l149,10r4,2l155,13r7,7l168,20r4,3l174,24r2,3l178,28r4,l185,27r8,-8l196,17r1,l200,19r4,4l205,25r3,2l209,29r3,2l220,31r7,1l232,36r4,1l242,36r5,-5l255,24r9,-8l274,10r8,l286,12r3,3l291,20r3,3l299,25r4,2l309,27r,8l317,59r,5l314,68r-1,3l311,75r2,3l314,82r4,3l325,87r12,2l350,90r15,l379,91r12,3l397,102r6,8l407,120r4,6l414,129r4,1l420,132r11,l434,133r1,l435,147r-1,2l431,151r-3,l420,155r-2,2l416,161r,3l415,169r,14l416,194r,6l419,203r7,3l434,209r7,4l443,215r4,2l451,217r3,1l455,219r2,3l457,226r-2,4l454,233r-5,5l443,242r-5,8l432,261r,10l434,273r,7l424,284r-8,4l411,292r-4,3l404,296r-4,-1l397,293r-4,-2l388,288r-1,1l381,292r-4,3l369,296r-9,-3l352,292r-6,3l340,300r-6,7l330,312r-4,3l320,316r-9,2l302,319r-11,3l282,323r-7,1l271,327r-5,7l260,339r-6,4l251,343r-3,-1l247,341r,-6l250,330r1,-2l251,324r-3,-1l246,320r-2,-2l243,314r-1,-3l243,308r,-4l246,300r1,-3l247,295r-1,-2l243,292r-7,l233,293r-8,3l213,297r-20,l192,295r-4,-2l182,288r-4,-1l176,285r-12,-1l149,284r-7,-3l137,276r-4,-8l130,260r-3,-7l121,248r-10,-6l100,237,88,231,75,227,61,225r-8,-2l47,221,35,218,18,213r-1,-2l17,209,12,195,8,187,6,180r,-2l8,174r1,-3l9,167,8,163,6,160,5,159,2,157,,155r,-4l1,147r3,-4l5,137r,-11l4,121r10,-7l24,108r4,-9l29,91r,-5l32,82r7,-5l47,74r8,l60,72r5,-5l68,56,72,43,73,31,75,21r,-2l78,16r2,l83,15r4,-5l91,2,94,xe" filled="f" strokecolor="window" strokeweight="1pt">
                    <v:path arrowok="t" o:connecttype="custom" o:connectlocs="117,5;153,12;172,23;182,28;197,17;208,27;227,32;247,31;282,10;294,23;309,35;313,71;318,85;365,90;403,110;418,130;435,133;428,151;416,164;416,200;441,213;454,218;455,230;438,250;434,280;407,295;393,291;377,295;346,295;326,315;291,322;266,334;248,342;251,328;244,318;243,304;246,293;225,296;188,293;164,284;133,268;111,242;61,225;18,213;8,187;9,171;5,159;1,147;4,121;29,91;47,74;68,56;75,19;87,10" o:connectangles="0,0,0,0,0,0,0,0,0,0,0,0,0,0,0,0,0,0,0,0,0,0,0,0,0,0,0,0,0,0,0,0,0,0,0,0,0,0,0,0,0,0,0,0,0,0,0,0,0,0,0,0,0,0"/>
                  </v:shape>
                  <v:shape id="Freeform 113" o:spid="_x0000_s1135" style="position:absolute;left:28183;top:33658;width:5621;height:4286;visibility:visible;mso-wrap-style:square;v-text-anchor:middle" coordsize="34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" path="m56,l73,5,85,8r6,2l99,12r14,2l126,18r12,6l149,29r10,6l165,40r3,7l171,55r4,8l180,68r7,3l202,71r12,1l216,74r4,1l226,80r4,2l231,84r20,l263,83r8,-3l274,79r7,l284,80r1,2l285,84r-1,3l281,91r,4l280,98r1,3l282,105r2,2l286,110r3,1l289,115r-1,2l285,122r,6l286,129r3,1l292,130r6,-4l304,121r5,-7l313,111r3,-1l320,110r5,-1l331,130r1,8l333,144r,4l335,152r,4l336,159r,10l339,176r2,10l341,199r-1,9l336,210r-3,l329,211r-2,1l323,217r,4l324,222r,1l323,223r-3,2l310,225r-4,1l304,226r-3,1l300,229r-3,1l293,230r-3,-1l289,227r-1,l285,229r-1,1l281,235r,2l280,238r,1l277,237r-1,-3l271,230r-2,-1l266,230r-19,19l243,257r,1l242,260r-1,l238,258r-4,-8l232,249r-1,l226,246r-4,-1l218,242r-2,l215,239r4,-4l219,234r-5,-3l210,230r-3,-3l199,223r-1,-2l198,214r-2,-3l196,204r-1,-1l193,200r-1,l187,203r-10,4l165,211r-8,6l149,223r-7,6l136,231r-33,l101,233r-3,l97,235r-2,l94,237r-1,l91,235r,-4l90,230r-5,l82,231r-3,3l75,235r-7,-8l60,218,51,208r-7,-8l40,195r,-7l44,181r4,-8l51,167r,-2l50,165r-3,3l46,171r-3,1l32,172r-8,1l17,176r-2,l7,179,5,173r,-12l8,159r1,l13,155r,-6l8,137,3,122,,107r,-4l1,101r,-2l5,95r,-1l7,91r,-4l8,78r5,-7l21,67r8,-3l36,64r7,2l47,67r3,-1l51,60,48,52,40,44r2,-3l44,39r6,-3l55,31r1,-8l56,xe" filled="f" strokecolor="window" strokeweight="1pt">
                    <v:path arrowok="t" o:connecttype="custom" o:connectlocs="91,10;138,24;168,47;187,71;220,75;251,84;281,79;284,87;281,101;289,111;285,128;298,126;316,110;332,138;335,156;341,186;333,210;323,221;320,225;301,227;290,229;284,230;280,239;269,229;243,258;234,250;222,245;219,235;207,227;196,211;192,200;157,217;103,231;95,235;91,231;79,234;51,208;44,181;50,165;32,172;7,179;9,159;3,122;1,99;7,87;29,64;50,66;42,41;56,23" o:connectangles="0,0,0,0,0,0,0,0,0,0,0,0,0,0,0,0,0,0,0,0,0,0,0,0,0,0,0,0,0,0,0,0,0,0,0,0,0,0,0,0,0,0,0,0,0,0,0,0,0"/>
                  </v:shape>
                  <v:shape id="Freeform 114" o:spid="_x0000_s1136" style="position:absolute;left:33540;top:34762;width:2769;height:4714;visibility:visible;mso-wrap-style:square;v-text-anchor:middle" coordsize="168,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" path="m147,r-2,12l141,22r,4l144,28r3,2l151,31r3,3l156,35r3,3l167,59r1,4l166,69r-8,4l149,79r-9,9l133,96r,5l137,108r4,8l147,123r1,5l147,131r-2,1l144,135r-1,1l141,139r-1,4l139,145r-3,5l136,154r1,4l140,159r5,l151,154r4,l159,158r1,2l160,167r-1,3l158,171r-2,3l156,175r3,3l160,181r2,1l162,186r-2,5l156,197r-5,4l148,207r,5l149,216r9,8l158,226r-2,3l154,230r-3,6l151,237r3,5l156,245r3,2l160,249r,7l159,260r-1,3l155,265r-6,3l144,273r-3,5l140,280r-4,3l133,284r-5,2l129,282r,-6l128,275r-1,-3l124,272r-3,-1l117,271r-4,-2l104,269r-3,2l94,271r-2,-2l89,267r-4,-3l82,259r-2,-7l78,249r,-2l85,240r,-4l82,233r-4,-3l73,226r-3,-2l65,221r,-1l66,218r8,l76,217r1,l77,212r-1,-3l74,207r-8,l63,206r-1,-3l61,199,57,189r-3,-6l39,168r-9,-6l24,155r-1,-3l23,148r-1,-3l22,144r-2,-3l15,141r1,-9l16,119,14,109r-3,-7l11,92,10,89r,-4l8,81r,-4l7,71,6,63,,42r4,l15,39r9,-1l33,36r6,-1l43,32r4,-5l53,20r6,-5l65,12r8,1l82,16r8,-1l94,12r6,-3l101,8r5,3l110,13r3,2l117,16r3,-1l124,12r5,-4l137,4,147,xe" filled="f" strokecolor="window" strokeweight="1pt">
                    <v:path arrowok="t" o:connecttype="custom" o:connectlocs="141,22;147,30;156,35;168,63;149,79;133,101;147,123;145,132;141,139;136,150;140,159;155,154;160,167;156,174;160,181;160,191;148,207;158,224;154,230;154,242;160,249;158,263;144,273;136,283;129,282;127,272;117,271;101,271;89,267;80,252;85,240;78,230;65,221;74,218;77,212;66,207;61,199;39,168;23,152;22,144;16,132;11,102;10,85;7,71;4,42;33,36;47,27;65,12;90,15;101,8;113,15;124,12;147,0" o:connectangles="0,0,0,0,0,0,0,0,0,0,0,0,0,0,0,0,0,0,0,0,0,0,0,0,0,0,0,0,0,0,0,0,0,0,0,0,0,0,0,0,0,0,0,0,0,0,0,0,0,0,0,0,0"/>
                  </v:shape>
                  <v:shape id="Freeform 115" o:spid="_x0000_s1137" style="position:absolute;left:15788;top:30164;width:4021;height:5324;visibility:visible;mso-wrap-style:square;v-text-anchor:middle" coordsize="24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" path="m111,r2,1l115,3r1,2l116,12r1,2l119,16r1,2l124,19r11,1l143,20r5,2l150,24r,8l154,36r6,l163,39r1,3l164,45r2,4l166,51r1,3l172,57r5,1l183,58r4,-3l190,61r1,4l194,69r3,2l203,77r10,4l222,84r2,l226,86r,3l228,90r,2l232,92r2,-2l238,89r3,-1l242,93r2,4l244,101r-3,4l240,109r,3l238,116r-1,3l237,123r1,4l238,129r2,4l240,135r-2,1l233,139r-17,l210,140r-8,6l199,147r-2,-1l195,143r-2,-3l190,132r-1,-3l183,121r-8,-6l167,111r-4,1l155,117r-3,4l150,127r-2,4l148,143r7,12l158,159r,3l159,164r,3l160,167r3,1l170,168r2,2l177,171r2,3l182,175r1,2l195,177r3,2l205,181r5,-2l217,174r5,-4l225,168r1,l229,171r,11l226,187r-4,3l218,191r-2,2l214,194r,1l216,197r,2l213,208r-4,4l206,212r-3,-2l202,209r-3,-1l197,208r-6,2l187,212r-2,1l172,222r-10,14l158,244r-3,9l152,260r-2,4l144,267r-4,4l138,275r-3,5l132,290r1,12l129,301r-8,l119,302r-2,1l117,305r-1,2l116,310r-1,4l112,319r-1,2l108,322r-4,1l100,322r-5,-1l92,319r-2,-2l84,310r-4,l70,313r-8,2l56,315r-5,-2l49,309r-3,-6l45,299r-2,-3l46,291r1,-1l49,287r1,-1l47,280r-2,-2l42,276r-3,-5l41,268r4,-4l50,261r1,-1l54,259r,-6l53,249r-2,-2l49,243r-6,-3l41,241r-4,2l34,244r-7,l25,243r-3,-6l22,232r1,-7l23,221r-1,-1l23,218r,-1l26,217r1,-1l27,214r-1,-2l22,208r-3,-4l17,195r2,-6l19,179,17,167,2,152r,-9l,132,,108r4,-8l15,92r8,-7l29,78r,-8l27,62r3,-7l37,55r4,2l45,57r4,-2l56,53r9,-4l72,43r1,-5l70,31,69,24r1,-5l73,16r5,l81,18r1,l84,16r2,-1l96,5r7,-4l111,xe" filled="f" strokecolor="window" strokeweight="1pt">
                    <v:path arrowok="t" o:connecttype="custom" o:connectlocs="116,5;120,18;148,22;160,36;166,49;177,58;191,65;213,81;226,89;234,90;244,97;240,112;238,127;238,136;202,146;193,140;175,115;152,121;155,155;159,167;172,170;183,177;210,179;226,168;222,190;214,195;209,212;199,208;185,213;155,253;140,271;133,302;117,303;115,314;104,323;90,317;62,315;46,303;47,290;45,278;45,264;54,253;43,240;27,244;23,225;23,217;26,212;19,189;2,143;15,92;27,62;45,57;72,43;70,19;82,18;103,1" o:connectangles="0,0,0,0,0,0,0,0,0,0,0,0,0,0,0,0,0,0,0,0,0,0,0,0,0,0,0,0,0,0,0,0,0,0,0,0,0,0,0,0,0,0,0,0,0,0,0,0,0,0,0,0,0,0,0,0"/>
                  </v:shape>
                  <v:shape id="Freeform 116" o:spid="_x0000_s1138" style="position:absolute;left:17963;top:31482;width:3396;height:4302;visibility:visible;mso-wrap-style:square;v-text-anchor:middle" coordsize="20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" path="m118,r6,5l128,12r7,4l148,21r7,4l161,32r6,4l171,36r3,-1l175,32r1,-1l176,29r3,l182,31r4,2l187,33r3,2l191,36r,3l192,40r,1l194,43r1,l198,48r5,14l206,75r,7l204,90r-2,4l196,97r-5,l187,98r-1,l183,99r,10l182,111r-2,2l178,114r-4,1l171,117r-1,2l170,121r-2,1l168,124r-1,2l166,128r-2,2l164,134r2,2l171,138r3,3l174,142r1,2l175,145r5,3l184,148r6,1l194,149r2,1l199,150r1,2l200,155r-1,5l195,168r-4,11l183,180r-7,1l172,181r-1,-2l166,173r-14,l144,169r-9,-6l131,160r-3,-1l125,159r-1,1l122,163r,9l120,173r-3,3l114,177r-1,2l114,181r4,4l121,187r3,3l125,192r,2l124,195r-11,l110,196r,3l114,204r14,14l133,225r,5l128,233r-8,-2l110,227r-10,-6l96,218r-3,-2l88,216r-7,7l79,227r2,6l82,241r3,5l82,249r-8,1l63,252r-12,1l40,256r-6,1l32,260r,1l31,260r,-4l34,253r1,-3l36,249r2,-3l38,238r-7,-7l27,223r,-1l26,221r-8,l10,223r-6,l3,222r-2,l,210,3,200r3,-5l8,191r4,-4l18,184r2,-4l23,173r3,-9l30,156,40,142r13,-9l55,132r4,-2l65,128r2,l70,129r1,1l74,132r3,l81,128r3,-9l84,117r-2,-2l82,114r2,-1l86,111r4,-1l94,107r3,-5l97,91,94,88r-1,l90,90r-5,4l78,99r-5,2l66,99,63,97r-12,l50,95,47,94,45,91,40,90,38,88r-7,l28,87r-1,l27,84,26,82r,-3l23,75,16,63r,-12l18,47r2,-6l23,37r8,-5l35,31r8,4l51,41r6,8l58,52r3,8l63,63r2,3l67,67r3,-1l78,60r6,-1l101,59r5,-3l108,55r,-2l106,49r,-2l105,43r,-4l106,36r2,-4l108,29r1,-4l112,21r,-4l110,13,109,8r4,-3l114,2r3,-1l118,xe" filled="f" strokecolor="window" strokeweight="1pt">
                    <v:path arrowok="t" o:connecttype="custom" o:connectlocs="135,16;167,36;176,31;186,33;191,39;195,43;206,82;191,97;183,109;174,115;168,122;164,130;174,141;180,148;196,150;199,160;176,181;152,173;128,159;122,172;113,179;124,190;113,195;128,218;120,231;93,216;81,233;74,250;34,257;31,256;38,246;27,222;4,223;3,200;18,184;30,156;59,130;71,130;84,119;84,113;97,102;90,90;66,99;47,94;31,88;26,82;16,51;31,32;57,49;65,66;84,59;108,53;105,39;109,25;109,8;118,0" o:connectangles="0,0,0,0,0,0,0,0,0,0,0,0,0,0,0,0,0,0,0,0,0,0,0,0,0,0,0,0,0,0,0,0,0,0,0,0,0,0,0,0,0,0,0,0,0,0,0,0,0,0,0,0,0,0,0,0"/>
                  </v:shape>
                  <v:shape id="Freeform 117" o:spid="_x0000_s1139" style="position:absolute;left:18870;top:26405;width:5324;height:6066;visibility:visible;mso-wrap-style:square;v-text-anchor:middle" coordsize="323,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" path="m222,r3,6l227,14r,3l233,22r4,3l240,26r4,3l248,30r9,5l264,46r6,15l276,73r5,7l285,88r-1,7l279,111r-2,8l277,126r2,8l283,143r5,12l291,165r-2,9l285,182r-4,7l279,194r1,6l288,204r19,11l312,220r2,8l312,235r,5l314,250r2,10l320,270r3,8l323,287r-1,8l319,299r-7,3l303,305r-7,1l292,308r-3,l281,304r-4,l273,308r-1,2l270,314r-2,6l262,322r,3l261,328r,7l260,339r-3,5l257,347r1,1l262,356r2,4l264,364r-2,1l261,365r-3,2l253,361r-4,-1l246,359r-14,l229,360r-2,l226,363r-5,5l217,368r-2,-3l214,364r-1,-4l210,357r-8,-4l199,353r-2,-1l195,352r-2,-1l190,351r-7,-2l175,347r-7,1l162,351r-7,5l145,363r,-2l140,351r-1,l137,349r,-1l136,347r,-3l135,343r-3,-2l131,341r-4,-2l124,337r-3,l121,339r-1,1l119,343r-3,1l112,344r-6,-4l100,333r-7,-4l80,324r-7,-4l69,313r-6,-5l61,310r-3,2l53,317r-6,1l45,320r-4,l41,318r-2,-1l39,314r-2,-2l35,312r-9,-3l16,305r-6,-6l7,297,4,293,3,289,,283r2,-2l4,278r3,-4l10,273r4,-5l14,266r1,-2l15,256r3,-2l20,252r9,l31,251r8,-3l43,244r3,-4l49,235r5,-7l59,225r7,-1l72,223r2,l76,225r1,2l77,229r3,3l85,232r3,-1l92,229r2,-2l94,224r-1,-3l84,212r,-1l85,208r3,-1l98,202r13,-2l121,193r4,-7l125,181r-1,-5l123,171r1,-5l127,163r2,-1l131,161r5,-3l136,157r1,-3l136,151r-4,-5l127,139r-6,-5l120,126r3,-8l131,109r6,-2l144,105r5,-4l155,96r8,-7l172,80r8,-10l187,62r3,-6l190,43r1,-5l193,35r2,-2l198,31r4,-4l203,23r,-4l205,17r,-5l209,12r5,-5l218,4,222,xe" filled="f" strokecolor="window" strokeweight="1pt">
                    <v:path arrowok="t" o:connecttype="custom" o:connectlocs="227,17;244,29;270,61;284,95;279,134;289,174;280,200;314,228;316,260;322,295;296,306;277,304;268,320;261,335;258,348;262,365;249,360;227,360;215,365;202,353;193,351;168,348;145,361;137,348;132,341;121,337;116,344;93,329;63,308;47,318;39,317;26,309;4,293;4,278;14,266;20,252;43,244;59,225;76,225;85,232;94,224;85,208;121,193;123,171;131,161;136,151;120,126;144,105;172,80;190,43;198,31;205,17;218,4" o:connectangles="0,0,0,0,0,0,0,0,0,0,0,0,0,0,0,0,0,0,0,0,0,0,0,0,0,0,0,0,0,0,0,0,0,0,0,0,0,0,0,0,0,0,0,0,0,0,0,0,0,0,0,0,0"/>
                  </v:shape>
                  <v:shape id="Freeform 118" o:spid="_x0000_s1140" style="position:absolute;left:20666;top:32125;width:3858;height:2588;visibility:visible;mso-wrap-style:square;v-text-anchor:middle" coordsize="23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" path="m66,r8,2l81,4r3,l86,5r2,l90,6r3,l101,10r3,3l105,17r1,1l108,21r4,l117,16r1,-3l120,13r3,-1l137,12r3,1l144,14r5,6l147,21r-3,l141,23r-1,1l139,27r-2,6l140,40r4,5l149,52r3,4l153,59r,5l155,67r5,3l163,70r3,1l171,76r4,2l179,78r8,1l192,82r4,3l203,91r,11l206,106r7,4l221,116r6,9l230,130r1,4l234,140r-3,2l226,142r-3,2l222,145r-1,3l219,149r-1,3l214,153r-8,-1l196,151r-6,-2l178,152r-15,1l144,151r-24,-6l114,144r-5,l108,145r,1l106,148r,3l105,153r-4,4l100,157r-6,-2l92,152r-2,-3l88,148r-2,-2l79,145r-10,l61,148r-3,1l57,149r-3,-1l53,146r-4,-1l45,142r-9,-2l27,140r4,-11l35,121r1,-5l36,113r-1,-2l32,111r-2,-1l26,110r-6,-1l16,109r-5,-3l11,105r-1,-2l10,102,7,99,2,97,,95,,91,2,89,3,87,4,85r,-2l6,82r,-2l7,78r3,-2l14,75r2,-1l18,72r1,-2l19,60r3,-1l23,59r4,-1l32,58r6,-3l40,51r2,-8l42,36,39,23,36,16,46,9,53,4,59,1,66,xe" filled="f" strokecolor="window" strokeweight="1pt">
                    <v:path arrowok="t" o:connecttype="custom" o:connectlocs="81,4;88,5;101,10;106,18;117,16;123,12;144,14;144,21;139,27;144,45;153,59;160,70;171,76;187,79;203,91;213,110;230,130;231,142;222,145;218,152;196,151;163,153;114,144;108,146;105,153;94,155;88,148;69,145;57,149;49,145;27,140;36,116;32,111;20,109;11,105;7,99;0,91;4,85;6,80;14,75;19,70;23,59;38,55;42,36;46,9;66,0" o:connectangles="0,0,0,0,0,0,0,0,0,0,0,0,0,0,0,0,0,0,0,0,0,0,0,0,0,0,0,0,0,0,0,0,0,0,0,0,0,0,0,0,0,0,0,0,0,0"/>
                  </v:shape>
                  <v:shape id="Freeform 119" o:spid="_x0000_s1141" style="position:absolute;left:18359;top:25631;width:1764;height:2785;visibility:visible;mso-wrap-style:square;v-text-anchor:middle" coordsize="10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" path="m14,r2,l19,2r3,2l29,7,38,6r15,l55,7r3,l58,18r2,1l61,22r5,2l76,24r6,6l88,35r8,7l98,45r3,1l104,46r3,-1l100,57,93,68r-4,6l88,84r1,8l89,99r-4,5l80,109r-6,7l72,124r,8l80,152r,7l76,163r-3,2l72,167r-6,2l58,166r-9,-3l41,161r-6,-2l29,159r-3,3l22,163r-3,l14,158,7,150,,140r3,-2l4,134r3,-4l10,127r2,l14,126r-4,-9l6,112,4,107r,-7l8,95r7,-2l22,90r5,-4l33,78r4,-8l37,64,33,59,25,54,15,45,4,30r6,-3l11,24r3,-1l15,22,12,16,10,14,7,8,7,6,8,3,14,xe" filled="f" strokecolor="window" strokeweight="1pt">
                    <v:path arrowok="t" o:connecttype="custom" o:connectlocs="16,0;22,4;38,6;55,7;58,18;61,22;76,24;88,35;98,45;104,46;100,57;89,74;89,92;85,104;74,116;72,132;80,159;73,165;66,169;49,163;35,159;26,162;19,163;7,150;3,138;7,130;12,127;10,117;4,107;8,95;22,90;33,78;37,64;25,54;4,30;11,24;15,22;10,14;7,6;14,0" o:connectangles="0,0,0,0,0,0,0,0,0,0,0,0,0,0,0,0,0,0,0,0,0,0,0,0,0,0,0,0,0,0,0,0,0,0,0,0,0,0,0,0"/>
                  </v:shape>
                  <v:shape id="Freeform 120" o:spid="_x0000_s1142" style="position:absolute;left:17436;top:26142;width:4813;height:4978;visibility:visible;mso-wrap-style:square;v-text-anchor:middle" coordsize="292,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" path="m215,r3,l223,2r9,4l243,11r12,7l265,23r5,3l281,30r11,-2l292,33r-2,2l290,39r-1,4l285,47r-3,2l280,51r-2,3l277,59r,13l274,78r-7,8l259,96r-9,9l242,112r-6,5l231,121r-7,2l218,125r-8,9l207,142r1,8l214,155r5,7l223,167r1,3l223,173r,1l218,177r-2,1l214,179r-3,3l210,187r1,5l212,197r,5l208,209r-10,7l185,218r-10,5l172,224r-1,3l171,228r9,9l181,240r,3l179,245r-4,2l172,248r-5,l164,245r,-2l163,241r-2,-2l159,239r-6,1l146,241r-5,3l136,251r-3,5l130,260r-4,4l118,267r-2,1l107,268r-2,2l102,272r,8l101,282r,2l97,289r-3,1l89,298r-4,3l82,302r-7,l67,298r-1,-3l66,293r-2,-4l64,286r-1,-3l60,280r-6,l50,276r,-8l48,266r-5,-2l35,264,24,263r-4,-1l19,260r-2,-2l16,256r,-7l15,247r-2,-2l11,244r-6,l1,245,,235,,223r1,-3l3,218r4,l9,217r3,-3l13,214r2,-1l16,213r1,-1l23,209r1,-3l24,196r3,-3l29,187r-1,-2l28,178r5,-5l38,171r4,-4l44,162r,-16l46,134r2,-11l52,116r4,-4l56,109r7,10l70,127r5,5l78,132r4,-1l85,128r6,l97,130r8,2l114,135r8,3l128,136r1,-2l132,132r4,-4l136,121r-8,-20l128,93r2,-8l136,78r5,-5l145,68r,-7l144,53r1,-10l149,37r7,-11l163,14r2,-2l169,11r3,-1l175,10r2,-2l179,10r4,l196,7r4,1l204,8r3,-2l212,3,215,xe" filled="f" strokecolor="window" strokeweight="1pt">
                    <v:path arrowok="t" o:connecttype="custom" o:connectlocs="223,2;255,18;281,30;290,35;285,47;278,54;274,78;250,105;231,121;210,134;214,155;224,170;218,177;211,182;212,197;198,216;172,224;180,237;179,245;167,248;163,241;153,240;136,251;126,264;107,268;102,280;97,289;85,301;67,298;64,289;60,280;50,268;35,264;19,260;16,249;11,244;0,235;3,218;12,214;16,213;24,206;29,187;33,173;44,162;48,123;56,109;75,132;85,128;105,132;128,136;136,128;128,93;141,73;144,53;156,26;169,11;177,8;196,7;207,6" o:connectangles="0,0,0,0,0,0,0,0,0,0,0,0,0,0,0,0,0,0,0,0,0,0,0,0,0,0,0,0,0,0,0,0,0,0,0,0,0,0,0,0,0,0,0,0,0,0,0,0,0,0,0,0,0,0,0,0,0,0,0"/>
                  </v:shape>
                  <v:shape id="Freeform 121" o:spid="_x0000_s1143" style="position:absolute;left:12755;top:27938;width:1549;height:1599;visibility:visible;mso-wrap-style:square;v-text-anchor:middle" coordsize="9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" path="m37,r5,2l50,4r1,2l58,7r9,3l76,11r2,1l80,14r1,2l81,22r4,8l88,33r1,2l90,39r-2,6l88,50r1,3l94,61,84,65,71,69,61,74r-2,2l59,78r3,3l62,87r-5,4l49,93r-23,l24,96r-2,1l16,95,15,92,6,83,3,78,,73,2,72,4,61,4,45,6,43,8,42r4,l15,41r3,l19,39r1,-2l20,29,19,25r,-6l20,16r3,-2l28,11r3,l34,10,35,8r,-4l37,xe" filled="f" strokecolor="window" strokeweight="1pt">
                    <v:path arrowok="t" o:connecttype="custom" o:connectlocs="37,0;42,2;50,4;51,6;58,7;67,10;76,11;78,12;80,14;81,16;81,22;85,30;88,33;89,35;90,39;88,45;88,50;89,53;94,61;84,65;71,69;61,74;59,76;59,78;62,81;62,87;57,91;49,93;26,93;24,96;22,97;16,95;15,92;6,83;3,78;0,73;2,72;4,61;4,45;6,43;8,42;12,42;15,41;18,41;19,39;20,37;20,29;19,25;19,19;20,16;23,14;28,11;31,11;34,10;35,8;35,4;37,0" o:connectangles="0,0,0,0,0,0,0,0,0,0,0,0,0,0,0,0,0,0,0,0,0,0,0,0,0,0,0,0,0,0,0,0,0,0,0,0,0,0,0,0,0,0,0,0,0,0,0,0,0,0,0,0,0,0,0,0,0"/>
                  </v:shape>
                  <v:shape id="Freeform 122" o:spid="_x0000_s1144" style="position:absolute;left:13364;top:27295;width:2259;height:1649;visibility:visible;mso-wrap-style:square;v-text-anchor:middle" coordsize="137,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" path="m30,l41,3r8,4l53,12r,6l55,20r,6l56,29r3,1l77,30r22,3l110,35r8,6l122,46r5,8l135,62r,3l134,66r-1,3l131,70r,3l133,74r1,3l135,81r2,5l135,93r-2,l127,96r-8,l116,93r,-2l114,88r-6,l106,89r-6,l96,88,94,85r-7,l83,89r-4,3l75,96r-6,1l67,97r-3,2l60,99r-3,1l52,92,51,89r,-5l53,78,52,74,51,72,48,69,44,61r,-6l43,53,41,51,39,50,30,49,21,46,14,45,13,43,5,41,,39,1,31,4,20,4,10,5,7,6,6,9,4r3,l14,3r3,l21,2,30,xe" filled="f" strokecolor="window" strokeweight="1pt">
                    <v:path arrowok="t" o:connecttype="custom" o:connectlocs="41,3;53,12;55,20;56,29;77,30;110,35;122,46;135,62;134,66;131,70;133,74;135,81;135,93;127,96;116,93;114,88;106,89;96,88;87,85;79,92;69,97;64,99;57,100;51,89;53,78;51,72;44,61;43,53;39,50;21,46;13,43;0,39;4,20;5,7;9,4;14,3;21,2" o:connectangles="0,0,0,0,0,0,0,0,0,0,0,0,0,0,0,0,0,0,0,0,0,0,0,0,0,0,0,0,0,0,0,0,0,0,0,0,0"/>
                  </v:shape>
                  <v:shape id="Freeform 123" o:spid="_x0000_s1145" style="position:absolute;left:10018;top:24741;width:2671;height:2456;visibility:visible;mso-wrap-style:square;v-text-anchor:middle" coordsize="162,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" path="m22,r6,8l33,18r4,5l44,25r8,-4l60,15r1,4l64,23r1,3l65,31r-1,3l57,41r,2l61,46r7,1l75,52r5,5l86,65r8,7l99,80r4,9l107,97r5,4l119,103r6,1l130,103r5,-4l142,95r7,-2l153,95r5,2l162,101r-11,3l147,105r-2,l139,107r-8,4l122,116r-8,6l107,127r-7,3l91,130r-9,1l75,135r-4,4l67,142r-6,4l56,149,44,140,32,131r-8,-8l21,118r,-3l20,112r-7,-7l13,103r1,-3l22,89r3,-5l24,77,21,73,20,70,18,69,16,68,14,66,13,64,10,60,5,49,,41,,35,4,31,9,22,22,xe" filled="f" strokecolor="window" strokeweight="1pt">
                    <v:path arrowok="t" o:connecttype="custom" o:connectlocs="28,8;37,23;52,21;61,19;65,26;64,34;57,43;68,47;80,57;94,72;103,89;112,101;125,104;135,99;149,93;158,97;151,104;145,105;131,111;114,122;100,130;82,131;71,139;61,146;44,140;24,123;21,115;13,105;14,100;25,84;21,73;18,69;14,66;10,60;0,41;4,31;22,0" o:connectangles="0,0,0,0,0,0,0,0,0,0,0,0,0,0,0,0,0,0,0,0,0,0,0,0,0,0,0,0,0,0,0,0,0,0,0,0,0"/>
                  </v:shape>
                  <v:shape id="Freeform 124" o:spid="_x0000_s1146" style="position:absolute;left:10958;top:24905;width:2242;height:1550;visibility:visible;mso-wrap-style:square;v-text-anchor:middle" coordsize="13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" path="m19,l30,1,41,5r16,7l76,19r4,1l84,20r2,-3l86,16r3,-3l90,13r3,3l96,21r1,4l103,31r4,2l111,35r4,2l117,39r2,1l119,43r-2,1l116,47r-3,1l111,51r,1l116,54r8,1l131,58r4,4l136,68r,7l135,75r-4,-1l127,74r-3,1l121,78r-1,3l117,83r-1,3l113,87r-4,3l105,91r-4,-4l96,85,92,83r-7,2l78,89r-5,4l68,94,62,93,55,91,50,87,46,79,42,70,37,62,29,55,23,47,18,42,11,37,4,36,,33,,31,7,24,8,21r,-5l7,13,4,9,3,5,4,4,7,2,8,1r2,l19,xe" filled="f" strokecolor="window" strokeweight="1pt">
                    <v:path arrowok="t" o:connecttype="custom" o:connectlocs="30,1;57,12;80,20;86,17;89,13;93,16;97,25;107,33;115,37;119,40;117,44;113,48;111,52;124,55;135,62;136,75;131,74;124,75;120,81;116,86;109,90;101,87;92,83;78,89;68,94;55,91;46,79;37,62;23,47;11,37;0,33;7,24;8,16;4,9;4,4;8,1;19,0" o:connectangles="0,0,0,0,0,0,0,0,0,0,0,0,0,0,0,0,0,0,0,0,0,0,0,0,0,0,0,0,0,0,0,0,0,0,0,0,0"/>
                  </v:shape>
                  <v:shape id="Freeform 125" o:spid="_x0000_s1147" style="position:absolute;left:10381;top:23109;width:2374;height:2044;visibility:visible;mso-wrap-style:square;v-text-anchor:middle" coordsize="144,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" path="m55,r,9l58,13r2,4l61,20r1,1l62,22r-1,2l60,27r-2,1l58,29r2,2l62,31r2,1l69,35r4,l77,33r4,-2l88,24,86,22r,-1l84,16r,-8l86,10r4,2l93,14r6,l103,13r2,-1l109,12r3,1l115,16r4,2l120,22r3,6l123,32r1,9l125,52r4,6l131,59r5,3l144,64r-1,4l142,71r,1l140,75r-5,3l119,83r-8,4l105,94r-2,4l99,101r-3,2l89,103r-3,3l82,107r-8,6l64,109r-11,l45,110r-7,4l30,120r-8,4l15,122r-4,-5l6,107,,99,6,91r4,-4l15,84r11,l29,82r,-2l30,78r1,-2l31,75r2,-1l31,72,30,70,26,66,23,64,19,60r,-1l21,56r2,-3l27,48r2,-4l29,39,27,31r,-7l30,21r3,-1l34,20r3,-2l39,16r3,-6l45,6,50,2,55,xe" filled="f" strokecolor="window" strokeweight="1pt">
                    <v:path arrowok="t" o:connecttype="custom" o:connectlocs="55,9;60,17;62,21;61,24;58,28;60,31;64,32;73,35;81,31;86,22;84,16;86,10;93,14;103,13;109,12;115,16;120,22;123,32;125,52;131,59;144,64;142,71;140,75;119,83;105,94;99,101;89,103;82,107;64,109;45,110;30,120;15,122;6,107;6,91;15,84;29,82;30,78;31,75;31,72;26,66;19,60;21,56;27,48;29,39;27,24;33,20;37,18;42,10;50,2" o:connectangles="0,0,0,0,0,0,0,0,0,0,0,0,0,0,0,0,0,0,0,0,0,0,0,0,0,0,0,0,0,0,0,0,0,0,0,0,0,0,0,0,0,0,0,0,0,0,0,0,0"/>
                  </v:shape>
                  <v:shape id="Freeform 126" o:spid="_x0000_s1148" style="position:absolute;left:11601;top:24015;width:4285;height:2357;visibility:visible;mso-wrap-style:square;v-text-anchor:middle" coordsize="26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" path="m84,r4,l92,1r16,8l113,9r4,-1l123,3r2,l129,4r4,3l141,19r3,2l147,25r11,6l167,36r7,8l176,48r2,4l183,60r4,3l191,65r8,4l206,73r8,5l222,79r6,-1l230,75r8,-5l244,71r8,3l260,78r-3,5l252,91r-3,3l248,101r2,7l253,116r,6l249,126r-9,2l218,125r-7,l203,128r-8,7l190,143r-11,-4l170,136r-7,-1l158,132r-6,-6l151,124r,-3l150,118r-2,-1l147,117r-4,4l139,124r-4,4l127,132r-11,1l107,132,97,129r,-7l96,116r-4,-4l85,109r-8,-1l72,106r,-1l74,102r3,-1l78,98r2,-1l80,94,78,93,76,91,72,89,68,87,64,85,58,79,57,75,54,70,51,67r-1,l47,70r,1l45,74r-4,l37,73,18,66,2,59,,58,8,52r4,-1l15,48r7,l25,46r4,-3l31,39r6,-7l45,28,61,23r5,-3l68,17r,-1l69,13,70,9r3,2l77,11,80,8r,-1l81,5r,-2l84,xe" filled="f" strokecolor="window" strokeweight="1pt">
                    <v:path arrowok="t" o:connecttype="custom" o:connectlocs="88,0;108,9;117,8;125,3;133,7;144,21;158,31;174,44;178,52;187,63;199,69;214,78;228,78;238,70;252,74;257,83;249,94;250,108;253,122;240,128;211,125;195,135;179,139;163,135;152,126;151,121;148,117;143,121;135,128;116,133;97,129;96,116;85,109;72,106;74,102;78,98;80,94;76,91;68,87;58,79;54,70;50,67;47,71;41,74;18,66;0,58;12,51;22,48;29,43;37,32;61,23;68,17;69,13;73,11;80,8;81,5;84,0" o:connectangles="0,0,0,0,0,0,0,0,0,0,0,0,0,0,0,0,0,0,0,0,0,0,0,0,0,0,0,0,0,0,0,0,0,0,0,0,0,0,0,0,0,0,0,0,0,0,0,0,0,0,0,0,0,0,0,0,0"/>
                  </v:shape>
                  <v:shape id="Freeform 127" o:spid="_x0000_s1149" style="position:absolute;left:4249;top:24296;width:2440;height:2241;visibility:visible;mso-wrap-style:square;v-text-anchor:middle" coordsize="148,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" path="m39,r7,l47,3r1,4l50,17r2,8l59,29r4,l71,26r3,l82,30r3,3l90,33r8,1l106,34r10,-1l122,29r6,-6l137,23r3,11l144,45r4,12l148,62r-6,6l134,79r,8l136,95r2,9l137,109r-1,2l130,111r-5,-3l124,107r-4,l118,108r,3l117,114r,5l116,122r-2,1l110,126r-4,4l101,132r-6,4l90,134r-1,l86,132r-8,l74,134r-5,l62,135r1,-4l63,127r3,-8l67,116r2,-8l67,100,63,95,56,91,48,88,40,83,36,77,35,72r,-3l34,66,32,65r-1,l26,68r-6,1l13,70,9,65,8,62,,54,11,46r8,-8l27,31r3,-4l32,18,35,7,39,xe" filled="f" strokecolor="window" strokeweight="1pt">
                    <v:path arrowok="t" o:connecttype="custom" o:connectlocs="46,0;48,7;52,25;63,29;74,26;85,33;98,34;116,33;128,23;140,34;148,57;142,68;134,87;138,104;136,111;125,108;120,107;118,111;117,119;114,123;106,130;95,136;89,134;78,132;69,134;63,131;66,119;69,108;63,95;48,88;36,77;35,69;32,65;26,68;13,70;8,62;11,46;27,31;32,18;39,0" o:connectangles="0,0,0,0,0,0,0,0,0,0,0,0,0,0,0,0,0,0,0,0,0,0,0,0,0,0,0,0,0,0,0,0,0,0,0,0,0,0,0,0"/>
                  </v:shape>
                  <v:shape id="Freeform 128" o:spid="_x0000_s1150" style="position:absolute;left:6458;top:24460;width:2357;height:1550;visibility:visible;mso-wrap-style:square;v-text-anchor:middle" coordsize="1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" path="m29,r5,1l35,2r3,6l38,11r1,2l39,16r2,1l42,17r3,-1l52,15r6,1l66,19r8,l85,17,95,15r8,-4l107,9r2,-2l112,11r1,5l116,19r1,2l117,24r3,5l123,32r4,1l129,35r5,1l136,36r6,6l143,46r,4l142,55r-2,4l138,64r-2,5l136,73r-5,2l123,78r-4,l115,79r-8,6l100,85,90,82,81,78,73,77r-9,4l54,89r-8,5l38,94,19,91,11,89,7,85,2,81,,78,,69,8,58r6,-6l14,47,10,35,6,24,3,13r4,l10,12,17,8,22,2,29,xe" filled="f" strokecolor="window" strokeweight="1pt">
                    <v:path arrowok="t" o:connecttype="custom" o:connectlocs="34,1;38,8;39,13;41,17;45,16;58,16;74,19;95,15;107,9;112,11;116,19;117,24;123,32;129,35;136,36;143,46;142,55;138,64;136,73;123,78;115,79;100,85;81,78;64,81;46,94;19,91;7,85;0,78;8,58;14,47;6,24;7,13;17,8;29,0" o:connectangles="0,0,0,0,0,0,0,0,0,0,0,0,0,0,0,0,0,0,0,0,0,0,0,0,0,0,0,0,0,0,0,0,0,0"/>
                  </v:shape>
                  <v:shape id="Freeform 129" o:spid="_x0000_s1151" style="position:absolute;left:5815;top:25796;width:1863;height:2109;visibility:visible;mso-wrap-style:square;v-text-anchor:middle" coordsize="11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" path="m41,r5,4l50,8r8,2l77,13r8,l85,12r1,l91,33r4,19l100,60r3,3l113,68r,4l111,83r,8l105,97r-5,9l92,116r-6,6l81,126r-7,2l61,128r-5,-3l52,118,46,107,42,97,41,86,39,79,35,75,30,71,27,64,25,59,17,55,13,52,4,48,2,45,,45,6,41r5,-2l15,35r4,-3l21,31r1,-3l22,23r1,-3l23,17r2,-1l29,16r1,1l35,20r6,l42,18r1,-2l43,13,42,9r,-4l41,xe" filled="f" strokecolor="window" strokeweight="1pt">
                    <v:path arrowok="t" o:connecttype="custom" o:connectlocs="41,0;46,4;50,8;58,10;77,13;85,13;85,12;86,12;91,33;95,52;100,60;103,63;113,68;113,72;111,83;111,91;105,97;100,106;92,116;86,122;81,126;74,128;61,128;56,125;52,118;46,107;42,97;41,86;39,79;35,75;30,71;27,64;25,59;17,55;13,52;4,48;2,45;0,45;6,41;11,39;15,35;19,32;21,31;22,28;22,23;23,20;23,17;25,16;29,16;30,17;35,20;41,20;42,18;43,16;43,13;42,9;42,5;41,0" o:connectangles="0,0,0,0,0,0,0,0,0,0,0,0,0,0,0,0,0,0,0,0,0,0,0,0,0,0,0,0,0,0,0,0,0,0,0,0,0,0,0,0,0,0,0,0,0,0,0,0,0,0,0,0,0,0,0,0,0,0"/>
                  </v:shape>
                  <v:shape id="Freeform 130" o:spid="_x0000_s1152" style="position:absolute;left:7233;top:25664;width:1763;height:1862;visibility:visible;mso-wrap-style:square;v-text-anchor:middle" coordsize="10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" path="m89,r3,8l100,24r5,8l107,39r-3,6l100,52r-3,8l96,67r-5,9l77,101,76,99r-6,l66,101r-5,1l57,105r-3,1l48,106r,1l46,110r,1l45,113r-2,l41,111r-3,-2l35,107r-1,-2l31,102,30,99r-5,l25,91,27,80r,-4l17,71,14,68,9,60,5,41,,20,9,13,18,8,26,4r8,1l43,9r10,3l60,12,68,6,72,5r4,l84,2,89,xe" filled="f" strokecolor="window" strokeweight="1pt">
                    <v:path arrowok="t" o:connecttype="custom" o:connectlocs="89,0;92,8;100,24;105,32;107,39;104,45;100,52;97,60;96,67;91,76;77,101;76,99;70,99;66,101;61,102;57,105;54,106;48,106;48,107;46,110;46,111;45,113;43,113;41,111;38,109;35,107;34,105;31,102;30,99;25,99;25,91;27,80;27,76;17,71;14,68;9,60;5,41;0,20;9,13;18,8;26,4;34,5;43,9;53,12;60,12;68,6;72,5;76,5;84,2;89,0" o:connectangles="0,0,0,0,0,0,0,0,0,0,0,0,0,0,0,0,0,0,0,0,0,0,0,0,0,0,0,0,0,0,0,0,0,0,0,0,0,0,0,0,0,0,0,0,0,0,0,0,0,0"/>
                  </v:shape>
                  <v:shape id="Freeform 131" o:spid="_x0000_s1153" style="position:absolute;left:6046;top:28284;width:2901;height:2819;visibility:visible;mso-wrap-style:square;v-text-anchor:middle" coordsize="176,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" path="m71,r1,l72,1r5,1l79,5r3,1l82,8r1,1l83,10r3,3l89,14r2,l93,16r2,l97,17r2,1l99,21r2,4l102,31r,4l105,37r5,3l118,45r6,3l134,56r-1,1l133,60r3,6l136,68r1,2l136,74r-2,2l133,78r3,2l137,80r3,2l146,82r2,1l150,84r2,2l157,97r10,10l173,119r3,11l175,138r-4,8l169,148r-12,-4l149,140r-1,-4l144,128r,-5l138,123r-5,3l129,128r-3,1l122,130r-8,l110,129r-4,l105,130r-2,3l101,137r-2,3l97,148r-6,5l83,159r-9,2l67,163r-3,l62,164r-4,4l50,171r-7,l32,168,20,161r1,-1l21,157r-1,-1l17,154r-2,-2l9,149,7,144r,-6l4,129,,121r11,-8l16,105r4,-3l25,97r3,-2l31,93r,-10l28,76,27,71r2,-4l33,64r6,-5l39,53,38,51,35,48,33,45r,-1l35,41r3,-2l39,35r,-4l40,25r,-3l42,20r1,-2l46,13r1,-1l48,12r2,1l55,13r3,-1l63,6,67,4,71,xe" filled="f" strokecolor="window" strokeweight="1pt">
                    <v:path arrowok="t" o:connecttype="custom" o:connectlocs="72,0;77,2;82,6;83,9;86,13;91,14;95,16;99,18;101,25;102,35;110,40;124,48;133,57;136,66;137,70;134,76;136,80;140,82;148,83;152,86;167,107;176,130;171,146;157,144;148,136;144,123;133,126;126,129;114,130;106,129;103,133;99,140;91,153;74,161;64,163;58,168;43,171;20,161;21,157;17,154;9,149;7,138;0,121;16,105;25,97;31,93;28,76;29,67;39,59;38,51;33,45;35,41;39,35;40,25;42,20;46,13;48,12;55,13;63,6;71,0" o:connectangles="0,0,0,0,0,0,0,0,0,0,0,0,0,0,0,0,0,0,0,0,0,0,0,0,0,0,0,0,0,0,0,0,0,0,0,0,0,0,0,0,0,0,0,0,0,0,0,0,0,0,0,0,0,0,0,0,0,0,0,0"/>
                  </v:shape>
                  <v:shape id="Freeform 132" o:spid="_x0000_s1154" style="position:absolute;left:4810;top:26471;width:2406;height:2242;visibility:visible;mso-wrap-style:square;v-text-anchor:middle" coordsize="14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" path="m44,r7,l53,2r4,l59,3r5,3l68,8r6,3l78,14r8,4l88,23r3,7l96,34r4,4l102,45r1,11l107,66r6,11l117,84r2,3l127,87r,9l129,100r,3l137,107r4,1l146,110r-4,4l138,116r-5,6l130,123r-5,l123,122r-1,l121,123r-3,5l117,130r-2,2l115,136r-2,-1l111,132r-1,-1l108,127r-2,-7l99,114r-9,-6l79,105r-9,2l64,107r-5,-2l53,101,51,97,48,92,44,88r-8,l33,89r-2,l28,91,26,89,21,87,20,85,12,81r2,-5l17,72r3,-8l20,61,14,53,6,45,1,38,,31,1,27,4,25,6,21r6,-6l13,13r,-3l25,10,28,7r,-4l35,2r5,l44,xe" filled="f" strokecolor="window" strokeweight="1pt">
                    <v:path arrowok="t" o:connecttype="custom" o:connectlocs="51,0;57,2;64,6;74,11;86,18;91,30;100,38;103,56;113,77;119,87;127,96;129,103;141,108;142,114;133,122;125,123;122,122;118,128;115,132;113,135;110,131;106,120;90,108;70,107;59,105;51,97;44,88;33,89;28,91;21,87;12,81;17,72;20,61;6,45;0,31;4,25;12,15;13,10;28,7;35,2;44,0" o:connectangles="0,0,0,0,0,0,0,0,0,0,0,0,0,0,0,0,0,0,0,0,0,0,0,0,0,0,0,0,0,0,0,0,0,0,0,0,0,0,0,0,0"/>
                  </v:shape>
                  <v:shape id="Freeform 133" o:spid="_x0000_s1155" style="position:absolute;left:4777;top:27806;width:1928;height:2473;visibility:visible;mso-wrap-style:square;v-text-anchor:middle" coordsize="11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" path="m14,r8,4l23,6r5,2l30,10,33,8r2,l38,7r8,l50,11r3,5l55,20r6,4l66,26r6,l81,24r11,3l101,33r7,6l110,46r2,4l113,51r2,3l117,55r-1,5l116,64r-1,4l112,70r-2,3l110,74r2,3l115,80r1,2l116,88r-6,5l106,96r-2,4l105,105r3,7l108,122r-3,2l102,126r-5,5l93,134r-5,8l77,150r-3,-6l72,143r-6,-7l62,127r-3,-8l57,115r-2,-3l47,104r,-7l49,93r2,-4l53,86r,-8l50,76,42,73,26,65,20,60r,-13l19,46,18,43,11,37,7,34,4,31,3,29,,26,,22,2,16,7,10,14,xe" filled="f" strokecolor="window" strokeweight="1pt">
                    <v:path arrowok="t" o:connecttype="custom" o:connectlocs="22,4;28,8;33,8;38,7;50,11;55,20;66,26;81,24;101,33;110,46;113,51;117,55;116,64;112,70;110,74;115,80;116,88;106,96;105,105;108,122;102,126;93,134;77,150;72,143;62,127;57,115;47,104;49,93;53,86;50,76;26,65;20,47;18,43;7,34;3,29;0,22;7,10" o:connectangles="0,0,0,0,0,0,0,0,0,0,0,0,0,0,0,0,0,0,0,0,0,0,0,0,0,0,0,0,0,0,0,0,0,0,0,0,0"/>
                  </v:shape>
                  <v:shape id="Freeform 134" o:spid="_x0000_s1156" style="position:absolute;left:8815;top:29784;width:4434;height:4220;visibility:visible;mso-wrap-style:square;v-text-anchor:middle" coordsize="2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" path="m52,r4,3l63,10r3,4l70,26r4,2l81,31r9,1l101,35r8,3l113,41r1,1l114,46r-2,5l112,58r1,3l117,57r1,l121,55r8,3l133,62r1,l137,65r3,1l148,69r9,l165,70r7,2l180,81r8,12l195,97r19,3l222,100r2,1l227,101r3,2l234,104r-8,4l226,109r1,3l230,116r5,11l241,134r4,5l250,143r1,7l254,159r4,8l261,174r8,22l269,198r-3,8l255,208r-10,5l234,217r-11,l214,214r-7,-2l204,212r-2,1l200,216r-2,2l198,221r-3,6l191,228r-6,l177,227r-6,-2l165,225r-6,6l152,240r-4,9l145,255r-3,1l132,256r-4,-4l125,244r-1,-3l128,229r-2,-8l124,212r-4,-7l118,204r-2,-2l114,204r-5,2l109,201r-2,-1l105,190r-4,-9l98,173r-3,-4l91,169r-1,1l85,173r-6,-3l78,167r-1,-4l77,151r-3,-1l66,150r-3,1l60,151r-5,-3l54,146r,-6l58,136r4,-5l64,123,60,113r-6,-9l46,97,40,93,30,88,15,80,7,74,3,68,,61,7,47,8,39,5,28,4,27,3,24r9,-6l23,10,30,6,36,3,52,xe" filled="f" strokecolor="window" strokeweight="1pt">
                    <v:path arrowok="t" o:connecttype="custom" o:connectlocs="63,10;74,28;101,35;114,42;112,58;118,57;133,62;140,66;165,70;188,93;222,100;230,103;226,109;235,127;250,143;258,167;269,198;245,213;214,214;202,213;198,221;185,228;165,225;148,249;132,256;124,241;124,212;116,202;109,201;101,181;91,169;79,170;77,151;63,151;54,146;62,131;54,104;30,88;3,68;8,39;3,24;30,6" o:connectangles="0,0,0,0,0,0,0,0,0,0,0,0,0,0,0,0,0,0,0,0,0,0,0,0,0,0,0,0,0,0,0,0,0,0,0,0,0,0,0,0,0,0"/>
                  </v:shape>
                  <v:shape id="Freeform 135" o:spid="_x0000_s1157" style="position:absolute;left:9672;top:28317;width:2473;height:2737;visibility:visible;mso-wrap-style:square;v-text-anchor:middle" coordsize="15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" path="m27,l38,11,50,22r8,4l65,29r8,4l77,38r4,9l85,55r5,7l93,64r1,-2l97,61r1,-3l104,55r3,l109,57r2,l116,60r4,4l121,66r,3l127,74r5,3l137,76r7,-2l150,73r,27l148,109r-1,6l146,116r,8l147,130r,5l144,144r-8,11l125,166r-1,-3l121,162r-1,-1l113,159r-8,-1l96,158r-8,-3l85,154r-3,-3l81,151r-4,-4l69,144r-3,2l65,146r-4,4l60,147r,-7l62,135r,-4l61,130r-4,-3l49,124,38,121r-9,-1l22,117r-4,-2l14,103,11,99,4,92,,89r6,l8,88r4,-2l14,84r1,-7l15,68,12,46r,-9l15,26,19,14,27,xe" filled="f" strokecolor="window" strokeweight="1pt">
                    <v:path arrowok="t" o:connecttype="custom" o:connectlocs="38,11;58,26;73,33;81,47;90,62;94,62;98,58;107,55;111,57;120,64;121,69;132,77;144,74;150,100;147,115;146,124;147,135;136,155;124,163;120,161;105,158;88,155;82,151;77,147;66,146;61,150;60,140;62,131;57,127;38,121;22,117;14,103;4,92;6,89;12,86;15,77;12,46;15,26;27,0" o:connectangles="0,0,0,0,0,0,0,0,0,0,0,0,0,0,0,0,0,0,0,0,0,0,0,0,0,0,0,0,0,0,0,0,0,0,0,0,0,0,0"/>
                  </v:shape>
                  <v:shape id="Freeform 136" o:spid="_x0000_s1158" style="position:absolute;left:11733;top:29224;width:2686;height:2275;visibility:visible;mso-wrap-style:square;v-text-anchor:middle" coordsize="163,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" path="m65,r3,5l72,10r5,4l78,17r6,2l81,22r,5l86,29r25,l113,31r,2l115,36r1,4l119,44r5,5l131,50r5,-2l144,48r4,1l150,50r,4l148,57r,4l147,64r1,7l152,75r7,5l162,85r,3l163,89r-11,11l143,107r-7,5l131,112r-6,-2l117,104r-6,-4l104,99,94,97,88,95r-7,l73,97r-5,2l56,103r-2,3l53,107r,3l54,111r,3l56,115r,3l53,120r,3l57,127r1,3l58,135r-1,3l53,137r-3,-2l47,135r-2,-1l37,134,18,131r-7,-4l,111,11,100,19,89r3,-9l22,75,21,69r,-8l22,60r1,-6l25,45r,-27l27,18r3,1l41,23r15,l56,11r1,-1l58,7,65,xe" filled="f" strokecolor="window" strokeweight="1pt">
                    <v:path arrowok="t" o:connecttype="custom" o:connectlocs="68,5;77,14;84,19;81,27;111,29;113,33;116,40;124,49;136,48;148,49;150,54;148,61;148,71;159,80;162,88;152,100;136,112;125,110;111,100;94,97;81,95;68,99;54,106;53,110;54,114;56,118;53,123;58,130;57,138;50,135;45,134;18,131;0,111;19,89;22,75;21,61;23,54;25,18;30,19;56,23;57,10;65,0" o:connectangles="0,0,0,0,0,0,0,0,0,0,0,0,0,0,0,0,0,0,0,0,0,0,0,0,0,0,0,0,0,0,0,0,0,0,0,0,0,0,0,0,0,0"/>
                  </v:shape>
                  <v:shape id="Freeform 137" o:spid="_x0000_s1159" style="position:absolute;left:3623;top:30905;width:3857;height:4138;visibility:visible;mso-wrap-style:square;v-text-anchor:middle" coordsize="2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" path="m229,r1,16l233,31r1,10l233,48r-4,4l224,56r-7,4l213,63r-2,4l213,72r4,7l218,86r,8l217,102r-4,7l206,111r-7,-2l190,107r-4,l183,109r-4,1l174,115r-4,3l167,121r,2l168,125r3,1l174,129r2,1l178,133r2,3l182,141r1,4l183,149r-1,3l179,156r,7l182,168r1,4l183,176r3,5l190,184r4,1l199,188r-1,3l197,195r,9l198,208r5,-1l210,206r8,-2l221,206r-2,5l215,216r-5,7l201,233r-7,2l187,235r-8,-1l175,234r-4,4l170,241r-2,4l167,246r,3l166,250r-3,1l147,251r-5,-2l139,245r-2,-3l135,234r-2,-3l133,227r-2,-8l128,216r-4,-1l121,214r-1,-3l116,199r-4,-4l108,195r-3,1l104,199r,3l103,204r-3,3l97,207r-5,-3l89,202r-3,-2l84,200r-6,6l73,210r-4,4l66,211r-1,-4l64,206r-2,-3l59,203r,-1l57,202r1,-7l58,190r1,-6l59,181r-4,-5l47,169r-6,-8l39,153r4,-7l49,140r2,-7l50,126r-8,-9l33,109r-7,-4l25,105r-3,1l21,109r-2,1l16,110,8,102r,-3l10,99r2,-2l14,94r,-7l12,83r10,3l30,88r5,l38,86r1,-3l39,80,38,78,37,76,34,75,30,74,27,72,23,70,21,67,18,66,16,64r-4,l10,66r-8,l,64,4,60,8,55r4,-4l16,48r5,-4l27,44r7,3l42,47r7,-3l57,43r7,2l69,51r5,6l80,66r5,4l89,70r4,-4l97,64r4,-2l107,56r1,-3l109,44r3,-9l115,28r4,l121,29r3,l127,31r2,l131,29r2,-5l133,16r3,-2l148,14r8,-1l160,12r2,-3l166,5r1,-3l179,9r11,3l197,12r8,-3l209,5r2,-1l217,4r2,-2l224,1,229,xe" filled="f" strokecolor="window" strokeweight="1pt">
                    <v:path arrowok="t" o:connecttype="custom" o:connectlocs="234,41;217,60;217,79;213,109;186,107;170,118;171,126;180,136;182,152;183,172;194,185;197,204;218,204;210,223;179,234;168,245;163,251;137,242;131,219;120,211;105,196;100,207;86,200;69,214;62,203;58,195;55,176;43,146;42,117;22,106;8,102;14,94;30,88;39,80;30,74;18,66;2,66;12,51;34,47;64,45;85,70;101,62;112,35;124,29;133,24;156,13;167,2;205,9;219,2" o:connectangles="0,0,0,0,0,0,0,0,0,0,0,0,0,0,0,0,0,0,0,0,0,0,0,0,0,0,0,0,0,0,0,0,0,0,0,0,0,0,0,0,0,0,0,0,0,0,0,0,0"/>
                  </v:shape>
                  <v:shape id="Freeform 138" o:spid="_x0000_s1160" style="position:absolute;left:6376;top:30312;width:4236;height:3989;visibility:visible;mso-wrap-style:square;v-text-anchor:middle" coordsize="25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" path="m118,r6,l124,5r4,8l129,17r8,4l149,25r-1,5l151,37r4,7l163,48r15,8l188,61r6,4l202,72r6,9l212,91r-2,8l206,104r-4,4l202,114r1,2l208,119r3,l214,118r8,l225,119r,12l226,135r1,3l233,141r5,-3l239,137r4,l246,141r3,8l253,158r2,10l257,169r,5l255,177r-4,4l250,184r-3,1l245,188r-4,1l237,189r-10,1l218,195r-10,6l206,204r,5l207,211r1,2l211,217r1,4l212,228r-2,3l204,232r-13,l186,234r-4,1l178,238r-3,4l168,228r-7,-8l157,219r-2,-2l153,217r-2,2l149,219r-2,2l143,221r-7,-1l126,219r-10,-2l108,219r-3,1l104,223r,5l94,228r-4,-1l87,227r-4,-4l83,219r-1,-4l79,209r-1,-1l75,211r,2l74,216r,5l73,223r-2,l63,219r-4,-2l47,217r-11,3l32,224r-5,-3l23,220r-4,-3l16,212r,-4l15,204r-3,-5l12,192r3,-4l16,185r,-4l15,177r-2,-5l11,169,9,166,7,165,4,162,1,161,,159r,-2l3,154r4,-3l12,146r4,-1l19,143r4,l32,145r7,2l46,145r4,-7l51,130r,-8l50,115r-4,-7l44,103r2,-4l50,96r7,-4l62,88r4,-4l67,77,66,67,63,52,62,36,74,27r3,-2l79,17r2,-3l83,10,85,7,86,6r4,l94,7r8,l106,6r3,-1l113,3,118,xe" filled="f" strokecolor="window" strokeweight="1pt">
                    <v:path arrowok="t" o:connecttype="custom" o:connectlocs="124,5;137,21;151,37;178,56;202,72;210,99;202,114;211,119;225,119;227,138;239,137;249,149;257,169;251,181;245,188;227,190;206,204;208,213;212,228;191,232;178,238;161,220;153,217;147,221;126,219;105,220;94,228;83,223;79,209;75,213;73,223;59,217;32,224;19,217;15,204;15,188;15,177;9,166;1,161;3,154;16,145;32,145;50,138;50,115;46,99;62,88;66,67;74,27;81,14;86,6;102,7;113,3" o:connectangles="0,0,0,0,0,0,0,0,0,0,0,0,0,0,0,0,0,0,0,0,0,0,0,0,0,0,0,0,0,0,0,0,0,0,0,0,0,0,0,0,0,0,0,0,0,0,0,0,0,0,0,0"/>
                  </v:shape>
                  <v:shape id="Freeform 139" o:spid="_x0000_s1161" style="position:absolute;left:3425;top:36608;width:1616;height:1088;visibility:visible;mso-wrap-style:square;v-text-anchor:middle" coordsize="9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" path="m27,l46,r7,2l55,7r,4l58,16r3,1l67,24r9,4l84,29r9,3l97,35r1,3l98,39r-1,1l92,43r-4,3l85,54r,10l81,62r-18,l59,60,54,58,49,56r-6,2l35,60r-9,6l20,56,15,48,12,35,3,25,,20,,19,8,11,16,5,19,2,27,xe" filled="f" strokecolor="window" strokeweight="1pt">
                    <v:path arrowok="t" o:connecttype="custom" o:connectlocs="27,0;46,0;53,2;55,7;55,11;58,16;61,17;67,24;76,28;84,29;93,32;97,35;98,38;98,39;97,40;92,43;88,46;85,54;85,64;81,62;63,62;59,60;54,58;49,56;43,58;35,60;26,66;20,56;15,48;12,35;3,25;0,20;0,19;8,11;16,5;19,2;27,0" o:connectangles="0,0,0,0,0,0,0,0,0,0,0,0,0,0,0,0,0,0,0,0,0,0,0,0,0,0,0,0,0,0,0,0,0,0,0,0,0"/>
                  </v:shape>
                  <v:shape id="Freeform 140" o:spid="_x0000_s1162" style="position:absolute;left:2634;top:35471;width:1500;height:1451;visibility:visible;mso-wrap-style:square;v-text-anchor:middle" coordsize="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" path="m27,r2,l36,7r8,12l47,20r1,2l51,22r4,-2l60,18r4,-3l67,12r1,-2l68,7r8,5l78,15r1,1l82,22r7,6l91,36r,6l89,42,86,41r-1,l83,39r-2,l78,42r,5l81,49r1,4l85,57r1,4l86,69r-11,l67,71r-3,3l56,80r-8,8l44,85,37,82,29,78,23,71,17,61,11,49,5,36,1,26,,22,,18,5,16,9,14r4,-2l15,11r12,l28,10r,-7l27,1,27,xe" filled="f" strokecolor="window" strokeweight="1pt">
                    <v:path arrowok="t" o:connecttype="custom" o:connectlocs="27,0;29,0;36,7;44,19;47,20;48,22;51,22;55,20;60,18;64,15;67,12;68,10;68,7;76,12;78,15;79,16;82,22;89,28;91,36;91,42;89,42;86,41;85,41;83,39;81,39;78,42;78,47;81,49;82,53;85,57;86,61;86,69;75,69;67,71;64,74;56,80;48,88;44,85;37,82;29,78;23,71;17,61;11,49;5,36;1,26;0,22;0,18;5,16;9,14;13,12;15,11;27,11;28,10;28,3;27,1;27,0" o:connectangles="0,0,0,0,0,0,0,0,0,0,0,0,0,0,0,0,0,0,0,0,0,0,0,0,0,0,0,0,0,0,0,0,0,0,0,0,0,0,0,0,0,0,0,0,0,0,0,0,0,0,0,0,0,0,0,0"/>
                  </v:shape>
                  <v:shape id="Freeform 141" o:spid="_x0000_s1163" style="position:absolute;left:4826;top:37367;width:280;height:395;visibility:visible;mso-wrap-style:square;v-text-anchor:middle" coordsize="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" path="m3,l4,r8,5l16,6r1,2l17,24,15,23r-3,l,18,,8,3,xe" filled="f" strokecolor="window" strokeweight="1pt">
                    <v:path arrowok="t" o:connecttype="custom" o:connectlocs="3,0;4,0;12,5;16,6;17,8;17,24;15,23;12,23;0,18;0,8;3,0" o:connectangles="0,0,0,0,0,0,0,0,0,0,0"/>
                  </v:shape>
                  <v:shape id="Freeform 142" o:spid="_x0000_s1164" style="position:absolute;left:3755;top:34235;width:2753;height:3577;visibility:visible;mso-wrap-style:square;v-text-anchor:middle" coordsize="16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" path="m49,r2,1l53,2r3,2l57,8r8,8l68,17r4,1l76,18r2,2l84,25r2,2l97,27r8,1l113,31r3,5l117,44r4,7l127,59r5,9l135,78r,8l136,91r3,8l143,106r5,7l152,120r4,9l162,141r2,11l166,160r,5l167,167r-5,4l154,176r-7,l144,175r-4,-2l135,173r-1,2l134,191r-15,l116,192r,2l117,196r3,2l124,202r1,2l125,207r-1,1l123,211r-4,2l115,215r-3,2l104,213r-1,-3l99,210r-2,1l96,214r-3,1l85,215r-3,-1l82,198r-1,-2l77,195r-8,-5l72,187r5,-3l77,183r1,-1l77,179r-4,-3l64,173r-8,-1l47,168r-6,-7l38,160r-3,-5l35,151r-1,-3l29,145r-6,-1l18,144r,-8l17,132r-3,-4l13,124r-3,-2l10,117r3,-3l15,114r2,2l18,116r3,1l23,117r,-6l21,103,14,97,11,91,10,90,8,87,,82,,78,2,74r,-4l4,67,8,64r6,-1l18,60r3,-1l22,58r,-2l21,55,18,49r,-2l21,41r,-1l19,37,18,33,17,31r,-4l15,21,15,6,18,2r4,l27,8r3,1l31,10r3,l37,9,41,6,46,1r1,l49,xe" filled="f" strokecolor="window" strokeweight="1pt">
                    <v:path arrowok="t" o:connecttype="custom" o:connectlocs="53,2;65,16;76,18;86,27;113,31;121,51;135,78;139,99;152,120;164,152;167,167;147,176;135,173;119,191;117,196;125,204;123,211;112,217;99,210;93,215;82,198;69,190;77,183;73,176;47,168;35,155;29,145;18,136;13,124;13,114;18,116;23,111;11,91;0,82;2,70;14,63;22,58;18,49;21,40;17,31;15,6;27,8;34,10;46,1" o:connectangles="0,0,0,0,0,0,0,0,0,0,0,0,0,0,0,0,0,0,0,0,0,0,0,0,0,0,0,0,0,0,0,0,0,0,0,0,0,0,0,0,0,0,0,0"/>
                  </v:shape>
                  <v:shape id="Freeform 143" o:spid="_x0000_s1165" style="position:absolute;left:3854;top:37531;width:972;height:940;visibility:visible;mso-wrap-style:square;v-text-anchor:middle" coordsize="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" path="m23,r5,2l33,4r4,2l55,6r4,2l59,10r-3,5l52,25r,9l54,42r1,7l52,54r-2,2l45,57,41,54,39,52,36,50,35,49,29,46,20,44,12,41,7,37,5,34r,-7l7,23r,-5l5,15,,10,9,4,17,2,23,xe" filled="f" strokecolor="window" strokeweight="1pt">
                    <v:path arrowok="t" o:connecttype="custom" o:connectlocs="23,0;28,2;33,4;37,6;55,6;59,8;59,10;56,15;52,25;52,34;54,42;55,49;52,54;50,56;45,57;41,54;39,52;36,50;35,49;29,46;20,44;12,41;7,37;5,34;5,27;7,23;7,18;5,15;0,10;9,4;17,2;23,0" o:connectangles="0,0,0,0,0,0,0,0,0,0,0,0,0,0,0,0,0,0,0,0,0,0,0,0,0,0,0,0,0,0,0,0"/>
                  </v:shape>
                  <v:shape id="Freeform 144" o:spid="_x0000_s1166" style="position:absolute;left:4595;top:37663;width:1731;height:1451;visibility:visible;mso-wrap-style:square;v-text-anchor:middle" coordsize="1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" path="m14,l30,6r4,l37,7r5,l45,6,46,3,48,2r4,l53,5r8,4l64,7,68,6,70,3r8,8l84,19r1,4l88,29r3,1l93,30r3,-1l103,29r2,5l105,37r-1,4l101,45r-6,3l78,56r-4,6l73,71r,13l72,85r-3,2l68,85,65,84r-3,l57,81,53,80r-4,1l44,81r-6,3l30,87r-7,1l25,87r,-16l23,68,21,64,18,61,10,56,5,52,,49,5,48,7,46r3,-5l9,34,7,26r,-9l11,7,14,2,14,xe" filled="f" strokecolor="window" strokeweight="1pt">
                    <v:path arrowok="t" o:connecttype="custom" o:connectlocs="14,0;30,6;34,6;37,7;42,7;45,6;46,3;48,2;52,2;53,5;61,9;64,7;68,6;70,3;78,11;84,19;85,23;88,29;91,30;93,30;96,29;103,29;105,34;105,37;104,41;101,45;95,48;78,56;74,62;73,71;73,84;72,85;69,87;68,85;65,84;62,84;57,81;53,80;49,81;44,81;38,84;30,87;23,88;25,87;25,71;23,68;21,64;18,61;10,56;5,52;0,49;5,48;7,46;10,41;9,34;7,26;7,17;11,7;14,2;14,0" o:connectangles="0,0,0,0,0,0,0,0,0,0,0,0,0,0,0,0,0,0,0,0,0,0,0,0,0,0,0,0,0,0,0,0,0,0,0,0,0,0,0,0,0,0,0,0,0,0,0,0,0,0,0,0,0,0,0,0,0,0,0,0"/>
                  </v:shape>
                  <v:shape id="Freeform 145" o:spid="_x0000_s1167" style="position:absolute;left:2387;top:33806;width:1104;height:1599;visibility:visible;mso-wrap-style:square;v-text-anchor:middle" coordsize="6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" path="m9,l20,8r7,3l38,11r4,1l44,14r3,2l50,22r,4l61,36r4,8l67,51r-1,7l61,71r-4,7l54,82r,-1l55,78r,-4l58,69r,-6l55,61r-3,l48,65r-1,2l44,70r-5,4l31,82r-4,6l24,92r-1,2l20,97r-8,l8,94,4,93,1,90,,86,,84,1,80,5,77r11,l20,75r4,-4l27,63r,-6l30,51r4,-4l39,44r4,-2l46,39r1,-3l46,34,44,32r-9,l31,31,27,28,18,22,9,16,4,9,5,3,9,xe" filled="f" strokecolor="window" strokeweight="1pt">
                    <v:path arrowok="t" o:connecttype="custom" o:connectlocs="9,0;20,8;27,11;38,11;42,12;44,14;47,16;50,22;50,26;61,36;65,44;67,51;66,58;61,71;57,78;54,82;54,81;55,78;55,74;58,69;58,63;55,61;52,61;48,65;47,67;44,70;39,74;31,82;27,88;24,92;23,94;20,97;12,97;8,94;4,93;1,90;0,86;0,84;1,80;5,77;16,77;20,75;24,71;27,63;27,57;30,51;34,47;39,44;43,42;46,39;47,36;46,34;44,32;35,32;31,31;27,28;18,22;9,16;4,9;5,3;9,0" o:connectangles="0,0,0,0,0,0,0,0,0,0,0,0,0,0,0,0,0,0,0,0,0,0,0,0,0,0,0,0,0,0,0,0,0,0,0,0,0,0,0,0,0,0,0,0,0,0,0,0,0,0,0,0,0,0,0,0,0,0,0,0,0"/>
                  </v:shape>
                  <v:shape id="Freeform 146" o:spid="_x0000_s1168" style="position:absolute;left:44155;top:36872;width:2176;height:1451;visibility:visible;mso-wrap-style:square;v-text-anchor:middle" coordsize="1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" path="m53,r4,l61,5r6,7l73,22r7,5l85,30r9,-4l113,15r8,-2l124,15r3,2l129,23r3,4l132,32r-1,10l129,53r-2,9l124,67r-3,4l117,78r-5,7l106,88r-6,-2l94,81,89,73,82,65,77,61r-2,l73,63r-2,3l69,69r-2,2l65,74r-2,3l61,77,58,75,53,69,47,59,42,51,36,50r-2,1l23,62r-3,1l19,63,16,61,12,54r,-8l10,36,8,32,3,27,,22,,16,2,13,4,11,7,9r8,l18,11r1,2l22,17r5,6l30,24r2,l36,20r6,-8l47,5,53,xe" filled="f" strokecolor="window" strokeweight="1pt">
                    <v:path arrowok="t" o:connecttype="custom" o:connectlocs="57,0;67,12;80,27;94,26;121,13;127,17;132,27;131,42;127,62;121,71;112,85;100,86;89,73;77,61;73,63;69,69;65,74;61,77;53,69;42,51;34,51;20,63;16,61;12,46;8,32;0,22;2,13;7,9;18,11;22,17;30,24;36,20;47,5" o:connectangles="0,0,0,0,0,0,0,0,0,0,0,0,0,0,0,0,0,0,0,0,0,0,0,0,0,0,0,0,0,0,0,0,0"/>
                  </v:shape>
                  <v:shape id="Freeform 27" o:spid="_x0000_s1169" style="position:absolute;left:-486;top:30521;width:2680;height:1708;rotation:2995965fd;visibility:visible;mso-wrap-style:square;v-text-anchor:middle" coordsize="1173,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" path="m324,r2,1l327,3r4,1l332,6r3,1l337,7r1,3l334,10r,2l338,15r2,3l352,41r3,3l368,52r4,-3l372,43r,-14l385,34r1,3l386,48r,3l383,54r11,14l395,74r-4,3l391,78r,2l392,82r-1,3l395,85r4,-3l402,78r1,-1l408,78r1,4l411,86r1,2l414,89r5,3l423,94r2,-5l423,85r-1,-5l422,75r4,-1l426,69r-3,l420,69r-3,-1l412,63r-1,-3l414,60r14,l434,61r5,4l451,82r9,6l476,102r,3l473,108r-3,1l465,109r-5,-3l462,114r3,5l471,126r3,-3l479,123r5,-3l485,114r,-9l484,100r-4,-3l463,83r-3,-1l460,82r,-4l460,77r,l462,77r3,1l467,78r1,2l471,82r2,1l474,85r2,-3l488,86r5,3l490,94r3,5l496,97,507,82r,3l507,91r,6l510,100r3,2l514,102r4,l519,100r2,-8l522,91r5,l530,94r8,11l531,106r-1,l535,111r6,3l544,119r,7l541,128r-6,3l533,133r,4l530,145r,3l538,140r,3l538,145r-2,2l536,148r2,l539,147r2,-2l541,143r3,l544,153r,3l547,151r,-9l548,134r5,-6l559,126r5,4l562,131r-3,6l562,147r3,4l570,150r5,-8l576,137r2,-4l579,133r5,1l589,134r3,-4l590,125r-3,-3l582,116r,-3l603,120r3,2l606,126r1,2l607,131r-1,6l604,140r-5,7l598,148r-3,3l592,153r-3,1l586,154r-4,2l581,165r-2,3l575,170r-2,4l572,179r-2,3l567,185r-8,5l559,193r13,-3l582,185r30,-28l616,156r11,-3l632,150r8,-10l641,145r,5l641,154r-1,3l637,157r-8,2l627,159r-3,1l620,162r-2,3l616,170r,6l612,182r-2,5l618,184r8,-5l632,176r8,3l644,188r-3,10l635,205r-5,6l637,210r4,1l652,215r6,l669,208r6,-1l675,210r-3,1l667,216r-3,5l672,222r3,2l677,225r3,7l683,235r3,1l701,235r4,1l711,253r3,3l718,258r2,3l722,266r1,6l729,278r2,5l735,310r2,2l737,314r,3l735,320r-3,3l729,324r-3,3l717,329r-3,2l714,334r3,3l725,352r4,5l745,369r3,l751,368r5,-2l760,366r5,2l769,371r2,3l777,377r33,12l813,391r3,4l820,400r5,2l830,402r3,-3l839,391r-5,-5l830,383r-5,l820,380r-3,-3l816,374r-2,-3l811,369r-3,l807,366,746,281,734,267r-2,-3l725,253r-5,-12l717,238r-2,-3l712,235r-1,-3l709,227r-4,-8l705,218r,-3l697,202r9,-3l723,235r82,119l847,383r9,2l907,371r6,-5l921,358r,-4l923,351r,-3l927,348r2,-2l933,340r2,-2l935,331r3,-8l941,317r5,-3l953,315r,3l952,324r-2,8l952,337r5,4l978,354r11,3l1000,355r8,-11l1012,332r,-1l1020,326r6,-6l1032,318r33,l1069,315r3,-3l1077,314r3,4l1077,326r5,l1083,323r3,-2l1089,320r5,1l1103,327r7,l1127,324r4,2l1139,335r5,5l1148,338r5,-6l1157,332r5,2l1167,340r4,12l1173,361r-2,5l1162,369r-3,l1156,368r-9,-5l1140,363r-6,2l1131,368r-1,7l1131,378r2,2l1133,383r-2,3l1130,388r-7,l1120,389r-4,5l1113,402r-2,9l1108,434r,9l1110,451r7,9l1122,467r-2,4l1117,476r-20,8l1071,484r-3,1l1066,487r-1,3l1063,496r-1,2l1057,499r-26,-5l1015,484r,3l1006,484r-6,6l995,499r-4,5l969,502r-19,3l944,502r-1,-8l940,490r-8,-11l929,476,910,465r-20,-8l878,454r-13,l853,457r-9,5l828,474r-3,3l825,482r-1,3l822,488r2,5l825,494r8,4l833,501r-3,1l820,502r-4,2l813,508r,5l814,525,800,515r-1,1l797,518r-3,1l788,516r-5,3l776,532r-5,4l759,539r-5,3l748,555r-6,17l734,584r-12,-1l718,578r-3,-5l712,569r-6,-3l697,566r-3,l691,567r-2,3l688,572r-4,1l680,575r-9,-2l666,575r-5,3l641,573r-9,5l612,590r-11,6l579,601r-9,3l562,612r,-2l562,610r,-1l561,610r-11,16l548,629r-3,3l536,649r-11,28l522,683r-3,l513,683r-5,l505,683r,l504,685r,l504,686r-2,2l497,697r-4,3l480,703r-4,5l474,714r-4,6l467,723r-10,6l453,731r-7,2l416,746r-5,2l411,748r-6,-2l386,740r-3,l377,742r-3,l355,742r-6,-2l327,729r-3,-3l323,719r-2,-3l312,705r-3,-3l304,702r-6,3l292,705r-5,-5l283,697,253,675r-3,-4l250,666r,l252,668r9,-3l263,665r6,-7l272,658r6,l281,658r2,-1l287,655r14,l307,654r-4,-2l293,649r-1,-2l292,641r1,-4l297,632r3,-3l301,623r-1,-5l298,610r-3,-10l293,593r-1,-6l293,586r2,-2l295,583r3,-8l300,567r4,-5l309,561r6,-3l318,553r2,-6l321,539r,-9l318,515r-1,-8l317,505r-7,-11l310,491r-1,-10l304,465r-6,-9l278,443,263,429r-5,-3l246,428r-10,5l225,439r-6,1l216,436r-3,-5l207,428r-12,-5l190,420r-9,-12l173,403r-2,-3l168,394r-3,-2l161,389r-4,l139,372r-9,-6l117,361,76,357r-7,1l65,361,55,372r-4,3l31,375r-7,-3l15,368,7,366,1,344,,340,3,329r9,-9l45,293r6,-1l57,292r6,-2l66,287r5,-3l74,281r2,-3l77,276r5,l85,276r4,2l93,280r4,-2l97,275r,-5l96,267r1,-3l99,262r1,-3l108,250r20,-12l191,207r5,-2l198,199r-2,-1l193,196r-2,-2l191,190r2,-2l196,190r5,6l212,202r9,-1l241,187r11,-3l253,181r8,-10l266,170r12,-8l283,159r1,1l289,164r3,1l295,165r8,-3l309,154r6,-4l318,150r3,-2l324,150r3,1l329,153r2,3l332,157r3,l341,157r,-4l341,143r,-7l346,137r5,-3l360,133r5,-3l360,125r-5,-3l338,117r-6,2l327,120r-1,2l324,123r-3,-3l326,114r3,-5l327,106r-3,-1l324,102r2,-3l327,94r,-2l323,78r,-4l326,69r3,-4l327,58,320,41r-2,l321,38r2,-4l323,29r-2,-9l320,12,318,4r,-1l321,1,323,r1,xe" filled="f" strokecolor="window" strokeweight="1pt">
                    <v:path arrowok="t" o:connecttype="custom" o:connectlocs="77210,3426;88174,11650;91829,17818;96398,18274;99139,13934;106220,27183;105078,18731;108733,18731;117185,23300;122210,25356;122896,32666;124951,34493;131348,32437;137744,27412;134546,35178;127693,44087;146196,35864;141170,42031;150307,49113;156018,53681;166983,64646;163099,76296;176120,85433;189597,87489;167211,60306;159216,46143;210841,79494;217466,74011;234370,73098;248761,73098;265436,76296;258355,84062;253786,93885;243507,111246;226375,115129;197592,103707;190283,114444;180003,117870;163328,130891;152135,131348;128378,139114;115357,156018;107362,164470;86118,169495;68072,161043;61448,150307;66702,146424;67387,133403;72641,117642;56194,97768;39062,91372;12564,84976;11650,66702;21244,63961;44772,46828;55052,42717;69214,37006;77895,35864;75839,27183;74697,21472;73783,6624" o:connectangles="0,0,0,0,0,0,0,0,0,0,0,0,0,0,0,0,0,0,0,0,0,0,0,0,0,0,0,0,0,0,0,0,0,0,0,0,0,0,0,0,0,0,0,0,0,0,0,0,0,0,0,0,0,0,0,0,0,0,0,0,0"/>
                  </v:shape>
                  <v:shape id="Freeform 19" o:spid="_x0000_s1170" style="position:absolute;left:2290;top:18853;width:1345;height:1500;visibility:visible;mso-wrap-style:square;v-text-anchor:middle" coordsize="96,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" path="m,6l31,66r25,39l96,83,85,53,79,20,51,17,37,,,6xe" filled="f" strokecolor="window" strokeweight="1pt">
                    <v:path arrowok="t" o:connecttype="custom" o:connectlocs="0,8571;43444,94286;78480,150001;134537,118572;119121,75715;110713,28572;71473,24286;51853,0;0,8571" o:connectangles="0,0,0,0,0,0,0,0,0"/>
                  </v:shape>
                </v:group>
                <v:oval id="Овал 1289" o:spid="_x0000_s1171" style="position:absolute;left:32118;top:14967;width:1091;height:1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" filled="f" strokecolor="#505050" strokeweight="1.5pt">
                  <v:stroke joinstyle="miter"/>
                </v:oval>
                <w10:wrap type="topAndBottom"/>
              </v:group>
            </w:pict>
          </mc:Fallback>
        </mc:AlternateContent>
      </w:r>
    </w:p>
    <w:p w14:paraId="56EA1761" w14:textId="77777777" w:rsidR="00022FDD" w:rsidRPr="00022FDD" w:rsidRDefault="00022FDD" w:rsidP="00022FDD">
      <w:pPr>
        <w:spacing w:line="240" w:lineRule="auto"/>
        <w:jc w:val="both"/>
        <w:rPr>
          <w:rFonts w:ascii="Calibri" w:hAnsi="Calibri"/>
          <w:sz w:val="20"/>
          <w:szCs w:val="20"/>
        </w:rPr>
      </w:pPr>
    </w:p>
    <w:p w14:paraId="6D8FD6A7" w14:textId="0EB59AE4" w:rsidR="00022FDD" w:rsidRPr="00022FDD" w:rsidRDefault="00022FDD" w:rsidP="00022FDD">
      <w:pPr>
        <w:spacing w:after="0" w:line="240" w:lineRule="auto"/>
        <w:jc w:val="both"/>
        <w:rPr>
          <w:rFonts w:ascii="Calibri" w:hAnsi="Calibri" w:cs="Times New Roman"/>
          <w:sz w:val="20"/>
          <w:szCs w:val="20"/>
        </w:rPr>
      </w:pPr>
      <w:r w:rsidRPr="00022FDD">
        <w:rPr>
          <w:rFonts w:ascii="Calibri" w:hAnsi="Calibri" w:cs="Times New Roman"/>
          <w:sz w:val="20"/>
          <w:szCs w:val="20"/>
        </w:rPr>
        <w:t xml:space="preserve">Место реализации проекта </w:t>
      </w:r>
      <w:r w:rsidR="00E873EF">
        <w:rPr>
          <w:rFonts w:ascii="Calibri" w:hAnsi="Calibri" w:cs="Times New Roman"/>
          <w:sz w:val="20"/>
          <w:szCs w:val="20"/>
        </w:rPr>
        <w:t>«</w:t>
      </w:r>
      <w:r w:rsidRPr="00022FDD">
        <w:rPr>
          <w:rFonts w:ascii="Calibri" w:hAnsi="Calibri" w:cs="Times New Roman"/>
          <w:sz w:val="20"/>
          <w:szCs w:val="20"/>
        </w:rPr>
        <w:t>Амурский металлургический комбинат</w:t>
      </w:r>
      <w:r w:rsidR="00E873EF">
        <w:rPr>
          <w:rFonts w:ascii="Calibri" w:hAnsi="Calibri" w:cs="Times New Roman"/>
          <w:sz w:val="20"/>
          <w:szCs w:val="20"/>
        </w:rPr>
        <w:t>»</w:t>
      </w:r>
      <w:r w:rsidRPr="00022FDD">
        <w:rPr>
          <w:rFonts w:ascii="Calibri" w:hAnsi="Calibri" w:cs="Times New Roman"/>
          <w:sz w:val="20"/>
          <w:szCs w:val="20"/>
        </w:rPr>
        <w:t xml:space="preserve"> расположено в 2 км северо-западнее от г. Амурска. Площадкой для реализации проекта выступает земельный участок с кадастровым номером 27:18:0000002:4072, общей площадью - 100 гектар, находящийся вблизи от объектов транспортной и энергетической инфраструктуры. </w:t>
      </w:r>
    </w:p>
    <w:p w14:paraId="422AAC85" w14:textId="77777777" w:rsidR="00022FDD" w:rsidRPr="00022FDD" w:rsidRDefault="00022FDD" w:rsidP="00022FDD">
      <w:pPr>
        <w:spacing w:line="240" w:lineRule="auto"/>
        <w:jc w:val="both"/>
        <w:rPr>
          <w:rFonts w:ascii="Calibri" w:hAnsi="Calibri"/>
          <w:sz w:val="20"/>
          <w:szCs w:val="20"/>
        </w:rPr>
      </w:pPr>
    </w:p>
    <w:p w14:paraId="7A293ADC" w14:textId="77777777" w:rsidR="00022FDD" w:rsidRPr="00022FDD" w:rsidRDefault="00022FDD" w:rsidP="00022FDD">
      <w:pPr>
        <w:spacing w:line="240" w:lineRule="auto"/>
        <w:jc w:val="both"/>
        <w:rPr>
          <w:rFonts w:ascii="Calibri" w:hAnsi="Calibri"/>
          <w:sz w:val="20"/>
          <w:szCs w:val="20"/>
        </w:rPr>
      </w:pPr>
      <w:r w:rsidRPr="00022FDD">
        <w:rPr>
          <w:rFonts w:ascii="Calibri" w:hAnsi="Calibri"/>
          <w:sz w:val="20"/>
          <w:szCs w:val="20"/>
        </w:rPr>
        <w:t>Реализация проекта создания металлургического производства позволит запустить полный цикл производства металлического олова в Хабаровском крае, тем самым создав вертикально-интегрированный кластер по добыче, переработке и выпуску металлического олова. Металлургическое производство полного цикла позволит повысить сквозное извлечение металла до уровня 75-80% и перерабатывать концентрат низкого качества с содержанием олова 10%.</w:t>
      </w:r>
    </w:p>
    <w:p w14:paraId="1AC4143E" w14:textId="77777777" w:rsidR="00022FDD" w:rsidRPr="00022FDD" w:rsidRDefault="00022FDD" w:rsidP="00022FDD">
      <w:pPr>
        <w:spacing w:line="240" w:lineRule="auto"/>
        <w:jc w:val="both"/>
        <w:rPr>
          <w:rFonts w:ascii="Calibri" w:hAnsi="Calibri"/>
          <w:sz w:val="20"/>
          <w:szCs w:val="20"/>
        </w:rPr>
      </w:pPr>
      <w:r w:rsidRPr="00022FDD">
        <w:rPr>
          <w:rFonts w:ascii="Calibri" w:hAnsi="Calibri"/>
          <w:sz w:val="20"/>
          <w:szCs w:val="20"/>
        </w:rPr>
        <w:t xml:space="preserve">Проектом предполагается производство </w:t>
      </w:r>
      <w:r w:rsidRPr="00022FDD">
        <w:rPr>
          <w:rFonts w:ascii="Calibri" w:hAnsi="Calibri"/>
          <w:sz w:val="20"/>
          <w:szCs w:val="20"/>
        </w:rPr>
        <w:tab/>
        <w:t>металлического олова, вольфрамосодержащего</w:t>
      </w:r>
      <w:r w:rsidRPr="00022FDD" w:rsidDel="000832D7">
        <w:rPr>
          <w:rFonts w:ascii="Calibri" w:hAnsi="Calibri"/>
          <w:sz w:val="20"/>
          <w:szCs w:val="20"/>
        </w:rPr>
        <w:t xml:space="preserve"> </w:t>
      </w:r>
      <w:r w:rsidRPr="00022FDD">
        <w:rPr>
          <w:rFonts w:ascii="Calibri" w:hAnsi="Calibri"/>
          <w:sz w:val="20"/>
          <w:szCs w:val="20"/>
        </w:rPr>
        <w:t>и медного продукта, продуктов с попутными компонентами.</w:t>
      </w:r>
    </w:p>
    <w:p w14:paraId="6F494DFC" w14:textId="50FBD76C"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В рамках реализации проекта были проведены:</w:t>
      </w:r>
    </w:p>
    <w:p w14:paraId="6A41B6FA" w14:textId="77777777" w:rsidR="00022FDD" w:rsidRPr="00022FDD" w:rsidRDefault="00022FDD" w:rsidP="00022FDD">
      <w:pPr>
        <w:pStyle w:val="aa"/>
        <w:numPr>
          <w:ilvl w:val="0"/>
          <w:numId w:val="24"/>
        </w:numPr>
        <w:spacing w:before="120" w:after="0" w:line="240" w:lineRule="auto"/>
        <w:jc w:val="both"/>
        <w:rPr>
          <w:rFonts w:ascii="Calibri" w:hAnsi="Calibri"/>
          <w:sz w:val="20"/>
          <w:szCs w:val="20"/>
        </w:rPr>
      </w:pPr>
      <w:r w:rsidRPr="00022FDD">
        <w:rPr>
          <w:rFonts w:ascii="Calibri" w:hAnsi="Calibri"/>
          <w:sz w:val="20"/>
          <w:szCs w:val="20"/>
        </w:rPr>
        <w:t xml:space="preserve">работы по определению точек подключения к объектам инфраструктуры; </w:t>
      </w:r>
    </w:p>
    <w:p w14:paraId="76158D87" w14:textId="77777777" w:rsidR="00022FDD" w:rsidRPr="00022FDD" w:rsidRDefault="00022FDD" w:rsidP="00022FDD">
      <w:pPr>
        <w:pStyle w:val="aa"/>
        <w:numPr>
          <w:ilvl w:val="0"/>
          <w:numId w:val="24"/>
        </w:numPr>
        <w:spacing w:before="120" w:after="0" w:line="240" w:lineRule="auto"/>
        <w:jc w:val="both"/>
        <w:rPr>
          <w:rFonts w:ascii="Calibri" w:hAnsi="Calibri"/>
          <w:sz w:val="20"/>
          <w:szCs w:val="20"/>
        </w:rPr>
      </w:pPr>
      <w:r w:rsidRPr="00022FDD">
        <w:rPr>
          <w:rFonts w:ascii="Calibri" w:hAnsi="Calibri"/>
          <w:sz w:val="20"/>
          <w:szCs w:val="20"/>
        </w:rPr>
        <w:t>комплекс инженерных изысканий;</w:t>
      </w:r>
    </w:p>
    <w:p w14:paraId="33E365C9" w14:textId="77777777" w:rsidR="00022FDD" w:rsidRPr="00022FDD" w:rsidRDefault="00022FDD" w:rsidP="00022FDD">
      <w:pPr>
        <w:pStyle w:val="aa"/>
        <w:numPr>
          <w:ilvl w:val="0"/>
          <w:numId w:val="24"/>
        </w:numPr>
        <w:spacing w:before="120" w:after="0" w:line="240" w:lineRule="auto"/>
        <w:jc w:val="both"/>
        <w:rPr>
          <w:rFonts w:ascii="Calibri" w:hAnsi="Calibri"/>
          <w:sz w:val="20"/>
          <w:szCs w:val="20"/>
        </w:rPr>
      </w:pPr>
      <w:r w:rsidRPr="00022FDD">
        <w:rPr>
          <w:rFonts w:ascii="Calibri" w:hAnsi="Calibri"/>
          <w:sz w:val="20"/>
          <w:szCs w:val="20"/>
        </w:rPr>
        <w:t xml:space="preserve">ОВОС и пройдены общественные обсуждения; </w:t>
      </w:r>
    </w:p>
    <w:p w14:paraId="35C49FAB" w14:textId="2F06D33D"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 xml:space="preserve">Во 2 квартале 2025 года был разработан технологический регламент на проектирование Амурского металлургического комбината. В 4 квартале 2025 года была расширена номенклатура подлежащих к переработке на металлургическом комбинате оловянных концентратов, что повлекло корректировку Технологического регламента на проектирование. Новое техническое решение позволит увеличить </w:t>
      </w:r>
      <w:r w:rsidR="00470E7A">
        <w:rPr>
          <w:rFonts w:ascii="Calibri" w:hAnsi="Calibri"/>
          <w:sz w:val="20"/>
          <w:szCs w:val="20"/>
        </w:rPr>
        <w:t xml:space="preserve">мощность </w:t>
      </w:r>
      <w:r w:rsidR="00E873EF" w:rsidRPr="00022FDD">
        <w:rPr>
          <w:rFonts w:ascii="Calibri" w:hAnsi="Calibri"/>
          <w:sz w:val="20"/>
          <w:szCs w:val="20"/>
        </w:rPr>
        <w:t>Амурского металлургического комбината</w:t>
      </w:r>
      <w:r w:rsidR="00E873EF" w:rsidDel="00E873EF">
        <w:rPr>
          <w:rFonts w:ascii="Calibri" w:hAnsi="Calibri"/>
          <w:sz w:val="20"/>
          <w:szCs w:val="20"/>
        </w:rPr>
        <w:t xml:space="preserve"> </w:t>
      </w:r>
      <w:r w:rsidR="00470E7A">
        <w:rPr>
          <w:rFonts w:ascii="Calibri" w:hAnsi="Calibri"/>
          <w:sz w:val="20"/>
          <w:szCs w:val="20"/>
        </w:rPr>
        <w:t>по марочному олову.</w:t>
      </w:r>
    </w:p>
    <w:p w14:paraId="532E402E" w14:textId="33E291F8"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 xml:space="preserve">В 2026 году планируется разработать базовый инжиниринг, а также разработать проектную и рабочую документацию </w:t>
      </w:r>
      <w:r w:rsidR="00E873EF" w:rsidRPr="00022FDD">
        <w:rPr>
          <w:rFonts w:ascii="Calibri" w:hAnsi="Calibri"/>
          <w:sz w:val="20"/>
          <w:szCs w:val="20"/>
        </w:rPr>
        <w:t>Амурского металлургического комбината</w:t>
      </w:r>
      <w:r w:rsidRPr="00022FDD">
        <w:rPr>
          <w:rFonts w:ascii="Calibri" w:hAnsi="Calibri"/>
          <w:sz w:val="20"/>
          <w:szCs w:val="20"/>
        </w:rPr>
        <w:t xml:space="preserve">, пройти экологическую и главгосэкспертизу, получить разрешение на строительство и приступить к строительно-монтажным работам. </w:t>
      </w:r>
    </w:p>
    <w:p w14:paraId="3061157B" w14:textId="77777777" w:rsidR="00022FDD" w:rsidRPr="00022FDD" w:rsidRDefault="00022FDD" w:rsidP="00022FDD">
      <w:pPr>
        <w:spacing w:after="0" w:line="240" w:lineRule="auto"/>
        <w:jc w:val="both"/>
        <w:rPr>
          <w:rFonts w:ascii="Calibri" w:hAnsi="Calibri"/>
          <w:sz w:val="20"/>
          <w:szCs w:val="20"/>
        </w:rPr>
      </w:pPr>
      <w:r w:rsidRPr="00022FDD">
        <w:rPr>
          <w:rFonts w:ascii="Calibri" w:hAnsi="Calibri"/>
          <w:sz w:val="20"/>
          <w:szCs w:val="20"/>
        </w:rPr>
        <w:t xml:space="preserve">Объем инвестиций в реализацию проекта в 2025 году составил 162 млн руб. без учета НДС. </w:t>
      </w:r>
    </w:p>
    <w:p w14:paraId="795F02B9" w14:textId="53F59838" w:rsidR="008B7426" w:rsidRPr="00022FDD" w:rsidRDefault="008B7426" w:rsidP="00022FDD">
      <w:pPr>
        <w:spacing w:line="240" w:lineRule="auto"/>
        <w:jc w:val="both"/>
        <w:rPr>
          <w:rFonts w:ascii="Calibri" w:hAnsi="Calibri"/>
          <w:szCs w:val="24"/>
        </w:rPr>
      </w:pPr>
    </w:p>
    <w:p w14:paraId="6DC270A2" w14:textId="77777777" w:rsidR="008B7426" w:rsidRPr="00546725" w:rsidRDefault="008B7426" w:rsidP="008B7426">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ПОЛОЖЕНИЕ В ОТРАСЛИ</w:t>
      </w:r>
    </w:p>
    <w:p w14:paraId="04CFF724" w14:textId="3F5B0629" w:rsidR="0006164F" w:rsidRPr="009940B5" w:rsidRDefault="0006164F" w:rsidP="0006164F">
      <w:pPr>
        <w:jc w:val="both"/>
        <w:rPr>
          <w:b/>
          <w:sz w:val="20"/>
        </w:rPr>
      </w:pPr>
      <w:r w:rsidRPr="009940B5">
        <w:rPr>
          <w:b/>
          <w:sz w:val="20"/>
        </w:rPr>
        <w:t>КОНЦЕНТРАТ ОЛОВЯННЫЙ</w:t>
      </w:r>
    </w:p>
    <w:p w14:paraId="3948C265" w14:textId="77777777" w:rsidR="0006164F" w:rsidRPr="009940B5" w:rsidRDefault="0006164F" w:rsidP="0006164F">
      <w:pPr>
        <w:pStyle w:val="2"/>
        <w:rPr>
          <w:i/>
        </w:rPr>
      </w:pPr>
      <w:r w:rsidRPr="009940B5">
        <w:t>Потребление и производство в РФ</w:t>
      </w:r>
    </w:p>
    <w:p w14:paraId="37567DE0" w14:textId="7D6E7E03" w:rsidR="0006164F" w:rsidRPr="009940B5" w:rsidRDefault="0006164F" w:rsidP="0006164F">
      <w:pPr>
        <w:jc w:val="both"/>
        <w:rPr>
          <w:sz w:val="20"/>
          <w:szCs w:val="20"/>
        </w:rPr>
      </w:pPr>
      <w:r w:rsidRPr="009940B5">
        <w:rPr>
          <w:sz w:val="20"/>
          <w:szCs w:val="20"/>
        </w:rPr>
        <w:t>По итогам 2025 г</w:t>
      </w:r>
      <w:r w:rsidR="00545785">
        <w:rPr>
          <w:sz w:val="20"/>
          <w:szCs w:val="20"/>
        </w:rPr>
        <w:t>ода</w:t>
      </w:r>
      <w:r w:rsidRPr="009940B5">
        <w:rPr>
          <w:sz w:val="20"/>
          <w:szCs w:val="20"/>
        </w:rPr>
        <w:t xml:space="preserve"> в России 81% оловянных концентратов </w:t>
      </w:r>
      <w:r w:rsidR="00545785" w:rsidRPr="009940B5">
        <w:rPr>
          <w:sz w:val="20"/>
          <w:szCs w:val="20"/>
        </w:rPr>
        <w:t>производ</w:t>
      </w:r>
      <w:r w:rsidR="00545785">
        <w:rPr>
          <w:sz w:val="20"/>
          <w:szCs w:val="20"/>
        </w:rPr>
        <w:t>ят дочерние предприятия</w:t>
      </w:r>
      <w:r w:rsidR="00545785" w:rsidRPr="009940B5">
        <w:rPr>
          <w:sz w:val="20"/>
          <w:szCs w:val="20"/>
        </w:rPr>
        <w:t xml:space="preserve"> </w:t>
      </w:r>
      <w:r w:rsidR="00545785">
        <w:rPr>
          <w:sz w:val="20"/>
          <w:szCs w:val="20"/>
        </w:rPr>
        <w:t>ПАО</w:t>
      </w:r>
      <w:r w:rsidRPr="009940B5">
        <w:rPr>
          <w:sz w:val="20"/>
          <w:szCs w:val="20"/>
        </w:rPr>
        <w:t xml:space="preserve"> «Русолово»</w:t>
      </w:r>
      <w:r w:rsidR="00545785">
        <w:rPr>
          <w:sz w:val="20"/>
          <w:szCs w:val="20"/>
        </w:rPr>
        <w:t xml:space="preserve"> </w:t>
      </w:r>
      <w:r w:rsidRPr="009940B5">
        <w:rPr>
          <w:sz w:val="20"/>
          <w:szCs w:val="20"/>
        </w:rPr>
        <w:t xml:space="preserve">(ООО «Правоурмийское» и АО «Оловянная рудная компания»), </w:t>
      </w:r>
      <w:r w:rsidR="00545785" w:rsidRPr="009940B5">
        <w:rPr>
          <w:sz w:val="20"/>
          <w:szCs w:val="20"/>
        </w:rPr>
        <w:t>котор</w:t>
      </w:r>
      <w:r w:rsidR="00545785">
        <w:rPr>
          <w:sz w:val="20"/>
          <w:szCs w:val="20"/>
        </w:rPr>
        <w:t>ые</w:t>
      </w:r>
      <w:r w:rsidR="00545785" w:rsidRPr="009940B5">
        <w:rPr>
          <w:sz w:val="20"/>
          <w:szCs w:val="20"/>
        </w:rPr>
        <w:t xml:space="preserve"> разрабатыва</w:t>
      </w:r>
      <w:r w:rsidR="00545785">
        <w:rPr>
          <w:sz w:val="20"/>
          <w:szCs w:val="20"/>
        </w:rPr>
        <w:t>ю</w:t>
      </w:r>
      <w:r w:rsidR="00545785" w:rsidRPr="009940B5">
        <w:rPr>
          <w:sz w:val="20"/>
          <w:szCs w:val="20"/>
        </w:rPr>
        <w:t xml:space="preserve">т </w:t>
      </w:r>
      <w:r w:rsidRPr="009940B5">
        <w:rPr>
          <w:sz w:val="20"/>
          <w:szCs w:val="20"/>
        </w:rPr>
        <w:t>оловорудные месторождения Правоурмийское и Фестивальное в Хабаровском крае.</w:t>
      </w:r>
    </w:p>
    <w:p w14:paraId="0C27C468" w14:textId="77777777" w:rsidR="0006164F" w:rsidRPr="009940B5" w:rsidRDefault="0006164F" w:rsidP="0006164F">
      <w:pPr>
        <w:jc w:val="both"/>
        <w:rPr>
          <w:sz w:val="20"/>
          <w:szCs w:val="20"/>
        </w:rPr>
      </w:pPr>
      <w:r w:rsidRPr="009940B5">
        <w:rPr>
          <w:sz w:val="20"/>
          <w:szCs w:val="20"/>
        </w:rPr>
        <w:t>Остальные 19% отечественного производства обеспечивает АО «Янолово» (входит в Группу</w:t>
      </w:r>
      <w:r w:rsidRPr="009940B5">
        <w:rPr>
          <w:sz w:val="20"/>
          <w:szCs w:val="20"/>
        </w:rPr>
        <w:br/>
        <w:t>«РИК Плюс»), которая ведет добычу на Ручье Тирехтях в Усть-Янском улусе Республики Саха (Якутия).</w:t>
      </w:r>
    </w:p>
    <w:p w14:paraId="6CA68EF0" w14:textId="77777777" w:rsidR="0006164F" w:rsidRPr="009940B5" w:rsidRDefault="0006164F" w:rsidP="0006164F">
      <w:pPr>
        <w:jc w:val="both"/>
        <w:rPr>
          <w:rFonts w:cs="Arial"/>
          <w:b/>
          <w:bCs/>
          <w:sz w:val="20"/>
          <w:szCs w:val="20"/>
        </w:rPr>
      </w:pPr>
      <w:r w:rsidRPr="009940B5">
        <w:rPr>
          <w:rFonts w:cs="Arial"/>
          <w:b/>
          <w:bCs/>
          <w:sz w:val="20"/>
          <w:szCs w:val="20"/>
        </w:rPr>
        <w:t>Внутреннее производство оловянного концентрата, тонн</w:t>
      </w:r>
    </w:p>
    <w:tbl>
      <w:tblPr>
        <w:tblW w:w="5000" w:type="pct"/>
        <w:tblLook w:val="04A0" w:firstRow="1" w:lastRow="0" w:firstColumn="1" w:lastColumn="0" w:noHBand="0" w:noVBand="1"/>
      </w:tblPr>
      <w:tblGrid>
        <w:gridCol w:w="3962"/>
        <w:gridCol w:w="893"/>
        <w:gridCol w:w="893"/>
        <w:gridCol w:w="893"/>
        <w:gridCol w:w="892"/>
        <w:gridCol w:w="892"/>
        <w:gridCol w:w="930"/>
      </w:tblGrid>
      <w:tr w:rsidR="0006164F" w:rsidRPr="009940B5" w14:paraId="3F704244" w14:textId="77777777" w:rsidTr="0006164F">
        <w:trPr>
          <w:trHeight w:val="315"/>
        </w:trPr>
        <w:tc>
          <w:tcPr>
            <w:tcW w:w="2117" w:type="pct"/>
            <w:tcBorders>
              <w:top w:val="single" w:sz="4" w:space="0" w:color="auto"/>
              <w:left w:val="nil"/>
              <w:bottom w:val="single" w:sz="8" w:space="0" w:color="auto"/>
              <w:right w:val="nil"/>
            </w:tcBorders>
            <w:noWrap/>
            <w:vAlign w:val="center"/>
            <w:hideMark/>
          </w:tcPr>
          <w:p w14:paraId="4CC68021"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lastRenderedPageBreak/>
              <w:t>Компания</w:t>
            </w:r>
          </w:p>
        </w:tc>
        <w:tc>
          <w:tcPr>
            <w:tcW w:w="477" w:type="pct"/>
            <w:tcBorders>
              <w:top w:val="single" w:sz="4" w:space="0" w:color="auto"/>
              <w:left w:val="nil"/>
              <w:bottom w:val="single" w:sz="8" w:space="0" w:color="auto"/>
              <w:right w:val="nil"/>
            </w:tcBorders>
            <w:noWrap/>
            <w:vAlign w:val="center"/>
            <w:hideMark/>
          </w:tcPr>
          <w:p w14:paraId="762E3E0A"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2021</w:t>
            </w:r>
          </w:p>
        </w:tc>
        <w:tc>
          <w:tcPr>
            <w:tcW w:w="477" w:type="pct"/>
            <w:tcBorders>
              <w:top w:val="single" w:sz="4" w:space="0" w:color="auto"/>
              <w:left w:val="nil"/>
              <w:bottom w:val="single" w:sz="8" w:space="0" w:color="auto"/>
              <w:right w:val="nil"/>
            </w:tcBorders>
            <w:noWrap/>
            <w:vAlign w:val="center"/>
            <w:hideMark/>
          </w:tcPr>
          <w:p w14:paraId="670EED7B"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2022</w:t>
            </w:r>
          </w:p>
        </w:tc>
        <w:tc>
          <w:tcPr>
            <w:tcW w:w="477" w:type="pct"/>
            <w:tcBorders>
              <w:top w:val="single" w:sz="4" w:space="0" w:color="auto"/>
              <w:left w:val="nil"/>
              <w:bottom w:val="single" w:sz="8" w:space="0" w:color="auto"/>
              <w:right w:val="nil"/>
            </w:tcBorders>
            <w:noWrap/>
            <w:vAlign w:val="center"/>
            <w:hideMark/>
          </w:tcPr>
          <w:p w14:paraId="42B97E98"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2023</w:t>
            </w:r>
          </w:p>
        </w:tc>
        <w:tc>
          <w:tcPr>
            <w:tcW w:w="477" w:type="pct"/>
            <w:tcBorders>
              <w:top w:val="single" w:sz="4" w:space="0" w:color="auto"/>
              <w:left w:val="nil"/>
              <w:bottom w:val="single" w:sz="8" w:space="0" w:color="auto"/>
              <w:right w:val="nil"/>
            </w:tcBorders>
            <w:noWrap/>
            <w:vAlign w:val="center"/>
            <w:hideMark/>
          </w:tcPr>
          <w:p w14:paraId="613A712C"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2024</w:t>
            </w:r>
          </w:p>
        </w:tc>
        <w:tc>
          <w:tcPr>
            <w:tcW w:w="477" w:type="pct"/>
            <w:tcBorders>
              <w:top w:val="single" w:sz="4" w:space="0" w:color="auto"/>
              <w:left w:val="nil"/>
              <w:bottom w:val="single" w:sz="8" w:space="0" w:color="auto"/>
              <w:right w:val="nil"/>
            </w:tcBorders>
            <w:noWrap/>
            <w:vAlign w:val="center"/>
            <w:hideMark/>
          </w:tcPr>
          <w:p w14:paraId="1A148AAA"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2025</w:t>
            </w:r>
          </w:p>
        </w:tc>
        <w:tc>
          <w:tcPr>
            <w:tcW w:w="497" w:type="pct"/>
            <w:tcBorders>
              <w:top w:val="single" w:sz="4" w:space="0" w:color="auto"/>
              <w:left w:val="nil"/>
              <w:bottom w:val="single" w:sz="8" w:space="0" w:color="auto"/>
              <w:right w:val="nil"/>
            </w:tcBorders>
            <w:noWrap/>
            <w:vAlign w:val="center"/>
            <w:hideMark/>
          </w:tcPr>
          <w:p w14:paraId="211861E5"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2025, %</w:t>
            </w:r>
          </w:p>
        </w:tc>
      </w:tr>
      <w:tr w:rsidR="0006164F" w:rsidRPr="009940B5" w14:paraId="57668759" w14:textId="77777777" w:rsidTr="0006164F">
        <w:trPr>
          <w:trHeight w:val="300"/>
        </w:trPr>
        <w:tc>
          <w:tcPr>
            <w:tcW w:w="2117" w:type="pct"/>
            <w:tcBorders>
              <w:top w:val="nil"/>
              <w:left w:val="nil"/>
              <w:bottom w:val="single" w:sz="4" w:space="0" w:color="D9D9D9"/>
              <w:right w:val="nil"/>
            </w:tcBorders>
            <w:noWrap/>
            <w:vAlign w:val="center"/>
            <w:hideMark/>
          </w:tcPr>
          <w:p w14:paraId="50AB0DC2" w14:textId="7BA088EC"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 xml:space="preserve">ООО </w:t>
            </w:r>
            <w:r w:rsidR="00545785">
              <w:rPr>
                <w:rFonts w:eastAsia="Times New Roman" w:cs="Arial"/>
                <w:color w:val="000000"/>
                <w:sz w:val="20"/>
                <w:szCs w:val="20"/>
              </w:rPr>
              <w:t>«</w:t>
            </w:r>
            <w:r w:rsidRPr="009940B5">
              <w:rPr>
                <w:rFonts w:eastAsia="Times New Roman" w:cs="Arial"/>
                <w:color w:val="000000"/>
                <w:sz w:val="20"/>
                <w:szCs w:val="20"/>
                <w:lang w:val="en-US"/>
              </w:rPr>
              <w:t>Правоурмийское</w:t>
            </w:r>
            <w:r w:rsidR="00545785">
              <w:rPr>
                <w:rFonts w:eastAsia="Times New Roman" w:cs="Arial"/>
                <w:color w:val="000000"/>
                <w:sz w:val="20"/>
                <w:szCs w:val="20"/>
              </w:rPr>
              <w:t>»</w:t>
            </w:r>
          </w:p>
        </w:tc>
        <w:tc>
          <w:tcPr>
            <w:tcW w:w="477" w:type="pct"/>
            <w:tcBorders>
              <w:top w:val="nil"/>
              <w:left w:val="nil"/>
              <w:bottom w:val="single" w:sz="4" w:space="0" w:color="D9D9D9"/>
              <w:right w:val="nil"/>
            </w:tcBorders>
            <w:noWrap/>
            <w:vAlign w:val="center"/>
            <w:hideMark/>
          </w:tcPr>
          <w:p w14:paraId="4D3BAA4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2 258</w:t>
            </w:r>
          </w:p>
        </w:tc>
        <w:tc>
          <w:tcPr>
            <w:tcW w:w="477" w:type="pct"/>
            <w:tcBorders>
              <w:top w:val="nil"/>
              <w:left w:val="nil"/>
              <w:bottom w:val="single" w:sz="4" w:space="0" w:color="D9D9D9"/>
              <w:right w:val="nil"/>
            </w:tcBorders>
            <w:noWrap/>
            <w:vAlign w:val="center"/>
            <w:hideMark/>
          </w:tcPr>
          <w:p w14:paraId="04FF9D9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2 593</w:t>
            </w:r>
          </w:p>
        </w:tc>
        <w:tc>
          <w:tcPr>
            <w:tcW w:w="477" w:type="pct"/>
            <w:tcBorders>
              <w:top w:val="nil"/>
              <w:left w:val="nil"/>
              <w:bottom w:val="single" w:sz="4" w:space="0" w:color="D9D9D9"/>
              <w:right w:val="nil"/>
            </w:tcBorders>
            <w:noWrap/>
            <w:vAlign w:val="center"/>
            <w:hideMark/>
          </w:tcPr>
          <w:p w14:paraId="5D4C734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2 560</w:t>
            </w:r>
          </w:p>
        </w:tc>
        <w:tc>
          <w:tcPr>
            <w:tcW w:w="477" w:type="pct"/>
            <w:tcBorders>
              <w:top w:val="nil"/>
              <w:left w:val="nil"/>
              <w:bottom w:val="single" w:sz="4" w:space="0" w:color="D9D9D9"/>
              <w:right w:val="nil"/>
            </w:tcBorders>
            <w:noWrap/>
            <w:vAlign w:val="center"/>
            <w:hideMark/>
          </w:tcPr>
          <w:p w14:paraId="58EE6B9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2 503</w:t>
            </w:r>
          </w:p>
        </w:tc>
        <w:tc>
          <w:tcPr>
            <w:tcW w:w="477" w:type="pct"/>
            <w:tcBorders>
              <w:top w:val="nil"/>
              <w:left w:val="nil"/>
              <w:bottom w:val="single" w:sz="4" w:space="0" w:color="D9D9D9"/>
              <w:right w:val="nil"/>
            </w:tcBorders>
            <w:noWrap/>
            <w:vAlign w:val="center"/>
            <w:hideMark/>
          </w:tcPr>
          <w:p w14:paraId="4DA1632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3 239</w:t>
            </w:r>
          </w:p>
        </w:tc>
        <w:tc>
          <w:tcPr>
            <w:tcW w:w="497" w:type="pct"/>
            <w:tcBorders>
              <w:top w:val="nil"/>
              <w:left w:val="nil"/>
              <w:bottom w:val="single" w:sz="4" w:space="0" w:color="D9D9D9"/>
              <w:right w:val="nil"/>
            </w:tcBorders>
            <w:noWrap/>
            <w:vAlign w:val="center"/>
            <w:hideMark/>
          </w:tcPr>
          <w:p w14:paraId="4366BCD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35%</w:t>
            </w:r>
          </w:p>
        </w:tc>
      </w:tr>
      <w:tr w:rsidR="0006164F" w:rsidRPr="009940B5" w14:paraId="05282CA4" w14:textId="77777777" w:rsidTr="0006164F">
        <w:trPr>
          <w:trHeight w:val="300"/>
        </w:trPr>
        <w:tc>
          <w:tcPr>
            <w:tcW w:w="2117" w:type="pct"/>
            <w:tcBorders>
              <w:top w:val="nil"/>
              <w:left w:val="nil"/>
              <w:bottom w:val="single" w:sz="4" w:space="0" w:color="D9D9D9"/>
              <w:right w:val="nil"/>
            </w:tcBorders>
            <w:noWrap/>
            <w:vAlign w:val="center"/>
            <w:hideMark/>
          </w:tcPr>
          <w:p w14:paraId="136350FA" w14:textId="36D27C35" w:rsidR="0006164F" w:rsidRPr="00A95F14" w:rsidRDefault="0006164F" w:rsidP="00870C60">
            <w:pPr>
              <w:spacing w:after="0" w:line="240" w:lineRule="auto"/>
              <w:rPr>
                <w:rFonts w:eastAsia="Times New Roman" w:cs="Arial"/>
                <w:color w:val="000000"/>
                <w:sz w:val="20"/>
                <w:szCs w:val="20"/>
              </w:rPr>
            </w:pPr>
            <w:r w:rsidRPr="009940B5">
              <w:rPr>
                <w:rFonts w:eastAsia="Times New Roman" w:cs="Arial"/>
                <w:color w:val="000000"/>
                <w:sz w:val="20"/>
                <w:szCs w:val="20"/>
                <w:lang w:val="en-US"/>
              </w:rPr>
              <w:t xml:space="preserve">АО </w:t>
            </w:r>
            <w:r w:rsidR="00545785">
              <w:rPr>
                <w:rFonts w:eastAsia="Times New Roman" w:cs="Arial"/>
                <w:color w:val="000000"/>
                <w:sz w:val="20"/>
                <w:szCs w:val="20"/>
              </w:rPr>
              <w:t>«</w:t>
            </w:r>
            <w:r w:rsidRPr="009940B5">
              <w:rPr>
                <w:rFonts w:eastAsia="Times New Roman" w:cs="Arial"/>
                <w:color w:val="000000"/>
                <w:sz w:val="20"/>
                <w:szCs w:val="20"/>
                <w:lang w:val="en-US"/>
              </w:rPr>
              <w:t>Оловянная рудная компания</w:t>
            </w:r>
            <w:r w:rsidR="00545785">
              <w:rPr>
                <w:rFonts w:eastAsia="Times New Roman" w:cs="Arial"/>
                <w:color w:val="000000"/>
                <w:sz w:val="20"/>
                <w:szCs w:val="20"/>
              </w:rPr>
              <w:t>»</w:t>
            </w:r>
          </w:p>
        </w:tc>
        <w:tc>
          <w:tcPr>
            <w:tcW w:w="477" w:type="pct"/>
            <w:tcBorders>
              <w:top w:val="nil"/>
              <w:left w:val="nil"/>
              <w:bottom w:val="single" w:sz="4" w:space="0" w:color="D9D9D9"/>
              <w:right w:val="nil"/>
            </w:tcBorders>
            <w:noWrap/>
            <w:vAlign w:val="center"/>
            <w:hideMark/>
          </w:tcPr>
          <w:p w14:paraId="6426530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3 504</w:t>
            </w:r>
          </w:p>
        </w:tc>
        <w:tc>
          <w:tcPr>
            <w:tcW w:w="477" w:type="pct"/>
            <w:tcBorders>
              <w:top w:val="nil"/>
              <w:left w:val="nil"/>
              <w:bottom w:val="single" w:sz="4" w:space="0" w:color="D9D9D9"/>
              <w:right w:val="nil"/>
            </w:tcBorders>
            <w:noWrap/>
            <w:vAlign w:val="center"/>
            <w:hideMark/>
          </w:tcPr>
          <w:p w14:paraId="2D4BDC9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3 406</w:t>
            </w:r>
          </w:p>
        </w:tc>
        <w:tc>
          <w:tcPr>
            <w:tcW w:w="477" w:type="pct"/>
            <w:tcBorders>
              <w:top w:val="nil"/>
              <w:left w:val="nil"/>
              <w:bottom w:val="single" w:sz="4" w:space="0" w:color="D9D9D9"/>
              <w:right w:val="nil"/>
            </w:tcBorders>
            <w:noWrap/>
            <w:vAlign w:val="center"/>
            <w:hideMark/>
          </w:tcPr>
          <w:p w14:paraId="525AEE7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3 861</w:t>
            </w:r>
          </w:p>
        </w:tc>
        <w:tc>
          <w:tcPr>
            <w:tcW w:w="477" w:type="pct"/>
            <w:tcBorders>
              <w:top w:val="nil"/>
              <w:left w:val="nil"/>
              <w:bottom w:val="single" w:sz="4" w:space="0" w:color="D9D9D9"/>
              <w:right w:val="nil"/>
            </w:tcBorders>
            <w:noWrap/>
            <w:vAlign w:val="center"/>
            <w:hideMark/>
          </w:tcPr>
          <w:p w14:paraId="057B220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2 827</w:t>
            </w:r>
          </w:p>
        </w:tc>
        <w:tc>
          <w:tcPr>
            <w:tcW w:w="477" w:type="pct"/>
            <w:tcBorders>
              <w:top w:val="nil"/>
              <w:left w:val="nil"/>
              <w:bottom w:val="single" w:sz="4" w:space="0" w:color="D9D9D9"/>
              <w:right w:val="nil"/>
            </w:tcBorders>
            <w:noWrap/>
            <w:vAlign w:val="center"/>
            <w:hideMark/>
          </w:tcPr>
          <w:p w14:paraId="5FD41A8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4 211</w:t>
            </w:r>
          </w:p>
        </w:tc>
        <w:tc>
          <w:tcPr>
            <w:tcW w:w="497" w:type="pct"/>
            <w:tcBorders>
              <w:top w:val="nil"/>
              <w:left w:val="nil"/>
              <w:bottom w:val="single" w:sz="4" w:space="0" w:color="D9D9D9"/>
              <w:right w:val="nil"/>
            </w:tcBorders>
            <w:noWrap/>
            <w:vAlign w:val="center"/>
            <w:hideMark/>
          </w:tcPr>
          <w:p w14:paraId="6709FC7D"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46%</w:t>
            </w:r>
          </w:p>
        </w:tc>
      </w:tr>
      <w:tr w:rsidR="0006164F" w:rsidRPr="009940B5" w14:paraId="172461DA" w14:textId="77777777" w:rsidTr="0006164F">
        <w:trPr>
          <w:trHeight w:val="300"/>
        </w:trPr>
        <w:tc>
          <w:tcPr>
            <w:tcW w:w="2117" w:type="pct"/>
            <w:tcBorders>
              <w:top w:val="nil"/>
              <w:left w:val="nil"/>
              <w:bottom w:val="single" w:sz="4" w:space="0" w:color="D9D9D9"/>
              <w:right w:val="nil"/>
            </w:tcBorders>
            <w:noWrap/>
            <w:vAlign w:val="center"/>
            <w:hideMark/>
          </w:tcPr>
          <w:p w14:paraId="71455243" w14:textId="7D95199E"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 xml:space="preserve">АО </w:t>
            </w:r>
            <w:r w:rsidR="00545785">
              <w:rPr>
                <w:rFonts w:eastAsia="Times New Roman" w:cs="Arial"/>
                <w:color w:val="000000"/>
                <w:sz w:val="20"/>
                <w:szCs w:val="20"/>
              </w:rPr>
              <w:t>«</w:t>
            </w:r>
            <w:r w:rsidRPr="009940B5">
              <w:rPr>
                <w:rFonts w:eastAsia="Times New Roman" w:cs="Arial"/>
                <w:color w:val="000000"/>
                <w:sz w:val="20"/>
                <w:szCs w:val="20"/>
                <w:lang w:val="en-US"/>
              </w:rPr>
              <w:t>Янолово</w:t>
            </w:r>
            <w:r w:rsidR="00545785">
              <w:rPr>
                <w:rFonts w:eastAsia="Times New Roman" w:cs="Arial"/>
                <w:color w:val="000000"/>
                <w:sz w:val="20"/>
                <w:szCs w:val="20"/>
              </w:rPr>
              <w:t>»</w:t>
            </w:r>
          </w:p>
        </w:tc>
        <w:tc>
          <w:tcPr>
            <w:tcW w:w="477" w:type="pct"/>
            <w:tcBorders>
              <w:top w:val="nil"/>
              <w:left w:val="nil"/>
              <w:bottom w:val="single" w:sz="4" w:space="0" w:color="D9D9D9"/>
              <w:right w:val="nil"/>
            </w:tcBorders>
            <w:noWrap/>
            <w:vAlign w:val="center"/>
            <w:hideMark/>
          </w:tcPr>
          <w:p w14:paraId="0B71C782"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628</w:t>
            </w:r>
          </w:p>
        </w:tc>
        <w:tc>
          <w:tcPr>
            <w:tcW w:w="477" w:type="pct"/>
            <w:tcBorders>
              <w:top w:val="nil"/>
              <w:left w:val="nil"/>
              <w:bottom w:val="single" w:sz="4" w:space="0" w:color="D9D9D9"/>
              <w:right w:val="nil"/>
            </w:tcBorders>
            <w:noWrap/>
            <w:vAlign w:val="center"/>
            <w:hideMark/>
          </w:tcPr>
          <w:p w14:paraId="26FF80B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935</w:t>
            </w:r>
          </w:p>
        </w:tc>
        <w:tc>
          <w:tcPr>
            <w:tcW w:w="477" w:type="pct"/>
            <w:tcBorders>
              <w:top w:val="nil"/>
              <w:left w:val="nil"/>
              <w:bottom w:val="single" w:sz="4" w:space="0" w:color="D9D9D9"/>
              <w:right w:val="nil"/>
            </w:tcBorders>
            <w:noWrap/>
            <w:vAlign w:val="center"/>
            <w:hideMark/>
          </w:tcPr>
          <w:p w14:paraId="32FAF3E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869</w:t>
            </w:r>
          </w:p>
        </w:tc>
        <w:tc>
          <w:tcPr>
            <w:tcW w:w="477" w:type="pct"/>
            <w:tcBorders>
              <w:top w:val="nil"/>
              <w:left w:val="nil"/>
              <w:bottom w:val="single" w:sz="4" w:space="0" w:color="D9D9D9"/>
              <w:right w:val="nil"/>
            </w:tcBorders>
            <w:noWrap/>
            <w:vAlign w:val="center"/>
            <w:hideMark/>
          </w:tcPr>
          <w:p w14:paraId="606BE0E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1 231</w:t>
            </w:r>
          </w:p>
        </w:tc>
        <w:tc>
          <w:tcPr>
            <w:tcW w:w="477" w:type="pct"/>
            <w:tcBorders>
              <w:top w:val="nil"/>
              <w:left w:val="nil"/>
              <w:bottom w:val="single" w:sz="4" w:space="0" w:color="D9D9D9"/>
              <w:right w:val="nil"/>
            </w:tcBorders>
            <w:noWrap/>
            <w:vAlign w:val="center"/>
            <w:hideMark/>
          </w:tcPr>
          <w:p w14:paraId="25A0AF2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1 692</w:t>
            </w:r>
          </w:p>
        </w:tc>
        <w:tc>
          <w:tcPr>
            <w:tcW w:w="497" w:type="pct"/>
            <w:tcBorders>
              <w:top w:val="nil"/>
              <w:left w:val="nil"/>
              <w:bottom w:val="single" w:sz="4" w:space="0" w:color="D9D9D9"/>
              <w:right w:val="nil"/>
            </w:tcBorders>
            <w:noWrap/>
            <w:vAlign w:val="center"/>
            <w:hideMark/>
          </w:tcPr>
          <w:p w14:paraId="206D2B5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19%</w:t>
            </w:r>
          </w:p>
        </w:tc>
      </w:tr>
      <w:tr w:rsidR="0006164F" w:rsidRPr="009940B5" w14:paraId="0BD88411" w14:textId="77777777" w:rsidTr="0006164F">
        <w:trPr>
          <w:trHeight w:val="315"/>
        </w:trPr>
        <w:tc>
          <w:tcPr>
            <w:tcW w:w="2117" w:type="pct"/>
            <w:tcBorders>
              <w:top w:val="single" w:sz="4" w:space="0" w:color="auto"/>
              <w:left w:val="nil"/>
              <w:bottom w:val="double" w:sz="6" w:space="0" w:color="auto"/>
              <w:right w:val="nil"/>
            </w:tcBorders>
            <w:noWrap/>
            <w:vAlign w:val="center"/>
            <w:hideMark/>
          </w:tcPr>
          <w:p w14:paraId="69CAB957" w14:textId="77777777" w:rsidR="0006164F" w:rsidRPr="009940B5" w:rsidRDefault="0006164F" w:rsidP="0006164F">
            <w:pPr>
              <w:spacing w:after="0" w:line="240" w:lineRule="auto"/>
              <w:rPr>
                <w:rFonts w:eastAsia="Times New Roman" w:cs="Arial"/>
                <w:b/>
                <w:bCs/>
                <w:color w:val="000000"/>
                <w:sz w:val="20"/>
                <w:szCs w:val="20"/>
              </w:rPr>
            </w:pPr>
            <w:r w:rsidRPr="009940B5">
              <w:rPr>
                <w:rFonts w:eastAsia="Times New Roman" w:cs="Arial"/>
                <w:b/>
                <w:bCs/>
                <w:color w:val="000000"/>
                <w:sz w:val="20"/>
                <w:szCs w:val="20"/>
              </w:rPr>
              <w:t>Итого пр-во в РФ</w:t>
            </w:r>
          </w:p>
        </w:tc>
        <w:tc>
          <w:tcPr>
            <w:tcW w:w="477" w:type="pct"/>
            <w:tcBorders>
              <w:top w:val="single" w:sz="4" w:space="0" w:color="auto"/>
              <w:left w:val="nil"/>
              <w:bottom w:val="double" w:sz="6" w:space="0" w:color="auto"/>
              <w:right w:val="nil"/>
            </w:tcBorders>
            <w:noWrap/>
            <w:vAlign w:val="center"/>
            <w:hideMark/>
          </w:tcPr>
          <w:p w14:paraId="213533F2"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6 389</w:t>
            </w:r>
          </w:p>
        </w:tc>
        <w:tc>
          <w:tcPr>
            <w:tcW w:w="477" w:type="pct"/>
            <w:tcBorders>
              <w:top w:val="single" w:sz="4" w:space="0" w:color="auto"/>
              <w:left w:val="nil"/>
              <w:bottom w:val="double" w:sz="6" w:space="0" w:color="auto"/>
              <w:right w:val="nil"/>
            </w:tcBorders>
            <w:noWrap/>
            <w:vAlign w:val="center"/>
            <w:hideMark/>
          </w:tcPr>
          <w:p w14:paraId="11168FA0"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6 935</w:t>
            </w:r>
          </w:p>
        </w:tc>
        <w:tc>
          <w:tcPr>
            <w:tcW w:w="477" w:type="pct"/>
            <w:tcBorders>
              <w:top w:val="single" w:sz="4" w:space="0" w:color="auto"/>
              <w:left w:val="nil"/>
              <w:bottom w:val="double" w:sz="6" w:space="0" w:color="auto"/>
              <w:right w:val="nil"/>
            </w:tcBorders>
            <w:noWrap/>
            <w:vAlign w:val="center"/>
            <w:hideMark/>
          </w:tcPr>
          <w:p w14:paraId="2990B642"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7 290</w:t>
            </w:r>
          </w:p>
        </w:tc>
        <w:tc>
          <w:tcPr>
            <w:tcW w:w="477" w:type="pct"/>
            <w:tcBorders>
              <w:top w:val="single" w:sz="4" w:space="0" w:color="auto"/>
              <w:left w:val="nil"/>
              <w:bottom w:val="double" w:sz="6" w:space="0" w:color="auto"/>
              <w:right w:val="nil"/>
            </w:tcBorders>
            <w:noWrap/>
            <w:vAlign w:val="center"/>
            <w:hideMark/>
          </w:tcPr>
          <w:p w14:paraId="2FACC03E"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6 561</w:t>
            </w:r>
          </w:p>
        </w:tc>
        <w:tc>
          <w:tcPr>
            <w:tcW w:w="477" w:type="pct"/>
            <w:tcBorders>
              <w:top w:val="single" w:sz="4" w:space="0" w:color="auto"/>
              <w:left w:val="nil"/>
              <w:bottom w:val="double" w:sz="6" w:space="0" w:color="auto"/>
              <w:right w:val="nil"/>
            </w:tcBorders>
            <w:noWrap/>
            <w:vAlign w:val="center"/>
            <w:hideMark/>
          </w:tcPr>
          <w:p w14:paraId="1157E231"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9 142</w:t>
            </w:r>
          </w:p>
        </w:tc>
        <w:tc>
          <w:tcPr>
            <w:tcW w:w="497" w:type="pct"/>
            <w:tcBorders>
              <w:top w:val="single" w:sz="4" w:space="0" w:color="auto"/>
              <w:left w:val="nil"/>
              <w:bottom w:val="double" w:sz="6" w:space="0" w:color="auto"/>
              <w:right w:val="nil"/>
            </w:tcBorders>
            <w:noWrap/>
            <w:vAlign w:val="center"/>
            <w:hideMark/>
          </w:tcPr>
          <w:p w14:paraId="738D3934"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100%</w:t>
            </w:r>
          </w:p>
        </w:tc>
      </w:tr>
    </w:tbl>
    <w:p w14:paraId="0C4F438A" w14:textId="7DC8C61B" w:rsidR="0006164F" w:rsidRPr="009940B5" w:rsidRDefault="0006164F" w:rsidP="0006164F">
      <w:pPr>
        <w:spacing w:line="240" w:lineRule="auto"/>
        <w:jc w:val="both"/>
        <w:rPr>
          <w:color w:val="808080" w:themeColor="background1" w:themeShade="80"/>
          <w:sz w:val="20"/>
          <w:szCs w:val="20"/>
        </w:rPr>
      </w:pPr>
      <w:r w:rsidRPr="009940B5">
        <w:rPr>
          <w:rFonts w:cs="Arial"/>
          <w:i/>
          <w:iCs/>
          <w:color w:val="808080" w:themeColor="background1" w:themeShade="80"/>
          <w:sz w:val="20"/>
          <w:szCs w:val="20"/>
        </w:rPr>
        <w:t xml:space="preserve">Источники: Государственный доклад Минприроды России, данные ПАО </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Русолово</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 xml:space="preserve"> (ГК </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Русолово</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w:t>
      </w:r>
      <w:r w:rsidRPr="009940B5">
        <w:rPr>
          <w:rFonts w:cs="Arial"/>
          <w:i/>
          <w:iCs/>
          <w:color w:val="808080" w:themeColor="background1" w:themeShade="80"/>
          <w:sz w:val="20"/>
          <w:szCs w:val="20"/>
        </w:rPr>
        <w:br/>
        <w:t>пресс-центр Группы РИК-Плюс (</w:t>
      </w:r>
      <w:r w:rsidR="00545785">
        <w:rPr>
          <w:rFonts w:cs="Arial"/>
          <w:i/>
          <w:iCs/>
          <w:color w:val="808080" w:themeColor="background1" w:themeShade="80"/>
          <w:sz w:val="20"/>
          <w:szCs w:val="20"/>
        </w:rPr>
        <w:t>«</w:t>
      </w:r>
      <w:r w:rsidRPr="009940B5">
        <w:rPr>
          <w:rFonts w:cs="Arial"/>
          <w:i/>
          <w:iCs/>
          <w:color w:val="808080" w:themeColor="background1" w:themeShade="80"/>
          <w:sz w:val="20"/>
          <w:szCs w:val="20"/>
        </w:rPr>
        <w:t>Янолово</w:t>
      </w:r>
      <w:r w:rsidR="00545785">
        <w:rPr>
          <w:rFonts w:cs="Arial"/>
          <w:i/>
          <w:iCs/>
          <w:color w:val="808080" w:themeColor="background1" w:themeShade="80"/>
          <w:sz w:val="20"/>
          <w:szCs w:val="20"/>
        </w:rPr>
        <w:t>»</w:t>
      </w:r>
      <w:r w:rsidRPr="009940B5">
        <w:rPr>
          <w:rFonts w:cs="Arial"/>
          <w:i/>
          <w:iCs/>
          <w:color w:val="808080" w:themeColor="background1" w:themeShade="80"/>
          <w:sz w:val="20"/>
          <w:szCs w:val="20"/>
        </w:rPr>
        <w:t>).</w:t>
      </w:r>
    </w:p>
    <w:p w14:paraId="57DEC3EC" w14:textId="401E1FDF" w:rsidR="0006164F" w:rsidRPr="009940B5" w:rsidRDefault="0006164F" w:rsidP="0006164F">
      <w:pPr>
        <w:jc w:val="both"/>
        <w:rPr>
          <w:sz w:val="20"/>
          <w:szCs w:val="20"/>
        </w:rPr>
      </w:pPr>
      <w:r w:rsidRPr="009940B5">
        <w:rPr>
          <w:sz w:val="20"/>
          <w:szCs w:val="20"/>
        </w:rPr>
        <w:t>Оловянные концентраты в России в основном используются в качестве сырья для производства необработанного (металлического) олова. Внутреннее потребление оловянных концентратов</w:t>
      </w:r>
      <w:r w:rsidRPr="009940B5">
        <w:rPr>
          <w:sz w:val="20"/>
          <w:szCs w:val="20"/>
        </w:rPr>
        <w:br/>
        <w:t>в 2025 г</w:t>
      </w:r>
      <w:r w:rsidR="00545785">
        <w:rPr>
          <w:sz w:val="20"/>
          <w:szCs w:val="20"/>
        </w:rPr>
        <w:t>оду</w:t>
      </w:r>
      <w:r w:rsidRPr="009940B5">
        <w:rPr>
          <w:sz w:val="20"/>
          <w:szCs w:val="20"/>
        </w:rPr>
        <w:t xml:space="preserve"> оценивается в ~6</w:t>
      </w:r>
      <w:r w:rsidRPr="009940B5">
        <w:rPr>
          <w:sz w:val="20"/>
          <w:szCs w:val="20"/>
          <w:lang w:val="en-US"/>
        </w:rPr>
        <w:t> </w:t>
      </w:r>
      <w:r w:rsidRPr="009940B5">
        <w:rPr>
          <w:sz w:val="20"/>
          <w:szCs w:val="20"/>
        </w:rPr>
        <w:t>000 т (~2</w:t>
      </w:r>
      <w:r w:rsidRPr="009940B5">
        <w:rPr>
          <w:sz w:val="20"/>
          <w:szCs w:val="20"/>
          <w:lang w:val="en-US"/>
        </w:rPr>
        <w:t> </w:t>
      </w:r>
      <w:r w:rsidRPr="009940B5">
        <w:rPr>
          <w:sz w:val="20"/>
          <w:szCs w:val="20"/>
        </w:rPr>
        <w:t>800</w:t>
      </w:r>
      <w:r w:rsidRPr="009940B5">
        <w:rPr>
          <w:sz w:val="20"/>
          <w:szCs w:val="20"/>
          <w:lang w:val="en-US"/>
        </w:rPr>
        <w:t> </w:t>
      </w:r>
      <w:r w:rsidRPr="009940B5">
        <w:rPr>
          <w:sz w:val="20"/>
          <w:szCs w:val="20"/>
        </w:rPr>
        <w:t>т олова в концентрате). Объем производства оловянных концентратов в 2025 г</w:t>
      </w:r>
      <w:r w:rsidR="00545785">
        <w:rPr>
          <w:sz w:val="20"/>
          <w:szCs w:val="20"/>
        </w:rPr>
        <w:t xml:space="preserve">оду </w:t>
      </w:r>
      <w:r w:rsidRPr="009940B5">
        <w:rPr>
          <w:sz w:val="20"/>
          <w:szCs w:val="20"/>
        </w:rPr>
        <w:t>– 9 142 т (~4 600 т олова в концентрате).</w:t>
      </w:r>
    </w:p>
    <w:p w14:paraId="180F16D1" w14:textId="77777777" w:rsidR="0006164F" w:rsidRPr="009940B5" w:rsidRDefault="0006164F" w:rsidP="0006164F">
      <w:pPr>
        <w:jc w:val="both"/>
        <w:rPr>
          <w:sz w:val="20"/>
          <w:szCs w:val="20"/>
        </w:rPr>
      </w:pPr>
      <w:r w:rsidRPr="009940B5">
        <w:rPr>
          <w:sz w:val="20"/>
          <w:szCs w:val="20"/>
        </w:rPr>
        <w:t>Основным потребителем оловянных концентратов в РФ является ООО «Новосибирский оловянный комбинат» (ООО «НОК»), осуществляющий их переработку до рафинированного металла (необработанного олова). По оценкам, доля потребления ООО «НОК» оловянного концентрата превышает 95% от общего потребления внутри страны.</w:t>
      </w:r>
    </w:p>
    <w:p w14:paraId="78580543" w14:textId="77777777" w:rsidR="0006164F" w:rsidRPr="009940B5" w:rsidRDefault="0006164F" w:rsidP="0006164F">
      <w:pPr>
        <w:pStyle w:val="2"/>
        <w:jc w:val="both"/>
      </w:pPr>
      <w:r w:rsidRPr="009940B5">
        <w:t>Перспективы</w:t>
      </w:r>
    </w:p>
    <w:p w14:paraId="63CED2C6" w14:textId="0D3ED7A6" w:rsidR="0006164F" w:rsidRPr="009940B5" w:rsidRDefault="00545785" w:rsidP="0006164F">
      <w:pPr>
        <w:jc w:val="both"/>
        <w:rPr>
          <w:sz w:val="20"/>
          <w:szCs w:val="20"/>
        </w:rPr>
      </w:pPr>
      <w:r>
        <w:rPr>
          <w:sz w:val="20"/>
          <w:szCs w:val="20"/>
        </w:rPr>
        <w:t>ПАО</w:t>
      </w:r>
      <w:r w:rsidRPr="009940B5">
        <w:rPr>
          <w:sz w:val="20"/>
          <w:szCs w:val="20"/>
        </w:rPr>
        <w:t xml:space="preserve"> </w:t>
      </w:r>
      <w:r w:rsidR="00295764">
        <w:rPr>
          <w:sz w:val="20"/>
          <w:szCs w:val="20"/>
        </w:rPr>
        <w:t>«</w:t>
      </w:r>
      <w:r w:rsidR="0006164F" w:rsidRPr="009940B5">
        <w:rPr>
          <w:sz w:val="20"/>
          <w:szCs w:val="20"/>
        </w:rPr>
        <w:t>Русолово</w:t>
      </w:r>
      <w:r w:rsidR="00295764">
        <w:rPr>
          <w:sz w:val="20"/>
          <w:szCs w:val="20"/>
        </w:rPr>
        <w:t>»</w:t>
      </w:r>
      <w:r w:rsidR="0006164F" w:rsidRPr="009940B5">
        <w:rPr>
          <w:sz w:val="20"/>
          <w:szCs w:val="20"/>
        </w:rPr>
        <w:t xml:space="preserve"> реализует масштабную инвестиционную программу по модернизации текущего производства и строительству дополнительных добычных и производственных мощностей.</w:t>
      </w:r>
      <w:r w:rsidR="0006164F" w:rsidRPr="009940B5">
        <w:rPr>
          <w:sz w:val="20"/>
          <w:szCs w:val="20"/>
        </w:rPr>
        <w:br/>
        <w:t>В результате ожидаемый уровень производства олова в концентрате в 2</w:t>
      </w:r>
      <w:r w:rsidR="004943B1">
        <w:rPr>
          <w:sz w:val="20"/>
          <w:szCs w:val="20"/>
        </w:rPr>
        <w:t>028 г</w:t>
      </w:r>
      <w:r>
        <w:rPr>
          <w:sz w:val="20"/>
          <w:szCs w:val="20"/>
        </w:rPr>
        <w:t>оду</w:t>
      </w:r>
      <w:r w:rsidR="004943B1">
        <w:rPr>
          <w:sz w:val="20"/>
          <w:szCs w:val="20"/>
        </w:rPr>
        <w:t xml:space="preserve"> оценивается в размере 5,6</w:t>
      </w:r>
      <w:r w:rsidR="0006164F" w:rsidRPr="009940B5">
        <w:rPr>
          <w:sz w:val="20"/>
          <w:szCs w:val="20"/>
        </w:rPr>
        <w:t xml:space="preserve"> тыс. т.</w:t>
      </w:r>
    </w:p>
    <w:p w14:paraId="1078E474" w14:textId="3EE3B261" w:rsidR="0006164F" w:rsidRPr="009940B5" w:rsidRDefault="0006164F" w:rsidP="0006164F">
      <w:pPr>
        <w:jc w:val="both"/>
        <w:rPr>
          <w:sz w:val="20"/>
          <w:szCs w:val="20"/>
        </w:rPr>
      </w:pPr>
      <w:r w:rsidRPr="009940B5">
        <w:rPr>
          <w:sz w:val="20"/>
          <w:szCs w:val="20"/>
        </w:rPr>
        <w:t>В то же время, АО «Янолово» планирует к 2030 г</w:t>
      </w:r>
      <w:r w:rsidR="00545785">
        <w:rPr>
          <w:sz w:val="20"/>
          <w:szCs w:val="20"/>
        </w:rPr>
        <w:t>оду</w:t>
      </w:r>
      <w:r w:rsidRPr="009940B5">
        <w:rPr>
          <w:sz w:val="20"/>
          <w:szCs w:val="20"/>
        </w:rPr>
        <w:t xml:space="preserve"> выйти на проектные мощности в размере 3 тыс. т олова в концентрате в год.</w:t>
      </w:r>
    </w:p>
    <w:p w14:paraId="08E0E68C" w14:textId="403EFA1F" w:rsidR="0006164F" w:rsidRPr="009940B5" w:rsidRDefault="0006164F" w:rsidP="0006164F">
      <w:pPr>
        <w:jc w:val="both"/>
        <w:rPr>
          <w:rFonts w:cs="Arial"/>
          <w:b/>
          <w:bCs/>
          <w:sz w:val="20"/>
          <w:szCs w:val="20"/>
        </w:rPr>
      </w:pPr>
      <w:r w:rsidRPr="009940B5">
        <w:rPr>
          <w:rFonts w:cs="Arial"/>
          <w:b/>
          <w:bCs/>
          <w:sz w:val="20"/>
          <w:szCs w:val="20"/>
        </w:rPr>
        <w:t>Перспективы производства олова в концентрате в России в 2028 г</w:t>
      </w:r>
      <w:r w:rsidR="00C02BFB">
        <w:rPr>
          <w:rFonts w:cs="Arial"/>
          <w:b/>
          <w:bCs/>
          <w:sz w:val="20"/>
          <w:szCs w:val="20"/>
        </w:rPr>
        <w:t>оду</w:t>
      </w:r>
      <w:r w:rsidRPr="009940B5">
        <w:rPr>
          <w:rFonts w:cs="Arial"/>
          <w:b/>
          <w:bCs/>
          <w:sz w:val="20"/>
          <w:szCs w:val="20"/>
        </w:rPr>
        <w:t>, тонн</w:t>
      </w:r>
    </w:p>
    <w:tbl>
      <w:tblPr>
        <w:tblW w:w="5000" w:type="pct"/>
        <w:tblLook w:val="04A0" w:firstRow="1" w:lastRow="0" w:firstColumn="1" w:lastColumn="0" w:noHBand="0" w:noVBand="1"/>
      </w:tblPr>
      <w:tblGrid>
        <w:gridCol w:w="3249"/>
        <w:gridCol w:w="1527"/>
        <w:gridCol w:w="1527"/>
        <w:gridCol w:w="1527"/>
        <w:gridCol w:w="1525"/>
      </w:tblGrid>
      <w:tr w:rsidR="0006164F" w:rsidRPr="009940B5" w14:paraId="20EF1C90" w14:textId="77777777" w:rsidTr="0006164F">
        <w:trPr>
          <w:trHeight w:val="315"/>
        </w:trPr>
        <w:tc>
          <w:tcPr>
            <w:tcW w:w="1737" w:type="pct"/>
            <w:vMerge w:val="restart"/>
            <w:tcBorders>
              <w:top w:val="single" w:sz="4" w:space="0" w:color="auto"/>
              <w:left w:val="nil"/>
              <w:right w:val="nil"/>
            </w:tcBorders>
            <w:noWrap/>
            <w:vAlign w:val="center"/>
            <w:hideMark/>
          </w:tcPr>
          <w:p w14:paraId="36F94960" w14:textId="77777777" w:rsidR="0006164F" w:rsidRPr="009940B5" w:rsidRDefault="0006164F" w:rsidP="0006164F">
            <w:pPr>
              <w:spacing w:after="0" w:line="240" w:lineRule="auto"/>
              <w:rPr>
                <w:rFonts w:eastAsia="Times New Roman" w:cs="Arial"/>
                <w:b/>
                <w:bCs/>
                <w:color w:val="000000"/>
                <w:sz w:val="20"/>
                <w:szCs w:val="20"/>
              </w:rPr>
            </w:pPr>
            <w:r w:rsidRPr="009940B5">
              <w:rPr>
                <w:rFonts w:eastAsia="Times New Roman" w:cs="Arial"/>
                <w:b/>
                <w:bCs/>
                <w:color w:val="000000"/>
                <w:sz w:val="20"/>
                <w:szCs w:val="20"/>
              </w:rPr>
              <w:t>Производитель</w:t>
            </w:r>
          </w:p>
        </w:tc>
        <w:tc>
          <w:tcPr>
            <w:tcW w:w="1632" w:type="pct"/>
            <w:gridSpan w:val="2"/>
            <w:tcBorders>
              <w:top w:val="single" w:sz="4" w:space="0" w:color="auto"/>
              <w:left w:val="nil"/>
              <w:bottom w:val="single" w:sz="8" w:space="0" w:color="auto"/>
              <w:right w:val="nil"/>
            </w:tcBorders>
            <w:vAlign w:val="center"/>
          </w:tcPr>
          <w:p w14:paraId="1480AA6A" w14:textId="77777777" w:rsidR="0006164F" w:rsidRPr="009940B5" w:rsidRDefault="0006164F" w:rsidP="0006164F">
            <w:pPr>
              <w:spacing w:after="0" w:line="240" w:lineRule="auto"/>
              <w:jc w:val="center"/>
              <w:rPr>
                <w:rFonts w:eastAsia="Times New Roman" w:cs="Arial"/>
                <w:b/>
                <w:bCs/>
                <w:color w:val="000000"/>
                <w:sz w:val="20"/>
                <w:szCs w:val="20"/>
              </w:rPr>
            </w:pPr>
            <w:r w:rsidRPr="009940B5">
              <w:rPr>
                <w:rFonts w:eastAsia="Times New Roman" w:cs="Arial"/>
                <w:b/>
                <w:bCs/>
                <w:color w:val="000000"/>
                <w:sz w:val="20"/>
                <w:szCs w:val="20"/>
              </w:rPr>
              <w:t>Оловянный концентрат</w:t>
            </w:r>
          </w:p>
        </w:tc>
        <w:tc>
          <w:tcPr>
            <w:tcW w:w="1631" w:type="pct"/>
            <w:gridSpan w:val="2"/>
            <w:tcBorders>
              <w:top w:val="single" w:sz="4" w:space="0" w:color="auto"/>
              <w:left w:val="nil"/>
              <w:bottom w:val="single" w:sz="8" w:space="0" w:color="auto"/>
              <w:right w:val="nil"/>
            </w:tcBorders>
            <w:noWrap/>
            <w:vAlign w:val="center"/>
            <w:hideMark/>
          </w:tcPr>
          <w:p w14:paraId="27166360" w14:textId="77777777" w:rsidR="0006164F" w:rsidRPr="009940B5" w:rsidRDefault="0006164F" w:rsidP="0006164F">
            <w:pPr>
              <w:spacing w:after="0" w:line="240" w:lineRule="auto"/>
              <w:jc w:val="center"/>
              <w:rPr>
                <w:rFonts w:eastAsia="Times New Roman" w:cs="Arial"/>
                <w:b/>
                <w:bCs/>
                <w:color w:val="000000"/>
                <w:sz w:val="20"/>
                <w:szCs w:val="20"/>
              </w:rPr>
            </w:pPr>
            <w:r w:rsidRPr="009940B5">
              <w:rPr>
                <w:rFonts w:eastAsia="Times New Roman" w:cs="Arial"/>
                <w:b/>
                <w:bCs/>
                <w:color w:val="000000"/>
                <w:sz w:val="20"/>
                <w:szCs w:val="20"/>
              </w:rPr>
              <w:t>Олово в концентрате</w:t>
            </w:r>
          </w:p>
        </w:tc>
      </w:tr>
      <w:tr w:rsidR="0006164F" w:rsidRPr="009940B5" w14:paraId="5F3AD563" w14:textId="77777777" w:rsidTr="0006164F">
        <w:trPr>
          <w:trHeight w:val="315"/>
        </w:trPr>
        <w:tc>
          <w:tcPr>
            <w:tcW w:w="1737" w:type="pct"/>
            <w:vMerge/>
            <w:tcBorders>
              <w:left w:val="nil"/>
              <w:bottom w:val="single" w:sz="8" w:space="0" w:color="auto"/>
              <w:right w:val="nil"/>
            </w:tcBorders>
            <w:noWrap/>
            <w:vAlign w:val="center"/>
          </w:tcPr>
          <w:p w14:paraId="10278D1E" w14:textId="77777777" w:rsidR="0006164F" w:rsidRPr="009940B5" w:rsidRDefault="0006164F" w:rsidP="0006164F">
            <w:pPr>
              <w:spacing w:after="0" w:line="240" w:lineRule="auto"/>
              <w:rPr>
                <w:rFonts w:eastAsia="Times New Roman" w:cs="Arial"/>
                <w:b/>
                <w:bCs/>
                <w:color w:val="000000"/>
                <w:sz w:val="20"/>
                <w:szCs w:val="20"/>
              </w:rPr>
            </w:pPr>
          </w:p>
        </w:tc>
        <w:tc>
          <w:tcPr>
            <w:tcW w:w="816" w:type="pct"/>
            <w:tcBorders>
              <w:top w:val="single" w:sz="4" w:space="0" w:color="auto"/>
              <w:left w:val="nil"/>
              <w:bottom w:val="single" w:sz="8" w:space="0" w:color="auto"/>
              <w:right w:val="nil"/>
            </w:tcBorders>
            <w:vAlign w:val="center"/>
          </w:tcPr>
          <w:p w14:paraId="585D7257" w14:textId="77777777" w:rsidR="0006164F" w:rsidRPr="009940B5" w:rsidRDefault="0006164F" w:rsidP="0006164F">
            <w:pPr>
              <w:spacing w:after="0" w:line="240" w:lineRule="auto"/>
              <w:jc w:val="right"/>
              <w:rPr>
                <w:rFonts w:eastAsia="Times New Roman" w:cs="Arial"/>
                <w:b/>
                <w:bCs/>
                <w:color w:val="000000"/>
                <w:sz w:val="20"/>
                <w:szCs w:val="20"/>
              </w:rPr>
            </w:pPr>
            <w:r w:rsidRPr="009940B5">
              <w:rPr>
                <w:rFonts w:eastAsia="Times New Roman" w:cs="Arial"/>
                <w:b/>
                <w:bCs/>
                <w:color w:val="000000"/>
                <w:sz w:val="20"/>
                <w:szCs w:val="20"/>
              </w:rPr>
              <w:t>тонн</w:t>
            </w:r>
          </w:p>
        </w:tc>
        <w:tc>
          <w:tcPr>
            <w:tcW w:w="816" w:type="pct"/>
            <w:tcBorders>
              <w:top w:val="single" w:sz="4" w:space="0" w:color="auto"/>
              <w:left w:val="nil"/>
              <w:bottom w:val="single" w:sz="8" w:space="0" w:color="auto"/>
              <w:right w:val="nil"/>
            </w:tcBorders>
            <w:vAlign w:val="center"/>
          </w:tcPr>
          <w:p w14:paraId="13F86786" w14:textId="77777777" w:rsidR="0006164F" w:rsidRPr="009940B5" w:rsidRDefault="0006164F" w:rsidP="0006164F">
            <w:pPr>
              <w:spacing w:after="0" w:line="240" w:lineRule="auto"/>
              <w:jc w:val="center"/>
              <w:rPr>
                <w:rFonts w:eastAsia="Times New Roman" w:cs="Arial"/>
                <w:b/>
                <w:bCs/>
                <w:color w:val="000000"/>
                <w:sz w:val="20"/>
                <w:szCs w:val="20"/>
              </w:rPr>
            </w:pPr>
            <w:r w:rsidRPr="009940B5">
              <w:rPr>
                <w:rFonts w:eastAsia="Times New Roman" w:cs="Arial"/>
                <w:b/>
                <w:bCs/>
                <w:color w:val="000000"/>
                <w:sz w:val="20"/>
                <w:szCs w:val="20"/>
              </w:rPr>
              <w:t>%</w:t>
            </w:r>
          </w:p>
        </w:tc>
        <w:tc>
          <w:tcPr>
            <w:tcW w:w="816" w:type="pct"/>
            <w:tcBorders>
              <w:top w:val="single" w:sz="4" w:space="0" w:color="auto"/>
              <w:left w:val="nil"/>
              <w:bottom w:val="single" w:sz="8" w:space="0" w:color="auto"/>
              <w:right w:val="nil"/>
            </w:tcBorders>
            <w:noWrap/>
            <w:vAlign w:val="center"/>
          </w:tcPr>
          <w:p w14:paraId="3BA83315" w14:textId="77777777" w:rsidR="0006164F" w:rsidRPr="009940B5" w:rsidRDefault="0006164F" w:rsidP="0006164F">
            <w:pPr>
              <w:spacing w:after="0" w:line="240" w:lineRule="auto"/>
              <w:jc w:val="right"/>
              <w:rPr>
                <w:rFonts w:eastAsia="Times New Roman" w:cs="Arial"/>
                <w:b/>
                <w:bCs/>
                <w:color w:val="000000"/>
                <w:sz w:val="20"/>
                <w:szCs w:val="20"/>
              </w:rPr>
            </w:pPr>
            <w:r w:rsidRPr="009940B5">
              <w:rPr>
                <w:rFonts w:eastAsia="Times New Roman" w:cs="Arial"/>
                <w:b/>
                <w:bCs/>
                <w:color w:val="000000"/>
                <w:sz w:val="20"/>
                <w:szCs w:val="20"/>
              </w:rPr>
              <w:t>тонн</w:t>
            </w:r>
          </w:p>
        </w:tc>
        <w:tc>
          <w:tcPr>
            <w:tcW w:w="815" w:type="pct"/>
            <w:tcBorders>
              <w:top w:val="single" w:sz="4" w:space="0" w:color="auto"/>
              <w:left w:val="nil"/>
              <w:bottom w:val="single" w:sz="8" w:space="0" w:color="auto"/>
              <w:right w:val="nil"/>
            </w:tcBorders>
            <w:noWrap/>
            <w:vAlign w:val="center"/>
          </w:tcPr>
          <w:p w14:paraId="3EBC7755" w14:textId="77777777" w:rsidR="0006164F" w:rsidRPr="009940B5" w:rsidRDefault="0006164F" w:rsidP="0006164F">
            <w:pPr>
              <w:spacing w:after="0" w:line="240" w:lineRule="auto"/>
              <w:jc w:val="center"/>
              <w:rPr>
                <w:rFonts w:eastAsia="Times New Roman" w:cs="Arial"/>
                <w:b/>
                <w:bCs/>
                <w:color w:val="000000"/>
                <w:sz w:val="20"/>
                <w:szCs w:val="20"/>
              </w:rPr>
            </w:pPr>
            <w:r w:rsidRPr="009940B5">
              <w:rPr>
                <w:rFonts w:eastAsia="Times New Roman" w:cs="Arial"/>
                <w:b/>
                <w:bCs/>
                <w:color w:val="000000"/>
                <w:sz w:val="20"/>
                <w:szCs w:val="20"/>
              </w:rPr>
              <w:t>%</w:t>
            </w:r>
          </w:p>
        </w:tc>
      </w:tr>
      <w:tr w:rsidR="0006164F" w:rsidRPr="009940B5" w14:paraId="6D206B30" w14:textId="77777777" w:rsidTr="0006164F">
        <w:trPr>
          <w:trHeight w:val="285"/>
        </w:trPr>
        <w:tc>
          <w:tcPr>
            <w:tcW w:w="1737" w:type="pct"/>
            <w:tcBorders>
              <w:top w:val="nil"/>
              <w:left w:val="nil"/>
              <w:bottom w:val="single" w:sz="4" w:space="0" w:color="D9D9D9"/>
              <w:right w:val="nil"/>
            </w:tcBorders>
            <w:noWrap/>
            <w:vAlign w:val="center"/>
            <w:hideMark/>
          </w:tcPr>
          <w:p w14:paraId="6F192B2D" w14:textId="4B0E4AA8" w:rsidR="0006164F" w:rsidRPr="009940B5" w:rsidRDefault="00545785" w:rsidP="0006164F">
            <w:pPr>
              <w:spacing w:after="0" w:line="240" w:lineRule="auto"/>
              <w:rPr>
                <w:rFonts w:eastAsia="Times New Roman" w:cs="Arial"/>
                <w:color w:val="000000"/>
                <w:sz w:val="20"/>
                <w:szCs w:val="20"/>
              </w:rPr>
            </w:pPr>
            <w:r>
              <w:rPr>
                <w:rFonts w:eastAsia="Times New Roman" w:cs="Arial"/>
                <w:color w:val="000000"/>
                <w:sz w:val="20"/>
                <w:szCs w:val="20"/>
              </w:rPr>
              <w:t>ПАО</w:t>
            </w:r>
            <w:r w:rsidRPr="009940B5">
              <w:rPr>
                <w:rFonts w:eastAsia="Times New Roman" w:cs="Arial"/>
                <w:color w:val="000000"/>
                <w:sz w:val="20"/>
                <w:szCs w:val="20"/>
              </w:rPr>
              <w:t xml:space="preserve"> </w:t>
            </w:r>
            <w:r>
              <w:rPr>
                <w:rFonts w:eastAsia="Times New Roman" w:cs="Arial"/>
                <w:color w:val="000000"/>
                <w:sz w:val="20"/>
                <w:szCs w:val="20"/>
              </w:rPr>
              <w:t>«</w:t>
            </w:r>
            <w:r w:rsidR="0006164F" w:rsidRPr="009940B5">
              <w:rPr>
                <w:rFonts w:eastAsia="Times New Roman" w:cs="Arial"/>
                <w:color w:val="000000"/>
                <w:sz w:val="20"/>
                <w:szCs w:val="20"/>
              </w:rPr>
              <w:t>Русолово</w:t>
            </w:r>
            <w:r>
              <w:rPr>
                <w:rFonts w:eastAsia="Times New Roman" w:cs="Arial"/>
                <w:color w:val="000000"/>
                <w:sz w:val="20"/>
                <w:szCs w:val="20"/>
              </w:rPr>
              <w:t>»</w:t>
            </w:r>
          </w:p>
        </w:tc>
        <w:tc>
          <w:tcPr>
            <w:tcW w:w="816" w:type="pct"/>
            <w:tcBorders>
              <w:top w:val="nil"/>
              <w:left w:val="nil"/>
              <w:bottom w:val="single" w:sz="4" w:space="0" w:color="D9D9D9"/>
              <w:right w:val="nil"/>
            </w:tcBorders>
            <w:vAlign w:val="center"/>
          </w:tcPr>
          <w:p w14:paraId="339A52FC"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color w:val="000000"/>
                <w:sz w:val="20"/>
                <w:szCs w:val="20"/>
              </w:rPr>
              <w:t>11 500</w:t>
            </w:r>
          </w:p>
        </w:tc>
        <w:tc>
          <w:tcPr>
            <w:tcW w:w="816" w:type="pct"/>
            <w:tcBorders>
              <w:top w:val="nil"/>
              <w:left w:val="nil"/>
              <w:bottom w:val="single" w:sz="4" w:space="0" w:color="D9D9D9"/>
              <w:right w:val="nil"/>
            </w:tcBorders>
            <w:vAlign w:val="center"/>
          </w:tcPr>
          <w:p w14:paraId="426E6E4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72%</w:t>
            </w:r>
          </w:p>
        </w:tc>
        <w:tc>
          <w:tcPr>
            <w:tcW w:w="816" w:type="pct"/>
            <w:tcBorders>
              <w:top w:val="nil"/>
              <w:left w:val="nil"/>
              <w:bottom w:val="single" w:sz="4" w:space="0" w:color="D9D9D9"/>
              <w:right w:val="nil"/>
            </w:tcBorders>
            <w:noWrap/>
            <w:vAlign w:val="center"/>
            <w:hideMark/>
          </w:tcPr>
          <w:p w14:paraId="218986BE"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color w:val="000000"/>
                <w:sz w:val="20"/>
                <w:szCs w:val="20"/>
              </w:rPr>
              <w:t xml:space="preserve">    </w:t>
            </w:r>
            <w:r w:rsidRPr="009940B5">
              <w:rPr>
                <w:rFonts w:eastAsia="Times New Roman" w:cs="Arial"/>
                <w:color w:val="000000"/>
                <w:sz w:val="20"/>
                <w:szCs w:val="20"/>
                <w:lang w:val="en-US"/>
              </w:rPr>
              <w:t>5</w:t>
            </w:r>
            <w:r w:rsidRPr="009940B5">
              <w:rPr>
                <w:rFonts w:eastAsia="Times New Roman" w:cs="Arial"/>
                <w:color w:val="000000"/>
                <w:sz w:val="20"/>
                <w:szCs w:val="20"/>
              </w:rPr>
              <w:t xml:space="preserve"> 600 </w:t>
            </w:r>
          </w:p>
        </w:tc>
        <w:tc>
          <w:tcPr>
            <w:tcW w:w="815" w:type="pct"/>
            <w:tcBorders>
              <w:top w:val="nil"/>
              <w:left w:val="nil"/>
              <w:bottom w:val="single" w:sz="4" w:space="0" w:color="D9D9D9"/>
              <w:right w:val="nil"/>
            </w:tcBorders>
            <w:noWrap/>
            <w:vAlign w:val="center"/>
            <w:hideMark/>
          </w:tcPr>
          <w:p w14:paraId="3402DE8C"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6</w:t>
            </w:r>
            <w:r w:rsidRPr="009940B5">
              <w:rPr>
                <w:rFonts w:eastAsia="Times New Roman" w:cs="Arial"/>
                <w:color w:val="000000"/>
                <w:sz w:val="20"/>
                <w:szCs w:val="20"/>
                <w:lang w:val="en-US"/>
              </w:rPr>
              <w:t>4</w:t>
            </w:r>
            <w:r w:rsidRPr="009940B5">
              <w:rPr>
                <w:rFonts w:eastAsia="Times New Roman" w:cs="Arial"/>
                <w:color w:val="000000"/>
                <w:sz w:val="20"/>
                <w:szCs w:val="20"/>
              </w:rPr>
              <w:t>%</w:t>
            </w:r>
          </w:p>
        </w:tc>
      </w:tr>
      <w:tr w:rsidR="0006164F" w:rsidRPr="009940B5" w14:paraId="1B88EB20" w14:textId="77777777" w:rsidTr="0006164F">
        <w:trPr>
          <w:trHeight w:val="285"/>
        </w:trPr>
        <w:tc>
          <w:tcPr>
            <w:tcW w:w="1737" w:type="pct"/>
            <w:tcBorders>
              <w:top w:val="single" w:sz="4" w:space="0" w:color="D9D9D9"/>
              <w:left w:val="nil"/>
              <w:bottom w:val="single" w:sz="4" w:space="0" w:color="D9D9D9" w:themeColor="background1" w:themeShade="D9"/>
              <w:right w:val="nil"/>
            </w:tcBorders>
            <w:noWrap/>
            <w:vAlign w:val="center"/>
            <w:hideMark/>
          </w:tcPr>
          <w:p w14:paraId="0FBCF179" w14:textId="4EB0D9B1" w:rsidR="0006164F" w:rsidRPr="009940B5" w:rsidRDefault="0006164F" w:rsidP="0006164F">
            <w:pPr>
              <w:spacing w:after="0" w:line="240" w:lineRule="auto"/>
              <w:rPr>
                <w:rFonts w:eastAsia="Times New Roman" w:cs="Arial"/>
                <w:color w:val="000000"/>
                <w:sz w:val="20"/>
                <w:szCs w:val="20"/>
              </w:rPr>
            </w:pPr>
            <w:r w:rsidRPr="009940B5">
              <w:rPr>
                <w:rFonts w:eastAsia="Times New Roman" w:cs="Arial"/>
                <w:color w:val="000000"/>
                <w:sz w:val="20"/>
                <w:szCs w:val="20"/>
              </w:rPr>
              <w:t xml:space="preserve">АО </w:t>
            </w:r>
            <w:r w:rsidR="00545785">
              <w:rPr>
                <w:rFonts w:eastAsia="Times New Roman" w:cs="Arial"/>
                <w:color w:val="000000"/>
                <w:sz w:val="20"/>
                <w:szCs w:val="20"/>
              </w:rPr>
              <w:t>«</w:t>
            </w:r>
            <w:r w:rsidRPr="009940B5">
              <w:rPr>
                <w:rFonts w:eastAsia="Times New Roman" w:cs="Arial"/>
                <w:color w:val="000000"/>
                <w:sz w:val="20"/>
                <w:szCs w:val="20"/>
              </w:rPr>
              <w:t>Янолово</w:t>
            </w:r>
            <w:r w:rsidR="00545785">
              <w:rPr>
                <w:rFonts w:eastAsia="Times New Roman" w:cs="Arial"/>
                <w:color w:val="000000"/>
                <w:sz w:val="20"/>
                <w:szCs w:val="20"/>
              </w:rPr>
              <w:t>»</w:t>
            </w:r>
          </w:p>
        </w:tc>
        <w:tc>
          <w:tcPr>
            <w:tcW w:w="816" w:type="pct"/>
            <w:tcBorders>
              <w:top w:val="single" w:sz="4" w:space="0" w:color="D9D9D9"/>
              <w:left w:val="nil"/>
              <w:bottom w:val="single" w:sz="4" w:space="0" w:color="D9D9D9" w:themeColor="background1" w:themeShade="D9"/>
              <w:right w:val="nil"/>
            </w:tcBorders>
            <w:vAlign w:val="center"/>
          </w:tcPr>
          <w:p w14:paraId="5E886B1F"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color w:val="000000"/>
                <w:sz w:val="20"/>
                <w:szCs w:val="20"/>
              </w:rPr>
              <w:t>4 300</w:t>
            </w:r>
          </w:p>
        </w:tc>
        <w:tc>
          <w:tcPr>
            <w:tcW w:w="816" w:type="pct"/>
            <w:tcBorders>
              <w:top w:val="single" w:sz="4" w:space="0" w:color="D9D9D9"/>
              <w:left w:val="nil"/>
              <w:bottom w:val="single" w:sz="4" w:space="0" w:color="D9D9D9" w:themeColor="background1" w:themeShade="D9"/>
              <w:right w:val="nil"/>
            </w:tcBorders>
            <w:vAlign w:val="center"/>
          </w:tcPr>
          <w:p w14:paraId="32827EFF"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27%</w:t>
            </w:r>
          </w:p>
        </w:tc>
        <w:tc>
          <w:tcPr>
            <w:tcW w:w="816" w:type="pct"/>
            <w:tcBorders>
              <w:top w:val="single" w:sz="4" w:space="0" w:color="D9D9D9"/>
              <w:left w:val="nil"/>
              <w:bottom w:val="single" w:sz="4" w:space="0" w:color="D9D9D9" w:themeColor="background1" w:themeShade="D9"/>
              <w:right w:val="nil"/>
            </w:tcBorders>
            <w:noWrap/>
            <w:vAlign w:val="center"/>
            <w:hideMark/>
          </w:tcPr>
          <w:p w14:paraId="534EC458"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color w:val="000000"/>
                <w:sz w:val="20"/>
                <w:szCs w:val="20"/>
              </w:rPr>
              <w:t xml:space="preserve">    3 000 </w:t>
            </w:r>
          </w:p>
        </w:tc>
        <w:tc>
          <w:tcPr>
            <w:tcW w:w="815" w:type="pct"/>
            <w:tcBorders>
              <w:top w:val="single" w:sz="4" w:space="0" w:color="D9D9D9"/>
              <w:left w:val="nil"/>
              <w:bottom w:val="single" w:sz="4" w:space="0" w:color="D9D9D9" w:themeColor="background1" w:themeShade="D9"/>
              <w:right w:val="nil"/>
            </w:tcBorders>
            <w:noWrap/>
            <w:vAlign w:val="center"/>
            <w:hideMark/>
          </w:tcPr>
          <w:p w14:paraId="0FCF374B"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lang w:val="en-US"/>
              </w:rPr>
              <w:t>35</w:t>
            </w:r>
            <w:r w:rsidRPr="009940B5">
              <w:rPr>
                <w:rFonts w:eastAsia="Times New Roman" w:cs="Arial"/>
                <w:color w:val="000000"/>
                <w:sz w:val="20"/>
                <w:szCs w:val="20"/>
              </w:rPr>
              <w:t>%</w:t>
            </w:r>
          </w:p>
        </w:tc>
      </w:tr>
      <w:tr w:rsidR="0006164F" w:rsidRPr="009940B5" w14:paraId="297BAC48" w14:textId="77777777" w:rsidTr="0006164F">
        <w:trPr>
          <w:trHeight w:val="285"/>
        </w:trPr>
        <w:tc>
          <w:tcPr>
            <w:tcW w:w="1737" w:type="pct"/>
            <w:tcBorders>
              <w:top w:val="single" w:sz="4" w:space="0" w:color="D9D9D9" w:themeColor="background1" w:themeShade="D9"/>
              <w:left w:val="nil"/>
              <w:bottom w:val="single" w:sz="4" w:space="0" w:color="D9D9D9"/>
              <w:right w:val="nil"/>
            </w:tcBorders>
            <w:noWrap/>
            <w:vAlign w:val="center"/>
            <w:hideMark/>
          </w:tcPr>
          <w:p w14:paraId="6EB0EAE9" w14:textId="0FE08111" w:rsidR="0006164F" w:rsidRPr="009940B5" w:rsidRDefault="0006164F" w:rsidP="0006164F">
            <w:pPr>
              <w:spacing w:after="0" w:line="240" w:lineRule="auto"/>
              <w:rPr>
                <w:rFonts w:eastAsia="Times New Roman" w:cs="Arial"/>
                <w:color w:val="000000"/>
                <w:sz w:val="20"/>
                <w:szCs w:val="20"/>
              </w:rPr>
            </w:pPr>
            <w:r w:rsidRPr="009940B5">
              <w:rPr>
                <w:rFonts w:eastAsia="Times New Roman" w:cs="Arial"/>
                <w:color w:val="000000"/>
                <w:sz w:val="20"/>
                <w:szCs w:val="20"/>
              </w:rPr>
              <w:t xml:space="preserve">ООО </w:t>
            </w:r>
            <w:r w:rsidR="00545785">
              <w:rPr>
                <w:rFonts w:eastAsia="Times New Roman" w:cs="Arial"/>
                <w:color w:val="000000"/>
                <w:sz w:val="20"/>
                <w:szCs w:val="20"/>
              </w:rPr>
              <w:t>«</w:t>
            </w:r>
            <w:r w:rsidRPr="009940B5">
              <w:rPr>
                <w:rFonts w:eastAsia="Times New Roman" w:cs="Arial"/>
                <w:color w:val="000000"/>
                <w:sz w:val="20"/>
                <w:szCs w:val="20"/>
              </w:rPr>
              <w:t>Приморвольфрам</w:t>
            </w:r>
            <w:r w:rsidR="00545785">
              <w:rPr>
                <w:rFonts w:eastAsia="Times New Roman" w:cs="Arial"/>
                <w:color w:val="000000"/>
                <w:sz w:val="20"/>
                <w:szCs w:val="20"/>
              </w:rPr>
              <w:t>»</w:t>
            </w:r>
          </w:p>
        </w:tc>
        <w:tc>
          <w:tcPr>
            <w:tcW w:w="816" w:type="pct"/>
            <w:tcBorders>
              <w:top w:val="single" w:sz="4" w:space="0" w:color="D9D9D9" w:themeColor="background1" w:themeShade="D9"/>
              <w:left w:val="nil"/>
              <w:bottom w:val="single" w:sz="4" w:space="0" w:color="D9D9D9"/>
              <w:right w:val="nil"/>
            </w:tcBorders>
            <w:vAlign w:val="center"/>
          </w:tcPr>
          <w:p w14:paraId="1430E701"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color w:val="000000"/>
                <w:sz w:val="20"/>
                <w:szCs w:val="20"/>
              </w:rPr>
              <w:t>160</w:t>
            </w:r>
          </w:p>
        </w:tc>
        <w:tc>
          <w:tcPr>
            <w:tcW w:w="816" w:type="pct"/>
            <w:tcBorders>
              <w:top w:val="single" w:sz="4" w:space="0" w:color="D9D9D9" w:themeColor="background1" w:themeShade="D9"/>
              <w:left w:val="nil"/>
              <w:bottom w:val="single" w:sz="4" w:space="0" w:color="D9D9D9"/>
              <w:right w:val="nil"/>
            </w:tcBorders>
            <w:vAlign w:val="center"/>
          </w:tcPr>
          <w:p w14:paraId="331ADCA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w:t>
            </w:r>
          </w:p>
        </w:tc>
        <w:tc>
          <w:tcPr>
            <w:tcW w:w="816" w:type="pct"/>
            <w:tcBorders>
              <w:top w:val="single" w:sz="4" w:space="0" w:color="D9D9D9" w:themeColor="background1" w:themeShade="D9"/>
              <w:left w:val="nil"/>
              <w:bottom w:val="single" w:sz="4" w:space="0" w:color="D9D9D9"/>
              <w:right w:val="nil"/>
            </w:tcBorders>
            <w:noWrap/>
            <w:vAlign w:val="center"/>
            <w:hideMark/>
          </w:tcPr>
          <w:p w14:paraId="289054A7"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color w:val="000000"/>
                <w:sz w:val="20"/>
                <w:szCs w:val="20"/>
              </w:rPr>
              <w:t xml:space="preserve">         80 </w:t>
            </w:r>
          </w:p>
        </w:tc>
        <w:tc>
          <w:tcPr>
            <w:tcW w:w="815" w:type="pct"/>
            <w:tcBorders>
              <w:top w:val="single" w:sz="4" w:space="0" w:color="D9D9D9" w:themeColor="background1" w:themeShade="D9"/>
              <w:left w:val="nil"/>
              <w:bottom w:val="single" w:sz="4" w:space="0" w:color="D9D9D9"/>
              <w:right w:val="nil"/>
            </w:tcBorders>
            <w:noWrap/>
            <w:vAlign w:val="center"/>
            <w:hideMark/>
          </w:tcPr>
          <w:p w14:paraId="440C5DEA"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1%</w:t>
            </w:r>
          </w:p>
        </w:tc>
      </w:tr>
      <w:tr w:rsidR="0006164F" w:rsidRPr="009940B5" w14:paraId="079518D7" w14:textId="77777777" w:rsidTr="0006164F">
        <w:trPr>
          <w:trHeight w:val="285"/>
        </w:trPr>
        <w:tc>
          <w:tcPr>
            <w:tcW w:w="1737" w:type="pct"/>
            <w:tcBorders>
              <w:top w:val="single" w:sz="4" w:space="0" w:color="auto"/>
              <w:left w:val="nil"/>
              <w:bottom w:val="double" w:sz="6" w:space="0" w:color="auto"/>
              <w:right w:val="nil"/>
            </w:tcBorders>
            <w:noWrap/>
            <w:vAlign w:val="center"/>
            <w:hideMark/>
          </w:tcPr>
          <w:p w14:paraId="088D0A92" w14:textId="77777777" w:rsidR="0006164F" w:rsidRPr="009940B5" w:rsidRDefault="0006164F" w:rsidP="0006164F">
            <w:pPr>
              <w:spacing w:after="0" w:line="240" w:lineRule="auto"/>
              <w:rPr>
                <w:rFonts w:eastAsia="Times New Roman" w:cs="Arial"/>
                <w:color w:val="000000"/>
                <w:sz w:val="20"/>
                <w:szCs w:val="20"/>
              </w:rPr>
            </w:pPr>
            <w:r w:rsidRPr="009940B5">
              <w:rPr>
                <w:rFonts w:eastAsia="Times New Roman" w:cs="Arial"/>
                <w:b/>
                <w:bCs/>
                <w:color w:val="000000"/>
                <w:sz w:val="20"/>
                <w:szCs w:val="20"/>
              </w:rPr>
              <w:t>Итого</w:t>
            </w:r>
          </w:p>
        </w:tc>
        <w:tc>
          <w:tcPr>
            <w:tcW w:w="816" w:type="pct"/>
            <w:tcBorders>
              <w:top w:val="single" w:sz="4" w:space="0" w:color="auto"/>
              <w:left w:val="nil"/>
              <w:bottom w:val="double" w:sz="6" w:space="0" w:color="auto"/>
              <w:right w:val="nil"/>
            </w:tcBorders>
            <w:vAlign w:val="center"/>
          </w:tcPr>
          <w:p w14:paraId="25DB304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b/>
                <w:bCs/>
                <w:color w:val="000000"/>
                <w:sz w:val="20"/>
                <w:szCs w:val="20"/>
                <w:lang w:val="en-US"/>
              </w:rPr>
              <w:t>1</w:t>
            </w:r>
            <w:r w:rsidRPr="009940B5">
              <w:rPr>
                <w:rFonts w:eastAsia="Times New Roman" w:cs="Arial"/>
                <w:b/>
                <w:bCs/>
                <w:color w:val="000000"/>
                <w:sz w:val="20"/>
                <w:szCs w:val="20"/>
              </w:rPr>
              <w:t>5</w:t>
            </w:r>
            <w:r w:rsidRPr="009940B5">
              <w:rPr>
                <w:rFonts w:eastAsia="Times New Roman" w:cs="Arial"/>
                <w:b/>
                <w:bCs/>
                <w:color w:val="000000"/>
                <w:sz w:val="20"/>
                <w:szCs w:val="20"/>
                <w:lang w:val="en-US"/>
              </w:rPr>
              <w:t xml:space="preserve"> </w:t>
            </w:r>
            <w:r w:rsidRPr="009940B5">
              <w:rPr>
                <w:rFonts w:eastAsia="Times New Roman" w:cs="Arial"/>
                <w:b/>
                <w:bCs/>
                <w:color w:val="000000"/>
                <w:sz w:val="20"/>
                <w:szCs w:val="20"/>
              </w:rPr>
              <w:t>90</w:t>
            </w:r>
            <w:r w:rsidRPr="009940B5">
              <w:rPr>
                <w:rFonts w:eastAsia="Times New Roman" w:cs="Arial"/>
                <w:b/>
                <w:bCs/>
                <w:color w:val="000000"/>
                <w:sz w:val="20"/>
                <w:szCs w:val="20"/>
                <w:lang w:val="en-US"/>
              </w:rPr>
              <w:t>0</w:t>
            </w:r>
          </w:p>
        </w:tc>
        <w:tc>
          <w:tcPr>
            <w:tcW w:w="816" w:type="pct"/>
            <w:tcBorders>
              <w:top w:val="single" w:sz="4" w:space="0" w:color="auto"/>
              <w:left w:val="nil"/>
              <w:bottom w:val="double" w:sz="6" w:space="0" w:color="auto"/>
              <w:right w:val="nil"/>
            </w:tcBorders>
            <w:vAlign w:val="center"/>
          </w:tcPr>
          <w:p w14:paraId="64D8A25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b/>
                <w:bCs/>
                <w:color w:val="000000"/>
                <w:sz w:val="20"/>
                <w:szCs w:val="20"/>
                <w:lang w:val="en-US"/>
              </w:rPr>
              <w:t>100%</w:t>
            </w:r>
          </w:p>
        </w:tc>
        <w:tc>
          <w:tcPr>
            <w:tcW w:w="816" w:type="pct"/>
            <w:tcBorders>
              <w:top w:val="single" w:sz="4" w:space="0" w:color="auto"/>
              <w:left w:val="nil"/>
              <w:bottom w:val="double" w:sz="6" w:space="0" w:color="auto"/>
              <w:right w:val="nil"/>
            </w:tcBorders>
            <w:noWrap/>
            <w:vAlign w:val="center"/>
            <w:hideMark/>
          </w:tcPr>
          <w:p w14:paraId="65D97996" w14:textId="77777777" w:rsidR="0006164F" w:rsidRPr="009940B5" w:rsidRDefault="0006164F" w:rsidP="0006164F">
            <w:pPr>
              <w:spacing w:after="0" w:line="240" w:lineRule="auto"/>
              <w:jc w:val="right"/>
              <w:rPr>
                <w:rFonts w:eastAsia="Times New Roman" w:cs="Arial"/>
                <w:color w:val="000000"/>
                <w:sz w:val="20"/>
                <w:szCs w:val="20"/>
              </w:rPr>
            </w:pPr>
            <w:r w:rsidRPr="009940B5">
              <w:rPr>
                <w:rFonts w:eastAsia="Times New Roman" w:cs="Arial"/>
                <w:b/>
                <w:bCs/>
                <w:color w:val="000000"/>
                <w:sz w:val="20"/>
                <w:szCs w:val="20"/>
              </w:rPr>
              <w:t xml:space="preserve">    8 680 </w:t>
            </w:r>
          </w:p>
        </w:tc>
        <w:tc>
          <w:tcPr>
            <w:tcW w:w="815" w:type="pct"/>
            <w:tcBorders>
              <w:top w:val="single" w:sz="4" w:space="0" w:color="auto"/>
              <w:left w:val="nil"/>
              <w:bottom w:val="double" w:sz="6" w:space="0" w:color="auto"/>
              <w:right w:val="nil"/>
            </w:tcBorders>
            <w:noWrap/>
            <w:vAlign w:val="center"/>
            <w:hideMark/>
          </w:tcPr>
          <w:p w14:paraId="631A6B59"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b/>
                <w:bCs/>
                <w:color w:val="000000"/>
                <w:sz w:val="20"/>
                <w:szCs w:val="20"/>
              </w:rPr>
              <w:t>100%</w:t>
            </w:r>
          </w:p>
        </w:tc>
      </w:tr>
    </w:tbl>
    <w:p w14:paraId="7DE6ABF8" w14:textId="3C4EC309" w:rsidR="0006164F" w:rsidRPr="009940B5" w:rsidRDefault="0006164F" w:rsidP="0006164F">
      <w:pPr>
        <w:spacing w:line="240" w:lineRule="auto"/>
        <w:jc w:val="both"/>
        <w:rPr>
          <w:rFonts w:cs="Arial"/>
          <w:i/>
          <w:iCs/>
          <w:color w:val="808080" w:themeColor="background1" w:themeShade="80"/>
          <w:sz w:val="20"/>
          <w:szCs w:val="20"/>
        </w:rPr>
      </w:pPr>
      <w:r w:rsidRPr="009940B5">
        <w:rPr>
          <w:rFonts w:cs="Arial"/>
          <w:i/>
          <w:iCs/>
          <w:color w:val="808080" w:themeColor="background1" w:themeShade="80"/>
          <w:sz w:val="20"/>
          <w:szCs w:val="20"/>
        </w:rPr>
        <w:t xml:space="preserve">Источники: Государственный доклад Минприроды России, данные ПАО </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Русолово</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 xml:space="preserve"> (ГК </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Русолово</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 пресс-центр Группы РИК-Плюс (</w:t>
      </w:r>
      <w:r w:rsidR="00545785">
        <w:rPr>
          <w:rFonts w:cs="Arial"/>
          <w:i/>
          <w:iCs/>
          <w:color w:val="808080" w:themeColor="background1" w:themeShade="80"/>
          <w:sz w:val="20"/>
          <w:szCs w:val="20"/>
        </w:rPr>
        <w:t>«</w:t>
      </w:r>
      <w:r w:rsidRPr="009940B5">
        <w:rPr>
          <w:rFonts w:cs="Arial"/>
          <w:i/>
          <w:iCs/>
          <w:color w:val="808080" w:themeColor="background1" w:themeShade="80"/>
          <w:sz w:val="20"/>
          <w:szCs w:val="20"/>
        </w:rPr>
        <w:t>Янолово</w:t>
      </w:r>
      <w:r w:rsidR="00545785">
        <w:rPr>
          <w:rFonts w:cs="Arial"/>
          <w:i/>
          <w:iCs/>
          <w:color w:val="808080" w:themeColor="background1" w:themeShade="80"/>
          <w:sz w:val="20"/>
          <w:szCs w:val="20"/>
        </w:rPr>
        <w:t>»</w:t>
      </w:r>
      <w:r w:rsidRPr="009940B5">
        <w:rPr>
          <w:rFonts w:cs="Arial"/>
          <w:i/>
          <w:iCs/>
          <w:color w:val="808080" w:themeColor="background1" w:themeShade="80"/>
          <w:sz w:val="20"/>
          <w:szCs w:val="20"/>
        </w:rPr>
        <w:t>)</w:t>
      </w:r>
    </w:p>
    <w:p w14:paraId="15604E52" w14:textId="500D6E4D" w:rsidR="0006164F" w:rsidRPr="009940B5" w:rsidRDefault="0006164F" w:rsidP="0006164F">
      <w:pPr>
        <w:jc w:val="both"/>
        <w:rPr>
          <w:rFonts w:cs="Arial"/>
          <w:sz w:val="20"/>
          <w:szCs w:val="20"/>
        </w:rPr>
      </w:pPr>
      <w:r w:rsidRPr="009940B5">
        <w:rPr>
          <w:rFonts w:cs="Arial"/>
          <w:sz w:val="20"/>
          <w:szCs w:val="20"/>
        </w:rPr>
        <w:t>Также к подготавливаемым к эксплуатации и разведываемым месторождениям относятся Депутатское (Якутия) и Соболиное (Хабаровский край). Лицензия на Депутатское месторождение была аннулирована в начале июля 2021 г</w:t>
      </w:r>
      <w:r w:rsidR="00F45225">
        <w:rPr>
          <w:rFonts w:cs="Arial"/>
          <w:sz w:val="20"/>
          <w:szCs w:val="20"/>
        </w:rPr>
        <w:t>оду</w:t>
      </w:r>
      <w:r w:rsidRPr="009940B5">
        <w:rPr>
          <w:rFonts w:cs="Arial"/>
          <w:sz w:val="20"/>
          <w:szCs w:val="20"/>
        </w:rPr>
        <w:t xml:space="preserve">.  На месторождении Соболиное ОАО </w:t>
      </w:r>
      <w:r w:rsidR="00545785">
        <w:rPr>
          <w:rFonts w:cs="Arial"/>
          <w:sz w:val="20"/>
          <w:szCs w:val="20"/>
        </w:rPr>
        <w:t>«</w:t>
      </w:r>
      <w:r w:rsidRPr="009940B5">
        <w:rPr>
          <w:rFonts w:cs="Arial"/>
          <w:sz w:val="20"/>
          <w:szCs w:val="20"/>
        </w:rPr>
        <w:t>Забайкальская Горнорудная Компания</w:t>
      </w:r>
      <w:r w:rsidR="00545785">
        <w:rPr>
          <w:rFonts w:cs="Arial"/>
          <w:sz w:val="20"/>
          <w:szCs w:val="20"/>
        </w:rPr>
        <w:t>»</w:t>
      </w:r>
      <w:r w:rsidR="00545785" w:rsidRPr="009940B5">
        <w:rPr>
          <w:rFonts w:cs="Arial"/>
          <w:sz w:val="20"/>
          <w:szCs w:val="20"/>
        </w:rPr>
        <w:t xml:space="preserve"> </w:t>
      </w:r>
      <w:r w:rsidRPr="009940B5">
        <w:rPr>
          <w:rFonts w:cs="Arial"/>
          <w:sz w:val="20"/>
          <w:szCs w:val="20"/>
        </w:rPr>
        <w:t xml:space="preserve">ведет геологическое изучение на олово и сопутствующие компоненты на территории Солнечного </w:t>
      </w:r>
      <w:r w:rsidR="00F45225">
        <w:rPr>
          <w:rFonts w:cs="Arial"/>
          <w:sz w:val="20"/>
          <w:szCs w:val="20"/>
        </w:rPr>
        <w:t>округа</w:t>
      </w:r>
      <w:r w:rsidR="00F45225" w:rsidRPr="009940B5">
        <w:rPr>
          <w:rFonts w:cs="Arial"/>
          <w:sz w:val="20"/>
          <w:szCs w:val="20"/>
        </w:rPr>
        <w:t xml:space="preserve"> </w:t>
      </w:r>
      <w:r w:rsidRPr="009940B5">
        <w:rPr>
          <w:rFonts w:cs="Arial"/>
          <w:sz w:val="20"/>
          <w:szCs w:val="20"/>
        </w:rPr>
        <w:t>Хабаровского края.</w:t>
      </w:r>
    </w:p>
    <w:p w14:paraId="4127322D" w14:textId="6A611C60" w:rsidR="0006164F" w:rsidRPr="009940B5" w:rsidRDefault="0006164F" w:rsidP="0006164F">
      <w:pPr>
        <w:jc w:val="both"/>
        <w:rPr>
          <w:rFonts w:cs="Arial"/>
          <w:sz w:val="20"/>
          <w:szCs w:val="20"/>
        </w:rPr>
      </w:pPr>
      <w:r w:rsidRPr="009940B5">
        <w:rPr>
          <w:rFonts w:cs="Arial"/>
          <w:sz w:val="20"/>
          <w:szCs w:val="20"/>
        </w:rPr>
        <w:t>Благодаря вовлечению в отечественную оловянную промышленность новых и модернизации текущих мощностей по добыче и первичной переработке олова, общий объем производства металла</w:t>
      </w:r>
      <w:r w:rsidRPr="009940B5">
        <w:rPr>
          <w:rFonts w:cs="Arial"/>
          <w:sz w:val="20"/>
          <w:szCs w:val="20"/>
        </w:rPr>
        <w:br/>
        <w:t>в концентрате в России может достигнуть 8 тыс.</w:t>
      </w:r>
      <w:r w:rsidRPr="009940B5">
        <w:rPr>
          <w:rFonts w:cs="Arial"/>
          <w:sz w:val="20"/>
          <w:szCs w:val="20"/>
          <w:lang w:val="en-US"/>
        </w:rPr>
        <w:t> </w:t>
      </w:r>
      <w:r w:rsidRPr="009940B5">
        <w:rPr>
          <w:rFonts w:cs="Arial"/>
          <w:sz w:val="20"/>
          <w:szCs w:val="20"/>
        </w:rPr>
        <w:t>т в 5-летней перспективе. Вместе с тем, доля</w:t>
      </w:r>
      <w:r w:rsidRPr="009940B5">
        <w:rPr>
          <w:rFonts w:cs="Arial"/>
          <w:sz w:val="20"/>
          <w:szCs w:val="20"/>
        </w:rPr>
        <w:br/>
      </w:r>
      <w:r w:rsidR="00F45225">
        <w:rPr>
          <w:rFonts w:cs="Arial"/>
          <w:sz w:val="20"/>
          <w:szCs w:val="20"/>
        </w:rPr>
        <w:t>ПАО</w:t>
      </w:r>
      <w:r w:rsidR="00F45225" w:rsidRPr="009940B5">
        <w:rPr>
          <w:rFonts w:cs="Arial"/>
          <w:sz w:val="20"/>
          <w:szCs w:val="20"/>
        </w:rPr>
        <w:t xml:space="preserve"> </w:t>
      </w:r>
      <w:r w:rsidR="00295764">
        <w:rPr>
          <w:rFonts w:cs="Arial"/>
          <w:sz w:val="20"/>
          <w:szCs w:val="20"/>
        </w:rPr>
        <w:t>«</w:t>
      </w:r>
      <w:r w:rsidRPr="009940B5">
        <w:rPr>
          <w:rFonts w:cs="Arial"/>
          <w:sz w:val="20"/>
          <w:szCs w:val="20"/>
        </w:rPr>
        <w:t>Русолово</w:t>
      </w:r>
      <w:r w:rsidR="00295764">
        <w:rPr>
          <w:rFonts w:cs="Arial"/>
          <w:sz w:val="20"/>
          <w:szCs w:val="20"/>
        </w:rPr>
        <w:t>»</w:t>
      </w:r>
      <w:r w:rsidRPr="009940B5">
        <w:rPr>
          <w:rFonts w:cs="Arial"/>
          <w:sz w:val="20"/>
          <w:szCs w:val="20"/>
        </w:rPr>
        <w:t xml:space="preserve"> в структуре отечественного производства снизится с 81% по итогам 2025 г</w:t>
      </w:r>
      <w:r w:rsidR="00F45225">
        <w:rPr>
          <w:rFonts w:cs="Arial"/>
          <w:sz w:val="20"/>
          <w:szCs w:val="20"/>
        </w:rPr>
        <w:t>ода</w:t>
      </w:r>
      <w:r w:rsidRPr="009940B5">
        <w:rPr>
          <w:rFonts w:cs="Arial"/>
          <w:sz w:val="20"/>
          <w:szCs w:val="20"/>
        </w:rPr>
        <w:t xml:space="preserve"> до 64%</w:t>
      </w:r>
      <w:r w:rsidRPr="009940B5">
        <w:rPr>
          <w:rFonts w:cs="Arial"/>
          <w:sz w:val="20"/>
          <w:szCs w:val="20"/>
        </w:rPr>
        <w:br/>
        <w:t>к 2028 г</w:t>
      </w:r>
      <w:r w:rsidR="00F45225">
        <w:rPr>
          <w:rFonts w:cs="Arial"/>
          <w:sz w:val="20"/>
          <w:szCs w:val="20"/>
        </w:rPr>
        <w:t>оду</w:t>
      </w:r>
      <w:r w:rsidRPr="009940B5">
        <w:rPr>
          <w:rFonts w:cs="Arial"/>
          <w:sz w:val="20"/>
          <w:szCs w:val="20"/>
        </w:rPr>
        <w:t>.</w:t>
      </w:r>
    </w:p>
    <w:p w14:paraId="3CB2ABF6" w14:textId="5FC26EF2" w:rsidR="0006164F" w:rsidRPr="009940B5" w:rsidRDefault="0006164F" w:rsidP="0006164F">
      <w:pPr>
        <w:jc w:val="both"/>
        <w:rPr>
          <w:rFonts w:cs="Arial"/>
          <w:b/>
          <w:sz w:val="20"/>
          <w:szCs w:val="20"/>
        </w:rPr>
      </w:pPr>
      <w:r w:rsidRPr="009940B5">
        <w:rPr>
          <w:rFonts w:cs="Arial"/>
          <w:b/>
          <w:sz w:val="20"/>
          <w:szCs w:val="20"/>
        </w:rPr>
        <w:t>ОЛОВО НЕОБРАБОТАННОЕ</w:t>
      </w:r>
    </w:p>
    <w:p w14:paraId="2D7BDB74" w14:textId="77777777" w:rsidR="0006164F" w:rsidRPr="009940B5" w:rsidRDefault="0006164F" w:rsidP="0006164F">
      <w:pPr>
        <w:pStyle w:val="2"/>
        <w:rPr>
          <w:i/>
        </w:rPr>
      </w:pPr>
      <w:r w:rsidRPr="009940B5">
        <w:t>Оловянная промышленность РФ</w:t>
      </w:r>
    </w:p>
    <w:p w14:paraId="039EB7E0" w14:textId="2A8A88B6" w:rsidR="0006164F" w:rsidRPr="009940B5" w:rsidRDefault="0006164F" w:rsidP="0006164F">
      <w:pPr>
        <w:jc w:val="both"/>
        <w:rPr>
          <w:rFonts w:eastAsia="Calibri" w:cs="Arial"/>
          <w:sz w:val="20"/>
          <w:szCs w:val="20"/>
        </w:rPr>
      </w:pPr>
      <w:r w:rsidRPr="009940B5">
        <w:rPr>
          <w:rFonts w:eastAsia="Calibri" w:cs="Arial"/>
          <w:sz w:val="20"/>
          <w:szCs w:val="20"/>
        </w:rPr>
        <w:t xml:space="preserve">За период 2020-2025 </w:t>
      </w:r>
      <w:r w:rsidR="00C02BFB">
        <w:rPr>
          <w:rFonts w:eastAsia="Calibri" w:cs="Arial"/>
          <w:sz w:val="20"/>
          <w:szCs w:val="20"/>
        </w:rPr>
        <w:t>годы</w:t>
      </w:r>
      <w:r w:rsidRPr="009940B5">
        <w:rPr>
          <w:rFonts w:eastAsia="Calibri" w:cs="Arial"/>
          <w:sz w:val="20"/>
          <w:szCs w:val="20"/>
        </w:rPr>
        <w:t xml:space="preserve"> внутренний спрос на оловянные концентраты рос в среднем на 20% в год, что в первую очередь вызвано наращиванием производства необработанного олова на НОК (~7% в год). При этом внутренний видимый спрос на необработанное олово в стране за период снижался в среднем на 1%. Разница в показателях вызвана замещением импорта.</w:t>
      </w:r>
    </w:p>
    <w:p w14:paraId="7B00D1D5" w14:textId="77777777" w:rsidR="0006164F" w:rsidRPr="009940B5" w:rsidRDefault="0006164F" w:rsidP="0006164F">
      <w:pPr>
        <w:jc w:val="both"/>
        <w:rPr>
          <w:rFonts w:eastAsia="Calibri" w:cs="Arial"/>
          <w:sz w:val="20"/>
          <w:szCs w:val="20"/>
        </w:rPr>
      </w:pPr>
      <w:r w:rsidRPr="009940B5">
        <w:rPr>
          <w:rFonts w:eastAsia="Calibri" w:cs="Arial"/>
          <w:sz w:val="20"/>
          <w:szCs w:val="20"/>
        </w:rPr>
        <w:lastRenderedPageBreak/>
        <w:t xml:space="preserve">Также растет внешний спрос на отечественный оловянный концентрат (5% в год), особенно со стороны китайских компаний. Важно отметить, что помимо дополнительных доходов, сотрудничество с зарубежными партнерами дает доступ к технологиям и долговому рынку.  </w:t>
      </w:r>
    </w:p>
    <w:p w14:paraId="697EC0D4" w14:textId="0ECB7EE0" w:rsidR="0006164F" w:rsidRPr="009940B5" w:rsidRDefault="0006164F" w:rsidP="0006164F">
      <w:pPr>
        <w:jc w:val="both"/>
        <w:rPr>
          <w:rFonts w:eastAsia="Calibri" w:cs="Arial"/>
          <w:sz w:val="20"/>
          <w:szCs w:val="20"/>
        </w:rPr>
      </w:pPr>
      <w:r w:rsidRPr="009940B5">
        <w:rPr>
          <w:rFonts w:eastAsia="Calibri" w:cs="Arial"/>
          <w:sz w:val="20"/>
          <w:szCs w:val="20"/>
        </w:rPr>
        <w:t>По оценкам экспертов, внутренний спрос на оловянный концентрат к 2030 г</w:t>
      </w:r>
      <w:r w:rsidR="00F45225">
        <w:rPr>
          <w:rFonts w:eastAsia="Calibri" w:cs="Arial"/>
          <w:sz w:val="20"/>
          <w:szCs w:val="20"/>
        </w:rPr>
        <w:t>оду</w:t>
      </w:r>
      <w:r w:rsidRPr="009940B5">
        <w:rPr>
          <w:rFonts w:eastAsia="Calibri" w:cs="Arial"/>
          <w:sz w:val="20"/>
          <w:szCs w:val="20"/>
        </w:rPr>
        <w:t xml:space="preserve"> достигнет порядка 14 627 т (115% по отношению к 2025 г</w:t>
      </w:r>
      <w:r w:rsidR="00F45225">
        <w:rPr>
          <w:rFonts w:eastAsia="Calibri" w:cs="Arial"/>
          <w:sz w:val="20"/>
          <w:szCs w:val="20"/>
        </w:rPr>
        <w:t>оду</w:t>
      </w:r>
      <w:r w:rsidRPr="009940B5">
        <w:rPr>
          <w:rFonts w:eastAsia="Calibri" w:cs="Arial"/>
          <w:sz w:val="20"/>
          <w:szCs w:val="20"/>
        </w:rPr>
        <w:t xml:space="preserve">). Удовлетворить данный спрос возможно: а) закрытием поставок продукции на внешний рынок; б) увеличением импортных поставок необработанного олова; в) наращиванием объемов производства. </w:t>
      </w:r>
    </w:p>
    <w:p w14:paraId="3EB866F3" w14:textId="77777777" w:rsidR="0006164F" w:rsidRPr="009940B5" w:rsidRDefault="0006164F" w:rsidP="0006164F">
      <w:pPr>
        <w:jc w:val="both"/>
        <w:rPr>
          <w:rFonts w:eastAsia="Calibri" w:cs="Arial"/>
          <w:sz w:val="20"/>
          <w:szCs w:val="20"/>
        </w:rPr>
      </w:pPr>
      <w:r w:rsidRPr="009940B5">
        <w:rPr>
          <w:rFonts w:eastAsia="Calibri" w:cs="Arial"/>
          <w:sz w:val="20"/>
          <w:szCs w:val="20"/>
        </w:rPr>
        <w:t>Сценарий прекращения поставок на экспорт грозит сокращением валютной выручки, ограничением доступа к технологиям и долговому рынку. Увеличение поставок из-за рубежа увеличит долю импорта, что идет вразрез с планами Минпромторга России. В результате наиболее приемлемым выглядит сценарий с увеличением объемов внутреннего производства за счет реализации инвестиционных проектов по увеличению производственных мощностей.</w:t>
      </w:r>
    </w:p>
    <w:p w14:paraId="43523B43" w14:textId="77777777" w:rsidR="0006164F" w:rsidRPr="009940B5" w:rsidRDefault="0006164F" w:rsidP="0006164F">
      <w:pPr>
        <w:rPr>
          <w:rFonts w:eastAsia="Calibri" w:cs="Arial"/>
          <w:b/>
          <w:sz w:val="20"/>
          <w:szCs w:val="20"/>
        </w:rPr>
      </w:pPr>
      <w:r w:rsidRPr="009940B5">
        <w:rPr>
          <w:rFonts w:eastAsia="Calibri" w:cs="Arial"/>
          <w:b/>
          <w:sz w:val="20"/>
          <w:szCs w:val="20"/>
        </w:rPr>
        <w:t>Основные показатели оловянной промышленности в России, тонн</w:t>
      </w:r>
    </w:p>
    <w:tbl>
      <w:tblPr>
        <w:tblW w:w="5000" w:type="pct"/>
        <w:tblLayout w:type="fixed"/>
        <w:tblLook w:val="04A0" w:firstRow="1" w:lastRow="0" w:firstColumn="1" w:lastColumn="0" w:noHBand="0" w:noVBand="1"/>
      </w:tblPr>
      <w:tblGrid>
        <w:gridCol w:w="3803"/>
        <w:gridCol w:w="785"/>
        <w:gridCol w:w="796"/>
        <w:gridCol w:w="795"/>
        <w:gridCol w:w="793"/>
        <w:gridCol w:w="795"/>
        <w:gridCol w:w="795"/>
        <w:gridCol w:w="793"/>
      </w:tblGrid>
      <w:tr w:rsidR="0006164F" w:rsidRPr="009940B5" w14:paraId="50024360" w14:textId="77777777" w:rsidTr="0006164F">
        <w:trPr>
          <w:trHeight w:val="330"/>
        </w:trPr>
        <w:tc>
          <w:tcPr>
            <w:tcW w:w="2032" w:type="pct"/>
            <w:tcBorders>
              <w:top w:val="double" w:sz="6" w:space="0" w:color="auto"/>
              <w:left w:val="nil"/>
              <w:bottom w:val="double" w:sz="6" w:space="0" w:color="auto"/>
              <w:right w:val="nil"/>
            </w:tcBorders>
            <w:noWrap/>
            <w:vAlign w:val="center"/>
            <w:hideMark/>
          </w:tcPr>
          <w:p w14:paraId="44B86204"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Показатель</w:t>
            </w:r>
          </w:p>
        </w:tc>
        <w:tc>
          <w:tcPr>
            <w:tcW w:w="419" w:type="pct"/>
            <w:tcBorders>
              <w:top w:val="double" w:sz="6" w:space="0" w:color="auto"/>
              <w:left w:val="nil"/>
              <w:bottom w:val="double" w:sz="6" w:space="0" w:color="auto"/>
              <w:right w:val="nil"/>
            </w:tcBorders>
            <w:vAlign w:val="center"/>
            <w:hideMark/>
          </w:tcPr>
          <w:p w14:paraId="709503C6"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2020</w:t>
            </w:r>
          </w:p>
        </w:tc>
        <w:tc>
          <w:tcPr>
            <w:tcW w:w="425" w:type="pct"/>
            <w:tcBorders>
              <w:top w:val="double" w:sz="6" w:space="0" w:color="auto"/>
              <w:left w:val="nil"/>
              <w:bottom w:val="double" w:sz="6" w:space="0" w:color="auto"/>
              <w:right w:val="nil"/>
            </w:tcBorders>
            <w:vAlign w:val="center"/>
            <w:hideMark/>
          </w:tcPr>
          <w:p w14:paraId="1FBEB858"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2021</w:t>
            </w:r>
          </w:p>
        </w:tc>
        <w:tc>
          <w:tcPr>
            <w:tcW w:w="425" w:type="pct"/>
            <w:tcBorders>
              <w:top w:val="double" w:sz="6" w:space="0" w:color="auto"/>
              <w:left w:val="nil"/>
              <w:bottom w:val="double" w:sz="6" w:space="0" w:color="auto"/>
              <w:right w:val="nil"/>
            </w:tcBorders>
            <w:vAlign w:val="center"/>
            <w:hideMark/>
          </w:tcPr>
          <w:p w14:paraId="72B2D3B8"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val="en-US" w:eastAsia="ru-RU"/>
              </w:rPr>
              <w:t>2022</w:t>
            </w:r>
          </w:p>
        </w:tc>
        <w:tc>
          <w:tcPr>
            <w:tcW w:w="424" w:type="pct"/>
            <w:tcBorders>
              <w:top w:val="double" w:sz="6" w:space="0" w:color="auto"/>
              <w:left w:val="nil"/>
              <w:bottom w:val="double" w:sz="6" w:space="0" w:color="auto"/>
              <w:right w:val="nil"/>
            </w:tcBorders>
            <w:vAlign w:val="center"/>
            <w:hideMark/>
          </w:tcPr>
          <w:p w14:paraId="51712C2F"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val="en-US" w:eastAsia="ru-RU"/>
              </w:rPr>
              <w:t>2023</w:t>
            </w:r>
          </w:p>
        </w:tc>
        <w:tc>
          <w:tcPr>
            <w:tcW w:w="425" w:type="pct"/>
            <w:tcBorders>
              <w:top w:val="double" w:sz="6" w:space="0" w:color="auto"/>
              <w:left w:val="nil"/>
              <w:bottom w:val="double" w:sz="6" w:space="0" w:color="auto"/>
              <w:right w:val="nil"/>
            </w:tcBorders>
            <w:vAlign w:val="center"/>
            <w:hideMark/>
          </w:tcPr>
          <w:p w14:paraId="7DB8E81A"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val="en-US" w:eastAsia="ru-RU"/>
              </w:rPr>
              <w:t>202</w:t>
            </w:r>
            <w:r w:rsidRPr="009940B5">
              <w:rPr>
                <w:rFonts w:eastAsia="Times New Roman" w:cs="Arial"/>
                <w:b/>
                <w:bCs/>
                <w:color w:val="000000"/>
                <w:sz w:val="20"/>
                <w:szCs w:val="20"/>
                <w:lang w:eastAsia="ru-RU"/>
              </w:rPr>
              <w:t>4</w:t>
            </w:r>
          </w:p>
        </w:tc>
        <w:tc>
          <w:tcPr>
            <w:tcW w:w="425" w:type="pct"/>
            <w:tcBorders>
              <w:top w:val="double" w:sz="6" w:space="0" w:color="auto"/>
              <w:left w:val="nil"/>
              <w:bottom w:val="double" w:sz="6" w:space="0" w:color="auto"/>
              <w:right w:val="nil"/>
            </w:tcBorders>
            <w:vAlign w:val="center"/>
          </w:tcPr>
          <w:p w14:paraId="39AD3644"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val="en-US" w:eastAsia="ru-RU"/>
              </w:rPr>
              <w:t>202</w:t>
            </w:r>
            <w:r w:rsidRPr="009940B5">
              <w:rPr>
                <w:rFonts w:eastAsia="Times New Roman" w:cs="Arial"/>
                <w:b/>
                <w:bCs/>
                <w:color w:val="000000"/>
                <w:sz w:val="20"/>
                <w:szCs w:val="20"/>
                <w:lang w:eastAsia="ru-RU"/>
              </w:rPr>
              <w:t>5</w:t>
            </w:r>
          </w:p>
        </w:tc>
        <w:tc>
          <w:tcPr>
            <w:tcW w:w="424" w:type="pct"/>
            <w:tcBorders>
              <w:top w:val="double" w:sz="6" w:space="0" w:color="auto"/>
              <w:left w:val="nil"/>
              <w:bottom w:val="double" w:sz="6" w:space="0" w:color="auto"/>
              <w:right w:val="nil"/>
            </w:tcBorders>
            <w:vAlign w:val="center"/>
          </w:tcPr>
          <w:p w14:paraId="45079C41" w14:textId="77777777" w:rsidR="0006164F" w:rsidRPr="009940B5" w:rsidRDefault="0006164F" w:rsidP="0006164F">
            <w:pPr>
              <w:spacing w:after="0" w:line="240" w:lineRule="auto"/>
              <w:jc w:val="center"/>
              <w:rPr>
                <w:rFonts w:eastAsia="Times New Roman" w:cs="Arial"/>
                <w:b/>
                <w:bCs/>
                <w:color w:val="000000"/>
                <w:sz w:val="20"/>
                <w:szCs w:val="20"/>
                <w:lang w:val="en-US" w:eastAsia="ru-RU"/>
              </w:rPr>
            </w:pPr>
            <w:r w:rsidRPr="009940B5">
              <w:rPr>
                <w:rFonts w:eastAsia="Times New Roman" w:cs="Arial"/>
                <w:b/>
                <w:bCs/>
                <w:color w:val="000000"/>
                <w:sz w:val="20"/>
                <w:szCs w:val="20"/>
                <w:lang w:val="en-US" w:eastAsia="ru-RU"/>
              </w:rPr>
              <w:t>CAGR</w:t>
            </w:r>
          </w:p>
        </w:tc>
      </w:tr>
      <w:tr w:rsidR="0006164F" w:rsidRPr="009940B5" w14:paraId="1708941F" w14:textId="77777777" w:rsidTr="0006164F">
        <w:trPr>
          <w:trHeight w:val="300"/>
        </w:trPr>
        <w:tc>
          <w:tcPr>
            <w:tcW w:w="2032" w:type="pct"/>
            <w:tcBorders>
              <w:top w:val="nil"/>
              <w:left w:val="nil"/>
              <w:bottom w:val="single" w:sz="4" w:space="0" w:color="D9D9D9"/>
              <w:right w:val="nil"/>
            </w:tcBorders>
            <w:noWrap/>
            <w:vAlign w:val="center"/>
            <w:hideMark/>
          </w:tcPr>
          <w:p w14:paraId="01DFAAF2"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Производство оловянных концентратов</w:t>
            </w:r>
          </w:p>
        </w:tc>
        <w:tc>
          <w:tcPr>
            <w:tcW w:w="419" w:type="pct"/>
            <w:tcBorders>
              <w:top w:val="nil"/>
              <w:left w:val="nil"/>
              <w:bottom w:val="single" w:sz="4" w:space="0" w:color="D9D9D9"/>
              <w:right w:val="nil"/>
            </w:tcBorders>
            <w:noWrap/>
            <w:vAlign w:val="center"/>
            <w:hideMark/>
          </w:tcPr>
          <w:p w14:paraId="7CADBD0F"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cs="Arial"/>
                <w:color w:val="000000"/>
                <w:sz w:val="20"/>
                <w:szCs w:val="20"/>
              </w:rPr>
              <w:t>4 560</w:t>
            </w:r>
          </w:p>
        </w:tc>
        <w:tc>
          <w:tcPr>
            <w:tcW w:w="425" w:type="pct"/>
            <w:tcBorders>
              <w:top w:val="nil"/>
              <w:left w:val="nil"/>
              <w:bottom w:val="single" w:sz="4" w:space="0" w:color="D9D9D9"/>
              <w:right w:val="nil"/>
            </w:tcBorders>
            <w:noWrap/>
            <w:vAlign w:val="center"/>
            <w:hideMark/>
          </w:tcPr>
          <w:p w14:paraId="303ADCA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6 389</w:t>
            </w:r>
          </w:p>
        </w:tc>
        <w:tc>
          <w:tcPr>
            <w:tcW w:w="425" w:type="pct"/>
            <w:tcBorders>
              <w:top w:val="nil"/>
              <w:left w:val="nil"/>
              <w:bottom w:val="single" w:sz="4" w:space="0" w:color="D9D9D9"/>
              <w:right w:val="nil"/>
            </w:tcBorders>
            <w:noWrap/>
            <w:vAlign w:val="center"/>
            <w:hideMark/>
          </w:tcPr>
          <w:p w14:paraId="5D304C0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6 935</w:t>
            </w:r>
          </w:p>
        </w:tc>
        <w:tc>
          <w:tcPr>
            <w:tcW w:w="424" w:type="pct"/>
            <w:tcBorders>
              <w:top w:val="nil"/>
              <w:left w:val="nil"/>
              <w:bottom w:val="single" w:sz="4" w:space="0" w:color="D9D9D9"/>
              <w:right w:val="nil"/>
            </w:tcBorders>
            <w:noWrap/>
            <w:vAlign w:val="center"/>
            <w:hideMark/>
          </w:tcPr>
          <w:p w14:paraId="20E1CCCA"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7 290</w:t>
            </w:r>
          </w:p>
        </w:tc>
        <w:tc>
          <w:tcPr>
            <w:tcW w:w="425" w:type="pct"/>
            <w:tcBorders>
              <w:top w:val="nil"/>
              <w:left w:val="nil"/>
              <w:bottom w:val="single" w:sz="4" w:space="0" w:color="D9D9D9"/>
              <w:right w:val="nil"/>
            </w:tcBorders>
            <w:noWrap/>
            <w:vAlign w:val="center"/>
          </w:tcPr>
          <w:p w14:paraId="117A1AD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6 561</w:t>
            </w:r>
          </w:p>
        </w:tc>
        <w:tc>
          <w:tcPr>
            <w:tcW w:w="425" w:type="pct"/>
            <w:tcBorders>
              <w:top w:val="nil"/>
              <w:left w:val="nil"/>
              <w:bottom w:val="single" w:sz="4" w:space="0" w:color="D9D9D9"/>
              <w:right w:val="nil"/>
            </w:tcBorders>
            <w:vAlign w:val="center"/>
          </w:tcPr>
          <w:p w14:paraId="14650340" w14:textId="77777777" w:rsidR="0006164F" w:rsidRPr="009940B5" w:rsidRDefault="0006164F" w:rsidP="0006164F">
            <w:pPr>
              <w:spacing w:after="0" w:line="240" w:lineRule="auto"/>
              <w:jc w:val="center"/>
              <w:rPr>
                <w:rFonts w:cs="Arial"/>
                <w:color w:val="000000"/>
                <w:sz w:val="20"/>
                <w:szCs w:val="20"/>
              </w:rPr>
            </w:pPr>
            <w:r w:rsidRPr="009940B5">
              <w:rPr>
                <w:sz w:val="20"/>
                <w:szCs w:val="20"/>
              </w:rPr>
              <w:t>9 142</w:t>
            </w:r>
          </w:p>
        </w:tc>
        <w:tc>
          <w:tcPr>
            <w:tcW w:w="424" w:type="pct"/>
            <w:tcBorders>
              <w:top w:val="nil"/>
              <w:left w:val="nil"/>
              <w:bottom w:val="single" w:sz="4" w:space="0" w:color="D9D9D9"/>
              <w:right w:val="nil"/>
            </w:tcBorders>
            <w:vAlign w:val="center"/>
          </w:tcPr>
          <w:p w14:paraId="023A70DE" w14:textId="77777777" w:rsidR="0006164F" w:rsidRPr="009940B5" w:rsidRDefault="0006164F" w:rsidP="0006164F">
            <w:pPr>
              <w:spacing w:after="0" w:line="240" w:lineRule="auto"/>
              <w:jc w:val="center"/>
              <w:rPr>
                <w:rFonts w:cs="Arial"/>
                <w:color w:val="000000"/>
                <w:sz w:val="20"/>
                <w:szCs w:val="20"/>
                <w:lang w:val="en-US"/>
              </w:rPr>
            </w:pPr>
            <w:r w:rsidRPr="009940B5">
              <w:rPr>
                <w:sz w:val="20"/>
                <w:szCs w:val="20"/>
              </w:rPr>
              <w:t>15%</w:t>
            </w:r>
          </w:p>
        </w:tc>
      </w:tr>
      <w:tr w:rsidR="0006164F" w:rsidRPr="009940B5" w14:paraId="201988C3" w14:textId="77777777" w:rsidTr="0006164F">
        <w:trPr>
          <w:trHeight w:val="285"/>
        </w:trPr>
        <w:tc>
          <w:tcPr>
            <w:tcW w:w="2032" w:type="pct"/>
            <w:tcBorders>
              <w:top w:val="nil"/>
              <w:left w:val="nil"/>
              <w:bottom w:val="nil"/>
              <w:right w:val="nil"/>
            </w:tcBorders>
            <w:noWrap/>
            <w:vAlign w:val="center"/>
            <w:hideMark/>
          </w:tcPr>
          <w:p w14:paraId="3F2727D4"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Видимое потребление оловянных концентратов*</w:t>
            </w:r>
          </w:p>
        </w:tc>
        <w:tc>
          <w:tcPr>
            <w:tcW w:w="419" w:type="pct"/>
            <w:tcBorders>
              <w:top w:val="nil"/>
              <w:left w:val="nil"/>
              <w:bottom w:val="nil"/>
              <w:right w:val="nil"/>
            </w:tcBorders>
            <w:noWrap/>
            <w:vAlign w:val="center"/>
            <w:hideMark/>
          </w:tcPr>
          <w:p w14:paraId="5C2FD43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2 759</w:t>
            </w:r>
          </w:p>
        </w:tc>
        <w:tc>
          <w:tcPr>
            <w:tcW w:w="425" w:type="pct"/>
            <w:tcBorders>
              <w:top w:val="nil"/>
              <w:left w:val="nil"/>
              <w:bottom w:val="nil"/>
              <w:right w:val="nil"/>
            </w:tcBorders>
            <w:noWrap/>
            <w:vAlign w:val="center"/>
            <w:hideMark/>
          </w:tcPr>
          <w:p w14:paraId="31EC566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4 849</w:t>
            </w:r>
          </w:p>
        </w:tc>
        <w:tc>
          <w:tcPr>
            <w:tcW w:w="425" w:type="pct"/>
            <w:tcBorders>
              <w:top w:val="nil"/>
              <w:left w:val="nil"/>
              <w:bottom w:val="nil"/>
              <w:right w:val="nil"/>
            </w:tcBorders>
            <w:noWrap/>
            <w:vAlign w:val="center"/>
            <w:hideMark/>
          </w:tcPr>
          <w:p w14:paraId="52BACDBC"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4 555</w:t>
            </w:r>
          </w:p>
        </w:tc>
        <w:tc>
          <w:tcPr>
            <w:tcW w:w="424" w:type="pct"/>
            <w:tcBorders>
              <w:top w:val="nil"/>
              <w:left w:val="nil"/>
              <w:bottom w:val="nil"/>
              <w:right w:val="nil"/>
            </w:tcBorders>
            <w:noWrap/>
            <w:vAlign w:val="center"/>
            <w:hideMark/>
          </w:tcPr>
          <w:p w14:paraId="637380D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4 750</w:t>
            </w:r>
          </w:p>
        </w:tc>
        <w:tc>
          <w:tcPr>
            <w:tcW w:w="425" w:type="pct"/>
            <w:tcBorders>
              <w:top w:val="nil"/>
              <w:left w:val="nil"/>
              <w:bottom w:val="nil"/>
              <w:right w:val="nil"/>
            </w:tcBorders>
            <w:noWrap/>
            <w:vAlign w:val="center"/>
          </w:tcPr>
          <w:p w14:paraId="6123506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3 691</w:t>
            </w:r>
          </w:p>
        </w:tc>
        <w:tc>
          <w:tcPr>
            <w:tcW w:w="425" w:type="pct"/>
            <w:tcBorders>
              <w:top w:val="nil"/>
              <w:left w:val="nil"/>
              <w:bottom w:val="nil"/>
              <w:right w:val="nil"/>
            </w:tcBorders>
            <w:vAlign w:val="center"/>
          </w:tcPr>
          <w:p w14:paraId="22D0B9D7" w14:textId="77777777" w:rsidR="0006164F" w:rsidRPr="009940B5" w:rsidRDefault="0006164F" w:rsidP="0006164F">
            <w:pPr>
              <w:spacing w:after="0" w:line="240" w:lineRule="auto"/>
              <w:jc w:val="center"/>
              <w:rPr>
                <w:rFonts w:cs="Arial"/>
                <w:color w:val="000000"/>
                <w:sz w:val="20"/>
                <w:szCs w:val="20"/>
              </w:rPr>
            </w:pPr>
            <w:r w:rsidRPr="009940B5">
              <w:rPr>
                <w:sz w:val="20"/>
                <w:szCs w:val="20"/>
              </w:rPr>
              <w:t>6 792</w:t>
            </w:r>
          </w:p>
        </w:tc>
        <w:tc>
          <w:tcPr>
            <w:tcW w:w="424" w:type="pct"/>
            <w:tcBorders>
              <w:top w:val="nil"/>
              <w:left w:val="nil"/>
              <w:bottom w:val="nil"/>
              <w:right w:val="nil"/>
            </w:tcBorders>
            <w:vAlign w:val="center"/>
          </w:tcPr>
          <w:p w14:paraId="3C7643F3" w14:textId="77777777" w:rsidR="0006164F" w:rsidRPr="009940B5" w:rsidRDefault="0006164F" w:rsidP="0006164F">
            <w:pPr>
              <w:spacing w:after="0" w:line="240" w:lineRule="auto"/>
              <w:jc w:val="center"/>
              <w:rPr>
                <w:rFonts w:cs="Arial"/>
                <w:color w:val="000000"/>
                <w:sz w:val="20"/>
                <w:szCs w:val="20"/>
                <w:lang w:val="en-US"/>
              </w:rPr>
            </w:pPr>
            <w:r w:rsidRPr="009940B5">
              <w:rPr>
                <w:sz w:val="20"/>
                <w:szCs w:val="20"/>
              </w:rPr>
              <w:t>20%</w:t>
            </w:r>
          </w:p>
        </w:tc>
      </w:tr>
      <w:tr w:rsidR="0006164F" w:rsidRPr="009940B5" w14:paraId="6C2831D9" w14:textId="77777777" w:rsidTr="0006164F">
        <w:trPr>
          <w:trHeight w:val="285"/>
        </w:trPr>
        <w:tc>
          <w:tcPr>
            <w:tcW w:w="2032" w:type="pct"/>
            <w:tcBorders>
              <w:top w:val="single" w:sz="4" w:space="0" w:color="D9D9D9"/>
              <w:left w:val="nil"/>
              <w:bottom w:val="single" w:sz="4" w:space="0" w:color="auto"/>
              <w:right w:val="nil"/>
            </w:tcBorders>
            <w:noWrap/>
            <w:vAlign w:val="center"/>
            <w:hideMark/>
          </w:tcPr>
          <w:p w14:paraId="0EA05F42"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Производство необработанного олова</w:t>
            </w:r>
          </w:p>
        </w:tc>
        <w:tc>
          <w:tcPr>
            <w:tcW w:w="419" w:type="pct"/>
            <w:tcBorders>
              <w:top w:val="single" w:sz="4" w:space="0" w:color="D9D9D9"/>
              <w:left w:val="nil"/>
              <w:bottom w:val="single" w:sz="4" w:space="0" w:color="auto"/>
              <w:right w:val="nil"/>
            </w:tcBorders>
            <w:noWrap/>
            <w:vAlign w:val="center"/>
            <w:hideMark/>
          </w:tcPr>
          <w:p w14:paraId="3973263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1 650</w:t>
            </w:r>
          </w:p>
        </w:tc>
        <w:tc>
          <w:tcPr>
            <w:tcW w:w="425" w:type="pct"/>
            <w:tcBorders>
              <w:top w:val="single" w:sz="4" w:space="0" w:color="D9D9D9"/>
              <w:left w:val="nil"/>
              <w:bottom w:val="single" w:sz="4" w:space="0" w:color="auto"/>
              <w:right w:val="nil"/>
            </w:tcBorders>
            <w:noWrap/>
            <w:vAlign w:val="center"/>
            <w:hideMark/>
          </w:tcPr>
          <w:p w14:paraId="118DF183"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2 400</w:t>
            </w:r>
          </w:p>
        </w:tc>
        <w:tc>
          <w:tcPr>
            <w:tcW w:w="425" w:type="pct"/>
            <w:tcBorders>
              <w:top w:val="single" w:sz="4" w:space="0" w:color="D9D9D9"/>
              <w:left w:val="nil"/>
              <w:bottom w:val="single" w:sz="4" w:space="0" w:color="auto"/>
              <w:right w:val="nil"/>
            </w:tcBorders>
            <w:noWrap/>
            <w:vAlign w:val="center"/>
            <w:hideMark/>
          </w:tcPr>
          <w:p w14:paraId="0D76E6C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2 200</w:t>
            </w:r>
          </w:p>
        </w:tc>
        <w:tc>
          <w:tcPr>
            <w:tcW w:w="424" w:type="pct"/>
            <w:tcBorders>
              <w:top w:val="single" w:sz="4" w:space="0" w:color="D9D9D9"/>
              <w:left w:val="nil"/>
              <w:bottom w:val="single" w:sz="4" w:space="0" w:color="auto"/>
              <w:right w:val="nil"/>
            </w:tcBorders>
            <w:noWrap/>
            <w:vAlign w:val="center"/>
            <w:hideMark/>
          </w:tcPr>
          <w:p w14:paraId="25808FB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2 200</w:t>
            </w:r>
          </w:p>
        </w:tc>
        <w:tc>
          <w:tcPr>
            <w:tcW w:w="425" w:type="pct"/>
            <w:tcBorders>
              <w:top w:val="single" w:sz="4" w:space="0" w:color="D9D9D9"/>
              <w:left w:val="nil"/>
              <w:bottom w:val="single" w:sz="4" w:space="0" w:color="auto"/>
              <w:right w:val="nil"/>
            </w:tcBorders>
            <w:noWrap/>
            <w:vAlign w:val="center"/>
          </w:tcPr>
          <w:p w14:paraId="5015A855"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1 700</w:t>
            </w:r>
          </w:p>
        </w:tc>
        <w:tc>
          <w:tcPr>
            <w:tcW w:w="425" w:type="pct"/>
            <w:tcBorders>
              <w:top w:val="single" w:sz="4" w:space="0" w:color="D9D9D9"/>
              <w:left w:val="nil"/>
              <w:bottom w:val="single" w:sz="4" w:space="0" w:color="auto"/>
              <w:right w:val="nil"/>
            </w:tcBorders>
            <w:vAlign w:val="center"/>
          </w:tcPr>
          <w:p w14:paraId="69E7AAB4" w14:textId="77777777" w:rsidR="0006164F" w:rsidRPr="009940B5" w:rsidRDefault="0006164F" w:rsidP="0006164F">
            <w:pPr>
              <w:spacing w:after="0" w:line="240" w:lineRule="auto"/>
              <w:jc w:val="center"/>
              <w:rPr>
                <w:rFonts w:cs="Arial"/>
                <w:color w:val="000000"/>
                <w:sz w:val="20"/>
                <w:szCs w:val="20"/>
              </w:rPr>
            </w:pPr>
            <w:r w:rsidRPr="009940B5">
              <w:rPr>
                <w:sz w:val="20"/>
                <w:szCs w:val="20"/>
              </w:rPr>
              <w:t>2 300</w:t>
            </w:r>
          </w:p>
        </w:tc>
        <w:tc>
          <w:tcPr>
            <w:tcW w:w="424" w:type="pct"/>
            <w:tcBorders>
              <w:top w:val="single" w:sz="4" w:space="0" w:color="D9D9D9"/>
              <w:left w:val="nil"/>
              <w:bottom w:val="single" w:sz="4" w:space="0" w:color="auto"/>
              <w:right w:val="nil"/>
            </w:tcBorders>
            <w:vAlign w:val="center"/>
          </w:tcPr>
          <w:p w14:paraId="778CB5D2" w14:textId="77777777" w:rsidR="0006164F" w:rsidRPr="009940B5" w:rsidRDefault="0006164F" w:rsidP="0006164F">
            <w:pPr>
              <w:spacing w:after="0" w:line="240" w:lineRule="auto"/>
              <w:jc w:val="center"/>
              <w:rPr>
                <w:rFonts w:cs="Arial"/>
                <w:color w:val="000000"/>
                <w:sz w:val="20"/>
                <w:szCs w:val="20"/>
              </w:rPr>
            </w:pPr>
            <w:r w:rsidRPr="009940B5">
              <w:rPr>
                <w:sz w:val="20"/>
                <w:szCs w:val="20"/>
              </w:rPr>
              <w:t>7%</w:t>
            </w:r>
          </w:p>
        </w:tc>
      </w:tr>
      <w:tr w:rsidR="0006164F" w:rsidRPr="009940B5" w14:paraId="1EA85181" w14:textId="77777777" w:rsidTr="0006164F">
        <w:trPr>
          <w:trHeight w:val="285"/>
        </w:trPr>
        <w:tc>
          <w:tcPr>
            <w:tcW w:w="2032" w:type="pct"/>
            <w:tcBorders>
              <w:top w:val="nil"/>
              <w:left w:val="nil"/>
              <w:bottom w:val="single" w:sz="4" w:space="0" w:color="D9D9D9"/>
              <w:right w:val="nil"/>
            </w:tcBorders>
            <w:noWrap/>
            <w:vAlign w:val="center"/>
            <w:hideMark/>
          </w:tcPr>
          <w:p w14:paraId="5D0D35B6"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Экспорт оловянных концентратов**</w:t>
            </w:r>
          </w:p>
        </w:tc>
        <w:tc>
          <w:tcPr>
            <w:tcW w:w="419" w:type="pct"/>
            <w:tcBorders>
              <w:top w:val="nil"/>
              <w:left w:val="nil"/>
              <w:bottom w:val="single" w:sz="4" w:space="0" w:color="D9D9D9"/>
              <w:right w:val="nil"/>
            </w:tcBorders>
            <w:noWrap/>
            <w:vAlign w:val="center"/>
            <w:hideMark/>
          </w:tcPr>
          <w:p w14:paraId="5ED265E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1 862</w:t>
            </w:r>
          </w:p>
        </w:tc>
        <w:tc>
          <w:tcPr>
            <w:tcW w:w="425" w:type="pct"/>
            <w:tcBorders>
              <w:top w:val="nil"/>
              <w:left w:val="nil"/>
              <w:bottom w:val="single" w:sz="4" w:space="0" w:color="D9D9D9"/>
              <w:right w:val="nil"/>
            </w:tcBorders>
            <w:noWrap/>
            <w:vAlign w:val="center"/>
            <w:hideMark/>
          </w:tcPr>
          <w:p w14:paraId="489C202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1 540</w:t>
            </w:r>
          </w:p>
        </w:tc>
        <w:tc>
          <w:tcPr>
            <w:tcW w:w="425" w:type="pct"/>
            <w:tcBorders>
              <w:top w:val="nil"/>
              <w:left w:val="nil"/>
              <w:bottom w:val="single" w:sz="4" w:space="0" w:color="D9D9D9"/>
              <w:right w:val="nil"/>
            </w:tcBorders>
            <w:noWrap/>
            <w:vAlign w:val="center"/>
            <w:hideMark/>
          </w:tcPr>
          <w:p w14:paraId="2889DB0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2 380</w:t>
            </w:r>
          </w:p>
        </w:tc>
        <w:tc>
          <w:tcPr>
            <w:tcW w:w="424" w:type="pct"/>
            <w:tcBorders>
              <w:top w:val="nil"/>
              <w:left w:val="nil"/>
              <w:bottom w:val="single" w:sz="4" w:space="0" w:color="D9D9D9"/>
              <w:right w:val="nil"/>
            </w:tcBorders>
            <w:noWrap/>
            <w:vAlign w:val="center"/>
            <w:hideMark/>
          </w:tcPr>
          <w:p w14:paraId="4BA435C4"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2 540</w:t>
            </w:r>
          </w:p>
        </w:tc>
        <w:tc>
          <w:tcPr>
            <w:tcW w:w="425" w:type="pct"/>
            <w:tcBorders>
              <w:top w:val="nil"/>
              <w:left w:val="nil"/>
              <w:bottom w:val="single" w:sz="4" w:space="0" w:color="D9D9D9"/>
              <w:right w:val="nil"/>
            </w:tcBorders>
            <w:vAlign w:val="center"/>
          </w:tcPr>
          <w:p w14:paraId="75AF9011"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2 870</w:t>
            </w:r>
          </w:p>
        </w:tc>
        <w:tc>
          <w:tcPr>
            <w:tcW w:w="425" w:type="pct"/>
            <w:tcBorders>
              <w:top w:val="nil"/>
              <w:left w:val="nil"/>
              <w:bottom w:val="single" w:sz="4" w:space="0" w:color="D9D9D9"/>
              <w:right w:val="nil"/>
            </w:tcBorders>
            <w:vAlign w:val="center"/>
          </w:tcPr>
          <w:p w14:paraId="6B36E3A5" w14:textId="77777777" w:rsidR="0006164F" w:rsidRPr="009940B5" w:rsidRDefault="0006164F" w:rsidP="0006164F">
            <w:pPr>
              <w:spacing w:after="0" w:line="240" w:lineRule="auto"/>
              <w:jc w:val="center"/>
              <w:rPr>
                <w:rFonts w:cs="Arial"/>
                <w:color w:val="000000"/>
                <w:sz w:val="20"/>
                <w:szCs w:val="20"/>
                <w:lang w:val="en-US"/>
              </w:rPr>
            </w:pPr>
            <w:r w:rsidRPr="009940B5">
              <w:rPr>
                <w:sz w:val="20"/>
                <w:szCs w:val="20"/>
              </w:rPr>
              <w:t>2 350</w:t>
            </w:r>
          </w:p>
        </w:tc>
        <w:tc>
          <w:tcPr>
            <w:tcW w:w="424" w:type="pct"/>
            <w:tcBorders>
              <w:top w:val="nil"/>
              <w:left w:val="nil"/>
              <w:bottom w:val="single" w:sz="4" w:space="0" w:color="D9D9D9"/>
              <w:right w:val="nil"/>
            </w:tcBorders>
            <w:vAlign w:val="center"/>
          </w:tcPr>
          <w:p w14:paraId="33C81A5E" w14:textId="77777777" w:rsidR="0006164F" w:rsidRPr="009940B5" w:rsidRDefault="0006164F" w:rsidP="0006164F">
            <w:pPr>
              <w:spacing w:after="0" w:line="240" w:lineRule="auto"/>
              <w:jc w:val="center"/>
              <w:rPr>
                <w:rFonts w:cs="Arial"/>
                <w:color w:val="000000"/>
                <w:sz w:val="20"/>
                <w:szCs w:val="20"/>
                <w:lang w:val="en-US"/>
              </w:rPr>
            </w:pPr>
            <w:r w:rsidRPr="009940B5">
              <w:rPr>
                <w:sz w:val="20"/>
                <w:szCs w:val="20"/>
              </w:rPr>
              <w:t>5%</w:t>
            </w:r>
          </w:p>
        </w:tc>
      </w:tr>
      <w:tr w:rsidR="0006164F" w:rsidRPr="009940B5" w14:paraId="4E606414" w14:textId="77777777" w:rsidTr="0006164F">
        <w:trPr>
          <w:trHeight w:val="285"/>
        </w:trPr>
        <w:tc>
          <w:tcPr>
            <w:tcW w:w="2032" w:type="pct"/>
            <w:tcBorders>
              <w:top w:val="nil"/>
              <w:left w:val="nil"/>
              <w:bottom w:val="single" w:sz="4" w:space="0" w:color="auto"/>
              <w:right w:val="nil"/>
            </w:tcBorders>
            <w:noWrap/>
            <w:vAlign w:val="center"/>
            <w:hideMark/>
          </w:tcPr>
          <w:p w14:paraId="3A4B9509"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Экспорт необработанного олова**</w:t>
            </w:r>
          </w:p>
        </w:tc>
        <w:tc>
          <w:tcPr>
            <w:tcW w:w="419" w:type="pct"/>
            <w:tcBorders>
              <w:top w:val="nil"/>
              <w:left w:val="nil"/>
              <w:bottom w:val="single" w:sz="4" w:space="0" w:color="auto"/>
              <w:right w:val="nil"/>
            </w:tcBorders>
            <w:noWrap/>
            <w:vAlign w:val="center"/>
            <w:hideMark/>
          </w:tcPr>
          <w:p w14:paraId="00A1459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479</w:t>
            </w:r>
          </w:p>
        </w:tc>
        <w:tc>
          <w:tcPr>
            <w:tcW w:w="425" w:type="pct"/>
            <w:tcBorders>
              <w:top w:val="nil"/>
              <w:left w:val="nil"/>
              <w:bottom w:val="single" w:sz="4" w:space="0" w:color="auto"/>
              <w:right w:val="nil"/>
            </w:tcBorders>
            <w:noWrap/>
            <w:vAlign w:val="center"/>
            <w:hideMark/>
          </w:tcPr>
          <w:p w14:paraId="45F6E0EF"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840</w:t>
            </w:r>
          </w:p>
        </w:tc>
        <w:tc>
          <w:tcPr>
            <w:tcW w:w="425" w:type="pct"/>
            <w:tcBorders>
              <w:top w:val="nil"/>
              <w:left w:val="nil"/>
              <w:bottom w:val="single" w:sz="4" w:space="0" w:color="auto"/>
              <w:right w:val="nil"/>
            </w:tcBorders>
            <w:noWrap/>
            <w:vAlign w:val="center"/>
            <w:hideMark/>
          </w:tcPr>
          <w:p w14:paraId="2B200413"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730</w:t>
            </w:r>
          </w:p>
        </w:tc>
        <w:tc>
          <w:tcPr>
            <w:tcW w:w="424" w:type="pct"/>
            <w:tcBorders>
              <w:top w:val="nil"/>
              <w:left w:val="nil"/>
              <w:bottom w:val="single" w:sz="4" w:space="0" w:color="auto"/>
              <w:right w:val="nil"/>
            </w:tcBorders>
            <w:noWrap/>
            <w:vAlign w:val="center"/>
            <w:hideMark/>
          </w:tcPr>
          <w:p w14:paraId="0649044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310</w:t>
            </w:r>
          </w:p>
        </w:tc>
        <w:tc>
          <w:tcPr>
            <w:tcW w:w="425" w:type="pct"/>
            <w:tcBorders>
              <w:top w:val="nil"/>
              <w:left w:val="nil"/>
              <w:bottom w:val="single" w:sz="4" w:space="0" w:color="auto"/>
              <w:right w:val="nil"/>
            </w:tcBorders>
            <w:noWrap/>
            <w:vAlign w:val="center"/>
          </w:tcPr>
          <w:p w14:paraId="3A35D430"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500</w:t>
            </w:r>
          </w:p>
        </w:tc>
        <w:tc>
          <w:tcPr>
            <w:tcW w:w="425" w:type="pct"/>
            <w:tcBorders>
              <w:top w:val="nil"/>
              <w:left w:val="nil"/>
              <w:bottom w:val="single" w:sz="4" w:space="0" w:color="auto"/>
              <w:right w:val="nil"/>
            </w:tcBorders>
            <w:vAlign w:val="center"/>
          </w:tcPr>
          <w:p w14:paraId="3E19F85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530</w:t>
            </w:r>
          </w:p>
        </w:tc>
        <w:tc>
          <w:tcPr>
            <w:tcW w:w="424" w:type="pct"/>
            <w:tcBorders>
              <w:top w:val="nil"/>
              <w:left w:val="nil"/>
              <w:bottom w:val="single" w:sz="4" w:space="0" w:color="auto"/>
              <w:right w:val="nil"/>
            </w:tcBorders>
            <w:vAlign w:val="center"/>
          </w:tcPr>
          <w:p w14:paraId="0559500B"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2%</w:t>
            </w:r>
          </w:p>
        </w:tc>
      </w:tr>
      <w:tr w:rsidR="0006164F" w:rsidRPr="009940B5" w14:paraId="2FF32A88" w14:textId="77777777" w:rsidTr="0006164F">
        <w:trPr>
          <w:trHeight w:val="285"/>
        </w:trPr>
        <w:tc>
          <w:tcPr>
            <w:tcW w:w="2032" w:type="pct"/>
            <w:tcBorders>
              <w:top w:val="nil"/>
              <w:left w:val="nil"/>
              <w:bottom w:val="single" w:sz="4" w:space="0" w:color="D9D9D9"/>
              <w:right w:val="nil"/>
            </w:tcBorders>
            <w:noWrap/>
            <w:vAlign w:val="center"/>
            <w:hideMark/>
          </w:tcPr>
          <w:p w14:paraId="62EC21F0"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Импорт оловянных концентратов**</w:t>
            </w:r>
          </w:p>
        </w:tc>
        <w:tc>
          <w:tcPr>
            <w:tcW w:w="419" w:type="pct"/>
            <w:tcBorders>
              <w:top w:val="nil"/>
              <w:left w:val="nil"/>
              <w:bottom w:val="single" w:sz="4" w:space="0" w:color="D9D9D9"/>
              <w:right w:val="nil"/>
            </w:tcBorders>
            <w:noWrap/>
            <w:vAlign w:val="center"/>
            <w:hideMark/>
          </w:tcPr>
          <w:p w14:paraId="17DEE9C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8</w:t>
            </w:r>
          </w:p>
        </w:tc>
        <w:tc>
          <w:tcPr>
            <w:tcW w:w="425" w:type="pct"/>
            <w:tcBorders>
              <w:top w:val="nil"/>
              <w:left w:val="nil"/>
              <w:bottom w:val="single" w:sz="4" w:space="0" w:color="D9D9D9"/>
              <w:right w:val="nil"/>
            </w:tcBorders>
            <w:noWrap/>
            <w:vAlign w:val="center"/>
            <w:hideMark/>
          </w:tcPr>
          <w:p w14:paraId="5DBA445D"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w:t>
            </w:r>
          </w:p>
        </w:tc>
        <w:tc>
          <w:tcPr>
            <w:tcW w:w="425" w:type="pct"/>
            <w:tcBorders>
              <w:top w:val="nil"/>
              <w:left w:val="nil"/>
              <w:bottom w:val="single" w:sz="4" w:space="0" w:color="D9D9D9"/>
              <w:right w:val="nil"/>
            </w:tcBorders>
            <w:noWrap/>
            <w:vAlign w:val="center"/>
            <w:hideMark/>
          </w:tcPr>
          <w:p w14:paraId="4DDD86E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w:t>
            </w:r>
          </w:p>
        </w:tc>
        <w:tc>
          <w:tcPr>
            <w:tcW w:w="424" w:type="pct"/>
            <w:tcBorders>
              <w:top w:val="nil"/>
              <w:left w:val="nil"/>
              <w:bottom w:val="single" w:sz="4" w:space="0" w:color="D9D9D9"/>
              <w:right w:val="nil"/>
            </w:tcBorders>
            <w:noWrap/>
            <w:vAlign w:val="center"/>
            <w:hideMark/>
          </w:tcPr>
          <w:p w14:paraId="468DA4C3"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w:t>
            </w:r>
          </w:p>
        </w:tc>
        <w:tc>
          <w:tcPr>
            <w:tcW w:w="425" w:type="pct"/>
            <w:tcBorders>
              <w:top w:val="nil"/>
              <w:left w:val="nil"/>
              <w:bottom w:val="single" w:sz="4" w:space="0" w:color="D9D9D9"/>
              <w:right w:val="nil"/>
            </w:tcBorders>
            <w:noWrap/>
            <w:vAlign w:val="center"/>
          </w:tcPr>
          <w:p w14:paraId="42F699F1"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w:t>
            </w:r>
          </w:p>
        </w:tc>
        <w:tc>
          <w:tcPr>
            <w:tcW w:w="425" w:type="pct"/>
            <w:tcBorders>
              <w:top w:val="nil"/>
              <w:left w:val="nil"/>
              <w:bottom w:val="single" w:sz="4" w:space="0" w:color="D9D9D9"/>
              <w:right w:val="nil"/>
            </w:tcBorders>
            <w:vAlign w:val="center"/>
          </w:tcPr>
          <w:p w14:paraId="097C88DF"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w:t>
            </w:r>
          </w:p>
        </w:tc>
        <w:tc>
          <w:tcPr>
            <w:tcW w:w="424" w:type="pct"/>
            <w:tcBorders>
              <w:top w:val="nil"/>
              <w:left w:val="nil"/>
              <w:bottom w:val="single" w:sz="4" w:space="0" w:color="D9D9D9"/>
              <w:right w:val="nil"/>
            </w:tcBorders>
            <w:vAlign w:val="center"/>
          </w:tcPr>
          <w:p w14:paraId="099B9015"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н/п</w:t>
            </w:r>
          </w:p>
        </w:tc>
      </w:tr>
      <w:tr w:rsidR="0006164F" w:rsidRPr="009940B5" w14:paraId="3CFD7BC3" w14:textId="77777777" w:rsidTr="0006164F">
        <w:trPr>
          <w:trHeight w:val="285"/>
        </w:trPr>
        <w:tc>
          <w:tcPr>
            <w:tcW w:w="2032" w:type="pct"/>
            <w:tcBorders>
              <w:top w:val="nil"/>
              <w:left w:val="nil"/>
              <w:bottom w:val="single" w:sz="4" w:space="0" w:color="auto"/>
              <w:right w:val="nil"/>
            </w:tcBorders>
            <w:noWrap/>
            <w:vAlign w:val="center"/>
            <w:hideMark/>
          </w:tcPr>
          <w:p w14:paraId="1EB36007"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Импорт необработанного олова**</w:t>
            </w:r>
          </w:p>
        </w:tc>
        <w:tc>
          <w:tcPr>
            <w:tcW w:w="419" w:type="pct"/>
            <w:tcBorders>
              <w:top w:val="nil"/>
              <w:left w:val="nil"/>
              <w:bottom w:val="single" w:sz="4" w:space="0" w:color="auto"/>
              <w:right w:val="nil"/>
            </w:tcBorders>
            <w:noWrap/>
            <w:vAlign w:val="center"/>
            <w:hideMark/>
          </w:tcPr>
          <w:p w14:paraId="62779DFE"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722</w:t>
            </w:r>
          </w:p>
        </w:tc>
        <w:tc>
          <w:tcPr>
            <w:tcW w:w="425" w:type="pct"/>
            <w:tcBorders>
              <w:top w:val="nil"/>
              <w:left w:val="nil"/>
              <w:bottom w:val="single" w:sz="4" w:space="0" w:color="auto"/>
              <w:right w:val="nil"/>
            </w:tcBorders>
            <w:noWrap/>
            <w:vAlign w:val="center"/>
            <w:hideMark/>
          </w:tcPr>
          <w:p w14:paraId="21F514F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620</w:t>
            </w:r>
          </w:p>
        </w:tc>
        <w:tc>
          <w:tcPr>
            <w:tcW w:w="425" w:type="pct"/>
            <w:tcBorders>
              <w:top w:val="nil"/>
              <w:left w:val="nil"/>
              <w:bottom w:val="single" w:sz="4" w:space="0" w:color="auto"/>
              <w:right w:val="nil"/>
            </w:tcBorders>
            <w:noWrap/>
            <w:vAlign w:val="center"/>
            <w:hideMark/>
          </w:tcPr>
          <w:p w14:paraId="5232B6C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1 000</w:t>
            </w:r>
          </w:p>
        </w:tc>
        <w:tc>
          <w:tcPr>
            <w:tcW w:w="424" w:type="pct"/>
            <w:tcBorders>
              <w:top w:val="nil"/>
              <w:left w:val="nil"/>
              <w:bottom w:val="single" w:sz="4" w:space="0" w:color="auto"/>
              <w:right w:val="nil"/>
            </w:tcBorders>
            <w:noWrap/>
            <w:vAlign w:val="center"/>
            <w:hideMark/>
          </w:tcPr>
          <w:p w14:paraId="7E99CE38"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590</w:t>
            </w:r>
          </w:p>
        </w:tc>
        <w:tc>
          <w:tcPr>
            <w:tcW w:w="425" w:type="pct"/>
            <w:tcBorders>
              <w:top w:val="nil"/>
              <w:left w:val="nil"/>
              <w:bottom w:val="single" w:sz="4" w:space="0" w:color="auto"/>
              <w:right w:val="nil"/>
            </w:tcBorders>
            <w:noWrap/>
            <w:vAlign w:val="center"/>
          </w:tcPr>
          <w:p w14:paraId="6D893ED1"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110</w:t>
            </w:r>
          </w:p>
        </w:tc>
        <w:tc>
          <w:tcPr>
            <w:tcW w:w="425" w:type="pct"/>
            <w:tcBorders>
              <w:top w:val="nil"/>
              <w:left w:val="nil"/>
              <w:bottom w:val="single" w:sz="4" w:space="0" w:color="auto"/>
              <w:right w:val="nil"/>
            </w:tcBorders>
            <w:vAlign w:val="center"/>
          </w:tcPr>
          <w:p w14:paraId="453BB72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10</w:t>
            </w:r>
          </w:p>
        </w:tc>
        <w:tc>
          <w:tcPr>
            <w:tcW w:w="424" w:type="pct"/>
            <w:tcBorders>
              <w:top w:val="nil"/>
              <w:left w:val="nil"/>
              <w:bottom w:val="single" w:sz="4" w:space="0" w:color="auto"/>
              <w:right w:val="nil"/>
            </w:tcBorders>
            <w:vAlign w:val="center"/>
          </w:tcPr>
          <w:p w14:paraId="1EEE74A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-58%</w:t>
            </w:r>
          </w:p>
        </w:tc>
      </w:tr>
      <w:tr w:rsidR="0006164F" w:rsidRPr="009940B5" w14:paraId="2BFD0888" w14:textId="77777777" w:rsidTr="0006164F">
        <w:trPr>
          <w:trHeight w:val="300"/>
        </w:trPr>
        <w:tc>
          <w:tcPr>
            <w:tcW w:w="2032" w:type="pct"/>
            <w:tcBorders>
              <w:top w:val="single" w:sz="4" w:space="0" w:color="auto"/>
              <w:left w:val="nil"/>
              <w:bottom w:val="single" w:sz="4" w:space="0" w:color="D9D9D9" w:themeColor="background1" w:themeShade="D9"/>
              <w:right w:val="nil"/>
            </w:tcBorders>
            <w:noWrap/>
            <w:vAlign w:val="center"/>
            <w:hideMark/>
          </w:tcPr>
          <w:p w14:paraId="6381CCEB"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Видимое потребление олова необработанного*</w:t>
            </w:r>
          </w:p>
        </w:tc>
        <w:tc>
          <w:tcPr>
            <w:tcW w:w="419" w:type="pct"/>
            <w:tcBorders>
              <w:top w:val="single" w:sz="4" w:space="0" w:color="auto"/>
              <w:left w:val="nil"/>
              <w:bottom w:val="single" w:sz="4" w:space="0" w:color="D9D9D9" w:themeColor="background1" w:themeShade="D9"/>
              <w:right w:val="nil"/>
            </w:tcBorders>
            <w:noWrap/>
            <w:vAlign w:val="center"/>
            <w:hideMark/>
          </w:tcPr>
          <w:p w14:paraId="059F2E7D"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1 893</w:t>
            </w:r>
          </w:p>
        </w:tc>
        <w:tc>
          <w:tcPr>
            <w:tcW w:w="425" w:type="pct"/>
            <w:tcBorders>
              <w:top w:val="single" w:sz="4" w:space="0" w:color="auto"/>
              <w:left w:val="nil"/>
              <w:bottom w:val="single" w:sz="4" w:space="0" w:color="D9D9D9" w:themeColor="background1" w:themeShade="D9"/>
              <w:right w:val="nil"/>
            </w:tcBorders>
            <w:noWrap/>
            <w:vAlign w:val="center"/>
            <w:hideMark/>
          </w:tcPr>
          <w:p w14:paraId="46C7201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2 180</w:t>
            </w:r>
          </w:p>
        </w:tc>
        <w:tc>
          <w:tcPr>
            <w:tcW w:w="425" w:type="pct"/>
            <w:tcBorders>
              <w:top w:val="single" w:sz="4" w:space="0" w:color="auto"/>
              <w:left w:val="nil"/>
              <w:bottom w:val="single" w:sz="4" w:space="0" w:color="D9D9D9" w:themeColor="background1" w:themeShade="D9"/>
              <w:right w:val="nil"/>
            </w:tcBorders>
            <w:noWrap/>
            <w:vAlign w:val="center"/>
            <w:hideMark/>
          </w:tcPr>
          <w:p w14:paraId="6026F26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2 470</w:t>
            </w:r>
          </w:p>
        </w:tc>
        <w:tc>
          <w:tcPr>
            <w:tcW w:w="424" w:type="pct"/>
            <w:tcBorders>
              <w:top w:val="single" w:sz="4" w:space="0" w:color="auto"/>
              <w:left w:val="nil"/>
              <w:bottom w:val="single" w:sz="4" w:space="0" w:color="D9D9D9" w:themeColor="background1" w:themeShade="D9"/>
              <w:right w:val="nil"/>
            </w:tcBorders>
            <w:noWrap/>
            <w:vAlign w:val="center"/>
            <w:hideMark/>
          </w:tcPr>
          <w:p w14:paraId="512EA11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2 480</w:t>
            </w:r>
          </w:p>
        </w:tc>
        <w:tc>
          <w:tcPr>
            <w:tcW w:w="425" w:type="pct"/>
            <w:tcBorders>
              <w:top w:val="single" w:sz="4" w:space="0" w:color="auto"/>
              <w:left w:val="nil"/>
              <w:bottom w:val="single" w:sz="4" w:space="0" w:color="D9D9D9" w:themeColor="background1" w:themeShade="D9"/>
              <w:right w:val="nil"/>
            </w:tcBorders>
            <w:noWrap/>
            <w:vAlign w:val="center"/>
          </w:tcPr>
          <w:p w14:paraId="04E73F10"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1 310</w:t>
            </w:r>
          </w:p>
        </w:tc>
        <w:tc>
          <w:tcPr>
            <w:tcW w:w="425" w:type="pct"/>
            <w:tcBorders>
              <w:top w:val="single" w:sz="4" w:space="0" w:color="auto"/>
              <w:left w:val="nil"/>
              <w:bottom w:val="single" w:sz="4" w:space="0" w:color="D9D9D9" w:themeColor="background1" w:themeShade="D9"/>
              <w:right w:val="nil"/>
            </w:tcBorders>
            <w:vAlign w:val="center"/>
          </w:tcPr>
          <w:p w14:paraId="366AE968"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1 780</w:t>
            </w:r>
          </w:p>
        </w:tc>
        <w:tc>
          <w:tcPr>
            <w:tcW w:w="424" w:type="pct"/>
            <w:tcBorders>
              <w:top w:val="single" w:sz="4" w:space="0" w:color="auto"/>
              <w:left w:val="nil"/>
              <w:bottom w:val="single" w:sz="4" w:space="0" w:color="D9D9D9" w:themeColor="background1" w:themeShade="D9"/>
              <w:right w:val="nil"/>
            </w:tcBorders>
            <w:vAlign w:val="center"/>
          </w:tcPr>
          <w:p w14:paraId="3E891525"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-1%</w:t>
            </w:r>
          </w:p>
        </w:tc>
      </w:tr>
      <w:tr w:rsidR="0006164F" w:rsidRPr="009940B5" w14:paraId="098585FE" w14:textId="77777777" w:rsidTr="0006164F">
        <w:trPr>
          <w:trHeight w:val="300"/>
        </w:trPr>
        <w:tc>
          <w:tcPr>
            <w:tcW w:w="2032" w:type="pct"/>
            <w:tcBorders>
              <w:top w:val="single" w:sz="4" w:space="0" w:color="D9D9D9" w:themeColor="background1" w:themeShade="D9"/>
              <w:left w:val="nil"/>
              <w:bottom w:val="single" w:sz="8" w:space="0" w:color="000000"/>
              <w:right w:val="nil"/>
            </w:tcBorders>
            <w:noWrap/>
            <w:vAlign w:val="center"/>
          </w:tcPr>
          <w:p w14:paraId="253D05F3"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Оценка доли импорта в структуре потребления*</w:t>
            </w:r>
          </w:p>
        </w:tc>
        <w:tc>
          <w:tcPr>
            <w:tcW w:w="419" w:type="pct"/>
            <w:tcBorders>
              <w:top w:val="single" w:sz="4" w:space="0" w:color="D9D9D9" w:themeColor="background1" w:themeShade="D9"/>
              <w:left w:val="nil"/>
              <w:bottom w:val="single" w:sz="8" w:space="0" w:color="000000"/>
              <w:right w:val="nil"/>
            </w:tcBorders>
            <w:noWrap/>
            <w:vAlign w:val="center"/>
          </w:tcPr>
          <w:p w14:paraId="311A0C2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38%</w:t>
            </w:r>
          </w:p>
        </w:tc>
        <w:tc>
          <w:tcPr>
            <w:tcW w:w="425" w:type="pct"/>
            <w:tcBorders>
              <w:top w:val="single" w:sz="4" w:space="0" w:color="D9D9D9" w:themeColor="background1" w:themeShade="D9"/>
              <w:left w:val="nil"/>
              <w:bottom w:val="single" w:sz="8" w:space="0" w:color="000000"/>
              <w:right w:val="nil"/>
            </w:tcBorders>
            <w:noWrap/>
            <w:vAlign w:val="center"/>
          </w:tcPr>
          <w:p w14:paraId="4F50011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28%</w:t>
            </w:r>
          </w:p>
        </w:tc>
        <w:tc>
          <w:tcPr>
            <w:tcW w:w="425" w:type="pct"/>
            <w:tcBorders>
              <w:top w:val="single" w:sz="4" w:space="0" w:color="D9D9D9" w:themeColor="background1" w:themeShade="D9"/>
              <w:left w:val="nil"/>
              <w:bottom w:val="single" w:sz="8" w:space="0" w:color="000000"/>
              <w:right w:val="nil"/>
            </w:tcBorders>
            <w:noWrap/>
            <w:vAlign w:val="center"/>
          </w:tcPr>
          <w:p w14:paraId="4B46A48C"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40%</w:t>
            </w:r>
          </w:p>
        </w:tc>
        <w:tc>
          <w:tcPr>
            <w:tcW w:w="424" w:type="pct"/>
            <w:tcBorders>
              <w:top w:val="single" w:sz="4" w:space="0" w:color="D9D9D9" w:themeColor="background1" w:themeShade="D9"/>
              <w:left w:val="nil"/>
              <w:bottom w:val="single" w:sz="8" w:space="0" w:color="000000"/>
              <w:right w:val="nil"/>
            </w:tcBorders>
            <w:noWrap/>
            <w:vAlign w:val="center"/>
          </w:tcPr>
          <w:p w14:paraId="70237CD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sz w:val="20"/>
                <w:szCs w:val="20"/>
              </w:rPr>
              <w:t>24%</w:t>
            </w:r>
          </w:p>
        </w:tc>
        <w:tc>
          <w:tcPr>
            <w:tcW w:w="425" w:type="pct"/>
            <w:tcBorders>
              <w:top w:val="single" w:sz="4" w:space="0" w:color="D9D9D9" w:themeColor="background1" w:themeShade="D9"/>
              <w:left w:val="nil"/>
              <w:bottom w:val="single" w:sz="8" w:space="0" w:color="000000"/>
              <w:right w:val="nil"/>
            </w:tcBorders>
            <w:noWrap/>
            <w:vAlign w:val="center"/>
          </w:tcPr>
          <w:p w14:paraId="1C79A9EA"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8%</w:t>
            </w:r>
          </w:p>
        </w:tc>
        <w:tc>
          <w:tcPr>
            <w:tcW w:w="425" w:type="pct"/>
            <w:tcBorders>
              <w:top w:val="single" w:sz="4" w:space="0" w:color="D9D9D9" w:themeColor="background1" w:themeShade="D9"/>
              <w:left w:val="nil"/>
              <w:bottom w:val="single" w:sz="8" w:space="0" w:color="000000"/>
              <w:right w:val="nil"/>
            </w:tcBorders>
            <w:vAlign w:val="center"/>
          </w:tcPr>
          <w:p w14:paraId="02782D16"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1%</w:t>
            </w:r>
          </w:p>
        </w:tc>
        <w:tc>
          <w:tcPr>
            <w:tcW w:w="424" w:type="pct"/>
            <w:tcBorders>
              <w:top w:val="single" w:sz="4" w:space="0" w:color="D9D9D9" w:themeColor="background1" w:themeShade="D9"/>
              <w:left w:val="nil"/>
              <w:bottom w:val="single" w:sz="8" w:space="0" w:color="000000"/>
              <w:right w:val="nil"/>
            </w:tcBorders>
            <w:vAlign w:val="center"/>
          </w:tcPr>
          <w:p w14:paraId="57664583"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sz w:val="20"/>
                <w:szCs w:val="20"/>
              </w:rPr>
              <w:t>-57%</w:t>
            </w:r>
          </w:p>
        </w:tc>
      </w:tr>
    </w:tbl>
    <w:p w14:paraId="62720BC2" w14:textId="77777777" w:rsidR="0006164F" w:rsidRPr="009940B5" w:rsidRDefault="0006164F" w:rsidP="0006164F">
      <w:pPr>
        <w:spacing w:after="0"/>
        <w:jc w:val="both"/>
        <w:rPr>
          <w:rFonts w:cs="Arial"/>
          <w:i/>
          <w:iCs/>
          <w:color w:val="808080" w:themeColor="background1" w:themeShade="80"/>
          <w:sz w:val="20"/>
          <w:szCs w:val="20"/>
        </w:rPr>
      </w:pPr>
      <w:r w:rsidRPr="009940B5">
        <w:rPr>
          <w:rFonts w:cs="Arial"/>
          <w:i/>
          <w:iCs/>
          <w:color w:val="808080" w:themeColor="background1" w:themeShade="80"/>
          <w:sz w:val="20"/>
          <w:szCs w:val="20"/>
        </w:rPr>
        <w:t>*расчетный показатель</w:t>
      </w:r>
    </w:p>
    <w:p w14:paraId="4C39EAF1" w14:textId="77777777" w:rsidR="0006164F" w:rsidRPr="009940B5" w:rsidRDefault="0006164F" w:rsidP="0006164F">
      <w:pPr>
        <w:spacing w:after="0"/>
        <w:jc w:val="both"/>
        <w:rPr>
          <w:rFonts w:cs="Arial"/>
          <w:i/>
          <w:iCs/>
          <w:color w:val="808080" w:themeColor="background1" w:themeShade="80"/>
          <w:sz w:val="20"/>
          <w:szCs w:val="20"/>
        </w:rPr>
      </w:pPr>
      <w:r w:rsidRPr="009940B5">
        <w:rPr>
          <w:rFonts w:cs="Arial"/>
          <w:i/>
          <w:iCs/>
          <w:color w:val="808080" w:themeColor="background1" w:themeShade="80"/>
          <w:sz w:val="20"/>
          <w:szCs w:val="20"/>
        </w:rPr>
        <w:t>**оценка, т.к. ФТС России не публикует статистику внешней торговли с февраля 2022 г.</w:t>
      </w:r>
    </w:p>
    <w:p w14:paraId="64F6F4BE" w14:textId="77777777" w:rsidR="0006164F" w:rsidRPr="009940B5" w:rsidRDefault="0006164F" w:rsidP="0006164F">
      <w:pPr>
        <w:spacing w:before="240"/>
        <w:jc w:val="both"/>
        <w:rPr>
          <w:sz w:val="20"/>
          <w:szCs w:val="20"/>
        </w:rPr>
      </w:pPr>
      <w:r w:rsidRPr="009940B5">
        <w:rPr>
          <w:b/>
          <w:bCs/>
          <w:sz w:val="20"/>
          <w:szCs w:val="20"/>
        </w:rPr>
        <w:t xml:space="preserve">Прогнозы спроса на оловянный концентрат и необработанное олово, </w:t>
      </w:r>
      <w:r w:rsidRPr="009940B5">
        <w:rPr>
          <w:rFonts w:eastAsia="Calibri" w:cs="Arial"/>
          <w:b/>
          <w:sz w:val="20"/>
          <w:szCs w:val="20"/>
        </w:rPr>
        <w:t>тонн</w:t>
      </w:r>
    </w:p>
    <w:tbl>
      <w:tblPr>
        <w:tblW w:w="5000" w:type="pct"/>
        <w:tblLook w:val="04A0" w:firstRow="1" w:lastRow="0" w:firstColumn="1" w:lastColumn="0" w:noHBand="0" w:noVBand="1"/>
      </w:tblPr>
      <w:tblGrid>
        <w:gridCol w:w="4272"/>
        <w:gridCol w:w="992"/>
        <w:gridCol w:w="992"/>
        <w:gridCol w:w="1115"/>
        <w:gridCol w:w="992"/>
        <w:gridCol w:w="992"/>
      </w:tblGrid>
      <w:tr w:rsidR="0006164F" w:rsidRPr="009940B5" w14:paraId="67FD74BF" w14:textId="77777777" w:rsidTr="0006164F">
        <w:trPr>
          <w:trHeight w:val="330"/>
        </w:trPr>
        <w:tc>
          <w:tcPr>
            <w:tcW w:w="2284" w:type="pct"/>
            <w:tcBorders>
              <w:top w:val="double" w:sz="6" w:space="0" w:color="auto"/>
              <w:left w:val="nil"/>
              <w:bottom w:val="double" w:sz="6" w:space="0" w:color="auto"/>
              <w:right w:val="nil"/>
            </w:tcBorders>
            <w:noWrap/>
            <w:vAlign w:val="center"/>
            <w:hideMark/>
          </w:tcPr>
          <w:p w14:paraId="71180B04"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rPr>
              <w:t>Показатель</w:t>
            </w:r>
          </w:p>
        </w:tc>
        <w:tc>
          <w:tcPr>
            <w:tcW w:w="530" w:type="pct"/>
            <w:tcBorders>
              <w:top w:val="double" w:sz="6" w:space="0" w:color="auto"/>
              <w:left w:val="nil"/>
              <w:bottom w:val="double" w:sz="6" w:space="0" w:color="auto"/>
              <w:right w:val="nil"/>
            </w:tcBorders>
            <w:vAlign w:val="center"/>
            <w:hideMark/>
          </w:tcPr>
          <w:p w14:paraId="426B8B2B"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rPr>
              <w:t>2026</w:t>
            </w:r>
          </w:p>
        </w:tc>
        <w:tc>
          <w:tcPr>
            <w:tcW w:w="530" w:type="pct"/>
            <w:tcBorders>
              <w:top w:val="double" w:sz="6" w:space="0" w:color="auto"/>
              <w:left w:val="nil"/>
              <w:bottom w:val="double" w:sz="6" w:space="0" w:color="auto"/>
              <w:right w:val="nil"/>
            </w:tcBorders>
            <w:vAlign w:val="center"/>
            <w:hideMark/>
          </w:tcPr>
          <w:p w14:paraId="32C6CE0F"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rPr>
              <w:t>2027</w:t>
            </w:r>
          </w:p>
        </w:tc>
        <w:tc>
          <w:tcPr>
            <w:tcW w:w="596" w:type="pct"/>
            <w:tcBorders>
              <w:top w:val="double" w:sz="6" w:space="0" w:color="auto"/>
              <w:left w:val="nil"/>
              <w:bottom w:val="double" w:sz="6" w:space="0" w:color="auto"/>
              <w:right w:val="nil"/>
            </w:tcBorders>
            <w:vAlign w:val="center"/>
            <w:hideMark/>
          </w:tcPr>
          <w:p w14:paraId="0FDBDC56"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rPr>
              <w:t>2028</w:t>
            </w:r>
          </w:p>
        </w:tc>
        <w:tc>
          <w:tcPr>
            <w:tcW w:w="530" w:type="pct"/>
            <w:tcBorders>
              <w:top w:val="double" w:sz="6" w:space="0" w:color="auto"/>
              <w:left w:val="nil"/>
              <w:bottom w:val="double" w:sz="6" w:space="0" w:color="auto"/>
              <w:right w:val="nil"/>
            </w:tcBorders>
            <w:vAlign w:val="center"/>
            <w:hideMark/>
          </w:tcPr>
          <w:p w14:paraId="00A07C47"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rPr>
              <w:t>2029</w:t>
            </w:r>
          </w:p>
        </w:tc>
        <w:tc>
          <w:tcPr>
            <w:tcW w:w="530" w:type="pct"/>
            <w:tcBorders>
              <w:top w:val="double" w:sz="6" w:space="0" w:color="auto"/>
              <w:left w:val="nil"/>
              <w:bottom w:val="double" w:sz="6" w:space="0" w:color="auto"/>
              <w:right w:val="nil"/>
            </w:tcBorders>
            <w:vAlign w:val="center"/>
            <w:hideMark/>
          </w:tcPr>
          <w:p w14:paraId="27CC69A4"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rPr>
              <w:t>2030</w:t>
            </w:r>
          </w:p>
        </w:tc>
      </w:tr>
      <w:tr w:rsidR="0006164F" w:rsidRPr="009940B5" w14:paraId="061F5D53" w14:textId="77777777" w:rsidTr="0006164F">
        <w:trPr>
          <w:trHeight w:val="330"/>
        </w:trPr>
        <w:tc>
          <w:tcPr>
            <w:tcW w:w="2284" w:type="pct"/>
            <w:tcBorders>
              <w:top w:val="nil"/>
              <w:left w:val="nil"/>
              <w:bottom w:val="single" w:sz="8" w:space="0" w:color="D9D9D9"/>
              <w:right w:val="nil"/>
            </w:tcBorders>
            <w:noWrap/>
            <w:vAlign w:val="center"/>
            <w:hideMark/>
          </w:tcPr>
          <w:p w14:paraId="0174A343"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Внутренний спрос на концентрат</w:t>
            </w:r>
          </w:p>
        </w:tc>
        <w:tc>
          <w:tcPr>
            <w:tcW w:w="530" w:type="pct"/>
            <w:tcBorders>
              <w:top w:val="nil"/>
              <w:left w:val="nil"/>
              <w:bottom w:val="single" w:sz="8" w:space="0" w:color="D9D9D9"/>
              <w:right w:val="nil"/>
            </w:tcBorders>
            <w:noWrap/>
            <w:vAlign w:val="center"/>
            <w:hideMark/>
          </w:tcPr>
          <w:p w14:paraId="72A7F14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6 844</w:t>
            </w:r>
          </w:p>
        </w:tc>
        <w:tc>
          <w:tcPr>
            <w:tcW w:w="530" w:type="pct"/>
            <w:tcBorders>
              <w:top w:val="nil"/>
              <w:left w:val="nil"/>
              <w:bottom w:val="single" w:sz="8" w:space="0" w:color="D9D9D9"/>
              <w:right w:val="nil"/>
            </w:tcBorders>
            <w:noWrap/>
            <w:vAlign w:val="center"/>
            <w:hideMark/>
          </w:tcPr>
          <w:p w14:paraId="2FE0ADA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7 306</w:t>
            </w:r>
          </w:p>
        </w:tc>
        <w:tc>
          <w:tcPr>
            <w:tcW w:w="596" w:type="pct"/>
            <w:tcBorders>
              <w:top w:val="nil"/>
              <w:left w:val="nil"/>
              <w:bottom w:val="single" w:sz="8" w:space="0" w:color="D9D9D9"/>
              <w:right w:val="nil"/>
            </w:tcBorders>
            <w:noWrap/>
            <w:vAlign w:val="center"/>
            <w:hideMark/>
          </w:tcPr>
          <w:p w14:paraId="5973ACB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9 810</w:t>
            </w:r>
          </w:p>
        </w:tc>
        <w:tc>
          <w:tcPr>
            <w:tcW w:w="530" w:type="pct"/>
            <w:tcBorders>
              <w:top w:val="nil"/>
              <w:left w:val="nil"/>
              <w:bottom w:val="single" w:sz="8" w:space="0" w:color="D9D9D9"/>
              <w:right w:val="nil"/>
            </w:tcBorders>
            <w:noWrap/>
            <w:vAlign w:val="center"/>
            <w:hideMark/>
          </w:tcPr>
          <w:p w14:paraId="45B61E1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11 966</w:t>
            </w:r>
          </w:p>
        </w:tc>
        <w:tc>
          <w:tcPr>
            <w:tcW w:w="530" w:type="pct"/>
            <w:tcBorders>
              <w:top w:val="nil"/>
              <w:left w:val="nil"/>
              <w:bottom w:val="single" w:sz="8" w:space="0" w:color="D9D9D9"/>
              <w:right w:val="nil"/>
            </w:tcBorders>
            <w:noWrap/>
            <w:vAlign w:val="center"/>
            <w:hideMark/>
          </w:tcPr>
          <w:p w14:paraId="76ADD70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14 627</w:t>
            </w:r>
          </w:p>
        </w:tc>
      </w:tr>
      <w:tr w:rsidR="0006164F" w:rsidRPr="009940B5" w14:paraId="16786803" w14:textId="77777777" w:rsidTr="0006164F">
        <w:trPr>
          <w:trHeight w:val="315"/>
        </w:trPr>
        <w:tc>
          <w:tcPr>
            <w:tcW w:w="2284" w:type="pct"/>
            <w:tcBorders>
              <w:top w:val="nil"/>
              <w:left w:val="nil"/>
              <w:bottom w:val="single" w:sz="8" w:space="0" w:color="000000"/>
              <w:right w:val="nil"/>
            </w:tcBorders>
            <w:noWrap/>
            <w:vAlign w:val="center"/>
            <w:hideMark/>
          </w:tcPr>
          <w:p w14:paraId="7C4BDFBD"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Внутренний спрос на олово</w:t>
            </w:r>
          </w:p>
        </w:tc>
        <w:tc>
          <w:tcPr>
            <w:tcW w:w="530" w:type="pct"/>
            <w:tcBorders>
              <w:top w:val="nil"/>
              <w:left w:val="nil"/>
              <w:bottom w:val="single" w:sz="8" w:space="0" w:color="000000"/>
              <w:right w:val="nil"/>
            </w:tcBorders>
            <w:noWrap/>
            <w:vAlign w:val="center"/>
            <w:hideMark/>
          </w:tcPr>
          <w:p w14:paraId="05D3446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3 454</w:t>
            </w:r>
          </w:p>
        </w:tc>
        <w:tc>
          <w:tcPr>
            <w:tcW w:w="530" w:type="pct"/>
            <w:tcBorders>
              <w:top w:val="nil"/>
              <w:left w:val="nil"/>
              <w:bottom w:val="single" w:sz="8" w:space="0" w:color="000000"/>
              <w:right w:val="nil"/>
            </w:tcBorders>
            <w:noWrap/>
            <w:vAlign w:val="center"/>
            <w:hideMark/>
          </w:tcPr>
          <w:p w14:paraId="14F40F3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rPr>
              <w:t>3 687</w:t>
            </w:r>
          </w:p>
        </w:tc>
        <w:tc>
          <w:tcPr>
            <w:tcW w:w="596" w:type="pct"/>
            <w:tcBorders>
              <w:top w:val="nil"/>
              <w:left w:val="nil"/>
              <w:bottom w:val="single" w:sz="8" w:space="0" w:color="000000"/>
              <w:right w:val="nil"/>
            </w:tcBorders>
            <w:noWrap/>
            <w:vAlign w:val="center"/>
            <w:hideMark/>
          </w:tcPr>
          <w:p w14:paraId="71F97F9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4 951</w:t>
            </w:r>
          </w:p>
        </w:tc>
        <w:tc>
          <w:tcPr>
            <w:tcW w:w="530" w:type="pct"/>
            <w:tcBorders>
              <w:top w:val="nil"/>
              <w:left w:val="nil"/>
              <w:bottom w:val="single" w:sz="8" w:space="0" w:color="000000"/>
              <w:right w:val="nil"/>
            </w:tcBorders>
            <w:noWrap/>
            <w:vAlign w:val="center"/>
            <w:hideMark/>
          </w:tcPr>
          <w:p w14:paraId="0BA1657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6 039</w:t>
            </w:r>
          </w:p>
        </w:tc>
        <w:tc>
          <w:tcPr>
            <w:tcW w:w="530" w:type="pct"/>
            <w:tcBorders>
              <w:top w:val="nil"/>
              <w:left w:val="nil"/>
              <w:bottom w:val="single" w:sz="8" w:space="0" w:color="000000"/>
              <w:right w:val="nil"/>
            </w:tcBorders>
            <w:noWrap/>
            <w:vAlign w:val="center"/>
            <w:hideMark/>
          </w:tcPr>
          <w:p w14:paraId="49BDEEA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7 382</w:t>
            </w:r>
          </w:p>
        </w:tc>
      </w:tr>
    </w:tbl>
    <w:p w14:paraId="243B068B" w14:textId="77777777" w:rsidR="0006164F" w:rsidRPr="009940B5" w:rsidRDefault="0006164F" w:rsidP="0006164F">
      <w:pPr>
        <w:jc w:val="both"/>
        <w:rPr>
          <w:rFonts w:cs="Arial"/>
          <w:i/>
          <w:iCs/>
          <w:color w:val="808080" w:themeColor="background1" w:themeShade="80"/>
          <w:sz w:val="20"/>
          <w:szCs w:val="20"/>
        </w:rPr>
      </w:pPr>
      <w:r w:rsidRPr="009940B5">
        <w:rPr>
          <w:rFonts w:cs="Arial"/>
          <w:i/>
          <w:iCs/>
          <w:color w:val="808080" w:themeColor="background1" w:themeShade="80"/>
          <w:sz w:val="20"/>
          <w:szCs w:val="20"/>
        </w:rPr>
        <w:t>Источники: Аналитический отчет DISCOVERY RESEARCH GROUP</w:t>
      </w:r>
    </w:p>
    <w:p w14:paraId="756E46BB" w14:textId="24A2B586" w:rsidR="0006164F" w:rsidRPr="009940B5" w:rsidRDefault="0006164F" w:rsidP="0006164F">
      <w:pPr>
        <w:rPr>
          <w:rFonts w:cs="Arial"/>
          <w:b/>
          <w:bCs/>
          <w:color w:val="0070C0"/>
          <w:sz w:val="20"/>
          <w:szCs w:val="20"/>
        </w:rPr>
      </w:pPr>
    </w:p>
    <w:p w14:paraId="229C6D52" w14:textId="77777777" w:rsidR="0006164F" w:rsidRPr="009940B5" w:rsidRDefault="0006164F" w:rsidP="0006164F">
      <w:pPr>
        <w:pStyle w:val="2"/>
        <w:rPr>
          <w:i/>
        </w:rPr>
      </w:pPr>
      <w:r w:rsidRPr="009940B5">
        <w:t>Потребление</w:t>
      </w:r>
    </w:p>
    <w:p w14:paraId="661AA027" w14:textId="77777777" w:rsidR="0006164F" w:rsidRPr="009940B5" w:rsidRDefault="0006164F" w:rsidP="0006164F">
      <w:pPr>
        <w:jc w:val="both"/>
        <w:rPr>
          <w:rFonts w:eastAsia="Calibri" w:cs="Arial"/>
          <w:sz w:val="20"/>
          <w:szCs w:val="20"/>
        </w:rPr>
      </w:pPr>
      <w:r w:rsidRPr="009940B5">
        <w:rPr>
          <w:rFonts w:eastAsia="Calibri" w:cs="Arial"/>
          <w:sz w:val="20"/>
          <w:szCs w:val="20"/>
        </w:rPr>
        <w:t>Олово используется в основном как безопасное, нетоксичное, коррозионностойкое покрытие в чистом виде или в сплавах с другими металлами. Способы промышленного применения олова — в припоях для электроники (52%), в химической промышленности (16%), в белой жести (лужёное железо) для изготовления тары пищевых продуктов (консервы) (11%), в производстве свинцово-кислотных батарей (8%). В сплавах (6%) олово широко применяется в бронзе в качестве основного легирующего компонента. Также олово используется в сплавах с медью и цинком (латунь), медью и сурьмой (подшипниковый сплав или баббит), с цинком (упаковочная фольга). Другой известный сплав – пьютер, используемый для изготовления посуды.</w:t>
      </w:r>
    </w:p>
    <w:p w14:paraId="267EEF4E" w14:textId="77777777" w:rsidR="0006164F" w:rsidRPr="009940B5" w:rsidRDefault="0006164F" w:rsidP="0006164F">
      <w:pPr>
        <w:jc w:val="both"/>
        <w:rPr>
          <w:rFonts w:eastAsia="Calibri" w:cs="Arial"/>
          <w:i/>
          <w:iCs/>
          <w:sz w:val="20"/>
          <w:szCs w:val="20"/>
          <w:u w:val="single"/>
        </w:rPr>
      </w:pPr>
      <w:r w:rsidRPr="009940B5">
        <w:rPr>
          <w:rFonts w:eastAsia="Calibri" w:cs="Arial"/>
          <w:sz w:val="20"/>
          <w:szCs w:val="20"/>
        </w:rPr>
        <w:t>Кроме того, олово применяется в энергосберегающих материалах, включая производство анодов литий-ионных аккумуляторов. Также олово используется в качестве легирующего компонента при получении конструкционных сплавов титана, в составе красок, имитирующих позолоту («поталь»), и как абразивный материал в стекольной промышленности.</w:t>
      </w:r>
    </w:p>
    <w:p w14:paraId="6EAF55D4" w14:textId="77777777" w:rsidR="0006164F" w:rsidRPr="009940B5" w:rsidRDefault="0006164F" w:rsidP="0006164F">
      <w:pPr>
        <w:jc w:val="both"/>
        <w:rPr>
          <w:rFonts w:eastAsia="Calibri" w:cs="Arial"/>
          <w:b/>
          <w:sz w:val="20"/>
          <w:szCs w:val="20"/>
        </w:rPr>
      </w:pPr>
      <w:r w:rsidRPr="009940B5">
        <w:rPr>
          <w:rFonts w:eastAsia="Calibri" w:cs="Arial"/>
          <w:b/>
          <w:sz w:val="20"/>
          <w:szCs w:val="20"/>
        </w:rPr>
        <w:t>Потребление олова – мир в разрезе продуктов, %</w:t>
      </w:r>
    </w:p>
    <w:tbl>
      <w:tblPr>
        <w:tblW w:w="5000" w:type="pct"/>
        <w:tblLook w:val="04A0" w:firstRow="1" w:lastRow="0" w:firstColumn="1" w:lastColumn="0" w:noHBand="0" w:noVBand="1"/>
      </w:tblPr>
      <w:tblGrid>
        <w:gridCol w:w="3167"/>
        <w:gridCol w:w="752"/>
        <w:gridCol w:w="752"/>
        <w:gridCol w:w="752"/>
        <w:gridCol w:w="752"/>
        <w:gridCol w:w="752"/>
        <w:gridCol w:w="752"/>
        <w:gridCol w:w="1676"/>
      </w:tblGrid>
      <w:tr w:rsidR="0006164F" w:rsidRPr="009940B5" w14:paraId="069C4510" w14:textId="77777777" w:rsidTr="0006164F">
        <w:trPr>
          <w:trHeight w:val="300"/>
        </w:trPr>
        <w:tc>
          <w:tcPr>
            <w:tcW w:w="1692" w:type="pct"/>
            <w:tcBorders>
              <w:top w:val="double" w:sz="6" w:space="0" w:color="auto"/>
              <w:left w:val="nil"/>
              <w:bottom w:val="double" w:sz="6" w:space="0" w:color="auto"/>
              <w:right w:val="nil"/>
            </w:tcBorders>
            <w:noWrap/>
            <w:vAlign w:val="center"/>
            <w:hideMark/>
          </w:tcPr>
          <w:p w14:paraId="577CA5B1" w14:textId="77777777" w:rsidR="0006164F" w:rsidRPr="009940B5" w:rsidRDefault="0006164F" w:rsidP="0006164F">
            <w:pPr>
              <w:spacing w:after="0" w:line="240" w:lineRule="auto"/>
              <w:jc w:val="both"/>
              <w:rPr>
                <w:rFonts w:eastAsia="Times New Roman" w:cs="Arial"/>
                <w:b/>
                <w:bCs/>
                <w:color w:val="000000"/>
                <w:sz w:val="20"/>
                <w:szCs w:val="20"/>
                <w:lang w:eastAsia="ru-RU"/>
              </w:rPr>
            </w:pPr>
            <w:bookmarkStart w:id="9" w:name="_Hlk144972242"/>
            <w:r w:rsidRPr="009940B5">
              <w:rPr>
                <w:rFonts w:eastAsia="Times New Roman" w:cs="Arial"/>
                <w:b/>
                <w:bCs/>
                <w:color w:val="000000"/>
                <w:sz w:val="20"/>
                <w:szCs w:val="20"/>
                <w:lang w:eastAsia="ru-RU"/>
              </w:rPr>
              <w:lastRenderedPageBreak/>
              <w:t>Продукт</w:t>
            </w:r>
          </w:p>
        </w:tc>
        <w:tc>
          <w:tcPr>
            <w:tcW w:w="402" w:type="pct"/>
            <w:tcBorders>
              <w:top w:val="double" w:sz="6" w:space="0" w:color="auto"/>
              <w:left w:val="nil"/>
              <w:bottom w:val="double" w:sz="6" w:space="0" w:color="auto"/>
              <w:right w:val="nil"/>
            </w:tcBorders>
            <w:vAlign w:val="center"/>
          </w:tcPr>
          <w:p w14:paraId="63ED64EB" w14:textId="77777777" w:rsidR="0006164F" w:rsidRPr="009940B5" w:rsidRDefault="0006164F" w:rsidP="0006164F">
            <w:pPr>
              <w:spacing w:after="0" w:line="240" w:lineRule="auto"/>
              <w:jc w:val="center"/>
              <w:rPr>
                <w:rFonts w:eastAsia="Times New Roman" w:cs="Arial"/>
                <w:b/>
                <w:bCs/>
                <w:color w:val="000000"/>
                <w:sz w:val="20"/>
                <w:szCs w:val="20"/>
                <w:lang w:val="en-US" w:eastAsia="ru-RU"/>
              </w:rPr>
            </w:pPr>
            <w:r w:rsidRPr="009940B5">
              <w:rPr>
                <w:rFonts w:eastAsia="Times New Roman" w:cs="Arial"/>
                <w:b/>
                <w:bCs/>
                <w:color w:val="000000"/>
                <w:sz w:val="20"/>
                <w:szCs w:val="20"/>
                <w:lang w:eastAsia="ru-RU"/>
              </w:rPr>
              <w:t>2020</w:t>
            </w:r>
          </w:p>
        </w:tc>
        <w:tc>
          <w:tcPr>
            <w:tcW w:w="402" w:type="pct"/>
            <w:tcBorders>
              <w:top w:val="double" w:sz="6" w:space="0" w:color="auto"/>
              <w:left w:val="nil"/>
              <w:bottom w:val="double" w:sz="6" w:space="0" w:color="auto"/>
              <w:right w:val="nil"/>
            </w:tcBorders>
            <w:vAlign w:val="center"/>
          </w:tcPr>
          <w:p w14:paraId="2545819C"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2021</w:t>
            </w:r>
          </w:p>
        </w:tc>
        <w:tc>
          <w:tcPr>
            <w:tcW w:w="402" w:type="pct"/>
            <w:tcBorders>
              <w:top w:val="double" w:sz="6" w:space="0" w:color="auto"/>
              <w:left w:val="nil"/>
              <w:bottom w:val="double" w:sz="6" w:space="0" w:color="auto"/>
              <w:right w:val="nil"/>
            </w:tcBorders>
            <w:vAlign w:val="center"/>
          </w:tcPr>
          <w:p w14:paraId="768A0946"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w:t>
            </w:r>
            <w:r w:rsidRPr="009940B5">
              <w:rPr>
                <w:rFonts w:eastAsia="Times New Roman" w:cs="Arial"/>
                <w:b/>
                <w:bCs/>
                <w:color w:val="000000"/>
                <w:sz w:val="20"/>
                <w:szCs w:val="20"/>
                <w:lang w:val="en-US" w:eastAsia="ru-RU"/>
              </w:rPr>
              <w:t>2</w:t>
            </w:r>
          </w:p>
        </w:tc>
        <w:tc>
          <w:tcPr>
            <w:tcW w:w="402" w:type="pct"/>
            <w:tcBorders>
              <w:top w:val="double" w:sz="6" w:space="0" w:color="auto"/>
              <w:left w:val="nil"/>
              <w:bottom w:val="double" w:sz="6" w:space="0" w:color="auto"/>
              <w:right w:val="nil"/>
            </w:tcBorders>
            <w:vAlign w:val="center"/>
          </w:tcPr>
          <w:p w14:paraId="2892A6D6"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2023</w:t>
            </w:r>
          </w:p>
        </w:tc>
        <w:tc>
          <w:tcPr>
            <w:tcW w:w="402" w:type="pct"/>
            <w:tcBorders>
              <w:top w:val="double" w:sz="6" w:space="0" w:color="auto"/>
              <w:left w:val="nil"/>
              <w:bottom w:val="double" w:sz="6" w:space="0" w:color="auto"/>
              <w:right w:val="nil"/>
            </w:tcBorders>
            <w:vAlign w:val="center"/>
          </w:tcPr>
          <w:p w14:paraId="1D172281"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2024</w:t>
            </w:r>
          </w:p>
        </w:tc>
        <w:tc>
          <w:tcPr>
            <w:tcW w:w="402" w:type="pct"/>
            <w:tcBorders>
              <w:top w:val="double" w:sz="6" w:space="0" w:color="auto"/>
              <w:left w:val="nil"/>
              <w:bottom w:val="double" w:sz="6" w:space="0" w:color="auto"/>
              <w:right w:val="nil"/>
            </w:tcBorders>
            <w:vAlign w:val="center"/>
          </w:tcPr>
          <w:p w14:paraId="1B9382A3" w14:textId="77777777" w:rsidR="0006164F" w:rsidRPr="009940B5" w:rsidRDefault="0006164F" w:rsidP="0006164F">
            <w:pPr>
              <w:spacing w:after="0" w:line="240" w:lineRule="auto"/>
              <w:jc w:val="center"/>
              <w:rPr>
                <w:rFonts w:eastAsia="Times New Roman" w:cs="Arial"/>
                <w:b/>
                <w:bCs/>
                <w:color w:val="000000"/>
                <w:sz w:val="20"/>
                <w:szCs w:val="20"/>
                <w:lang w:val="en-US" w:eastAsia="ru-RU"/>
              </w:rPr>
            </w:pPr>
            <w:r w:rsidRPr="009940B5">
              <w:rPr>
                <w:rFonts w:eastAsia="Times New Roman" w:cs="Arial"/>
                <w:b/>
                <w:bCs/>
                <w:color w:val="000000"/>
                <w:sz w:val="20"/>
                <w:szCs w:val="20"/>
                <w:lang w:eastAsia="ru-RU"/>
              </w:rPr>
              <w:t>202</w:t>
            </w:r>
            <w:r w:rsidRPr="009940B5">
              <w:rPr>
                <w:rFonts w:eastAsia="Times New Roman" w:cs="Arial"/>
                <w:b/>
                <w:bCs/>
                <w:color w:val="000000"/>
                <w:sz w:val="20"/>
                <w:szCs w:val="20"/>
                <w:lang w:val="en-US" w:eastAsia="ru-RU"/>
              </w:rPr>
              <w:t>5</w:t>
            </w:r>
          </w:p>
        </w:tc>
        <w:tc>
          <w:tcPr>
            <w:tcW w:w="896" w:type="pct"/>
            <w:tcBorders>
              <w:top w:val="double" w:sz="6" w:space="0" w:color="auto"/>
              <w:left w:val="nil"/>
              <w:bottom w:val="double" w:sz="6" w:space="0" w:color="auto"/>
              <w:right w:val="nil"/>
            </w:tcBorders>
            <w:noWrap/>
            <w:vAlign w:val="center"/>
            <w:hideMark/>
          </w:tcPr>
          <w:p w14:paraId="05075D8B"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Отрасль</w:t>
            </w:r>
          </w:p>
        </w:tc>
      </w:tr>
      <w:tr w:rsidR="0006164F" w:rsidRPr="009940B5" w14:paraId="1974B6AC" w14:textId="77777777" w:rsidTr="0006164F">
        <w:trPr>
          <w:trHeight w:val="300"/>
        </w:trPr>
        <w:tc>
          <w:tcPr>
            <w:tcW w:w="1692" w:type="pct"/>
            <w:tcBorders>
              <w:top w:val="nil"/>
              <w:left w:val="nil"/>
              <w:bottom w:val="single" w:sz="4" w:space="0" w:color="D9D9D9"/>
              <w:right w:val="nil"/>
            </w:tcBorders>
            <w:noWrap/>
            <w:vAlign w:val="center"/>
            <w:hideMark/>
          </w:tcPr>
          <w:p w14:paraId="341226B1"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Припой</w:t>
            </w:r>
          </w:p>
        </w:tc>
        <w:tc>
          <w:tcPr>
            <w:tcW w:w="402" w:type="pct"/>
            <w:tcBorders>
              <w:top w:val="nil"/>
              <w:left w:val="nil"/>
              <w:bottom w:val="single" w:sz="4" w:space="0" w:color="D9D9D9"/>
              <w:right w:val="nil"/>
            </w:tcBorders>
            <w:vAlign w:val="center"/>
          </w:tcPr>
          <w:p w14:paraId="376330C3"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cs="Arial"/>
                <w:color w:val="000000"/>
                <w:sz w:val="20"/>
                <w:szCs w:val="20"/>
              </w:rPr>
              <w:t>45%</w:t>
            </w:r>
          </w:p>
        </w:tc>
        <w:tc>
          <w:tcPr>
            <w:tcW w:w="402" w:type="pct"/>
            <w:tcBorders>
              <w:top w:val="nil"/>
              <w:left w:val="nil"/>
              <w:bottom w:val="single" w:sz="4" w:space="0" w:color="D9D9D9"/>
              <w:right w:val="nil"/>
            </w:tcBorders>
            <w:vAlign w:val="center"/>
          </w:tcPr>
          <w:p w14:paraId="73528839"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cs="Arial"/>
                <w:color w:val="000000"/>
                <w:sz w:val="20"/>
                <w:szCs w:val="20"/>
                <w:lang w:val="en-US"/>
              </w:rPr>
              <w:t>49</w:t>
            </w:r>
            <w:r w:rsidRPr="009940B5">
              <w:rPr>
                <w:rFonts w:cs="Arial"/>
                <w:color w:val="000000"/>
                <w:sz w:val="20"/>
                <w:szCs w:val="20"/>
              </w:rPr>
              <w:t>%</w:t>
            </w:r>
          </w:p>
        </w:tc>
        <w:tc>
          <w:tcPr>
            <w:tcW w:w="402" w:type="pct"/>
            <w:tcBorders>
              <w:top w:val="nil"/>
              <w:left w:val="nil"/>
              <w:bottom w:val="single" w:sz="4" w:space="0" w:color="D9D9D9"/>
              <w:right w:val="nil"/>
            </w:tcBorders>
            <w:vAlign w:val="center"/>
          </w:tcPr>
          <w:p w14:paraId="4040D550" w14:textId="77777777" w:rsidR="0006164F" w:rsidRPr="009940B5" w:rsidRDefault="0006164F" w:rsidP="0006164F">
            <w:pPr>
              <w:spacing w:after="0" w:line="240" w:lineRule="auto"/>
              <w:jc w:val="center"/>
              <w:rPr>
                <w:rFonts w:cs="Arial"/>
                <w:color w:val="000000"/>
                <w:sz w:val="20"/>
                <w:szCs w:val="20"/>
              </w:rPr>
            </w:pPr>
            <w:r w:rsidRPr="009940B5">
              <w:rPr>
                <w:rFonts w:cs="Arial"/>
                <w:color w:val="000000"/>
                <w:sz w:val="20"/>
                <w:szCs w:val="20"/>
                <w:lang w:val="en-US"/>
              </w:rPr>
              <w:t>50%</w:t>
            </w:r>
          </w:p>
        </w:tc>
        <w:tc>
          <w:tcPr>
            <w:tcW w:w="402" w:type="pct"/>
            <w:tcBorders>
              <w:top w:val="nil"/>
              <w:left w:val="nil"/>
              <w:bottom w:val="single" w:sz="4" w:space="0" w:color="D9D9D9"/>
              <w:right w:val="nil"/>
            </w:tcBorders>
            <w:vAlign w:val="center"/>
          </w:tcPr>
          <w:p w14:paraId="12443967"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51%</w:t>
            </w:r>
          </w:p>
        </w:tc>
        <w:tc>
          <w:tcPr>
            <w:tcW w:w="402" w:type="pct"/>
            <w:tcBorders>
              <w:top w:val="nil"/>
              <w:left w:val="nil"/>
              <w:bottom w:val="single" w:sz="4" w:space="0" w:color="D9D9D9"/>
              <w:right w:val="nil"/>
            </w:tcBorders>
            <w:vAlign w:val="center"/>
          </w:tcPr>
          <w:p w14:paraId="5E5AE800"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5</w:t>
            </w:r>
            <w:r w:rsidRPr="009940B5">
              <w:rPr>
                <w:rFonts w:cs="Arial"/>
                <w:color w:val="000000"/>
                <w:sz w:val="20"/>
                <w:szCs w:val="20"/>
              </w:rPr>
              <w:t>2</w:t>
            </w:r>
            <w:r w:rsidRPr="009940B5">
              <w:rPr>
                <w:rFonts w:cs="Arial"/>
                <w:color w:val="000000"/>
                <w:sz w:val="20"/>
                <w:szCs w:val="20"/>
                <w:lang w:val="en-US"/>
              </w:rPr>
              <w:t>%</w:t>
            </w:r>
          </w:p>
        </w:tc>
        <w:tc>
          <w:tcPr>
            <w:tcW w:w="402" w:type="pct"/>
            <w:tcBorders>
              <w:top w:val="nil"/>
              <w:left w:val="nil"/>
              <w:bottom w:val="single" w:sz="4" w:space="0" w:color="D9D9D9"/>
              <w:right w:val="nil"/>
            </w:tcBorders>
            <w:vAlign w:val="center"/>
          </w:tcPr>
          <w:p w14:paraId="6083420E"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5</w:t>
            </w:r>
            <w:r w:rsidRPr="009940B5">
              <w:rPr>
                <w:rFonts w:cs="Arial"/>
                <w:color w:val="000000"/>
                <w:sz w:val="20"/>
                <w:szCs w:val="20"/>
              </w:rPr>
              <w:t>2</w:t>
            </w:r>
            <w:r w:rsidRPr="009940B5">
              <w:rPr>
                <w:rFonts w:cs="Arial"/>
                <w:color w:val="000000"/>
                <w:sz w:val="20"/>
                <w:szCs w:val="20"/>
                <w:lang w:val="en-US"/>
              </w:rPr>
              <w:t>%</w:t>
            </w:r>
          </w:p>
        </w:tc>
        <w:tc>
          <w:tcPr>
            <w:tcW w:w="896" w:type="pct"/>
            <w:tcBorders>
              <w:top w:val="nil"/>
              <w:left w:val="nil"/>
              <w:bottom w:val="single" w:sz="4" w:space="0" w:color="D9D9D9"/>
              <w:right w:val="nil"/>
            </w:tcBorders>
            <w:noWrap/>
            <w:vAlign w:val="center"/>
            <w:hideMark/>
          </w:tcPr>
          <w:p w14:paraId="268A0F2B"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электроника</w:t>
            </w:r>
          </w:p>
        </w:tc>
      </w:tr>
      <w:tr w:rsidR="0006164F" w:rsidRPr="009940B5" w14:paraId="297C52DA" w14:textId="77777777" w:rsidTr="0006164F">
        <w:trPr>
          <w:trHeight w:val="300"/>
        </w:trPr>
        <w:tc>
          <w:tcPr>
            <w:tcW w:w="1692" w:type="pct"/>
            <w:tcBorders>
              <w:top w:val="nil"/>
              <w:left w:val="nil"/>
              <w:bottom w:val="single" w:sz="4" w:space="0" w:color="D9D9D9"/>
              <w:right w:val="nil"/>
            </w:tcBorders>
            <w:noWrap/>
            <w:vAlign w:val="center"/>
            <w:hideMark/>
          </w:tcPr>
          <w:p w14:paraId="2D9093FE"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Химикаты</w:t>
            </w:r>
          </w:p>
        </w:tc>
        <w:tc>
          <w:tcPr>
            <w:tcW w:w="402" w:type="pct"/>
            <w:tcBorders>
              <w:top w:val="nil"/>
              <w:left w:val="nil"/>
              <w:bottom w:val="single" w:sz="4" w:space="0" w:color="D9D9D9"/>
              <w:right w:val="nil"/>
            </w:tcBorders>
            <w:vAlign w:val="center"/>
          </w:tcPr>
          <w:p w14:paraId="1E8A30E5"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cs="Arial"/>
                <w:color w:val="000000"/>
                <w:sz w:val="20"/>
                <w:szCs w:val="20"/>
              </w:rPr>
              <w:t>1</w:t>
            </w:r>
            <w:r w:rsidRPr="009940B5">
              <w:rPr>
                <w:rFonts w:cs="Arial"/>
                <w:color w:val="000000"/>
                <w:sz w:val="20"/>
                <w:szCs w:val="20"/>
                <w:lang w:val="en-US"/>
              </w:rPr>
              <w:t>9</w:t>
            </w:r>
            <w:r w:rsidRPr="009940B5">
              <w:rPr>
                <w:rFonts w:cs="Arial"/>
                <w:color w:val="000000"/>
                <w:sz w:val="20"/>
                <w:szCs w:val="20"/>
              </w:rPr>
              <w:t>%</w:t>
            </w:r>
          </w:p>
        </w:tc>
        <w:tc>
          <w:tcPr>
            <w:tcW w:w="402" w:type="pct"/>
            <w:tcBorders>
              <w:top w:val="nil"/>
              <w:left w:val="nil"/>
              <w:bottom w:val="single" w:sz="4" w:space="0" w:color="D9D9D9"/>
              <w:right w:val="nil"/>
            </w:tcBorders>
            <w:vAlign w:val="center"/>
          </w:tcPr>
          <w:p w14:paraId="36828ED1"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cs="Arial"/>
                <w:color w:val="000000"/>
                <w:sz w:val="20"/>
                <w:szCs w:val="20"/>
              </w:rPr>
              <w:t>1</w:t>
            </w:r>
            <w:r w:rsidRPr="009940B5">
              <w:rPr>
                <w:rFonts w:cs="Arial"/>
                <w:color w:val="000000"/>
                <w:sz w:val="20"/>
                <w:szCs w:val="20"/>
                <w:lang w:val="en-US"/>
              </w:rPr>
              <w:t>7</w:t>
            </w:r>
            <w:r w:rsidRPr="009940B5">
              <w:rPr>
                <w:rFonts w:cs="Arial"/>
                <w:color w:val="000000"/>
                <w:sz w:val="20"/>
                <w:szCs w:val="20"/>
              </w:rPr>
              <w:t>%</w:t>
            </w:r>
          </w:p>
        </w:tc>
        <w:tc>
          <w:tcPr>
            <w:tcW w:w="402" w:type="pct"/>
            <w:tcBorders>
              <w:top w:val="nil"/>
              <w:left w:val="nil"/>
              <w:bottom w:val="single" w:sz="4" w:space="0" w:color="D9D9D9"/>
              <w:right w:val="nil"/>
            </w:tcBorders>
            <w:vAlign w:val="center"/>
          </w:tcPr>
          <w:p w14:paraId="49ADC8A8" w14:textId="77777777" w:rsidR="0006164F" w:rsidRPr="009940B5" w:rsidRDefault="0006164F" w:rsidP="0006164F">
            <w:pPr>
              <w:spacing w:after="0" w:line="240" w:lineRule="auto"/>
              <w:jc w:val="center"/>
              <w:rPr>
                <w:rFonts w:cs="Arial"/>
                <w:color w:val="000000"/>
                <w:sz w:val="20"/>
                <w:szCs w:val="20"/>
              </w:rPr>
            </w:pPr>
            <w:r w:rsidRPr="009940B5">
              <w:rPr>
                <w:rFonts w:cs="Arial"/>
                <w:color w:val="000000"/>
                <w:sz w:val="20"/>
                <w:szCs w:val="20"/>
                <w:lang w:val="en-US"/>
              </w:rPr>
              <w:t>16%</w:t>
            </w:r>
          </w:p>
        </w:tc>
        <w:tc>
          <w:tcPr>
            <w:tcW w:w="402" w:type="pct"/>
            <w:tcBorders>
              <w:top w:val="nil"/>
              <w:left w:val="nil"/>
              <w:bottom w:val="single" w:sz="4" w:space="0" w:color="D9D9D9"/>
              <w:right w:val="nil"/>
            </w:tcBorders>
            <w:vAlign w:val="center"/>
          </w:tcPr>
          <w:p w14:paraId="2AF7C1FB"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16%</w:t>
            </w:r>
          </w:p>
        </w:tc>
        <w:tc>
          <w:tcPr>
            <w:tcW w:w="402" w:type="pct"/>
            <w:tcBorders>
              <w:top w:val="nil"/>
              <w:left w:val="nil"/>
              <w:bottom w:val="single" w:sz="4" w:space="0" w:color="D9D9D9"/>
              <w:right w:val="nil"/>
            </w:tcBorders>
            <w:vAlign w:val="center"/>
          </w:tcPr>
          <w:p w14:paraId="7DD971B4"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16%</w:t>
            </w:r>
          </w:p>
        </w:tc>
        <w:tc>
          <w:tcPr>
            <w:tcW w:w="402" w:type="pct"/>
            <w:tcBorders>
              <w:top w:val="nil"/>
              <w:left w:val="nil"/>
              <w:bottom w:val="single" w:sz="4" w:space="0" w:color="D9D9D9"/>
              <w:right w:val="nil"/>
            </w:tcBorders>
            <w:vAlign w:val="center"/>
          </w:tcPr>
          <w:p w14:paraId="19EBF716"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16%</w:t>
            </w:r>
          </w:p>
        </w:tc>
        <w:tc>
          <w:tcPr>
            <w:tcW w:w="896" w:type="pct"/>
            <w:tcBorders>
              <w:top w:val="nil"/>
              <w:left w:val="nil"/>
              <w:bottom w:val="single" w:sz="4" w:space="0" w:color="D9D9D9"/>
              <w:right w:val="nil"/>
            </w:tcBorders>
            <w:noWrap/>
            <w:vAlign w:val="center"/>
            <w:hideMark/>
          </w:tcPr>
          <w:p w14:paraId="0C72C1AA"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хим. пром.</w:t>
            </w:r>
          </w:p>
        </w:tc>
      </w:tr>
      <w:tr w:rsidR="0006164F" w:rsidRPr="009940B5" w14:paraId="794857EA" w14:textId="77777777" w:rsidTr="0006164F">
        <w:trPr>
          <w:trHeight w:val="300"/>
        </w:trPr>
        <w:tc>
          <w:tcPr>
            <w:tcW w:w="1692" w:type="pct"/>
            <w:tcBorders>
              <w:top w:val="nil"/>
              <w:left w:val="nil"/>
              <w:bottom w:val="single" w:sz="4" w:space="0" w:color="D9D9D9"/>
              <w:right w:val="nil"/>
            </w:tcBorders>
            <w:noWrap/>
            <w:vAlign w:val="center"/>
            <w:hideMark/>
          </w:tcPr>
          <w:p w14:paraId="21834299"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Белая жесть</w:t>
            </w:r>
          </w:p>
        </w:tc>
        <w:tc>
          <w:tcPr>
            <w:tcW w:w="402" w:type="pct"/>
            <w:tcBorders>
              <w:top w:val="nil"/>
              <w:left w:val="nil"/>
              <w:bottom w:val="single" w:sz="4" w:space="0" w:color="D9D9D9"/>
              <w:right w:val="nil"/>
            </w:tcBorders>
            <w:vAlign w:val="center"/>
          </w:tcPr>
          <w:p w14:paraId="439EB369"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cs="Arial"/>
                <w:color w:val="000000"/>
                <w:sz w:val="20"/>
                <w:szCs w:val="20"/>
              </w:rPr>
              <w:t>1</w:t>
            </w:r>
            <w:r w:rsidRPr="009940B5">
              <w:rPr>
                <w:rFonts w:cs="Arial"/>
                <w:color w:val="000000"/>
                <w:sz w:val="20"/>
                <w:szCs w:val="20"/>
                <w:lang w:val="en-US"/>
              </w:rPr>
              <w:t>3</w:t>
            </w:r>
            <w:r w:rsidRPr="009940B5">
              <w:rPr>
                <w:rFonts w:cs="Arial"/>
                <w:color w:val="000000"/>
                <w:sz w:val="20"/>
                <w:szCs w:val="20"/>
              </w:rPr>
              <w:t>%</w:t>
            </w:r>
          </w:p>
        </w:tc>
        <w:tc>
          <w:tcPr>
            <w:tcW w:w="402" w:type="pct"/>
            <w:tcBorders>
              <w:top w:val="nil"/>
              <w:left w:val="nil"/>
              <w:bottom w:val="single" w:sz="4" w:space="0" w:color="D9D9D9"/>
              <w:right w:val="nil"/>
            </w:tcBorders>
            <w:vAlign w:val="center"/>
          </w:tcPr>
          <w:p w14:paraId="3A559617"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cs="Arial"/>
                <w:color w:val="000000"/>
                <w:sz w:val="20"/>
                <w:szCs w:val="20"/>
              </w:rPr>
              <w:t>12%</w:t>
            </w:r>
          </w:p>
        </w:tc>
        <w:tc>
          <w:tcPr>
            <w:tcW w:w="402" w:type="pct"/>
            <w:tcBorders>
              <w:top w:val="nil"/>
              <w:left w:val="nil"/>
              <w:bottom w:val="single" w:sz="4" w:space="0" w:color="D9D9D9"/>
              <w:right w:val="nil"/>
            </w:tcBorders>
            <w:vAlign w:val="center"/>
          </w:tcPr>
          <w:p w14:paraId="006BCD1F" w14:textId="77777777" w:rsidR="0006164F" w:rsidRPr="009940B5" w:rsidRDefault="0006164F" w:rsidP="0006164F">
            <w:pPr>
              <w:spacing w:after="0" w:line="240" w:lineRule="auto"/>
              <w:jc w:val="center"/>
              <w:rPr>
                <w:rFonts w:cs="Arial"/>
                <w:color w:val="000000"/>
                <w:sz w:val="20"/>
                <w:szCs w:val="20"/>
              </w:rPr>
            </w:pPr>
            <w:r w:rsidRPr="009940B5">
              <w:rPr>
                <w:rFonts w:cs="Arial"/>
                <w:color w:val="000000"/>
                <w:sz w:val="20"/>
                <w:szCs w:val="20"/>
                <w:lang w:val="en-US"/>
              </w:rPr>
              <w:t>12%</w:t>
            </w:r>
          </w:p>
        </w:tc>
        <w:tc>
          <w:tcPr>
            <w:tcW w:w="402" w:type="pct"/>
            <w:tcBorders>
              <w:top w:val="nil"/>
              <w:left w:val="nil"/>
              <w:bottom w:val="single" w:sz="4" w:space="0" w:color="D9D9D9"/>
              <w:right w:val="nil"/>
            </w:tcBorders>
            <w:vAlign w:val="center"/>
          </w:tcPr>
          <w:p w14:paraId="42A8CCCB"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11%</w:t>
            </w:r>
          </w:p>
        </w:tc>
        <w:tc>
          <w:tcPr>
            <w:tcW w:w="402" w:type="pct"/>
            <w:tcBorders>
              <w:top w:val="nil"/>
              <w:left w:val="nil"/>
              <w:bottom w:val="single" w:sz="4" w:space="0" w:color="D9D9D9"/>
              <w:right w:val="nil"/>
            </w:tcBorders>
            <w:vAlign w:val="center"/>
          </w:tcPr>
          <w:p w14:paraId="60C559DE"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11%</w:t>
            </w:r>
          </w:p>
        </w:tc>
        <w:tc>
          <w:tcPr>
            <w:tcW w:w="402" w:type="pct"/>
            <w:tcBorders>
              <w:top w:val="nil"/>
              <w:left w:val="nil"/>
              <w:bottom w:val="single" w:sz="4" w:space="0" w:color="D9D9D9"/>
              <w:right w:val="nil"/>
            </w:tcBorders>
            <w:vAlign w:val="center"/>
          </w:tcPr>
          <w:p w14:paraId="0E1581F4"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11%</w:t>
            </w:r>
          </w:p>
        </w:tc>
        <w:tc>
          <w:tcPr>
            <w:tcW w:w="896" w:type="pct"/>
            <w:tcBorders>
              <w:top w:val="nil"/>
              <w:left w:val="nil"/>
              <w:bottom w:val="single" w:sz="4" w:space="0" w:color="D9D9D9"/>
              <w:right w:val="nil"/>
            </w:tcBorders>
            <w:noWrap/>
            <w:vAlign w:val="center"/>
            <w:hideMark/>
          </w:tcPr>
          <w:p w14:paraId="6A271B1F"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пищевая тара</w:t>
            </w:r>
          </w:p>
        </w:tc>
      </w:tr>
      <w:tr w:rsidR="0006164F" w:rsidRPr="009940B5" w14:paraId="1520E1E0" w14:textId="77777777" w:rsidTr="0006164F">
        <w:trPr>
          <w:trHeight w:val="300"/>
        </w:trPr>
        <w:tc>
          <w:tcPr>
            <w:tcW w:w="1692" w:type="pct"/>
            <w:tcBorders>
              <w:top w:val="nil"/>
              <w:left w:val="nil"/>
              <w:bottom w:val="single" w:sz="4" w:space="0" w:color="D9D9D9"/>
              <w:right w:val="nil"/>
            </w:tcBorders>
            <w:noWrap/>
            <w:vAlign w:val="center"/>
            <w:hideMark/>
          </w:tcPr>
          <w:p w14:paraId="67619C2C"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Свинцово-кислотные батареи</w:t>
            </w:r>
          </w:p>
        </w:tc>
        <w:tc>
          <w:tcPr>
            <w:tcW w:w="402" w:type="pct"/>
            <w:tcBorders>
              <w:top w:val="nil"/>
              <w:left w:val="nil"/>
              <w:bottom w:val="single" w:sz="4" w:space="0" w:color="D9D9D9"/>
              <w:right w:val="nil"/>
            </w:tcBorders>
            <w:vAlign w:val="center"/>
          </w:tcPr>
          <w:p w14:paraId="26B1410B"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cs="Arial"/>
                <w:color w:val="000000"/>
                <w:sz w:val="20"/>
                <w:szCs w:val="20"/>
              </w:rPr>
              <w:t>10%</w:t>
            </w:r>
          </w:p>
        </w:tc>
        <w:tc>
          <w:tcPr>
            <w:tcW w:w="402" w:type="pct"/>
            <w:tcBorders>
              <w:top w:val="nil"/>
              <w:left w:val="nil"/>
              <w:bottom w:val="single" w:sz="4" w:space="0" w:color="D9D9D9"/>
              <w:right w:val="nil"/>
            </w:tcBorders>
            <w:vAlign w:val="center"/>
          </w:tcPr>
          <w:p w14:paraId="7918FC8A"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cs="Arial"/>
                <w:color w:val="000000"/>
                <w:sz w:val="20"/>
                <w:szCs w:val="20"/>
                <w:lang w:val="en-US"/>
              </w:rPr>
              <w:t>7</w:t>
            </w:r>
            <w:r w:rsidRPr="009940B5">
              <w:rPr>
                <w:rFonts w:cs="Arial"/>
                <w:color w:val="000000"/>
                <w:sz w:val="20"/>
                <w:szCs w:val="20"/>
              </w:rPr>
              <w:t>%</w:t>
            </w:r>
          </w:p>
        </w:tc>
        <w:tc>
          <w:tcPr>
            <w:tcW w:w="402" w:type="pct"/>
            <w:tcBorders>
              <w:top w:val="nil"/>
              <w:left w:val="nil"/>
              <w:bottom w:val="single" w:sz="4" w:space="0" w:color="D9D9D9"/>
              <w:right w:val="nil"/>
            </w:tcBorders>
            <w:vAlign w:val="center"/>
          </w:tcPr>
          <w:p w14:paraId="4E9D2727" w14:textId="77777777" w:rsidR="0006164F" w:rsidRPr="009940B5" w:rsidRDefault="0006164F" w:rsidP="0006164F">
            <w:pPr>
              <w:spacing w:after="0" w:line="240" w:lineRule="auto"/>
              <w:jc w:val="center"/>
              <w:rPr>
                <w:rFonts w:cs="Arial"/>
                <w:color w:val="000000"/>
                <w:sz w:val="20"/>
                <w:szCs w:val="20"/>
              </w:rPr>
            </w:pPr>
            <w:r w:rsidRPr="009940B5">
              <w:rPr>
                <w:rFonts w:cs="Arial"/>
                <w:color w:val="000000"/>
                <w:sz w:val="20"/>
                <w:szCs w:val="20"/>
                <w:lang w:val="en-US"/>
              </w:rPr>
              <w:t>7%</w:t>
            </w:r>
          </w:p>
        </w:tc>
        <w:tc>
          <w:tcPr>
            <w:tcW w:w="402" w:type="pct"/>
            <w:tcBorders>
              <w:top w:val="nil"/>
              <w:left w:val="nil"/>
              <w:bottom w:val="single" w:sz="4" w:space="0" w:color="D9D9D9"/>
              <w:right w:val="nil"/>
            </w:tcBorders>
            <w:vAlign w:val="center"/>
          </w:tcPr>
          <w:p w14:paraId="7DF3E818"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8%</w:t>
            </w:r>
          </w:p>
        </w:tc>
        <w:tc>
          <w:tcPr>
            <w:tcW w:w="402" w:type="pct"/>
            <w:tcBorders>
              <w:top w:val="nil"/>
              <w:left w:val="nil"/>
              <w:bottom w:val="single" w:sz="4" w:space="0" w:color="D9D9D9"/>
              <w:right w:val="nil"/>
            </w:tcBorders>
            <w:vAlign w:val="center"/>
          </w:tcPr>
          <w:p w14:paraId="111BD443"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8%</w:t>
            </w:r>
          </w:p>
        </w:tc>
        <w:tc>
          <w:tcPr>
            <w:tcW w:w="402" w:type="pct"/>
            <w:tcBorders>
              <w:top w:val="nil"/>
              <w:left w:val="nil"/>
              <w:bottom w:val="single" w:sz="4" w:space="0" w:color="D9D9D9"/>
              <w:right w:val="nil"/>
            </w:tcBorders>
            <w:vAlign w:val="center"/>
          </w:tcPr>
          <w:p w14:paraId="73AAC569"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8%</w:t>
            </w:r>
          </w:p>
        </w:tc>
        <w:tc>
          <w:tcPr>
            <w:tcW w:w="896" w:type="pct"/>
            <w:tcBorders>
              <w:top w:val="nil"/>
              <w:left w:val="nil"/>
              <w:bottom w:val="single" w:sz="4" w:space="0" w:color="D9D9D9"/>
              <w:right w:val="nil"/>
            </w:tcBorders>
            <w:noWrap/>
            <w:vAlign w:val="center"/>
            <w:hideMark/>
          </w:tcPr>
          <w:p w14:paraId="79643A63"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электроника</w:t>
            </w:r>
          </w:p>
        </w:tc>
      </w:tr>
      <w:tr w:rsidR="0006164F" w:rsidRPr="009940B5" w14:paraId="0A60078A" w14:textId="77777777" w:rsidTr="0006164F">
        <w:trPr>
          <w:trHeight w:val="300"/>
        </w:trPr>
        <w:tc>
          <w:tcPr>
            <w:tcW w:w="1692" w:type="pct"/>
            <w:tcBorders>
              <w:top w:val="nil"/>
              <w:left w:val="nil"/>
              <w:bottom w:val="single" w:sz="4" w:space="0" w:color="D9D9D9"/>
              <w:right w:val="nil"/>
            </w:tcBorders>
            <w:noWrap/>
            <w:vAlign w:val="center"/>
            <w:hideMark/>
          </w:tcPr>
          <w:p w14:paraId="2986163C"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Сплавы</w:t>
            </w:r>
          </w:p>
        </w:tc>
        <w:tc>
          <w:tcPr>
            <w:tcW w:w="402" w:type="pct"/>
            <w:tcBorders>
              <w:top w:val="nil"/>
              <w:left w:val="nil"/>
              <w:bottom w:val="single" w:sz="4" w:space="0" w:color="D9D9D9"/>
              <w:right w:val="nil"/>
            </w:tcBorders>
            <w:vAlign w:val="center"/>
          </w:tcPr>
          <w:p w14:paraId="180FB6B1"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cs="Arial"/>
                <w:color w:val="000000"/>
                <w:sz w:val="20"/>
                <w:szCs w:val="20"/>
              </w:rPr>
              <w:t>5%</w:t>
            </w:r>
          </w:p>
        </w:tc>
        <w:tc>
          <w:tcPr>
            <w:tcW w:w="402" w:type="pct"/>
            <w:tcBorders>
              <w:top w:val="nil"/>
              <w:left w:val="nil"/>
              <w:bottom w:val="single" w:sz="4" w:space="0" w:color="D9D9D9"/>
              <w:right w:val="nil"/>
            </w:tcBorders>
            <w:vAlign w:val="center"/>
          </w:tcPr>
          <w:p w14:paraId="2DE0754D"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cs="Arial"/>
                <w:color w:val="000000"/>
                <w:sz w:val="20"/>
                <w:szCs w:val="20"/>
                <w:lang w:val="en-US"/>
              </w:rPr>
              <w:t>7</w:t>
            </w:r>
            <w:r w:rsidRPr="009940B5">
              <w:rPr>
                <w:rFonts w:cs="Arial"/>
                <w:color w:val="000000"/>
                <w:sz w:val="20"/>
                <w:szCs w:val="20"/>
              </w:rPr>
              <w:t>%</w:t>
            </w:r>
          </w:p>
        </w:tc>
        <w:tc>
          <w:tcPr>
            <w:tcW w:w="402" w:type="pct"/>
            <w:tcBorders>
              <w:top w:val="nil"/>
              <w:left w:val="nil"/>
              <w:bottom w:val="single" w:sz="4" w:space="0" w:color="D9D9D9"/>
              <w:right w:val="nil"/>
            </w:tcBorders>
            <w:vAlign w:val="center"/>
          </w:tcPr>
          <w:p w14:paraId="1700CC03" w14:textId="77777777" w:rsidR="0006164F" w:rsidRPr="009940B5" w:rsidRDefault="0006164F" w:rsidP="0006164F">
            <w:pPr>
              <w:spacing w:after="0" w:line="240" w:lineRule="auto"/>
              <w:jc w:val="center"/>
              <w:rPr>
                <w:rFonts w:cs="Arial"/>
                <w:color w:val="000000"/>
                <w:sz w:val="20"/>
                <w:szCs w:val="20"/>
              </w:rPr>
            </w:pPr>
            <w:r w:rsidRPr="009940B5">
              <w:rPr>
                <w:rFonts w:cs="Arial"/>
                <w:color w:val="000000"/>
                <w:sz w:val="20"/>
                <w:szCs w:val="20"/>
                <w:lang w:val="en-US"/>
              </w:rPr>
              <w:t>7%</w:t>
            </w:r>
          </w:p>
        </w:tc>
        <w:tc>
          <w:tcPr>
            <w:tcW w:w="402" w:type="pct"/>
            <w:tcBorders>
              <w:top w:val="nil"/>
              <w:left w:val="nil"/>
              <w:bottom w:val="single" w:sz="4" w:space="0" w:color="D9D9D9"/>
              <w:right w:val="nil"/>
            </w:tcBorders>
            <w:vAlign w:val="center"/>
          </w:tcPr>
          <w:p w14:paraId="149F5C0B"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6%</w:t>
            </w:r>
          </w:p>
        </w:tc>
        <w:tc>
          <w:tcPr>
            <w:tcW w:w="402" w:type="pct"/>
            <w:tcBorders>
              <w:top w:val="nil"/>
              <w:left w:val="nil"/>
              <w:bottom w:val="single" w:sz="4" w:space="0" w:color="D9D9D9"/>
              <w:right w:val="nil"/>
            </w:tcBorders>
            <w:vAlign w:val="center"/>
          </w:tcPr>
          <w:p w14:paraId="409ADA61"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6%</w:t>
            </w:r>
          </w:p>
        </w:tc>
        <w:tc>
          <w:tcPr>
            <w:tcW w:w="402" w:type="pct"/>
            <w:tcBorders>
              <w:top w:val="nil"/>
              <w:left w:val="nil"/>
              <w:bottom w:val="single" w:sz="4" w:space="0" w:color="D9D9D9"/>
              <w:right w:val="nil"/>
            </w:tcBorders>
            <w:vAlign w:val="center"/>
          </w:tcPr>
          <w:p w14:paraId="0FB8808D"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6%</w:t>
            </w:r>
          </w:p>
        </w:tc>
        <w:tc>
          <w:tcPr>
            <w:tcW w:w="896" w:type="pct"/>
            <w:tcBorders>
              <w:top w:val="nil"/>
              <w:left w:val="nil"/>
              <w:bottom w:val="single" w:sz="4" w:space="0" w:color="D9D9D9"/>
              <w:right w:val="nil"/>
            </w:tcBorders>
            <w:noWrap/>
            <w:vAlign w:val="center"/>
            <w:hideMark/>
          </w:tcPr>
          <w:p w14:paraId="34285560"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металлургия</w:t>
            </w:r>
          </w:p>
        </w:tc>
      </w:tr>
      <w:tr w:rsidR="0006164F" w:rsidRPr="009940B5" w14:paraId="2B61DE86" w14:textId="77777777" w:rsidTr="0006164F">
        <w:trPr>
          <w:trHeight w:val="300"/>
        </w:trPr>
        <w:tc>
          <w:tcPr>
            <w:tcW w:w="1692" w:type="pct"/>
            <w:tcBorders>
              <w:top w:val="nil"/>
              <w:left w:val="nil"/>
              <w:bottom w:val="single" w:sz="4" w:space="0" w:color="auto"/>
              <w:right w:val="nil"/>
            </w:tcBorders>
            <w:noWrap/>
            <w:vAlign w:val="center"/>
            <w:hideMark/>
          </w:tcPr>
          <w:p w14:paraId="210DED6F"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Прочее</w:t>
            </w:r>
          </w:p>
        </w:tc>
        <w:tc>
          <w:tcPr>
            <w:tcW w:w="402" w:type="pct"/>
            <w:tcBorders>
              <w:top w:val="nil"/>
              <w:left w:val="nil"/>
              <w:bottom w:val="single" w:sz="4" w:space="0" w:color="auto"/>
              <w:right w:val="nil"/>
            </w:tcBorders>
            <w:vAlign w:val="center"/>
          </w:tcPr>
          <w:p w14:paraId="2E5A8CEC"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cs="Arial"/>
                <w:color w:val="000000"/>
                <w:sz w:val="20"/>
                <w:szCs w:val="20"/>
              </w:rPr>
              <w:t>8%</w:t>
            </w:r>
          </w:p>
        </w:tc>
        <w:tc>
          <w:tcPr>
            <w:tcW w:w="402" w:type="pct"/>
            <w:tcBorders>
              <w:top w:val="nil"/>
              <w:left w:val="nil"/>
              <w:bottom w:val="single" w:sz="4" w:space="0" w:color="auto"/>
              <w:right w:val="nil"/>
            </w:tcBorders>
            <w:vAlign w:val="center"/>
          </w:tcPr>
          <w:p w14:paraId="62DD0C2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cs="Arial"/>
                <w:color w:val="000000"/>
                <w:sz w:val="20"/>
                <w:szCs w:val="20"/>
                <w:lang w:val="en-US"/>
              </w:rPr>
              <w:t>8</w:t>
            </w:r>
            <w:r w:rsidRPr="009940B5">
              <w:rPr>
                <w:rFonts w:cs="Arial"/>
                <w:color w:val="000000"/>
                <w:sz w:val="20"/>
                <w:szCs w:val="20"/>
              </w:rPr>
              <w:t>%</w:t>
            </w:r>
          </w:p>
        </w:tc>
        <w:tc>
          <w:tcPr>
            <w:tcW w:w="402" w:type="pct"/>
            <w:tcBorders>
              <w:top w:val="nil"/>
              <w:left w:val="nil"/>
              <w:bottom w:val="single" w:sz="4" w:space="0" w:color="auto"/>
              <w:right w:val="nil"/>
            </w:tcBorders>
            <w:vAlign w:val="center"/>
          </w:tcPr>
          <w:p w14:paraId="55282CE0"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8%</w:t>
            </w:r>
          </w:p>
        </w:tc>
        <w:tc>
          <w:tcPr>
            <w:tcW w:w="402" w:type="pct"/>
            <w:tcBorders>
              <w:top w:val="nil"/>
              <w:left w:val="nil"/>
              <w:bottom w:val="single" w:sz="4" w:space="0" w:color="auto"/>
              <w:right w:val="nil"/>
            </w:tcBorders>
            <w:vAlign w:val="center"/>
          </w:tcPr>
          <w:p w14:paraId="014E7F1F"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lang w:val="en-US"/>
              </w:rPr>
              <w:t>8%</w:t>
            </w:r>
          </w:p>
        </w:tc>
        <w:tc>
          <w:tcPr>
            <w:tcW w:w="402" w:type="pct"/>
            <w:tcBorders>
              <w:top w:val="nil"/>
              <w:left w:val="nil"/>
              <w:bottom w:val="single" w:sz="4" w:space="0" w:color="auto"/>
              <w:right w:val="nil"/>
            </w:tcBorders>
            <w:vAlign w:val="center"/>
          </w:tcPr>
          <w:p w14:paraId="3B6F7166" w14:textId="77777777" w:rsidR="0006164F" w:rsidRPr="009940B5" w:rsidRDefault="0006164F" w:rsidP="0006164F">
            <w:pPr>
              <w:spacing w:after="0" w:line="240" w:lineRule="auto"/>
              <w:jc w:val="center"/>
              <w:rPr>
                <w:rFonts w:cs="Arial"/>
                <w:color w:val="000000"/>
                <w:sz w:val="20"/>
                <w:szCs w:val="20"/>
              </w:rPr>
            </w:pPr>
            <w:r w:rsidRPr="009940B5">
              <w:rPr>
                <w:rFonts w:cs="Arial"/>
                <w:color w:val="000000"/>
                <w:sz w:val="20"/>
                <w:szCs w:val="20"/>
              </w:rPr>
              <w:t>7</w:t>
            </w:r>
            <w:r w:rsidRPr="009940B5">
              <w:rPr>
                <w:rFonts w:cs="Arial"/>
                <w:color w:val="000000"/>
                <w:sz w:val="20"/>
                <w:szCs w:val="20"/>
                <w:lang w:val="en-US"/>
              </w:rPr>
              <w:t>%</w:t>
            </w:r>
          </w:p>
        </w:tc>
        <w:tc>
          <w:tcPr>
            <w:tcW w:w="402" w:type="pct"/>
            <w:tcBorders>
              <w:top w:val="nil"/>
              <w:left w:val="nil"/>
              <w:bottom w:val="single" w:sz="4" w:space="0" w:color="auto"/>
              <w:right w:val="nil"/>
            </w:tcBorders>
            <w:vAlign w:val="center"/>
          </w:tcPr>
          <w:p w14:paraId="3D5E252E" w14:textId="77777777" w:rsidR="0006164F" w:rsidRPr="009940B5" w:rsidRDefault="0006164F" w:rsidP="0006164F">
            <w:pPr>
              <w:spacing w:after="0" w:line="240" w:lineRule="auto"/>
              <w:jc w:val="center"/>
              <w:rPr>
                <w:rFonts w:cs="Arial"/>
                <w:color w:val="000000"/>
                <w:sz w:val="20"/>
                <w:szCs w:val="20"/>
                <w:lang w:val="en-US"/>
              </w:rPr>
            </w:pPr>
            <w:r w:rsidRPr="009940B5">
              <w:rPr>
                <w:rFonts w:cs="Arial"/>
                <w:color w:val="000000"/>
                <w:sz w:val="20"/>
                <w:szCs w:val="20"/>
              </w:rPr>
              <w:t>7</w:t>
            </w:r>
            <w:r w:rsidRPr="009940B5">
              <w:rPr>
                <w:rFonts w:cs="Arial"/>
                <w:color w:val="000000"/>
                <w:sz w:val="20"/>
                <w:szCs w:val="20"/>
                <w:lang w:val="en-US"/>
              </w:rPr>
              <w:t>%</w:t>
            </w:r>
          </w:p>
        </w:tc>
        <w:tc>
          <w:tcPr>
            <w:tcW w:w="896" w:type="pct"/>
            <w:tcBorders>
              <w:top w:val="nil"/>
              <w:left w:val="nil"/>
              <w:bottom w:val="single" w:sz="4" w:space="0" w:color="auto"/>
              <w:right w:val="nil"/>
            </w:tcBorders>
            <w:noWrap/>
            <w:vAlign w:val="center"/>
            <w:hideMark/>
          </w:tcPr>
          <w:p w14:paraId="5FC533D2"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 </w:t>
            </w:r>
          </w:p>
        </w:tc>
      </w:tr>
      <w:tr w:rsidR="0006164F" w:rsidRPr="009940B5" w14:paraId="11CD7406" w14:textId="77777777" w:rsidTr="0006164F">
        <w:trPr>
          <w:trHeight w:val="300"/>
        </w:trPr>
        <w:tc>
          <w:tcPr>
            <w:tcW w:w="1692" w:type="pct"/>
            <w:tcBorders>
              <w:top w:val="single" w:sz="4" w:space="0" w:color="auto"/>
              <w:left w:val="nil"/>
              <w:bottom w:val="double" w:sz="6" w:space="0" w:color="auto"/>
              <w:right w:val="nil"/>
            </w:tcBorders>
            <w:noWrap/>
            <w:vAlign w:val="center"/>
            <w:hideMark/>
          </w:tcPr>
          <w:p w14:paraId="64A28F59" w14:textId="77777777" w:rsidR="0006164F" w:rsidRPr="009940B5" w:rsidRDefault="0006164F" w:rsidP="0006164F">
            <w:pPr>
              <w:spacing w:after="0" w:line="240" w:lineRule="auto"/>
              <w:jc w:val="both"/>
              <w:rPr>
                <w:rFonts w:eastAsia="Times New Roman" w:cs="Arial"/>
                <w:b/>
                <w:bCs/>
                <w:color w:val="000000"/>
                <w:sz w:val="20"/>
                <w:szCs w:val="20"/>
                <w:lang w:eastAsia="ru-RU"/>
              </w:rPr>
            </w:pPr>
            <w:r w:rsidRPr="009940B5">
              <w:rPr>
                <w:rFonts w:eastAsia="Times New Roman" w:cs="Arial"/>
                <w:b/>
                <w:bCs/>
                <w:color w:val="000000"/>
                <w:sz w:val="20"/>
                <w:szCs w:val="20"/>
                <w:lang w:eastAsia="ru-RU"/>
              </w:rPr>
              <w:t>Итого</w:t>
            </w:r>
          </w:p>
        </w:tc>
        <w:tc>
          <w:tcPr>
            <w:tcW w:w="402" w:type="pct"/>
            <w:tcBorders>
              <w:top w:val="single" w:sz="4" w:space="0" w:color="auto"/>
              <w:left w:val="nil"/>
              <w:bottom w:val="double" w:sz="6" w:space="0" w:color="auto"/>
              <w:right w:val="nil"/>
            </w:tcBorders>
            <w:vAlign w:val="center"/>
          </w:tcPr>
          <w:p w14:paraId="4B622CE9" w14:textId="77777777" w:rsidR="0006164F" w:rsidRPr="009940B5" w:rsidRDefault="0006164F" w:rsidP="0006164F">
            <w:pPr>
              <w:spacing w:after="0" w:line="240" w:lineRule="auto"/>
              <w:jc w:val="center"/>
              <w:rPr>
                <w:rFonts w:eastAsia="Times New Roman" w:cs="Arial"/>
                <w:i/>
                <w:iCs/>
                <w:color w:val="000000"/>
                <w:sz w:val="20"/>
                <w:szCs w:val="20"/>
                <w:lang w:val="en-US" w:eastAsia="ru-RU"/>
              </w:rPr>
            </w:pPr>
            <w:r w:rsidRPr="009940B5">
              <w:rPr>
                <w:rFonts w:eastAsia="Times New Roman" w:cs="Arial"/>
                <w:b/>
                <w:bCs/>
                <w:color w:val="000000"/>
                <w:sz w:val="20"/>
                <w:szCs w:val="20"/>
                <w:lang w:eastAsia="ru-RU"/>
              </w:rPr>
              <w:t>100%</w:t>
            </w:r>
          </w:p>
        </w:tc>
        <w:tc>
          <w:tcPr>
            <w:tcW w:w="402" w:type="pct"/>
            <w:tcBorders>
              <w:top w:val="single" w:sz="4" w:space="0" w:color="auto"/>
              <w:left w:val="nil"/>
              <w:bottom w:val="double" w:sz="6" w:space="0" w:color="auto"/>
              <w:right w:val="nil"/>
            </w:tcBorders>
            <w:vAlign w:val="center"/>
          </w:tcPr>
          <w:p w14:paraId="1061CFD9"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02" w:type="pct"/>
            <w:tcBorders>
              <w:top w:val="single" w:sz="4" w:space="0" w:color="auto"/>
              <w:left w:val="nil"/>
              <w:bottom w:val="double" w:sz="6" w:space="0" w:color="auto"/>
              <w:right w:val="nil"/>
            </w:tcBorders>
            <w:vAlign w:val="center"/>
          </w:tcPr>
          <w:p w14:paraId="136F6C36"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02" w:type="pct"/>
            <w:tcBorders>
              <w:top w:val="single" w:sz="4" w:space="0" w:color="auto"/>
              <w:left w:val="nil"/>
              <w:bottom w:val="double" w:sz="6" w:space="0" w:color="auto"/>
              <w:right w:val="nil"/>
            </w:tcBorders>
            <w:vAlign w:val="center"/>
          </w:tcPr>
          <w:p w14:paraId="349705D2"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02" w:type="pct"/>
            <w:tcBorders>
              <w:top w:val="single" w:sz="4" w:space="0" w:color="auto"/>
              <w:left w:val="nil"/>
              <w:bottom w:val="double" w:sz="6" w:space="0" w:color="auto"/>
              <w:right w:val="nil"/>
            </w:tcBorders>
            <w:vAlign w:val="center"/>
          </w:tcPr>
          <w:p w14:paraId="20C71797"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02" w:type="pct"/>
            <w:tcBorders>
              <w:top w:val="single" w:sz="4" w:space="0" w:color="auto"/>
              <w:left w:val="nil"/>
              <w:bottom w:val="double" w:sz="6" w:space="0" w:color="auto"/>
              <w:right w:val="nil"/>
            </w:tcBorders>
            <w:vAlign w:val="center"/>
          </w:tcPr>
          <w:p w14:paraId="10E0CE94"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896" w:type="pct"/>
            <w:tcBorders>
              <w:top w:val="single" w:sz="4" w:space="0" w:color="auto"/>
              <w:left w:val="nil"/>
              <w:bottom w:val="double" w:sz="6" w:space="0" w:color="auto"/>
              <w:right w:val="nil"/>
            </w:tcBorders>
            <w:noWrap/>
            <w:vAlign w:val="center"/>
            <w:hideMark/>
          </w:tcPr>
          <w:p w14:paraId="1B61CBA0"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 </w:t>
            </w:r>
          </w:p>
        </w:tc>
      </w:tr>
    </w:tbl>
    <w:bookmarkEnd w:id="9"/>
    <w:p w14:paraId="11E8B4D1" w14:textId="77777777" w:rsidR="0006164F" w:rsidRPr="009940B5" w:rsidRDefault="0006164F" w:rsidP="0006164F">
      <w:pPr>
        <w:jc w:val="both"/>
        <w:rPr>
          <w:rFonts w:eastAsia="Calibri" w:cs="Arial"/>
          <w:i/>
          <w:sz w:val="20"/>
          <w:szCs w:val="20"/>
          <w:lang w:val="en-US"/>
        </w:rPr>
      </w:pPr>
      <w:r w:rsidRPr="009940B5">
        <w:rPr>
          <w:rFonts w:cs="Arial"/>
          <w:i/>
          <w:iCs/>
          <w:color w:val="808080" w:themeColor="background1" w:themeShade="80"/>
          <w:sz w:val="20"/>
          <w:szCs w:val="20"/>
        </w:rPr>
        <w:t>Источник</w:t>
      </w:r>
      <w:r w:rsidRPr="009940B5">
        <w:rPr>
          <w:rFonts w:cs="Arial"/>
          <w:i/>
          <w:iCs/>
          <w:color w:val="808080" w:themeColor="background1" w:themeShade="80"/>
          <w:sz w:val="20"/>
          <w:szCs w:val="20"/>
          <w:lang w:val="en-US"/>
        </w:rPr>
        <w:t>: ITA Tin for the future</w:t>
      </w:r>
      <w:r w:rsidRPr="009940B5">
        <w:rPr>
          <w:rStyle w:val="affd"/>
          <w:rFonts w:eastAsia="Calibri" w:cs="Arial"/>
          <w:i/>
          <w:color w:val="808080" w:themeColor="background1" w:themeShade="80"/>
          <w:sz w:val="20"/>
          <w:szCs w:val="20"/>
          <w:lang w:val="en-US"/>
        </w:rPr>
        <w:endnoteReference w:id="1"/>
      </w:r>
      <w:r w:rsidRPr="009940B5">
        <w:rPr>
          <w:rFonts w:cs="Arial"/>
          <w:i/>
          <w:iCs/>
          <w:color w:val="808080" w:themeColor="background1" w:themeShade="80"/>
          <w:sz w:val="20"/>
          <w:szCs w:val="20"/>
          <w:lang w:val="en-US"/>
        </w:rPr>
        <w:t>, mining.com</w:t>
      </w:r>
      <w:r w:rsidRPr="009940B5">
        <w:rPr>
          <w:rStyle w:val="affd"/>
          <w:rFonts w:eastAsia="Calibri" w:cs="Arial"/>
          <w:i/>
          <w:color w:val="808080" w:themeColor="background1" w:themeShade="80"/>
          <w:sz w:val="20"/>
          <w:szCs w:val="20"/>
          <w:lang w:val="en-US"/>
        </w:rPr>
        <w:endnoteReference w:id="2"/>
      </w:r>
    </w:p>
    <w:p w14:paraId="276D76F7" w14:textId="77777777" w:rsidR="0006164F" w:rsidRPr="009940B5" w:rsidRDefault="0006164F" w:rsidP="0006164F">
      <w:pPr>
        <w:jc w:val="both"/>
        <w:rPr>
          <w:rFonts w:eastAsia="Calibri" w:cs="Arial"/>
          <w:sz w:val="20"/>
          <w:szCs w:val="20"/>
        </w:rPr>
      </w:pPr>
      <w:r w:rsidRPr="009940B5">
        <w:rPr>
          <w:rFonts w:eastAsia="Calibri" w:cs="Arial"/>
          <w:sz w:val="20"/>
          <w:szCs w:val="20"/>
        </w:rPr>
        <w:t xml:space="preserve">В последние годы потребление олова варьируется от 360 до 390 тыс. т в год. </w:t>
      </w:r>
    </w:p>
    <w:p w14:paraId="2D79AEAF" w14:textId="7C244694" w:rsidR="0006164F" w:rsidRPr="009940B5" w:rsidRDefault="0006164F" w:rsidP="0006164F">
      <w:pPr>
        <w:jc w:val="both"/>
        <w:rPr>
          <w:rFonts w:eastAsia="Calibri" w:cs="Arial"/>
          <w:bCs/>
          <w:sz w:val="20"/>
          <w:szCs w:val="20"/>
        </w:rPr>
      </w:pPr>
      <w:r w:rsidRPr="009940B5">
        <w:rPr>
          <w:rFonts w:eastAsia="Calibri" w:cs="Arial"/>
          <w:bCs/>
          <w:sz w:val="20"/>
          <w:szCs w:val="20"/>
        </w:rPr>
        <w:t>Китай является основным потребителем необработанного олова в мире (202 тыс. т или 53% мирового потребления в 2025 г</w:t>
      </w:r>
      <w:r w:rsidR="00F45225">
        <w:rPr>
          <w:rFonts w:eastAsia="Calibri" w:cs="Arial"/>
          <w:bCs/>
          <w:sz w:val="20"/>
          <w:szCs w:val="20"/>
        </w:rPr>
        <w:t>оду</w:t>
      </w:r>
      <w:r w:rsidRPr="009940B5">
        <w:rPr>
          <w:rFonts w:eastAsia="Calibri" w:cs="Arial"/>
          <w:bCs/>
          <w:sz w:val="20"/>
          <w:szCs w:val="20"/>
        </w:rPr>
        <w:t>). Также существенный объём потребления приходится на Европу (11%), США (10%). Видимое потребление олова в России по итогам 2025 г</w:t>
      </w:r>
      <w:r w:rsidR="00F45225">
        <w:rPr>
          <w:rFonts w:eastAsia="Calibri" w:cs="Arial"/>
          <w:bCs/>
          <w:sz w:val="20"/>
          <w:szCs w:val="20"/>
        </w:rPr>
        <w:t>ода</w:t>
      </w:r>
      <w:r w:rsidRPr="009940B5">
        <w:rPr>
          <w:rFonts w:eastAsia="Calibri" w:cs="Arial"/>
          <w:bCs/>
          <w:sz w:val="20"/>
          <w:szCs w:val="20"/>
        </w:rPr>
        <w:t xml:space="preserve"> составляет 2,0 тыс. т или 0,5% от мирового. </w:t>
      </w:r>
    </w:p>
    <w:p w14:paraId="302F37F5" w14:textId="77777777" w:rsidR="0006164F" w:rsidRPr="009940B5" w:rsidRDefault="0006164F" w:rsidP="0006164F">
      <w:pPr>
        <w:jc w:val="both"/>
        <w:rPr>
          <w:rFonts w:eastAsia="Calibri" w:cs="Arial"/>
          <w:bCs/>
          <w:sz w:val="20"/>
          <w:szCs w:val="20"/>
        </w:rPr>
      </w:pPr>
      <w:r w:rsidRPr="009940B5">
        <w:rPr>
          <w:rFonts w:eastAsia="Times New Roman" w:cs="Arial"/>
          <w:b/>
          <w:bCs/>
          <w:color w:val="000000"/>
          <w:sz w:val="20"/>
          <w:szCs w:val="20"/>
          <w:lang w:eastAsia="ru-RU"/>
        </w:rPr>
        <w:t>Потребление необработанного олова – мир в разрезе стран, тыс. т</w:t>
      </w:r>
    </w:p>
    <w:tbl>
      <w:tblPr>
        <w:tblW w:w="5000" w:type="pct"/>
        <w:tblLayout w:type="fixed"/>
        <w:tblLook w:val="04A0" w:firstRow="1" w:lastRow="0" w:firstColumn="1" w:lastColumn="0" w:noHBand="0" w:noVBand="1"/>
      </w:tblPr>
      <w:tblGrid>
        <w:gridCol w:w="415"/>
        <w:gridCol w:w="1994"/>
        <w:gridCol w:w="992"/>
        <w:gridCol w:w="992"/>
        <w:gridCol w:w="992"/>
        <w:gridCol w:w="992"/>
        <w:gridCol w:w="992"/>
        <w:gridCol w:w="992"/>
        <w:gridCol w:w="994"/>
      </w:tblGrid>
      <w:tr w:rsidR="0006164F" w:rsidRPr="009940B5" w14:paraId="31EC02E2" w14:textId="77777777" w:rsidTr="0006164F">
        <w:trPr>
          <w:trHeight w:val="330"/>
        </w:trPr>
        <w:tc>
          <w:tcPr>
            <w:tcW w:w="222" w:type="pct"/>
            <w:tcBorders>
              <w:top w:val="double" w:sz="6" w:space="0" w:color="auto"/>
              <w:left w:val="nil"/>
              <w:bottom w:val="double" w:sz="6" w:space="0" w:color="auto"/>
              <w:right w:val="nil"/>
            </w:tcBorders>
            <w:noWrap/>
            <w:vAlign w:val="center"/>
            <w:hideMark/>
          </w:tcPr>
          <w:p w14:paraId="1E827751"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w:t>
            </w:r>
          </w:p>
        </w:tc>
        <w:tc>
          <w:tcPr>
            <w:tcW w:w="1066" w:type="pct"/>
            <w:tcBorders>
              <w:top w:val="double" w:sz="6" w:space="0" w:color="auto"/>
              <w:left w:val="nil"/>
              <w:bottom w:val="double" w:sz="6" w:space="0" w:color="auto"/>
              <w:right w:val="nil"/>
            </w:tcBorders>
            <w:noWrap/>
            <w:vAlign w:val="center"/>
            <w:hideMark/>
          </w:tcPr>
          <w:p w14:paraId="0E281294" w14:textId="77777777" w:rsidR="0006164F" w:rsidRPr="009940B5" w:rsidRDefault="0006164F" w:rsidP="0006164F">
            <w:pPr>
              <w:spacing w:after="0" w:line="240" w:lineRule="auto"/>
              <w:jc w:val="both"/>
              <w:rPr>
                <w:rFonts w:eastAsia="Times New Roman" w:cs="Arial"/>
                <w:b/>
                <w:bCs/>
                <w:color w:val="000000"/>
                <w:sz w:val="20"/>
                <w:szCs w:val="20"/>
                <w:lang w:val="en-US"/>
              </w:rPr>
            </w:pPr>
            <w:r w:rsidRPr="009940B5">
              <w:rPr>
                <w:rFonts w:eastAsia="Times New Roman" w:cs="Arial"/>
                <w:b/>
                <w:bCs/>
                <w:color w:val="000000"/>
                <w:sz w:val="20"/>
                <w:szCs w:val="20"/>
                <w:lang w:val="en-US"/>
              </w:rPr>
              <w:t>Страна</w:t>
            </w:r>
          </w:p>
        </w:tc>
        <w:tc>
          <w:tcPr>
            <w:tcW w:w="530" w:type="pct"/>
            <w:tcBorders>
              <w:top w:val="double" w:sz="6" w:space="0" w:color="auto"/>
              <w:left w:val="nil"/>
              <w:bottom w:val="double" w:sz="6" w:space="0" w:color="auto"/>
              <w:right w:val="nil"/>
            </w:tcBorders>
            <w:noWrap/>
            <w:vAlign w:val="center"/>
            <w:hideMark/>
          </w:tcPr>
          <w:p w14:paraId="325D7B6D"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2020</w:t>
            </w:r>
          </w:p>
        </w:tc>
        <w:tc>
          <w:tcPr>
            <w:tcW w:w="530" w:type="pct"/>
            <w:tcBorders>
              <w:top w:val="double" w:sz="6" w:space="0" w:color="auto"/>
              <w:left w:val="nil"/>
              <w:bottom w:val="double" w:sz="6" w:space="0" w:color="auto"/>
              <w:right w:val="nil"/>
            </w:tcBorders>
            <w:noWrap/>
            <w:vAlign w:val="center"/>
            <w:hideMark/>
          </w:tcPr>
          <w:p w14:paraId="4754DF43"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2021</w:t>
            </w:r>
          </w:p>
        </w:tc>
        <w:tc>
          <w:tcPr>
            <w:tcW w:w="530" w:type="pct"/>
            <w:tcBorders>
              <w:top w:val="double" w:sz="6" w:space="0" w:color="auto"/>
              <w:left w:val="nil"/>
              <w:bottom w:val="double" w:sz="6" w:space="0" w:color="auto"/>
              <w:right w:val="nil"/>
            </w:tcBorders>
            <w:noWrap/>
            <w:vAlign w:val="center"/>
            <w:hideMark/>
          </w:tcPr>
          <w:p w14:paraId="1E05DEF0"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2022</w:t>
            </w:r>
          </w:p>
        </w:tc>
        <w:tc>
          <w:tcPr>
            <w:tcW w:w="530" w:type="pct"/>
            <w:tcBorders>
              <w:top w:val="double" w:sz="6" w:space="0" w:color="auto"/>
              <w:left w:val="nil"/>
              <w:bottom w:val="double" w:sz="6" w:space="0" w:color="auto"/>
              <w:right w:val="nil"/>
            </w:tcBorders>
            <w:noWrap/>
            <w:vAlign w:val="center"/>
            <w:hideMark/>
          </w:tcPr>
          <w:p w14:paraId="62466F9B"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2023</w:t>
            </w:r>
          </w:p>
        </w:tc>
        <w:tc>
          <w:tcPr>
            <w:tcW w:w="530" w:type="pct"/>
            <w:tcBorders>
              <w:top w:val="double" w:sz="6" w:space="0" w:color="auto"/>
              <w:left w:val="nil"/>
              <w:bottom w:val="double" w:sz="6" w:space="0" w:color="auto"/>
              <w:right w:val="nil"/>
            </w:tcBorders>
            <w:noWrap/>
            <w:vAlign w:val="center"/>
            <w:hideMark/>
          </w:tcPr>
          <w:p w14:paraId="43348605"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2024</w:t>
            </w:r>
          </w:p>
        </w:tc>
        <w:tc>
          <w:tcPr>
            <w:tcW w:w="530" w:type="pct"/>
            <w:tcBorders>
              <w:top w:val="double" w:sz="6" w:space="0" w:color="auto"/>
              <w:left w:val="nil"/>
              <w:bottom w:val="double" w:sz="6" w:space="0" w:color="auto"/>
              <w:right w:val="nil"/>
            </w:tcBorders>
            <w:noWrap/>
            <w:vAlign w:val="center"/>
            <w:hideMark/>
          </w:tcPr>
          <w:p w14:paraId="51063932" w14:textId="77777777" w:rsidR="0006164F" w:rsidRPr="009940B5" w:rsidRDefault="0006164F" w:rsidP="0006164F">
            <w:pPr>
              <w:spacing w:after="0" w:line="240" w:lineRule="auto"/>
              <w:jc w:val="right"/>
              <w:rPr>
                <w:rFonts w:eastAsia="Times New Roman" w:cs="Arial"/>
                <w:b/>
                <w:bCs/>
                <w:color w:val="000000"/>
                <w:sz w:val="20"/>
                <w:szCs w:val="20"/>
              </w:rPr>
            </w:pPr>
            <w:r w:rsidRPr="009940B5">
              <w:rPr>
                <w:rFonts w:eastAsia="Times New Roman" w:cs="Arial"/>
                <w:b/>
                <w:bCs/>
                <w:color w:val="000000"/>
                <w:sz w:val="20"/>
                <w:szCs w:val="20"/>
                <w:lang w:val="en-US"/>
              </w:rPr>
              <w:t>2025</w:t>
            </w:r>
            <w:r w:rsidRPr="009940B5">
              <w:rPr>
                <w:rFonts w:eastAsia="Times New Roman" w:cs="Arial"/>
                <w:b/>
                <w:bCs/>
                <w:color w:val="000000"/>
                <w:sz w:val="20"/>
                <w:szCs w:val="20"/>
              </w:rPr>
              <w:t xml:space="preserve"> (о)</w:t>
            </w:r>
          </w:p>
        </w:tc>
        <w:tc>
          <w:tcPr>
            <w:tcW w:w="531" w:type="pct"/>
            <w:tcBorders>
              <w:top w:val="double" w:sz="6" w:space="0" w:color="auto"/>
              <w:left w:val="nil"/>
              <w:bottom w:val="double" w:sz="6" w:space="0" w:color="auto"/>
              <w:right w:val="nil"/>
            </w:tcBorders>
            <w:noWrap/>
            <w:vAlign w:val="center"/>
            <w:hideMark/>
          </w:tcPr>
          <w:p w14:paraId="76CD02A9"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Доля</w:t>
            </w:r>
          </w:p>
        </w:tc>
      </w:tr>
      <w:tr w:rsidR="0006164F" w:rsidRPr="009940B5" w14:paraId="7A273914" w14:textId="77777777" w:rsidTr="0006164F">
        <w:trPr>
          <w:trHeight w:val="315"/>
        </w:trPr>
        <w:tc>
          <w:tcPr>
            <w:tcW w:w="222" w:type="pct"/>
            <w:tcBorders>
              <w:top w:val="double" w:sz="6" w:space="0" w:color="auto"/>
              <w:left w:val="nil"/>
              <w:bottom w:val="single" w:sz="4" w:space="0" w:color="D9D9D9"/>
              <w:right w:val="nil"/>
            </w:tcBorders>
            <w:noWrap/>
            <w:vAlign w:val="center"/>
            <w:hideMark/>
          </w:tcPr>
          <w:p w14:paraId="46376AB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w:t>
            </w:r>
          </w:p>
        </w:tc>
        <w:tc>
          <w:tcPr>
            <w:tcW w:w="1066" w:type="pct"/>
            <w:tcBorders>
              <w:top w:val="double" w:sz="6" w:space="0" w:color="auto"/>
              <w:left w:val="nil"/>
              <w:bottom w:val="single" w:sz="4" w:space="0" w:color="D9D9D9"/>
              <w:right w:val="nil"/>
            </w:tcBorders>
            <w:noWrap/>
            <w:vAlign w:val="center"/>
            <w:hideMark/>
          </w:tcPr>
          <w:p w14:paraId="570708A3"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Китай</w:t>
            </w:r>
          </w:p>
        </w:tc>
        <w:tc>
          <w:tcPr>
            <w:tcW w:w="530" w:type="pct"/>
            <w:tcBorders>
              <w:top w:val="double" w:sz="6" w:space="0" w:color="auto"/>
              <w:left w:val="nil"/>
              <w:bottom w:val="single" w:sz="4" w:space="0" w:color="D9D9D9"/>
              <w:right w:val="nil"/>
            </w:tcBorders>
            <w:noWrap/>
            <w:vAlign w:val="center"/>
            <w:hideMark/>
          </w:tcPr>
          <w:p w14:paraId="43E33A9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148</w:t>
            </w:r>
          </w:p>
        </w:tc>
        <w:tc>
          <w:tcPr>
            <w:tcW w:w="530" w:type="pct"/>
            <w:tcBorders>
              <w:top w:val="double" w:sz="6" w:space="0" w:color="auto"/>
              <w:left w:val="nil"/>
              <w:bottom w:val="single" w:sz="4" w:space="0" w:color="D9D9D9"/>
              <w:right w:val="nil"/>
            </w:tcBorders>
            <w:noWrap/>
            <w:vAlign w:val="center"/>
            <w:hideMark/>
          </w:tcPr>
          <w:p w14:paraId="7F4BA9D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147</w:t>
            </w:r>
          </w:p>
        </w:tc>
        <w:tc>
          <w:tcPr>
            <w:tcW w:w="530" w:type="pct"/>
            <w:tcBorders>
              <w:top w:val="double" w:sz="6" w:space="0" w:color="auto"/>
              <w:left w:val="nil"/>
              <w:bottom w:val="single" w:sz="4" w:space="0" w:color="D9D9D9"/>
              <w:right w:val="nil"/>
            </w:tcBorders>
            <w:noWrap/>
            <w:vAlign w:val="center"/>
            <w:hideMark/>
          </w:tcPr>
          <w:p w14:paraId="14BF880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175</w:t>
            </w:r>
          </w:p>
        </w:tc>
        <w:tc>
          <w:tcPr>
            <w:tcW w:w="530" w:type="pct"/>
            <w:tcBorders>
              <w:top w:val="double" w:sz="6" w:space="0" w:color="auto"/>
              <w:left w:val="nil"/>
              <w:bottom w:val="single" w:sz="4" w:space="0" w:color="D9D9D9"/>
              <w:right w:val="nil"/>
            </w:tcBorders>
            <w:noWrap/>
            <w:vAlign w:val="center"/>
            <w:hideMark/>
          </w:tcPr>
          <w:p w14:paraId="12D2562D"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195</w:t>
            </w:r>
          </w:p>
        </w:tc>
        <w:tc>
          <w:tcPr>
            <w:tcW w:w="530" w:type="pct"/>
            <w:tcBorders>
              <w:top w:val="double" w:sz="6" w:space="0" w:color="auto"/>
              <w:left w:val="nil"/>
              <w:bottom w:val="single" w:sz="4" w:space="0" w:color="D9D9D9"/>
              <w:right w:val="nil"/>
            </w:tcBorders>
            <w:noWrap/>
            <w:vAlign w:val="center"/>
            <w:hideMark/>
          </w:tcPr>
          <w:p w14:paraId="2A40C9D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205</w:t>
            </w:r>
          </w:p>
        </w:tc>
        <w:tc>
          <w:tcPr>
            <w:tcW w:w="530" w:type="pct"/>
            <w:tcBorders>
              <w:top w:val="double" w:sz="6" w:space="0" w:color="auto"/>
              <w:left w:val="nil"/>
              <w:bottom w:val="single" w:sz="4" w:space="0" w:color="D9D9D9"/>
              <w:right w:val="nil"/>
            </w:tcBorders>
            <w:noWrap/>
            <w:vAlign w:val="center"/>
            <w:hideMark/>
          </w:tcPr>
          <w:p w14:paraId="128B767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202</w:t>
            </w:r>
          </w:p>
        </w:tc>
        <w:tc>
          <w:tcPr>
            <w:tcW w:w="531" w:type="pct"/>
            <w:tcBorders>
              <w:top w:val="double" w:sz="6" w:space="0" w:color="auto"/>
              <w:left w:val="nil"/>
              <w:bottom w:val="single" w:sz="4" w:space="0" w:color="D9D9D9"/>
              <w:right w:val="nil"/>
            </w:tcBorders>
            <w:noWrap/>
            <w:vAlign w:val="center"/>
            <w:hideMark/>
          </w:tcPr>
          <w:p w14:paraId="0B4BE89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53%</w:t>
            </w:r>
          </w:p>
        </w:tc>
      </w:tr>
      <w:tr w:rsidR="0006164F" w:rsidRPr="009940B5" w14:paraId="3AAB3D25" w14:textId="77777777" w:rsidTr="0006164F">
        <w:trPr>
          <w:trHeight w:val="300"/>
        </w:trPr>
        <w:tc>
          <w:tcPr>
            <w:tcW w:w="222" w:type="pct"/>
            <w:tcBorders>
              <w:top w:val="nil"/>
              <w:left w:val="nil"/>
              <w:bottom w:val="single" w:sz="4" w:space="0" w:color="D9D9D9"/>
              <w:right w:val="nil"/>
            </w:tcBorders>
            <w:noWrap/>
            <w:vAlign w:val="center"/>
            <w:hideMark/>
          </w:tcPr>
          <w:p w14:paraId="4DC5AC0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w:t>
            </w:r>
          </w:p>
        </w:tc>
        <w:tc>
          <w:tcPr>
            <w:tcW w:w="1066" w:type="pct"/>
            <w:tcBorders>
              <w:top w:val="nil"/>
              <w:left w:val="nil"/>
              <w:bottom w:val="single" w:sz="4" w:space="0" w:color="D9D9D9"/>
              <w:right w:val="nil"/>
            </w:tcBorders>
            <w:noWrap/>
            <w:vAlign w:val="center"/>
            <w:hideMark/>
          </w:tcPr>
          <w:p w14:paraId="33646008"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Европа</w:t>
            </w:r>
          </w:p>
        </w:tc>
        <w:tc>
          <w:tcPr>
            <w:tcW w:w="530" w:type="pct"/>
            <w:tcBorders>
              <w:top w:val="nil"/>
              <w:left w:val="nil"/>
              <w:bottom w:val="single" w:sz="4" w:space="0" w:color="D9D9D9"/>
              <w:right w:val="nil"/>
            </w:tcBorders>
            <w:noWrap/>
            <w:vAlign w:val="center"/>
            <w:hideMark/>
          </w:tcPr>
          <w:p w14:paraId="2CC4D93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57</w:t>
            </w:r>
          </w:p>
        </w:tc>
        <w:tc>
          <w:tcPr>
            <w:tcW w:w="530" w:type="pct"/>
            <w:tcBorders>
              <w:top w:val="nil"/>
              <w:left w:val="nil"/>
              <w:bottom w:val="single" w:sz="4" w:space="0" w:color="D9D9D9"/>
              <w:right w:val="nil"/>
            </w:tcBorders>
            <w:noWrap/>
            <w:vAlign w:val="center"/>
            <w:hideMark/>
          </w:tcPr>
          <w:p w14:paraId="16CCEED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60</w:t>
            </w:r>
          </w:p>
        </w:tc>
        <w:tc>
          <w:tcPr>
            <w:tcW w:w="530" w:type="pct"/>
            <w:tcBorders>
              <w:top w:val="nil"/>
              <w:left w:val="nil"/>
              <w:bottom w:val="single" w:sz="4" w:space="0" w:color="D9D9D9"/>
              <w:right w:val="nil"/>
            </w:tcBorders>
            <w:noWrap/>
            <w:vAlign w:val="center"/>
            <w:hideMark/>
          </w:tcPr>
          <w:p w14:paraId="4EF27C6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62</w:t>
            </w:r>
          </w:p>
        </w:tc>
        <w:tc>
          <w:tcPr>
            <w:tcW w:w="530" w:type="pct"/>
            <w:tcBorders>
              <w:top w:val="nil"/>
              <w:left w:val="nil"/>
              <w:bottom w:val="single" w:sz="4" w:space="0" w:color="D9D9D9"/>
              <w:right w:val="nil"/>
            </w:tcBorders>
            <w:noWrap/>
            <w:vAlign w:val="center"/>
            <w:hideMark/>
          </w:tcPr>
          <w:p w14:paraId="479A4E6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44</w:t>
            </w:r>
          </w:p>
        </w:tc>
        <w:tc>
          <w:tcPr>
            <w:tcW w:w="530" w:type="pct"/>
            <w:tcBorders>
              <w:top w:val="nil"/>
              <w:left w:val="nil"/>
              <w:bottom w:val="single" w:sz="4" w:space="0" w:color="D9D9D9"/>
              <w:right w:val="nil"/>
            </w:tcBorders>
            <w:noWrap/>
            <w:vAlign w:val="center"/>
            <w:hideMark/>
          </w:tcPr>
          <w:p w14:paraId="05BEDC5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40</w:t>
            </w:r>
          </w:p>
        </w:tc>
        <w:tc>
          <w:tcPr>
            <w:tcW w:w="530" w:type="pct"/>
            <w:tcBorders>
              <w:top w:val="nil"/>
              <w:left w:val="nil"/>
              <w:bottom w:val="single" w:sz="4" w:space="0" w:color="D9D9D9"/>
              <w:right w:val="nil"/>
            </w:tcBorders>
            <w:noWrap/>
            <w:vAlign w:val="center"/>
            <w:hideMark/>
          </w:tcPr>
          <w:p w14:paraId="06172F4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40</w:t>
            </w:r>
          </w:p>
        </w:tc>
        <w:tc>
          <w:tcPr>
            <w:tcW w:w="531" w:type="pct"/>
            <w:tcBorders>
              <w:top w:val="nil"/>
              <w:left w:val="nil"/>
              <w:bottom w:val="single" w:sz="4" w:space="0" w:color="D9D9D9"/>
              <w:right w:val="nil"/>
            </w:tcBorders>
            <w:noWrap/>
            <w:vAlign w:val="center"/>
            <w:hideMark/>
          </w:tcPr>
          <w:p w14:paraId="427C6E9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11%</w:t>
            </w:r>
          </w:p>
        </w:tc>
      </w:tr>
      <w:tr w:rsidR="0006164F" w:rsidRPr="009940B5" w14:paraId="769E459E" w14:textId="77777777" w:rsidTr="0006164F">
        <w:trPr>
          <w:trHeight w:val="300"/>
        </w:trPr>
        <w:tc>
          <w:tcPr>
            <w:tcW w:w="222" w:type="pct"/>
            <w:tcBorders>
              <w:top w:val="nil"/>
              <w:left w:val="nil"/>
              <w:bottom w:val="single" w:sz="4" w:space="0" w:color="D9D9D9"/>
              <w:right w:val="nil"/>
            </w:tcBorders>
            <w:noWrap/>
            <w:vAlign w:val="center"/>
            <w:hideMark/>
          </w:tcPr>
          <w:p w14:paraId="5655875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w:t>
            </w:r>
          </w:p>
        </w:tc>
        <w:tc>
          <w:tcPr>
            <w:tcW w:w="1066" w:type="pct"/>
            <w:tcBorders>
              <w:top w:val="nil"/>
              <w:left w:val="nil"/>
              <w:bottom w:val="single" w:sz="4" w:space="0" w:color="D9D9D9"/>
              <w:right w:val="nil"/>
            </w:tcBorders>
            <w:noWrap/>
            <w:vAlign w:val="center"/>
            <w:hideMark/>
          </w:tcPr>
          <w:p w14:paraId="2A34DDDB"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США</w:t>
            </w:r>
          </w:p>
        </w:tc>
        <w:tc>
          <w:tcPr>
            <w:tcW w:w="530" w:type="pct"/>
            <w:tcBorders>
              <w:top w:val="nil"/>
              <w:left w:val="nil"/>
              <w:bottom w:val="single" w:sz="4" w:space="0" w:color="D9D9D9"/>
              <w:right w:val="nil"/>
            </w:tcBorders>
            <w:noWrap/>
            <w:vAlign w:val="center"/>
            <w:hideMark/>
          </w:tcPr>
          <w:p w14:paraId="492FF39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41</w:t>
            </w:r>
          </w:p>
        </w:tc>
        <w:tc>
          <w:tcPr>
            <w:tcW w:w="530" w:type="pct"/>
            <w:tcBorders>
              <w:top w:val="nil"/>
              <w:left w:val="nil"/>
              <w:bottom w:val="single" w:sz="4" w:space="0" w:color="D9D9D9"/>
              <w:right w:val="nil"/>
            </w:tcBorders>
            <w:noWrap/>
            <w:vAlign w:val="center"/>
            <w:hideMark/>
          </w:tcPr>
          <w:p w14:paraId="4FA0202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45</w:t>
            </w:r>
          </w:p>
        </w:tc>
        <w:tc>
          <w:tcPr>
            <w:tcW w:w="530" w:type="pct"/>
            <w:tcBorders>
              <w:top w:val="nil"/>
              <w:left w:val="nil"/>
              <w:bottom w:val="single" w:sz="4" w:space="0" w:color="D9D9D9"/>
              <w:right w:val="nil"/>
            </w:tcBorders>
            <w:noWrap/>
            <w:vAlign w:val="center"/>
            <w:hideMark/>
          </w:tcPr>
          <w:p w14:paraId="4CFE322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43</w:t>
            </w:r>
          </w:p>
        </w:tc>
        <w:tc>
          <w:tcPr>
            <w:tcW w:w="530" w:type="pct"/>
            <w:tcBorders>
              <w:top w:val="nil"/>
              <w:left w:val="nil"/>
              <w:bottom w:val="single" w:sz="4" w:space="0" w:color="D9D9D9"/>
              <w:right w:val="nil"/>
            </w:tcBorders>
            <w:noWrap/>
            <w:vAlign w:val="center"/>
            <w:hideMark/>
          </w:tcPr>
          <w:p w14:paraId="4ED73F5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37</w:t>
            </w:r>
          </w:p>
        </w:tc>
        <w:tc>
          <w:tcPr>
            <w:tcW w:w="530" w:type="pct"/>
            <w:tcBorders>
              <w:top w:val="nil"/>
              <w:left w:val="nil"/>
              <w:bottom w:val="single" w:sz="4" w:space="0" w:color="D9D9D9"/>
              <w:right w:val="nil"/>
            </w:tcBorders>
            <w:noWrap/>
            <w:vAlign w:val="center"/>
            <w:hideMark/>
          </w:tcPr>
          <w:p w14:paraId="32A69EE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37</w:t>
            </w:r>
          </w:p>
        </w:tc>
        <w:tc>
          <w:tcPr>
            <w:tcW w:w="530" w:type="pct"/>
            <w:tcBorders>
              <w:top w:val="nil"/>
              <w:left w:val="nil"/>
              <w:bottom w:val="single" w:sz="4" w:space="0" w:color="D9D9D9"/>
              <w:right w:val="nil"/>
            </w:tcBorders>
            <w:noWrap/>
            <w:vAlign w:val="center"/>
            <w:hideMark/>
          </w:tcPr>
          <w:p w14:paraId="3D2B3F7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38</w:t>
            </w:r>
          </w:p>
        </w:tc>
        <w:tc>
          <w:tcPr>
            <w:tcW w:w="531" w:type="pct"/>
            <w:tcBorders>
              <w:top w:val="nil"/>
              <w:left w:val="nil"/>
              <w:bottom w:val="single" w:sz="4" w:space="0" w:color="D9D9D9"/>
              <w:right w:val="nil"/>
            </w:tcBorders>
            <w:noWrap/>
            <w:vAlign w:val="center"/>
            <w:hideMark/>
          </w:tcPr>
          <w:p w14:paraId="3F2E8482"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r>
      <w:tr w:rsidR="0006164F" w:rsidRPr="009940B5" w14:paraId="40C86787" w14:textId="77777777" w:rsidTr="0006164F">
        <w:trPr>
          <w:trHeight w:val="300"/>
        </w:trPr>
        <w:tc>
          <w:tcPr>
            <w:tcW w:w="222" w:type="pct"/>
            <w:tcBorders>
              <w:top w:val="nil"/>
              <w:left w:val="nil"/>
              <w:bottom w:val="single" w:sz="4" w:space="0" w:color="D9D9D9"/>
              <w:right w:val="nil"/>
            </w:tcBorders>
            <w:noWrap/>
            <w:vAlign w:val="center"/>
            <w:hideMark/>
          </w:tcPr>
          <w:p w14:paraId="30E1A8C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w:t>
            </w:r>
          </w:p>
        </w:tc>
        <w:tc>
          <w:tcPr>
            <w:tcW w:w="1066" w:type="pct"/>
            <w:tcBorders>
              <w:top w:val="nil"/>
              <w:left w:val="nil"/>
              <w:bottom w:val="single" w:sz="4" w:space="0" w:color="D9D9D9"/>
              <w:right w:val="nil"/>
            </w:tcBorders>
            <w:noWrap/>
            <w:vAlign w:val="center"/>
            <w:hideMark/>
          </w:tcPr>
          <w:p w14:paraId="5C157140" w14:textId="77777777" w:rsidR="0006164F" w:rsidRPr="009940B5" w:rsidRDefault="0006164F" w:rsidP="0006164F">
            <w:pPr>
              <w:spacing w:after="0" w:line="240" w:lineRule="auto"/>
              <w:rPr>
                <w:rFonts w:eastAsia="Times New Roman" w:cs="Arial"/>
                <w:color w:val="000000"/>
                <w:sz w:val="20"/>
                <w:szCs w:val="20"/>
              </w:rPr>
            </w:pPr>
            <w:r w:rsidRPr="009940B5">
              <w:rPr>
                <w:rFonts w:eastAsia="Times New Roman" w:cs="Arial"/>
                <w:color w:val="000000"/>
                <w:sz w:val="20"/>
                <w:szCs w:val="20"/>
                <w:lang w:val="en-US"/>
              </w:rPr>
              <w:t>Япония</w:t>
            </w:r>
            <w:r w:rsidRPr="009940B5">
              <w:rPr>
                <w:rFonts w:eastAsia="Times New Roman" w:cs="Arial"/>
                <w:color w:val="000000"/>
                <w:sz w:val="20"/>
                <w:szCs w:val="20"/>
              </w:rPr>
              <w:t>*</w:t>
            </w:r>
          </w:p>
        </w:tc>
        <w:tc>
          <w:tcPr>
            <w:tcW w:w="530" w:type="pct"/>
            <w:tcBorders>
              <w:top w:val="nil"/>
              <w:left w:val="nil"/>
              <w:bottom w:val="single" w:sz="4" w:space="0" w:color="D9D9D9"/>
              <w:right w:val="nil"/>
            </w:tcBorders>
            <w:noWrap/>
            <w:vAlign w:val="center"/>
            <w:hideMark/>
          </w:tcPr>
          <w:p w14:paraId="3DA6879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32</w:t>
            </w:r>
          </w:p>
        </w:tc>
        <w:tc>
          <w:tcPr>
            <w:tcW w:w="530" w:type="pct"/>
            <w:tcBorders>
              <w:top w:val="nil"/>
              <w:left w:val="nil"/>
              <w:bottom w:val="single" w:sz="4" w:space="0" w:color="D9D9D9"/>
              <w:right w:val="nil"/>
            </w:tcBorders>
            <w:noWrap/>
            <w:vAlign w:val="center"/>
            <w:hideMark/>
          </w:tcPr>
          <w:p w14:paraId="38AD199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34</w:t>
            </w:r>
          </w:p>
        </w:tc>
        <w:tc>
          <w:tcPr>
            <w:tcW w:w="530" w:type="pct"/>
            <w:tcBorders>
              <w:top w:val="nil"/>
              <w:left w:val="nil"/>
              <w:bottom w:val="single" w:sz="4" w:space="0" w:color="D9D9D9"/>
              <w:right w:val="nil"/>
            </w:tcBorders>
            <w:noWrap/>
            <w:vAlign w:val="center"/>
            <w:hideMark/>
          </w:tcPr>
          <w:p w14:paraId="63BC100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30</w:t>
            </w:r>
          </w:p>
        </w:tc>
        <w:tc>
          <w:tcPr>
            <w:tcW w:w="530" w:type="pct"/>
            <w:vMerge w:val="restart"/>
            <w:tcBorders>
              <w:top w:val="nil"/>
              <w:left w:val="nil"/>
              <w:bottom w:val="single" w:sz="4" w:space="0" w:color="D9D9D9"/>
              <w:right w:val="nil"/>
            </w:tcBorders>
            <w:noWrap/>
            <w:vAlign w:val="center"/>
            <w:hideMark/>
          </w:tcPr>
          <w:p w14:paraId="40C073CD"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78</w:t>
            </w:r>
          </w:p>
        </w:tc>
        <w:tc>
          <w:tcPr>
            <w:tcW w:w="530" w:type="pct"/>
            <w:vMerge w:val="restart"/>
            <w:tcBorders>
              <w:top w:val="nil"/>
              <w:left w:val="nil"/>
              <w:bottom w:val="single" w:sz="4" w:space="0" w:color="D9D9D9"/>
              <w:right w:val="nil"/>
            </w:tcBorders>
            <w:noWrap/>
            <w:vAlign w:val="center"/>
            <w:hideMark/>
          </w:tcPr>
          <w:p w14:paraId="3227585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83</w:t>
            </w:r>
          </w:p>
        </w:tc>
        <w:tc>
          <w:tcPr>
            <w:tcW w:w="530" w:type="pct"/>
            <w:vMerge w:val="restart"/>
            <w:tcBorders>
              <w:top w:val="nil"/>
              <w:left w:val="nil"/>
              <w:bottom w:val="single" w:sz="4" w:space="0" w:color="D9D9D9"/>
              <w:right w:val="nil"/>
            </w:tcBorders>
            <w:noWrap/>
            <w:vAlign w:val="center"/>
            <w:hideMark/>
          </w:tcPr>
          <w:p w14:paraId="2A74C56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88</w:t>
            </w:r>
          </w:p>
        </w:tc>
        <w:tc>
          <w:tcPr>
            <w:tcW w:w="531" w:type="pct"/>
            <w:vMerge w:val="restart"/>
            <w:tcBorders>
              <w:top w:val="nil"/>
              <w:left w:val="nil"/>
              <w:bottom w:val="single" w:sz="4" w:space="0" w:color="D9D9D9"/>
              <w:right w:val="nil"/>
            </w:tcBorders>
            <w:noWrap/>
            <w:vAlign w:val="center"/>
            <w:hideMark/>
          </w:tcPr>
          <w:p w14:paraId="5CC65C1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23%</w:t>
            </w:r>
          </w:p>
        </w:tc>
      </w:tr>
      <w:tr w:rsidR="0006164F" w:rsidRPr="009940B5" w14:paraId="37D522B3" w14:textId="77777777" w:rsidTr="0006164F">
        <w:trPr>
          <w:trHeight w:val="300"/>
        </w:trPr>
        <w:tc>
          <w:tcPr>
            <w:tcW w:w="222" w:type="pct"/>
            <w:tcBorders>
              <w:top w:val="nil"/>
              <w:left w:val="nil"/>
              <w:bottom w:val="single" w:sz="4" w:space="0" w:color="D9D9D9"/>
              <w:right w:val="nil"/>
            </w:tcBorders>
            <w:noWrap/>
            <w:vAlign w:val="center"/>
            <w:hideMark/>
          </w:tcPr>
          <w:p w14:paraId="6338793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w:t>
            </w:r>
          </w:p>
        </w:tc>
        <w:tc>
          <w:tcPr>
            <w:tcW w:w="1066" w:type="pct"/>
            <w:tcBorders>
              <w:top w:val="nil"/>
              <w:left w:val="nil"/>
              <w:bottom w:val="single" w:sz="4" w:space="0" w:color="D9D9D9"/>
              <w:right w:val="nil"/>
            </w:tcBorders>
            <w:noWrap/>
            <w:vAlign w:val="center"/>
            <w:hideMark/>
          </w:tcPr>
          <w:p w14:paraId="088EFE4A" w14:textId="77777777" w:rsidR="0006164F" w:rsidRPr="009940B5" w:rsidRDefault="0006164F" w:rsidP="0006164F">
            <w:pPr>
              <w:spacing w:after="0" w:line="240" w:lineRule="auto"/>
              <w:rPr>
                <w:rFonts w:eastAsia="Times New Roman" w:cs="Arial"/>
                <w:color w:val="000000"/>
                <w:sz w:val="20"/>
                <w:szCs w:val="20"/>
              </w:rPr>
            </w:pPr>
            <w:r w:rsidRPr="009940B5">
              <w:rPr>
                <w:rFonts w:eastAsia="Times New Roman" w:cs="Arial"/>
                <w:color w:val="000000"/>
                <w:sz w:val="20"/>
                <w:szCs w:val="20"/>
                <w:lang w:val="en-US"/>
              </w:rPr>
              <w:t>Южная Корея</w:t>
            </w:r>
            <w:r w:rsidRPr="009940B5">
              <w:rPr>
                <w:rFonts w:eastAsia="Times New Roman" w:cs="Arial"/>
                <w:color w:val="000000"/>
                <w:sz w:val="20"/>
                <w:szCs w:val="20"/>
              </w:rPr>
              <w:t>*</w:t>
            </w:r>
          </w:p>
        </w:tc>
        <w:tc>
          <w:tcPr>
            <w:tcW w:w="530" w:type="pct"/>
            <w:tcBorders>
              <w:top w:val="nil"/>
              <w:left w:val="nil"/>
              <w:bottom w:val="single" w:sz="4" w:space="0" w:color="D9D9D9"/>
              <w:right w:val="nil"/>
            </w:tcBorders>
            <w:noWrap/>
            <w:vAlign w:val="center"/>
            <w:hideMark/>
          </w:tcPr>
          <w:p w14:paraId="70BDFF0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24</w:t>
            </w:r>
          </w:p>
        </w:tc>
        <w:tc>
          <w:tcPr>
            <w:tcW w:w="530" w:type="pct"/>
            <w:tcBorders>
              <w:top w:val="nil"/>
              <w:left w:val="nil"/>
              <w:bottom w:val="single" w:sz="4" w:space="0" w:color="D9D9D9"/>
              <w:right w:val="nil"/>
            </w:tcBorders>
            <w:noWrap/>
            <w:vAlign w:val="center"/>
            <w:hideMark/>
          </w:tcPr>
          <w:p w14:paraId="43EE68F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25</w:t>
            </w:r>
          </w:p>
        </w:tc>
        <w:tc>
          <w:tcPr>
            <w:tcW w:w="530" w:type="pct"/>
            <w:tcBorders>
              <w:top w:val="nil"/>
              <w:left w:val="nil"/>
              <w:bottom w:val="single" w:sz="4" w:space="0" w:color="D9D9D9"/>
              <w:right w:val="nil"/>
            </w:tcBorders>
            <w:noWrap/>
            <w:vAlign w:val="center"/>
            <w:hideMark/>
          </w:tcPr>
          <w:p w14:paraId="2C3DC47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28</w:t>
            </w:r>
          </w:p>
        </w:tc>
        <w:tc>
          <w:tcPr>
            <w:tcW w:w="530" w:type="pct"/>
            <w:vMerge/>
            <w:tcBorders>
              <w:top w:val="nil"/>
              <w:left w:val="nil"/>
              <w:bottom w:val="single" w:sz="4" w:space="0" w:color="D9D9D9"/>
              <w:right w:val="nil"/>
            </w:tcBorders>
            <w:vAlign w:val="center"/>
            <w:hideMark/>
          </w:tcPr>
          <w:p w14:paraId="58A5EE6D" w14:textId="77777777" w:rsidR="0006164F" w:rsidRPr="009940B5" w:rsidRDefault="0006164F" w:rsidP="0006164F">
            <w:pPr>
              <w:spacing w:after="0" w:line="240" w:lineRule="auto"/>
              <w:rPr>
                <w:rFonts w:eastAsia="Times New Roman" w:cs="Arial"/>
                <w:color w:val="000000"/>
                <w:sz w:val="20"/>
                <w:szCs w:val="20"/>
                <w:lang w:val="en-US"/>
              </w:rPr>
            </w:pPr>
          </w:p>
        </w:tc>
        <w:tc>
          <w:tcPr>
            <w:tcW w:w="530" w:type="pct"/>
            <w:vMerge/>
            <w:tcBorders>
              <w:top w:val="nil"/>
              <w:left w:val="nil"/>
              <w:bottom w:val="single" w:sz="4" w:space="0" w:color="D9D9D9"/>
              <w:right w:val="nil"/>
            </w:tcBorders>
            <w:vAlign w:val="center"/>
            <w:hideMark/>
          </w:tcPr>
          <w:p w14:paraId="70B8C175" w14:textId="77777777" w:rsidR="0006164F" w:rsidRPr="009940B5" w:rsidRDefault="0006164F" w:rsidP="0006164F">
            <w:pPr>
              <w:spacing w:after="0" w:line="240" w:lineRule="auto"/>
              <w:rPr>
                <w:rFonts w:eastAsia="Times New Roman" w:cs="Arial"/>
                <w:color w:val="000000"/>
                <w:sz w:val="20"/>
                <w:szCs w:val="20"/>
                <w:lang w:val="en-US"/>
              </w:rPr>
            </w:pPr>
          </w:p>
        </w:tc>
        <w:tc>
          <w:tcPr>
            <w:tcW w:w="530" w:type="pct"/>
            <w:vMerge/>
            <w:tcBorders>
              <w:top w:val="nil"/>
              <w:left w:val="nil"/>
              <w:bottom w:val="single" w:sz="4" w:space="0" w:color="D9D9D9"/>
              <w:right w:val="nil"/>
            </w:tcBorders>
            <w:vAlign w:val="center"/>
            <w:hideMark/>
          </w:tcPr>
          <w:p w14:paraId="7AE29AFD" w14:textId="77777777" w:rsidR="0006164F" w:rsidRPr="009940B5" w:rsidRDefault="0006164F" w:rsidP="0006164F">
            <w:pPr>
              <w:spacing w:after="0" w:line="240" w:lineRule="auto"/>
              <w:rPr>
                <w:rFonts w:eastAsia="Times New Roman" w:cs="Arial"/>
                <w:color w:val="000000"/>
                <w:sz w:val="20"/>
                <w:szCs w:val="20"/>
                <w:lang w:val="en-US"/>
              </w:rPr>
            </w:pPr>
          </w:p>
        </w:tc>
        <w:tc>
          <w:tcPr>
            <w:tcW w:w="531" w:type="pct"/>
            <w:vMerge/>
            <w:tcBorders>
              <w:top w:val="nil"/>
              <w:left w:val="nil"/>
              <w:bottom w:val="single" w:sz="4" w:space="0" w:color="D9D9D9"/>
              <w:right w:val="nil"/>
            </w:tcBorders>
            <w:vAlign w:val="center"/>
            <w:hideMark/>
          </w:tcPr>
          <w:p w14:paraId="6260D4EB" w14:textId="77777777" w:rsidR="0006164F" w:rsidRPr="009940B5" w:rsidRDefault="0006164F" w:rsidP="0006164F">
            <w:pPr>
              <w:spacing w:after="0" w:line="240" w:lineRule="auto"/>
              <w:rPr>
                <w:rFonts w:eastAsia="Times New Roman" w:cs="Arial"/>
                <w:color w:val="000000"/>
                <w:sz w:val="20"/>
                <w:szCs w:val="20"/>
                <w:lang w:val="en-US"/>
              </w:rPr>
            </w:pPr>
          </w:p>
        </w:tc>
      </w:tr>
      <w:tr w:rsidR="0006164F" w:rsidRPr="009940B5" w14:paraId="559783D4" w14:textId="77777777" w:rsidTr="0006164F">
        <w:trPr>
          <w:trHeight w:val="300"/>
        </w:trPr>
        <w:tc>
          <w:tcPr>
            <w:tcW w:w="222" w:type="pct"/>
            <w:tcBorders>
              <w:top w:val="nil"/>
              <w:left w:val="nil"/>
              <w:bottom w:val="single" w:sz="4" w:space="0" w:color="D9D9D9"/>
              <w:right w:val="nil"/>
            </w:tcBorders>
            <w:noWrap/>
            <w:vAlign w:val="center"/>
            <w:hideMark/>
          </w:tcPr>
          <w:p w14:paraId="06A0F30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w:t>
            </w:r>
          </w:p>
        </w:tc>
        <w:tc>
          <w:tcPr>
            <w:tcW w:w="1066" w:type="pct"/>
            <w:tcBorders>
              <w:top w:val="nil"/>
              <w:left w:val="nil"/>
              <w:bottom w:val="single" w:sz="4" w:space="0" w:color="D9D9D9"/>
              <w:right w:val="nil"/>
            </w:tcBorders>
            <w:noWrap/>
            <w:vAlign w:val="center"/>
            <w:hideMark/>
          </w:tcPr>
          <w:p w14:paraId="67978697" w14:textId="77777777" w:rsidR="0006164F" w:rsidRPr="009940B5" w:rsidRDefault="0006164F" w:rsidP="0006164F">
            <w:pPr>
              <w:spacing w:after="0" w:line="240" w:lineRule="auto"/>
              <w:rPr>
                <w:rFonts w:eastAsia="Times New Roman" w:cs="Arial"/>
                <w:color w:val="000000"/>
                <w:sz w:val="20"/>
                <w:szCs w:val="20"/>
              </w:rPr>
            </w:pPr>
            <w:r w:rsidRPr="009940B5">
              <w:rPr>
                <w:rFonts w:eastAsia="Times New Roman" w:cs="Arial"/>
                <w:color w:val="000000"/>
                <w:sz w:val="20"/>
                <w:szCs w:val="20"/>
                <w:lang w:val="en-US"/>
              </w:rPr>
              <w:t>Индия</w:t>
            </w:r>
            <w:r w:rsidRPr="009940B5">
              <w:rPr>
                <w:rFonts w:eastAsia="Times New Roman" w:cs="Arial"/>
                <w:color w:val="000000"/>
                <w:sz w:val="20"/>
                <w:szCs w:val="20"/>
              </w:rPr>
              <w:t>*</w:t>
            </w:r>
          </w:p>
        </w:tc>
        <w:tc>
          <w:tcPr>
            <w:tcW w:w="530" w:type="pct"/>
            <w:tcBorders>
              <w:top w:val="nil"/>
              <w:left w:val="nil"/>
              <w:bottom w:val="single" w:sz="4" w:space="0" w:color="D9D9D9"/>
              <w:right w:val="nil"/>
            </w:tcBorders>
            <w:noWrap/>
            <w:vAlign w:val="center"/>
            <w:hideMark/>
          </w:tcPr>
          <w:p w14:paraId="3B133A2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17</w:t>
            </w:r>
          </w:p>
        </w:tc>
        <w:tc>
          <w:tcPr>
            <w:tcW w:w="530" w:type="pct"/>
            <w:tcBorders>
              <w:top w:val="nil"/>
              <w:left w:val="nil"/>
              <w:bottom w:val="single" w:sz="4" w:space="0" w:color="D9D9D9"/>
              <w:right w:val="nil"/>
            </w:tcBorders>
            <w:noWrap/>
            <w:vAlign w:val="center"/>
            <w:hideMark/>
          </w:tcPr>
          <w:p w14:paraId="6BAAC83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18</w:t>
            </w:r>
          </w:p>
        </w:tc>
        <w:tc>
          <w:tcPr>
            <w:tcW w:w="530" w:type="pct"/>
            <w:tcBorders>
              <w:top w:val="nil"/>
              <w:left w:val="nil"/>
              <w:bottom w:val="single" w:sz="4" w:space="0" w:color="D9D9D9"/>
              <w:right w:val="nil"/>
            </w:tcBorders>
            <w:noWrap/>
            <w:vAlign w:val="center"/>
            <w:hideMark/>
          </w:tcPr>
          <w:p w14:paraId="11CF4B2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15</w:t>
            </w:r>
          </w:p>
        </w:tc>
        <w:tc>
          <w:tcPr>
            <w:tcW w:w="530" w:type="pct"/>
            <w:vMerge/>
            <w:tcBorders>
              <w:top w:val="nil"/>
              <w:left w:val="nil"/>
              <w:bottom w:val="single" w:sz="4" w:space="0" w:color="D9D9D9"/>
              <w:right w:val="nil"/>
            </w:tcBorders>
            <w:vAlign w:val="center"/>
            <w:hideMark/>
          </w:tcPr>
          <w:p w14:paraId="58831678" w14:textId="77777777" w:rsidR="0006164F" w:rsidRPr="009940B5" w:rsidRDefault="0006164F" w:rsidP="0006164F">
            <w:pPr>
              <w:spacing w:after="0" w:line="240" w:lineRule="auto"/>
              <w:rPr>
                <w:rFonts w:eastAsia="Times New Roman" w:cs="Arial"/>
                <w:color w:val="000000"/>
                <w:sz w:val="20"/>
                <w:szCs w:val="20"/>
                <w:lang w:val="en-US"/>
              </w:rPr>
            </w:pPr>
          </w:p>
        </w:tc>
        <w:tc>
          <w:tcPr>
            <w:tcW w:w="530" w:type="pct"/>
            <w:vMerge/>
            <w:tcBorders>
              <w:top w:val="nil"/>
              <w:left w:val="nil"/>
              <w:bottom w:val="single" w:sz="4" w:space="0" w:color="D9D9D9"/>
              <w:right w:val="nil"/>
            </w:tcBorders>
            <w:vAlign w:val="center"/>
            <w:hideMark/>
          </w:tcPr>
          <w:p w14:paraId="3801EABC" w14:textId="77777777" w:rsidR="0006164F" w:rsidRPr="009940B5" w:rsidRDefault="0006164F" w:rsidP="0006164F">
            <w:pPr>
              <w:spacing w:after="0" w:line="240" w:lineRule="auto"/>
              <w:rPr>
                <w:rFonts w:eastAsia="Times New Roman" w:cs="Arial"/>
                <w:color w:val="000000"/>
                <w:sz w:val="20"/>
                <w:szCs w:val="20"/>
                <w:lang w:val="en-US"/>
              </w:rPr>
            </w:pPr>
          </w:p>
        </w:tc>
        <w:tc>
          <w:tcPr>
            <w:tcW w:w="530" w:type="pct"/>
            <w:vMerge/>
            <w:tcBorders>
              <w:top w:val="nil"/>
              <w:left w:val="nil"/>
              <w:bottom w:val="single" w:sz="4" w:space="0" w:color="D9D9D9"/>
              <w:right w:val="nil"/>
            </w:tcBorders>
            <w:vAlign w:val="center"/>
            <w:hideMark/>
          </w:tcPr>
          <w:p w14:paraId="3C9712C7" w14:textId="77777777" w:rsidR="0006164F" w:rsidRPr="009940B5" w:rsidRDefault="0006164F" w:rsidP="0006164F">
            <w:pPr>
              <w:spacing w:after="0" w:line="240" w:lineRule="auto"/>
              <w:rPr>
                <w:rFonts w:eastAsia="Times New Roman" w:cs="Arial"/>
                <w:color w:val="000000"/>
                <w:sz w:val="20"/>
                <w:szCs w:val="20"/>
                <w:lang w:val="en-US"/>
              </w:rPr>
            </w:pPr>
          </w:p>
        </w:tc>
        <w:tc>
          <w:tcPr>
            <w:tcW w:w="531" w:type="pct"/>
            <w:vMerge/>
            <w:tcBorders>
              <w:top w:val="nil"/>
              <w:left w:val="nil"/>
              <w:bottom w:val="single" w:sz="4" w:space="0" w:color="D9D9D9"/>
              <w:right w:val="nil"/>
            </w:tcBorders>
            <w:vAlign w:val="center"/>
            <w:hideMark/>
          </w:tcPr>
          <w:p w14:paraId="0AB82607" w14:textId="77777777" w:rsidR="0006164F" w:rsidRPr="009940B5" w:rsidRDefault="0006164F" w:rsidP="0006164F">
            <w:pPr>
              <w:spacing w:after="0" w:line="240" w:lineRule="auto"/>
              <w:rPr>
                <w:rFonts w:eastAsia="Times New Roman" w:cs="Arial"/>
                <w:color w:val="000000"/>
                <w:sz w:val="20"/>
                <w:szCs w:val="20"/>
                <w:lang w:val="en-US"/>
              </w:rPr>
            </w:pPr>
          </w:p>
        </w:tc>
      </w:tr>
      <w:tr w:rsidR="0006164F" w:rsidRPr="009940B5" w14:paraId="2EB24F76" w14:textId="77777777" w:rsidTr="0006164F">
        <w:trPr>
          <w:trHeight w:val="300"/>
        </w:trPr>
        <w:tc>
          <w:tcPr>
            <w:tcW w:w="222" w:type="pct"/>
            <w:tcBorders>
              <w:top w:val="nil"/>
              <w:left w:val="nil"/>
              <w:bottom w:val="single" w:sz="4" w:space="0" w:color="D9D9D9"/>
              <w:right w:val="nil"/>
            </w:tcBorders>
            <w:noWrap/>
            <w:vAlign w:val="center"/>
            <w:hideMark/>
          </w:tcPr>
          <w:p w14:paraId="30A93914" w14:textId="77777777" w:rsidR="0006164F" w:rsidRPr="009940B5" w:rsidRDefault="0006164F" w:rsidP="0006164F">
            <w:pPr>
              <w:spacing w:after="0" w:line="240" w:lineRule="auto"/>
              <w:jc w:val="right"/>
              <w:rPr>
                <w:rFonts w:eastAsia="Times New Roman" w:cs="Arial"/>
                <w:i/>
                <w:iCs/>
                <w:color w:val="000000"/>
                <w:sz w:val="20"/>
                <w:szCs w:val="20"/>
                <w:lang w:val="en-US"/>
              </w:rPr>
            </w:pPr>
            <w:r w:rsidRPr="009940B5">
              <w:rPr>
                <w:rFonts w:eastAsia="Times New Roman" w:cs="Arial"/>
                <w:i/>
                <w:iCs/>
                <w:color w:val="000000"/>
                <w:sz w:val="20"/>
                <w:szCs w:val="20"/>
                <w:lang w:val="en-US"/>
              </w:rPr>
              <w:t> </w:t>
            </w:r>
          </w:p>
        </w:tc>
        <w:tc>
          <w:tcPr>
            <w:tcW w:w="1066" w:type="pct"/>
            <w:tcBorders>
              <w:top w:val="nil"/>
              <w:left w:val="nil"/>
              <w:bottom w:val="single" w:sz="4" w:space="0" w:color="D9D9D9"/>
              <w:right w:val="nil"/>
            </w:tcBorders>
            <w:noWrap/>
            <w:vAlign w:val="center"/>
            <w:hideMark/>
          </w:tcPr>
          <w:p w14:paraId="66FF7EAB" w14:textId="77777777" w:rsidR="0006164F" w:rsidRPr="009940B5" w:rsidRDefault="0006164F" w:rsidP="0006164F">
            <w:pPr>
              <w:spacing w:after="0" w:line="240" w:lineRule="auto"/>
              <w:rPr>
                <w:rFonts w:eastAsia="Times New Roman" w:cs="Arial"/>
                <w:i/>
                <w:iCs/>
                <w:color w:val="000000"/>
                <w:sz w:val="20"/>
                <w:szCs w:val="20"/>
                <w:lang w:val="en-US"/>
              </w:rPr>
            </w:pPr>
            <w:r w:rsidRPr="009940B5">
              <w:rPr>
                <w:rFonts w:eastAsia="Times New Roman" w:cs="Arial"/>
                <w:i/>
                <w:iCs/>
                <w:color w:val="000000"/>
                <w:sz w:val="20"/>
                <w:szCs w:val="20"/>
                <w:lang w:val="en-US"/>
              </w:rPr>
              <w:t>Россия</w:t>
            </w:r>
          </w:p>
        </w:tc>
        <w:tc>
          <w:tcPr>
            <w:tcW w:w="530" w:type="pct"/>
            <w:tcBorders>
              <w:top w:val="nil"/>
              <w:left w:val="nil"/>
              <w:bottom w:val="single" w:sz="4" w:space="0" w:color="D9D9D9"/>
              <w:right w:val="nil"/>
            </w:tcBorders>
            <w:noWrap/>
            <w:vAlign w:val="center"/>
            <w:hideMark/>
          </w:tcPr>
          <w:p w14:paraId="72AB4E1E" w14:textId="77777777" w:rsidR="0006164F" w:rsidRPr="009940B5" w:rsidRDefault="0006164F" w:rsidP="0006164F">
            <w:pPr>
              <w:spacing w:after="0" w:line="240" w:lineRule="auto"/>
              <w:jc w:val="right"/>
              <w:rPr>
                <w:rFonts w:eastAsia="Times New Roman" w:cs="Arial"/>
                <w:i/>
                <w:iCs/>
                <w:color w:val="000000"/>
                <w:sz w:val="20"/>
                <w:szCs w:val="20"/>
              </w:rPr>
            </w:pPr>
            <w:r w:rsidRPr="009940B5">
              <w:rPr>
                <w:rFonts w:eastAsia="Times New Roman" w:cs="Arial"/>
                <w:i/>
                <w:iCs/>
                <w:color w:val="000000"/>
                <w:sz w:val="20"/>
                <w:szCs w:val="20"/>
                <w:lang w:val="en-US"/>
              </w:rPr>
              <w:t>1,9</w:t>
            </w:r>
          </w:p>
        </w:tc>
        <w:tc>
          <w:tcPr>
            <w:tcW w:w="530" w:type="pct"/>
            <w:tcBorders>
              <w:top w:val="nil"/>
              <w:left w:val="nil"/>
              <w:bottom w:val="single" w:sz="4" w:space="0" w:color="D9D9D9"/>
              <w:right w:val="nil"/>
            </w:tcBorders>
            <w:noWrap/>
            <w:vAlign w:val="center"/>
            <w:hideMark/>
          </w:tcPr>
          <w:p w14:paraId="30E0D999" w14:textId="77777777" w:rsidR="0006164F" w:rsidRPr="009940B5" w:rsidRDefault="0006164F" w:rsidP="0006164F">
            <w:pPr>
              <w:spacing w:after="0" w:line="240" w:lineRule="auto"/>
              <w:jc w:val="right"/>
              <w:rPr>
                <w:rFonts w:eastAsia="Times New Roman" w:cs="Arial"/>
                <w:i/>
                <w:iCs/>
                <w:color w:val="000000"/>
                <w:sz w:val="20"/>
                <w:szCs w:val="20"/>
              </w:rPr>
            </w:pPr>
            <w:r w:rsidRPr="009940B5">
              <w:rPr>
                <w:rFonts w:eastAsia="Times New Roman" w:cs="Arial"/>
                <w:i/>
                <w:iCs/>
                <w:color w:val="000000"/>
                <w:sz w:val="20"/>
                <w:szCs w:val="20"/>
                <w:lang w:val="en-US"/>
              </w:rPr>
              <w:t>2,</w:t>
            </w:r>
            <w:r w:rsidRPr="009940B5">
              <w:rPr>
                <w:rFonts w:eastAsia="Times New Roman" w:cs="Arial"/>
                <w:i/>
                <w:iCs/>
                <w:color w:val="000000"/>
                <w:sz w:val="20"/>
                <w:szCs w:val="20"/>
              </w:rPr>
              <w:t>2</w:t>
            </w:r>
          </w:p>
        </w:tc>
        <w:tc>
          <w:tcPr>
            <w:tcW w:w="530" w:type="pct"/>
            <w:tcBorders>
              <w:top w:val="nil"/>
              <w:left w:val="nil"/>
              <w:bottom w:val="single" w:sz="4" w:space="0" w:color="D9D9D9"/>
              <w:right w:val="nil"/>
            </w:tcBorders>
            <w:noWrap/>
            <w:vAlign w:val="center"/>
            <w:hideMark/>
          </w:tcPr>
          <w:p w14:paraId="3D08906F" w14:textId="77777777" w:rsidR="0006164F" w:rsidRPr="009940B5" w:rsidRDefault="0006164F" w:rsidP="0006164F">
            <w:pPr>
              <w:spacing w:after="0" w:line="240" w:lineRule="auto"/>
              <w:jc w:val="right"/>
              <w:rPr>
                <w:rFonts w:eastAsia="Times New Roman" w:cs="Arial"/>
                <w:i/>
                <w:iCs/>
                <w:color w:val="000000"/>
                <w:sz w:val="20"/>
                <w:szCs w:val="20"/>
              </w:rPr>
            </w:pPr>
            <w:r w:rsidRPr="009940B5">
              <w:rPr>
                <w:rFonts w:eastAsia="Times New Roman" w:cs="Arial"/>
                <w:i/>
                <w:iCs/>
                <w:color w:val="000000"/>
                <w:sz w:val="20"/>
                <w:szCs w:val="20"/>
                <w:lang w:val="en-US"/>
              </w:rPr>
              <w:t>2</w:t>
            </w:r>
            <w:r w:rsidRPr="009940B5">
              <w:rPr>
                <w:rFonts w:eastAsia="Times New Roman" w:cs="Arial"/>
                <w:i/>
                <w:iCs/>
                <w:color w:val="000000"/>
                <w:sz w:val="20"/>
                <w:szCs w:val="20"/>
              </w:rPr>
              <w:t>,5</w:t>
            </w:r>
          </w:p>
        </w:tc>
        <w:tc>
          <w:tcPr>
            <w:tcW w:w="530" w:type="pct"/>
            <w:tcBorders>
              <w:top w:val="nil"/>
              <w:left w:val="nil"/>
              <w:bottom w:val="single" w:sz="4" w:space="0" w:color="D9D9D9"/>
              <w:right w:val="nil"/>
            </w:tcBorders>
            <w:noWrap/>
            <w:vAlign w:val="center"/>
            <w:hideMark/>
          </w:tcPr>
          <w:p w14:paraId="0C99C19A" w14:textId="77777777" w:rsidR="0006164F" w:rsidRPr="009940B5" w:rsidRDefault="0006164F" w:rsidP="0006164F">
            <w:pPr>
              <w:spacing w:after="0" w:line="240" w:lineRule="auto"/>
              <w:jc w:val="right"/>
              <w:rPr>
                <w:rFonts w:eastAsia="Times New Roman" w:cs="Arial"/>
                <w:i/>
                <w:iCs/>
                <w:color w:val="000000"/>
                <w:sz w:val="20"/>
                <w:szCs w:val="20"/>
              </w:rPr>
            </w:pPr>
            <w:r w:rsidRPr="009940B5">
              <w:rPr>
                <w:rFonts w:eastAsia="Times New Roman" w:cs="Arial"/>
                <w:i/>
                <w:iCs/>
                <w:color w:val="000000"/>
                <w:sz w:val="20"/>
                <w:szCs w:val="20"/>
                <w:lang w:val="en-US"/>
              </w:rPr>
              <w:t>2,</w:t>
            </w:r>
            <w:r w:rsidRPr="009940B5">
              <w:rPr>
                <w:rFonts w:eastAsia="Times New Roman" w:cs="Arial"/>
                <w:i/>
                <w:iCs/>
                <w:color w:val="000000"/>
                <w:sz w:val="20"/>
                <w:szCs w:val="20"/>
              </w:rPr>
              <w:t>5</w:t>
            </w:r>
          </w:p>
        </w:tc>
        <w:tc>
          <w:tcPr>
            <w:tcW w:w="530" w:type="pct"/>
            <w:tcBorders>
              <w:top w:val="nil"/>
              <w:left w:val="nil"/>
              <w:bottom w:val="single" w:sz="4" w:space="0" w:color="D9D9D9"/>
              <w:right w:val="nil"/>
            </w:tcBorders>
            <w:noWrap/>
            <w:vAlign w:val="center"/>
            <w:hideMark/>
          </w:tcPr>
          <w:p w14:paraId="01A4EB2B" w14:textId="77777777" w:rsidR="0006164F" w:rsidRPr="009940B5" w:rsidRDefault="0006164F" w:rsidP="0006164F">
            <w:pPr>
              <w:spacing w:after="0" w:line="240" w:lineRule="auto"/>
              <w:jc w:val="right"/>
              <w:rPr>
                <w:rFonts w:eastAsia="Times New Roman" w:cs="Arial"/>
                <w:i/>
                <w:iCs/>
                <w:color w:val="000000"/>
                <w:sz w:val="20"/>
                <w:szCs w:val="20"/>
                <w:lang w:val="en-US"/>
              </w:rPr>
            </w:pPr>
            <w:r w:rsidRPr="009940B5">
              <w:rPr>
                <w:rFonts w:eastAsia="Times New Roman" w:cs="Arial"/>
                <w:i/>
                <w:iCs/>
                <w:color w:val="000000"/>
                <w:sz w:val="20"/>
                <w:szCs w:val="20"/>
                <w:lang w:val="en-US"/>
              </w:rPr>
              <w:t>1.3</w:t>
            </w:r>
          </w:p>
        </w:tc>
        <w:tc>
          <w:tcPr>
            <w:tcW w:w="530" w:type="pct"/>
            <w:tcBorders>
              <w:top w:val="nil"/>
              <w:left w:val="nil"/>
              <w:bottom w:val="single" w:sz="4" w:space="0" w:color="D9D9D9"/>
              <w:right w:val="nil"/>
            </w:tcBorders>
            <w:noWrap/>
            <w:vAlign w:val="center"/>
            <w:hideMark/>
          </w:tcPr>
          <w:p w14:paraId="2EDE8945" w14:textId="77777777" w:rsidR="0006164F" w:rsidRPr="009940B5" w:rsidRDefault="0006164F" w:rsidP="0006164F">
            <w:pPr>
              <w:spacing w:after="0" w:line="240" w:lineRule="auto"/>
              <w:jc w:val="right"/>
              <w:rPr>
                <w:rFonts w:eastAsia="Times New Roman" w:cs="Arial"/>
                <w:i/>
                <w:iCs/>
                <w:color w:val="000000"/>
                <w:sz w:val="20"/>
                <w:szCs w:val="20"/>
                <w:highlight w:val="lightGray"/>
              </w:rPr>
            </w:pPr>
            <w:r w:rsidRPr="009940B5">
              <w:rPr>
                <w:rFonts w:eastAsia="Times New Roman" w:cs="Arial"/>
                <w:i/>
                <w:iCs/>
                <w:color w:val="000000"/>
                <w:sz w:val="20"/>
                <w:szCs w:val="20"/>
                <w:lang w:val="en-US"/>
              </w:rPr>
              <w:t>1.</w:t>
            </w:r>
            <w:r w:rsidRPr="009940B5">
              <w:rPr>
                <w:rFonts w:eastAsia="Times New Roman" w:cs="Arial"/>
                <w:i/>
                <w:iCs/>
                <w:color w:val="000000"/>
                <w:sz w:val="20"/>
                <w:szCs w:val="20"/>
              </w:rPr>
              <w:t>8</w:t>
            </w:r>
          </w:p>
        </w:tc>
        <w:tc>
          <w:tcPr>
            <w:tcW w:w="531" w:type="pct"/>
            <w:tcBorders>
              <w:top w:val="nil"/>
              <w:left w:val="nil"/>
              <w:bottom w:val="single" w:sz="4" w:space="0" w:color="D9D9D9"/>
              <w:right w:val="nil"/>
            </w:tcBorders>
            <w:noWrap/>
            <w:vAlign w:val="center"/>
            <w:hideMark/>
          </w:tcPr>
          <w:p w14:paraId="2A44DBD5" w14:textId="77777777" w:rsidR="0006164F" w:rsidRPr="009940B5" w:rsidRDefault="0006164F" w:rsidP="0006164F">
            <w:pPr>
              <w:spacing w:after="0" w:line="240" w:lineRule="auto"/>
              <w:jc w:val="right"/>
              <w:rPr>
                <w:rFonts w:eastAsia="Times New Roman" w:cs="Arial"/>
                <w:i/>
                <w:iCs/>
                <w:color w:val="000000"/>
                <w:sz w:val="20"/>
                <w:szCs w:val="20"/>
                <w:lang w:val="en-US"/>
              </w:rPr>
            </w:pPr>
            <w:r w:rsidRPr="009940B5">
              <w:rPr>
                <w:rFonts w:eastAsia="Times New Roman" w:cs="Arial"/>
                <w:i/>
                <w:iCs/>
                <w:color w:val="000000"/>
                <w:sz w:val="20"/>
                <w:szCs w:val="20"/>
                <w:lang w:val="en-US"/>
              </w:rPr>
              <w:t>0,5%</w:t>
            </w:r>
          </w:p>
        </w:tc>
      </w:tr>
      <w:tr w:rsidR="0006164F" w:rsidRPr="009940B5" w14:paraId="5746C9FE" w14:textId="77777777" w:rsidTr="0006164F">
        <w:trPr>
          <w:trHeight w:val="315"/>
        </w:trPr>
        <w:tc>
          <w:tcPr>
            <w:tcW w:w="222" w:type="pct"/>
            <w:tcBorders>
              <w:top w:val="nil"/>
              <w:left w:val="nil"/>
              <w:bottom w:val="nil"/>
              <w:right w:val="nil"/>
            </w:tcBorders>
            <w:noWrap/>
            <w:vAlign w:val="center"/>
            <w:hideMark/>
          </w:tcPr>
          <w:p w14:paraId="099F323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 </w:t>
            </w:r>
          </w:p>
        </w:tc>
        <w:tc>
          <w:tcPr>
            <w:tcW w:w="1066" w:type="pct"/>
            <w:tcBorders>
              <w:top w:val="nil"/>
              <w:left w:val="nil"/>
              <w:bottom w:val="nil"/>
              <w:right w:val="nil"/>
            </w:tcBorders>
            <w:noWrap/>
            <w:vAlign w:val="center"/>
            <w:hideMark/>
          </w:tcPr>
          <w:p w14:paraId="3B56C0C9"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Прочие</w:t>
            </w:r>
          </w:p>
        </w:tc>
        <w:tc>
          <w:tcPr>
            <w:tcW w:w="530" w:type="pct"/>
            <w:tcBorders>
              <w:top w:val="nil"/>
              <w:left w:val="nil"/>
              <w:bottom w:val="nil"/>
              <w:right w:val="nil"/>
            </w:tcBorders>
            <w:noWrap/>
            <w:vAlign w:val="center"/>
            <w:hideMark/>
          </w:tcPr>
          <w:p w14:paraId="0A2EBBD2"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58</w:t>
            </w:r>
          </w:p>
        </w:tc>
        <w:tc>
          <w:tcPr>
            <w:tcW w:w="530" w:type="pct"/>
            <w:tcBorders>
              <w:top w:val="nil"/>
              <w:left w:val="nil"/>
              <w:bottom w:val="nil"/>
              <w:right w:val="nil"/>
            </w:tcBorders>
            <w:noWrap/>
            <w:vAlign w:val="center"/>
            <w:hideMark/>
          </w:tcPr>
          <w:p w14:paraId="3DE82C8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58</w:t>
            </w:r>
          </w:p>
        </w:tc>
        <w:tc>
          <w:tcPr>
            <w:tcW w:w="530" w:type="pct"/>
            <w:tcBorders>
              <w:top w:val="nil"/>
              <w:left w:val="nil"/>
              <w:bottom w:val="nil"/>
              <w:right w:val="nil"/>
            </w:tcBorders>
            <w:noWrap/>
            <w:vAlign w:val="center"/>
            <w:hideMark/>
          </w:tcPr>
          <w:p w14:paraId="0F00E43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22</w:t>
            </w:r>
          </w:p>
        </w:tc>
        <w:tc>
          <w:tcPr>
            <w:tcW w:w="530" w:type="pct"/>
            <w:tcBorders>
              <w:top w:val="nil"/>
              <w:left w:val="nil"/>
              <w:bottom w:val="nil"/>
              <w:right w:val="nil"/>
            </w:tcBorders>
            <w:noWrap/>
            <w:vAlign w:val="center"/>
            <w:hideMark/>
          </w:tcPr>
          <w:p w14:paraId="30404CD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11</w:t>
            </w:r>
          </w:p>
        </w:tc>
        <w:tc>
          <w:tcPr>
            <w:tcW w:w="530" w:type="pct"/>
            <w:tcBorders>
              <w:top w:val="nil"/>
              <w:left w:val="nil"/>
              <w:bottom w:val="nil"/>
              <w:right w:val="nil"/>
            </w:tcBorders>
            <w:noWrap/>
            <w:vAlign w:val="center"/>
            <w:hideMark/>
          </w:tcPr>
          <w:p w14:paraId="2DD1217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530" w:type="pct"/>
            <w:tcBorders>
              <w:top w:val="nil"/>
              <w:left w:val="nil"/>
              <w:bottom w:val="nil"/>
              <w:right w:val="nil"/>
            </w:tcBorders>
            <w:noWrap/>
            <w:vAlign w:val="center"/>
            <w:hideMark/>
          </w:tcPr>
          <w:p w14:paraId="4AFE672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531" w:type="pct"/>
            <w:tcBorders>
              <w:top w:val="nil"/>
              <w:left w:val="nil"/>
              <w:bottom w:val="single" w:sz="4" w:space="0" w:color="D9D9D9"/>
              <w:right w:val="nil"/>
            </w:tcBorders>
            <w:noWrap/>
            <w:vAlign w:val="center"/>
            <w:hideMark/>
          </w:tcPr>
          <w:p w14:paraId="1CC89D49" w14:textId="77777777" w:rsidR="0006164F" w:rsidRPr="009940B5" w:rsidRDefault="0006164F" w:rsidP="0006164F">
            <w:pPr>
              <w:spacing w:after="0" w:line="240" w:lineRule="auto"/>
              <w:jc w:val="right"/>
              <w:rPr>
                <w:rFonts w:eastAsia="Times New Roman" w:cs="Arial"/>
                <w:i/>
                <w:iCs/>
                <w:color w:val="000000"/>
                <w:sz w:val="20"/>
                <w:szCs w:val="20"/>
                <w:lang w:val="en-US"/>
              </w:rPr>
            </w:pPr>
            <w:r w:rsidRPr="009940B5">
              <w:rPr>
                <w:rFonts w:eastAsia="Times New Roman" w:cs="Arial"/>
                <w:i/>
                <w:iCs/>
                <w:color w:val="000000"/>
                <w:sz w:val="20"/>
                <w:szCs w:val="20"/>
                <w:lang w:val="en-US"/>
              </w:rPr>
              <w:t>2,5%</w:t>
            </w:r>
          </w:p>
        </w:tc>
      </w:tr>
      <w:tr w:rsidR="0006164F" w:rsidRPr="009940B5" w14:paraId="6CD3512B" w14:textId="77777777" w:rsidTr="0006164F">
        <w:trPr>
          <w:trHeight w:val="330"/>
        </w:trPr>
        <w:tc>
          <w:tcPr>
            <w:tcW w:w="1288" w:type="pct"/>
            <w:gridSpan w:val="2"/>
            <w:tcBorders>
              <w:top w:val="double" w:sz="6" w:space="0" w:color="auto"/>
              <w:left w:val="nil"/>
              <w:bottom w:val="double" w:sz="6" w:space="0" w:color="auto"/>
              <w:right w:val="nil"/>
            </w:tcBorders>
            <w:noWrap/>
            <w:vAlign w:val="center"/>
            <w:hideMark/>
          </w:tcPr>
          <w:p w14:paraId="51BFF242"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Итого</w:t>
            </w:r>
          </w:p>
        </w:tc>
        <w:tc>
          <w:tcPr>
            <w:tcW w:w="530" w:type="pct"/>
            <w:tcBorders>
              <w:top w:val="double" w:sz="6" w:space="0" w:color="auto"/>
              <w:left w:val="nil"/>
              <w:bottom w:val="double" w:sz="6" w:space="0" w:color="auto"/>
              <w:right w:val="nil"/>
            </w:tcBorders>
            <w:noWrap/>
            <w:vAlign w:val="center"/>
            <w:hideMark/>
          </w:tcPr>
          <w:p w14:paraId="4BBDB7C6"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379</w:t>
            </w:r>
          </w:p>
        </w:tc>
        <w:tc>
          <w:tcPr>
            <w:tcW w:w="530" w:type="pct"/>
            <w:tcBorders>
              <w:top w:val="double" w:sz="6" w:space="0" w:color="auto"/>
              <w:left w:val="nil"/>
              <w:bottom w:val="double" w:sz="6" w:space="0" w:color="auto"/>
              <w:right w:val="nil"/>
            </w:tcBorders>
            <w:noWrap/>
            <w:vAlign w:val="center"/>
            <w:hideMark/>
          </w:tcPr>
          <w:p w14:paraId="4840130D"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390</w:t>
            </w:r>
          </w:p>
        </w:tc>
        <w:tc>
          <w:tcPr>
            <w:tcW w:w="530" w:type="pct"/>
            <w:tcBorders>
              <w:top w:val="double" w:sz="6" w:space="0" w:color="auto"/>
              <w:left w:val="nil"/>
              <w:bottom w:val="double" w:sz="6" w:space="0" w:color="auto"/>
              <w:right w:val="nil"/>
            </w:tcBorders>
            <w:noWrap/>
            <w:vAlign w:val="center"/>
            <w:hideMark/>
          </w:tcPr>
          <w:p w14:paraId="5D27B7AE"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377</w:t>
            </w:r>
          </w:p>
        </w:tc>
        <w:tc>
          <w:tcPr>
            <w:tcW w:w="530" w:type="pct"/>
            <w:tcBorders>
              <w:top w:val="double" w:sz="6" w:space="0" w:color="auto"/>
              <w:left w:val="nil"/>
              <w:bottom w:val="double" w:sz="6" w:space="0" w:color="auto"/>
              <w:right w:val="nil"/>
            </w:tcBorders>
            <w:noWrap/>
            <w:vAlign w:val="center"/>
            <w:hideMark/>
          </w:tcPr>
          <w:p w14:paraId="57BE85DF"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367</w:t>
            </w:r>
          </w:p>
        </w:tc>
        <w:tc>
          <w:tcPr>
            <w:tcW w:w="530" w:type="pct"/>
            <w:tcBorders>
              <w:top w:val="double" w:sz="6" w:space="0" w:color="auto"/>
              <w:left w:val="nil"/>
              <w:bottom w:val="double" w:sz="6" w:space="0" w:color="auto"/>
              <w:right w:val="nil"/>
            </w:tcBorders>
            <w:noWrap/>
            <w:vAlign w:val="center"/>
            <w:hideMark/>
          </w:tcPr>
          <w:p w14:paraId="432298EC"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377</w:t>
            </w:r>
          </w:p>
        </w:tc>
        <w:tc>
          <w:tcPr>
            <w:tcW w:w="530" w:type="pct"/>
            <w:tcBorders>
              <w:top w:val="double" w:sz="6" w:space="0" w:color="auto"/>
              <w:left w:val="nil"/>
              <w:bottom w:val="double" w:sz="6" w:space="0" w:color="auto"/>
              <w:right w:val="nil"/>
            </w:tcBorders>
            <w:noWrap/>
            <w:vAlign w:val="center"/>
            <w:hideMark/>
          </w:tcPr>
          <w:p w14:paraId="21517891"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379</w:t>
            </w:r>
          </w:p>
        </w:tc>
        <w:tc>
          <w:tcPr>
            <w:tcW w:w="531" w:type="pct"/>
            <w:tcBorders>
              <w:top w:val="double" w:sz="6" w:space="0" w:color="auto"/>
              <w:left w:val="nil"/>
              <w:bottom w:val="double" w:sz="6" w:space="0" w:color="auto"/>
              <w:right w:val="nil"/>
            </w:tcBorders>
            <w:noWrap/>
            <w:vAlign w:val="center"/>
            <w:hideMark/>
          </w:tcPr>
          <w:p w14:paraId="4D8B1C8E"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100%</w:t>
            </w:r>
          </w:p>
        </w:tc>
      </w:tr>
    </w:tbl>
    <w:p w14:paraId="01DDD9CF" w14:textId="77777777" w:rsidR="0006164F" w:rsidRPr="009940B5" w:rsidRDefault="0006164F" w:rsidP="0006164F">
      <w:pPr>
        <w:spacing w:after="0"/>
        <w:jc w:val="both"/>
        <w:rPr>
          <w:rFonts w:cs="Arial"/>
          <w:i/>
          <w:iCs/>
          <w:color w:val="808080" w:themeColor="background1" w:themeShade="80"/>
          <w:sz w:val="20"/>
          <w:szCs w:val="20"/>
        </w:rPr>
      </w:pPr>
      <w:r w:rsidRPr="009940B5">
        <w:rPr>
          <w:rFonts w:cs="Arial"/>
          <w:i/>
          <w:iCs/>
          <w:color w:val="808080" w:themeColor="background1" w:themeShade="80"/>
          <w:sz w:val="20"/>
          <w:szCs w:val="20"/>
        </w:rPr>
        <w:t>*Развернутые данные по странам отсутствуют</w:t>
      </w:r>
    </w:p>
    <w:p w14:paraId="36F97EFD" w14:textId="77777777" w:rsidR="0006164F" w:rsidRPr="009940B5" w:rsidRDefault="0006164F" w:rsidP="0006164F">
      <w:pPr>
        <w:rPr>
          <w:rFonts w:eastAsia="Calibri" w:cs="Arial"/>
          <w:sz w:val="20"/>
          <w:szCs w:val="20"/>
        </w:rPr>
      </w:pPr>
      <w:r w:rsidRPr="009940B5">
        <w:rPr>
          <w:rFonts w:cs="Arial"/>
          <w:i/>
          <w:iCs/>
          <w:color w:val="808080" w:themeColor="background1" w:themeShade="80"/>
          <w:sz w:val="20"/>
          <w:szCs w:val="20"/>
        </w:rPr>
        <w:t xml:space="preserve">Источник: </w:t>
      </w:r>
      <w:r w:rsidRPr="009940B5">
        <w:rPr>
          <w:rFonts w:cs="Arial"/>
          <w:i/>
          <w:iCs/>
          <w:color w:val="808080" w:themeColor="background1" w:themeShade="80"/>
          <w:sz w:val="20"/>
          <w:szCs w:val="20"/>
          <w:lang w:val="en-US"/>
        </w:rPr>
        <w:t>Roskill</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Wood</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Mackenzie</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USGS</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Bloomberg</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ITA</w:t>
      </w:r>
      <w:r w:rsidRPr="009940B5">
        <w:rPr>
          <w:rFonts w:cs="Arial"/>
          <w:i/>
          <w:iCs/>
          <w:color w:val="808080" w:themeColor="background1" w:themeShade="80"/>
          <w:sz w:val="20"/>
          <w:szCs w:val="20"/>
        </w:rPr>
        <w:br/>
      </w:r>
      <w:r w:rsidRPr="009940B5">
        <w:rPr>
          <w:rFonts w:eastAsia="Calibri" w:cs="Arial"/>
          <w:sz w:val="20"/>
          <w:szCs w:val="20"/>
        </w:rPr>
        <w:t>В России более половины потребления олова приходится на металлургическую отрасль, в основном для производства баббитов и белой жести (подшипники скольжения, консервные банки и т.п.).</w:t>
      </w:r>
    </w:p>
    <w:p w14:paraId="1C8990DF" w14:textId="00505392" w:rsidR="0006164F" w:rsidRPr="009940B5" w:rsidRDefault="0006164F" w:rsidP="0006164F">
      <w:pPr>
        <w:rPr>
          <w:rFonts w:eastAsia="Calibri" w:cs="Arial"/>
          <w:b/>
          <w:sz w:val="20"/>
          <w:szCs w:val="20"/>
        </w:rPr>
      </w:pPr>
    </w:p>
    <w:p w14:paraId="64878723" w14:textId="77777777" w:rsidR="0006164F" w:rsidRPr="009940B5" w:rsidRDefault="0006164F" w:rsidP="0006164F">
      <w:pPr>
        <w:jc w:val="both"/>
        <w:rPr>
          <w:rFonts w:eastAsia="Calibri" w:cs="Arial"/>
          <w:b/>
          <w:sz w:val="20"/>
          <w:szCs w:val="20"/>
        </w:rPr>
      </w:pPr>
      <w:r w:rsidRPr="009940B5">
        <w:rPr>
          <w:rFonts w:eastAsia="Calibri" w:cs="Arial"/>
          <w:b/>
          <w:sz w:val="20"/>
          <w:szCs w:val="20"/>
        </w:rPr>
        <w:t>Потребление олова – РФ в разрезе отраслей, %</w:t>
      </w:r>
    </w:p>
    <w:tbl>
      <w:tblPr>
        <w:tblW w:w="5000" w:type="pct"/>
        <w:tblLook w:val="04A0" w:firstRow="1" w:lastRow="0" w:firstColumn="1" w:lastColumn="0" w:noHBand="0" w:noVBand="1"/>
      </w:tblPr>
      <w:tblGrid>
        <w:gridCol w:w="3477"/>
        <w:gridCol w:w="804"/>
        <w:gridCol w:w="804"/>
        <w:gridCol w:w="804"/>
        <w:gridCol w:w="817"/>
        <w:gridCol w:w="817"/>
        <w:gridCol w:w="939"/>
        <w:gridCol w:w="893"/>
      </w:tblGrid>
      <w:tr w:rsidR="0006164F" w:rsidRPr="009940B5" w14:paraId="38BE9853" w14:textId="77777777" w:rsidTr="0006164F">
        <w:trPr>
          <w:trHeight w:val="315"/>
        </w:trPr>
        <w:tc>
          <w:tcPr>
            <w:tcW w:w="1872" w:type="pct"/>
            <w:tcBorders>
              <w:top w:val="single" w:sz="4" w:space="0" w:color="auto"/>
              <w:left w:val="nil"/>
              <w:bottom w:val="single" w:sz="8" w:space="0" w:color="auto"/>
              <w:right w:val="nil"/>
            </w:tcBorders>
            <w:noWrap/>
            <w:vAlign w:val="center"/>
            <w:hideMark/>
          </w:tcPr>
          <w:p w14:paraId="3E583889"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Продукт</w:t>
            </w:r>
          </w:p>
        </w:tc>
        <w:tc>
          <w:tcPr>
            <w:tcW w:w="443" w:type="pct"/>
            <w:tcBorders>
              <w:top w:val="single" w:sz="4" w:space="0" w:color="auto"/>
              <w:left w:val="nil"/>
              <w:bottom w:val="single" w:sz="8" w:space="0" w:color="auto"/>
              <w:right w:val="nil"/>
            </w:tcBorders>
            <w:noWrap/>
            <w:vAlign w:val="center"/>
            <w:hideMark/>
          </w:tcPr>
          <w:p w14:paraId="597DAC0C"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2020</w:t>
            </w:r>
          </w:p>
        </w:tc>
        <w:tc>
          <w:tcPr>
            <w:tcW w:w="443" w:type="pct"/>
            <w:tcBorders>
              <w:top w:val="single" w:sz="4" w:space="0" w:color="auto"/>
              <w:left w:val="nil"/>
              <w:bottom w:val="single" w:sz="8" w:space="0" w:color="auto"/>
              <w:right w:val="nil"/>
            </w:tcBorders>
            <w:noWrap/>
            <w:vAlign w:val="center"/>
            <w:hideMark/>
          </w:tcPr>
          <w:p w14:paraId="453E1EC0"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2021</w:t>
            </w:r>
          </w:p>
        </w:tc>
        <w:tc>
          <w:tcPr>
            <w:tcW w:w="443" w:type="pct"/>
            <w:tcBorders>
              <w:top w:val="single" w:sz="4" w:space="0" w:color="auto"/>
              <w:left w:val="nil"/>
              <w:bottom w:val="single" w:sz="8" w:space="0" w:color="auto"/>
            </w:tcBorders>
            <w:noWrap/>
            <w:vAlign w:val="center"/>
            <w:hideMark/>
          </w:tcPr>
          <w:p w14:paraId="7B2E9625"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2022</w:t>
            </w:r>
          </w:p>
        </w:tc>
        <w:tc>
          <w:tcPr>
            <w:tcW w:w="450" w:type="pct"/>
            <w:tcBorders>
              <w:top w:val="single" w:sz="4" w:space="0" w:color="auto"/>
              <w:bottom w:val="single" w:sz="8" w:space="0" w:color="auto"/>
            </w:tcBorders>
            <w:vAlign w:val="center"/>
          </w:tcPr>
          <w:p w14:paraId="454306F2"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2024</w:t>
            </w:r>
          </w:p>
        </w:tc>
        <w:tc>
          <w:tcPr>
            <w:tcW w:w="450" w:type="pct"/>
            <w:tcBorders>
              <w:top w:val="single" w:sz="4" w:space="0" w:color="auto"/>
              <w:bottom w:val="single" w:sz="8" w:space="0" w:color="auto"/>
            </w:tcBorders>
            <w:vAlign w:val="center"/>
          </w:tcPr>
          <w:p w14:paraId="376E5558" w14:textId="77777777" w:rsidR="0006164F" w:rsidRPr="009940B5" w:rsidRDefault="0006164F" w:rsidP="0006164F">
            <w:pPr>
              <w:spacing w:after="0" w:line="240" w:lineRule="auto"/>
              <w:ind w:left="-175" w:right="-277"/>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 xml:space="preserve">2025 </w:t>
            </w:r>
            <w:r w:rsidRPr="009940B5">
              <w:rPr>
                <w:rFonts w:eastAsia="Times New Roman" w:cs="Arial"/>
                <w:color w:val="000000"/>
                <w:sz w:val="20"/>
                <w:szCs w:val="20"/>
                <w:lang w:eastAsia="ru-RU"/>
              </w:rPr>
              <w:t>(о)</w:t>
            </w:r>
            <w:r w:rsidRPr="009940B5">
              <w:rPr>
                <w:rFonts w:eastAsia="Times New Roman" w:cs="Arial"/>
                <w:b/>
                <w:bCs/>
                <w:color w:val="000000"/>
                <w:sz w:val="20"/>
                <w:szCs w:val="20"/>
                <w:lang w:eastAsia="ru-RU"/>
              </w:rPr>
              <w:t> </w:t>
            </w:r>
          </w:p>
        </w:tc>
        <w:tc>
          <w:tcPr>
            <w:tcW w:w="450" w:type="pct"/>
            <w:tcBorders>
              <w:top w:val="single" w:sz="4" w:space="0" w:color="auto"/>
              <w:left w:val="nil"/>
              <w:bottom w:val="single" w:sz="8" w:space="0" w:color="auto"/>
              <w:right w:val="nil"/>
            </w:tcBorders>
            <w:noWrap/>
            <w:vAlign w:val="center"/>
            <w:hideMark/>
          </w:tcPr>
          <w:p w14:paraId="1ECCEC3C" w14:textId="77777777" w:rsidR="0006164F" w:rsidRPr="009940B5" w:rsidRDefault="0006164F" w:rsidP="0006164F">
            <w:pPr>
              <w:spacing w:after="0" w:line="240" w:lineRule="auto"/>
              <w:jc w:val="center"/>
              <w:rPr>
                <w:rFonts w:eastAsia="Times New Roman" w:cs="Arial"/>
                <w:b/>
                <w:bCs/>
                <w:color w:val="000000"/>
                <w:sz w:val="20"/>
                <w:szCs w:val="20"/>
                <w:lang w:val="en-US" w:eastAsia="ru-RU"/>
              </w:rPr>
            </w:pPr>
            <w:r w:rsidRPr="009940B5">
              <w:rPr>
                <w:rFonts w:eastAsia="Times New Roman" w:cs="Arial"/>
                <w:b/>
                <w:bCs/>
                <w:color w:val="000000"/>
                <w:sz w:val="20"/>
                <w:szCs w:val="20"/>
                <w:lang w:eastAsia="ru-RU"/>
              </w:rPr>
              <w:t>202</w:t>
            </w:r>
            <w:r w:rsidRPr="009940B5">
              <w:rPr>
                <w:rFonts w:eastAsia="Times New Roman" w:cs="Arial"/>
                <w:b/>
                <w:bCs/>
                <w:color w:val="000000"/>
                <w:sz w:val="20"/>
                <w:szCs w:val="20"/>
                <w:lang w:val="en-US" w:eastAsia="ru-RU"/>
              </w:rPr>
              <w:t>6</w:t>
            </w:r>
            <w:r w:rsidRPr="009940B5">
              <w:rPr>
                <w:rFonts w:eastAsia="Times New Roman" w:cs="Arial"/>
                <w:b/>
                <w:bCs/>
                <w:color w:val="000000"/>
                <w:sz w:val="20"/>
                <w:szCs w:val="20"/>
                <w:lang w:eastAsia="ru-RU"/>
              </w:rPr>
              <w:t xml:space="preserve"> </w:t>
            </w:r>
            <w:r w:rsidRPr="009940B5">
              <w:rPr>
                <w:rFonts w:eastAsia="Times New Roman" w:cs="Arial"/>
                <w:color w:val="000000"/>
                <w:sz w:val="20"/>
                <w:szCs w:val="20"/>
                <w:lang w:val="en-US" w:eastAsia="ru-RU"/>
              </w:rPr>
              <w:t>(</w:t>
            </w:r>
            <w:r w:rsidRPr="009940B5">
              <w:rPr>
                <w:rFonts w:eastAsia="Times New Roman" w:cs="Arial"/>
                <w:color w:val="000000"/>
                <w:sz w:val="20"/>
                <w:szCs w:val="20"/>
                <w:lang w:eastAsia="ru-RU"/>
              </w:rPr>
              <w:t>о</w:t>
            </w:r>
            <w:r w:rsidRPr="009940B5">
              <w:rPr>
                <w:rFonts w:eastAsia="Times New Roman" w:cs="Arial"/>
                <w:color w:val="000000"/>
                <w:sz w:val="20"/>
                <w:szCs w:val="20"/>
                <w:lang w:val="en-US" w:eastAsia="ru-RU"/>
              </w:rPr>
              <w:t>)</w:t>
            </w:r>
            <w:r w:rsidRPr="009940B5">
              <w:rPr>
                <w:rFonts w:eastAsia="Times New Roman" w:cs="Arial"/>
                <w:b/>
                <w:bCs/>
                <w:color w:val="000000"/>
                <w:sz w:val="20"/>
                <w:szCs w:val="20"/>
                <w:lang w:eastAsia="ru-RU"/>
              </w:rPr>
              <w:t> </w:t>
            </w:r>
          </w:p>
        </w:tc>
        <w:tc>
          <w:tcPr>
            <w:tcW w:w="448" w:type="pct"/>
            <w:tcBorders>
              <w:top w:val="single" w:sz="4" w:space="0" w:color="auto"/>
              <w:left w:val="nil"/>
              <w:bottom w:val="single" w:sz="8" w:space="0" w:color="auto"/>
              <w:right w:val="nil"/>
            </w:tcBorders>
            <w:noWrap/>
            <w:vAlign w:val="center"/>
            <w:hideMark/>
          </w:tcPr>
          <w:p w14:paraId="368F766A"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2030 </w:t>
            </w:r>
            <w:r w:rsidRPr="009940B5">
              <w:rPr>
                <w:rFonts w:eastAsia="Times New Roman" w:cs="Arial"/>
                <w:color w:val="000000"/>
                <w:sz w:val="20"/>
                <w:szCs w:val="20"/>
                <w:lang w:eastAsia="ru-RU"/>
              </w:rPr>
              <w:t>(п)</w:t>
            </w:r>
          </w:p>
        </w:tc>
      </w:tr>
      <w:tr w:rsidR="0006164F" w:rsidRPr="009940B5" w14:paraId="4EDB3593" w14:textId="77777777" w:rsidTr="0006164F">
        <w:trPr>
          <w:trHeight w:val="285"/>
        </w:trPr>
        <w:tc>
          <w:tcPr>
            <w:tcW w:w="1872" w:type="pct"/>
            <w:tcBorders>
              <w:top w:val="nil"/>
              <w:left w:val="nil"/>
              <w:bottom w:val="single" w:sz="4" w:space="0" w:color="D9D9D9"/>
              <w:right w:val="nil"/>
            </w:tcBorders>
            <w:noWrap/>
            <w:vAlign w:val="center"/>
            <w:hideMark/>
          </w:tcPr>
          <w:p w14:paraId="02E67D80"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Баббиты</w:t>
            </w:r>
          </w:p>
        </w:tc>
        <w:tc>
          <w:tcPr>
            <w:tcW w:w="443" w:type="pct"/>
            <w:tcBorders>
              <w:top w:val="nil"/>
              <w:left w:val="nil"/>
              <w:bottom w:val="single" w:sz="4" w:space="0" w:color="D9D9D9"/>
              <w:right w:val="nil"/>
            </w:tcBorders>
            <w:noWrap/>
            <w:vAlign w:val="center"/>
            <w:hideMark/>
          </w:tcPr>
          <w:p w14:paraId="5F6946B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47%</w:t>
            </w:r>
          </w:p>
        </w:tc>
        <w:tc>
          <w:tcPr>
            <w:tcW w:w="443" w:type="pct"/>
            <w:tcBorders>
              <w:top w:val="nil"/>
              <w:left w:val="nil"/>
              <w:bottom w:val="single" w:sz="4" w:space="0" w:color="D9D9D9"/>
              <w:right w:val="nil"/>
            </w:tcBorders>
            <w:noWrap/>
            <w:vAlign w:val="center"/>
            <w:hideMark/>
          </w:tcPr>
          <w:p w14:paraId="64CA51DD"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42%</w:t>
            </w:r>
          </w:p>
        </w:tc>
        <w:tc>
          <w:tcPr>
            <w:tcW w:w="443" w:type="pct"/>
            <w:tcBorders>
              <w:top w:val="nil"/>
              <w:left w:val="nil"/>
              <w:bottom w:val="single" w:sz="4" w:space="0" w:color="D9D9D9"/>
            </w:tcBorders>
            <w:noWrap/>
            <w:vAlign w:val="center"/>
            <w:hideMark/>
          </w:tcPr>
          <w:p w14:paraId="40B3806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39%</w:t>
            </w:r>
          </w:p>
        </w:tc>
        <w:tc>
          <w:tcPr>
            <w:tcW w:w="450" w:type="pct"/>
            <w:tcBorders>
              <w:top w:val="single" w:sz="8" w:space="0" w:color="auto"/>
              <w:bottom w:val="single" w:sz="4" w:space="0" w:color="D9D9D9"/>
            </w:tcBorders>
            <w:vAlign w:val="center"/>
          </w:tcPr>
          <w:p w14:paraId="41519F3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40%</w:t>
            </w:r>
          </w:p>
        </w:tc>
        <w:tc>
          <w:tcPr>
            <w:tcW w:w="450" w:type="pct"/>
            <w:tcBorders>
              <w:top w:val="nil"/>
              <w:bottom w:val="single" w:sz="4" w:space="0" w:color="D9D9D9"/>
            </w:tcBorders>
            <w:vAlign w:val="center"/>
          </w:tcPr>
          <w:p w14:paraId="73562333"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r w:rsidRPr="009940B5">
              <w:rPr>
                <w:rFonts w:eastAsia="Times New Roman" w:cs="Arial"/>
                <w:color w:val="000000"/>
                <w:sz w:val="20"/>
                <w:szCs w:val="20"/>
                <w:lang w:val="en-US" w:eastAsia="ru-RU"/>
              </w:rPr>
              <w:t>2</w:t>
            </w:r>
            <w:r w:rsidRPr="009940B5">
              <w:rPr>
                <w:rFonts w:eastAsia="Times New Roman" w:cs="Arial"/>
                <w:color w:val="000000"/>
                <w:sz w:val="20"/>
                <w:szCs w:val="20"/>
                <w:lang w:eastAsia="ru-RU"/>
              </w:rPr>
              <w:t>%</w:t>
            </w:r>
          </w:p>
        </w:tc>
        <w:tc>
          <w:tcPr>
            <w:tcW w:w="450" w:type="pct"/>
            <w:tcBorders>
              <w:top w:val="nil"/>
              <w:left w:val="nil"/>
              <w:bottom w:val="single" w:sz="4" w:space="0" w:color="D9D9D9"/>
              <w:right w:val="nil"/>
            </w:tcBorders>
            <w:noWrap/>
            <w:vAlign w:val="center"/>
            <w:hideMark/>
          </w:tcPr>
          <w:p w14:paraId="4A913F08"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44%</w:t>
            </w:r>
          </w:p>
        </w:tc>
        <w:tc>
          <w:tcPr>
            <w:tcW w:w="448" w:type="pct"/>
            <w:tcBorders>
              <w:top w:val="nil"/>
              <w:left w:val="nil"/>
              <w:bottom w:val="single" w:sz="4" w:space="0" w:color="D9D9D9"/>
              <w:right w:val="nil"/>
            </w:tcBorders>
            <w:noWrap/>
            <w:vAlign w:val="center"/>
            <w:hideMark/>
          </w:tcPr>
          <w:p w14:paraId="412BF823"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r w:rsidRPr="009940B5">
              <w:rPr>
                <w:rFonts w:eastAsia="Times New Roman" w:cs="Arial"/>
                <w:color w:val="000000"/>
                <w:sz w:val="20"/>
                <w:szCs w:val="20"/>
                <w:lang w:val="en-US" w:eastAsia="ru-RU"/>
              </w:rPr>
              <w:t>3</w:t>
            </w:r>
            <w:r w:rsidRPr="009940B5">
              <w:rPr>
                <w:rFonts w:eastAsia="Times New Roman" w:cs="Arial"/>
                <w:color w:val="000000"/>
                <w:sz w:val="20"/>
                <w:szCs w:val="20"/>
                <w:lang w:eastAsia="ru-RU"/>
              </w:rPr>
              <w:t>%</w:t>
            </w:r>
          </w:p>
        </w:tc>
      </w:tr>
      <w:tr w:rsidR="0006164F" w:rsidRPr="009940B5" w14:paraId="1D8020C6" w14:textId="77777777" w:rsidTr="0006164F">
        <w:trPr>
          <w:trHeight w:val="285"/>
        </w:trPr>
        <w:tc>
          <w:tcPr>
            <w:tcW w:w="1872" w:type="pct"/>
            <w:tcBorders>
              <w:top w:val="nil"/>
              <w:left w:val="nil"/>
              <w:bottom w:val="single" w:sz="4" w:space="0" w:color="D9D9D9"/>
              <w:right w:val="nil"/>
            </w:tcBorders>
            <w:noWrap/>
            <w:vAlign w:val="center"/>
            <w:hideMark/>
          </w:tcPr>
          <w:p w14:paraId="4AA32098"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Белая жесть</w:t>
            </w:r>
          </w:p>
        </w:tc>
        <w:tc>
          <w:tcPr>
            <w:tcW w:w="443" w:type="pct"/>
            <w:tcBorders>
              <w:top w:val="nil"/>
              <w:left w:val="nil"/>
              <w:bottom w:val="single" w:sz="4" w:space="0" w:color="D9D9D9"/>
              <w:right w:val="nil"/>
            </w:tcBorders>
            <w:noWrap/>
            <w:vAlign w:val="center"/>
            <w:hideMark/>
          </w:tcPr>
          <w:p w14:paraId="6F26390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31%</w:t>
            </w:r>
          </w:p>
        </w:tc>
        <w:tc>
          <w:tcPr>
            <w:tcW w:w="443" w:type="pct"/>
            <w:tcBorders>
              <w:top w:val="nil"/>
              <w:left w:val="nil"/>
              <w:bottom w:val="single" w:sz="4" w:space="0" w:color="D9D9D9"/>
              <w:right w:val="nil"/>
            </w:tcBorders>
            <w:noWrap/>
            <w:vAlign w:val="center"/>
            <w:hideMark/>
          </w:tcPr>
          <w:p w14:paraId="28671BF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34%</w:t>
            </w:r>
          </w:p>
        </w:tc>
        <w:tc>
          <w:tcPr>
            <w:tcW w:w="443" w:type="pct"/>
            <w:tcBorders>
              <w:top w:val="nil"/>
              <w:left w:val="nil"/>
              <w:bottom w:val="single" w:sz="4" w:space="0" w:color="D9D9D9"/>
            </w:tcBorders>
            <w:noWrap/>
            <w:vAlign w:val="center"/>
            <w:hideMark/>
          </w:tcPr>
          <w:p w14:paraId="16A8726E"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38%</w:t>
            </w:r>
          </w:p>
        </w:tc>
        <w:tc>
          <w:tcPr>
            <w:tcW w:w="450" w:type="pct"/>
            <w:tcBorders>
              <w:top w:val="single" w:sz="4" w:space="0" w:color="D9D9D9"/>
              <w:bottom w:val="single" w:sz="4" w:space="0" w:color="D9D9D9"/>
            </w:tcBorders>
            <w:vAlign w:val="center"/>
          </w:tcPr>
          <w:p w14:paraId="573A931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33%</w:t>
            </w:r>
          </w:p>
        </w:tc>
        <w:tc>
          <w:tcPr>
            <w:tcW w:w="450" w:type="pct"/>
            <w:tcBorders>
              <w:top w:val="nil"/>
              <w:bottom w:val="single" w:sz="4" w:space="0" w:color="D9D9D9"/>
            </w:tcBorders>
            <w:vAlign w:val="center"/>
          </w:tcPr>
          <w:p w14:paraId="7D28DA5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33%</w:t>
            </w:r>
          </w:p>
        </w:tc>
        <w:tc>
          <w:tcPr>
            <w:tcW w:w="450" w:type="pct"/>
            <w:tcBorders>
              <w:top w:val="nil"/>
              <w:left w:val="nil"/>
              <w:bottom w:val="single" w:sz="4" w:space="0" w:color="D9D9D9"/>
              <w:right w:val="nil"/>
            </w:tcBorders>
            <w:noWrap/>
            <w:vAlign w:val="center"/>
            <w:hideMark/>
          </w:tcPr>
          <w:p w14:paraId="234D8D1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26</w:t>
            </w:r>
            <w:r w:rsidRPr="009940B5">
              <w:rPr>
                <w:rFonts w:eastAsia="Times New Roman" w:cs="Arial"/>
                <w:color w:val="000000"/>
                <w:sz w:val="20"/>
                <w:szCs w:val="20"/>
                <w:lang w:eastAsia="ru-RU"/>
              </w:rPr>
              <w:t>%</w:t>
            </w:r>
          </w:p>
        </w:tc>
        <w:tc>
          <w:tcPr>
            <w:tcW w:w="448" w:type="pct"/>
            <w:tcBorders>
              <w:top w:val="nil"/>
              <w:left w:val="nil"/>
              <w:bottom w:val="single" w:sz="4" w:space="0" w:color="D9D9D9"/>
              <w:right w:val="nil"/>
            </w:tcBorders>
            <w:noWrap/>
            <w:vAlign w:val="center"/>
            <w:hideMark/>
          </w:tcPr>
          <w:p w14:paraId="712B198D"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w:t>
            </w:r>
            <w:r w:rsidRPr="009940B5">
              <w:rPr>
                <w:rFonts w:eastAsia="Times New Roman" w:cs="Arial"/>
                <w:color w:val="000000"/>
                <w:sz w:val="20"/>
                <w:szCs w:val="20"/>
                <w:lang w:val="en-US" w:eastAsia="ru-RU"/>
              </w:rPr>
              <w:t>3</w:t>
            </w:r>
            <w:r w:rsidRPr="009940B5">
              <w:rPr>
                <w:rFonts w:eastAsia="Times New Roman" w:cs="Arial"/>
                <w:color w:val="000000"/>
                <w:sz w:val="20"/>
                <w:szCs w:val="20"/>
                <w:lang w:eastAsia="ru-RU"/>
              </w:rPr>
              <w:t>%</w:t>
            </w:r>
          </w:p>
        </w:tc>
      </w:tr>
      <w:tr w:rsidR="0006164F" w:rsidRPr="009940B5" w14:paraId="591375F8" w14:textId="77777777" w:rsidTr="0006164F">
        <w:trPr>
          <w:trHeight w:val="285"/>
        </w:trPr>
        <w:tc>
          <w:tcPr>
            <w:tcW w:w="1872" w:type="pct"/>
            <w:tcBorders>
              <w:top w:val="nil"/>
              <w:left w:val="nil"/>
              <w:bottom w:val="single" w:sz="4" w:space="0" w:color="D9D9D9"/>
              <w:right w:val="nil"/>
            </w:tcBorders>
            <w:noWrap/>
            <w:vAlign w:val="center"/>
            <w:hideMark/>
          </w:tcPr>
          <w:p w14:paraId="57760ACB"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Припои</w:t>
            </w:r>
          </w:p>
        </w:tc>
        <w:tc>
          <w:tcPr>
            <w:tcW w:w="443" w:type="pct"/>
            <w:tcBorders>
              <w:top w:val="nil"/>
              <w:left w:val="nil"/>
              <w:bottom w:val="single" w:sz="4" w:space="0" w:color="D9D9D9"/>
              <w:right w:val="nil"/>
            </w:tcBorders>
            <w:noWrap/>
            <w:vAlign w:val="center"/>
            <w:hideMark/>
          </w:tcPr>
          <w:p w14:paraId="6688F6C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7%</w:t>
            </w:r>
          </w:p>
        </w:tc>
        <w:tc>
          <w:tcPr>
            <w:tcW w:w="443" w:type="pct"/>
            <w:tcBorders>
              <w:top w:val="nil"/>
              <w:left w:val="nil"/>
              <w:bottom w:val="single" w:sz="4" w:space="0" w:color="D9D9D9"/>
              <w:right w:val="nil"/>
            </w:tcBorders>
            <w:noWrap/>
            <w:vAlign w:val="center"/>
            <w:hideMark/>
          </w:tcPr>
          <w:p w14:paraId="2F70BCE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11%</w:t>
            </w:r>
          </w:p>
        </w:tc>
        <w:tc>
          <w:tcPr>
            <w:tcW w:w="443" w:type="pct"/>
            <w:tcBorders>
              <w:top w:val="nil"/>
              <w:left w:val="nil"/>
              <w:bottom w:val="single" w:sz="4" w:space="0" w:color="D9D9D9"/>
            </w:tcBorders>
            <w:noWrap/>
            <w:vAlign w:val="center"/>
            <w:hideMark/>
          </w:tcPr>
          <w:p w14:paraId="130C177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9%</w:t>
            </w:r>
          </w:p>
        </w:tc>
        <w:tc>
          <w:tcPr>
            <w:tcW w:w="450" w:type="pct"/>
            <w:tcBorders>
              <w:top w:val="single" w:sz="4" w:space="0" w:color="D9D9D9"/>
              <w:bottom w:val="single" w:sz="4" w:space="0" w:color="D9D9D9"/>
            </w:tcBorders>
            <w:vAlign w:val="center"/>
          </w:tcPr>
          <w:p w14:paraId="51EC8AB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16%</w:t>
            </w:r>
          </w:p>
        </w:tc>
        <w:tc>
          <w:tcPr>
            <w:tcW w:w="450" w:type="pct"/>
            <w:tcBorders>
              <w:top w:val="nil"/>
              <w:bottom w:val="single" w:sz="4" w:space="0" w:color="D9D9D9"/>
            </w:tcBorders>
            <w:vAlign w:val="center"/>
          </w:tcPr>
          <w:p w14:paraId="7A91821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w:t>
            </w:r>
            <w:r w:rsidRPr="009940B5">
              <w:rPr>
                <w:rFonts w:eastAsia="Times New Roman" w:cs="Arial"/>
                <w:color w:val="000000"/>
                <w:sz w:val="20"/>
                <w:szCs w:val="20"/>
                <w:lang w:val="en-US" w:eastAsia="ru-RU"/>
              </w:rPr>
              <w:t>8</w:t>
            </w:r>
            <w:r w:rsidRPr="009940B5">
              <w:rPr>
                <w:rFonts w:eastAsia="Times New Roman" w:cs="Arial"/>
                <w:color w:val="000000"/>
                <w:sz w:val="20"/>
                <w:szCs w:val="20"/>
                <w:lang w:eastAsia="ru-RU"/>
              </w:rPr>
              <w:t>%</w:t>
            </w:r>
          </w:p>
        </w:tc>
        <w:tc>
          <w:tcPr>
            <w:tcW w:w="450" w:type="pct"/>
            <w:tcBorders>
              <w:top w:val="nil"/>
              <w:left w:val="nil"/>
              <w:bottom w:val="single" w:sz="4" w:space="0" w:color="D9D9D9"/>
              <w:right w:val="nil"/>
            </w:tcBorders>
            <w:noWrap/>
            <w:vAlign w:val="center"/>
            <w:hideMark/>
          </w:tcPr>
          <w:p w14:paraId="3B3790E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20</w:t>
            </w:r>
            <w:r w:rsidRPr="009940B5">
              <w:rPr>
                <w:rFonts w:eastAsia="Times New Roman" w:cs="Arial"/>
                <w:color w:val="000000"/>
                <w:sz w:val="20"/>
                <w:szCs w:val="20"/>
                <w:lang w:eastAsia="ru-RU"/>
              </w:rPr>
              <w:t>%</w:t>
            </w:r>
          </w:p>
        </w:tc>
        <w:tc>
          <w:tcPr>
            <w:tcW w:w="448" w:type="pct"/>
            <w:tcBorders>
              <w:top w:val="nil"/>
              <w:left w:val="nil"/>
              <w:bottom w:val="single" w:sz="4" w:space="0" w:color="D9D9D9"/>
              <w:right w:val="nil"/>
            </w:tcBorders>
            <w:noWrap/>
            <w:vAlign w:val="center"/>
            <w:hideMark/>
          </w:tcPr>
          <w:p w14:paraId="5DBDE55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w:t>
            </w:r>
            <w:r w:rsidRPr="009940B5">
              <w:rPr>
                <w:rFonts w:eastAsia="Times New Roman" w:cs="Arial"/>
                <w:color w:val="000000"/>
                <w:sz w:val="20"/>
                <w:szCs w:val="20"/>
                <w:lang w:val="en-US" w:eastAsia="ru-RU"/>
              </w:rPr>
              <w:t>6</w:t>
            </w:r>
            <w:r w:rsidRPr="009940B5">
              <w:rPr>
                <w:rFonts w:eastAsia="Times New Roman" w:cs="Arial"/>
                <w:color w:val="000000"/>
                <w:sz w:val="20"/>
                <w:szCs w:val="20"/>
                <w:lang w:eastAsia="ru-RU"/>
              </w:rPr>
              <w:t>%</w:t>
            </w:r>
          </w:p>
        </w:tc>
      </w:tr>
      <w:tr w:rsidR="0006164F" w:rsidRPr="009940B5" w14:paraId="708BAED8" w14:textId="77777777" w:rsidTr="0006164F">
        <w:trPr>
          <w:trHeight w:val="285"/>
        </w:trPr>
        <w:tc>
          <w:tcPr>
            <w:tcW w:w="1872" w:type="pct"/>
            <w:tcBorders>
              <w:top w:val="nil"/>
              <w:left w:val="nil"/>
              <w:bottom w:val="single" w:sz="4" w:space="0" w:color="D9D9D9"/>
              <w:right w:val="nil"/>
            </w:tcBorders>
            <w:noWrap/>
            <w:vAlign w:val="center"/>
            <w:hideMark/>
          </w:tcPr>
          <w:p w14:paraId="5AA19C9C"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Свинцово-кислотные аккумуляторы</w:t>
            </w:r>
          </w:p>
        </w:tc>
        <w:tc>
          <w:tcPr>
            <w:tcW w:w="443" w:type="pct"/>
            <w:tcBorders>
              <w:top w:val="nil"/>
              <w:left w:val="nil"/>
              <w:bottom w:val="single" w:sz="4" w:space="0" w:color="D9D9D9"/>
              <w:right w:val="nil"/>
            </w:tcBorders>
            <w:noWrap/>
            <w:vAlign w:val="center"/>
            <w:hideMark/>
          </w:tcPr>
          <w:p w14:paraId="0501EDA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443" w:type="pct"/>
            <w:tcBorders>
              <w:top w:val="nil"/>
              <w:left w:val="nil"/>
              <w:bottom w:val="single" w:sz="4" w:space="0" w:color="D9D9D9"/>
              <w:right w:val="nil"/>
            </w:tcBorders>
            <w:noWrap/>
            <w:vAlign w:val="center"/>
            <w:hideMark/>
          </w:tcPr>
          <w:p w14:paraId="360614F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443" w:type="pct"/>
            <w:tcBorders>
              <w:top w:val="nil"/>
              <w:left w:val="nil"/>
              <w:bottom w:val="single" w:sz="4" w:space="0" w:color="D9D9D9"/>
            </w:tcBorders>
            <w:noWrap/>
            <w:vAlign w:val="center"/>
            <w:hideMark/>
          </w:tcPr>
          <w:p w14:paraId="225F8C58"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w:t>
            </w:r>
          </w:p>
        </w:tc>
        <w:tc>
          <w:tcPr>
            <w:tcW w:w="450" w:type="pct"/>
            <w:tcBorders>
              <w:top w:val="single" w:sz="4" w:space="0" w:color="D9D9D9"/>
              <w:bottom w:val="single" w:sz="4" w:space="0" w:color="D9D9D9"/>
            </w:tcBorders>
            <w:vAlign w:val="center"/>
          </w:tcPr>
          <w:p w14:paraId="4697D76C"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450" w:type="pct"/>
            <w:tcBorders>
              <w:top w:val="nil"/>
              <w:bottom w:val="single" w:sz="4" w:space="0" w:color="D9D9D9"/>
            </w:tcBorders>
            <w:vAlign w:val="center"/>
          </w:tcPr>
          <w:p w14:paraId="4A3020B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450" w:type="pct"/>
            <w:tcBorders>
              <w:top w:val="nil"/>
              <w:left w:val="nil"/>
              <w:bottom w:val="single" w:sz="4" w:space="0" w:color="D9D9D9"/>
              <w:right w:val="nil"/>
            </w:tcBorders>
            <w:noWrap/>
            <w:vAlign w:val="center"/>
            <w:hideMark/>
          </w:tcPr>
          <w:p w14:paraId="33636465"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448" w:type="pct"/>
            <w:tcBorders>
              <w:top w:val="nil"/>
              <w:left w:val="nil"/>
              <w:bottom w:val="single" w:sz="4" w:space="0" w:color="D9D9D9"/>
              <w:right w:val="nil"/>
            </w:tcBorders>
            <w:noWrap/>
            <w:vAlign w:val="center"/>
            <w:hideMark/>
          </w:tcPr>
          <w:p w14:paraId="070F49B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p>
        </w:tc>
      </w:tr>
      <w:tr w:rsidR="0006164F" w:rsidRPr="009940B5" w14:paraId="7AFB20E7" w14:textId="77777777" w:rsidTr="0006164F">
        <w:trPr>
          <w:trHeight w:val="285"/>
        </w:trPr>
        <w:tc>
          <w:tcPr>
            <w:tcW w:w="1872" w:type="pct"/>
            <w:tcBorders>
              <w:top w:val="nil"/>
              <w:left w:val="nil"/>
              <w:bottom w:val="nil"/>
              <w:right w:val="nil"/>
            </w:tcBorders>
            <w:noWrap/>
            <w:vAlign w:val="center"/>
            <w:hideMark/>
          </w:tcPr>
          <w:p w14:paraId="39BF8B9B"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Литий-ионные аккумуляторы</w:t>
            </w:r>
          </w:p>
        </w:tc>
        <w:tc>
          <w:tcPr>
            <w:tcW w:w="443" w:type="pct"/>
            <w:tcBorders>
              <w:top w:val="nil"/>
              <w:left w:val="nil"/>
              <w:bottom w:val="single" w:sz="4" w:space="0" w:color="D9D9D9"/>
              <w:right w:val="nil"/>
            </w:tcBorders>
            <w:noWrap/>
            <w:vAlign w:val="center"/>
            <w:hideMark/>
          </w:tcPr>
          <w:p w14:paraId="045B8BF5"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w:t>
            </w:r>
          </w:p>
        </w:tc>
        <w:tc>
          <w:tcPr>
            <w:tcW w:w="443" w:type="pct"/>
            <w:tcBorders>
              <w:top w:val="nil"/>
              <w:left w:val="nil"/>
              <w:bottom w:val="single" w:sz="4" w:space="0" w:color="D9D9D9"/>
              <w:right w:val="nil"/>
            </w:tcBorders>
            <w:noWrap/>
            <w:vAlign w:val="center"/>
            <w:hideMark/>
          </w:tcPr>
          <w:p w14:paraId="4714F6E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w:t>
            </w:r>
          </w:p>
        </w:tc>
        <w:tc>
          <w:tcPr>
            <w:tcW w:w="443" w:type="pct"/>
            <w:tcBorders>
              <w:top w:val="nil"/>
              <w:left w:val="nil"/>
              <w:bottom w:val="single" w:sz="4" w:space="0" w:color="D9D9D9"/>
            </w:tcBorders>
            <w:noWrap/>
            <w:vAlign w:val="center"/>
            <w:hideMark/>
          </w:tcPr>
          <w:p w14:paraId="0A506E3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w:t>
            </w:r>
          </w:p>
        </w:tc>
        <w:tc>
          <w:tcPr>
            <w:tcW w:w="450" w:type="pct"/>
            <w:tcBorders>
              <w:top w:val="single" w:sz="4" w:space="0" w:color="D9D9D9"/>
              <w:bottom w:val="single" w:sz="4" w:space="0" w:color="D9D9D9"/>
            </w:tcBorders>
            <w:vAlign w:val="center"/>
          </w:tcPr>
          <w:p w14:paraId="4AA0B7E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0,2%</w:t>
            </w:r>
          </w:p>
        </w:tc>
        <w:tc>
          <w:tcPr>
            <w:tcW w:w="450" w:type="pct"/>
            <w:tcBorders>
              <w:top w:val="nil"/>
              <w:bottom w:val="nil"/>
            </w:tcBorders>
            <w:vAlign w:val="center"/>
          </w:tcPr>
          <w:p w14:paraId="12BAF74D"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0,2%</w:t>
            </w:r>
          </w:p>
        </w:tc>
        <w:tc>
          <w:tcPr>
            <w:tcW w:w="450" w:type="pct"/>
            <w:tcBorders>
              <w:top w:val="nil"/>
              <w:left w:val="nil"/>
              <w:bottom w:val="nil"/>
              <w:right w:val="nil"/>
            </w:tcBorders>
            <w:noWrap/>
            <w:vAlign w:val="center"/>
            <w:hideMark/>
          </w:tcPr>
          <w:p w14:paraId="29AE002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0,</w:t>
            </w:r>
            <w:r w:rsidRPr="009940B5">
              <w:rPr>
                <w:rFonts w:eastAsia="Times New Roman" w:cs="Arial"/>
                <w:color w:val="000000"/>
                <w:sz w:val="20"/>
                <w:szCs w:val="20"/>
                <w:lang w:val="en-US" w:eastAsia="ru-RU"/>
              </w:rPr>
              <w:t>3</w:t>
            </w:r>
            <w:r w:rsidRPr="009940B5">
              <w:rPr>
                <w:rFonts w:eastAsia="Times New Roman" w:cs="Arial"/>
                <w:color w:val="000000"/>
                <w:sz w:val="20"/>
                <w:szCs w:val="20"/>
                <w:lang w:eastAsia="ru-RU"/>
              </w:rPr>
              <w:t>%</w:t>
            </w:r>
          </w:p>
        </w:tc>
        <w:tc>
          <w:tcPr>
            <w:tcW w:w="448" w:type="pct"/>
            <w:tcBorders>
              <w:top w:val="nil"/>
              <w:left w:val="nil"/>
              <w:bottom w:val="nil"/>
              <w:right w:val="nil"/>
            </w:tcBorders>
            <w:noWrap/>
            <w:vAlign w:val="center"/>
            <w:hideMark/>
          </w:tcPr>
          <w:p w14:paraId="1349382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0,</w:t>
            </w:r>
            <w:r w:rsidRPr="009940B5">
              <w:rPr>
                <w:rFonts w:eastAsia="Times New Roman" w:cs="Arial"/>
                <w:color w:val="000000"/>
                <w:sz w:val="20"/>
                <w:szCs w:val="20"/>
                <w:lang w:val="en-US" w:eastAsia="ru-RU"/>
              </w:rPr>
              <w:t>6</w:t>
            </w:r>
            <w:r w:rsidRPr="009940B5">
              <w:rPr>
                <w:rFonts w:eastAsia="Times New Roman" w:cs="Arial"/>
                <w:color w:val="000000"/>
                <w:sz w:val="20"/>
                <w:szCs w:val="20"/>
                <w:lang w:eastAsia="ru-RU"/>
              </w:rPr>
              <w:t>%</w:t>
            </w:r>
          </w:p>
        </w:tc>
      </w:tr>
      <w:tr w:rsidR="0006164F" w:rsidRPr="009940B5" w14:paraId="49B43993" w14:textId="77777777" w:rsidTr="0006164F">
        <w:trPr>
          <w:trHeight w:val="285"/>
        </w:trPr>
        <w:tc>
          <w:tcPr>
            <w:tcW w:w="1872" w:type="pct"/>
            <w:tcBorders>
              <w:top w:val="single" w:sz="4" w:space="0" w:color="D9D9D9"/>
              <w:left w:val="nil"/>
              <w:bottom w:val="nil"/>
              <w:right w:val="nil"/>
            </w:tcBorders>
            <w:noWrap/>
            <w:vAlign w:val="center"/>
            <w:hideMark/>
          </w:tcPr>
          <w:p w14:paraId="0F2A32BC"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Прочее</w:t>
            </w:r>
          </w:p>
        </w:tc>
        <w:tc>
          <w:tcPr>
            <w:tcW w:w="443" w:type="pct"/>
            <w:tcBorders>
              <w:top w:val="nil"/>
              <w:left w:val="nil"/>
              <w:bottom w:val="nil"/>
              <w:right w:val="nil"/>
            </w:tcBorders>
            <w:noWrap/>
            <w:vAlign w:val="center"/>
            <w:hideMark/>
          </w:tcPr>
          <w:p w14:paraId="60E910A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11%</w:t>
            </w:r>
          </w:p>
        </w:tc>
        <w:tc>
          <w:tcPr>
            <w:tcW w:w="443" w:type="pct"/>
            <w:tcBorders>
              <w:top w:val="nil"/>
              <w:left w:val="nil"/>
              <w:bottom w:val="nil"/>
              <w:right w:val="nil"/>
            </w:tcBorders>
            <w:noWrap/>
            <w:vAlign w:val="center"/>
            <w:hideMark/>
          </w:tcPr>
          <w:p w14:paraId="683136B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9%</w:t>
            </w:r>
          </w:p>
        </w:tc>
        <w:tc>
          <w:tcPr>
            <w:tcW w:w="443" w:type="pct"/>
            <w:tcBorders>
              <w:top w:val="nil"/>
              <w:left w:val="nil"/>
              <w:bottom w:val="nil"/>
            </w:tcBorders>
            <w:noWrap/>
            <w:vAlign w:val="center"/>
            <w:hideMark/>
          </w:tcPr>
          <w:p w14:paraId="430C754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10%</w:t>
            </w:r>
          </w:p>
        </w:tc>
        <w:tc>
          <w:tcPr>
            <w:tcW w:w="450" w:type="pct"/>
            <w:tcBorders>
              <w:top w:val="single" w:sz="4" w:space="0" w:color="D9D9D9"/>
              <w:bottom w:val="single" w:sz="4" w:space="0" w:color="auto"/>
            </w:tcBorders>
            <w:vAlign w:val="center"/>
          </w:tcPr>
          <w:p w14:paraId="4FFBEF1F"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7%</w:t>
            </w:r>
          </w:p>
        </w:tc>
        <w:tc>
          <w:tcPr>
            <w:tcW w:w="450" w:type="pct"/>
            <w:tcBorders>
              <w:top w:val="single" w:sz="4" w:space="0" w:color="D9D9D9"/>
              <w:bottom w:val="nil"/>
            </w:tcBorders>
            <w:vAlign w:val="center"/>
          </w:tcPr>
          <w:p w14:paraId="0F11594C" w14:textId="77777777" w:rsidR="0006164F" w:rsidRPr="009940B5" w:rsidRDefault="0006164F" w:rsidP="0006164F">
            <w:pPr>
              <w:spacing w:after="0" w:line="240" w:lineRule="auto"/>
              <w:jc w:val="center"/>
              <w:rPr>
                <w:rFonts w:eastAsia="Times New Roman" w:cs="Arial"/>
                <w:color w:val="000000"/>
                <w:sz w:val="20"/>
                <w:szCs w:val="20"/>
                <w:lang w:val="en-US" w:eastAsia="ru-RU"/>
              </w:rPr>
            </w:pPr>
            <w:r w:rsidRPr="009940B5">
              <w:rPr>
                <w:rFonts w:eastAsia="Times New Roman" w:cs="Arial"/>
                <w:color w:val="000000"/>
                <w:sz w:val="20"/>
                <w:szCs w:val="20"/>
                <w:lang w:val="en-US" w:eastAsia="ru-RU"/>
              </w:rPr>
              <w:t>6</w:t>
            </w:r>
            <w:r w:rsidRPr="009940B5">
              <w:rPr>
                <w:rFonts w:eastAsia="Times New Roman" w:cs="Arial"/>
                <w:color w:val="000000"/>
                <w:sz w:val="20"/>
                <w:szCs w:val="20"/>
                <w:lang w:eastAsia="ru-RU"/>
              </w:rPr>
              <w:t>%</w:t>
            </w:r>
          </w:p>
        </w:tc>
        <w:tc>
          <w:tcPr>
            <w:tcW w:w="450" w:type="pct"/>
            <w:tcBorders>
              <w:top w:val="single" w:sz="4" w:space="0" w:color="D9D9D9"/>
              <w:left w:val="nil"/>
              <w:bottom w:val="nil"/>
              <w:right w:val="nil"/>
            </w:tcBorders>
            <w:noWrap/>
            <w:vAlign w:val="center"/>
            <w:hideMark/>
          </w:tcPr>
          <w:p w14:paraId="279B74B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6</w:t>
            </w:r>
            <w:r w:rsidRPr="009940B5">
              <w:rPr>
                <w:rFonts w:eastAsia="Times New Roman" w:cs="Arial"/>
                <w:color w:val="000000"/>
                <w:sz w:val="20"/>
                <w:szCs w:val="20"/>
                <w:lang w:eastAsia="ru-RU"/>
              </w:rPr>
              <w:t>%</w:t>
            </w:r>
          </w:p>
        </w:tc>
        <w:tc>
          <w:tcPr>
            <w:tcW w:w="448" w:type="pct"/>
            <w:tcBorders>
              <w:top w:val="single" w:sz="4" w:space="0" w:color="D9D9D9"/>
              <w:left w:val="nil"/>
              <w:bottom w:val="nil"/>
              <w:right w:val="nil"/>
            </w:tcBorders>
            <w:noWrap/>
            <w:vAlign w:val="center"/>
            <w:hideMark/>
          </w:tcPr>
          <w:p w14:paraId="11D8EACB"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3</w:t>
            </w:r>
            <w:r w:rsidRPr="009940B5">
              <w:rPr>
                <w:rFonts w:eastAsia="Times New Roman" w:cs="Arial"/>
                <w:color w:val="000000"/>
                <w:sz w:val="20"/>
                <w:szCs w:val="20"/>
                <w:lang w:eastAsia="ru-RU"/>
              </w:rPr>
              <w:t>%</w:t>
            </w:r>
          </w:p>
        </w:tc>
      </w:tr>
      <w:tr w:rsidR="0006164F" w:rsidRPr="009940B5" w14:paraId="2E09FC05" w14:textId="77777777" w:rsidTr="0006164F">
        <w:trPr>
          <w:trHeight w:val="315"/>
        </w:trPr>
        <w:tc>
          <w:tcPr>
            <w:tcW w:w="1872" w:type="pct"/>
            <w:tcBorders>
              <w:top w:val="single" w:sz="4" w:space="0" w:color="auto"/>
              <w:left w:val="nil"/>
              <w:bottom w:val="double" w:sz="6" w:space="0" w:color="auto"/>
              <w:right w:val="nil"/>
            </w:tcBorders>
            <w:noWrap/>
            <w:vAlign w:val="center"/>
            <w:hideMark/>
          </w:tcPr>
          <w:p w14:paraId="22118F5A"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Итого потребление</w:t>
            </w:r>
          </w:p>
        </w:tc>
        <w:tc>
          <w:tcPr>
            <w:tcW w:w="443" w:type="pct"/>
            <w:tcBorders>
              <w:top w:val="single" w:sz="4" w:space="0" w:color="auto"/>
              <w:left w:val="nil"/>
              <w:bottom w:val="double" w:sz="6" w:space="0" w:color="auto"/>
              <w:right w:val="nil"/>
            </w:tcBorders>
            <w:noWrap/>
            <w:vAlign w:val="center"/>
            <w:hideMark/>
          </w:tcPr>
          <w:p w14:paraId="16B52619"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43" w:type="pct"/>
            <w:tcBorders>
              <w:top w:val="single" w:sz="4" w:space="0" w:color="auto"/>
              <w:left w:val="nil"/>
              <w:bottom w:val="double" w:sz="6" w:space="0" w:color="auto"/>
              <w:right w:val="nil"/>
            </w:tcBorders>
            <w:noWrap/>
            <w:vAlign w:val="center"/>
            <w:hideMark/>
          </w:tcPr>
          <w:p w14:paraId="3E833B9D"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43" w:type="pct"/>
            <w:tcBorders>
              <w:top w:val="single" w:sz="4" w:space="0" w:color="auto"/>
              <w:left w:val="nil"/>
              <w:bottom w:val="double" w:sz="6" w:space="0" w:color="auto"/>
            </w:tcBorders>
            <w:noWrap/>
            <w:vAlign w:val="center"/>
            <w:hideMark/>
          </w:tcPr>
          <w:p w14:paraId="4B92C828"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50" w:type="pct"/>
            <w:tcBorders>
              <w:top w:val="single" w:sz="4" w:space="0" w:color="auto"/>
              <w:bottom w:val="double" w:sz="6" w:space="0" w:color="auto"/>
            </w:tcBorders>
            <w:vAlign w:val="center"/>
          </w:tcPr>
          <w:p w14:paraId="5915835E"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50" w:type="pct"/>
            <w:tcBorders>
              <w:top w:val="single" w:sz="4" w:space="0" w:color="auto"/>
              <w:bottom w:val="double" w:sz="6" w:space="0" w:color="auto"/>
            </w:tcBorders>
            <w:vAlign w:val="center"/>
          </w:tcPr>
          <w:p w14:paraId="295D8903"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50" w:type="pct"/>
            <w:tcBorders>
              <w:top w:val="single" w:sz="4" w:space="0" w:color="auto"/>
              <w:left w:val="nil"/>
              <w:bottom w:val="double" w:sz="6" w:space="0" w:color="auto"/>
              <w:right w:val="nil"/>
            </w:tcBorders>
            <w:noWrap/>
            <w:vAlign w:val="center"/>
            <w:hideMark/>
          </w:tcPr>
          <w:p w14:paraId="045E0618"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448" w:type="pct"/>
            <w:tcBorders>
              <w:top w:val="single" w:sz="4" w:space="0" w:color="auto"/>
              <w:left w:val="nil"/>
              <w:bottom w:val="double" w:sz="6" w:space="0" w:color="auto"/>
              <w:right w:val="nil"/>
            </w:tcBorders>
            <w:noWrap/>
            <w:vAlign w:val="center"/>
            <w:hideMark/>
          </w:tcPr>
          <w:p w14:paraId="261C7D91"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r>
    </w:tbl>
    <w:p w14:paraId="50160536" w14:textId="16B49E38" w:rsidR="0006164F" w:rsidRPr="009940B5" w:rsidRDefault="0006164F" w:rsidP="0006164F">
      <w:pPr>
        <w:jc w:val="both"/>
        <w:rPr>
          <w:rFonts w:cs="Arial"/>
          <w:i/>
          <w:iCs/>
          <w:color w:val="808080" w:themeColor="background1" w:themeShade="80"/>
          <w:sz w:val="20"/>
          <w:szCs w:val="20"/>
        </w:rPr>
      </w:pPr>
      <w:r w:rsidRPr="009940B5">
        <w:rPr>
          <w:rFonts w:cs="Arial"/>
          <w:i/>
          <w:iCs/>
          <w:color w:val="808080" w:themeColor="background1" w:themeShade="80"/>
          <w:sz w:val="20"/>
          <w:szCs w:val="20"/>
        </w:rPr>
        <w:t xml:space="preserve">Источник: экспертная оценка, внутренние данные </w:t>
      </w:r>
      <w:r w:rsidR="00F45225">
        <w:rPr>
          <w:rFonts w:cs="Arial"/>
          <w:i/>
          <w:iCs/>
          <w:color w:val="808080" w:themeColor="background1" w:themeShade="80"/>
          <w:sz w:val="20"/>
          <w:szCs w:val="20"/>
        </w:rPr>
        <w:t>ПАО</w:t>
      </w:r>
      <w:r w:rsidR="00F45225" w:rsidRPr="009940B5">
        <w:rPr>
          <w:rFonts w:cs="Arial"/>
          <w:i/>
          <w:iCs/>
          <w:color w:val="808080" w:themeColor="background1" w:themeShade="80"/>
          <w:sz w:val="20"/>
          <w:szCs w:val="20"/>
        </w:rPr>
        <w:t xml:space="preserve"> </w:t>
      </w:r>
      <w:r w:rsidR="00295764">
        <w:rPr>
          <w:rFonts w:cs="Arial"/>
          <w:i/>
          <w:iCs/>
          <w:color w:val="808080" w:themeColor="background1" w:themeShade="80"/>
          <w:sz w:val="20"/>
          <w:szCs w:val="20"/>
        </w:rPr>
        <w:t>«</w:t>
      </w:r>
      <w:r w:rsidRPr="009940B5">
        <w:rPr>
          <w:rFonts w:cs="Arial"/>
          <w:i/>
          <w:iCs/>
          <w:color w:val="808080" w:themeColor="background1" w:themeShade="80"/>
          <w:sz w:val="20"/>
          <w:szCs w:val="20"/>
        </w:rPr>
        <w:t>Русолово</w:t>
      </w:r>
      <w:r w:rsidR="00295764">
        <w:rPr>
          <w:rFonts w:cs="Arial"/>
          <w:i/>
          <w:iCs/>
          <w:color w:val="808080" w:themeColor="background1" w:themeShade="80"/>
          <w:sz w:val="20"/>
          <w:szCs w:val="20"/>
        </w:rPr>
        <w:t>»</w:t>
      </w:r>
    </w:p>
    <w:p w14:paraId="77D2C7B3" w14:textId="77777777" w:rsidR="0006164F" w:rsidRPr="009940B5" w:rsidRDefault="0006164F" w:rsidP="0006164F">
      <w:pPr>
        <w:jc w:val="both"/>
        <w:rPr>
          <w:rFonts w:eastAsia="Calibri" w:cs="Arial"/>
          <w:sz w:val="20"/>
          <w:szCs w:val="20"/>
        </w:rPr>
      </w:pPr>
      <w:r w:rsidRPr="009940B5">
        <w:rPr>
          <w:rFonts w:eastAsia="Calibri" w:cs="Arial"/>
          <w:sz w:val="20"/>
          <w:szCs w:val="20"/>
        </w:rPr>
        <w:t xml:space="preserve">Основными потребителями олова в мире являются электронная и химическая промышленность, а также металлургия и производство упаковки. Ключевое направление — электроника, где олово используется в припоях для пайки компонентов, формируя крупнейший сегмент спроса. Существенная доля также приходится на химическую промышленность, где олово применяется в качестве катализаторов при производстве силиконов, полиуретанов, стекла и керамики. Важным сегментом остается производство белой жести для пищевой упаковки (консервные банки), а также аккумуляторная отрасль, включая свинцово-кислотные батареи и перспективно литий-ионные аккумуляторы. Дополнительно олово широко используется </w:t>
      </w:r>
      <w:r w:rsidRPr="009940B5">
        <w:rPr>
          <w:rFonts w:eastAsia="Calibri" w:cs="Arial"/>
          <w:sz w:val="20"/>
          <w:szCs w:val="20"/>
        </w:rPr>
        <w:lastRenderedPageBreak/>
        <w:t>в сплавах (бронза, латунь, защитные покрытия), что формирует устойчивый, хотя и менее динамичный сегмент спроса.</w:t>
      </w:r>
    </w:p>
    <w:p w14:paraId="6C440B1F" w14:textId="77777777" w:rsidR="0006164F" w:rsidRPr="009940B5" w:rsidRDefault="0006164F" w:rsidP="0006164F">
      <w:pPr>
        <w:jc w:val="both"/>
        <w:rPr>
          <w:rFonts w:eastAsia="Calibri" w:cs="Arial"/>
          <w:sz w:val="20"/>
          <w:szCs w:val="20"/>
        </w:rPr>
      </w:pPr>
      <w:r w:rsidRPr="009940B5">
        <w:rPr>
          <w:rFonts w:eastAsia="Calibri" w:cs="Arial"/>
          <w:sz w:val="20"/>
          <w:szCs w:val="20"/>
        </w:rPr>
        <w:t>По состоянию на 2025 год глобальная структура потребления олова характеризуется высокой концентрацией в сегменте припоев (около 52%), за которым следуют оловянные химикаты (~16%), белая жесть (~11%), свинцово-кислотные аккумуляторы (~8%) и прочие сплавы (~6%).</w:t>
      </w:r>
    </w:p>
    <w:p w14:paraId="096B9016" w14:textId="77777777" w:rsidR="0006164F" w:rsidRPr="009940B5" w:rsidRDefault="0006164F" w:rsidP="0006164F">
      <w:pPr>
        <w:jc w:val="both"/>
        <w:rPr>
          <w:rFonts w:eastAsia="Calibri" w:cs="Arial"/>
          <w:b/>
          <w:bCs/>
          <w:sz w:val="20"/>
          <w:szCs w:val="20"/>
        </w:rPr>
      </w:pPr>
      <w:r w:rsidRPr="009940B5">
        <w:rPr>
          <w:rFonts w:eastAsia="Calibri" w:cs="Arial"/>
          <w:sz w:val="20"/>
          <w:szCs w:val="20"/>
        </w:rPr>
        <w:t>В России структура потребления отличается: около половины спроса приходится на металлургию, включая производство баббитов, подшипников и жести, значительную роль также играют припои. Остальные сегменты, включая аккумуляторы, химию и цветные сплавы, занимают меньшую долю. При этом, российский рынок характеризуется большей зависимостью от традиционных отраслей и меньшей долей высокотехнологичного потребления по сравнению с глобальной структурой.</w:t>
      </w:r>
      <w:r w:rsidRPr="009940B5">
        <w:rPr>
          <w:rFonts w:eastAsia="Calibri" w:cs="Arial"/>
          <w:b/>
          <w:bCs/>
          <w:sz w:val="20"/>
          <w:szCs w:val="20"/>
        </w:rPr>
        <w:t xml:space="preserve"> </w:t>
      </w:r>
    </w:p>
    <w:p w14:paraId="7E835E26" w14:textId="77777777" w:rsidR="0006164F" w:rsidRPr="009940B5" w:rsidRDefault="0006164F" w:rsidP="0006164F">
      <w:pPr>
        <w:jc w:val="both"/>
        <w:rPr>
          <w:rFonts w:eastAsia="Calibri" w:cs="Arial"/>
          <w:b/>
          <w:bCs/>
          <w:sz w:val="20"/>
          <w:szCs w:val="20"/>
        </w:rPr>
      </w:pPr>
      <w:r w:rsidRPr="009940B5">
        <w:rPr>
          <w:rFonts w:eastAsia="Calibri" w:cs="Arial"/>
          <w:b/>
          <w:bCs/>
          <w:sz w:val="20"/>
          <w:szCs w:val="20"/>
        </w:rPr>
        <w:t>Прогноз потребления олова – мир, тыс. т</w:t>
      </w:r>
    </w:p>
    <w:tbl>
      <w:tblPr>
        <w:tblW w:w="5000" w:type="pct"/>
        <w:tblLook w:val="04A0" w:firstRow="1" w:lastRow="0" w:firstColumn="1" w:lastColumn="0" w:noHBand="0" w:noVBand="1"/>
      </w:tblPr>
      <w:tblGrid>
        <w:gridCol w:w="426"/>
        <w:gridCol w:w="1831"/>
        <w:gridCol w:w="622"/>
        <w:gridCol w:w="622"/>
        <w:gridCol w:w="653"/>
        <w:gridCol w:w="622"/>
        <w:gridCol w:w="635"/>
        <w:gridCol w:w="622"/>
        <w:gridCol w:w="656"/>
        <w:gridCol w:w="622"/>
        <w:gridCol w:w="622"/>
        <w:gridCol w:w="711"/>
        <w:gridCol w:w="711"/>
      </w:tblGrid>
      <w:tr w:rsidR="0006164F" w:rsidRPr="009940B5" w14:paraId="55AC4B1D" w14:textId="77777777" w:rsidTr="0006164F">
        <w:trPr>
          <w:trHeight w:val="266"/>
        </w:trPr>
        <w:tc>
          <w:tcPr>
            <w:tcW w:w="193" w:type="pct"/>
            <w:tcBorders>
              <w:top w:val="double" w:sz="6" w:space="0" w:color="auto"/>
              <w:left w:val="nil"/>
              <w:bottom w:val="double" w:sz="6" w:space="0" w:color="auto"/>
              <w:right w:val="nil"/>
            </w:tcBorders>
            <w:noWrap/>
            <w:vAlign w:val="center"/>
            <w:hideMark/>
          </w:tcPr>
          <w:p w14:paraId="10BFE6EC"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w:t>
            </w:r>
          </w:p>
        </w:tc>
        <w:tc>
          <w:tcPr>
            <w:tcW w:w="905" w:type="pct"/>
            <w:tcBorders>
              <w:top w:val="double" w:sz="6" w:space="0" w:color="auto"/>
              <w:left w:val="nil"/>
              <w:bottom w:val="double" w:sz="6" w:space="0" w:color="auto"/>
              <w:right w:val="nil"/>
            </w:tcBorders>
            <w:noWrap/>
            <w:vAlign w:val="center"/>
            <w:hideMark/>
          </w:tcPr>
          <w:p w14:paraId="2D0A9CD0"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Источник</w:t>
            </w:r>
          </w:p>
        </w:tc>
        <w:tc>
          <w:tcPr>
            <w:tcW w:w="312" w:type="pct"/>
            <w:tcBorders>
              <w:top w:val="double" w:sz="6" w:space="0" w:color="auto"/>
              <w:left w:val="nil"/>
              <w:bottom w:val="double" w:sz="6" w:space="0" w:color="auto"/>
              <w:right w:val="nil"/>
            </w:tcBorders>
            <w:noWrap/>
            <w:vAlign w:val="center"/>
            <w:hideMark/>
          </w:tcPr>
          <w:p w14:paraId="0B2EB06E"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2026</w:t>
            </w:r>
          </w:p>
        </w:tc>
        <w:tc>
          <w:tcPr>
            <w:tcW w:w="343" w:type="pct"/>
            <w:tcBorders>
              <w:top w:val="double" w:sz="6" w:space="0" w:color="auto"/>
              <w:left w:val="nil"/>
              <w:bottom w:val="double" w:sz="6" w:space="0" w:color="auto"/>
              <w:right w:val="nil"/>
            </w:tcBorders>
            <w:noWrap/>
            <w:vAlign w:val="center"/>
            <w:hideMark/>
          </w:tcPr>
          <w:p w14:paraId="19332FC6"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2027</w:t>
            </w:r>
          </w:p>
        </w:tc>
        <w:tc>
          <w:tcPr>
            <w:tcW w:w="376" w:type="pct"/>
            <w:tcBorders>
              <w:top w:val="double" w:sz="6" w:space="0" w:color="auto"/>
              <w:left w:val="nil"/>
              <w:bottom w:val="double" w:sz="6" w:space="0" w:color="auto"/>
              <w:right w:val="nil"/>
            </w:tcBorders>
            <w:noWrap/>
            <w:vAlign w:val="center"/>
            <w:hideMark/>
          </w:tcPr>
          <w:p w14:paraId="5BBC812A"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2028</w:t>
            </w:r>
          </w:p>
        </w:tc>
        <w:tc>
          <w:tcPr>
            <w:tcW w:w="339" w:type="pct"/>
            <w:tcBorders>
              <w:top w:val="double" w:sz="6" w:space="0" w:color="auto"/>
              <w:left w:val="nil"/>
              <w:bottom w:val="double" w:sz="6" w:space="0" w:color="auto"/>
              <w:right w:val="nil"/>
            </w:tcBorders>
            <w:noWrap/>
            <w:vAlign w:val="center"/>
            <w:hideMark/>
          </w:tcPr>
          <w:p w14:paraId="69B417F9"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2029</w:t>
            </w:r>
          </w:p>
        </w:tc>
        <w:tc>
          <w:tcPr>
            <w:tcW w:w="370" w:type="pct"/>
            <w:tcBorders>
              <w:top w:val="double" w:sz="6" w:space="0" w:color="auto"/>
              <w:left w:val="nil"/>
              <w:bottom w:val="double" w:sz="6" w:space="0" w:color="auto"/>
              <w:right w:val="nil"/>
            </w:tcBorders>
            <w:noWrap/>
            <w:vAlign w:val="center"/>
            <w:hideMark/>
          </w:tcPr>
          <w:p w14:paraId="3D08A4FE"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2030</w:t>
            </w:r>
          </w:p>
        </w:tc>
        <w:tc>
          <w:tcPr>
            <w:tcW w:w="332" w:type="pct"/>
            <w:tcBorders>
              <w:top w:val="double" w:sz="6" w:space="0" w:color="auto"/>
              <w:left w:val="nil"/>
              <w:bottom w:val="double" w:sz="6" w:space="0" w:color="auto"/>
              <w:right w:val="nil"/>
            </w:tcBorders>
            <w:noWrap/>
            <w:vAlign w:val="center"/>
            <w:hideMark/>
          </w:tcPr>
          <w:p w14:paraId="0FAE6F94"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2031</w:t>
            </w:r>
          </w:p>
        </w:tc>
        <w:tc>
          <w:tcPr>
            <w:tcW w:w="369" w:type="pct"/>
            <w:tcBorders>
              <w:top w:val="double" w:sz="6" w:space="0" w:color="auto"/>
              <w:left w:val="nil"/>
              <w:bottom w:val="double" w:sz="6" w:space="0" w:color="auto"/>
              <w:right w:val="nil"/>
            </w:tcBorders>
            <w:noWrap/>
            <w:vAlign w:val="center"/>
            <w:hideMark/>
          </w:tcPr>
          <w:p w14:paraId="31FB494C"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2032</w:t>
            </w:r>
          </w:p>
        </w:tc>
        <w:tc>
          <w:tcPr>
            <w:tcW w:w="332" w:type="pct"/>
            <w:tcBorders>
              <w:top w:val="double" w:sz="6" w:space="0" w:color="auto"/>
              <w:left w:val="nil"/>
              <w:bottom w:val="double" w:sz="6" w:space="0" w:color="auto"/>
              <w:right w:val="nil"/>
            </w:tcBorders>
            <w:noWrap/>
            <w:vAlign w:val="center"/>
            <w:hideMark/>
          </w:tcPr>
          <w:p w14:paraId="1037BBDC"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2033</w:t>
            </w:r>
          </w:p>
        </w:tc>
        <w:tc>
          <w:tcPr>
            <w:tcW w:w="332" w:type="pct"/>
            <w:tcBorders>
              <w:top w:val="double" w:sz="6" w:space="0" w:color="auto"/>
              <w:left w:val="nil"/>
              <w:bottom w:val="double" w:sz="6" w:space="0" w:color="auto"/>
              <w:right w:val="nil"/>
            </w:tcBorders>
            <w:noWrap/>
            <w:vAlign w:val="center"/>
            <w:hideMark/>
          </w:tcPr>
          <w:p w14:paraId="452E92D4"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2034</w:t>
            </w:r>
          </w:p>
        </w:tc>
        <w:tc>
          <w:tcPr>
            <w:tcW w:w="398" w:type="pct"/>
            <w:tcBorders>
              <w:top w:val="double" w:sz="6" w:space="0" w:color="auto"/>
              <w:left w:val="nil"/>
              <w:bottom w:val="double" w:sz="6" w:space="0" w:color="auto"/>
              <w:right w:val="nil"/>
            </w:tcBorders>
            <w:vAlign w:val="center"/>
          </w:tcPr>
          <w:p w14:paraId="26C3B9CA"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2035</w:t>
            </w:r>
          </w:p>
        </w:tc>
        <w:tc>
          <w:tcPr>
            <w:tcW w:w="398" w:type="pct"/>
            <w:tcBorders>
              <w:top w:val="double" w:sz="6" w:space="0" w:color="auto"/>
              <w:left w:val="nil"/>
              <w:bottom w:val="double" w:sz="6" w:space="0" w:color="auto"/>
              <w:right w:val="nil"/>
            </w:tcBorders>
            <w:noWrap/>
            <w:vAlign w:val="center"/>
            <w:hideMark/>
          </w:tcPr>
          <w:p w14:paraId="3DBB4E01" w14:textId="77777777" w:rsidR="0006164F" w:rsidRPr="009940B5" w:rsidRDefault="0006164F" w:rsidP="0006164F">
            <w:pPr>
              <w:spacing w:after="0" w:line="240" w:lineRule="auto"/>
              <w:jc w:val="center"/>
              <w:rPr>
                <w:rFonts w:eastAsia="Times New Roman" w:cs="Arial"/>
                <w:b/>
                <w:bCs/>
                <w:sz w:val="20"/>
                <w:szCs w:val="20"/>
                <w:lang w:val="en-US"/>
              </w:rPr>
            </w:pPr>
            <w:r w:rsidRPr="009940B5">
              <w:rPr>
                <w:rFonts w:eastAsia="Times New Roman" w:cs="Arial"/>
                <w:b/>
                <w:bCs/>
                <w:sz w:val="20"/>
                <w:szCs w:val="20"/>
                <w:lang w:val="en-US"/>
              </w:rPr>
              <w:t>CAGR</w:t>
            </w:r>
          </w:p>
        </w:tc>
      </w:tr>
      <w:tr w:rsidR="0006164F" w:rsidRPr="009940B5" w14:paraId="7965ED42" w14:textId="77777777" w:rsidTr="0006164F">
        <w:trPr>
          <w:trHeight w:val="266"/>
        </w:trPr>
        <w:tc>
          <w:tcPr>
            <w:tcW w:w="193" w:type="pct"/>
            <w:tcBorders>
              <w:top w:val="double" w:sz="6" w:space="0" w:color="auto"/>
              <w:left w:val="nil"/>
              <w:bottom w:val="single" w:sz="4" w:space="0" w:color="D9D9D9" w:themeColor="background1" w:themeShade="D9"/>
              <w:right w:val="nil"/>
            </w:tcBorders>
            <w:noWrap/>
            <w:vAlign w:val="center"/>
            <w:hideMark/>
          </w:tcPr>
          <w:p w14:paraId="4DCA6DB4"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w:t>
            </w:r>
          </w:p>
        </w:tc>
        <w:tc>
          <w:tcPr>
            <w:tcW w:w="905" w:type="pct"/>
            <w:tcBorders>
              <w:top w:val="double" w:sz="6" w:space="0" w:color="auto"/>
              <w:left w:val="nil"/>
              <w:bottom w:val="single" w:sz="4" w:space="0" w:color="D9D9D9" w:themeColor="background1" w:themeShade="D9"/>
              <w:right w:val="nil"/>
            </w:tcBorders>
            <w:noWrap/>
            <w:vAlign w:val="center"/>
            <w:hideMark/>
          </w:tcPr>
          <w:p w14:paraId="69DF67E2"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IMARC</w:t>
            </w:r>
          </w:p>
        </w:tc>
        <w:tc>
          <w:tcPr>
            <w:tcW w:w="312" w:type="pct"/>
            <w:tcBorders>
              <w:top w:val="double" w:sz="6" w:space="0" w:color="auto"/>
              <w:left w:val="nil"/>
              <w:bottom w:val="single" w:sz="4" w:space="0" w:color="D9D9D9" w:themeColor="background1" w:themeShade="D9"/>
              <w:right w:val="nil"/>
            </w:tcBorders>
            <w:noWrap/>
            <w:vAlign w:val="center"/>
            <w:hideMark/>
          </w:tcPr>
          <w:p w14:paraId="3AA12C9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386</w:t>
            </w:r>
          </w:p>
        </w:tc>
        <w:tc>
          <w:tcPr>
            <w:tcW w:w="343" w:type="pct"/>
            <w:tcBorders>
              <w:top w:val="double" w:sz="6" w:space="0" w:color="auto"/>
              <w:left w:val="nil"/>
              <w:bottom w:val="single" w:sz="4" w:space="0" w:color="D9D9D9" w:themeColor="background1" w:themeShade="D9"/>
              <w:right w:val="nil"/>
            </w:tcBorders>
            <w:noWrap/>
            <w:vAlign w:val="center"/>
            <w:hideMark/>
          </w:tcPr>
          <w:p w14:paraId="5439188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390</w:t>
            </w:r>
          </w:p>
        </w:tc>
        <w:tc>
          <w:tcPr>
            <w:tcW w:w="376" w:type="pct"/>
            <w:tcBorders>
              <w:top w:val="double" w:sz="6" w:space="0" w:color="auto"/>
              <w:left w:val="nil"/>
              <w:bottom w:val="single" w:sz="4" w:space="0" w:color="D9D9D9" w:themeColor="background1" w:themeShade="D9"/>
              <w:right w:val="nil"/>
            </w:tcBorders>
            <w:noWrap/>
            <w:vAlign w:val="center"/>
            <w:hideMark/>
          </w:tcPr>
          <w:p w14:paraId="2D6F44F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395</w:t>
            </w:r>
          </w:p>
        </w:tc>
        <w:tc>
          <w:tcPr>
            <w:tcW w:w="339" w:type="pct"/>
            <w:tcBorders>
              <w:top w:val="double" w:sz="6" w:space="0" w:color="auto"/>
              <w:left w:val="nil"/>
              <w:bottom w:val="single" w:sz="4" w:space="0" w:color="D9D9D9" w:themeColor="background1" w:themeShade="D9"/>
              <w:right w:val="nil"/>
            </w:tcBorders>
            <w:noWrap/>
            <w:vAlign w:val="center"/>
            <w:hideMark/>
          </w:tcPr>
          <w:p w14:paraId="20B69C77"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399</w:t>
            </w:r>
          </w:p>
        </w:tc>
        <w:tc>
          <w:tcPr>
            <w:tcW w:w="370" w:type="pct"/>
            <w:tcBorders>
              <w:top w:val="double" w:sz="6" w:space="0" w:color="auto"/>
              <w:left w:val="nil"/>
              <w:bottom w:val="single" w:sz="4" w:space="0" w:color="D9D9D9" w:themeColor="background1" w:themeShade="D9"/>
              <w:right w:val="nil"/>
            </w:tcBorders>
            <w:noWrap/>
            <w:vAlign w:val="center"/>
            <w:hideMark/>
          </w:tcPr>
          <w:p w14:paraId="189D530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404</w:t>
            </w:r>
          </w:p>
        </w:tc>
        <w:tc>
          <w:tcPr>
            <w:tcW w:w="332" w:type="pct"/>
            <w:tcBorders>
              <w:top w:val="double" w:sz="6" w:space="0" w:color="auto"/>
              <w:left w:val="nil"/>
              <w:bottom w:val="single" w:sz="4" w:space="0" w:color="D9D9D9" w:themeColor="background1" w:themeShade="D9"/>
              <w:right w:val="nil"/>
            </w:tcBorders>
            <w:noWrap/>
            <w:vAlign w:val="center"/>
            <w:hideMark/>
          </w:tcPr>
          <w:p w14:paraId="6688010C"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409</w:t>
            </w:r>
          </w:p>
        </w:tc>
        <w:tc>
          <w:tcPr>
            <w:tcW w:w="369" w:type="pct"/>
            <w:tcBorders>
              <w:top w:val="double" w:sz="6" w:space="0" w:color="auto"/>
              <w:left w:val="nil"/>
              <w:bottom w:val="single" w:sz="4" w:space="0" w:color="D9D9D9" w:themeColor="background1" w:themeShade="D9"/>
              <w:right w:val="nil"/>
            </w:tcBorders>
            <w:noWrap/>
            <w:vAlign w:val="center"/>
            <w:hideMark/>
          </w:tcPr>
          <w:p w14:paraId="0A9D15B6"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413</w:t>
            </w:r>
          </w:p>
        </w:tc>
        <w:tc>
          <w:tcPr>
            <w:tcW w:w="332" w:type="pct"/>
            <w:tcBorders>
              <w:top w:val="double" w:sz="6" w:space="0" w:color="auto"/>
              <w:left w:val="nil"/>
              <w:bottom w:val="single" w:sz="4" w:space="0" w:color="D9D9D9" w:themeColor="background1" w:themeShade="D9"/>
              <w:right w:val="nil"/>
            </w:tcBorders>
            <w:noWrap/>
            <w:vAlign w:val="center"/>
            <w:hideMark/>
          </w:tcPr>
          <w:p w14:paraId="47568D4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418</w:t>
            </w:r>
          </w:p>
        </w:tc>
        <w:tc>
          <w:tcPr>
            <w:tcW w:w="332" w:type="pct"/>
            <w:tcBorders>
              <w:top w:val="double" w:sz="6" w:space="0" w:color="auto"/>
              <w:left w:val="nil"/>
              <w:bottom w:val="single" w:sz="4" w:space="0" w:color="D9D9D9" w:themeColor="background1" w:themeShade="D9"/>
              <w:right w:val="nil"/>
            </w:tcBorders>
            <w:noWrap/>
            <w:vAlign w:val="center"/>
            <w:hideMark/>
          </w:tcPr>
          <w:p w14:paraId="5E75E1E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423</w:t>
            </w:r>
          </w:p>
        </w:tc>
        <w:tc>
          <w:tcPr>
            <w:tcW w:w="398" w:type="pct"/>
            <w:tcBorders>
              <w:top w:val="double" w:sz="6" w:space="0" w:color="auto"/>
              <w:left w:val="nil"/>
              <w:bottom w:val="single" w:sz="4" w:space="0" w:color="D9D9D9" w:themeColor="background1" w:themeShade="D9"/>
              <w:right w:val="nil"/>
            </w:tcBorders>
            <w:vAlign w:val="center"/>
          </w:tcPr>
          <w:p w14:paraId="6B6885AD"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428</w:t>
            </w:r>
          </w:p>
        </w:tc>
        <w:tc>
          <w:tcPr>
            <w:tcW w:w="398" w:type="pct"/>
            <w:tcBorders>
              <w:top w:val="double" w:sz="6" w:space="0" w:color="auto"/>
              <w:left w:val="nil"/>
              <w:bottom w:val="single" w:sz="4" w:space="0" w:color="D9D9D9" w:themeColor="background1" w:themeShade="D9"/>
              <w:right w:val="nil"/>
            </w:tcBorders>
            <w:noWrap/>
            <w:vAlign w:val="center"/>
            <w:hideMark/>
          </w:tcPr>
          <w:p w14:paraId="23DD3C7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1,1%</w:t>
            </w:r>
          </w:p>
        </w:tc>
      </w:tr>
      <w:tr w:rsidR="0006164F" w:rsidRPr="009940B5" w14:paraId="38447D9D" w14:textId="77777777" w:rsidTr="0006164F">
        <w:trPr>
          <w:trHeight w:val="266"/>
        </w:trPr>
        <w:tc>
          <w:tcPr>
            <w:tcW w:w="193" w:type="pct"/>
            <w:tcBorders>
              <w:top w:val="single" w:sz="4" w:space="0" w:color="D9D9D9" w:themeColor="background1" w:themeShade="D9"/>
              <w:left w:val="nil"/>
              <w:bottom w:val="single" w:sz="4" w:space="0" w:color="D9D9D9" w:themeColor="background1" w:themeShade="D9"/>
              <w:right w:val="nil"/>
            </w:tcBorders>
            <w:noWrap/>
            <w:vAlign w:val="center"/>
            <w:hideMark/>
          </w:tcPr>
          <w:p w14:paraId="564BEE1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2</w:t>
            </w:r>
          </w:p>
        </w:tc>
        <w:tc>
          <w:tcPr>
            <w:tcW w:w="905" w:type="pct"/>
            <w:tcBorders>
              <w:top w:val="single" w:sz="4" w:space="0" w:color="D9D9D9" w:themeColor="background1" w:themeShade="D9"/>
              <w:left w:val="nil"/>
              <w:bottom w:val="single" w:sz="4" w:space="0" w:color="D9D9D9" w:themeColor="background1" w:themeShade="D9"/>
              <w:right w:val="nil"/>
            </w:tcBorders>
            <w:noWrap/>
            <w:vAlign w:val="center"/>
            <w:hideMark/>
          </w:tcPr>
          <w:p w14:paraId="39FAD987"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Mordor Intelligence</w:t>
            </w:r>
          </w:p>
        </w:tc>
        <w:tc>
          <w:tcPr>
            <w:tcW w:w="312" w:type="pct"/>
            <w:tcBorders>
              <w:top w:val="single" w:sz="4" w:space="0" w:color="D9D9D9" w:themeColor="background1" w:themeShade="D9"/>
              <w:left w:val="nil"/>
              <w:bottom w:val="single" w:sz="4" w:space="0" w:color="D9D9D9" w:themeColor="background1" w:themeShade="D9"/>
              <w:right w:val="nil"/>
            </w:tcBorders>
            <w:noWrap/>
            <w:vAlign w:val="center"/>
            <w:hideMark/>
          </w:tcPr>
          <w:p w14:paraId="6777E7B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390</w:t>
            </w:r>
          </w:p>
        </w:tc>
        <w:tc>
          <w:tcPr>
            <w:tcW w:w="343" w:type="pct"/>
            <w:tcBorders>
              <w:top w:val="single" w:sz="4" w:space="0" w:color="D9D9D9" w:themeColor="background1" w:themeShade="D9"/>
              <w:left w:val="nil"/>
              <w:bottom w:val="single" w:sz="4" w:space="0" w:color="D9D9D9" w:themeColor="background1" w:themeShade="D9"/>
              <w:right w:val="nil"/>
            </w:tcBorders>
            <w:noWrap/>
            <w:vAlign w:val="center"/>
            <w:hideMark/>
          </w:tcPr>
          <w:p w14:paraId="7E00F88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396</w:t>
            </w:r>
          </w:p>
        </w:tc>
        <w:tc>
          <w:tcPr>
            <w:tcW w:w="376" w:type="pct"/>
            <w:tcBorders>
              <w:top w:val="single" w:sz="4" w:space="0" w:color="D9D9D9" w:themeColor="background1" w:themeShade="D9"/>
              <w:left w:val="nil"/>
              <w:bottom w:val="single" w:sz="4" w:space="0" w:color="D9D9D9" w:themeColor="background1" w:themeShade="D9"/>
              <w:right w:val="nil"/>
            </w:tcBorders>
            <w:noWrap/>
            <w:vAlign w:val="center"/>
            <w:hideMark/>
          </w:tcPr>
          <w:p w14:paraId="064B0A7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402</w:t>
            </w:r>
          </w:p>
        </w:tc>
        <w:tc>
          <w:tcPr>
            <w:tcW w:w="339" w:type="pct"/>
            <w:tcBorders>
              <w:top w:val="single" w:sz="4" w:space="0" w:color="D9D9D9" w:themeColor="background1" w:themeShade="D9"/>
              <w:left w:val="nil"/>
              <w:bottom w:val="single" w:sz="4" w:space="0" w:color="D9D9D9" w:themeColor="background1" w:themeShade="D9"/>
              <w:right w:val="nil"/>
            </w:tcBorders>
            <w:noWrap/>
            <w:vAlign w:val="center"/>
            <w:hideMark/>
          </w:tcPr>
          <w:p w14:paraId="07DE4723"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409</w:t>
            </w:r>
          </w:p>
        </w:tc>
        <w:tc>
          <w:tcPr>
            <w:tcW w:w="370" w:type="pct"/>
            <w:tcBorders>
              <w:top w:val="single" w:sz="4" w:space="0" w:color="D9D9D9" w:themeColor="background1" w:themeShade="D9"/>
              <w:left w:val="nil"/>
              <w:bottom w:val="single" w:sz="4" w:space="0" w:color="D9D9D9" w:themeColor="background1" w:themeShade="D9"/>
              <w:right w:val="nil"/>
            </w:tcBorders>
            <w:noWrap/>
            <w:vAlign w:val="center"/>
            <w:hideMark/>
          </w:tcPr>
          <w:p w14:paraId="755BC88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415</w:t>
            </w:r>
          </w:p>
        </w:tc>
        <w:tc>
          <w:tcPr>
            <w:tcW w:w="332" w:type="pct"/>
            <w:tcBorders>
              <w:top w:val="single" w:sz="4" w:space="0" w:color="D9D9D9" w:themeColor="background1" w:themeShade="D9"/>
              <w:left w:val="nil"/>
              <w:bottom w:val="single" w:sz="4" w:space="0" w:color="D9D9D9" w:themeColor="background1" w:themeShade="D9"/>
              <w:right w:val="nil"/>
            </w:tcBorders>
            <w:noWrap/>
            <w:vAlign w:val="center"/>
            <w:hideMark/>
          </w:tcPr>
          <w:p w14:paraId="5D27DEF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422</w:t>
            </w:r>
          </w:p>
        </w:tc>
        <w:tc>
          <w:tcPr>
            <w:tcW w:w="369" w:type="pct"/>
            <w:tcBorders>
              <w:top w:val="single" w:sz="4" w:space="0" w:color="D9D9D9" w:themeColor="background1" w:themeShade="D9"/>
              <w:left w:val="nil"/>
              <w:bottom w:val="single" w:sz="4" w:space="0" w:color="D9D9D9" w:themeColor="background1" w:themeShade="D9"/>
              <w:right w:val="nil"/>
            </w:tcBorders>
            <w:noWrap/>
            <w:vAlign w:val="center"/>
            <w:hideMark/>
          </w:tcPr>
          <w:p w14:paraId="5DA0BAE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429</w:t>
            </w:r>
          </w:p>
        </w:tc>
        <w:tc>
          <w:tcPr>
            <w:tcW w:w="332" w:type="pct"/>
            <w:tcBorders>
              <w:top w:val="single" w:sz="4" w:space="0" w:color="D9D9D9" w:themeColor="background1" w:themeShade="D9"/>
              <w:left w:val="nil"/>
              <w:bottom w:val="single" w:sz="4" w:space="0" w:color="D9D9D9" w:themeColor="background1" w:themeShade="D9"/>
              <w:right w:val="nil"/>
            </w:tcBorders>
            <w:noWrap/>
            <w:vAlign w:val="center"/>
            <w:hideMark/>
          </w:tcPr>
          <w:p w14:paraId="7A2F640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436</w:t>
            </w:r>
          </w:p>
        </w:tc>
        <w:tc>
          <w:tcPr>
            <w:tcW w:w="332" w:type="pct"/>
            <w:tcBorders>
              <w:top w:val="single" w:sz="4" w:space="0" w:color="D9D9D9" w:themeColor="background1" w:themeShade="D9"/>
              <w:left w:val="nil"/>
              <w:bottom w:val="single" w:sz="4" w:space="0" w:color="D9D9D9" w:themeColor="background1" w:themeShade="D9"/>
              <w:right w:val="nil"/>
            </w:tcBorders>
            <w:noWrap/>
            <w:vAlign w:val="center"/>
            <w:hideMark/>
          </w:tcPr>
          <w:p w14:paraId="071DED5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443</w:t>
            </w:r>
          </w:p>
        </w:tc>
        <w:tc>
          <w:tcPr>
            <w:tcW w:w="398" w:type="pct"/>
            <w:tcBorders>
              <w:top w:val="single" w:sz="4" w:space="0" w:color="D9D9D9" w:themeColor="background1" w:themeShade="D9"/>
              <w:left w:val="nil"/>
              <w:bottom w:val="single" w:sz="4" w:space="0" w:color="D9D9D9" w:themeColor="background1" w:themeShade="D9"/>
              <w:right w:val="nil"/>
            </w:tcBorders>
            <w:vAlign w:val="center"/>
          </w:tcPr>
          <w:p w14:paraId="2225DE8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450</w:t>
            </w:r>
          </w:p>
        </w:tc>
        <w:tc>
          <w:tcPr>
            <w:tcW w:w="398" w:type="pct"/>
            <w:tcBorders>
              <w:top w:val="single" w:sz="4" w:space="0" w:color="D9D9D9" w:themeColor="background1" w:themeShade="D9"/>
              <w:left w:val="nil"/>
              <w:bottom w:val="single" w:sz="4" w:space="0" w:color="D9D9D9" w:themeColor="background1" w:themeShade="D9"/>
              <w:right w:val="nil"/>
            </w:tcBorders>
            <w:noWrap/>
            <w:vAlign w:val="center"/>
            <w:hideMark/>
          </w:tcPr>
          <w:p w14:paraId="21D6609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1,6%</w:t>
            </w:r>
          </w:p>
        </w:tc>
      </w:tr>
      <w:tr w:rsidR="0006164F" w:rsidRPr="009940B5" w14:paraId="70C681B5" w14:textId="77777777" w:rsidTr="0006164F">
        <w:trPr>
          <w:trHeight w:val="266"/>
        </w:trPr>
        <w:tc>
          <w:tcPr>
            <w:tcW w:w="193" w:type="pct"/>
            <w:tcBorders>
              <w:top w:val="single" w:sz="4" w:space="0" w:color="D9D9D9" w:themeColor="background1" w:themeShade="D9"/>
              <w:left w:val="nil"/>
              <w:bottom w:val="single" w:sz="4" w:space="0" w:color="000000" w:themeColor="text1"/>
              <w:right w:val="nil"/>
            </w:tcBorders>
            <w:noWrap/>
            <w:vAlign w:val="center"/>
            <w:hideMark/>
          </w:tcPr>
          <w:p w14:paraId="3693B412"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w:t>
            </w:r>
          </w:p>
        </w:tc>
        <w:tc>
          <w:tcPr>
            <w:tcW w:w="905" w:type="pct"/>
            <w:tcBorders>
              <w:top w:val="single" w:sz="4" w:space="0" w:color="D9D9D9" w:themeColor="background1" w:themeShade="D9"/>
              <w:left w:val="nil"/>
              <w:bottom w:val="single" w:sz="4" w:space="0" w:color="000000" w:themeColor="text1"/>
              <w:right w:val="nil"/>
            </w:tcBorders>
            <w:noWrap/>
            <w:vAlign w:val="center"/>
            <w:hideMark/>
          </w:tcPr>
          <w:p w14:paraId="5B6FEDA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ITA</w:t>
            </w:r>
          </w:p>
        </w:tc>
        <w:tc>
          <w:tcPr>
            <w:tcW w:w="312" w:type="pct"/>
            <w:tcBorders>
              <w:top w:val="single" w:sz="4" w:space="0" w:color="D9D9D9" w:themeColor="background1" w:themeShade="D9"/>
              <w:left w:val="nil"/>
              <w:bottom w:val="single" w:sz="4" w:space="0" w:color="000000" w:themeColor="text1"/>
              <w:right w:val="nil"/>
            </w:tcBorders>
            <w:noWrap/>
            <w:vAlign w:val="center"/>
            <w:hideMark/>
          </w:tcPr>
          <w:p w14:paraId="6FFE0F9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385</w:t>
            </w:r>
          </w:p>
        </w:tc>
        <w:tc>
          <w:tcPr>
            <w:tcW w:w="343" w:type="pct"/>
            <w:tcBorders>
              <w:top w:val="single" w:sz="4" w:space="0" w:color="D9D9D9" w:themeColor="background1" w:themeShade="D9"/>
              <w:left w:val="nil"/>
              <w:bottom w:val="single" w:sz="4" w:space="0" w:color="000000" w:themeColor="text1"/>
              <w:right w:val="nil"/>
            </w:tcBorders>
            <w:noWrap/>
            <w:vAlign w:val="center"/>
            <w:hideMark/>
          </w:tcPr>
          <w:p w14:paraId="00A801F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390</w:t>
            </w:r>
          </w:p>
        </w:tc>
        <w:tc>
          <w:tcPr>
            <w:tcW w:w="376" w:type="pct"/>
            <w:tcBorders>
              <w:top w:val="single" w:sz="4" w:space="0" w:color="D9D9D9" w:themeColor="background1" w:themeShade="D9"/>
              <w:left w:val="nil"/>
              <w:bottom w:val="single" w:sz="4" w:space="0" w:color="000000" w:themeColor="text1"/>
              <w:right w:val="nil"/>
            </w:tcBorders>
            <w:noWrap/>
            <w:vAlign w:val="center"/>
            <w:hideMark/>
          </w:tcPr>
          <w:p w14:paraId="48606E4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398</w:t>
            </w:r>
          </w:p>
        </w:tc>
        <w:tc>
          <w:tcPr>
            <w:tcW w:w="339" w:type="pct"/>
            <w:tcBorders>
              <w:top w:val="single" w:sz="4" w:space="0" w:color="D9D9D9" w:themeColor="background1" w:themeShade="D9"/>
              <w:left w:val="nil"/>
              <w:bottom w:val="single" w:sz="4" w:space="0" w:color="000000" w:themeColor="text1"/>
              <w:right w:val="nil"/>
            </w:tcBorders>
            <w:noWrap/>
            <w:vAlign w:val="center"/>
            <w:hideMark/>
          </w:tcPr>
          <w:p w14:paraId="36732B7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407</w:t>
            </w:r>
          </w:p>
        </w:tc>
        <w:tc>
          <w:tcPr>
            <w:tcW w:w="370" w:type="pct"/>
            <w:tcBorders>
              <w:top w:val="single" w:sz="4" w:space="0" w:color="D9D9D9" w:themeColor="background1" w:themeShade="D9"/>
              <w:left w:val="nil"/>
              <w:bottom w:val="single" w:sz="4" w:space="0" w:color="000000" w:themeColor="text1"/>
              <w:right w:val="nil"/>
            </w:tcBorders>
            <w:noWrap/>
            <w:vAlign w:val="center"/>
            <w:hideMark/>
          </w:tcPr>
          <w:p w14:paraId="7B57C786"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415</w:t>
            </w:r>
          </w:p>
        </w:tc>
        <w:tc>
          <w:tcPr>
            <w:tcW w:w="332" w:type="pct"/>
            <w:tcBorders>
              <w:top w:val="single" w:sz="4" w:space="0" w:color="D9D9D9" w:themeColor="background1" w:themeShade="D9"/>
              <w:left w:val="nil"/>
              <w:bottom w:val="single" w:sz="4" w:space="0" w:color="000000" w:themeColor="text1"/>
              <w:right w:val="nil"/>
            </w:tcBorders>
            <w:noWrap/>
            <w:vAlign w:val="center"/>
            <w:hideMark/>
          </w:tcPr>
          <w:p w14:paraId="718E6892"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424</w:t>
            </w:r>
          </w:p>
        </w:tc>
        <w:tc>
          <w:tcPr>
            <w:tcW w:w="369" w:type="pct"/>
            <w:tcBorders>
              <w:top w:val="single" w:sz="4" w:space="0" w:color="D9D9D9" w:themeColor="background1" w:themeShade="D9"/>
              <w:left w:val="nil"/>
              <w:bottom w:val="single" w:sz="4" w:space="0" w:color="000000" w:themeColor="text1"/>
              <w:right w:val="nil"/>
            </w:tcBorders>
            <w:noWrap/>
            <w:vAlign w:val="center"/>
            <w:hideMark/>
          </w:tcPr>
          <w:p w14:paraId="7F4EA3D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435</w:t>
            </w:r>
          </w:p>
        </w:tc>
        <w:tc>
          <w:tcPr>
            <w:tcW w:w="332" w:type="pct"/>
            <w:tcBorders>
              <w:top w:val="single" w:sz="4" w:space="0" w:color="D9D9D9" w:themeColor="background1" w:themeShade="D9"/>
              <w:left w:val="nil"/>
              <w:bottom w:val="single" w:sz="4" w:space="0" w:color="000000" w:themeColor="text1"/>
              <w:right w:val="nil"/>
            </w:tcBorders>
            <w:noWrap/>
            <w:vAlign w:val="center"/>
            <w:hideMark/>
          </w:tcPr>
          <w:p w14:paraId="06F08A96"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445</w:t>
            </w:r>
          </w:p>
        </w:tc>
        <w:tc>
          <w:tcPr>
            <w:tcW w:w="332" w:type="pct"/>
            <w:tcBorders>
              <w:top w:val="single" w:sz="4" w:space="0" w:color="D9D9D9" w:themeColor="background1" w:themeShade="D9"/>
              <w:left w:val="nil"/>
              <w:bottom w:val="single" w:sz="4" w:space="0" w:color="000000" w:themeColor="text1"/>
              <w:right w:val="nil"/>
            </w:tcBorders>
            <w:noWrap/>
            <w:vAlign w:val="center"/>
            <w:hideMark/>
          </w:tcPr>
          <w:p w14:paraId="55014C5F"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456</w:t>
            </w:r>
          </w:p>
        </w:tc>
        <w:tc>
          <w:tcPr>
            <w:tcW w:w="398" w:type="pct"/>
            <w:tcBorders>
              <w:top w:val="single" w:sz="4" w:space="0" w:color="D9D9D9" w:themeColor="background1" w:themeShade="D9"/>
              <w:left w:val="nil"/>
              <w:bottom w:val="single" w:sz="4" w:space="0" w:color="000000" w:themeColor="text1"/>
              <w:right w:val="nil"/>
            </w:tcBorders>
            <w:vAlign w:val="center"/>
          </w:tcPr>
          <w:p w14:paraId="2DDBB4F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468</w:t>
            </w:r>
          </w:p>
        </w:tc>
        <w:tc>
          <w:tcPr>
            <w:tcW w:w="398" w:type="pct"/>
            <w:tcBorders>
              <w:top w:val="single" w:sz="4" w:space="0" w:color="D9D9D9" w:themeColor="background1" w:themeShade="D9"/>
              <w:left w:val="nil"/>
              <w:bottom w:val="single" w:sz="4" w:space="0" w:color="000000" w:themeColor="text1"/>
              <w:right w:val="nil"/>
            </w:tcBorders>
            <w:noWrap/>
            <w:vAlign w:val="center"/>
            <w:hideMark/>
          </w:tcPr>
          <w:p w14:paraId="60BA93D7"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2,1%</w:t>
            </w:r>
          </w:p>
        </w:tc>
      </w:tr>
    </w:tbl>
    <w:p w14:paraId="45B0922A" w14:textId="6FE35C14" w:rsidR="0006164F" w:rsidRPr="009940B5" w:rsidRDefault="0006164F" w:rsidP="0006164F">
      <w:pPr>
        <w:rPr>
          <w:rFonts w:cs="Arial"/>
          <w:b/>
          <w:bCs/>
          <w:color w:val="0070C0"/>
          <w:sz w:val="20"/>
          <w:szCs w:val="20"/>
        </w:rPr>
      </w:pPr>
    </w:p>
    <w:p w14:paraId="21E42FEC" w14:textId="77777777" w:rsidR="0006164F" w:rsidRPr="009940B5" w:rsidRDefault="0006164F" w:rsidP="0006164F">
      <w:pPr>
        <w:pStyle w:val="2"/>
      </w:pPr>
      <w:r w:rsidRPr="009940B5">
        <w:t>Производство</w:t>
      </w:r>
    </w:p>
    <w:p w14:paraId="4A0F4255" w14:textId="602DD76A" w:rsidR="0006164F" w:rsidRPr="009940B5" w:rsidRDefault="0006164F" w:rsidP="0006164F">
      <w:pPr>
        <w:jc w:val="both"/>
        <w:rPr>
          <w:rFonts w:eastAsia="Calibri" w:cs="Arial"/>
          <w:sz w:val="20"/>
          <w:szCs w:val="20"/>
        </w:rPr>
      </w:pPr>
      <w:r w:rsidRPr="009940B5">
        <w:rPr>
          <w:rFonts w:eastAsia="Calibri" w:cs="Arial"/>
          <w:sz w:val="20"/>
          <w:szCs w:val="20"/>
        </w:rPr>
        <w:t>По итогам 2025 г</w:t>
      </w:r>
      <w:r w:rsidR="007901DE">
        <w:rPr>
          <w:rFonts w:eastAsia="Calibri" w:cs="Arial"/>
          <w:sz w:val="20"/>
          <w:szCs w:val="20"/>
        </w:rPr>
        <w:t>ода</w:t>
      </w:r>
      <w:r w:rsidRPr="009940B5">
        <w:rPr>
          <w:rFonts w:eastAsia="Calibri" w:cs="Arial"/>
          <w:sz w:val="20"/>
          <w:szCs w:val="20"/>
        </w:rPr>
        <w:t xml:space="preserve"> мировое производство необработанного олова оценивается в размере 373 тыс. т (статистика в разрезе стран на дату подготовки настоящего отчета представлена в ограниченном количестве). Исторически крупнейшим производителем необработанного олова в мире является Китай (52% по итогам 2024 г</w:t>
      </w:r>
      <w:r w:rsidR="007901DE">
        <w:rPr>
          <w:rFonts w:eastAsia="Calibri" w:cs="Arial"/>
          <w:sz w:val="20"/>
          <w:szCs w:val="20"/>
        </w:rPr>
        <w:t>ода</w:t>
      </w:r>
      <w:r w:rsidRPr="009940B5">
        <w:rPr>
          <w:rFonts w:eastAsia="Calibri" w:cs="Arial"/>
          <w:sz w:val="20"/>
          <w:szCs w:val="20"/>
        </w:rPr>
        <w:t>).</w:t>
      </w:r>
    </w:p>
    <w:p w14:paraId="4670894D" w14:textId="77777777" w:rsidR="0006164F" w:rsidRPr="009940B5" w:rsidRDefault="0006164F" w:rsidP="0006164F">
      <w:pPr>
        <w:jc w:val="both"/>
        <w:rPr>
          <w:rFonts w:eastAsia="Calibri" w:cs="Arial"/>
          <w:b/>
          <w:sz w:val="20"/>
          <w:szCs w:val="20"/>
        </w:rPr>
      </w:pPr>
      <w:r w:rsidRPr="009940B5">
        <w:rPr>
          <w:rFonts w:eastAsia="Calibri" w:cs="Arial"/>
          <w:b/>
          <w:sz w:val="20"/>
          <w:szCs w:val="20"/>
        </w:rPr>
        <w:t>Таблица 8. Производство необработанного олова – мир в разрезе стран, тыс. т</w:t>
      </w:r>
    </w:p>
    <w:tbl>
      <w:tblPr>
        <w:tblW w:w="4855" w:type="pct"/>
        <w:tblLook w:val="04A0" w:firstRow="1" w:lastRow="0" w:firstColumn="1" w:lastColumn="0" w:noHBand="0" w:noVBand="1"/>
      </w:tblPr>
      <w:tblGrid>
        <w:gridCol w:w="428"/>
        <w:gridCol w:w="2925"/>
        <w:gridCol w:w="817"/>
        <w:gridCol w:w="819"/>
        <w:gridCol w:w="819"/>
        <w:gridCol w:w="819"/>
        <w:gridCol w:w="820"/>
        <w:gridCol w:w="820"/>
        <w:gridCol w:w="817"/>
      </w:tblGrid>
      <w:tr w:rsidR="0006164F" w:rsidRPr="009940B5" w14:paraId="6691E2B2" w14:textId="77777777" w:rsidTr="0006164F">
        <w:trPr>
          <w:trHeight w:val="330"/>
        </w:trPr>
        <w:tc>
          <w:tcPr>
            <w:tcW w:w="227" w:type="pct"/>
            <w:tcBorders>
              <w:top w:val="double" w:sz="6" w:space="0" w:color="auto"/>
              <w:left w:val="nil"/>
              <w:bottom w:val="double" w:sz="6" w:space="0" w:color="auto"/>
              <w:right w:val="nil"/>
            </w:tcBorders>
            <w:noWrap/>
            <w:vAlign w:val="center"/>
            <w:hideMark/>
          </w:tcPr>
          <w:p w14:paraId="66502151"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w:t>
            </w:r>
          </w:p>
        </w:tc>
        <w:tc>
          <w:tcPr>
            <w:tcW w:w="1611" w:type="pct"/>
            <w:tcBorders>
              <w:top w:val="double" w:sz="6" w:space="0" w:color="auto"/>
              <w:left w:val="nil"/>
              <w:bottom w:val="double" w:sz="6" w:space="0" w:color="auto"/>
              <w:right w:val="nil"/>
            </w:tcBorders>
            <w:noWrap/>
            <w:vAlign w:val="center"/>
            <w:hideMark/>
          </w:tcPr>
          <w:p w14:paraId="2B1B122B"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Страна</w:t>
            </w:r>
          </w:p>
        </w:tc>
        <w:tc>
          <w:tcPr>
            <w:tcW w:w="451" w:type="pct"/>
            <w:tcBorders>
              <w:top w:val="double" w:sz="6" w:space="0" w:color="auto"/>
              <w:left w:val="nil"/>
              <w:bottom w:val="double" w:sz="6" w:space="0" w:color="auto"/>
              <w:right w:val="nil"/>
            </w:tcBorders>
            <w:noWrap/>
            <w:vAlign w:val="center"/>
            <w:hideMark/>
          </w:tcPr>
          <w:p w14:paraId="4894CB1F"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2019</w:t>
            </w:r>
          </w:p>
        </w:tc>
        <w:tc>
          <w:tcPr>
            <w:tcW w:w="452" w:type="pct"/>
            <w:tcBorders>
              <w:top w:val="double" w:sz="6" w:space="0" w:color="auto"/>
              <w:left w:val="nil"/>
              <w:bottom w:val="double" w:sz="6" w:space="0" w:color="auto"/>
              <w:right w:val="nil"/>
            </w:tcBorders>
            <w:noWrap/>
            <w:vAlign w:val="center"/>
            <w:hideMark/>
          </w:tcPr>
          <w:p w14:paraId="0F413364"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2020</w:t>
            </w:r>
          </w:p>
        </w:tc>
        <w:tc>
          <w:tcPr>
            <w:tcW w:w="452" w:type="pct"/>
            <w:tcBorders>
              <w:top w:val="double" w:sz="6" w:space="0" w:color="auto"/>
              <w:left w:val="nil"/>
              <w:bottom w:val="double" w:sz="6" w:space="0" w:color="auto"/>
              <w:right w:val="nil"/>
            </w:tcBorders>
            <w:noWrap/>
            <w:vAlign w:val="center"/>
            <w:hideMark/>
          </w:tcPr>
          <w:p w14:paraId="535D2F9C"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2021</w:t>
            </w:r>
          </w:p>
        </w:tc>
        <w:tc>
          <w:tcPr>
            <w:tcW w:w="452" w:type="pct"/>
            <w:tcBorders>
              <w:top w:val="double" w:sz="6" w:space="0" w:color="auto"/>
              <w:left w:val="nil"/>
              <w:bottom w:val="double" w:sz="6" w:space="0" w:color="auto"/>
              <w:right w:val="nil"/>
            </w:tcBorders>
            <w:vAlign w:val="center"/>
            <w:hideMark/>
          </w:tcPr>
          <w:p w14:paraId="38F85AEC"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2022</w:t>
            </w:r>
          </w:p>
        </w:tc>
        <w:tc>
          <w:tcPr>
            <w:tcW w:w="452" w:type="pct"/>
            <w:tcBorders>
              <w:top w:val="double" w:sz="6" w:space="0" w:color="auto"/>
              <w:left w:val="nil"/>
              <w:bottom w:val="double" w:sz="6" w:space="0" w:color="auto"/>
              <w:right w:val="nil"/>
            </w:tcBorders>
            <w:vAlign w:val="center"/>
            <w:hideMark/>
          </w:tcPr>
          <w:p w14:paraId="2AC4F51D"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2023</w:t>
            </w:r>
          </w:p>
        </w:tc>
        <w:tc>
          <w:tcPr>
            <w:tcW w:w="452" w:type="pct"/>
            <w:tcBorders>
              <w:top w:val="double" w:sz="6" w:space="0" w:color="auto"/>
              <w:left w:val="nil"/>
              <w:bottom w:val="double" w:sz="6" w:space="0" w:color="auto"/>
              <w:right w:val="nil"/>
            </w:tcBorders>
            <w:vAlign w:val="center"/>
          </w:tcPr>
          <w:p w14:paraId="60FC2A28"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2024</w:t>
            </w:r>
          </w:p>
        </w:tc>
        <w:tc>
          <w:tcPr>
            <w:tcW w:w="450" w:type="pct"/>
            <w:tcBorders>
              <w:top w:val="double" w:sz="6" w:space="0" w:color="auto"/>
              <w:left w:val="nil"/>
              <w:bottom w:val="double" w:sz="6" w:space="0" w:color="auto"/>
              <w:right w:val="nil"/>
            </w:tcBorders>
            <w:vAlign w:val="center"/>
            <w:hideMark/>
          </w:tcPr>
          <w:p w14:paraId="44EA2B74"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b/>
                <w:bCs/>
                <w:color w:val="000000"/>
                <w:sz w:val="20"/>
                <w:szCs w:val="20"/>
                <w:lang w:val="en-US"/>
              </w:rPr>
              <w:t>202</w:t>
            </w:r>
            <w:r w:rsidRPr="009940B5">
              <w:rPr>
                <w:rFonts w:eastAsia="Times New Roman" w:cs="Arial"/>
                <w:b/>
                <w:bCs/>
                <w:color w:val="000000"/>
                <w:sz w:val="20"/>
                <w:szCs w:val="20"/>
              </w:rPr>
              <w:t>5</w:t>
            </w:r>
          </w:p>
        </w:tc>
      </w:tr>
      <w:tr w:rsidR="0006164F" w:rsidRPr="009940B5" w14:paraId="07499650" w14:textId="77777777" w:rsidTr="0006164F">
        <w:trPr>
          <w:trHeight w:val="330"/>
        </w:trPr>
        <w:tc>
          <w:tcPr>
            <w:tcW w:w="227" w:type="pct"/>
            <w:tcBorders>
              <w:top w:val="nil"/>
              <w:left w:val="nil"/>
              <w:bottom w:val="single" w:sz="8" w:space="0" w:color="D9D9D9"/>
              <w:right w:val="nil"/>
            </w:tcBorders>
            <w:noWrap/>
            <w:vAlign w:val="center"/>
            <w:hideMark/>
          </w:tcPr>
          <w:p w14:paraId="05B2B38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w:t>
            </w:r>
          </w:p>
        </w:tc>
        <w:tc>
          <w:tcPr>
            <w:tcW w:w="1611" w:type="pct"/>
            <w:tcBorders>
              <w:top w:val="nil"/>
              <w:left w:val="nil"/>
              <w:bottom w:val="single" w:sz="8" w:space="0" w:color="D9D9D9"/>
              <w:right w:val="nil"/>
            </w:tcBorders>
            <w:noWrap/>
            <w:vAlign w:val="center"/>
            <w:hideMark/>
          </w:tcPr>
          <w:p w14:paraId="339E65B0"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Китай</w:t>
            </w:r>
          </w:p>
        </w:tc>
        <w:tc>
          <w:tcPr>
            <w:tcW w:w="451" w:type="pct"/>
            <w:tcBorders>
              <w:top w:val="nil"/>
              <w:left w:val="nil"/>
              <w:bottom w:val="single" w:sz="8" w:space="0" w:color="D9D9D9"/>
              <w:right w:val="nil"/>
            </w:tcBorders>
            <w:noWrap/>
            <w:vAlign w:val="center"/>
            <w:hideMark/>
          </w:tcPr>
          <w:p w14:paraId="5EAFDF63"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168</w:t>
            </w:r>
          </w:p>
        </w:tc>
        <w:tc>
          <w:tcPr>
            <w:tcW w:w="452" w:type="pct"/>
            <w:tcBorders>
              <w:top w:val="nil"/>
              <w:left w:val="nil"/>
              <w:bottom w:val="single" w:sz="8" w:space="0" w:color="D9D9D9"/>
              <w:right w:val="nil"/>
            </w:tcBorders>
            <w:noWrap/>
            <w:vAlign w:val="center"/>
            <w:hideMark/>
          </w:tcPr>
          <w:p w14:paraId="1C19B9A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165</w:t>
            </w:r>
          </w:p>
        </w:tc>
        <w:tc>
          <w:tcPr>
            <w:tcW w:w="452" w:type="pct"/>
            <w:tcBorders>
              <w:top w:val="nil"/>
              <w:left w:val="nil"/>
              <w:bottom w:val="single" w:sz="8" w:space="0" w:color="D9D9D9"/>
              <w:right w:val="nil"/>
            </w:tcBorders>
            <w:noWrap/>
            <w:vAlign w:val="center"/>
            <w:hideMark/>
          </w:tcPr>
          <w:p w14:paraId="21F2EEB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169</w:t>
            </w:r>
          </w:p>
        </w:tc>
        <w:tc>
          <w:tcPr>
            <w:tcW w:w="452" w:type="pct"/>
            <w:tcBorders>
              <w:top w:val="nil"/>
              <w:left w:val="nil"/>
              <w:bottom w:val="single" w:sz="8" w:space="0" w:color="D9D9D9"/>
              <w:right w:val="nil"/>
            </w:tcBorders>
            <w:vAlign w:val="center"/>
            <w:hideMark/>
          </w:tcPr>
          <w:p w14:paraId="7FBDAAA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&gt; 119</w:t>
            </w:r>
          </w:p>
        </w:tc>
        <w:tc>
          <w:tcPr>
            <w:tcW w:w="452" w:type="pct"/>
            <w:tcBorders>
              <w:top w:val="nil"/>
              <w:left w:val="nil"/>
              <w:bottom w:val="single" w:sz="8" w:space="0" w:color="D9D9D9"/>
              <w:right w:val="nil"/>
            </w:tcBorders>
            <w:vAlign w:val="center"/>
            <w:hideMark/>
          </w:tcPr>
          <w:p w14:paraId="2A492C14"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186</w:t>
            </w:r>
          </w:p>
        </w:tc>
        <w:tc>
          <w:tcPr>
            <w:tcW w:w="452" w:type="pct"/>
            <w:tcBorders>
              <w:top w:val="nil"/>
              <w:left w:val="nil"/>
              <w:bottom w:val="single" w:sz="8" w:space="0" w:color="D9D9D9"/>
              <w:right w:val="nil"/>
            </w:tcBorders>
            <w:vAlign w:val="center"/>
          </w:tcPr>
          <w:p w14:paraId="542CB98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194</w:t>
            </w:r>
          </w:p>
        </w:tc>
        <w:tc>
          <w:tcPr>
            <w:tcW w:w="450" w:type="pct"/>
            <w:tcBorders>
              <w:top w:val="nil"/>
              <w:left w:val="nil"/>
              <w:bottom w:val="single" w:sz="8" w:space="0" w:color="D9D9D9"/>
              <w:right w:val="nil"/>
            </w:tcBorders>
            <w:vAlign w:val="center"/>
            <w:hideMark/>
          </w:tcPr>
          <w:p w14:paraId="52D66E12"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1C7E5342" w14:textId="77777777" w:rsidTr="0006164F">
        <w:trPr>
          <w:trHeight w:val="315"/>
        </w:trPr>
        <w:tc>
          <w:tcPr>
            <w:tcW w:w="227" w:type="pct"/>
            <w:tcBorders>
              <w:top w:val="nil"/>
              <w:left w:val="nil"/>
              <w:bottom w:val="single" w:sz="8" w:space="0" w:color="D9D9D9"/>
              <w:right w:val="nil"/>
            </w:tcBorders>
            <w:noWrap/>
            <w:vAlign w:val="center"/>
            <w:hideMark/>
          </w:tcPr>
          <w:p w14:paraId="2D18328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w:t>
            </w:r>
          </w:p>
        </w:tc>
        <w:tc>
          <w:tcPr>
            <w:tcW w:w="1611" w:type="pct"/>
            <w:tcBorders>
              <w:top w:val="nil"/>
              <w:left w:val="nil"/>
              <w:bottom w:val="single" w:sz="8" w:space="0" w:color="D9D9D9"/>
              <w:right w:val="nil"/>
            </w:tcBorders>
            <w:noWrap/>
            <w:vAlign w:val="center"/>
            <w:hideMark/>
          </w:tcPr>
          <w:p w14:paraId="14568EF4"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Индонезия</w:t>
            </w:r>
          </w:p>
        </w:tc>
        <w:tc>
          <w:tcPr>
            <w:tcW w:w="451" w:type="pct"/>
            <w:tcBorders>
              <w:top w:val="nil"/>
              <w:left w:val="nil"/>
              <w:bottom w:val="single" w:sz="8" w:space="0" w:color="D9D9D9"/>
              <w:right w:val="nil"/>
            </w:tcBorders>
            <w:noWrap/>
            <w:vAlign w:val="center"/>
            <w:hideMark/>
          </w:tcPr>
          <w:p w14:paraId="57B6E56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76</w:t>
            </w:r>
          </w:p>
        </w:tc>
        <w:tc>
          <w:tcPr>
            <w:tcW w:w="452" w:type="pct"/>
            <w:tcBorders>
              <w:top w:val="nil"/>
              <w:left w:val="nil"/>
              <w:bottom w:val="single" w:sz="8" w:space="0" w:color="D9D9D9"/>
              <w:right w:val="nil"/>
            </w:tcBorders>
            <w:noWrap/>
            <w:vAlign w:val="center"/>
            <w:hideMark/>
          </w:tcPr>
          <w:p w14:paraId="1E8C8F0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61</w:t>
            </w:r>
          </w:p>
        </w:tc>
        <w:tc>
          <w:tcPr>
            <w:tcW w:w="452" w:type="pct"/>
            <w:tcBorders>
              <w:top w:val="nil"/>
              <w:left w:val="nil"/>
              <w:bottom w:val="single" w:sz="8" w:space="0" w:color="D9D9D9"/>
              <w:right w:val="nil"/>
            </w:tcBorders>
            <w:noWrap/>
            <w:vAlign w:val="center"/>
            <w:hideMark/>
          </w:tcPr>
          <w:p w14:paraId="115869EC"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75</w:t>
            </w:r>
          </w:p>
        </w:tc>
        <w:tc>
          <w:tcPr>
            <w:tcW w:w="452" w:type="pct"/>
            <w:tcBorders>
              <w:top w:val="nil"/>
              <w:left w:val="nil"/>
              <w:bottom w:val="single" w:sz="8" w:space="0" w:color="D9D9D9"/>
              <w:right w:val="nil"/>
            </w:tcBorders>
            <w:vAlign w:val="center"/>
            <w:hideMark/>
          </w:tcPr>
          <w:p w14:paraId="07E43CCF"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80</w:t>
            </w:r>
          </w:p>
        </w:tc>
        <w:tc>
          <w:tcPr>
            <w:tcW w:w="452" w:type="pct"/>
            <w:tcBorders>
              <w:top w:val="nil"/>
              <w:left w:val="nil"/>
              <w:bottom w:val="single" w:sz="8" w:space="0" w:color="D9D9D9"/>
              <w:right w:val="nil"/>
            </w:tcBorders>
            <w:vAlign w:val="center"/>
            <w:hideMark/>
          </w:tcPr>
          <w:p w14:paraId="59FD7BE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72</w:t>
            </w:r>
          </w:p>
        </w:tc>
        <w:tc>
          <w:tcPr>
            <w:tcW w:w="452" w:type="pct"/>
            <w:tcBorders>
              <w:top w:val="nil"/>
              <w:left w:val="nil"/>
              <w:bottom w:val="single" w:sz="8" w:space="0" w:color="D9D9D9"/>
              <w:right w:val="nil"/>
            </w:tcBorders>
            <w:vAlign w:val="center"/>
          </w:tcPr>
          <w:p w14:paraId="6C8761A6"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50</w:t>
            </w:r>
          </w:p>
        </w:tc>
        <w:tc>
          <w:tcPr>
            <w:tcW w:w="450" w:type="pct"/>
            <w:tcBorders>
              <w:top w:val="nil"/>
              <w:left w:val="nil"/>
              <w:bottom w:val="single" w:sz="8" w:space="0" w:color="D9D9D9"/>
              <w:right w:val="nil"/>
            </w:tcBorders>
            <w:vAlign w:val="center"/>
            <w:hideMark/>
          </w:tcPr>
          <w:p w14:paraId="20BA0C80"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17526EEB" w14:textId="77777777" w:rsidTr="0006164F">
        <w:trPr>
          <w:trHeight w:val="315"/>
        </w:trPr>
        <w:tc>
          <w:tcPr>
            <w:tcW w:w="227" w:type="pct"/>
            <w:tcBorders>
              <w:top w:val="nil"/>
              <w:left w:val="nil"/>
              <w:bottom w:val="single" w:sz="8" w:space="0" w:color="D9D9D9"/>
              <w:right w:val="nil"/>
            </w:tcBorders>
            <w:noWrap/>
            <w:vAlign w:val="center"/>
            <w:hideMark/>
          </w:tcPr>
          <w:p w14:paraId="354CCCC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w:t>
            </w:r>
          </w:p>
        </w:tc>
        <w:tc>
          <w:tcPr>
            <w:tcW w:w="1611" w:type="pct"/>
            <w:tcBorders>
              <w:top w:val="nil"/>
              <w:left w:val="nil"/>
              <w:bottom w:val="single" w:sz="8" w:space="0" w:color="D9D9D9"/>
              <w:right w:val="nil"/>
            </w:tcBorders>
            <w:noWrap/>
            <w:vAlign w:val="center"/>
            <w:hideMark/>
          </w:tcPr>
          <w:p w14:paraId="5E58411C"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Перу</w:t>
            </w:r>
          </w:p>
        </w:tc>
        <w:tc>
          <w:tcPr>
            <w:tcW w:w="451" w:type="pct"/>
            <w:tcBorders>
              <w:top w:val="nil"/>
              <w:left w:val="nil"/>
              <w:bottom w:val="single" w:sz="8" w:space="0" w:color="D9D9D9"/>
              <w:right w:val="nil"/>
            </w:tcBorders>
            <w:noWrap/>
            <w:vAlign w:val="center"/>
            <w:hideMark/>
          </w:tcPr>
          <w:p w14:paraId="7AC6BB1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20</w:t>
            </w:r>
          </w:p>
        </w:tc>
        <w:tc>
          <w:tcPr>
            <w:tcW w:w="452" w:type="pct"/>
            <w:tcBorders>
              <w:top w:val="nil"/>
              <w:left w:val="nil"/>
              <w:bottom w:val="single" w:sz="8" w:space="0" w:color="D9D9D9"/>
              <w:right w:val="nil"/>
            </w:tcBorders>
            <w:noWrap/>
            <w:vAlign w:val="center"/>
            <w:hideMark/>
          </w:tcPr>
          <w:p w14:paraId="35036A9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20</w:t>
            </w:r>
          </w:p>
        </w:tc>
        <w:tc>
          <w:tcPr>
            <w:tcW w:w="452" w:type="pct"/>
            <w:tcBorders>
              <w:top w:val="nil"/>
              <w:left w:val="nil"/>
              <w:bottom w:val="single" w:sz="8" w:space="0" w:color="D9D9D9"/>
              <w:right w:val="nil"/>
            </w:tcBorders>
            <w:noWrap/>
            <w:vAlign w:val="center"/>
            <w:hideMark/>
          </w:tcPr>
          <w:p w14:paraId="5F1D26F4"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24</w:t>
            </w:r>
          </w:p>
        </w:tc>
        <w:tc>
          <w:tcPr>
            <w:tcW w:w="452" w:type="pct"/>
            <w:tcBorders>
              <w:top w:val="nil"/>
              <w:left w:val="nil"/>
              <w:bottom w:val="single" w:sz="8" w:space="0" w:color="D9D9D9"/>
              <w:right w:val="nil"/>
            </w:tcBorders>
            <w:vAlign w:val="center"/>
            <w:hideMark/>
          </w:tcPr>
          <w:p w14:paraId="7C6C416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33</w:t>
            </w:r>
          </w:p>
        </w:tc>
        <w:tc>
          <w:tcPr>
            <w:tcW w:w="452" w:type="pct"/>
            <w:tcBorders>
              <w:top w:val="nil"/>
              <w:left w:val="nil"/>
              <w:bottom w:val="single" w:sz="8" w:space="0" w:color="D9D9D9"/>
              <w:right w:val="nil"/>
            </w:tcBorders>
            <w:vAlign w:val="center"/>
            <w:hideMark/>
          </w:tcPr>
          <w:p w14:paraId="6015A8F7"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25</w:t>
            </w:r>
          </w:p>
        </w:tc>
        <w:tc>
          <w:tcPr>
            <w:tcW w:w="452" w:type="pct"/>
            <w:tcBorders>
              <w:top w:val="nil"/>
              <w:left w:val="nil"/>
              <w:bottom w:val="single" w:sz="8" w:space="0" w:color="D9D9D9"/>
              <w:right w:val="nil"/>
            </w:tcBorders>
            <w:vAlign w:val="center"/>
          </w:tcPr>
          <w:p w14:paraId="39FFED83"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31</w:t>
            </w:r>
          </w:p>
        </w:tc>
        <w:tc>
          <w:tcPr>
            <w:tcW w:w="450" w:type="pct"/>
            <w:tcBorders>
              <w:top w:val="nil"/>
              <w:left w:val="nil"/>
              <w:bottom w:val="single" w:sz="8" w:space="0" w:color="D9D9D9"/>
              <w:right w:val="nil"/>
            </w:tcBorders>
            <w:vAlign w:val="center"/>
            <w:hideMark/>
          </w:tcPr>
          <w:p w14:paraId="2A47960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~31</w:t>
            </w:r>
          </w:p>
        </w:tc>
      </w:tr>
      <w:tr w:rsidR="0006164F" w:rsidRPr="009940B5" w14:paraId="19397D10" w14:textId="77777777" w:rsidTr="0006164F">
        <w:trPr>
          <w:trHeight w:val="330"/>
        </w:trPr>
        <w:tc>
          <w:tcPr>
            <w:tcW w:w="227" w:type="pct"/>
            <w:tcBorders>
              <w:top w:val="nil"/>
              <w:left w:val="nil"/>
              <w:bottom w:val="single" w:sz="8" w:space="0" w:color="D9D9D9"/>
              <w:right w:val="nil"/>
            </w:tcBorders>
            <w:noWrap/>
            <w:vAlign w:val="center"/>
            <w:hideMark/>
          </w:tcPr>
          <w:p w14:paraId="5075FCF2"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w:t>
            </w:r>
          </w:p>
        </w:tc>
        <w:tc>
          <w:tcPr>
            <w:tcW w:w="1611" w:type="pct"/>
            <w:tcBorders>
              <w:top w:val="nil"/>
              <w:left w:val="nil"/>
              <w:bottom w:val="single" w:sz="8" w:space="0" w:color="D9D9D9"/>
              <w:right w:val="nil"/>
            </w:tcBorders>
            <w:noWrap/>
            <w:vAlign w:val="center"/>
            <w:hideMark/>
          </w:tcPr>
          <w:p w14:paraId="5975A601"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Бразилия</w:t>
            </w:r>
          </w:p>
        </w:tc>
        <w:tc>
          <w:tcPr>
            <w:tcW w:w="451" w:type="pct"/>
            <w:tcBorders>
              <w:top w:val="nil"/>
              <w:left w:val="nil"/>
              <w:bottom w:val="single" w:sz="8" w:space="0" w:color="D9D9D9"/>
              <w:right w:val="nil"/>
            </w:tcBorders>
            <w:noWrap/>
            <w:vAlign w:val="center"/>
            <w:hideMark/>
          </w:tcPr>
          <w:p w14:paraId="116E694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18</w:t>
            </w:r>
          </w:p>
        </w:tc>
        <w:tc>
          <w:tcPr>
            <w:tcW w:w="452" w:type="pct"/>
            <w:tcBorders>
              <w:top w:val="nil"/>
              <w:left w:val="nil"/>
              <w:bottom w:val="single" w:sz="8" w:space="0" w:color="D9D9D9"/>
              <w:right w:val="nil"/>
            </w:tcBorders>
            <w:noWrap/>
            <w:vAlign w:val="center"/>
            <w:hideMark/>
          </w:tcPr>
          <w:p w14:paraId="53C8A3E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13</w:t>
            </w:r>
          </w:p>
        </w:tc>
        <w:tc>
          <w:tcPr>
            <w:tcW w:w="452" w:type="pct"/>
            <w:tcBorders>
              <w:top w:val="nil"/>
              <w:left w:val="nil"/>
              <w:bottom w:val="single" w:sz="8" w:space="0" w:color="D9D9D9"/>
              <w:right w:val="nil"/>
            </w:tcBorders>
            <w:noWrap/>
            <w:vAlign w:val="center"/>
            <w:hideMark/>
          </w:tcPr>
          <w:p w14:paraId="5343AA3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18</w:t>
            </w:r>
          </w:p>
        </w:tc>
        <w:tc>
          <w:tcPr>
            <w:tcW w:w="452" w:type="pct"/>
            <w:tcBorders>
              <w:top w:val="nil"/>
              <w:left w:val="nil"/>
              <w:bottom w:val="single" w:sz="8" w:space="0" w:color="D9D9D9"/>
              <w:right w:val="nil"/>
            </w:tcBorders>
            <w:vAlign w:val="center"/>
            <w:hideMark/>
          </w:tcPr>
          <w:p w14:paraId="65E67BD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н/д</w:t>
            </w:r>
          </w:p>
        </w:tc>
        <w:tc>
          <w:tcPr>
            <w:tcW w:w="452" w:type="pct"/>
            <w:tcBorders>
              <w:top w:val="nil"/>
              <w:left w:val="nil"/>
              <w:bottom w:val="single" w:sz="8" w:space="0" w:color="D9D9D9"/>
              <w:right w:val="nil"/>
            </w:tcBorders>
            <w:vAlign w:val="center"/>
            <w:hideMark/>
          </w:tcPr>
          <w:p w14:paraId="5628C75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15</w:t>
            </w:r>
          </w:p>
        </w:tc>
        <w:tc>
          <w:tcPr>
            <w:tcW w:w="452" w:type="pct"/>
            <w:tcBorders>
              <w:top w:val="nil"/>
              <w:left w:val="nil"/>
              <w:bottom w:val="single" w:sz="8" w:space="0" w:color="D9D9D9"/>
              <w:right w:val="nil"/>
            </w:tcBorders>
            <w:vAlign w:val="center"/>
          </w:tcPr>
          <w:p w14:paraId="7574E45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15</w:t>
            </w:r>
          </w:p>
        </w:tc>
        <w:tc>
          <w:tcPr>
            <w:tcW w:w="450" w:type="pct"/>
            <w:tcBorders>
              <w:top w:val="nil"/>
              <w:left w:val="nil"/>
              <w:bottom w:val="single" w:sz="8" w:space="0" w:color="D9D9D9"/>
              <w:right w:val="nil"/>
            </w:tcBorders>
            <w:vAlign w:val="center"/>
            <w:hideMark/>
          </w:tcPr>
          <w:p w14:paraId="2069E316"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598F6298" w14:textId="77777777" w:rsidTr="0006164F">
        <w:trPr>
          <w:trHeight w:val="330"/>
        </w:trPr>
        <w:tc>
          <w:tcPr>
            <w:tcW w:w="227" w:type="pct"/>
            <w:tcBorders>
              <w:top w:val="nil"/>
              <w:left w:val="nil"/>
              <w:bottom w:val="single" w:sz="8" w:space="0" w:color="D9D9D9"/>
              <w:right w:val="nil"/>
            </w:tcBorders>
            <w:noWrap/>
            <w:vAlign w:val="center"/>
            <w:hideMark/>
          </w:tcPr>
          <w:p w14:paraId="4D7F9FE2"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w:t>
            </w:r>
          </w:p>
        </w:tc>
        <w:tc>
          <w:tcPr>
            <w:tcW w:w="1611" w:type="pct"/>
            <w:tcBorders>
              <w:top w:val="nil"/>
              <w:left w:val="nil"/>
              <w:bottom w:val="single" w:sz="8" w:space="0" w:color="D9D9D9"/>
              <w:right w:val="nil"/>
            </w:tcBorders>
            <w:noWrap/>
            <w:vAlign w:val="center"/>
            <w:hideMark/>
          </w:tcPr>
          <w:p w14:paraId="34258F79"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Малайзия</w:t>
            </w:r>
          </w:p>
        </w:tc>
        <w:tc>
          <w:tcPr>
            <w:tcW w:w="451" w:type="pct"/>
            <w:tcBorders>
              <w:top w:val="nil"/>
              <w:left w:val="nil"/>
              <w:bottom w:val="single" w:sz="8" w:space="0" w:color="D9D9D9"/>
              <w:right w:val="nil"/>
            </w:tcBorders>
            <w:noWrap/>
            <w:vAlign w:val="center"/>
            <w:hideMark/>
          </w:tcPr>
          <w:p w14:paraId="1FFDDDC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24</w:t>
            </w:r>
          </w:p>
        </w:tc>
        <w:tc>
          <w:tcPr>
            <w:tcW w:w="452" w:type="pct"/>
            <w:tcBorders>
              <w:top w:val="nil"/>
              <w:left w:val="nil"/>
              <w:bottom w:val="single" w:sz="8" w:space="0" w:color="D9D9D9"/>
              <w:right w:val="nil"/>
            </w:tcBorders>
            <w:noWrap/>
            <w:vAlign w:val="center"/>
            <w:hideMark/>
          </w:tcPr>
          <w:p w14:paraId="69325723"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22</w:t>
            </w:r>
          </w:p>
        </w:tc>
        <w:tc>
          <w:tcPr>
            <w:tcW w:w="452" w:type="pct"/>
            <w:tcBorders>
              <w:top w:val="nil"/>
              <w:left w:val="nil"/>
              <w:bottom w:val="single" w:sz="8" w:space="0" w:color="D9D9D9"/>
              <w:right w:val="nil"/>
            </w:tcBorders>
            <w:noWrap/>
            <w:vAlign w:val="center"/>
            <w:hideMark/>
          </w:tcPr>
          <w:p w14:paraId="4B45C1DD"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14</w:t>
            </w:r>
          </w:p>
        </w:tc>
        <w:tc>
          <w:tcPr>
            <w:tcW w:w="452" w:type="pct"/>
            <w:tcBorders>
              <w:top w:val="nil"/>
              <w:left w:val="nil"/>
              <w:bottom w:val="single" w:sz="8" w:space="0" w:color="D9D9D9"/>
              <w:right w:val="nil"/>
            </w:tcBorders>
            <w:vAlign w:val="center"/>
            <w:hideMark/>
          </w:tcPr>
          <w:p w14:paraId="4E2B278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19</w:t>
            </w:r>
          </w:p>
        </w:tc>
        <w:tc>
          <w:tcPr>
            <w:tcW w:w="452" w:type="pct"/>
            <w:tcBorders>
              <w:top w:val="nil"/>
              <w:left w:val="nil"/>
              <w:bottom w:val="single" w:sz="8" w:space="0" w:color="D9D9D9"/>
              <w:right w:val="nil"/>
            </w:tcBorders>
            <w:vAlign w:val="center"/>
            <w:hideMark/>
          </w:tcPr>
          <w:p w14:paraId="68995E7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21</w:t>
            </w:r>
          </w:p>
        </w:tc>
        <w:tc>
          <w:tcPr>
            <w:tcW w:w="452" w:type="pct"/>
            <w:tcBorders>
              <w:top w:val="nil"/>
              <w:left w:val="nil"/>
              <w:bottom w:val="single" w:sz="8" w:space="0" w:color="D9D9D9"/>
              <w:right w:val="nil"/>
            </w:tcBorders>
            <w:vAlign w:val="center"/>
          </w:tcPr>
          <w:p w14:paraId="5ECA841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16</w:t>
            </w:r>
          </w:p>
        </w:tc>
        <w:tc>
          <w:tcPr>
            <w:tcW w:w="450" w:type="pct"/>
            <w:tcBorders>
              <w:top w:val="nil"/>
              <w:left w:val="nil"/>
              <w:bottom w:val="single" w:sz="8" w:space="0" w:color="D9D9D9"/>
              <w:right w:val="nil"/>
            </w:tcBorders>
            <w:vAlign w:val="center"/>
            <w:hideMark/>
          </w:tcPr>
          <w:p w14:paraId="1A3AB71C"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724CAD65" w14:textId="77777777" w:rsidTr="0006164F">
        <w:trPr>
          <w:trHeight w:val="315"/>
        </w:trPr>
        <w:tc>
          <w:tcPr>
            <w:tcW w:w="227" w:type="pct"/>
            <w:tcBorders>
              <w:top w:val="nil"/>
              <w:left w:val="nil"/>
              <w:bottom w:val="single" w:sz="8" w:space="0" w:color="D9D9D9"/>
              <w:right w:val="nil"/>
            </w:tcBorders>
            <w:noWrap/>
            <w:vAlign w:val="center"/>
            <w:hideMark/>
          </w:tcPr>
          <w:p w14:paraId="6CC64E9D"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w:t>
            </w:r>
          </w:p>
        </w:tc>
        <w:tc>
          <w:tcPr>
            <w:tcW w:w="1611" w:type="pct"/>
            <w:tcBorders>
              <w:top w:val="nil"/>
              <w:left w:val="nil"/>
              <w:bottom w:val="single" w:sz="8" w:space="0" w:color="D9D9D9"/>
              <w:right w:val="nil"/>
            </w:tcBorders>
            <w:noWrap/>
            <w:vAlign w:val="center"/>
            <w:hideMark/>
          </w:tcPr>
          <w:p w14:paraId="0EC2BE5F"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Боливия</w:t>
            </w:r>
          </w:p>
        </w:tc>
        <w:tc>
          <w:tcPr>
            <w:tcW w:w="451" w:type="pct"/>
            <w:tcBorders>
              <w:top w:val="nil"/>
              <w:left w:val="nil"/>
              <w:bottom w:val="single" w:sz="8" w:space="0" w:color="D9D9D9"/>
              <w:right w:val="nil"/>
            </w:tcBorders>
            <w:noWrap/>
            <w:vAlign w:val="center"/>
            <w:hideMark/>
          </w:tcPr>
          <w:p w14:paraId="600DF43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15</w:t>
            </w:r>
          </w:p>
        </w:tc>
        <w:tc>
          <w:tcPr>
            <w:tcW w:w="452" w:type="pct"/>
            <w:tcBorders>
              <w:top w:val="nil"/>
              <w:left w:val="nil"/>
              <w:bottom w:val="single" w:sz="8" w:space="0" w:color="D9D9D9"/>
              <w:right w:val="nil"/>
            </w:tcBorders>
            <w:noWrap/>
            <w:vAlign w:val="center"/>
            <w:hideMark/>
          </w:tcPr>
          <w:p w14:paraId="125DBFB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9</w:t>
            </w:r>
          </w:p>
        </w:tc>
        <w:tc>
          <w:tcPr>
            <w:tcW w:w="452" w:type="pct"/>
            <w:tcBorders>
              <w:top w:val="nil"/>
              <w:left w:val="nil"/>
              <w:bottom w:val="single" w:sz="8" w:space="0" w:color="D9D9D9"/>
              <w:right w:val="nil"/>
            </w:tcBorders>
            <w:noWrap/>
            <w:vAlign w:val="center"/>
            <w:hideMark/>
          </w:tcPr>
          <w:p w14:paraId="318F8C2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15</w:t>
            </w:r>
          </w:p>
        </w:tc>
        <w:tc>
          <w:tcPr>
            <w:tcW w:w="452" w:type="pct"/>
            <w:tcBorders>
              <w:top w:val="nil"/>
              <w:left w:val="nil"/>
              <w:bottom w:val="single" w:sz="8" w:space="0" w:color="D9D9D9"/>
              <w:right w:val="nil"/>
            </w:tcBorders>
            <w:vAlign w:val="center"/>
            <w:hideMark/>
          </w:tcPr>
          <w:p w14:paraId="6B002CAC"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10</w:t>
            </w:r>
          </w:p>
        </w:tc>
        <w:tc>
          <w:tcPr>
            <w:tcW w:w="452" w:type="pct"/>
            <w:tcBorders>
              <w:top w:val="nil"/>
              <w:left w:val="nil"/>
              <w:bottom w:val="single" w:sz="8" w:space="0" w:color="D9D9D9"/>
              <w:right w:val="nil"/>
            </w:tcBorders>
            <w:vAlign w:val="center"/>
            <w:hideMark/>
          </w:tcPr>
          <w:p w14:paraId="00BEBC66"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15</w:t>
            </w:r>
          </w:p>
        </w:tc>
        <w:tc>
          <w:tcPr>
            <w:tcW w:w="452" w:type="pct"/>
            <w:tcBorders>
              <w:top w:val="nil"/>
              <w:left w:val="nil"/>
              <w:bottom w:val="single" w:sz="8" w:space="0" w:color="D9D9D9"/>
              <w:right w:val="nil"/>
            </w:tcBorders>
            <w:vAlign w:val="center"/>
          </w:tcPr>
          <w:p w14:paraId="304E368D"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18</w:t>
            </w:r>
          </w:p>
        </w:tc>
        <w:tc>
          <w:tcPr>
            <w:tcW w:w="450" w:type="pct"/>
            <w:tcBorders>
              <w:top w:val="nil"/>
              <w:left w:val="nil"/>
              <w:bottom w:val="single" w:sz="8" w:space="0" w:color="D9D9D9"/>
              <w:right w:val="nil"/>
            </w:tcBorders>
            <w:vAlign w:val="center"/>
            <w:hideMark/>
          </w:tcPr>
          <w:p w14:paraId="438F7A1E"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21117B70" w14:textId="77777777" w:rsidTr="0006164F">
        <w:trPr>
          <w:trHeight w:val="315"/>
        </w:trPr>
        <w:tc>
          <w:tcPr>
            <w:tcW w:w="227" w:type="pct"/>
            <w:tcBorders>
              <w:top w:val="nil"/>
              <w:left w:val="nil"/>
              <w:bottom w:val="single" w:sz="8" w:space="0" w:color="D9D9D9"/>
              <w:right w:val="nil"/>
            </w:tcBorders>
            <w:noWrap/>
            <w:vAlign w:val="center"/>
            <w:hideMark/>
          </w:tcPr>
          <w:p w14:paraId="02A4F1C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w:t>
            </w:r>
          </w:p>
        </w:tc>
        <w:tc>
          <w:tcPr>
            <w:tcW w:w="1611" w:type="pct"/>
            <w:tcBorders>
              <w:top w:val="nil"/>
              <w:left w:val="nil"/>
              <w:bottom w:val="single" w:sz="8" w:space="0" w:color="D9D9D9"/>
              <w:right w:val="nil"/>
            </w:tcBorders>
            <w:noWrap/>
            <w:vAlign w:val="center"/>
            <w:hideMark/>
          </w:tcPr>
          <w:p w14:paraId="0CDC4353"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Таиланд</w:t>
            </w:r>
          </w:p>
        </w:tc>
        <w:tc>
          <w:tcPr>
            <w:tcW w:w="451" w:type="pct"/>
            <w:tcBorders>
              <w:top w:val="nil"/>
              <w:left w:val="nil"/>
              <w:bottom w:val="single" w:sz="8" w:space="0" w:color="D9D9D9"/>
              <w:right w:val="nil"/>
            </w:tcBorders>
            <w:noWrap/>
            <w:vAlign w:val="center"/>
            <w:hideMark/>
          </w:tcPr>
          <w:p w14:paraId="790F8D6F"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11</w:t>
            </w:r>
          </w:p>
        </w:tc>
        <w:tc>
          <w:tcPr>
            <w:tcW w:w="452" w:type="pct"/>
            <w:tcBorders>
              <w:top w:val="nil"/>
              <w:left w:val="nil"/>
              <w:bottom w:val="single" w:sz="8" w:space="0" w:color="D9D9D9"/>
              <w:right w:val="nil"/>
            </w:tcBorders>
            <w:noWrap/>
            <w:vAlign w:val="center"/>
            <w:hideMark/>
          </w:tcPr>
          <w:p w14:paraId="64B1DAB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12</w:t>
            </w:r>
          </w:p>
        </w:tc>
        <w:tc>
          <w:tcPr>
            <w:tcW w:w="452" w:type="pct"/>
            <w:tcBorders>
              <w:top w:val="nil"/>
              <w:left w:val="nil"/>
              <w:bottom w:val="single" w:sz="8" w:space="0" w:color="D9D9D9"/>
              <w:right w:val="nil"/>
            </w:tcBorders>
            <w:noWrap/>
            <w:vAlign w:val="center"/>
            <w:hideMark/>
          </w:tcPr>
          <w:p w14:paraId="161FA147"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12</w:t>
            </w:r>
          </w:p>
        </w:tc>
        <w:tc>
          <w:tcPr>
            <w:tcW w:w="452" w:type="pct"/>
            <w:tcBorders>
              <w:top w:val="nil"/>
              <w:left w:val="nil"/>
              <w:bottom w:val="single" w:sz="8" w:space="0" w:color="D9D9D9"/>
              <w:right w:val="nil"/>
            </w:tcBorders>
            <w:vAlign w:val="center"/>
            <w:hideMark/>
          </w:tcPr>
          <w:p w14:paraId="567AE6A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10</w:t>
            </w:r>
          </w:p>
        </w:tc>
        <w:tc>
          <w:tcPr>
            <w:tcW w:w="452" w:type="pct"/>
            <w:tcBorders>
              <w:top w:val="nil"/>
              <w:left w:val="nil"/>
              <w:bottom w:val="single" w:sz="8" w:space="0" w:color="D9D9D9"/>
              <w:right w:val="nil"/>
            </w:tcBorders>
            <w:vAlign w:val="center"/>
            <w:hideMark/>
          </w:tcPr>
          <w:p w14:paraId="43EE6D0E"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9</w:t>
            </w:r>
          </w:p>
        </w:tc>
        <w:tc>
          <w:tcPr>
            <w:tcW w:w="452" w:type="pct"/>
            <w:tcBorders>
              <w:top w:val="nil"/>
              <w:left w:val="nil"/>
              <w:bottom w:val="single" w:sz="8" w:space="0" w:color="D9D9D9"/>
              <w:right w:val="nil"/>
            </w:tcBorders>
            <w:vAlign w:val="center"/>
          </w:tcPr>
          <w:p w14:paraId="2CDA7F43"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9</w:t>
            </w:r>
          </w:p>
        </w:tc>
        <w:tc>
          <w:tcPr>
            <w:tcW w:w="450" w:type="pct"/>
            <w:tcBorders>
              <w:top w:val="nil"/>
              <w:left w:val="nil"/>
              <w:bottom w:val="single" w:sz="8" w:space="0" w:color="D9D9D9"/>
              <w:right w:val="nil"/>
            </w:tcBorders>
            <w:vAlign w:val="center"/>
            <w:hideMark/>
          </w:tcPr>
          <w:p w14:paraId="55510AA0"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442743BF" w14:textId="77777777" w:rsidTr="0006164F">
        <w:trPr>
          <w:trHeight w:val="315"/>
        </w:trPr>
        <w:tc>
          <w:tcPr>
            <w:tcW w:w="227" w:type="pct"/>
            <w:tcBorders>
              <w:top w:val="nil"/>
              <w:left w:val="nil"/>
              <w:bottom w:val="single" w:sz="8" w:space="0" w:color="D9D9D9"/>
              <w:right w:val="nil"/>
            </w:tcBorders>
            <w:noWrap/>
            <w:vAlign w:val="center"/>
            <w:hideMark/>
          </w:tcPr>
          <w:p w14:paraId="36B92CF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w:t>
            </w:r>
          </w:p>
        </w:tc>
        <w:tc>
          <w:tcPr>
            <w:tcW w:w="1611" w:type="pct"/>
            <w:tcBorders>
              <w:top w:val="nil"/>
              <w:left w:val="nil"/>
              <w:bottom w:val="single" w:sz="8" w:space="0" w:color="D9D9D9"/>
              <w:right w:val="nil"/>
            </w:tcBorders>
            <w:noWrap/>
            <w:vAlign w:val="center"/>
            <w:hideMark/>
          </w:tcPr>
          <w:p w14:paraId="78FEB8D3"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Бельгия</w:t>
            </w:r>
          </w:p>
        </w:tc>
        <w:tc>
          <w:tcPr>
            <w:tcW w:w="451" w:type="pct"/>
            <w:tcBorders>
              <w:top w:val="nil"/>
              <w:left w:val="nil"/>
              <w:bottom w:val="single" w:sz="8" w:space="0" w:color="D9D9D9"/>
              <w:right w:val="nil"/>
            </w:tcBorders>
            <w:noWrap/>
            <w:vAlign w:val="center"/>
            <w:hideMark/>
          </w:tcPr>
          <w:p w14:paraId="5F05603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10</w:t>
            </w:r>
          </w:p>
        </w:tc>
        <w:tc>
          <w:tcPr>
            <w:tcW w:w="452" w:type="pct"/>
            <w:tcBorders>
              <w:top w:val="nil"/>
              <w:left w:val="nil"/>
              <w:bottom w:val="single" w:sz="8" w:space="0" w:color="D9D9D9"/>
              <w:right w:val="nil"/>
            </w:tcBorders>
            <w:noWrap/>
            <w:vAlign w:val="center"/>
            <w:hideMark/>
          </w:tcPr>
          <w:p w14:paraId="6C49685C"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8</w:t>
            </w:r>
          </w:p>
        </w:tc>
        <w:tc>
          <w:tcPr>
            <w:tcW w:w="452" w:type="pct"/>
            <w:tcBorders>
              <w:top w:val="nil"/>
              <w:left w:val="nil"/>
              <w:bottom w:val="single" w:sz="8" w:space="0" w:color="D9D9D9"/>
              <w:right w:val="nil"/>
            </w:tcBorders>
            <w:noWrap/>
            <w:vAlign w:val="center"/>
            <w:hideMark/>
          </w:tcPr>
          <w:p w14:paraId="573582B6"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10</w:t>
            </w:r>
          </w:p>
        </w:tc>
        <w:tc>
          <w:tcPr>
            <w:tcW w:w="452" w:type="pct"/>
            <w:tcBorders>
              <w:top w:val="nil"/>
              <w:left w:val="nil"/>
              <w:bottom w:val="single" w:sz="8" w:space="0" w:color="D9D9D9"/>
              <w:right w:val="nil"/>
            </w:tcBorders>
            <w:vAlign w:val="center"/>
            <w:hideMark/>
          </w:tcPr>
          <w:p w14:paraId="3AE4728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10</w:t>
            </w:r>
          </w:p>
        </w:tc>
        <w:tc>
          <w:tcPr>
            <w:tcW w:w="452" w:type="pct"/>
            <w:tcBorders>
              <w:top w:val="nil"/>
              <w:left w:val="nil"/>
              <w:bottom w:val="single" w:sz="8" w:space="0" w:color="D9D9D9"/>
              <w:right w:val="nil"/>
            </w:tcBorders>
            <w:vAlign w:val="center"/>
            <w:hideMark/>
          </w:tcPr>
          <w:p w14:paraId="690AB34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10</w:t>
            </w:r>
          </w:p>
        </w:tc>
        <w:tc>
          <w:tcPr>
            <w:tcW w:w="452" w:type="pct"/>
            <w:tcBorders>
              <w:top w:val="nil"/>
              <w:left w:val="nil"/>
              <w:bottom w:val="single" w:sz="8" w:space="0" w:color="D9D9D9"/>
              <w:right w:val="nil"/>
            </w:tcBorders>
            <w:vAlign w:val="center"/>
          </w:tcPr>
          <w:p w14:paraId="5A8BBB6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8</w:t>
            </w:r>
          </w:p>
        </w:tc>
        <w:tc>
          <w:tcPr>
            <w:tcW w:w="450" w:type="pct"/>
            <w:tcBorders>
              <w:top w:val="nil"/>
              <w:left w:val="nil"/>
              <w:bottom w:val="single" w:sz="8" w:space="0" w:color="D9D9D9"/>
              <w:right w:val="nil"/>
            </w:tcBorders>
            <w:vAlign w:val="center"/>
            <w:hideMark/>
          </w:tcPr>
          <w:p w14:paraId="3DA027E5"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173E569F" w14:textId="77777777" w:rsidTr="0006164F">
        <w:trPr>
          <w:trHeight w:val="315"/>
        </w:trPr>
        <w:tc>
          <w:tcPr>
            <w:tcW w:w="227" w:type="pct"/>
            <w:tcBorders>
              <w:top w:val="nil"/>
              <w:left w:val="nil"/>
              <w:bottom w:val="single" w:sz="8" w:space="0" w:color="D9D9D9"/>
              <w:right w:val="nil"/>
            </w:tcBorders>
            <w:noWrap/>
            <w:vAlign w:val="center"/>
            <w:hideMark/>
          </w:tcPr>
          <w:p w14:paraId="315EE22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1611" w:type="pct"/>
            <w:tcBorders>
              <w:top w:val="nil"/>
              <w:left w:val="nil"/>
              <w:bottom w:val="single" w:sz="8" w:space="0" w:color="D9D9D9"/>
              <w:right w:val="nil"/>
            </w:tcBorders>
            <w:noWrap/>
            <w:vAlign w:val="center"/>
            <w:hideMark/>
          </w:tcPr>
          <w:p w14:paraId="201613D6"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США</w:t>
            </w:r>
          </w:p>
        </w:tc>
        <w:tc>
          <w:tcPr>
            <w:tcW w:w="451" w:type="pct"/>
            <w:tcBorders>
              <w:top w:val="nil"/>
              <w:left w:val="nil"/>
              <w:bottom w:val="single" w:sz="8" w:space="0" w:color="D9D9D9"/>
              <w:right w:val="nil"/>
            </w:tcBorders>
            <w:noWrap/>
            <w:vAlign w:val="center"/>
            <w:hideMark/>
          </w:tcPr>
          <w:p w14:paraId="0A03B84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11</w:t>
            </w:r>
          </w:p>
        </w:tc>
        <w:tc>
          <w:tcPr>
            <w:tcW w:w="452" w:type="pct"/>
            <w:tcBorders>
              <w:top w:val="nil"/>
              <w:left w:val="nil"/>
              <w:bottom w:val="single" w:sz="8" w:space="0" w:color="D9D9D9"/>
              <w:right w:val="nil"/>
            </w:tcBorders>
            <w:noWrap/>
            <w:vAlign w:val="center"/>
            <w:hideMark/>
          </w:tcPr>
          <w:p w14:paraId="4BC17D32"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9</w:t>
            </w:r>
          </w:p>
        </w:tc>
        <w:tc>
          <w:tcPr>
            <w:tcW w:w="452" w:type="pct"/>
            <w:tcBorders>
              <w:top w:val="nil"/>
              <w:left w:val="nil"/>
              <w:bottom w:val="single" w:sz="8" w:space="0" w:color="D9D9D9"/>
              <w:right w:val="nil"/>
            </w:tcBorders>
            <w:noWrap/>
            <w:vAlign w:val="center"/>
            <w:hideMark/>
          </w:tcPr>
          <w:p w14:paraId="58ECB53D"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10</w:t>
            </w:r>
          </w:p>
        </w:tc>
        <w:tc>
          <w:tcPr>
            <w:tcW w:w="452" w:type="pct"/>
            <w:tcBorders>
              <w:top w:val="nil"/>
              <w:left w:val="nil"/>
              <w:bottom w:val="single" w:sz="8" w:space="0" w:color="D9D9D9"/>
              <w:right w:val="nil"/>
            </w:tcBorders>
            <w:vAlign w:val="center"/>
            <w:hideMark/>
          </w:tcPr>
          <w:p w14:paraId="0BF1C958"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8</w:t>
            </w:r>
          </w:p>
        </w:tc>
        <w:tc>
          <w:tcPr>
            <w:tcW w:w="452" w:type="pct"/>
            <w:tcBorders>
              <w:top w:val="nil"/>
              <w:left w:val="nil"/>
              <w:bottom w:val="single" w:sz="8" w:space="0" w:color="D9D9D9"/>
              <w:right w:val="nil"/>
            </w:tcBorders>
            <w:vAlign w:val="center"/>
            <w:hideMark/>
          </w:tcPr>
          <w:p w14:paraId="55C5E2D3"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9</w:t>
            </w:r>
          </w:p>
        </w:tc>
        <w:tc>
          <w:tcPr>
            <w:tcW w:w="452" w:type="pct"/>
            <w:tcBorders>
              <w:top w:val="nil"/>
              <w:left w:val="nil"/>
              <w:bottom w:val="single" w:sz="8" w:space="0" w:color="D9D9D9"/>
              <w:right w:val="nil"/>
            </w:tcBorders>
            <w:vAlign w:val="center"/>
          </w:tcPr>
          <w:p w14:paraId="239B98C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10</w:t>
            </w:r>
          </w:p>
        </w:tc>
        <w:tc>
          <w:tcPr>
            <w:tcW w:w="450" w:type="pct"/>
            <w:tcBorders>
              <w:top w:val="nil"/>
              <w:left w:val="nil"/>
              <w:bottom w:val="single" w:sz="8" w:space="0" w:color="D9D9D9"/>
              <w:right w:val="nil"/>
            </w:tcBorders>
            <w:vAlign w:val="center"/>
            <w:hideMark/>
          </w:tcPr>
          <w:p w14:paraId="23413295"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545C6551" w14:textId="77777777" w:rsidTr="0006164F">
        <w:trPr>
          <w:trHeight w:val="315"/>
        </w:trPr>
        <w:tc>
          <w:tcPr>
            <w:tcW w:w="227" w:type="pct"/>
            <w:tcBorders>
              <w:top w:val="nil"/>
              <w:left w:val="nil"/>
              <w:bottom w:val="single" w:sz="8" w:space="0" w:color="D9D9D9"/>
              <w:right w:val="nil"/>
            </w:tcBorders>
            <w:noWrap/>
            <w:vAlign w:val="center"/>
            <w:hideMark/>
          </w:tcPr>
          <w:p w14:paraId="4D8DD918" w14:textId="77777777" w:rsidR="0006164F" w:rsidRPr="009940B5" w:rsidRDefault="0006164F" w:rsidP="0006164F">
            <w:pPr>
              <w:spacing w:after="0" w:line="240" w:lineRule="auto"/>
              <w:rPr>
                <w:rFonts w:eastAsia="Times New Roman" w:cs="Arial"/>
                <w:i/>
                <w:iCs/>
                <w:color w:val="000000"/>
                <w:sz w:val="20"/>
                <w:szCs w:val="20"/>
                <w:lang w:val="en-US"/>
              </w:rPr>
            </w:pPr>
            <w:r w:rsidRPr="009940B5">
              <w:rPr>
                <w:rFonts w:eastAsia="Times New Roman" w:cs="Arial"/>
                <w:i/>
                <w:iCs/>
                <w:color w:val="000000"/>
                <w:sz w:val="20"/>
                <w:szCs w:val="20"/>
                <w:lang w:val="en-US"/>
              </w:rPr>
              <w:t> </w:t>
            </w:r>
          </w:p>
        </w:tc>
        <w:tc>
          <w:tcPr>
            <w:tcW w:w="1611" w:type="pct"/>
            <w:tcBorders>
              <w:top w:val="nil"/>
              <w:left w:val="nil"/>
              <w:bottom w:val="single" w:sz="8" w:space="0" w:color="D9D9D9"/>
              <w:right w:val="nil"/>
            </w:tcBorders>
            <w:noWrap/>
            <w:vAlign w:val="center"/>
            <w:hideMark/>
          </w:tcPr>
          <w:p w14:paraId="55CE448F" w14:textId="77777777" w:rsidR="0006164F" w:rsidRPr="009940B5" w:rsidRDefault="0006164F" w:rsidP="0006164F">
            <w:pPr>
              <w:spacing w:after="0" w:line="240" w:lineRule="auto"/>
              <w:rPr>
                <w:rFonts w:eastAsia="Times New Roman" w:cs="Arial"/>
                <w:i/>
                <w:iCs/>
                <w:color w:val="000000"/>
                <w:sz w:val="20"/>
                <w:szCs w:val="20"/>
                <w:lang w:val="en-US"/>
              </w:rPr>
            </w:pPr>
            <w:r w:rsidRPr="009940B5">
              <w:rPr>
                <w:rFonts w:eastAsia="Times New Roman" w:cs="Arial"/>
                <w:i/>
                <w:iCs/>
                <w:color w:val="000000"/>
                <w:sz w:val="20"/>
                <w:szCs w:val="20"/>
                <w:lang w:val="en-US"/>
              </w:rPr>
              <w:t>Россия</w:t>
            </w:r>
          </w:p>
        </w:tc>
        <w:tc>
          <w:tcPr>
            <w:tcW w:w="451" w:type="pct"/>
            <w:tcBorders>
              <w:top w:val="nil"/>
              <w:left w:val="nil"/>
              <w:bottom w:val="single" w:sz="8" w:space="0" w:color="D9D9D9"/>
              <w:right w:val="nil"/>
            </w:tcBorders>
            <w:noWrap/>
            <w:vAlign w:val="center"/>
            <w:hideMark/>
          </w:tcPr>
          <w:p w14:paraId="65290FCB" w14:textId="77777777" w:rsidR="0006164F" w:rsidRPr="009940B5" w:rsidRDefault="0006164F" w:rsidP="0006164F">
            <w:pPr>
              <w:spacing w:after="0" w:line="240" w:lineRule="auto"/>
              <w:jc w:val="center"/>
              <w:rPr>
                <w:rFonts w:eastAsia="Times New Roman" w:cs="Arial"/>
                <w:i/>
                <w:iCs/>
                <w:color w:val="000000"/>
                <w:sz w:val="20"/>
                <w:szCs w:val="20"/>
                <w:lang w:val="en-US"/>
              </w:rPr>
            </w:pPr>
            <w:r w:rsidRPr="009940B5">
              <w:rPr>
                <w:rFonts w:eastAsia="Times New Roman" w:cs="Arial"/>
                <w:i/>
                <w:iCs/>
                <w:color w:val="000000"/>
                <w:sz w:val="20"/>
                <w:szCs w:val="20"/>
              </w:rPr>
              <w:t>1,7</w:t>
            </w:r>
          </w:p>
        </w:tc>
        <w:tc>
          <w:tcPr>
            <w:tcW w:w="452" w:type="pct"/>
            <w:tcBorders>
              <w:top w:val="nil"/>
              <w:left w:val="nil"/>
              <w:bottom w:val="single" w:sz="8" w:space="0" w:color="D9D9D9"/>
              <w:right w:val="nil"/>
            </w:tcBorders>
            <w:noWrap/>
            <w:vAlign w:val="center"/>
            <w:hideMark/>
          </w:tcPr>
          <w:p w14:paraId="734FC386" w14:textId="77777777" w:rsidR="0006164F" w:rsidRPr="009940B5" w:rsidRDefault="0006164F" w:rsidP="0006164F">
            <w:pPr>
              <w:spacing w:after="0" w:line="240" w:lineRule="auto"/>
              <w:jc w:val="center"/>
              <w:rPr>
                <w:rFonts w:eastAsia="Times New Roman" w:cs="Arial"/>
                <w:i/>
                <w:iCs/>
                <w:color w:val="000000"/>
                <w:sz w:val="20"/>
                <w:szCs w:val="20"/>
                <w:lang w:val="en-US"/>
              </w:rPr>
            </w:pPr>
            <w:r w:rsidRPr="009940B5">
              <w:rPr>
                <w:rFonts w:eastAsia="Times New Roman" w:cs="Arial"/>
                <w:i/>
                <w:iCs/>
                <w:color w:val="000000"/>
                <w:sz w:val="20"/>
                <w:szCs w:val="20"/>
              </w:rPr>
              <w:t>1,7</w:t>
            </w:r>
          </w:p>
        </w:tc>
        <w:tc>
          <w:tcPr>
            <w:tcW w:w="452" w:type="pct"/>
            <w:tcBorders>
              <w:top w:val="nil"/>
              <w:left w:val="nil"/>
              <w:bottom w:val="single" w:sz="8" w:space="0" w:color="D9D9D9"/>
              <w:right w:val="nil"/>
            </w:tcBorders>
            <w:noWrap/>
            <w:vAlign w:val="center"/>
            <w:hideMark/>
          </w:tcPr>
          <w:p w14:paraId="560CD148" w14:textId="77777777" w:rsidR="0006164F" w:rsidRPr="009940B5" w:rsidRDefault="0006164F" w:rsidP="0006164F">
            <w:pPr>
              <w:spacing w:after="0" w:line="240" w:lineRule="auto"/>
              <w:jc w:val="center"/>
              <w:rPr>
                <w:rFonts w:eastAsia="Times New Roman" w:cs="Arial"/>
                <w:i/>
                <w:iCs/>
                <w:color w:val="000000"/>
                <w:sz w:val="20"/>
                <w:szCs w:val="20"/>
                <w:lang w:val="en-US"/>
              </w:rPr>
            </w:pPr>
            <w:r w:rsidRPr="009940B5">
              <w:rPr>
                <w:rFonts w:eastAsia="Times New Roman" w:cs="Arial"/>
                <w:i/>
                <w:iCs/>
                <w:color w:val="000000"/>
                <w:sz w:val="20"/>
                <w:szCs w:val="20"/>
              </w:rPr>
              <w:t>2,6</w:t>
            </w:r>
          </w:p>
        </w:tc>
        <w:tc>
          <w:tcPr>
            <w:tcW w:w="452" w:type="pct"/>
            <w:tcBorders>
              <w:top w:val="nil"/>
              <w:left w:val="nil"/>
              <w:bottom w:val="single" w:sz="8" w:space="0" w:color="D9D9D9"/>
              <w:right w:val="nil"/>
            </w:tcBorders>
            <w:vAlign w:val="center"/>
            <w:hideMark/>
          </w:tcPr>
          <w:p w14:paraId="44C59CAF" w14:textId="77777777" w:rsidR="0006164F" w:rsidRPr="009940B5" w:rsidRDefault="0006164F" w:rsidP="0006164F">
            <w:pPr>
              <w:spacing w:after="0" w:line="240" w:lineRule="auto"/>
              <w:jc w:val="center"/>
              <w:rPr>
                <w:rFonts w:eastAsia="Times New Roman" w:cs="Arial"/>
                <w:i/>
                <w:iCs/>
                <w:color w:val="000000"/>
                <w:sz w:val="20"/>
                <w:szCs w:val="20"/>
                <w:lang w:val="en-US"/>
              </w:rPr>
            </w:pPr>
            <w:r w:rsidRPr="009940B5">
              <w:rPr>
                <w:rFonts w:eastAsia="Times New Roman" w:cs="Arial"/>
                <w:i/>
                <w:iCs/>
                <w:color w:val="000000"/>
                <w:sz w:val="20"/>
                <w:szCs w:val="20"/>
                <w:lang w:val="en-US"/>
              </w:rPr>
              <w:t>2,1</w:t>
            </w:r>
          </w:p>
        </w:tc>
        <w:tc>
          <w:tcPr>
            <w:tcW w:w="452" w:type="pct"/>
            <w:tcBorders>
              <w:top w:val="nil"/>
              <w:left w:val="nil"/>
              <w:bottom w:val="single" w:sz="8" w:space="0" w:color="D9D9D9"/>
              <w:right w:val="nil"/>
            </w:tcBorders>
            <w:vAlign w:val="center"/>
            <w:hideMark/>
          </w:tcPr>
          <w:p w14:paraId="6C18C422" w14:textId="77777777" w:rsidR="0006164F" w:rsidRPr="009940B5" w:rsidRDefault="0006164F" w:rsidP="0006164F">
            <w:pPr>
              <w:spacing w:after="0" w:line="240" w:lineRule="auto"/>
              <w:jc w:val="center"/>
              <w:rPr>
                <w:rFonts w:eastAsia="Times New Roman" w:cs="Arial"/>
                <w:i/>
                <w:iCs/>
                <w:color w:val="000000"/>
                <w:sz w:val="20"/>
                <w:szCs w:val="20"/>
                <w:lang w:val="en-US"/>
              </w:rPr>
            </w:pPr>
            <w:r w:rsidRPr="009940B5">
              <w:rPr>
                <w:rFonts w:eastAsia="Times New Roman" w:cs="Arial"/>
                <w:i/>
                <w:iCs/>
                <w:color w:val="000000"/>
                <w:sz w:val="20"/>
                <w:szCs w:val="20"/>
                <w:lang w:val="en-US"/>
              </w:rPr>
              <w:t>2</w:t>
            </w:r>
          </w:p>
        </w:tc>
        <w:tc>
          <w:tcPr>
            <w:tcW w:w="452" w:type="pct"/>
            <w:tcBorders>
              <w:top w:val="nil"/>
              <w:left w:val="nil"/>
              <w:bottom w:val="single" w:sz="8" w:space="0" w:color="D9D9D9"/>
              <w:right w:val="nil"/>
            </w:tcBorders>
            <w:vAlign w:val="center"/>
          </w:tcPr>
          <w:p w14:paraId="0D292F09" w14:textId="77777777" w:rsidR="0006164F" w:rsidRPr="009940B5" w:rsidRDefault="0006164F" w:rsidP="0006164F">
            <w:pPr>
              <w:spacing w:after="0" w:line="240" w:lineRule="auto"/>
              <w:jc w:val="center"/>
              <w:rPr>
                <w:rFonts w:eastAsia="Times New Roman" w:cs="Arial"/>
                <w:i/>
                <w:iCs/>
                <w:color w:val="000000"/>
                <w:sz w:val="20"/>
                <w:szCs w:val="20"/>
                <w:lang w:val="en-US"/>
              </w:rPr>
            </w:pPr>
            <w:r w:rsidRPr="009940B5">
              <w:rPr>
                <w:rFonts w:eastAsia="Times New Roman" w:cs="Arial"/>
                <w:i/>
                <w:iCs/>
                <w:color w:val="000000"/>
                <w:sz w:val="20"/>
                <w:szCs w:val="20"/>
                <w:lang w:val="en-US"/>
              </w:rPr>
              <w:t>2</w:t>
            </w:r>
          </w:p>
        </w:tc>
        <w:tc>
          <w:tcPr>
            <w:tcW w:w="450" w:type="pct"/>
            <w:tcBorders>
              <w:top w:val="nil"/>
              <w:left w:val="nil"/>
              <w:bottom w:val="single" w:sz="8" w:space="0" w:color="D9D9D9"/>
              <w:right w:val="nil"/>
            </w:tcBorders>
            <w:vAlign w:val="center"/>
            <w:hideMark/>
          </w:tcPr>
          <w:p w14:paraId="7FFE2849" w14:textId="77777777" w:rsidR="0006164F" w:rsidRPr="009940B5" w:rsidRDefault="0006164F" w:rsidP="0006164F">
            <w:pPr>
              <w:spacing w:after="0" w:line="240" w:lineRule="auto"/>
              <w:jc w:val="center"/>
              <w:rPr>
                <w:rFonts w:eastAsia="Times New Roman" w:cs="Arial"/>
                <w:i/>
                <w:iCs/>
                <w:color w:val="000000"/>
                <w:sz w:val="20"/>
                <w:szCs w:val="20"/>
              </w:rPr>
            </w:pPr>
            <w:r w:rsidRPr="009940B5">
              <w:rPr>
                <w:rFonts w:eastAsia="Times New Roman" w:cs="Arial"/>
                <w:i/>
                <w:iCs/>
                <w:color w:val="000000"/>
                <w:sz w:val="20"/>
                <w:szCs w:val="20"/>
              </w:rPr>
              <w:t>н/д</w:t>
            </w:r>
          </w:p>
        </w:tc>
      </w:tr>
      <w:tr w:rsidR="0006164F" w:rsidRPr="009940B5" w14:paraId="12445700" w14:textId="77777777" w:rsidTr="0006164F">
        <w:trPr>
          <w:trHeight w:val="315"/>
        </w:trPr>
        <w:tc>
          <w:tcPr>
            <w:tcW w:w="227" w:type="pct"/>
            <w:tcBorders>
              <w:top w:val="nil"/>
              <w:left w:val="nil"/>
              <w:bottom w:val="single" w:sz="8" w:space="0" w:color="auto"/>
              <w:right w:val="nil"/>
            </w:tcBorders>
            <w:noWrap/>
            <w:vAlign w:val="center"/>
            <w:hideMark/>
          </w:tcPr>
          <w:p w14:paraId="77A7A45F"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 </w:t>
            </w:r>
          </w:p>
        </w:tc>
        <w:tc>
          <w:tcPr>
            <w:tcW w:w="1611" w:type="pct"/>
            <w:tcBorders>
              <w:top w:val="nil"/>
              <w:left w:val="nil"/>
              <w:bottom w:val="single" w:sz="8" w:space="0" w:color="auto"/>
              <w:right w:val="nil"/>
            </w:tcBorders>
            <w:noWrap/>
            <w:vAlign w:val="center"/>
            <w:hideMark/>
          </w:tcPr>
          <w:p w14:paraId="7559C971"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Остальной мир</w:t>
            </w:r>
          </w:p>
        </w:tc>
        <w:tc>
          <w:tcPr>
            <w:tcW w:w="451" w:type="pct"/>
            <w:tcBorders>
              <w:top w:val="nil"/>
              <w:left w:val="nil"/>
              <w:bottom w:val="single" w:sz="8" w:space="0" w:color="auto"/>
              <w:right w:val="nil"/>
            </w:tcBorders>
            <w:noWrap/>
            <w:vAlign w:val="center"/>
            <w:hideMark/>
          </w:tcPr>
          <w:p w14:paraId="1091FAD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12,3</w:t>
            </w:r>
          </w:p>
        </w:tc>
        <w:tc>
          <w:tcPr>
            <w:tcW w:w="452" w:type="pct"/>
            <w:tcBorders>
              <w:top w:val="nil"/>
              <w:left w:val="nil"/>
              <w:bottom w:val="single" w:sz="8" w:space="0" w:color="auto"/>
              <w:right w:val="nil"/>
            </w:tcBorders>
            <w:noWrap/>
            <w:vAlign w:val="center"/>
            <w:hideMark/>
          </w:tcPr>
          <w:p w14:paraId="4B5127F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rPr>
              <w:t>15,3</w:t>
            </w:r>
          </w:p>
        </w:tc>
        <w:tc>
          <w:tcPr>
            <w:tcW w:w="452" w:type="pct"/>
            <w:tcBorders>
              <w:top w:val="nil"/>
              <w:left w:val="nil"/>
              <w:bottom w:val="single" w:sz="8" w:space="0" w:color="auto"/>
              <w:right w:val="nil"/>
            </w:tcBorders>
            <w:noWrap/>
            <w:vAlign w:val="center"/>
            <w:hideMark/>
          </w:tcPr>
          <w:p w14:paraId="0377972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29,4</w:t>
            </w:r>
          </w:p>
        </w:tc>
        <w:tc>
          <w:tcPr>
            <w:tcW w:w="452" w:type="pct"/>
            <w:tcBorders>
              <w:top w:val="nil"/>
              <w:left w:val="nil"/>
              <w:bottom w:val="single" w:sz="8" w:space="0" w:color="auto"/>
              <w:right w:val="nil"/>
            </w:tcBorders>
            <w:noWrap/>
            <w:vAlign w:val="center"/>
            <w:hideMark/>
          </w:tcPr>
          <w:p w14:paraId="1DEEC49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н/д</w:t>
            </w:r>
          </w:p>
        </w:tc>
        <w:tc>
          <w:tcPr>
            <w:tcW w:w="452" w:type="pct"/>
            <w:tcBorders>
              <w:top w:val="nil"/>
              <w:left w:val="nil"/>
              <w:bottom w:val="single" w:sz="8" w:space="0" w:color="auto"/>
              <w:right w:val="nil"/>
            </w:tcBorders>
            <w:noWrap/>
            <w:vAlign w:val="center"/>
            <w:hideMark/>
          </w:tcPr>
          <w:p w14:paraId="6BF93770"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6</w:t>
            </w:r>
          </w:p>
        </w:tc>
        <w:tc>
          <w:tcPr>
            <w:tcW w:w="452" w:type="pct"/>
            <w:tcBorders>
              <w:top w:val="nil"/>
              <w:left w:val="nil"/>
              <w:bottom w:val="single" w:sz="8" w:space="0" w:color="auto"/>
              <w:right w:val="nil"/>
            </w:tcBorders>
            <w:vAlign w:val="center"/>
          </w:tcPr>
          <w:p w14:paraId="52D0A851"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19</w:t>
            </w:r>
          </w:p>
        </w:tc>
        <w:tc>
          <w:tcPr>
            <w:tcW w:w="450" w:type="pct"/>
            <w:tcBorders>
              <w:top w:val="nil"/>
              <w:left w:val="nil"/>
              <w:bottom w:val="single" w:sz="8" w:space="0" w:color="auto"/>
              <w:right w:val="nil"/>
            </w:tcBorders>
            <w:noWrap/>
            <w:vAlign w:val="center"/>
            <w:hideMark/>
          </w:tcPr>
          <w:p w14:paraId="29D6032B"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н/д</w:t>
            </w:r>
          </w:p>
        </w:tc>
      </w:tr>
      <w:tr w:rsidR="0006164F" w:rsidRPr="009940B5" w14:paraId="1F2D438F" w14:textId="77777777" w:rsidTr="0006164F">
        <w:trPr>
          <w:trHeight w:val="315"/>
        </w:trPr>
        <w:tc>
          <w:tcPr>
            <w:tcW w:w="1838" w:type="pct"/>
            <w:gridSpan w:val="2"/>
            <w:tcBorders>
              <w:top w:val="single" w:sz="8" w:space="0" w:color="auto"/>
              <w:left w:val="nil"/>
              <w:bottom w:val="double" w:sz="6" w:space="0" w:color="auto"/>
              <w:right w:val="nil"/>
            </w:tcBorders>
            <w:noWrap/>
            <w:vAlign w:val="center"/>
            <w:hideMark/>
          </w:tcPr>
          <w:p w14:paraId="62CA4E53"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Итого производство</w:t>
            </w:r>
          </w:p>
        </w:tc>
        <w:tc>
          <w:tcPr>
            <w:tcW w:w="451" w:type="pct"/>
            <w:tcBorders>
              <w:top w:val="nil"/>
              <w:left w:val="nil"/>
              <w:bottom w:val="double" w:sz="6" w:space="0" w:color="auto"/>
              <w:right w:val="nil"/>
            </w:tcBorders>
            <w:noWrap/>
            <w:vAlign w:val="center"/>
            <w:hideMark/>
          </w:tcPr>
          <w:p w14:paraId="062BB041"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rPr>
              <w:t>367</w:t>
            </w:r>
          </w:p>
        </w:tc>
        <w:tc>
          <w:tcPr>
            <w:tcW w:w="452" w:type="pct"/>
            <w:tcBorders>
              <w:top w:val="nil"/>
              <w:left w:val="nil"/>
              <w:bottom w:val="double" w:sz="6" w:space="0" w:color="auto"/>
              <w:right w:val="nil"/>
            </w:tcBorders>
            <w:noWrap/>
            <w:vAlign w:val="center"/>
            <w:hideMark/>
          </w:tcPr>
          <w:p w14:paraId="551568E1"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rPr>
              <w:t>336</w:t>
            </w:r>
          </w:p>
        </w:tc>
        <w:tc>
          <w:tcPr>
            <w:tcW w:w="452" w:type="pct"/>
            <w:tcBorders>
              <w:top w:val="nil"/>
              <w:left w:val="nil"/>
              <w:bottom w:val="double" w:sz="6" w:space="0" w:color="auto"/>
              <w:right w:val="nil"/>
            </w:tcBorders>
            <w:noWrap/>
            <w:vAlign w:val="center"/>
            <w:hideMark/>
          </w:tcPr>
          <w:p w14:paraId="31657394"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379</w:t>
            </w:r>
          </w:p>
        </w:tc>
        <w:tc>
          <w:tcPr>
            <w:tcW w:w="452" w:type="pct"/>
            <w:tcBorders>
              <w:top w:val="nil"/>
              <w:left w:val="nil"/>
              <w:bottom w:val="double" w:sz="6" w:space="0" w:color="auto"/>
              <w:right w:val="nil"/>
            </w:tcBorders>
            <w:vAlign w:val="center"/>
            <w:hideMark/>
          </w:tcPr>
          <w:p w14:paraId="1C0FC790"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380</w:t>
            </w:r>
          </w:p>
        </w:tc>
        <w:tc>
          <w:tcPr>
            <w:tcW w:w="452" w:type="pct"/>
            <w:tcBorders>
              <w:top w:val="nil"/>
              <w:left w:val="nil"/>
              <w:bottom w:val="double" w:sz="6" w:space="0" w:color="auto"/>
              <w:right w:val="nil"/>
            </w:tcBorders>
            <w:vAlign w:val="center"/>
            <w:hideMark/>
          </w:tcPr>
          <w:p w14:paraId="2467AE24"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370</w:t>
            </w:r>
          </w:p>
        </w:tc>
        <w:tc>
          <w:tcPr>
            <w:tcW w:w="452" w:type="pct"/>
            <w:tcBorders>
              <w:top w:val="nil"/>
              <w:left w:val="nil"/>
              <w:bottom w:val="double" w:sz="6" w:space="0" w:color="auto"/>
              <w:right w:val="nil"/>
            </w:tcBorders>
            <w:vAlign w:val="center"/>
            <w:hideMark/>
          </w:tcPr>
          <w:p w14:paraId="389051DA"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372</w:t>
            </w:r>
          </w:p>
        </w:tc>
        <w:tc>
          <w:tcPr>
            <w:tcW w:w="450" w:type="pct"/>
            <w:tcBorders>
              <w:top w:val="nil"/>
              <w:left w:val="nil"/>
              <w:bottom w:val="double" w:sz="6" w:space="0" w:color="auto"/>
              <w:right w:val="nil"/>
            </w:tcBorders>
            <w:vAlign w:val="center"/>
          </w:tcPr>
          <w:p w14:paraId="13A0E992" w14:textId="77777777" w:rsidR="0006164F" w:rsidRPr="009940B5" w:rsidRDefault="0006164F" w:rsidP="0006164F">
            <w:pPr>
              <w:spacing w:after="0" w:line="240" w:lineRule="auto"/>
              <w:jc w:val="center"/>
              <w:rPr>
                <w:rFonts w:eastAsia="Times New Roman" w:cs="Arial"/>
                <w:b/>
                <w:bCs/>
                <w:color w:val="000000"/>
                <w:sz w:val="20"/>
                <w:szCs w:val="20"/>
              </w:rPr>
            </w:pPr>
            <w:r w:rsidRPr="009940B5">
              <w:rPr>
                <w:rFonts w:eastAsia="Times New Roman" w:cs="Arial"/>
                <w:b/>
                <w:bCs/>
                <w:color w:val="000000"/>
                <w:sz w:val="20"/>
                <w:szCs w:val="20"/>
              </w:rPr>
              <w:t>373</w:t>
            </w:r>
          </w:p>
        </w:tc>
      </w:tr>
      <w:tr w:rsidR="0006164F" w:rsidRPr="009940B5" w14:paraId="745C1B98" w14:textId="77777777" w:rsidTr="0006164F">
        <w:trPr>
          <w:trHeight w:val="330"/>
        </w:trPr>
        <w:tc>
          <w:tcPr>
            <w:tcW w:w="1838" w:type="pct"/>
            <w:gridSpan w:val="2"/>
            <w:tcBorders>
              <w:top w:val="double" w:sz="6" w:space="0" w:color="auto"/>
              <w:left w:val="nil"/>
              <w:bottom w:val="single" w:sz="8" w:space="0" w:color="auto"/>
              <w:right w:val="nil"/>
            </w:tcBorders>
            <w:noWrap/>
            <w:vAlign w:val="center"/>
            <w:hideMark/>
          </w:tcPr>
          <w:p w14:paraId="26857D4C"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rPr>
              <w:t>Итого потребление</w:t>
            </w:r>
          </w:p>
        </w:tc>
        <w:tc>
          <w:tcPr>
            <w:tcW w:w="451" w:type="pct"/>
            <w:tcBorders>
              <w:top w:val="nil"/>
              <w:left w:val="nil"/>
              <w:bottom w:val="single" w:sz="8" w:space="0" w:color="auto"/>
              <w:right w:val="nil"/>
            </w:tcBorders>
            <w:noWrap/>
            <w:vAlign w:val="center"/>
            <w:hideMark/>
          </w:tcPr>
          <w:p w14:paraId="6A2496DC"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396</w:t>
            </w:r>
          </w:p>
        </w:tc>
        <w:tc>
          <w:tcPr>
            <w:tcW w:w="452" w:type="pct"/>
            <w:tcBorders>
              <w:top w:val="nil"/>
              <w:left w:val="nil"/>
              <w:bottom w:val="single" w:sz="8" w:space="0" w:color="auto"/>
              <w:right w:val="nil"/>
            </w:tcBorders>
            <w:noWrap/>
            <w:vAlign w:val="center"/>
            <w:hideMark/>
          </w:tcPr>
          <w:p w14:paraId="18BC765A"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379</w:t>
            </w:r>
          </w:p>
        </w:tc>
        <w:tc>
          <w:tcPr>
            <w:tcW w:w="452" w:type="pct"/>
            <w:tcBorders>
              <w:top w:val="nil"/>
              <w:left w:val="nil"/>
              <w:bottom w:val="single" w:sz="8" w:space="0" w:color="auto"/>
              <w:right w:val="nil"/>
            </w:tcBorders>
            <w:vAlign w:val="center"/>
            <w:hideMark/>
          </w:tcPr>
          <w:p w14:paraId="11151AE9"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390</w:t>
            </w:r>
          </w:p>
        </w:tc>
        <w:tc>
          <w:tcPr>
            <w:tcW w:w="452" w:type="pct"/>
            <w:tcBorders>
              <w:top w:val="nil"/>
              <w:left w:val="nil"/>
              <w:bottom w:val="single" w:sz="8" w:space="0" w:color="auto"/>
              <w:right w:val="nil"/>
            </w:tcBorders>
            <w:vAlign w:val="center"/>
            <w:hideMark/>
          </w:tcPr>
          <w:p w14:paraId="71B629AB"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377</w:t>
            </w:r>
          </w:p>
        </w:tc>
        <w:tc>
          <w:tcPr>
            <w:tcW w:w="452" w:type="pct"/>
            <w:tcBorders>
              <w:top w:val="nil"/>
              <w:left w:val="nil"/>
              <w:bottom w:val="single" w:sz="8" w:space="0" w:color="auto"/>
              <w:right w:val="nil"/>
            </w:tcBorders>
            <w:vAlign w:val="center"/>
            <w:hideMark/>
          </w:tcPr>
          <w:p w14:paraId="74697AD5"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367</w:t>
            </w:r>
          </w:p>
        </w:tc>
        <w:tc>
          <w:tcPr>
            <w:tcW w:w="452" w:type="pct"/>
            <w:tcBorders>
              <w:top w:val="nil"/>
              <w:left w:val="nil"/>
              <w:bottom w:val="single" w:sz="8" w:space="0" w:color="auto"/>
              <w:right w:val="nil"/>
            </w:tcBorders>
            <w:vAlign w:val="center"/>
            <w:hideMark/>
          </w:tcPr>
          <w:p w14:paraId="0D9A2502" w14:textId="77777777" w:rsidR="0006164F" w:rsidRPr="009940B5" w:rsidRDefault="0006164F" w:rsidP="0006164F">
            <w:pPr>
              <w:spacing w:after="0" w:line="240" w:lineRule="auto"/>
              <w:jc w:val="center"/>
              <w:rPr>
                <w:rFonts w:eastAsia="Times New Roman" w:cs="Arial"/>
                <w:color w:val="000000"/>
                <w:sz w:val="20"/>
                <w:szCs w:val="20"/>
                <w:lang w:val="en-US"/>
              </w:rPr>
            </w:pPr>
            <w:r w:rsidRPr="009940B5">
              <w:rPr>
                <w:rFonts w:eastAsia="Times New Roman" w:cs="Arial"/>
                <w:color w:val="000000"/>
                <w:sz w:val="20"/>
                <w:szCs w:val="20"/>
                <w:lang w:val="en-US"/>
              </w:rPr>
              <w:t>377</w:t>
            </w:r>
          </w:p>
        </w:tc>
        <w:tc>
          <w:tcPr>
            <w:tcW w:w="450" w:type="pct"/>
            <w:tcBorders>
              <w:top w:val="nil"/>
              <w:left w:val="nil"/>
              <w:bottom w:val="single" w:sz="8" w:space="0" w:color="auto"/>
              <w:right w:val="nil"/>
            </w:tcBorders>
            <w:vAlign w:val="center"/>
          </w:tcPr>
          <w:p w14:paraId="6D8A794B" w14:textId="77777777" w:rsidR="0006164F" w:rsidRPr="009940B5" w:rsidRDefault="0006164F" w:rsidP="0006164F">
            <w:pPr>
              <w:spacing w:after="0" w:line="240" w:lineRule="auto"/>
              <w:jc w:val="center"/>
              <w:rPr>
                <w:rFonts w:eastAsia="Times New Roman" w:cs="Arial"/>
                <w:color w:val="000000"/>
                <w:sz w:val="20"/>
                <w:szCs w:val="20"/>
              </w:rPr>
            </w:pPr>
            <w:r w:rsidRPr="009940B5">
              <w:rPr>
                <w:rFonts w:eastAsia="Times New Roman" w:cs="Arial"/>
                <w:color w:val="000000"/>
                <w:sz w:val="20"/>
                <w:szCs w:val="20"/>
              </w:rPr>
              <w:t>379</w:t>
            </w:r>
          </w:p>
        </w:tc>
      </w:tr>
      <w:tr w:rsidR="0006164F" w:rsidRPr="009940B5" w14:paraId="1C331A59" w14:textId="77777777" w:rsidTr="0006164F">
        <w:trPr>
          <w:trHeight w:val="315"/>
        </w:trPr>
        <w:tc>
          <w:tcPr>
            <w:tcW w:w="1838" w:type="pct"/>
            <w:gridSpan w:val="2"/>
            <w:tcBorders>
              <w:top w:val="single" w:sz="8" w:space="0" w:color="auto"/>
              <w:left w:val="nil"/>
              <w:bottom w:val="double" w:sz="6" w:space="0" w:color="auto"/>
              <w:right w:val="nil"/>
            </w:tcBorders>
            <w:noWrap/>
            <w:vAlign w:val="center"/>
            <w:hideMark/>
          </w:tcPr>
          <w:p w14:paraId="0C9B7F0C"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Мировой дефицит (профицит)</w:t>
            </w:r>
          </w:p>
        </w:tc>
        <w:tc>
          <w:tcPr>
            <w:tcW w:w="451" w:type="pct"/>
            <w:tcBorders>
              <w:top w:val="nil"/>
              <w:left w:val="nil"/>
              <w:bottom w:val="double" w:sz="6" w:space="0" w:color="auto"/>
              <w:right w:val="nil"/>
            </w:tcBorders>
            <w:noWrap/>
            <w:vAlign w:val="center"/>
            <w:hideMark/>
          </w:tcPr>
          <w:p w14:paraId="4465A755"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29</w:t>
            </w:r>
          </w:p>
        </w:tc>
        <w:tc>
          <w:tcPr>
            <w:tcW w:w="452" w:type="pct"/>
            <w:tcBorders>
              <w:top w:val="nil"/>
              <w:left w:val="nil"/>
              <w:bottom w:val="double" w:sz="6" w:space="0" w:color="auto"/>
              <w:right w:val="nil"/>
            </w:tcBorders>
            <w:noWrap/>
            <w:vAlign w:val="center"/>
            <w:hideMark/>
          </w:tcPr>
          <w:p w14:paraId="0AD135A8"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43</w:t>
            </w:r>
          </w:p>
        </w:tc>
        <w:tc>
          <w:tcPr>
            <w:tcW w:w="452" w:type="pct"/>
            <w:tcBorders>
              <w:top w:val="nil"/>
              <w:left w:val="nil"/>
              <w:bottom w:val="double" w:sz="6" w:space="0" w:color="auto"/>
              <w:right w:val="nil"/>
            </w:tcBorders>
            <w:noWrap/>
            <w:vAlign w:val="center"/>
            <w:hideMark/>
          </w:tcPr>
          <w:p w14:paraId="17043657"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11</w:t>
            </w:r>
          </w:p>
        </w:tc>
        <w:tc>
          <w:tcPr>
            <w:tcW w:w="452" w:type="pct"/>
            <w:tcBorders>
              <w:top w:val="nil"/>
              <w:left w:val="nil"/>
              <w:bottom w:val="double" w:sz="6" w:space="0" w:color="auto"/>
              <w:right w:val="nil"/>
            </w:tcBorders>
            <w:noWrap/>
            <w:vAlign w:val="center"/>
            <w:hideMark/>
          </w:tcPr>
          <w:p w14:paraId="17A565F3"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rPr>
              <w:t>-3</w:t>
            </w:r>
          </w:p>
        </w:tc>
        <w:tc>
          <w:tcPr>
            <w:tcW w:w="452" w:type="pct"/>
            <w:tcBorders>
              <w:top w:val="nil"/>
              <w:left w:val="nil"/>
              <w:bottom w:val="double" w:sz="6" w:space="0" w:color="auto"/>
              <w:right w:val="nil"/>
            </w:tcBorders>
            <w:noWrap/>
            <w:vAlign w:val="center"/>
            <w:hideMark/>
          </w:tcPr>
          <w:p w14:paraId="3F44D38D"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-3</w:t>
            </w:r>
          </w:p>
        </w:tc>
        <w:tc>
          <w:tcPr>
            <w:tcW w:w="452" w:type="pct"/>
            <w:tcBorders>
              <w:top w:val="nil"/>
              <w:left w:val="nil"/>
              <w:bottom w:val="double" w:sz="6" w:space="0" w:color="auto"/>
              <w:right w:val="nil"/>
            </w:tcBorders>
            <w:noWrap/>
            <w:vAlign w:val="center"/>
            <w:hideMark/>
          </w:tcPr>
          <w:p w14:paraId="4E748B82"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rPr>
              <w:t>5</w:t>
            </w:r>
          </w:p>
        </w:tc>
        <w:tc>
          <w:tcPr>
            <w:tcW w:w="450" w:type="pct"/>
            <w:tcBorders>
              <w:top w:val="nil"/>
              <w:left w:val="nil"/>
              <w:bottom w:val="double" w:sz="6" w:space="0" w:color="auto"/>
              <w:right w:val="nil"/>
            </w:tcBorders>
            <w:vAlign w:val="center"/>
          </w:tcPr>
          <w:p w14:paraId="6818D869" w14:textId="77777777" w:rsidR="0006164F" w:rsidRPr="009940B5" w:rsidRDefault="0006164F" w:rsidP="0006164F">
            <w:pPr>
              <w:spacing w:after="0" w:line="240" w:lineRule="auto"/>
              <w:jc w:val="center"/>
              <w:rPr>
                <w:rFonts w:eastAsia="Times New Roman" w:cs="Arial"/>
                <w:b/>
                <w:bCs/>
                <w:color w:val="000000"/>
                <w:sz w:val="20"/>
                <w:szCs w:val="20"/>
              </w:rPr>
            </w:pPr>
            <w:r w:rsidRPr="009940B5">
              <w:rPr>
                <w:rFonts w:eastAsia="Times New Roman" w:cs="Arial"/>
                <w:b/>
                <w:bCs/>
                <w:color w:val="000000"/>
                <w:sz w:val="20"/>
                <w:szCs w:val="20"/>
              </w:rPr>
              <w:t>6</w:t>
            </w:r>
          </w:p>
        </w:tc>
      </w:tr>
    </w:tbl>
    <w:p w14:paraId="6F8698E1" w14:textId="77777777" w:rsidR="0006164F" w:rsidRPr="009940B5" w:rsidRDefault="0006164F" w:rsidP="0006164F">
      <w:pPr>
        <w:spacing w:after="0"/>
        <w:jc w:val="both"/>
        <w:rPr>
          <w:rFonts w:cs="Arial"/>
          <w:i/>
          <w:iCs/>
          <w:color w:val="808080" w:themeColor="background1" w:themeShade="80"/>
          <w:sz w:val="20"/>
          <w:szCs w:val="20"/>
        </w:rPr>
      </w:pPr>
      <w:r w:rsidRPr="009940B5">
        <w:rPr>
          <w:rFonts w:cs="Arial"/>
          <w:i/>
          <w:iCs/>
          <w:color w:val="808080" w:themeColor="background1" w:themeShade="80"/>
          <w:sz w:val="20"/>
          <w:szCs w:val="20"/>
        </w:rPr>
        <w:t>*информация за 2022-2025 гг. в разрезе стран представлена в ограниченном количестве ввиду отсутствия данных в открытом доступе</w:t>
      </w:r>
    </w:p>
    <w:p w14:paraId="19A3D3B2" w14:textId="77777777" w:rsidR="0006164F" w:rsidRPr="009940B5" w:rsidRDefault="0006164F" w:rsidP="0006164F">
      <w:pPr>
        <w:jc w:val="both"/>
        <w:rPr>
          <w:rFonts w:eastAsia="Calibri" w:cs="Arial"/>
          <w:i/>
          <w:sz w:val="20"/>
          <w:szCs w:val="20"/>
          <w:lang w:val="en-US"/>
        </w:rPr>
      </w:pPr>
      <w:r w:rsidRPr="009940B5">
        <w:rPr>
          <w:rFonts w:cs="Arial"/>
          <w:i/>
          <w:iCs/>
          <w:color w:val="808080" w:themeColor="background1" w:themeShade="80"/>
          <w:sz w:val="20"/>
          <w:szCs w:val="20"/>
        </w:rPr>
        <w:t>Источник</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Государственный</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доклад</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Минприроды</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России</w:t>
      </w:r>
      <w:r w:rsidRPr="009940B5">
        <w:rPr>
          <w:rFonts w:cs="Arial"/>
          <w:i/>
          <w:iCs/>
          <w:color w:val="808080" w:themeColor="background1" w:themeShade="80"/>
          <w:sz w:val="20"/>
          <w:szCs w:val="20"/>
          <w:lang w:val="en-US"/>
        </w:rPr>
        <w:t>,</w:t>
      </w:r>
      <w:r w:rsidRPr="009940B5">
        <w:rPr>
          <w:rFonts w:eastAsia="Calibri" w:cs="Arial"/>
          <w:i/>
          <w:color w:val="808080" w:themeColor="background1" w:themeShade="80"/>
          <w:sz w:val="20"/>
          <w:szCs w:val="20"/>
          <w:lang w:val="en-US"/>
        </w:rPr>
        <w:t xml:space="preserve"> </w:t>
      </w:r>
      <w:r w:rsidRPr="009940B5">
        <w:rPr>
          <w:rFonts w:cs="Arial"/>
          <w:i/>
          <w:iCs/>
          <w:color w:val="808080" w:themeColor="background1" w:themeShade="80"/>
          <w:sz w:val="20"/>
          <w:szCs w:val="20"/>
          <w:lang w:val="en-US"/>
        </w:rPr>
        <w:t>US Geological Survey (USGS)</w:t>
      </w:r>
      <w:r w:rsidRPr="009940B5">
        <w:rPr>
          <w:rStyle w:val="affd"/>
          <w:rFonts w:eastAsia="Calibri" w:cs="Arial"/>
          <w:i/>
          <w:color w:val="808080" w:themeColor="background1" w:themeShade="80"/>
          <w:sz w:val="20"/>
          <w:szCs w:val="20"/>
        </w:rPr>
        <w:endnoteReference w:id="3"/>
      </w:r>
      <w:r w:rsidRPr="009940B5">
        <w:rPr>
          <w:rFonts w:eastAsia="Calibri" w:cs="Arial"/>
          <w:i/>
          <w:color w:val="808080" w:themeColor="background1" w:themeShade="80"/>
          <w:sz w:val="20"/>
          <w:szCs w:val="20"/>
          <w:lang w:val="en-US"/>
        </w:rPr>
        <w:t xml:space="preserve">, </w:t>
      </w:r>
      <w:r w:rsidRPr="009940B5">
        <w:rPr>
          <w:rFonts w:cs="Arial"/>
          <w:i/>
          <w:iCs/>
          <w:color w:val="808080" w:themeColor="background1" w:themeShade="80"/>
          <w:sz w:val="20"/>
          <w:szCs w:val="20"/>
          <w:lang w:val="en-US"/>
        </w:rPr>
        <w:t>Roskill (Wood Mackenzie)</w:t>
      </w:r>
      <w:bookmarkStart w:id="10" w:name="_Ref97820315"/>
      <w:r w:rsidRPr="009940B5">
        <w:rPr>
          <w:rStyle w:val="affd"/>
          <w:rFonts w:eastAsia="Calibri" w:cs="Arial"/>
          <w:i/>
          <w:color w:val="808080" w:themeColor="background1" w:themeShade="80"/>
          <w:sz w:val="20"/>
          <w:szCs w:val="20"/>
          <w:lang w:val="en-US"/>
        </w:rPr>
        <w:endnoteReference w:id="4"/>
      </w:r>
      <w:bookmarkEnd w:id="10"/>
      <w:r w:rsidRPr="009940B5">
        <w:rPr>
          <w:rFonts w:cs="Arial"/>
          <w:i/>
          <w:iCs/>
          <w:color w:val="808080" w:themeColor="background1" w:themeShade="80"/>
          <w:sz w:val="20"/>
          <w:szCs w:val="20"/>
          <w:lang w:val="en-US"/>
        </w:rPr>
        <w:t>, International Tin Association (ITA)</w:t>
      </w:r>
    </w:p>
    <w:p w14:paraId="3CFD1321" w14:textId="59ADF970" w:rsidR="0006164F" w:rsidRPr="009940B5" w:rsidRDefault="0006164F" w:rsidP="0006164F">
      <w:pPr>
        <w:numPr>
          <w:ilvl w:val="1"/>
          <w:numId w:val="0"/>
        </w:numPr>
        <w:jc w:val="both"/>
        <w:rPr>
          <w:rFonts w:eastAsia="DengXian" w:cs="Arial"/>
          <w:b/>
          <w:i/>
          <w:spacing w:val="15"/>
          <w:sz w:val="20"/>
          <w:szCs w:val="20"/>
        </w:rPr>
      </w:pPr>
      <w:r w:rsidRPr="009940B5">
        <w:rPr>
          <w:rFonts w:eastAsia="Times New Roman" w:cs="Arial"/>
          <w:bCs/>
          <w:iCs/>
          <w:sz w:val="20"/>
          <w:szCs w:val="20"/>
        </w:rPr>
        <w:t>На 10 крупнейших компаний-производителей необработанного олова приходится 63% от мирового объёма производства по итогам 2024 г</w:t>
      </w:r>
      <w:r w:rsidR="007901DE">
        <w:rPr>
          <w:rFonts w:eastAsia="Times New Roman" w:cs="Arial"/>
          <w:bCs/>
          <w:iCs/>
          <w:sz w:val="20"/>
          <w:szCs w:val="20"/>
        </w:rPr>
        <w:t>ода</w:t>
      </w:r>
      <w:r w:rsidRPr="009940B5">
        <w:rPr>
          <w:rFonts w:eastAsia="Times New Roman" w:cs="Arial"/>
          <w:bCs/>
          <w:iCs/>
          <w:sz w:val="20"/>
          <w:szCs w:val="20"/>
        </w:rPr>
        <w:t xml:space="preserve"> (372 тыс. т).</w:t>
      </w:r>
    </w:p>
    <w:p w14:paraId="53D3AD0F" w14:textId="77777777" w:rsidR="0006164F" w:rsidRPr="009940B5" w:rsidRDefault="0006164F" w:rsidP="0006164F">
      <w:pPr>
        <w:jc w:val="both"/>
        <w:rPr>
          <w:rFonts w:eastAsia="Calibri" w:cs="Arial"/>
          <w:b/>
          <w:sz w:val="20"/>
          <w:szCs w:val="20"/>
        </w:rPr>
      </w:pPr>
      <w:r w:rsidRPr="009940B5">
        <w:rPr>
          <w:rFonts w:eastAsia="Calibri" w:cs="Arial"/>
          <w:b/>
          <w:sz w:val="20"/>
          <w:szCs w:val="20"/>
        </w:rPr>
        <w:t>ТОП-10 крупнейших производителей необработанного олова в мире, тыс. т</w:t>
      </w:r>
    </w:p>
    <w:tbl>
      <w:tblPr>
        <w:tblW w:w="5000" w:type="pct"/>
        <w:tblLook w:val="04A0" w:firstRow="1" w:lastRow="0" w:firstColumn="1" w:lastColumn="0" w:noHBand="0" w:noVBand="1"/>
      </w:tblPr>
      <w:tblGrid>
        <w:gridCol w:w="538"/>
        <w:gridCol w:w="3479"/>
        <w:gridCol w:w="1278"/>
        <w:gridCol w:w="677"/>
        <w:gridCol w:w="677"/>
        <w:gridCol w:w="677"/>
        <w:gridCol w:w="677"/>
        <w:gridCol w:w="677"/>
        <w:gridCol w:w="675"/>
      </w:tblGrid>
      <w:tr w:rsidR="0006164F" w:rsidRPr="009940B5" w14:paraId="20A51A52" w14:textId="77777777" w:rsidTr="0006164F">
        <w:trPr>
          <w:trHeight w:val="330"/>
        </w:trPr>
        <w:tc>
          <w:tcPr>
            <w:tcW w:w="287" w:type="pct"/>
            <w:tcBorders>
              <w:top w:val="double" w:sz="6" w:space="0" w:color="auto"/>
              <w:left w:val="nil"/>
              <w:bottom w:val="double" w:sz="6" w:space="0" w:color="auto"/>
              <w:right w:val="nil"/>
            </w:tcBorders>
            <w:noWrap/>
            <w:vAlign w:val="center"/>
            <w:hideMark/>
          </w:tcPr>
          <w:p w14:paraId="7AA2EAA4"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w:t>
            </w:r>
          </w:p>
        </w:tc>
        <w:tc>
          <w:tcPr>
            <w:tcW w:w="1858" w:type="pct"/>
            <w:tcBorders>
              <w:top w:val="double" w:sz="6" w:space="0" w:color="auto"/>
              <w:left w:val="nil"/>
              <w:bottom w:val="double" w:sz="6" w:space="0" w:color="auto"/>
              <w:right w:val="nil"/>
            </w:tcBorders>
            <w:noWrap/>
            <w:vAlign w:val="center"/>
            <w:hideMark/>
          </w:tcPr>
          <w:p w14:paraId="57109FBF"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Компания</w:t>
            </w:r>
          </w:p>
        </w:tc>
        <w:tc>
          <w:tcPr>
            <w:tcW w:w="683" w:type="pct"/>
            <w:tcBorders>
              <w:top w:val="double" w:sz="6" w:space="0" w:color="auto"/>
              <w:left w:val="nil"/>
              <w:bottom w:val="double" w:sz="6" w:space="0" w:color="auto"/>
              <w:right w:val="nil"/>
            </w:tcBorders>
            <w:noWrap/>
            <w:vAlign w:val="center"/>
            <w:hideMark/>
          </w:tcPr>
          <w:p w14:paraId="33CD3A21"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Регион</w:t>
            </w:r>
          </w:p>
        </w:tc>
        <w:tc>
          <w:tcPr>
            <w:tcW w:w="362" w:type="pct"/>
            <w:tcBorders>
              <w:top w:val="double" w:sz="6" w:space="0" w:color="auto"/>
              <w:left w:val="nil"/>
              <w:bottom w:val="double" w:sz="6" w:space="0" w:color="auto"/>
              <w:right w:val="nil"/>
            </w:tcBorders>
            <w:noWrap/>
            <w:vAlign w:val="center"/>
            <w:hideMark/>
          </w:tcPr>
          <w:p w14:paraId="633BD25D"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2020</w:t>
            </w:r>
          </w:p>
        </w:tc>
        <w:tc>
          <w:tcPr>
            <w:tcW w:w="362" w:type="pct"/>
            <w:tcBorders>
              <w:top w:val="double" w:sz="6" w:space="0" w:color="auto"/>
              <w:left w:val="nil"/>
              <w:bottom w:val="double" w:sz="6" w:space="0" w:color="auto"/>
              <w:right w:val="nil"/>
            </w:tcBorders>
            <w:noWrap/>
            <w:vAlign w:val="center"/>
            <w:hideMark/>
          </w:tcPr>
          <w:p w14:paraId="0902137A"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2021</w:t>
            </w:r>
          </w:p>
        </w:tc>
        <w:tc>
          <w:tcPr>
            <w:tcW w:w="362" w:type="pct"/>
            <w:tcBorders>
              <w:top w:val="double" w:sz="6" w:space="0" w:color="auto"/>
              <w:left w:val="nil"/>
              <w:bottom w:val="double" w:sz="6" w:space="0" w:color="auto"/>
              <w:right w:val="nil"/>
            </w:tcBorders>
            <w:noWrap/>
            <w:vAlign w:val="center"/>
            <w:hideMark/>
          </w:tcPr>
          <w:p w14:paraId="2FB1F30F"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2022</w:t>
            </w:r>
          </w:p>
        </w:tc>
        <w:tc>
          <w:tcPr>
            <w:tcW w:w="362" w:type="pct"/>
            <w:tcBorders>
              <w:top w:val="double" w:sz="6" w:space="0" w:color="auto"/>
              <w:left w:val="nil"/>
              <w:bottom w:val="double" w:sz="6" w:space="0" w:color="auto"/>
              <w:right w:val="nil"/>
            </w:tcBorders>
            <w:noWrap/>
            <w:vAlign w:val="center"/>
            <w:hideMark/>
          </w:tcPr>
          <w:p w14:paraId="58C641B7"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2023</w:t>
            </w:r>
          </w:p>
        </w:tc>
        <w:tc>
          <w:tcPr>
            <w:tcW w:w="362" w:type="pct"/>
            <w:tcBorders>
              <w:top w:val="double" w:sz="6" w:space="0" w:color="auto"/>
              <w:left w:val="nil"/>
              <w:bottom w:val="double" w:sz="6" w:space="0" w:color="auto"/>
              <w:right w:val="nil"/>
            </w:tcBorders>
            <w:noWrap/>
            <w:vAlign w:val="center"/>
            <w:hideMark/>
          </w:tcPr>
          <w:p w14:paraId="48D3FD52"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2024</w:t>
            </w:r>
          </w:p>
        </w:tc>
        <w:tc>
          <w:tcPr>
            <w:tcW w:w="362" w:type="pct"/>
            <w:tcBorders>
              <w:top w:val="double" w:sz="6" w:space="0" w:color="auto"/>
              <w:left w:val="nil"/>
              <w:bottom w:val="double" w:sz="6" w:space="0" w:color="auto"/>
              <w:right w:val="nil"/>
            </w:tcBorders>
            <w:noWrap/>
            <w:vAlign w:val="center"/>
            <w:hideMark/>
          </w:tcPr>
          <w:p w14:paraId="07AA0597"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2025</w:t>
            </w:r>
          </w:p>
        </w:tc>
      </w:tr>
      <w:tr w:rsidR="0006164F" w:rsidRPr="009940B5" w14:paraId="03EA87A6" w14:textId="77777777" w:rsidTr="0006164F">
        <w:trPr>
          <w:trHeight w:val="330"/>
        </w:trPr>
        <w:tc>
          <w:tcPr>
            <w:tcW w:w="287" w:type="pct"/>
            <w:tcBorders>
              <w:top w:val="nil"/>
              <w:left w:val="nil"/>
              <w:bottom w:val="single" w:sz="8" w:space="0" w:color="D9D9D9"/>
              <w:right w:val="nil"/>
            </w:tcBorders>
            <w:noWrap/>
            <w:vAlign w:val="center"/>
            <w:hideMark/>
          </w:tcPr>
          <w:p w14:paraId="78EF728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lastRenderedPageBreak/>
              <w:t>1</w:t>
            </w:r>
          </w:p>
        </w:tc>
        <w:tc>
          <w:tcPr>
            <w:tcW w:w="1858" w:type="pct"/>
            <w:tcBorders>
              <w:top w:val="nil"/>
              <w:left w:val="nil"/>
              <w:bottom w:val="single" w:sz="8" w:space="0" w:color="D9D9D9"/>
              <w:right w:val="nil"/>
            </w:tcBorders>
            <w:noWrap/>
            <w:vAlign w:val="center"/>
            <w:hideMark/>
          </w:tcPr>
          <w:p w14:paraId="150ACFB0"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Yunnan Tin</w:t>
            </w:r>
          </w:p>
        </w:tc>
        <w:tc>
          <w:tcPr>
            <w:tcW w:w="683" w:type="pct"/>
            <w:tcBorders>
              <w:top w:val="nil"/>
              <w:left w:val="nil"/>
              <w:bottom w:val="single" w:sz="8" w:space="0" w:color="D9D9D9"/>
              <w:right w:val="nil"/>
            </w:tcBorders>
            <w:noWrap/>
            <w:vAlign w:val="center"/>
            <w:hideMark/>
          </w:tcPr>
          <w:p w14:paraId="5ACE509A"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Китай</w:t>
            </w:r>
          </w:p>
        </w:tc>
        <w:tc>
          <w:tcPr>
            <w:tcW w:w="362" w:type="pct"/>
            <w:tcBorders>
              <w:top w:val="nil"/>
              <w:left w:val="nil"/>
              <w:bottom w:val="single" w:sz="8" w:space="0" w:color="D9D9D9"/>
              <w:right w:val="nil"/>
            </w:tcBorders>
            <w:noWrap/>
            <w:vAlign w:val="center"/>
            <w:hideMark/>
          </w:tcPr>
          <w:p w14:paraId="37F7109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75</w:t>
            </w:r>
          </w:p>
        </w:tc>
        <w:tc>
          <w:tcPr>
            <w:tcW w:w="362" w:type="pct"/>
            <w:tcBorders>
              <w:top w:val="nil"/>
              <w:left w:val="nil"/>
              <w:bottom w:val="single" w:sz="8" w:space="0" w:color="D9D9D9"/>
              <w:right w:val="nil"/>
            </w:tcBorders>
            <w:noWrap/>
            <w:vAlign w:val="center"/>
            <w:hideMark/>
          </w:tcPr>
          <w:p w14:paraId="1C44593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82</w:t>
            </w:r>
          </w:p>
        </w:tc>
        <w:tc>
          <w:tcPr>
            <w:tcW w:w="362" w:type="pct"/>
            <w:tcBorders>
              <w:top w:val="nil"/>
              <w:left w:val="nil"/>
              <w:bottom w:val="single" w:sz="8" w:space="0" w:color="D9D9D9"/>
              <w:right w:val="nil"/>
            </w:tcBorders>
            <w:noWrap/>
            <w:vAlign w:val="center"/>
            <w:hideMark/>
          </w:tcPr>
          <w:p w14:paraId="0520074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77</w:t>
            </w:r>
          </w:p>
        </w:tc>
        <w:tc>
          <w:tcPr>
            <w:tcW w:w="362" w:type="pct"/>
            <w:tcBorders>
              <w:top w:val="nil"/>
              <w:left w:val="nil"/>
              <w:bottom w:val="single" w:sz="8" w:space="0" w:color="D9D9D9"/>
              <w:right w:val="nil"/>
            </w:tcBorders>
            <w:noWrap/>
            <w:vAlign w:val="center"/>
            <w:hideMark/>
          </w:tcPr>
          <w:p w14:paraId="38C2DB6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80</w:t>
            </w:r>
          </w:p>
        </w:tc>
        <w:tc>
          <w:tcPr>
            <w:tcW w:w="362" w:type="pct"/>
            <w:tcBorders>
              <w:top w:val="nil"/>
              <w:left w:val="nil"/>
              <w:bottom w:val="single" w:sz="8" w:space="0" w:color="D9D9D9"/>
              <w:right w:val="nil"/>
            </w:tcBorders>
            <w:noWrap/>
            <w:vAlign w:val="center"/>
            <w:hideMark/>
          </w:tcPr>
          <w:p w14:paraId="2668886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85</w:t>
            </w:r>
          </w:p>
        </w:tc>
        <w:tc>
          <w:tcPr>
            <w:tcW w:w="362" w:type="pct"/>
            <w:tcBorders>
              <w:top w:val="nil"/>
              <w:left w:val="nil"/>
              <w:bottom w:val="single" w:sz="8" w:space="0" w:color="D9D9D9"/>
              <w:right w:val="nil"/>
            </w:tcBorders>
            <w:noWrap/>
            <w:vAlign w:val="center"/>
            <w:hideMark/>
          </w:tcPr>
          <w:p w14:paraId="13461D9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2C1CC8D1" w14:textId="77777777" w:rsidTr="0006164F">
        <w:trPr>
          <w:trHeight w:val="330"/>
        </w:trPr>
        <w:tc>
          <w:tcPr>
            <w:tcW w:w="287" w:type="pct"/>
            <w:tcBorders>
              <w:top w:val="nil"/>
              <w:left w:val="nil"/>
              <w:bottom w:val="single" w:sz="8" w:space="0" w:color="D9D9D9"/>
              <w:right w:val="nil"/>
            </w:tcBorders>
            <w:noWrap/>
            <w:vAlign w:val="center"/>
            <w:hideMark/>
          </w:tcPr>
          <w:p w14:paraId="5762919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w:t>
            </w:r>
          </w:p>
        </w:tc>
        <w:tc>
          <w:tcPr>
            <w:tcW w:w="1858" w:type="pct"/>
            <w:tcBorders>
              <w:top w:val="nil"/>
              <w:left w:val="nil"/>
              <w:bottom w:val="single" w:sz="8" w:space="0" w:color="D9D9D9"/>
              <w:right w:val="nil"/>
            </w:tcBorders>
            <w:noWrap/>
            <w:vAlign w:val="center"/>
            <w:hideMark/>
          </w:tcPr>
          <w:p w14:paraId="7B784716"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Minsur</w:t>
            </w:r>
          </w:p>
        </w:tc>
        <w:tc>
          <w:tcPr>
            <w:tcW w:w="683" w:type="pct"/>
            <w:tcBorders>
              <w:top w:val="nil"/>
              <w:left w:val="nil"/>
              <w:bottom w:val="single" w:sz="8" w:space="0" w:color="D9D9D9"/>
              <w:right w:val="nil"/>
            </w:tcBorders>
            <w:noWrap/>
            <w:vAlign w:val="center"/>
            <w:hideMark/>
          </w:tcPr>
          <w:p w14:paraId="504C1326"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Перу</w:t>
            </w:r>
          </w:p>
        </w:tc>
        <w:tc>
          <w:tcPr>
            <w:tcW w:w="362" w:type="pct"/>
            <w:tcBorders>
              <w:top w:val="nil"/>
              <w:left w:val="nil"/>
              <w:bottom w:val="single" w:sz="8" w:space="0" w:color="D9D9D9"/>
              <w:right w:val="nil"/>
            </w:tcBorders>
            <w:noWrap/>
            <w:vAlign w:val="center"/>
            <w:hideMark/>
          </w:tcPr>
          <w:p w14:paraId="118771E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25</w:t>
            </w:r>
          </w:p>
        </w:tc>
        <w:tc>
          <w:tcPr>
            <w:tcW w:w="362" w:type="pct"/>
            <w:tcBorders>
              <w:top w:val="nil"/>
              <w:left w:val="nil"/>
              <w:bottom w:val="single" w:sz="8" w:space="0" w:color="D9D9D9"/>
              <w:right w:val="nil"/>
            </w:tcBorders>
            <w:noWrap/>
            <w:vAlign w:val="center"/>
            <w:hideMark/>
          </w:tcPr>
          <w:p w14:paraId="142936E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32</w:t>
            </w:r>
          </w:p>
        </w:tc>
        <w:tc>
          <w:tcPr>
            <w:tcW w:w="362" w:type="pct"/>
            <w:tcBorders>
              <w:top w:val="nil"/>
              <w:left w:val="nil"/>
              <w:bottom w:val="single" w:sz="8" w:space="0" w:color="D9D9D9"/>
              <w:right w:val="nil"/>
            </w:tcBorders>
            <w:noWrap/>
            <w:vAlign w:val="center"/>
            <w:hideMark/>
          </w:tcPr>
          <w:p w14:paraId="0C2C3E8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33</w:t>
            </w:r>
          </w:p>
        </w:tc>
        <w:tc>
          <w:tcPr>
            <w:tcW w:w="362" w:type="pct"/>
            <w:tcBorders>
              <w:top w:val="nil"/>
              <w:left w:val="nil"/>
              <w:bottom w:val="single" w:sz="8" w:space="0" w:color="D9D9D9"/>
              <w:right w:val="nil"/>
            </w:tcBorders>
            <w:noWrap/>
            <w:vAlign w:val="center"/>
            <w:hideMark/>
          </w:tcPr>
          <w:p w14:paraId="18673EC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32</w:t>
            </w:r>
          </w:p>
        </w:tc>
        <w:tc>
          <w:tcPr>
            <w:tcW w:w="362" w:type="pct"/>
            <w:tcBorders>
              <w:top w:val="nil"/>
              <w:left w:val="nil"/>
              <w:bottom w:val="single" w:sz="8" w:space="0" w:color="D9D9D9"/>
              <w:right w:val="nil"/>
            </w:tcBorders>
            <w:noWrap/>
            <w:vAlign w:val="center"/>
            <w:hideMark/>
          </w:tcPr>
          <w:p w14:paraId="4BE0E0B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36</w:t>
            </w:r>
          </w:p>
        </w:tc>
        <w:tc>
          <w:tcPr>
            <w:tcW w:w="362" w:type="pct"/>
            <w:tcBorders>
              <w:top w:val="nil"/>
              <w:left w:val="nil"/>
              <w:bottom w:val="single" w:sz="8" w:space="0" w:color="D9D9D9"/>
              <w:right w:val="nil"/>
            </w:tcBorders>
            <w:noWrap/>
            <w:vAlign w:val="center"/>
            <w:hideMark/>
          </w:tcPr>
          <w:p w14:paraId="0D19A6B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31</w:t>
            </w:r>
          </w:p>
        </w:tc>
      </w:tr>
      <w:tr w:rsidR="0006164F" w:rsidRPr="009940B5" w14:paraId="55C6F9FE" w14:textId="77777777" w:rsidTr="0006164F">
        <w:trPr>
          <w:trHeight w:val="315"/>
        </w:trPr>
        <w:tc>
          <w:tcPr>
            <w:tcW w:w="287" w:type="pct"/>
            <w:tcBorders>
              <w:top w:val="nil"/>
              <w:left w:val="nil"/>
              <w:bottom w:val="single" w:sz="8" w:space="0" w:color="D9D9D9"/>
              <w:right w:val="nil"/>
            </w:tcBorders>
            <w:noWrap/>
            <w:vAlign w:val="center"/>
            <w:hideMark/>
          </w:tcPr>
          <w:p w14:paraId="6750BEB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3</w:t>
            </w:r>
          </w:p>
        </w:tc>
        <w:tc>
          <w:tcPr>
            <w:tcW w:w="1858" w:type="pct"/>
            <w:tcBorders>
              <w:top w:val="nil"/>
              <w:left w:val="nil"/>
              <w:bottom w:val="single" w:sz="8" w:space="0" w:color="D9D9D9"/>
              <w:right w:val="nil"/>
            </w:tcBorders>
            <w:noWrap/>
            <w:vAlign w:val="center"/>
            <w:hideMark/>
          </w:tcPr>
          <w:p w14:paraId="1FB11C38"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Yunnan Chengfeng</w:t>
            </w:r>
          </w:p>
        </w:tc>
        <w:tc>
          <w:tcPr>
            <w:tcW w:w="683" w:type="pct"/>
            <w:tcBorders>
              <w:top w:val="nil"/>
              <w:left w:val="nil"/>
              <w:bottom w:val="single" w:sz="8" w:space="0" w:color="D9D9D9"/>
              <w:right w:val="nil"/>
            </w:tcBorders>
            <w:noWrap/>
            <w:vAlign w:val="center"/>
            <w:hideMark/>
          </w:tcPr>
          <w:p w14:paraId="68944A7C"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Китай</w:t>
            </w:r>
          </w:p>
        </w:tc>
        <w:tc>
          <w:tcPr>
            <w:tcW w:w="362" w:type="pct"/>
            <w:tcBorders>
              <w:top w:val="nil"/>
              <w:left w:val="nil"/>
              <w:bottom w:val="single" w:sz="8" w:space="0" w:color="D9D9D9"/>
              <w:right w:val="nil"/>
            </w:tcBorders>
            <w:noWrap/>
            <w:vAlign w:val="center"/>
            <w:hideMark/>
          </w:tcPr>
          <w:p w14:paraId="1BFA757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17</w:t>
            </w:r>
          </w:p>
        </w:tc>
        <w:tc>
          <w:tcPr>
            <w:tcW w:w="362" w:type="pct"/>
            <w:tcBorders>
              <w:top w:val="nil"/>
              <w:left w:val="nil"/>
              <w:bottom w:val="single" w:sz="8" w:space="0" w:color="D9D9D9"/>
              <w:right w:val="nil"/>
            </w:tcBorders>
            <w:noWrap/>
            <w:vAlign w:val="center"/>
            <w:hideMark/>
          </w:tcPr>
          <w:p w14:paraId="7278A70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17</w:t>
            </w:r>
          </w:p>
        </w:tc>
        <w:tc>
          <w:tcPr>
            <w:tcW w:w="362" w:type="pct"/>
            <w:tcBorders>
              <w:top w:val="nil"/>
              <w:left w:val="nil"/>
              <w:bottom w:val="single" w:sz="8" w:space="0" w:color="D9D9D9"/>
              <w:right w:val="nil"/>
            </w:tcBorders>
            <w:noWrap/>
            <w:vAlign w:val="center"/>
            <w:hideMark/>
          </w:tcPr>
          <w:p w14:paraId="19AC80C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21</w:t>
            </w:r>
          </w:p>
        </w:tc>
        <w:tc>
          <w:tcPr>
            <w:tcW w:w="362" w:type="pct"/>
            <w:tcBorders>
              <w:top w:val="nil"/>
              <w:left w:val="nil"/>
              <w:bottom w:val="single" w:sz="8" w:space="0" w:color="D9D9D9"/>
              <w:right w:val="nil"/>
            </w:tcBorders>
            <w:noWrap/>
            <w:vAlign w:val="center"/>
            <w:hideMark/>
          </w:tcPr>
          <w:p w14:paraId="09D40B1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22</w:t>
            </w:r>
          </w:p>
        </w:tc>
        <w:tc>
          <w:tcPr>
            <w:tcW w:w="362" w:type="pct"/>
            <w:tcBorders>
              <w:top w:val="nil"/>
              <w:left w:val="nil"/>
              <w:bottom w:val="single" w:sz="8" w:space="0" w:color="D9D9D9"/>
              <w:right w:val="nil"/>
            </w:tcBorders>
            <w:noWrap/>
            <w:vAlign w:val="center"/>
            <w:hideMark/>
          </w:tcPr>
          <w:p w14:paraId="26B918F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22</w:t>
            </w:r>
          </w:p>
        </w:tc>
        <w:tc>
          <w:tcPr>
            <w:tcW w:w="362" w:type="pct"/>
            <w:tcBorders>
              <w:top w:val="nil"/>
              <w:left w:val="nil"/>
              <w:bottom w:val="single" w:sz="8" w:space="0" w:color="D9D9D9"/>
              <w:right w:val="nil"/>
            </w:tcBorders>
            <w:noWrap/>
            <w:vAlign w:val="center"/>
            <w:hideMark/>
          </w:tcPr>
          <w:p w14:paraId="25FF7F6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584CA75A" w14:textId="77777777" w:rsidTr="0006164F">
        <w:trPr>
          <w:trHeight w:val="315"/>
        </w:trPr>
        <w:tc>
          <w:tcPr>
            <w:tcW w:w="287" w:type="pct"/>
            <w:tcBorders>
              <w:top w:val="nil"/>
              <w:left w:val="nil"/>
              <w:bottom w:val="single" w:sz="8" w:space="0" w:color="D9D9D9"/>
              <w:right w:val="nil"/>
            </w:tcBorders>
            <w:noWrap/>
            <w:vAlign w:val="center"/>
            <w:hideMark/>
          </w:tcPr>
          <w:p w14:paraId="4D7156D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w:t>
            </w:r>
          </w:p>
        </w:tc>
        <w:tc>
          <w:tcPr>
            <w:tcW w:w="1858" w:type="pct"/>
            <w:tcBorders>
              <w:top w:val="nil"/>
              <w:left w:val="nil"/>
              <w:bottom w:val="single" w:sz="8" w:space="0" w:color="D9D9D9"/>
              <w:right w:val="nil"/>
            </w:tcBorders>
            <w:noWrap/>
            <w:vAlign w:val="center"/>
            <w:hideMark/>
          </w:tcPr>
          <w:p w14:paraId="101E7B70"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PT TIMAH</w:t>
            </w:r>
          </w:p>
        </w:tc>
        <w:tc>
          <w:tcPr>
            <w:tcW w:w="683" w:type="pct"/>
            <w:tcBorders>
              <w:top w:val="nil"/>
              <w:left w:val="nil"/>
              <w:bottom w:val="single" w:sz="8" w:space="0" w:color="D9D9D9"/>
              <w:right w:val="nil"/>
            </w:tcBorders>
            <w:noWrap/>
            <w:vAlign w:val="center"/>
            <w:hideMark/>
          </w:tcPr>
          <w:p w14:paraId="7C7223AB"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Индонезия</w:t>
            </w:r>
          </w:p>
        </w:tc>
        <w:tc>
          <w:tcPr>
            <w:tcW w:w="362" w:type="pct"/>
            <w:tcBorders>
              <w:top w:val="nil"/>
              <w:left w:val="nil"/>
              <w:bottom w:val="single" w:sz="8" w:space="0" w:color="D9D9D9"/>
              <w:right w:val="nil"/>
            </w:tcBorders>
            <w:noWrap/>
            <w:vAlign w:val="center"/>
            <w:hideMark/>
          </w:tcPr>
          <w:p w14:paraId="41CF48DD"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46</w:t>
            </w:r>
          </w:p>
        </w:tc>
        <w:tc>
          <w:tcPr>
            <w:tcW w:w="362" w:type="pct"/>
            <w:tcBorders>
              <w:top w:val="nil"/>
              <w:left w:val="nil"/>
              <w:bottom w:val="single" w:sz="8" w:space="0" w:color="D9D9D9"/>
              <w:right w:val="nil"/>
            </w:tcBorders>
            <w:noWrap/>
            <w:vAlign w:val="center"/>
            <w:hideMark/>
          </w:tcPr>
          <w:p w14:paraId="482B15E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27</w:t>
            </w:r>
          </w:p>
        </w:tc>
        <w:tc>
          <w:tcPr>
            <w:tcW w:w="362" w:type="pct"/>
            <w:tcBorders>
              <w:top w:val="nil"/>
              <w:left w:val="nil"/>
              <w:bottom w:val="single" w:sz="8" w:space="0" w:color="D9D9D9"/>
              <w:right w:val="nil"/>
            </w:tcBorders>
            <w:noWrap/>
            <w:vAlign w:val="center"/>
            <w:hideMark/>
          </w:tcPr>
          <w:p w14:paraId="37F54EE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20</w:t>
            </w:r>
          </w:p>
        </w:tc>
        <w:tc>
          <w:tcPr>
            <w:tcW w:w="362" w:type="pct"/>
            <w:tcBorders>
              <w:top w:val="nil"/>
              <w:left w:val="nil"/>
              <w:bottom w:val="single" w:sz="8" w:space="0" w:color="D9D9D9"/>
              <w:right w:val="nil"/>
            </w:tcBorders>
            <w:noWrap/>
            <w:vAlign w:val="center"/>
            <w:hideMark/>
          </w:tcPr>
          <w:p w14:paraId="58E024D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15</w:t>
            </w:r>
          </w:p>
        </w:tc>
        <w:tc>
          <w:tcPr>
            <w:tcW w:w="362" w:type="pct"/>
            <w:tcBorders>
              <w:top w:val="nil"/>
              <w:left w:val="nil"/>
              <w:bottom w:val="single" w:sz="8" w:space="0" w:color="D9D9D9"/>
              <w:right w:val="nil"/>
            </w:tcBorders>
            <w:noWrap/>
            <w:vAlign w:val="center"/>
            <w:hideMark/>
          </w:tcPr>
          <w:p w14:paraId="29F340A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19</w:t>
            </w:r>
          </w:p>
        </w:tc>
        <w:tc>
          <w:tcPr>
            <w:tcW w:w="362" w:type="pct"/>
            <w:tcBorders>
              <w:top w:val="nil"/>
              <w:left w:val="nil"/>
              <w:bottom w:val="single" w:sz="8" w:space="0" w:color="D9D9D9"/>
              <w:right w:val="nil"/>
            </w:tcBorders>
            <w:noWrap/>
            <w:vAlign w:val="center"/>
            <w:hideMark/>
          </w:tcPr>
          <w:p w14:paraId="7403FEA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075C11B0" w14:textId="77777777" w:rsidTr="0006164F">
        <w:trPr>
          <w:trHeight w:val="315"/>
        </w:trPr>
        <w:tc>
          <w:tcPr>
            <w:tcW w:w="287" w:type="pct"/>
            <w:tcBorders>
              <w:top w:val="nil"/>
              <w:left w:val="nil"/>
              <w:bottom w:val="single" w:sz="8" w:space="0" w:color="D9D9D9"/>
              <w:right w:val="nil"/>
            </w:tcBorders>
            <w:noWrap/>
            <w:vAlign w:val="center"/>
            <w:hideMark/>
          </w:tcPr>
          <w:p w14:paraId="0FBD168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5</w:t>
            </w:r>
          </w:p>
        </w:tc>
        <w:tc>
          <w:tcPr>
            <w:tcW w:w="1858" w:type="pct"/>
            <w:tcBorders>
              <w:top w:val="nil"/>
              <w:left w:val="nil"/>
              <w:bottom w:val="single" w:sz="8" w:space="0" w:color="D9D9D9"/>
              <w:right w:val="nil"/>
            </w:tcBorders>
            <w:noWrap/>
            <w:vAlign w:val="center"/>
            <w:hideMark/>
          </w:tcPr>
          <w:p w14:paraId="6415923A"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Malaysia Smelting Corp</w:t>
            </w:r>
          </w:p>
        </w:tc>
        <w:tc>
          <w:tcPr>
            <w:tcW w:w="683" w:type="pct"/>
            <w:tcBorders>
              <w:top w:val="nil"/>
              <w:left w:val="nil"/>
              <w:bottom w:val="single" w:sz="8" w:space="0" w:color="D9D9D9"/>
              <w:right w:val="nil"/>
            </w:tcBorders>
            <w:noWrap/>
            <w:vAlign w:val="center"/>
            <w:hideMark/>
          </w:tcPr>
          <w:p w14:paraId="2A97B7D4"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Малайзия</w:t>
            </w:r>
          </w:p>
        </w:tc>
        <w:tc>
          <w:tcPr>
            <w:tcW w:w="362" w:type="pct"/>
            <w:tcBorders>
              <w:top w:val="nil"/>
              <w:left w:val="nil"/>
              <w:bottom w:val="single" w:sz="8" w:space="0" w:color="D9D9D9"/>
              <w:right w:val="nil"/>
            </w:tcBorders>
            <w:noWrap/>
            <w:vAlign w:val="center"/>
            <w:hideMark/>
          </w:tcPr>
          <w:p w14:paraId="1974040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22</w:t>
            </w:r>
          </w:p>
        </w:tc>
        <w:tc>
          <w:tcPr>
            <w:tcW w:w="362" w:type="pct"/>
            <w:tcBorders>
              <w:top w:val="nil"/>
              <w:left w:val="nil"/>
              <w:bottom w:val="single" w:sz="8" w:space="0" w:color="D9D9D9"/>
              <w:right w:val="nil"/>
            </w:tcBorders>
            <w:noWrap/>
            <w:vAlign w:val="center"/>
            <w:hideMark/>
          </w:tcPr>
          <w:p w14:paraId="12CC3DD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16</w:t>
            </w:r>
          </w:p>
        </w:tc>
        <w:tc>
          <w:tcPr>
            <w:tcW w:w="362" w:type="pct"/>
            <w:tcBorders>
              <w:top w:val="nil"/>
              <w:left w:val="nil"/>
              <w:bottom w:val="single" w:sz="8" w:space="0" w:color="D9D9D9"/>
              <w:right w:val="nil"/>
            </w:tcBorders>
            <w:noWrap/>
            <w:vAlign w:val="center"/>
            <w:hideMark/>
          </w:tcPr>
          <w:p w14:paraId="406E2AA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19</w:t>
            </w:r>
          </w:p>
        </w:tc>
        <w:tc>
          <w:tcPr>
            <w:tcW w:w="362" w:type="pct"/>
            <w:tcBorders>
              <w:top w:val="nil"/>
              <w:left w:val="nil"/>
              <w:bottom w:val="single" w:sz="8" w:space="0" w:color="D9D9D9"/>
              <w:right w:val="nil"/>
            </w:tcBorders>
            <w:noWrap/>
            <w:vAlign w:val="center"/>
            <w:hideMark/>
          </w:tcPr>
          <w:p w14:paraId="5D66A9D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21</w:t>
            </w:r>
          </w:p>
        </w:tc>
        <w:tc>
          <w:tcPr>
            <w:tcW w:w="362" w:type="pct"/>
            <w:tcBorders>
              <w:top w:val="nil"/>
              <w:left w:val="nil"/>
              <w:bottom w:val="single" w:sz="8" w:space="0" w:color="D9D9D9"/>
              <w:right w:val="nil"/>
            </w:tcBorders>
            <w:noWrap/>
            <w:vAlign w:val="center"/>
            <w:hideMark/>
          </w:tcPr>
          <w:p w14:paraId="468FB71D"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16</w:t>
            </w:r>
          </w:p>
        </w:tc>
        <w:tc>
          <w:tcPr>
            <w:tcW w:w="362" w:type="pct"/>
            <w:tcBorders>
              <w:top w:val="nil"/>
              <w:left w:val="nil"/>
              <w:bottom w:val="single" w:sz="8" w:space="0" w:color="D9D9D9"/>
              <w:right w:val="nil"/>
            </w:tcBorders>
            <w:noWrap/>
            <w:vAlign w:val="center"/>
            <w:hideMark/>
          </w:tcPr>
          <w:p w14:paraId="1270AAF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2CDF97E4" w14:textId="77777777" w:rsidTr="0006164F">
        <w:trPr>
          <w:trHeight w:val="315"/>
        </w:trPr>
        <w:tc>
          <w:tcPr>
            <w:tcW w:w="287" w:type="pct"/>
            <w:tcBorders>
              <w:top w:val="nil"/>
              <w:left w:val="nil"/>
              <w:bottom w:val="single" w:sz="8" w:space="0" w:color="D9D9D9"/>
              <w:right w:val="nil"/>
            </w:tcBorders>
            <w:noWrap/>
            <w:vAlign w:val="center"/>
            <w:hideMark/>
          </w:tcPr>
          <w:p w14:paraId="721F50B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6</w:t>
            </w:r>
          </w:p>
        </w:tc>
        <w:tc>
          <w:tcPr>
            <w:tcW w:w="1858" w:type="pct"/>
            <w:tcBorders>
              <w:top w:val="nil"/>
              <w:left w:val="nil"/>
              <w:bottom w:val="single" w:sz="8" w:space="0" w:color="D9D9D9"/>
              <w:right w:val="nil"/>
            </w:tcBorders>
            <w:noWrap/>
            <w:vAlign w:val="center"/>
            <w:hideMark/>
          </w:tcPr>
          <w:p w14:paraId="366997FD"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Guangxi China Tin</w:t>
            </w:r>
          </w:p>
        </w:tc>
        <w:tc>
          <w:tcPr>
            <w:tcW w:w="683" w:type="pct"/>
            <w:tcBorders>
              <w:top w:val="nil"/>
              <w:left w:val="nil"/>
              <w:bottom w:val="single" w:sz="8" w:space="0" w:color="D9D9D9"/>
              <w:right w:val="nil"/>
            </w:tcBorders>
            <w:noWrap/>
            <w:vAlign w:val="center"/>
            <w:hideMark/>
          </w:tcPr>
          <w:p w14:paraId="0BF88E45"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Китай</w:t>
            </w:r>
          </w:p>
        </w:tc>
        <w:tc>
          <w:tcPr>
            <w:tcW w:w="362" w:type="pct"/>
            <w:tcBorders>
              <w:top w:val="nil"/>
              <w:left w:val="nil"/>
              <w:bottom w:val="single" w:sz="8" w:space="0" w:color="D9D9D9"/>
              <w:right w:val="nil"/>
            </w:tcBorders>
            <w:noWrap/>
            <w:vAlign w:val="center"/>
            <w:hideMark/>
          </w:tcPr>
          <w:p w14:paraId="597699D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35F9F1A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362" w:type="pct"/>
            <w:tcBorders>
              <w:top w:val="nil"/>
              <w:left w:val="nil"/>
              <w:bottom w:val="single" w:sz="8" w:space="0" w:color="D9D9D9"/>
              <w:right w:val="nil"/>
            </w:tcBorders>
            <w:noWrap/>
            <w:vAlign w:val="center"/>
            <w:hideMark/>
          </w:tcPr>
          <w:p w14:paraId="50B968B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11</w:t>
            </w:r>
          </w:p>
        </w:tc>
        <w:tc>
          <w:tcPr>
            <w:tcW w:w="362" w:type="pct"/>
            <w:tcBorders>
              <w:top w:val="nil"/>
              <w:left w:val="nil"/>
              <w:bottom w:val="single" w:sz="8" w:space="0" w:color="D9D9D9"/>
              <w:right w:val="nil"/>
            </w:tcBorders>
            <w:noWrap/>
            <w:vAlign w:val="center"/>
            <w:hideMark/>
          </w:tcPr>
          <w:p w14:paraId="73F4144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12</w:t>
            </w:r>
          </w:p>
        </w:tc>
        <w:tc>
          <w:tcPr>
            <w:tcW w:w="362" w:type="pct"/>
            <w:tcBorders>
              <w:top w:val="nil"/>
              <w:left w:val="nil"/>
              <w:bottom w:val="single" w:sz="8" w:space="0" w:color="D9D9D9"/>
              <w:right w:val="nil"/>
            </w:tcBorders>
            <w:noWrap/>
            <w:vAlign w:val="center"/>
            <w:hideMark/>
          </w:tcPr>
          <w:p w14:paraId="75BA6D5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16</w:t>
            </w:r>
          </w:p>
        </w:tc>
        <w:tc>
          <w:tcPr>
            <w:tcW w:w="362" w:type="pct"/>
            <w:tcBorders>
              <w:top w:val="nil"/>
              <w:left w:val="nil"/>
              <w:bottom w:val="single" w:sz="8" w:space="0" w:color="D9D9D9"/>
              <w:right w:val="nil"/>
            </w:tcBorders>
            <w:noWrap/>
            <w:vAlign w:val="center"/>
            <w:hideMark/>
          </w:tcPr>
          <w:p w14:paraId="0C01672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54D148BA" w14:textId="77777777" w:rsidTr="0006164F">
        <w:trPr>
          <w:trHeight w:val="315"/>
        </w:trPr>
        <w:tc>
          <w:tcPr>
            <w:tcW w:w="287" w:type="pct"/>
            <w:tcBorders>
              <w:top w:val="nil"/>
              <w:left w:val="nil"/>
              <w:bottom w:val="single" w:sz="8" w:space="0" w:color="D9D9D9"/>
              <w:right w:val="nil"/>
            </w:tcBorders>
            <w:noWrap/>
            <w:vAlign w:val="center"/>
            <w:hideMark/>
          </w:tcPr>
          <w:p w14:paraId="18D2D34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w:t>
            </w:r>
          </w:p>
        </w:tc>
        <w:tc>
          <w:tcPr>
            <w:tcW w:w="1858" w:type="pct"/>
            <w:tcBorders>
              <w:top w:val="nil"/>
              <w:left w:val="nil"/>
              <w:bottom w:val="single" w:sz="8" w:space="0" w:color="D9D9D9"/>
              <w:right w:val="nil"/>
            </w:tcBorders>
            <w:noWrap/>
            <w:vAlign w:val="center"/>
            <w:hideMark/>
          </w:tcPr>
          <w:p w14:paraId="6B012A21"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EM Vinto</w:t>
            </w:r>
          </w:p>
        </w:tc>
        <w:tc>
          <w:tcPr>
            <w:tcW w:w="683" w:type="pct"/>
            <w:tcBorders>
              <w:top w:val="nil"/>
              <w:left w:val="nil"/>
              <w:bottom w:val="single" w:sz="8" w:space="0" w:color="D9D9D9"/>
              <w:right w:val="nil"/>
            </w:tcBorders>
            <w:noWrap/>
            <w:vAlign w:val="center"/>
            <w:hideMark/>
          </w:tcPr>
          <w:p w14:paraId="26BA292E"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Боливия</w:t>
            </w:r>
          </w:p>
        </w:tc>
        <w:tc>
          <w:tcPr>
            <w:tcW w:w="362" w:type="pct"/>
            <w:tcBorders>
              <w:top w:val="nil"/>
              <w:left w:val="nil"/>
              <w:bottom w:val="single" w:sz="8" w:space="0" w:color="D9D9D9"/>
              <w:right w:val="nil"/>
            </w:tcBorders>
            <w:noWrap/>
            <w:vAlign w:val="center"/>
            <w:hideMark/>
          </w:tcPr>
          <w:p w14:paraId="4ECA807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7</w:t>
            </w:r>
          </w:p>
        </w:tc>
        <w:tc>
          <w:tcPr>
            <w:tcW w:w="362" w:type="pct"/>
            <w:tcBorders>
              <w:top w:val="nil"/>
              <w:left w:val="nil"/>
              <w:bottom w:val="single" w:sz="8" w:space="0" w:color="D9D9D9"/>
              <w:right w:val="nil"/>
            </w:tcBorders>
            <w:noWrap/>
            <w:vAlign w:val="center"/>
            <w:hideMark/>
          </w:tcPr>
          <w:p w14:paraId="49AFE66B"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12</w:t>
            </w:r>
          </w:p>
        </w:tc>
        <w:tc>
          <w:tcPr>
            <w:tcW w:w="362" w:type="pct"/>
            <w:tcBorders>
              <w:top w:val="nil"/>
              <w:left w:val="nil"/>
              <w:bottom w:val="single" w:sz="8" w:space="0" w:color="D9D9D9"/>
              <w:right w:val="nil"/>
            </w:tcBorders>
            <w:noWrap/>
            <w:vAlign w:val="center"/>
            <w:hideMark/>
          </w:tcPr>
          <w:p w14:paraId="7C277AB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119CF67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4DA7D71F"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13</w:t>
            </w:r>
          </w:p>
        </w:tc>
        <w:tc>
          <w:tcPr>
            <w:tcW w:w="362" w:type="pct"/>
            <w:tcBorders>
              <w:top w:val="nil"/>
              <w:left w:val="nil"/>
              <w:bottom w:val="single" w:sz="8" w:space="0" w:color="D9D9D9"/>
              <w:right w:val="nil"/>
            </w:tcBorders>
            <w:noWrap/>
            <w:vAlign w:val="center"/>
            <w:hideMark/>
          </w:tcPr>
          <w:p w14:paraId="3AF49A5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3F070E93" w14:textId="77777777" w:rsidTr="0006164F">
        <w:trPr>
          <w:trHeight w:val="315"/>
        </w:trPr>
        <w:tc>
          <w:tcPr>
            <w:tcW w:w="287" w:type="pct"/>
            <w:tcBorders>
              <w:top w:val="nil"/>
              <w:left w:val="nil"/>
              <w:bottom w:val="single" w:sz="8" w:space="0" w:color="D9D9D9"/>
              <w:right w:val="nil"/>
            </w:tcBorders>
            <w:noWrap/>
            <w:vAlign w:val="center"/>
            <w:hideMark/>
          </w:tcPr>
          <w:p w14:paraId="7BDFFAF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w:t>
            </w:r>
          </w:p>
        </w:tc>
        <w:tc>
          <w:tcPr>
            <w:tcW w:w="1858" w:type="pct"/>
            <w:tcBorders>
              <w:top w:val="nil"/>
              <w:left w:val="nil"/>
              <w:bottom w:val="single" w:sz="8" w:space="0" w:color="D9D9D9"/>
              <w:right w:val="nil"/>
            </w:tcBorders>
            <w:noWrap/>
            <w:vAlign w:val="center"/>
            <w:hideMark/>
          </w:tcPr>
          <w:p w14:paraId="5AAB7EB7"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Jiangxi New Nanshan</w:t>
            </w:r>
          </w:p>
        </w:tc>
        <w:tc>
          <w:tcPr>
            <w:tcW w:w="683" w:type="pct"/>
            <w:tcBorders>
              <w:top w:val="nil"/>
              <w:left w:val="nil"/>
              <w:bottom w:val="single" w:sz="8" w:space="0" w:color="D9D9D9"/>
              <w:right w:val="nil"/>
            </w:tcBorders>
            <w:noWrap/>
            <w:vAlign w:val="center"/>
            <w:hideMark/>
          </w:tcPr>
          <w:p w14:paraId="00291A1C"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Китай</w:t>
            </w:r>
          </w:p>
        </w:tc>
        <w:tc>
          <w:tcPr>
            <w:tcW w:w="362" w:type="pct"/>
            <w:tcBorders>
              <w:top w:val="nil"/>
              <w:left w:val="nil"/>
              <w:bottom w:val="single" w:sz="8" w:space="0" w:color="D9D9D9"/>
              <w:right w:val="nil"/>
            </w:tcBorders>
            <w:noWrap/>
            <w:vAlign w:val="center"/>
            <w:hideMark/>
          </w:tcPr>
          <w:p w14:paraId="43DB5FA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51F1DF24"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12</w:t>
            </w:r>
          </w:p>
        </w:tc>
        <w:tc>
          <w:tcPr>
            <w:tcW w:w="362" w:type="pct"/>
            <w:tcBorders>
              <w:top w:val="nil"/>
              <w:left w:val="nil"/>
              <w:bottom w:val="single" w:sz="8" w:space="0" w:color="D9D9D9"/>
              <w:right w:val="nil"/>
            </w:tcBorders>
            <w:noWrap/>
            <w:vAlign w:val="center"/>
            <w:hideMark/>
          </w:tcPr>
          <w:p w14:paraId="470A3CE6"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11</w:t>
            </w:r>
          </w:p>
        </w:tc>
        <w:tc>
          <w:tcPr>
            <w:tcW w:w="362" w:type="pct"/>
            <w:tcBorders>
              <w:top w:val="nil"/>
              <w:left w:val="nil"/>
              <w:bottom w:val="single" w:sz="8" w:space="0" w:color="D9D9D9"/>
              <w:right w:val="nil"/>
            </w:tcBorders>
            <w:noWrap/>
            <w:vAlign w:val="center"/>
            <w:hideMark/>
          </w:tcPr>
          <w:p w14:paraId="6ECF0EB5"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187416B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38981FC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1CF0A661" w14:textId="77777777" w:rsidTr="0006164F">
        <w:trPr>
          <w:trHeight w:val="315"/>
        </w:trPr>
        <w:tc>
          <w:tcPr>
            <w:tcW w:w="287" w:type="pct"/>
            <w:tcBorders>
              <w:top w:val="nil"/>
              <w:left w:val="nil"/>
              <w:bottom w:val="single" w:sz="8" w:space="0" w:color="D9D9D9"/>
              <w:right w:val="nil"/>
            </w:tcBorders>
            <w:noWrap/>
            <w:vAlign w:val="center"/>
            <w:hideMark/>
          </w:tcPr>
          <w:p w14:paraId="0CC6E09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1858" w:type="pct"/>
            <w:tcBorders>
              <w:top w:val="nil"/>
              <w:left w:val="nil"/>
              <w:bottom w:val="single" w:sz="8" w:space="0" w:color="D9D9D9"/>
              <w:right w:val="nil"/>
            </w:tcBorders>
            <w:noWrap/>
            <w:vAlign w:val="center"/>
            <w:hideMark/>
          </w:tcPr>
          <w:p w14:paraId="44A3BE40"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Thaisarco</w:t>
            </w:r>
          </w:p>
        </w:tc>
        <w:tc>
          <w:tcPr>
            <w:tcW w:w="683" w:type="pct"/>
            <w:tcBorders>
              <w:top w:val="nil"/>
              <w:left w:val="nil"/>
              <w:bottom w:val="single" w:sz="8" w:space="0" w:color="D9D9D9"/>
              <w:right w:val="nil"/>
            </w:tcBorders>
            <w:noWrap/>
            <w:vAlign w:val="center"/>
            <w:hideMark/>
          </w:tcPr>
          <w:p w14:paraId="58C68792"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Таиланд</w:t>
            </w:r>
          </w:p>
        </w:tc>
        <w:tc>
          <w:tcPr>
            <w:tcW w:w="362" w:type="pct"/>
            <w:tcBorders>
              <w:top w:val="nil"/>
              <w:left w:val="nil"/>
              <w:bottom w:val="single" w:sz="8" w:space="0" w:color="D9D9D9"/>
              <w:right w:val="nil"/>
            </w:tcBorders>
            <w:noWrap/>
            <w:vAlign w:val="center"/>
            <w:hideMark/>
          </w:tcPr>
          <w:p w14:paraId="534BE29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11</w:t>
            </w:r>
          </w:p>
        </w:tc>
        <w:tc>
          <w:tcPr>
            <w:tcW w:w="362" w:type="pct"/>
            <w:tcBorders>
              <w:top w:val="nil"/>
              <w:left w:val="nil"/>
              <w:bottom w:val="single" w:sz="8" w:space="0" w:color="D9D9D9"/>
              <w:right w:val="nil"/>
            </w:tcBorders>
            <w:noWrap/>
            <w:vAlign w:val="center"/>
            <w:hideMark/>
          </w:tcPr>
          <w:p w14:paraId="214008E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12</w:t>
            </w:r>
          </w:p>
        </w:tc>
        <w:tc>
          <w:tcPr>
            <w:tcW w:w="362" w:type="pct"/>
            <w:tcBorders>
              <w:top w:val="nil"/>
              <w:left w:val="nil"/>
              <w:bottom w:val="single" w:sz="8" w:space="0" w:color="D9D9D9"/>
              <w:right w:val="nil"/>
            </w:tcBorders>
            <w:noWrap/>
            <w:vAlign w:val="center"/>
            <w:hideMark/>
          </w:tcPr>
          <w:p w14:paraId="30A173A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3CDEDEA8"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362" w:type="pct"/>
            <w:tcBorders>
              <w:top w:val="nil"/>
              <w:left w:val="nil"/>
              <w:bottom w:val="single" w:sz="8" w:space="0" w:color="D9D9D9"/>
              <w:right w:val="nil"/>
            </w:tcBorders>
            <w:noWrap/>
            <w:vAlign w:val="center"/>
            <w:hideMark/>
          </w:tcPr>
          <w:p w14:paraId="4D1098B7"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10BF7B7A"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44F1244C" w14:textId="77777777" w:rsidTr="0006164F">
        <w:trPr>
          <w:trHeight w:val="315"/>
        </w:trPr>
        <w:tc>
          <w:tcPr>
            <w:tcW w:w="287" w:type="pct"/>
            <w:tcBorders>
              <w:top w:val="nil"/>
              <w:left w:val="nil"/>
              <w:bottom w:val="single" w:sz="8" w:space="0" w:color="D9D9D9"/>
              <w:right w:val="nil"/>
            </w:tcBorders>
            <w:noWrap/>
            <w:vAlign w:val="center"/>
            <w:hideMark/>
          </w:tcPr>
          <w:p w14:paraId="572B8D6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1858" w:type="pct"/>
            <w:tcBorders>
              <w:top w:val="nil"/>
              <w:left w:val="nil"/>
              <w:bottom w:val="single" w:sz="8" w:space="0" w:color="D9D9D9"/>
              <w:right w:val="nil"/>
            </w:tcBorders>
            <w:noWrap/>
            <w:vAlign w:val="center"/>
            <w:hideMark/>
          </w:tcPr>
          <w:p w14:paraId="3CDCDB7F"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Aurubis Beerse (Metallo Chimique)</w:t>
            </w:r>
          </w:p>
        </w:tc>
        <w:tc>
          <w:tcPr>
            <w:tcW w:w="683" w:type="pct"/>
            <w:tcBorders>
              <w:top w:val="nil"/>
              <w:left w:val="nil"/>
              <w:bottom w:val="single" w:sz="8" w:space="0" w:color="D9D9D9"/>
              <w:right w:val="nil"/>
            </w:tcBorders>
            <w:noWrap/>
            <w:vAlign w:val="center"/>
            <w:hideMark/>
          </w:tcPr>
          <w:p w14:paraId="7FDD759E" w14:textId="77777777" w:rsidR="0006164F" w:rsidRPr="009940B5" w:rsidRDefault="0006164F" w:rsidP="0006164F">
            <w:pPr>
              <w:spacing w:after="0" w:line="240" w:lineRule="auto"/>
              <w:rPr>
                <w:rFonts w:eastAsia="Times New Roman" w:cs="Arial"/>
                <w:color w:val="000000"/>
                <w:sz w:val="20"/>
                <w:szCs w:val="20"/>
                <w:lang w:val="en-US"/>
              </w:rPr>
            </w:pPr>
            <w:r w:rsidRPr="009940B5">
              <w:rPr>
                <w:rFonts w:eastAsia="Times New Roman" w:cs="Arial"/>
                <w:color w:val="000000"/>
                <w:sz w:val="20"/>
                <w:szCs w:val="20"/>
                <w:lang w:val="en-US"/>
              </w:rPr>
              <w:t>Бельгия</w:t>
            </w:r>
          </w:p>
        </w:tc>
        <w:tc>
          <w:tcPr>
            <w:tcW w:w="362" w:type="pct"/>
            <w:tcBorders>
              <w:top w:val="nil"/>
              <w:left w:val="nil"/>
              <w:bottom w:val="single" w:sz="8" w:space="0" w:color="D9D9D9"/>
              <w:right w:val="nil"/>
            </w:tcBorders>
            <w:noWrap/>
            <w:vAlign w:val="center"/>
            <w:hideMark/>
          </w:tcPr>
          <w:p w14:paraId="6DF63079"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362" w:type="pct"/>
            <w:tcBorders>
              <w:top w:val="nil"/>
              <w:left w:val="nil"/>
              <w:bottom w:val="single" w:sz="8" w:space="0" w:color="D9D9D9"/>
              <w:right w:val="nil"/>
            </w:tcBorders>
            <w:noWrap/>
            <w:vAlign w:val="center"/>
            <w:hideMark/>
          </w:tcPr>
          <w:p w14:paraId="18AE7863"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10</w:t>
            </w:r>
          </w:p>
        </w:tc>
        <w:tc>
          <w:tcPr>
            <w:tcW w:w="362" w:type="pct"/>
            <w:tcBorders>
              <w:top w:val="nil"/>
              <w:left w:val="nil"/>
              <w:bottom w:val="single" w:sz="8" w:space="0" w:color="D9D9D9"/>
              <w:right w:val="nil"/>
            </w:tcBorders>
            <w:noWrap/>
            <w:vAlign w:val="center"/>
            <w:hideMark/>
          </w:tcPr>
          <w:p w14:paraId="784D2D20"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w:t>
            </w:r>
          </w:p>
        </w:tc>
        <w:tc>
          <w:tcPr>
            <w:tcW w:w="362" w:type="pct"/>
            <w:tcBorders>
              <w:top w:val="nil"/>
              <w:left w:val="nil"/>
              <w:bottom w:val="single" w:sz="8" w:space="0" w:color="D9D9D9"/>
              <w:right w:val="nil"/>
            </w:tcBorders>
            <w:noWrap/>
            <w:vAlign w:val="center"/>
            <w:hideMark/>
          </w:tcPr>
          <w:p w14:paraId="43C9298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9</w:t>
            </w:r>
          </w:p>
        </w:tc>
        <w:tc>
          <w:tcPr>
            <w:tcW w:w="362" w:type="pct"/>
            <w:tcBorders>
              <w:top w:val="nil"/>
              <w:left w:val="nil"/>
              <w:bottom w:val="single" w:sz="8" w:space="0" w:color="D9D9D9"/>
              <w:right w:val="nil"/>
            </w:tcBorders>
            <w:noWrap/>
            <w:vAlign w:val="center"/>
            <w:hideMark/>
          </w:tcPr>
          <w:p w14:paraId="174BC2B1"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8</w:t>
            </w:r>
          </w:p>
        </w:tc>
        <w:tc>
          <w:tcPr>
            <w:tcW w:w="362" w:type="pct"/>
            <w:tcBorders>
              <w:top w:val="nil"/>
              <w:left w:val="nil"/>
              <w:bottom w:val="single" w:sz="8" w:space="0" w:color="D9D9D9"/>
              <w:right w:val="nil"/>
            </w:tcBorders>
            <w:noWrap/>
            <w:vAlign w:val="center"/>
            <w:hideMark/>
          </w:tcPr>
          <w:p w14:paraId="5078CA2E"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н/д</w:t>
            </w:r>
          </w:p>
        </w:tc>
      </w:tr>
      <w:tr w:rsidR="0006164F" w:rsidRPr="009940B5" w14:paraId="3400A199" w14:textId="77777777" w:rsidTr="0006164F">
        <w:trPr>
          <w:trHeight w:val="315"/>
        </w:trPr>
        <w:tc>
          <w:tcPr>
            <w:tcW w:w="2146" w:type="pct"/>
            <w:gridSpan w:val="2"/>
            <w:tcBorders>
              <w:top w:val="single" w:sz="8" w:space="0" w:color="D9D9D9"/>
              <w:left w:val="nil"/>
              <w:bottom w:val="single" w:sz="8" w:space="0" w:color="auto"/>
              <w:right w:val="nil"/>
            </w:tcBorders>
            <w:noWrap/>
            <w:vAlign w:val="center"/>
            <w:hideMark/>
          </w:tcPr>
          <w:p w14:paraId="720A4C6D"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Итого ТОП-10</w:t>
            </w:r>
          </w:p>
        </w:tc>
        <w:tc>
          <w:tcPr>
            <w:tcW w:w="683" w:type="pct"/>
            <w:tcBorders>
              <w:top w:val="nil"/>
              <w:left w:val="nil"/>
              <w:bottom w:val="single" w:sz="8" w:space="0" w:color="auto"/>
              <w:right w:val="nil"/>
            </w:tcBorders>
            <w:noWrap/>
            <w:vAlign w:val="center"/>
            <w:hideMark/>
          </w:tcPr>
          <w:p w14:paraId="1022E31E"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 </w:t>
            </w:r>
          </w:p>
        </w:tc>
        <w:tc>
          <w:tcPr>
            <w:tcW w:w="362" w:type="pct"/>
            <w:tcBorders>
              <w:top w:val="nil"/>
              <w:left w:val="nil"/>
              <w:bottom w:val="single" w:sz="8" w:space="0" w:color="auto"/>
              <w:right w:val="nil"/>
            </w:tcBorders>
            <w:noWrap/>
            <w:vAlign w:val="center"/>
            <w:hideMark/>
          </w:tcPr>
          <w:p w14:paraId="256FB092"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232</w:t>
            </w:r>
          </w:p>
        </w:tc>
        <w:tc>
          <w:tcPr>
            <w:tcW w:w="362" w:type="pct"/>
            <w:tcBorders>
              <w:top w:val="nil"/>
              <w:left w:val="nil"/>
              <w:bottom w:val="single" w:sz="8" w:space="0" w:color="auto"/>
              <w:right w:val="nil"/>
            </w:tcBorders>
            <w:noWrap/>
            <w:vAlign w:val="center"/>
            <w:hideMark/>
          </w:tcPr>
          <w:p w14:paraId="48D58D22"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229</w:t>
            </w:r>
          </w:p>
        </w:tc>
        <w:tc>
          <w:tcPr>
            <w:tcW w:w="362" w:type="pct"/>
            <w:tcBorders>
              <w:top w:val="nil"/>
              <w:left w:val="nil"/>
              <w:bottom w:val="single" w:sz="8" w:space="0" w:color="auto"/>
              <w:right w:val="nil"/>
            </w:tcBorders>
            <w:noWrap/>
            <w:vAlign w:val="center"/>
            <w:hideMark/>
          </w:tcPr>
          <w:p w14:paraId="43941EC1"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220</w:t>
            </w:r>
          </w:p>
        </w:tc>
        <w:tc>
          <w:tcPr>
            <w:tcW w:w="362" w:type="pct"/>
            <w:tcBorders>
              <w:top w:val="nil"/>
              <w:left w:val="nil"/>
              <w:bottom w:val="single" w:sz="8" w:space="0" w:color="auto"/>
              <w:right w:val="nil"/>
            </w:tcBorders>
            <w:noWrap/>
            <w:vAlign w:val="center"/>
            <w:hideMark/>
          </w:tcPr>
          <w:p w14:paraId="246C9DF1"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220</w:t>
            </w:r>
          </w:p>
        </w:tc>
        <w:tc>
          <w:tcPr>
            <w:tcW w:w="362" w:type="pct"/>
            <w:tcBorders>
              <w:top w:val="nil"/>
              <w:left w:val="nil"/>
              <w:bottom w:val="single" w:sz="8" w:space="0" w:color="auto"/>
              <w:right w:val="nil"/>
            </w:tcBorders>
            <w:noWrap/>
            <w:vAlign w:val="center"/>
            <w:hideMark/>
          </w:tcPr>
          <w:p w14:paraId="75F3F97E"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234</w:t>
            </w:r>
          </w:p>
        </w:tc>
        <w:tc>
          <w:tcPr>
            <w:tcW w:w="362" w:type="pct"/>
            <w:tcBorders>
              <w:top w:val="nil"/>
              <w:left w:val="nil"/>
              <w:bottom w:val="single" w:sz="8" w:space="0" w:color="auto"/>
              <w:right w:val="nil"/>
            </w:tcBorders>
            <w:noWrap/>
            <w:vAlign w:val="center"/>
            <w:hideMark/>
          </w:tcPr>
          <w:p w14:paraId="2BB759E6"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н/д</w:t>
            </w:r>
          </w:p>
        </w:tc>
      </w:tr>
      <w:tr w:rsidR="0006164F" w:rsidRPr="009940B5" w14:paraId="6D5F6DA3" w14:textId="77777777" w:rsidTr="0006164F">
        <w:trPr>
          <w:trHeight w:val="315"/>
        </w:trPr>
        <w:tc>
          <w:tcPr>
            <w:tcW w:w="2146" w:type="pct"/>
            <w:gridSpan w:val="2"/>
            <w:tcBorders>
              <w:top w:val="single" w:sz="8" w:space="0" w:color="auto"/>
              <w:left w:val="nil"/>
              <w:bottom w:val="double" w:sz="6" w:space="0" w:color="auto"/>
              <w:right w:val="nil"/>
            </w:tcBorders>
            <w:noWrap/>
            <w:vAlign w:val="center"/>
            <w:hideMark/>
          </w:tcPr>
          <w:p w14:paraId="17444AA5"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Доля от мирового производства</w:t>
            </w:r>
          </w:p>
        </w:tc>
        <w:tc>
          <w:tcPr>
            <w:tcW w:w="683" w:type="pct"/>
            <w:tcBorders>
              <w:top w:val="nil"/>
              <w:left w:val="nil"/>
              <w:bottom w:val="double" w:sz="6" w:space="0" w:color="auto"/>
              <w:right w:val="nil"/>
            </w:tcBorders>
            <w:noWrap/>
            <w:vAlign w:val="center"/>
            <w:hideMark/>
          </w:tcPr>
          <w:p w14:paraId="31F04A2C" w14:textId="77777777" w:rsidR="0006164F" w:rsidRPr="009940B5" w:rsidRDefault="0006164F" w:rsidP="0006164F">
            <w:pPr>
              <w:spacing w:after="0" w:line="240" w:lineRule="auto"/>
              <w:jc w:val="right"/>
              <w:rPr>
                <w:rFonts w:eastAsia="Times New Roman" w:cs="Arial"/>
                <w:color w:val="000000"/>
                <w:sz w:val="20"/>
                <w:szCs w:val="20"/>
                <w:lang w:val="en-US"/>
              </w:rPr>
            </w:pPr>
            <w:r w:rsidRPr="009940B5">
              <w:rPr>
                <w:rFonts w:eastAsia="Times New Roman" w:cs="Arial"/>
                <w:color w:val="000000"/>
                <w:sz w:val="20"/>
                <w:szCs w:val="20"/>
                <w:lang w:val="en-US"/>
              </w:rPr>
              <w:t> </w:t>
            </w:r>
          </w:p>
        </w:tc>
        <w:tc>
          <w:tcPr>
            <w:tcW w:w="362" w:type="pct"/>
            <w:tcBorders>
              <w:top w:val="nil"/>
              <w:left w:val="nil"/>
              <w:bottom w:val="double" w:sz="6" w:space="0" w:color="auto"/>
              <w:right w:val="nil"/>
            </w:tcBorders>
            <w:noWrap/>
            <w:vAlign w:val="center"/>
            <w:hideMark/>
          </w:tcPr>
          <w:p w14:paraId="6A5A5698"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71%</w:t>
            </w:r>
          </w:p>
        </w:tc>
        <w:tc>
          <w:tcPr>
            <w:tcW w:w="362" w:type="pct"/>
            <w:tcBorders>
              <w:top w:val="nil"/>
              <w:left w:val="nil"/>
              <w:bottom w:val="double" w:sz="6" w:space="0" w:color="auto"/>
              <w:right w:val="nil"/>
            </w:tcBorders>
            <w:noWrap/>
            <w:vAlign w:val="center"/>
            <w:hideMark/>
          </w:tcPr>
          <w:p w14:paraId="26B8F28A"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60%</w:t>
            </w:r>
          </w:p>
        </w:tc>
        <w:tc>
          <w:tcPr>
            <w:tcW w:w="362" w:type="pct"/>
            <w:tcBorders>
              <w:top w:val="nil"/>
              <w:left w:val="nil"/>
              <w:bottom w:val="double" w:sz="6" w:space="0" w:color="auto"/>
              <w:right w:val="nil"/>
            </w:tcBorders>
            <w:noWrap/>
            <w:vAlign w:val="center"/>
            <w:hideMark/>
          </w:tcPr>
          <w:p w14:paraId="203D7280"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58%</w:t>
            </w:r>
          </w:p>
        </w:tc>
        <w:tc>
          <w:tcPr>
            <w:tcW w:w="362" w:type="pct"/>
            <w:tcBorders>
              <w:top w:val="nil"/>
              <w:left w:val="nil"/>
              <w:bottom w:val="double" w:sz="6" w:space="0" w:color="auto"/>
              <w:right w:val="nil"/>
            </w:tcBorders>
            <w:noWrap/>
            <w:vAlign w:val="center"/>
            <w:hideMark/>
          </w:tcPr>
          <w:p w14:paraId="705E4E39"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59%</w:t>
            </w:r>
          </w:p>
        </w:tc>
        <w:tc>
          <w:tcPr>
            <w:tcW w:w="362" w:type="pct"/>
            <w:tcBorders>
              <w:top w:val="nil"/>
              <w:left w:val="nil"/>
              <w:bottom w:val="double" w:sz="6" w:space="0" w:color="auto"/>
              <w:right w:val="nil"/>
            </w:tcBorders>
            <w:noWrap/>
            <w:vAlign w:val="center"/>
            <w:hideMark/>
          </w:tcPr>
          <w:p w14:paraId="6CEBC39C"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63%</w:t>
            </w:r>
          </w:p>
        </w:tc>
        <w:tc>
          <w:tcPr>
            <w:tcW w:w="362" w:type="pct"/>
            <w:tcBorders>
              <w:top w:val="nil"/>
              <w:left w:val="nil"/>
              <w:bottom w:val="double" w:sz="6" w:space="0" w:color="auto"/>
              <w:right w:val="nil"/>
            </w:tcBorders>
            <w:noWrap/>
            <w:vAlign w:val="center"/>
            <w:hideMark/>
          </w:tcPr>
          <w:p w14:paraId="2BBC2EE2" w14:textId="77777777" w:rsidR="0006164F" w:rsidRPr="009940B5" w:rsidRDefault="0006164F" w:rsidP="0006164F">
            <w:pPr>
              <w:spacing w:after="0" w:line="240" w:lineRule="auto"/>
              <w:jc w:val="right"/>
              <w:rPr>
                <w:rFonts w:eastAsia="Times New Roman" w:cs="Arial"/>
                <w:b/>
                <w:bCs/>
                <w:color w:val="000000"/>
                <w:sz w:val="20"/>
                <w:szCs w:val="20"/>
                <w:lang w:val="en-US"/>
              </w:rPr>
            </w:pPr>
            <w:r w:rsidRPr="009940B5">
              <w:rPr>
                <w:rFonts w:eastAsia="Times New Roman" w:cs="Arial"/>
                <w:b/>
                <w:bCs/>
                <w:color w:val="000000"/>
                <w:sz w:val="20"/>
                <w:szCs w:val="20"/>
                <w:lang w:val="en-US"/>
              </w:rPr>
              <w:t>н/д</w:t>
            </w:r>
          </w:p>
        </w:tc>
      </w:tr>
    </w:tbl>
    <w:p w14:paraId="00FE08BE" w14:textId="77777777" w:rsidR="0006164F" w:rsidRPr="009940B5" w:rsidRDefault="0006164F" w:rsidP="0006164F">
      <w:pPr>
        <w:spacing w:before="60"/>
        <w:jc w:val="both"/>
        <w:rPr>
          <w:rFonts w:cs="Arial"/>
          <w:i/>
          <w:iCs/>
          <w:color w:val="808080" w:themeColor="background1" w:themeShade="80"/>
          <w:sz w:val="20"/>
          <w:szCs w:val="20"/>
          <w:lang w:val="en-US"/>
        </w:rPr>
      </w:pPr>
      <w:r w:rsidRPr="009940B5">
        <w:rPr>
          <w:rFonts w:cs="Arial"/>
          <w:i/>
          <w:iCs/>
          <w:color w:val="808080" w:themeColor="background1" w:themeShade="80"/>
          <w:sz w:val="20"/>
          <w:szCs w:val="20"/>
        </w:rPr>
        <w:t>Источник</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Годовые</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отчеты</w:t>
      </w:r>
      <w:r w:rsidRPr="009940B5">
        <w:rPr>
          <w:rFonts w:cs="Arial"/>
          <w:i/>
          <w:iCs/>
          <w:color w:val="808080" w:themeColor="background1" w:themeShade="80"/>
          <w:sz w:val="20"/>
          <w:szCs w:val="20"/>
          <w:lang w:val="en-US"/>
        </w:rPr>
        <w:t xml:space="preserve"> </w:t>
      </w:r>
      <w:r w:rsidRPr="009940B5">
        <w:rPr>
          <w:rFonts w:cs="Arial"/>
          <w:i/>
          <w:iCs/>
          <w:color w:val="808080" w:themeColor="background1" w:themeShade="80"/>
          <w:sz w:val="20"/>
          <w:szCs w:val="20"/>
        </w:rPr>
        <w:t>компаний</w:t>
      </w:r>
      <w:r w:rsidRPr="009940B5">
        <w:rPr>
          <w:rFonts w:cs="Arial"/>
          <w:i/>
          <w:iCs/>
          <w:color w:val="808080" w:themeColor="background1" w:themeShade="80"/>
          <w:sz w:val="20"/>
          <w:szCs w:val="20"/>
          <w:lang w:val="en-US"/>
        </w:rPr>
        <w:t>, International Tin Association (ITA)</w:t>
      </w:r>
    </w:p>
    <w:p w14:paraId="19D0874D" w14:textId="77777777" w:rsidR="009940B5" w:rsidRPr="009940B5" w:rsidRDefault="009940B5" w:rsidP="0006164F">
      <w:pPr>
        <w:rPr>
          <w:rFonts w:cs="Arial"/>
          <w:b/>
          <w:bCs/>
          <w:color w:val="0070C0"/>
          <w:sz w:val="20"/>
          <w:szCs w:val="20"/>
          <w:lang w:val="en-US"/>
        </w:rPr>
      </w:pPr>
    </w:p>
    <w:p w14:paraId="61228942" w14:textId="77777777" w:rsidR="0006164F" w:rsidRPr="009940B5" w:rsidRDefault="0006164F" w:rsidP="0006164F">
      <w:pPr>
        <w:pStyle w:val="2"/>
      </w:pPr>
      <w:r w:rsidRPr="009940B5">
        <w:t>Сырьевая база</w:t>
      </w:r>
    </w:p>
    <w:p w14:paraId="04F88A16" w14:textId="77777777" w:rsidR="0006164F" w:rsidRPr="009940B5" w:rsidRDefault="0006164F" w:rsidP="0006164F">
      <w:pPr>
        <w:jc w:val="both"/>
        <w:rPr>
          <w:rFonts w:eastAsia="Calibri" w:cs="Arial"/>
          <w:sz w:val="20"/>
          <w:szCs w:val="20"/>
        </w:rPr>
      </w:pPr>
      <w:bookmarkStart w:id="11" w:name="_Hlk141102169"/>
      <w:r w:rsidRPr="009940B5">
        <w:rPr>
          <w:rFonts w:eastAsia="Calibri" w:cs="Arial"/>
          <w:sz w:val="20"/>
          <w:szCs w:val="20"/>
        </w:rPr>
        <w:t>Российская сырьевая база олова является одной из крупнейших в мире (17% мировых запасов). Однако уровень ее вовлечения в освоение находится на весьма низком уровне (0,6% производства олова в мире).</w:t>
      </w:r>
      <w:bookmarkEnd w:id="11"/>
      <w:r w:rsidRPr="009940B5">
        <w:rPr>
          <w:rFonts w:eastAsia="Calibri" w:cs="Arial"/>
          <w:sz w:val="20"/>
          <w:szCs w:val="20"/>
        </w:rPr>
        <w:t xml:space="preserve"> </w:t>
      </w:r>
    </w:p>
    <w:p w14:paraId="4DD6310D" w14:textId="0247282A" w:rsidR="0006164F" w:rsidRPr="009940B5" w:rsidRDefault="0006164F" w:rsidP="0006164F">
      <w:pPr>
        <w:jc w:val="both"/>
        <w:rPr>
          <w:rFonts w:eastAsia="Calibri" w:cs="Arial"/>
          <w:b/>
          <w:sz w:val="20"/>
          <w:szCs w:val="20"/>
        </w:rPr>
      </w:pPr>
      <w:bookmarkStart w:id="12" w:name="_Hlk141102180"/>
      <w:r w:rsidRPr="009940B5">
        <w:rPr>
          <w:rFonts w:eastAsia="Calibri" w:cs="Arial"/>
          <w:b/>
          <w:sz w:val="20"/>
          <w:szCs w:val="20"/>
        </w:rPr>
        <w:t>Сырьевая база олова – мир в разрезе стран, на конец 2023 г</w:t>
      </w:r>
      <w:r w:rsidR="007901DE">
        <w:rPr>
          <w:rFonts w:eastAsia="Calibri" w:cs="Arial"/>
          <w:b/>
          <w:sz w:val="20"/>
          <w:szCs w:val="20"/>
        </w:rPr>
        <w:t>ода</w:t>
      </w:r>
      <w:r w:rsidRPr="009940B5">
        <w:rPr>
          <w:rFonts w:eastAsia="Calibri" w:cs="Arial"/>
          <w:b/>
          <w:sz w:val="20"/>
          <w:szCs w:val="20"/>
        </w:rPr>
        <w:t>, тыс. т (в соответствии с международными стандартами отчетности о запасах твердых полезных ископаемых)</w:t>
      </w:r>
      <w:bookmarkEnd w:id="12"/>
      <w:r w:rsidRPr="009940B5">
        <w:rPr>
          <w:rFonts w:eastAsia="Times New Roman" w:cs="Arial"/>
          <w:color w:val="000000"/>
          <w:sz w:val="20"/>
          <w:szCs w:val="20"/>
          <w:lang w:eastAsia="ru-RU"/>
        </w:rPr>
        <w:t xml:space="preserve"> </w:t>
      </w:r>
    </w:p>
    <w:tbl>
      <w:tblPr>
        <w:tblW w:w="5000" w:type="pct"/>
        <w:tblLook w:val="04A0" w:firstRow="1" w:lastRow="0" w:firstColumn="1" w:lastColumn="0" w:noHBand="0" w:noVBand="1"/>
      </w:tblPr>
      <w:tblGrid>
        <w:gridCol w:w="426"/>
        <w:gridCol w:w="3473"/>
        <w:gridCol w:w="1383"/>
        <w:gridCol w:w="1517"/>
        <w:gridCol w:w="935"/>
        <w:gridCol w:w="1621"/>
      </w:tblGrid>
      <w:tr w:rsidR="0006164F" w:rsidRPr="009940B5" w14:paraId="41917441" w14:textId="77777777" w:rsidTr="0006164F">
        <w:trPr>
          <w:trHeight w:val="330"/>
        </w:trPr>
        <w:tc>
          <w:tcPr>
            <w:tcW w:w="220" w:type="pct"/>
            <w:tcBorders>
              <w:top w:val="double" w:sz="6" w:space="0" w:color="auto"/>
              <w:left w:val="nil"/>
              <w:bottom w:val="double" w:sz="6" w:space="0" w:color="auto"/>
              <w:right w:val="nil"/>
            </w:tcBorders>
            <w:noWrap/>
            <w:vAlign w:val="center"/>
            <w:hideMark/>
          </w:tcPr>
          <w:p w14:paraId="2D24AF5E"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w:t>
            </w:r>
          </w:p>
        </w:tc>
        <w:tc>
          <w:tcPr>
            <w:tcW w:w="1951" w:type="pct"/>
            <w:tcBorders>
              <w:top w:val="double" w:sz="6" w:space="0" w:color="auto"/>
              <w:left w:val="nil"/>
              <w:bottom w:val="double" w:sz="6" w:space="0" w:color="auto"/>
              <w:right w:val="nil"/>
            </w:tcBorders>
            <w:noWrap/>
            <w:vAlign w:val="center"/>
            <w:hideMark/>
          </w:tcPr>
          <w:p w14:paraId="73687559"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Страна</w:t>
            </w:r>
          </w:p>
        </w:tc>
        <w:tc>
          <w:tcPr>
            <w:tcW w:w="833" w:type="pct"/>
            <w:tcBorders>
              <w:top w:val="double" w:sz="6" w:space="0" w:color="auto"/>
              <w:left w:val="nil"/>
              <w:bottom w:val="double" w:sz="6" w:space="0" w:color="auto"/>
              <w:right w:val="nil"/>
            </w:tcBorders>
            <w:noWrap/>
            <w:vAlign w:val="center"/>
            <w:hideMark/>
          </w:tcPr>
          <w:p w14:paraId="096ACD1F"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Запасы</w:t>
            </w:r>
          </w:p>
        </w:tc>
        <w:tc>
          <w:tcPr>
            <w:tcW w:w="833" w:type="pct"/>
            <w:tcBorders>
              <w:top w:val="double" w:sz="6" w:space="0" w:color="auto"/>
              <w:left w:val="nil"/>
              <w:bottom w:val="double" w:sz="6" w:space="0" w:color="auto"/>
              <w:right w:val="nil"/>
            </w:tcBorders>
            <w:noWrap/>
            <w:vAlign w:val="center"/>
            <w:hideMark/>
          </w:tcPr>
          <w:p w14:paraId="614BE66A"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Доля в запасах</w:t>
            </w:r>
          </w:p>
        </w:tc>
        <w:tc>
          <w:tcPr>
            <w:tcW w:w="558" w:type="pct"/>
            <w:tcBorders>
              <w:top w:val="double" w:sz="6" w:space="0" w:color="auto"/>
              <w:left w:val="nil"/>
              <w:bottom w:val="double" w:sz="6" w:space="0" w:color="auto"/>
              <w:right w:val="nil"/>
            </w:tcBorders>
            <w:noWrap/>
            <w:vAlign w:val="center"/>
            <w:hideMark/>
          </w:tcPr>
          <w:p w14:paraId="37D36DA4" w14:textId="77777777" w:rsidR="0006164F" w:rsidRPr="009940B5" w:rsidRDefault="0006164F" w:rsidP="0006164F">
            <w:pPr>
              <w:spacing w:after="0" w:line="240" w:lineRule="auto"/>
              <w:jc w:val="center"/>
              <w:rPr>
                <w:rFonts w:eastAsia="Times New Roman" w:cs="Arial"/>
                <w:b/>
                <w:bCs/>
                <w:color w:val="000000"/>
                <w:sz w:val="20"/>
                <w:szCs w:val="20"/>
                <w:highlight w:val="yellow"/>
                <w:lang w:eastAsia="ru-RU"/>
              </w:rPr>
            </w:pPr>
            <w:r w:rsidRPr="009940B5">
              <w:rPr>
                <w:rFonts w:eastAsia="Times New Roman" w:cs="Arial"/>
                <w:b/>
                <w:bCs/>
                <w:color w:val="000000"/>
                <w:sz w:val="20"/>
                <w:szCs w:val="20"/>
                <w:lang w:val="en-US" w:eastAsia="ru-RU"/>
              </w:rPr>
              <w:t>Ресурсы</w:t>
            </w:r>
          </w:p>
        </w:tc>
        <w:tc>
          <w:tcPr>
            <w:tcW w:w="605" w:type="pct"/>
            <w:tcBorders>
              <w:top w:val="double" w:sz="6" w:space="0" w:color="auto"/>
              <w:left w:val="nil"/>
              <w:bottom w:val="double" w:sz="6" w:space="0" w:color="auto"/>
              <w:right w:val="nil"/>
            </w:tcBorders>
            <w:noWrap/>
            <w:vAlign w:val="center"/>
            <w:hideMark/>
          </w:tcPr>
          <w:p w14:paraId="4521ED17"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Доля в ресурсах</w:t>
            </w:r>
          </w:p>
        </w:tc>
      </w:tr>
      <w:tr w:rsidR="0006164F" w:rsidRPr="009940B5" w14:paraId="2366AE0E" w14:textId="77777777" w:rsidTr="0006164F">
        <w:trPr>
          <w:trHeight w:val="330"/>
        </w:trPr>
        <w:tc>
          <w:tcPr>
            <w:tcW w:w="220" w:type="pct"/>
            <w:tcBorders>
              <w:top w:val="nil"/>
              <w:left w:val="nil"/>
              <w:bottom w:val="single" w:sz="8" w:space="0" w:color="D9D9D9"/>
              <w:right w:val="nil"/>
            </w:tcBorders>
            <w:noWrap/>
            <w:vAlign w:val="center"/>
            <w:hideMark/>
          </w:tcPr>
          <w:p w14:paraId="0425C6D8"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w:t>
            </w:r>
          </w:p>
        </w:tc>
        <w:tc>
          <w:tcPr>
            <w:tcW w:w="1951" w:type="pct"/>
            <w:tcBorders>
              <w:top w:val="nil"/>
              <w:left w:val="nil"/>
              <w:bottom w:val="single" w:sz="8" w:space="0" w:color="D9D9D9"/>
              <w:right w:val="nil"/>
            </w:tcBorders>
            <w:noWrap/>
            <w:vAlign w:val="center"/>
            <w:hideMark/>
          </w:tcPr>
          <w:p w14:paraId="384A0F28"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Индонезия</w:t>
            </w:r>
          </w:p>
        </w:tc>
        <w:tc>
          <w:tcPr>
            <w:tcW w:w="833" w:type="pct"/>
            <w:tcBorders>
              <w:top w:val="nil"/>
              <w:left w:val="nil"/>
              <w:bottom w:val="single" w:sz="8" w:space="0" w:color="D9D9D9"/>
              <w:right w:val="nil"/>
            </w:tcBorders>
            <w:noWrap/>
            <w:vAlign w:val="center"/>
            <w:hideMark/>
          </w:tcPr>
          <w:p w14:paraId="0C343E5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1 400</w:t>
            </w:r>
          </w:p>
        </w:tc>
        <w:tc>
          <w:tcPr>
            <w:tcW w:w="833" w:type="pct"/>
            <w:tcBorders>
              <w:top w:val="nil"/>
              <w:left w:val="nil"/>
              <w:bottom w:val="single" w:sz="8" w:space="0" w:color="D9D9D9"/>
              <w:right w:val="nil"/>
            </w:tcBorders>
            <w:noWrap/>
            <w:vAlign w:val="center"/>
            <w:hideMark/>
          </w:tcPr>
          <w:p w14:paraId="4B4823B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44%</w:t>
            </w:r>
          </w:p>
        </w:tc>
        <w:tc>
          <w:tcPr>
            <w:tcW w:w="558" w:type="pct"/>
            <w:tcBorders>
              <w:top w:val="nil"/>
              <w:left w:val="nil"/>
              <w:bottom w:val="single" w:sz="8" w:space="0" w:color="D9D9D9"/>
              <w:right w:val="nil"/>
            </w:tcBorders>
            <w:noWrap/>
            <w:vAlign w:val="center"/>
            <w:hideMark/>
          </w:tcPr>
          <w:p w14:paraId="298DE47D" w14:textId="77777777" w:rsidR="0006164F" w:rsidRPr="009940B5" w:rsidRDefault="0006164F" w:rsidP="0006164F">
            <w:pPr>
              <w:spacing w:after="0" w:line="240" w:lineRule="auto"/>
              <w:jc w:val="center"/>
              <w:rPr>
                <w:rFonts w:eastAsia="Times New Roman" w:cs="Arial"/>
                <w:color w:val="000000"/>
                <w:sz w:val="20"/>
                <w:szCs w:val="20"/>
                <w:vertAlign w:val="superscript"/>
                <w:lang w:eastAsia="ru-RU"/>
              </w:rPr>
            </w:pPr>
            <w:r w:rsidRPr="009940B5">
              <w:rPr>
                <w:rFonts w:eastAsia="Times New Roman" w:cs="Arial"/>
                <w:i/>
                <w:iCs/>
                <w:color w:val="000000"/>
                <w:sz w:val="20"/>
                <w:szCs w:val="20"/>
                <w:lang w:val="en-US" w:eastAsia="ru-RU"/>
              </w:rPr>
              <w:t>2 504</w:t>
            </w:r>
          </w:p>
        </w:tc>
        <w:tc>
          <w:tcPr>
            <w:tcW w:w="605" w:type="pct"/>
            <w:tcBorders>
              <w:top w:val="nil"/>
              <w:left w:val="nil"/>
              <w:bottom w:val="single" w:sz="8" w:space="0" w:color="D9D9D9"/>
              <w:right w:val="nil"/>
            </w:tcBorders>
            <w:noWrap/>
            <w:vAlign w:val="center"/>
            <w:hideMark/>
          </w:tcPr>
          <w:p w14:paraId="4383692D"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14%</w:t>
            </w:r>
          </w:p>
        </w:tc>
      </w:tr>
      <w:tr w:rsidR="0006164F" w:rsidRPr="009940B5" w14:paraId="03610FE1" w14:textId="77777777" w:rsidTr="0006164F">
        <w:trPr>
          <w:trHeight w:val="315"/>
        </w:trPr>
        <w:tc>
          <w:tcPr>
            <w:tcW w:w="220" w:type="pct"/>
            <w:tcBorders>
              <w:top w:val="nil"/>
              <w:left w:val="nil"/>
              <w:bottom w:val="single" w:sz="8" w:space="0" w:color="D9D9D9"/>
              <w:right w:val="nil"/>
            </w:tcBorders>
            <w:noWrap/>
            <w:vAlign w:val="center"/>
            <w:hideMark/>
          </w:tcPr>
          <w:p w14:paraId="3530063C" w14:textId="77777777" w:rsidR="0006164F" w:rsidRPr="009940B5" w:rsidRDefault="0006164F" w:rsidP="0006164F">
            <w:pPr>
              <w:spacing w:after="0" w:line="240" w:lineRule="auto"/>
              <w:jc w:val="right"/>
              <w:rPr>
                <w:rFonts w:eastAsia="Times New Roman" w:cs="Arial"/>
                <w:i/>
                <w:iCs/>
                <w:color w:val="000000"/>
                <w:sz w:val="20"/>
                <w:szCs w:val="20"/>
                <w:lang w:eastAsia="ru-RU"/>
              </w:rPr>
            </w:pPr>
            <w:r w:rsidRPr="009940B5">
              <w:rPr>
                <w:rFonts w:eastAsia="Times New Roman" w:cs="Arial"/>
                <w:i/>
                <w:iCs/>
                <w:color w:val="000000"/>
                <w:sz w:val="20"/>
                <w:szCs w:val="20"/>
                <w:lang w:eastAsia="ru-RU"/>
              </w:rPr>
              <w:t>2</w:t>
            </w:r>
          </w:p>
        </w:tc>
        <w:tc>
          <w:tcPr>
            <w:tcW w:w="1951" w:type="pct"/>
            <w:tcBorders>
              <w:top w:val="nil"/>
              <w:left w:val="nil"/>
              <w:bottom w:val="single" w:sz="8" w:space="0" w:color="D9D9D9"/>
              <w:right w:val="nil"/>
            </w:tcBorders>
            <w:noWrap/>
            <w:vAlign w:val="center"/>
            <w:hideMark/>
          </w:tcPr>
          <w:p w14:paraId="0E6BF9A7" w14:textId="77777777" w:rsidR="0006164F" w:rsidRPr="009940B5" w:rsidRDefault="0006164F" w:rsidP="0006164F">
            <w:pPr>
              <w:spacing w:after="0" w:line="240" w:lineRule="auto"/>
              <w:rPr>
                <w:rFonts w:eastAsia="Times New Roman" w:cs="Arial"/>
                <w:i/>
                <w:iCs/>
                <w:color w:val="000000"/>
                <w:sz w:val="20"/>
                <w:szCs w:val="20"/>
                <w:lang w:eastAsia="ru-RU"/>
              </w:rPr>
            </w:pPr>
            <w:r w:rsidRPr="009940B5">
              <w:rPr>
                <w:rFonts w:eastAsia="Times New Roman" w:cs="Arial"/>
                <w:i/>
                <w:iCs/>
                <w:color w:val="000000"/>
                <w:sz w:val="20"/>
                <w:szCs w:val="20"/>
                <w:lang w:eastAsia="ru-RU"/>
              </w:rPr>
              <w:t>Китай</w:t>
            </w:r>
          </w:p>
        </w:tc>
        <w:tc>
          <w:tcPr>
            <w:tcW w:w="833" w:type="pct"/>
            <w:tcBorders>
              <w:top w:val="nil"/>
              <w:left w:val="nil"/>
              <w:bottom w:val="single" w:sz="8" w:space="0" w:color="D9D9D9"/>
              <w:right w:val="nil"/>
            </w:tcBorders>
            <w:noWrap/>
            <w:vAlign w:val="center"/>
            <w:hideMark/>
          </w:tcPr>
          <w:p w14:paraId="5F552494"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1 200</w:t>
            </w:r>
          </w:p>
        </w:tc>
        <w:tc>
          <w:tcPr>
            <w:tcW w:w="833" w:type="pct"/>
            <w:tcBorders>
              <w:top w:val="nil"/>
              <w:left w:val="nil"/>
              <w:bottom w:val="single" w:sz="8" w:space="0" w:color="D9D9D9"/>
              <w:right w:val="nil"/>
            </w:tcBorders>
            <w:noWrap/>
            <w:vAlign w:val="center"/>
            <w:hideMark/>
          </w:tcPr>
          <w:p w14:paraId="60692259"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3</w:t>
            </w:r>
            <w:r w:rsidRPr="009940B5">
              <w:rPr>
                <w:rFonts w:eastAsia="Times New Roman" w:cs="Arial"/>
                <w:i/>
                <w:iCs/>
                <w:color w:val="000000"/>
                <w:sz w:val="20"/>
                <w:szCs w:val="20"/>
                <w:lang w:val="en-US" w:eastAsia="ru-RU"/>
              </w:rPr>
              <w:t>8</w:t>
            </w:r>
            <w:r w:rsidRPr="009940B5">
              <w:rPr>
                <w:rFonts w:eastAsia="Times New Roman" w:cs="Arial"/>
                <w:i/>
                <w:iCs/>
                <w:color w:val="000000"/>
                <w:sz w:val="20"/>
                <w:szCs w:val="20"/>
                <w:lang w:eastAsia="ru-RU"/>
              </w:rPr>
              <w:t>%</w:t>
            </w:r>
          </w:p>
        </w:tc>
        <w:tc>
          <w:tcPr>
            <w:tcW w:w="558" w:type="pct"/>
            <w:tcBorders>
              <w:top w:val="nil"/>
              <w:left w:val="nil"/>
              <w:bottom w:val="single" w:sz="8" w:space="0" w:color="D9D9D9"/>
              <w:right w:val="nil"/>
            </w:tcBorders>
            <w:noWrap/>
            <w:vAlign w:val="center"/>
            <w:hideMark/>
          </w:tcPr>
          <w:p w14:paraId="3C578F57"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color w:val="000000"/>
                <w:sz w:val="20"/>
                <w:szCs w:val="20"/>
                <w:lang w:eastAsia="ru-RU"/>
              </w:rPr>
              <w:t>4</w:t>
            </w:r>
            <w:r w:rsidRPr="009940B5">
              <w:rPr>
                <w:rFonts w:eastAsia="Times New Roman" w:cs="Arial"/>
                <w:color w:val="000000"/>
                <w:sz w:val="20"/>
                <w:szCs w:val="20"/>
                <w:lang w:val="en-US" w:eastAsia="ru-RU"/>
              </w:rPr>
              <w:t> </w:t>
            </w:r>
            <w:r w:rsidRPr="009940B5">
              <w:rPr>
                <w:rFonts w:eastAsia="Times New Roman" w:cs="Arial"/>
                <w:color w:val="000000"/>
                <w:sz w:val="20"/>
                <w:szCs w:val="20"/>
                <w:lang w:eastAsia="ru-RU"/>
              </w:rPr>
              <w:t>542</w:t>
            </w:r>
          </w:p>
        </w:tc>
        <w:tc>
          <w:tcPr>
            <w:tcW w:w="605" w:type="pct"/>
            <w:tcBorders>
              <w:top w:val="nil"/>
              <w:left w:val="nil"/>
              <w:bottom w:val="single" w:sz="8" w:space="0" w:color="D9D9D9"/>
              <w:right w:val="nil"/>
            </w:tcBorders>
            <w:noWrap/>
            <w:vAlign w:val="center"/>
            <w:hideMark/>
          </w:tcPr>
          <w:p w14:paraId="0622E2BD"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26</w:t>
            </w:r>
            <w:r w:rsidRPr="009940B5">
              <w:rPr>
                <w:rFonts w:eastAsia="Times New Roman" w:cs="Arial"/>
                <w:i/>
                <w:iCs/>
                <w:color w:val="000000"/>
                <w:sz w:val="20"/>
                <w:szCs w:val="20"/>
                <w:lang w:val="en-US" w:eastAsia="ru-RU"/>
              </w:rPr>
              <w:t>%</w:t>
            </w:r>
          </w:p>
        </w:tc>
      </w:tr>
      <w:tr w:rsidR="0006164F" w:rsidRPr="009940B5" w14:paraId="260908F7" w14:textId="77777777" w:rsidTr="0006164F">
        <w:trPr>
          <w:trHeight w:val="315"/>
        </w:trPr>
        <w:tc>
          <w:tcPr>
            <w:tcW w:w="220" w:type="pct"/>
            <w:tcBorders>
              <w:top w:val="nil"/>
              <w:left w:val="nil"/>
              <w:bottom w:val="single" w:sz="8" w:space="0" w:color="D9D9D9"/>
              <w:right w:val="nil"/>
            </w:tcBorders>
            <w:noWrap/>
            <w:vAlign w:val="center"/>
            <w:hideMark/>
          </w:tcPr>
          <w:p w14:paraId="3DAAEC73"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3</w:t>
            </w:r>
          </w:p>
        </w:tc>
        <w:tc>
          <w:tcPr>
            <w:tcW w:w="1951" w:type="pct"/>
            <w:tcBorders>
              <w:top w:val="nil"/>
              <w:left w:val="nil"/>
              <w:bottom w:val="single" w:sz="8" w:space="0" w:color="D9D9D9"/>
              <w:right w:val="nil"/>
            </w:tcBorders>
            <w:noWrap/>
            <w:vAlign w:val="center"/>
            <w:hideMark/>
          </w:tcPr>
          <w:p w14:paraId="613DDD14"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Бразилия</w:t>
            </w:r>
          </w:p>
        </w:tc>
        <w:tc>
          <w:tcPr>
            <w:tcW w:w="833" w:type="pct"/>
            <w:tcBorders>
              <w:top w:val="nil"/>
              <w:left w:val="nil"/>
              <w:bottom w:val="single" w:sz="8" w:space="0" w:color="D9D9D9"/>
              <w:right w:val="nil"/>
            </w:tcBorders>
            <w:noWrap/>
            <w:vAlign w:val="center"/>
            <w:hideMark/>
          </w:tcPr>
          <w:p w14:paraId="1D57384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700</w:t>
            </w:r>
          </w:p>
        </w:tc>
        <w:tc>
          <w:tcPr>
            <w:tcW w:w="833" w:type="pct"/>
            <w:tcBorders>
              <w:top w:val="nil"/>
              <w:left w:val="nil"/>
              <w:bottom w:val="single" w:sz="8" w:space="0" w:color="D9D9D9"/>
              <w:right w:val="nil"/>
            </w:tcBorders>
            <w:noWrap/>
            <w:vAlign w:val="center"/>
            <w:hideMark/>
          </w:tcPr>
          <w:p w14:paraId="36171133"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22%</w:t>
            </w:r>
          </w:p>
        </w:tc>
        <w:tc>
          <w:tcPr>
            <w:tcW w:w="558" w:type="pct"/>
            <w:tcBorders>
              <w:top w:val="nil"/>
              <w:left w:val="nil"/>
              <w:bottom w:val="single" w:sz="8" w:space="0" w:color="D9D9D9"/>
              <w:right w:val="nil"/>
            </w:tcBorders>
            <w:noWrap/>
            <w:vAlign w:val="center"/>
            <w:hideMark/>
          </w:tcPr>
          <w:p w14:paraId="2DFBB2B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573</w:t>
            </w:r>
          </w:p>
        </w:tc>
        <w:tc>
          <w:tcPr>
            <w:tcW w:w="605" w:type="pct"/>
            <w:tcBorders>
              <w:top w:val="nil"/>
              <w:left w:val="nil"/>
              <w:bottom w:val="single" w:sz="8" w:space="0" w:color="D9D9D9"/>
              <w:right w:val="nil"/>
            </w:tcBorders>
            <w:noWrap/>
            <w:vAlign w:val="center"/>
            <w:hideMark/>
          </w:tcPr>
          <w:p w14:paraId="2C03BA26"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w:t>
            </w:r>
          </w:p>
        </w:tc>
      </w:tr>
      <w:tr w:rsidR="0006164F" w:rsidRPr="009940B5" w14:paraId="1B6F182B" w14:textId="77777777" w:rsidTr="0006164F">
        <w:trPr>
          <w:trHeight w:val="315"/>
        </w:trPr>
        <w:tc>
          <w:tcPr>
            <w:tcW w:w="220" w:type="pct"/>
            <w:tcBorders>
              <w:top w:val="nil"/>
              <w:left w:val="nil"/>
              <w:bottom w:val="single" w:sz="8" w:space="0" w:color="D9D9D9"/>
              <w:right w:val="nil"/>
            </w:tcBorders>
            <w:noWrap/>
            <w:vAlign w:val="center"/>
            <w:hideMark/>
          </w:tcPr>
          <w:p w14:paraId="43A9B84F"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1951" w:type="pct"/>
            <w:tcBorders>
              <w:top w:val="nil"/>
              <w:left w:val="nil"/>
              <w:bottom w:val="single" w:sz="8" w:space="0" w:color="D9D9D9"/>
              <w:right w:val="nil"/>
            </w:tcBorders>
            <w:noWrap/>
            <w:vAlign w:val="center"/>
            <w:hideMark/>
          </w:tcPr>
          <w:p w14:paraId="61107A9A"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Мьянма</w:t>
            </w:r>
          </w:p>
        </w:tc>
        <w:tc>
          <w:tcPr>
            <w:tcW w:w="833" w:type="pct"/>
            <w:tcBorders>
              <w:top w:val="nil"/>
              <w:left w:val="nil"/>
              <w:bottom w:val="single" w:sz="8" w:space="0" w:color="D9D9D9"/>
              <w:right w:val="nil"/>
            </w:tcBorders>
            <w:noWrap/>
            <w:vAlign w:val="center"/>
            <w:hideMark/>
          </w:tcPr>
          <w:p w14:paraId="503C3FDC"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700</w:t>
            </w:r>
          </w:p>
        </w:tc>
        <w:tc>
          <w:tcPr>
            <w:tcW w:w="833" w:type="pct"/>
            <w:tcBorders>
              <w:top w:val="nil"/>
              <w:left w:val="nil"/>
              <w:bottom w:val="single" w:sz="8" w:space="0" w:color="D9D9D9"/>
              <w:right w:val="nil"/>
            </w:tcBorders>
            <w:noWrap/>
            <w:vAlign w:val="center"/>
            <w:hideMark/>
          </w:tcPr>
          <w:p w14:paraId="326AB39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22%</w:t>
            </w:r>
          </w:p>
        </w:tc>
        <w:tc>
          <w:tcPr>
            <w:tcW w:w="558" w:type="pct"/>
            <w:tcBorders>
              <w:top w:val="nil"/>
              <w:left w:val="nil"/>
              <w:bottom w:val="single" w:sz="8" w:space="0" w:color="D9D9D9"/>
              <w:right w:val="nil"/>
            </w:tcBorders>
            <w:noWrap/>
            <w:vAlign w:val="center"/>
            <w:hideMark/>
          </w:tcPr>
          <w:p w14:paraId="42777095"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1 000</w:t>
            </w:r>
          </w:p>
        </w:tc>
        <w:tc>
          <w:tcPr>
            <w:tcW w:w="605" w:type="pct"/>
            <w:tcBorders>
              <w:top w:val="nil"/>
              <w:left w:val="nil"/>
              <w:bottom w:val="single" w:sz="8" w:space="0" w:color="D9D9D9"/>
              <w:right w:val="nil"/>
            </w:tcBorders>
            <w:noWrap/>
            <w:vAlign w:val="center"/>
            <w:hideMark/>
          </w:tcPr>
          <w:p w14:paraId="7B26D2B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6</w:t>
            </w:r>
            <w:r w:rsidRPr="009940B5">
              <w:rPr>
                <w:rFonts w:eastAsia="Times New Roman" w:cs="Arial"/>
                <w:color w:val="000000"/>
                <w:sz w:val="20"/>
                <w:szCs w:val="20"/>
                <w:lang w:eastAsia="ru-RU"/>
              </w:rPr>
              <w:t>%</w:t>
            </w:r>
          </w:p>
        </w:tc>
      </w:tr>
      <w:tr w:rsidR="0006164F" w:rsidRPr="009940B5" w14:paraId="198EF7B9" w14:textId="77777777" w:rsidTr="0006164F">
        <w:trPr>
          <w:trHeight w:val="315"/>
        </w:trPr>
        <w:tc>
          <w:tcPr>
            <w:tcW w:w="220" w:type="pct"/>
            <w:tcBorders>
              <w:top w:val="nil"/>
              <w:left w:val="nil"/>
              <w:bottom w:val="single" w:sz="8" w:space="0" w:color="D9D9D9"/>
              <w:right w:val="nil"/>
            </w:tcBorders>
            <w:noWrap/>
            <w:vAlign w:val="center"/>
            <w:hideMark/>
          </w:tcPr>
          <w:p w14:paraId="0FFEE0FF"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5</w:t>
            </w:r>
          </w:p>
        </w:tc>
        <w:tc>
          <w:tcPr>
            <w:tcW w:w="1951" w:type="pct"/>
            <w:tcBorders>
              <w:top w:val="nil"/>
              <w:left w:val="nil"/>
              <w:bottom w:val="single" w:sz="8" w:space="0" w:color="D9D9D9"/>
              <w:right w:val="nil"/>
            </w:tcBorders>
            <w:noWrap/>
            <w:vAlign w:val="center"/>
            <w:hideMark/>
          </w:tcPr>
          <w:p w14:paraId="400A5307"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Австралия</w:t>
            </w:r>
          </w:p>
        </w:tc>
        <w:tc>
          <w:tcPr>
            <w:tcW w:w="833" w:type="pct"/>
            <w:tcBorders>
              <w:top w:val="nil"/>
              <w:left w:val="nil"/>
              <w:bottom w:val="single" w:sz="8" w:space="0" w:color="D9D9D9"/>
              <w:right w:val="nil"/>
            </w:tcBorders>
            <w:noWrap/>
            <w:vAlign w:val="center"/>
            <w:hideMark/>
          </w:tcPr>
          <w:p w14:paraId="67201CD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570</w:t>
            </w:r>
          </w:p>
        </w:tc>
        <w:tc>
          <w:tcPr>
            <w:tcW w:w="833" w:type="pct"/>
            <w:tcBorders>
              <w:top w:val="nil"/>
              <w:left w:val="nil"/>
              <w:bottom w:val="single" w:sz="8" w:space="0" w:color="D9D9D9"/>
              <w:right w:val="nil"/>
            </w:tcBorders>
            <w:noWrap/>
            <w:vAlign w:val="center"/>
            <w:hideMark/>
          </w:tcPr>
          <w:p w14:paraId="55FE5FA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18%</w:t>
            </w:r>
          </w:p>
        </w:tc>
        <w:tc>
          <w:tcPr>
            <w:tcW w:w="558" w:type="pct"/>
            <w:tcBorders>
              <w:top w:val="nil"/>
              <w:left w:val="nil"/>
              <w:bottom w:val="single" w:sz="8" w:space="0" w:color="D9D9D9"/>
              <w:right w:val="nil"/>
            </w:tcBorders>
            <w:noWrap/>
            <w:vAlign w:val="center"/>
            <w:hideMark/>
          </w:tcPr>
          <w:p w14:paraId="1AA79E4C"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н/д</w:t>
            </w:r>
          </w:p>
        </w:tc>
        <w:tc>
          <w:tcPr>
            <w:tcW w:w="605" w:type="pct"/>
            <w:tcBorders>
              <w:top w:val="nil"/>
              <w:left w:val="nil"/>
              <w:bottom w:val="single" w:sz="8" w:space="0" w:color="D9D9D9"/>
              <w:right w:val="nil"/>
            </w:tcBorders>
            <w:noWrap/>
            <w:vAlign w:val="center"/>
            <w:hideMark/>
          </w:tcPr>
          <w:p w14:paraId="2B70984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н/д</w:t>
            </w:r>
          </w:p>
        </w:tc>
      </w:tr>
      <w:tr w:rsidR="0006164F" w:rsidRPr="009940B5" w14:paraId="49FD21A2" w14:textId="77777777" w:rsidTr="0006164F">
        <w:trPr>
          <w:trHeight w:val="315"/>
        </w:trPr>
        <w:tc>
          <w:tcPr>
            <w:tcW w:w="220" w:type="pct"/>
            <w:tcBorders>
              <w:top w:val="nil"/>
              <w:left w:val="nil"/>
              <w:bottom w:val="single" w:sz="8" w:space="0" w:color="D9D9D9"/>
              <w:right w:val="nil"/>
            </w:tcBorders>
            <w:noWrap/>
            <w:vAlign w:val="center"/>
            <w:hideMark/>
          </w:tcPr>
          <w:p w14:paraId="1CC22776"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6</w:t>
            </w:r>
          </w:p>
        </w:tc>
        <w:tc>
          <w:tcPr>
            <w:tcW w:w="1951" w:type="pct"/>
            <w:tcBorders>
              <w:top w:val="nil"/>
              <w:left w:val="nil"/>
              <w:bottom w:val="single" w:sz="8" w:space="0" w:color="D9D9D9"/>
              <w:right w:val="nil"/>
            </w:tcBorders>
            <w:noWrap/>
            <w:vAlign w:val="center"/>
            <w:hideMark/>
          </w:tcPr>
          <w:p w14:paraId="5F7096A2"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Россия</w:t>
            </w:r>
          </w:p>
        </w:tc>
        <w:tc>
          <w:tcPr>
            <w:tcW w:w="833" w:type="pct"/>
            <w:tcBorders>
              <w:top w:val="nil"/>
              <w:left w:val="nil"/>
              <w:bottom w:val="single" w:sz="8" w:space="0" w:color="D9D9D9"/>
              <w:right w:val="nil"/>
            </w:tcBorders>
            <w:noWrap/>
            <w:vAlign w:val="center"/>
            <w:hideMark/>
          </w:tcPr>
          <w:p w14:paraId="7D4FAA9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460</w:t>
            </w:r>
          </w:p>
        </w:tc>
        <w:tc>
          <w:tcPr>
            <w:tcW w:w="833" w:type="pct"/>
            <w:tcBorders>
              <w:top w:val="nil"/>
              <w:left w:val="nil"/>
              <w:bottom w:val="single" w:sz="8" w:space="0" w:color="D9D9D9"/>
              <w:right w:val="nil"/>
            </w:tcBorders>
            <w:noWrap/>
            <w:vAlign w:val="center"/>
            <w:hideMark/>
          </w:tcPr>
          <w:p w14:paraId="7450C968"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w:t>
            </w:r>
            <w:r w:rsidRPr="009940B5">
              <w:rPr>
                <w:rFonts w:eastAsia="Times New Roman" w:cs="Arial"/>
                <w:color w:val="000000"/>
                <w:sz w:val="20"/>
                <w:szCs w:val="20"/>
                <w:lang w:val="en-US" w:eastAsia="ru-RU"/>
              </w:rPr>
              <w:t>5</w:t>
            </w:r>
            <w:r w:rsidRPr="009940B5">
              <w:rPr>
                <w:rFonts w:eastAsia="Times New Roman" w:cs="Arial"/>
                <w:color w:val="000000"/>
                <w:sz w:val="20"/>
                <w:szCs w:val="20"/>
                <w:lang w:eastAsia="ru-RU"/>
              </w:rPr>
              <w:t>%</w:t>
            </w:r>
          </w:p>
        </w:tc>
        <w:tc>
          <w:tcPr>
            <w:tcW w:w="558" w:type="pct"/>
            <w:tcBorders>
              <w:top w:val="nil"/>
              <w:left w:val="nil"/>
              <w:bottom w:val="single" w:sz="8" w:space="0" w:color="D9D9D9"/>
              <w:right w:val="nil"/>
            </w:tcBorders>
            <w:noWrap/>
            <w:vAlign w:val="center"/>
            <w:hideMark/>
          </w:tcPr>
          <w:p w14:paraId="5A4B978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w:t>
            </w:r>
            <w:r w:rsidRPr="009940B5">
              <w:rPr>
                <w:rFonts w:eastAsia="Times New Roman" w:cs="Arial"/>
                <w:color w:val="000000"/>
                <w:sz w:val="20"/>
                <w:szCs w:val="20"/>
                <w:lang w:val="en-US" w:eastAsia="ru-RU"/>
              </w:rPr>
              <w:t> </w:t>
            </w:r>
            <w:r w:rsidRPr="009940B5">
              <w:rPr>
                <w:rFonts w:eastAsia="Times New Roman" w:cs="Arial"/>
                <w:color w:val="000000"/>
                <w:sz w:val="20"/>
                <w:szCs w:val="20"/>
                <w:lang w:eastAsia="ru-RU"/>
              </w:rPr>
              <w:t>105</w:t>
            </w:r>
          </w:p>
        </w:tc>
        <w:tc>
          <w:tcPr>
            <w:tcW w:w="605" w:type="pct"/>
            <w:tcBorders>
              <w:top w:val="nil"/>
              <w:left w:val="nil"/>
              <w:bottom w:val="single" w:sz="8" w:space="0" w:color="D9D9D9"/>
              <w:right w:val="nil"/>
            </w:tcBorders>
            <w:noWrap/>
            <w:vAlign w:val="center"/>
            <w:hideMark/>
          </w:tcPr>
          <w:p w14:paraId="21014D3F"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12%</w:t>
            </w:r>
          </w:p>
        </w:tc>
      </w:tr>
      <w:tr w:rsidR="0006164F" w:rsidRPr="009940B5" w14:paraId="51C0C9CD" w14:textId="77777777" w:rsidTr="0006164F">
        <w:trPr>
          <w:trHeight w:val="315"/>
        </w:trPr>
        <w:tc>
          <w:tcPr>
            <w:tcW w:w="220" w:type="pct"/>
            <w:tcBorders>
              <w:top w:val="nil"/>
              <w:left w:val="nil"/>
              <w:bottom w:val="nil"/>
              <w:right w:val="nil"/>
            </w:tcBorders>
            <w:noWrap/>
            <w:vAlign w:val="center"/>
            <w:hideMark/>
          </w:tcPr>
          <w:p w14:paraId="0F002317"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7</w:t>
            </w:r>
          </w:p>
        </w:tc>
        <w:tc>
          <w:tcPr>
            <w:tcW w:w="1951" w:type="pct"/>
            <w:tcBorders>
              <w:top w:val="nil"/>
              <w:left w:val="nil"/>
              <w:bottom w:val="nil"/>
              <w:right w:val="nil"/>
            </w:tcBorders>
            <w:noWrap/>
            <w:vAlign w:val="center"/>
            <w:hideMark/>
          </w:tcPr>
          <w:p w14:paraId="134ED7AA"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Боливия</w:t>
            </w:r>
          </w:p>
        </w:tc>
        <w:tc>
          <w:tcPr>
            <w:tcW w:w="833" w:type="pct"/>
            <w:tcBorders>
              <w:top w:val="nil"/>
              <w:left w:val="nil"/>
              <w:bottom w:val="nil"/>
              <w:right w:val="nil"/>
            </w:tcBorders>
            <w:noWrap/>
            <w:vAlign w:val="center"/>
            <w:hideMark/>
          </w:tcPr>
          <w:p w14:paraId="52B451F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400</w:t>
            </w:r>
          </w:p>
        </w:tc>
        <w:tc>
          <w:tcPr>
            <w:tcW w:w="833" w:type="pct"/>
            <w:tcBorders>
              <w:top w:val="nil"/>
              <w:left w:val="nil"/>
              <w:bottom w:val="nil"/>
              <w:right w:val="nil"/>
            </w:tcBorders>
            <w:noWrap/>
            <w:vAlign w:val="center"/>
            <w:hideMark/>
          </w:tcPr>
          <w:p w14:paraId="6AB9A6A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w:t>
            </w:r>
            <w:r w:rsidRPr="009940B5">
              <w:rPr>
                <w:rFonts w:eastAsia="Times New Roman" w:cs="Arial"/>
                <w:color w:val="000000"/>
                <w:sz w:val="20"/>
                <w:szCs w:val="20"/>
                <w:lang w:val="en-US" w:eastAsia="ru-RU"/>
              </w:rPr>
              <w:t>3</w:t>
            </w:r>
            <w:r w:rsidRPr="009940B5">
              <w:rPr>
                <w:rFonts w:eastAsia="Times New Roman" w:cs="Arial"/>
                <w:color w:val="000000"/>
                <w:sz w:val="20"/>
                <w:szCs w:val="20"/>
                <w:lang w:eastAsia="ru-RU"/>
              </w:rPr>
              <w:t>%</w:t>
            </w:r>
          </w:p>
        </w:tc>
        <w:tc>
          <w:tcPr>
            <w:tcW w:w="558" w:type="pct"/>
            <w:tcBorders>
              <w:top w:val="nil"/>
              <w:left w:val="nil"/>
              <w:bottom w:val="nil"/>
              <w:right w:val="nil"/>
            </w:tcBorders>
            <w:noWrap/>
            <w:vAlign w:val="center"/>
            <w:hideMark/>
          </w:tcPr>
          <w:p w14:paraId="6F3B55C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700</w:t>
            </w:r>
          </w:p>
        </w:tc>
        <w:tc>
          <w:tcPr>
            <w:tcW w:w="605" w:type="pct"/>
            <w:tcBorders>
              <w:top w:val="nil"/>
              <w:left w:val="nil"/>
              <w:bottom w:val="nil"/>
              <w:right w:val="nil"/>
            </w:tcBorders>
            <w:noWrap/>
            <w:vAlign w:val="center"/>
            <w:hideMark/>
          </w:tcPr>
          <w:p w14:paraId="52563F2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4</w:t>
            </w:r>
            <w:r w:rsidRPr="009940B5">
              <w:rPr>
                <w:rFonts w:eastAsia="Times New Roman" w:cs="Arial"/>
                <w:color w:val="000000"/>
                <w:sz w:val="20"/>
                <w:szCs w:val="20"/>
                <w:lang w:val="en-US" w:eastAsia="ru-RU"/>
              </w:rPr>
              <w:t>%</w:t>
            </w:r>
          </w:p>
        </w:tc>
      </w:tr>
      <w:tr w:rsidR="0006164F" w:rsidRPr="009940B5" w14:paraId="7AAA44C2" w14:textId="77777777" w:rsidTr="0006164F">
        <w:trPr>
          <w:trHeight w:val="315"/>
        </w:trPr>
        <w:tc>
          <w:tcPr>
            <w:tcW w:w="220" w:type="pct"/>
            <w:tcBorders>
              <w:top w:val="single" w:sz="8" w:space="0" w:color="D9D9D9"/>
              <w:left w:val="nil"/>
              <w:bottom w:val="nil"/>
              <w:right w:val="nil"/>
            </w:tcBorders>
            <w:noWrap/>
            <w:vAlign w:val="center"/>
            <w:hideMark/>
          </w:tcPr>
          <w:p w14:paraId="6C0A9E21"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8</w:t>
            </w:r>
          </w:p>
        </w:tc>
        <w:tc>
          <w:tcPr>
            <w:tcW w:w="1951" w:type="pct"/>
            <w:tcBorders>
              <w:top w:val="single" w:sz="8" w:space="0" w:color="D9D9D9"/>
              <w:left w:val="nil"/>
              <w:bottom w:val="nil"/>
              <w:right w:val="nil"/>
            </w:tcBorders>
            <w:noWrap/>
            <w:vAlign w:val="center"/>
            <w:hideMark/>
          </w:tcPr>
          <w:p w14:paraId="6E613DF7"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Перу</w:t>
            </w:r>
          </w:p>
        </w:tc>
        <w:tc>
          <w:tcPr>
            <w:tcW w:w="833" w:type="pct"/>
            <w:tcBorders>
              <w:top w:val="single" w:sz="8" w:space="0" w:color="D9D9D9"/>
              <w:left w:val="nil"/>
              <w:bottom w:val="nil"/>
              <w:right w:val="nil"/>
            </w:tcBorders>
            <w:noWrap/>
            <w:vAlign w:val="center"/>
            <w:hideMark/>
          </w:tcPr>
          <w:p w14:paraId="23930ED0"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150</w:t>
            </w:r>
          </w:p>
        </w:tc>
        <w:tc>
          <w:tcPr>
            <w:tcW w:w="833" w:type="pct"/>
            <w:tcBorders>
              <w:top w:val="single" w:sz="8" w:space="0" w:color="D9D9D9"/>
              <w:left w:val="nil"/>
              <w:bottom w:val="nil"/>
              <w:right w:val="nil"/>
            </w:tcBorders>
            <w:noWrap/>
            <w:vAlign w:val="center"/>
            <w:hideMark/>
          </w:tcPr>
          <w:p w14:paraId="5BAC128F"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5</w:t>
            </w:r>
            <w:r w:rsidRPr="009940B5">
              <w:rPr>
                <w:rFonts w:eastAsia="Times New Roman" w:cs="Arial"/>
                <w:color w:val="000000"/>
                <w:sz w:val="20"/>
                <w:szCs w:val="20"/>
                <w:lang w:eastAsia="ru-RU"/>
              </w:rPr>
              <w:t>%</w:t>
            </w:r>
          </w:p>
        </w:tc>
        <w:tc>
          <w:tcPr>
            <w:tcW w:w="558" w:type="pct"/>
            <w:tcBorders>
              <w:top w:val="single" w:sz="8" w:space="0" w:color="D9D9D9"/>
              <w:left w:val="nil"/>
              <w:bottom w:val="nil"/>
              <w:right w:val="nil"/>
            </w:tcBorders>
            <w:noWrap/>
            <w:vAlign w:val="center"/>
            <w:hideMark/>
          </w:tcPr>
          <w:p w14:paraId="7350DF59"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501</w:t>
            </w:r>
          </w:p>
        </w:tc>
        <w:tc>
          <w:tcPr>
            <w:tcW w:w="605" w:type="pct"/>
            <w:tcBorders>
              <w:top w:val="single" w:sz="8" w:space="0" w:color="D9D9D9"/>
              <w:left w:val="nil"/>
              <w:bottom w:val="nil"/>
              <w:right w:val="nil"/>
            </w:tcBorders>
            <w:noWrap/>
            <w:vAlign w:val="center"/>
            <w:hideMark/>
          </w:tcPr>
          <w:p w14:paraId="00954CA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3</w:t>
            </w:r>
            <w:r w:rsidRPr="009940B5">
              <w:rPr>
                <w:rFonts w:eastAsia="Times New Roman" w:cs="Arial"/>
                <w:color w:val="000000"/>
                <w:sz w:val="20"/>
                <w:szCs w:val="20"/>
                <w:lang w:eastAsia="ru-RU"/>
              </w:rPr>
              <w:t>%</w:t>
            </w:r>
          </w:p>
        </w:tc>
      </w:tr>
      <w:tr w:rsidR="0006164F" w:rsidRPr="009940B5" w14:paraId="0B411A31" w14:textId="77777777" w:rsidTr="0006164F">
        <w:trPr>
          <w:trHeight w:val="315"/>
        </w:trPr>
        <w:tc>
          <w:tcPr>
            <w:tcW w:w="220" w:type="pct"/>
            <w:tcBorders>
              <w:top w:val="single" w:sz="8" w:space="0" w:color="D9D9D9"/>
              <w:left w:val="nil"/>
              <w:bottom w:val="nil"/>
              <w:right w:val="nil"/>
            </w:tcBorders>
            <w:noWrap/>
            <w:vAlign w:val="center"/>
            <w:hideMark/>
          </w:tcPr>
          <w:p w14:paraId="711CB91E"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9</w:t>
            </w:r>
          </w:p>
        </w:tc>
        <w:tc>
          <w:tcPr>
            <w:tcW w:w="1951" w:type="pct"/>
            <w:tcBorders>
              <w:top w:val="single" w:sz="8" w:space="0" w:color="D9D9D9"/>
              <w:left w:val="nil"/>
              <w:bottom w:val="nil"/>
              <w:right w:val="nil"/>
            </w:tcBorders>
            <w:noWrap/>
            <w:vAlign w:val="center"/>
            <w:hideMark/>
          </w:tcPr>
          <w:p w14:paraId="75F695D4"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ДР Конго</w:t>
            </w:r>
          </w:p>
        </w:tc>
        <w:tc>
          <w:tcPr>
            <w:tcW w:w="833" w:type="pct"/>
            <w:tcBorders>
              <w:top w:val="single" w:sz="8" w:space="0" w:color="D9D9D9"/>
              <w:left w:val="nil"/>
              <w:bottom w:val="nil"/>
              <w:right w:val="nil"/>
            </w:tcBorders>
            <w:noWrap/>
            <w:vAlign w:val="center"/>
            <w:hideMark/>
          </w:tcPr>
          <w:p w14:paraId="0FDECF71"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90</w:t>
            </w:r>
          </w:p>
        </w:tc>
        <w:tc>
          <w:tcPr>
            <w:tcW w:w="833" w:type="pct"/>
            <w:tcBorders>
              <w:top w:val="single" w:sz="8" w:space="0" w:color="D9D9D9"/>
              <w:left w:val="nil"/>
              <w:bottom w:val="nil"/>
              <w:right w:val="nil"/>
            </w:tcBorders>
            <w:noWrap/>
            <w:vAlign w:val="center"/>
            <w:hideMark/>
          </w:tcPr>
          <w:p w14:paraId="71C8EB6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3%</w:t>
            </w:r>
          </w:p>
        </w:tc>
        <w:tc>
          <w:tcPr>
            <w:tcW w:w="558" w:type="pct"/>
            <w:tcBorders>
              <w:top w:val="single" w:sz="8" w:space="0" w:color="D9D9D9"/>
              <w:left w:val="nil"/>
              <w:bottom w:val="nil"/>
              <w:right w:val="nil"/>
            </w:tcBorders>
            <w:noWrap/>
            <w:vAlign w:val="center"/>
            <w:hideMark/>
          </w:tcPr>
          <w:p w14:paraId="43FBC7F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612</w:t>
            </w:r>
          </w:p>
        </w:tc>
        <w:tc>
          <w:tcPr>
            <w:tcW w:w="605" w:type="pct"/>
            <w:tcBorders>
              <w:top w:val="single" w:sz="8" w:space="0" w:color="D9D9D9"/>
              <w:left w:val="nil"/>
              <w:bottom w:val="nil"/>
              <w:right w:val="nil"/>
            </w:tcBorders>
            <w:noWrap/>
            <w:vAlign w:val="center"/>
            <w:hideMark/>
          </w:tcPr>
          <w:p w14:paraId="2D32A718"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4</w:t>
            </w:r>
            <w:r w:rsidRPr="009940B5">
              <w:rPr>
                <w:rFonts w:eastAsia="Times New Roman" w:cs="Arial"/>
                <w:color w:val="000000"/>
                <w:sz w:val="20"/>
                <w:szCs w:val="20"/>
                <w:lang w:eastAsia="ru-RU"/>
              </w:rPr>
              <w:t>%</w:t>
            </w:r>
          </w:p>
        </w:tc>
      </w:tr>
      <w:tr w:rsidR="0006164F" w:rsidRPr="009940B5" w14:paraId="5B255598" w14:textId="77777777" w:rsidTr="0006164F">
        <w:trPr>
          <w:trHeight w:val="315"/>
        </w:trPr>
        <w:tc>
          <w:tcPr>
            <w:tcW w:w="220" w:type="pct"/>
            <w:tcBorders>
              <w:top w:val="single" w:sz="8" w:space="0" w:color="D9D9D9"/>
              <w:left w:val="nil"/>
              <w:bottom w:val="nil"/>
              <w:right w:val="nil"/>
            </w:tcBorders>
            <w:noWrap/>
            <w:vAlign w:val="center"/>
            <w:hideMark/>
          </w:tcPr>
          <w:p w14:paraId="5B966E70"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10</w:t>
            </w:r>
          </w:p>
        </w:tc>
        <w:tc>
          <w:tcPr>
            <w:tcW w:w="1951" w:type="pct"/>
            <w:tcBorders>
              <w:top w:val="single" w:sz="8" w:space="0" w:color="D9D9D9"/>
              <w:left w:val="nil"/>
              <w:bottom w:val="nil"/>
              <w:right w:val="nil"/>
            </w:tcBorders>
            <w:noWrap/>
            <w:vAlign w:val="center"/>
            <w:hideMark/>
          </w:tcPr>
          <w:p w14:paraId="3517B813"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Вьетнам</w:t>
            </w:r>
          </w:p>
        </w:tc>
        <w:tc>
          <w:tcPr>
            <w:tcW w:w="833" w:type="pct"/>
            <w:tcBorders>
              <w:top w:val="single" w:sz="8" w:space="0" w:color="D9D9D9"/>
              <w:left w:val="nil"/>
              <w:bottom w:val="nil"/>
              <w:right w:val="nil"/>
            </w:tcBorders>
            <w:noWrap/>
            <w:vAlign w:val="center"/>
            <w:hideMark/>
          </w:tcPr>
          <w:p w14:paraId="69FD6E44"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23</w:t>
            </w:r>
          </w:p>
        </w:tc>
        <w:tc>
          <w:tcPr>
            <w:tcW w:w="833" w:type="pct"/>
            <w:tcBorders>
              <w:top w:val="single" w:sz="8" w:space="0" w:color="D9D9D9"/>
              <w:left w:val="nil"/>
              <w:bottom w:val="nil"/>
              <w:right w:val="nil"/>
            </w:tcBorders>
            <w:noWrap/>
            <w:vAlign w:val="center"/>
            <w:hideMark/>
          </w:tcPr>
          <w:p w14:paraId="3A7C1DD7"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1%</w:t>
            </w:r>
          </w:p>
        </w:tc>
        <w:tc>
          <w:tcPr>
            <w:tcW w:w="558" w:type="pct"/>
            <w:tcBorders>
              <w:top w:val="single" w:sz="8" w:space="0" w:color="D9D9D9"/>
              <w:left w:val="nil"/>
              <w:bottom w:val="nil"/>
              <w:right w:val="nil"/>
            </w:tcBorders>
            <w:noWrap/>
            <w:vAlign w:val="center"/>
            <w:hideMark/>
          </w:tcPr>
          <w:p w14:paraId="4691939A"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eastAsia="ru-RU"/>
              </w:rPr>
              <w:t>н/д</w:t>
            </w:r>
          </w:p>
        </w:tc>
        <w:tc>
          <w:tcPr>
            <w:tcW w:w="605" w:type="pct"/>
            <w:tcBorders>
              <w:top w:val="single" w:sz="8" w:space="0" w:color="D9D9D9"/>
              <w:left w:val="nil"/>
              <w:bottom w:val="nil"/>
              <w:right w:val="nil"/>
            </w:tcBorders>
            <w:noWrap/>
            <w:vAlign w:val="center"/>
            <w:hideMark/>
          </w:tcPr>
          <w:p w14:paraId="59D85442" w14:textId="77777777" w:rsidR="0006164F" w:rsidRPr="009940B5" w:rsidRDefault="0006164F" w:rsidP="0006164F">
            <w:pPr>
              <w:spacing w:after="0" w:line="240" w:lineRule="auto"/>
              <w:jc w:val="center"/>
              <w:rPr>
                <w:rFonts w:eastAsia="Times New Roman" w:cs="Arial"/>
                <w:color w:val="000000"/>
                <w:sz w:val="20"/>
                <w:szCs w:val="20"/>
                <w:lang w:eastAsia="ru-RU"/>
              </w:rPr>
            </w:pPr>
            <w:r w:rsidRPr="009940B5">
              <w:rPr>
                <w:rFonts w:eastAsia="Times New Roman" w:cs="Arial"/>
                <w:color w:val="000000"/>
                <w:sz w:val="20"/>
                <w:szCs w:val="20"/>
                <w:lang w:val="en-US" w:eastAsia="ru-RU"/>
              </w:rPr>
              <w:t>н/д</w:t>
            </w:r>
          </w:p>
        </w:tc>
      </w:tr>
      <w:tr w:rsidR="0006164F" w:rsidRPr="009940B5" w14:paraId="1CF86641" w14:textId="77777777" w:rsidTr="0006164F">
        <w:trPr>
          <w:trHeight w:val="315"/>
        </w:trPr>
        <w:tc>
          <w:tcPr>
            <w:tcW w:w="220" w:type="pct"/>
            <w:tcBorders>
              <w:top w:val="single" w:sz="8" w:space="0" w:color="D9D9D9"/>
              <w:left w:val="nil"/>
              <w:bottom w:val="double" w:sz="6" w:space="0" w:color="auto"/>
              <w:right w:val="nil"/>
            </w:tcBorders>
            <w:noWrap/>
            <w:vAlign w:val="center"/>
            <w:hideMark/>
          </w:tcPr>
          <w:p w14:paraId="42519E75" w14:textId="77777777" w:rsidR="0006164F" w:rsidRPr="009940B5" w:rsidRDefault="0006164F" w:rsidP="0006164F">
            <w:pPr>
              <w:spacing w:after="0" w:line="240" w:lineRule="auto"/>
              <w:rPr>
                <w:rFonts w:eastAsia="Times New Roman" w:cs="Arial"/>
                <w:i/>
                <w:iCs/>
                <w:color w:val="000000"/>
                <w:sz w:val="20"/>
                <w:szCs w:val="20"/>
                <w:lang w:eastAsia="ru-RU"/>
              </w:rPr>
            </w:pPr>
            <w:r w:rsidRPr="009940B5">
              <w:rPr>
                <w:rFonts w:eastAsia="Times New Roman" w:cs="Arial"/>
                <w:i/>
                <w:iCs/>
                <w:color w:val="000000"/>
                <w:sz w:val="20"/>
                <w:szCs w:val="20"/>
                <w:lang w:eastAsia="ru-RU"/>
              </w:rPr>
              <w:t> </w:t>
            </w:r>
          </w:p>
        </w:tc>
        <w:tc>
          <w:tcPr>
            <w:tcW w:w="1951" w:type="pct"/>
            <w:tcBorders>
              <w:top w:val="single" w:sz="8" w:space="0" w:color="D9D9D9"/>
              <w:left w:val="nil"/>
              <w:bottom w:val="double" w:sz="6" w:space="0" w:color="auto"/>
              <w:right w:val="nil"/>
            </w:tcBorders>
            <w:noWrap/>
            <w:vAlign w:val="center"/>
            <w:hideMark/>
          </w:tcPr>
          <w:p w14:paraId="5038BA1B" w14:textId="77777777" w:rsidR="0006164F" w:rsidRPr="009940B5" w:rsidRDefault="0006164F" w:rsidP="0006164F">
            <w:pPr>
              <w:spacing w:after="0" w:line="240" w:lineRule="auto"/>
              <w:rPr>
                <w:rFonts w:eastAsia="Times New Roman" w:cs="Arial"/>
                <w:i/>
                <w:iCs/>
                <w:color w:val="000000"/>
                <w:sz w:val="20"/>
                <w:szCs w:val="20"/>
                <w:lang w:eastAsia="ru-RU"/>
              </w:rPr>
            </w:pPr>
            <w:r w:rsidRPr="009940B5">
              <w:rPr>
                <w:rFonts w:eastAsia="Times New Roman" w:cs="Arial"/>
                <w:i/>
                <w:iCs/>
                <w:color w:val="000000"/>
                <w:sz w:val="20"/>
                <w:szCs w:val="20"/>
                <w:lang w:eastAsia="ru-RU"/>
              </w:rPr>
              <w:t>Остальной мир</w:t>
            </w:r>
          </w:p>
        </w:tc>
        <w:tc>
          <w:tcPr>
            <w:tcW w:w="833" w:type="pct"/>
            <w:tcBorders>
              <w:top w:val="single" w:sz="8" w:space="0" w:color="D9D9D9"/>
              <w:left w:val="nil"/>
              <w:bottom w:val="double" w:sz="6" w:space="0" w:color="auto"/>
              <w:right w:val="nil"/>
            </w:tcBorders>
            <w:noWrap/>
            <w:vAlign w:val="center"/>
            <w:hideMark/>
          </w:tcPr>
          <w:p w14:paraId="2B488237"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310</w:t>
            </w:r>
          </w:p>
        </w:tc>
        <w:tc>
          <w:tcPr>
            <w:tcW w:w="833" w:type="pct"/>
            <w:tcBorders>
              <w:top w:val="single" w:sz="8" w:space="0" w:color="D9D9D9"/>
              <w:left w:val="nil"/>
              <w:bottom w:val="double" w:sz="6" w:space="0" w:color="auto"/>
              <w:right w:val="nil"/>
            </w:tcBorders>
            <w:noWrap/>
            <w:vAlign w:val="center"/>
            <w:hideMark/>
          </w:tcPr>
          <w:p w14:paraId="17B83ABF"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val="en-US" w:eastAsia="ru-RU"/>
              </w:rPr>
              <w:t>10</w:t>
            </w:r>
            <w:r w:rsidRPr="009940B5">
              <w:rPr>
                <w:rFonts w:eastAsia="Times New Roman" w:cs="Arial"/>
                <w:i/>
                <w:iCs/>
                <w:color w:val="000000"/>
                <w:sz w:val="20"/>
                <w:szCs w:val="20"/>
                <w:lang w:eastAsia="ru-RU"/>
              </w:rPr>
              <w:t>%</w:t>
            </w:r>
          </w:p>
        </w:tc>
        <w:tc>
          <w:tcPr>
            <w:tcW w:w="558" w:type="pct"/>
            <w:tcBorders>
              <w:top w:val="single" w:sz="8" w:space="0" w:color="D9D9D9"/>
              <w:left w:val="nil"/>
              <w:bottom w:val="double" w:sz="6" w:space="0" w:color="auto"/>
              <w:right w:val="nil"/>
            </w:tcBorders>
            <w:noWrap/>
            <w:vAlign w:val="center"/>
            <w:hideMark/>
          </w:tcPr>
          <w:p w14:paraId="11B25ECC"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4 828</w:t>
            </w:r>
          </w:p>
        </w:tc>
        <w:tc>
          <w:tcPr>
            <w:tcW w:w="605" w:type="pct"/>
            <w:tcBorders>
              <w:top w:val="single" w:sz="8" w:space="0" w:color="D9D9D9"/>
              <w:left w:val="nil"/>
              <w:bottom w:val="double" w:sz="6" w:space="0" w:color="auto"/>
              <w:right w:val="nil"/>
            </w:tcBorders>
            <w:noWrap/>
            <w:vAlign w:val="center"/>
            <w:hideMark/>
          </w:tcPr>
          <w:p w14:paraId="02EB6E70" w14:textId="77777777" w:rsidR="0006164F" w:rsidRPr="009940B5" w:rsidRDefault="0006164F" w:rsidP="0006164F">
            <w:pPr>
              <w:spacing w:after="0" w:line="240" w:lineRule="auto"/>
              <w:jc w:val="center"/>
              <w:rPr>
                <w:rFonts w:eastAsia="Times New Roman" w:cs="Arial"/>
                <w:i/>
                <w:iCs/>
                <w:color w:val="000000"/>
                <w:sz w:val="20"/>
                <w:szCs w:val="20"/>
                <w:lang w:eastAsia="ru-RU"/>
              </w:rPr>
            </w:pPr>
            <w:r w:rsidRPr="009940B5">
              <w:rPr>
                <w:rFonts w:eastAsia="Times New Roman" w:cs="Arial"/>
                <w:i/>
                <w:iCs/>
                <w:color w:val="000000"/>
                <w:sz w:val="20"/>
                <w:szCs w:val="20"/>
                <w:lang w:eastAsia="ru-RU"/>
              </w:rPr>
              <w:t>28%</w:t>
            </w:r>
          </w:p>
        </w:tc>
      </w:tr>
      <w:tr w:rsidR="0006164F" w:rsidRPr="009940B5" w14:paraId="416F9DF7" w14:textId="77777777" w:rsidTr="0006164F">
        <w:trPr>
          <w:trHeight w:val="330"/>
        </w:trPr>
        <w:tc>
          <w:tcPr>
            <w:tcW w:w="2171" w:type="pct"/>
            <w:gridSpan w:val="2"/>
            <w:tcBorders>
              <w:top w:val="nil"/>
              <w:left w:val="nil"/>
              <w:bottom w:val="double" w:sz="6" w:space="0" w:color="auto"/>
              <w:right w:val="nil"/>
            </w:tcBorders>
            <w:noWrap/>
            <w:vAlign w:val="center"/>
            <w:hideMark/>
          </w:tcPr>
          <w:p w14:paraId="00777B80"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Итого</w:t>
            </w:r>
          </w:p>
        </w:tc>
        <w:tc>
          <w:tcPr>
            <w:tcW w:w="833" w:type="pct"/>
            <w:tcBorders>
              <w:top w:val="nil"/>
              <w:left w:val="nil"/>
              <w:bottom w:val="double" w:sz="6" w:space="0" w:color="auto"/>
              <w:right w:val="nil"/>
            </w:tcBorders>
            <w:noWrap/>
            <w:vAlign w:val="center"/>
            <w:hideMark/>
          </w:tcPr>
          <w:p w14:paraId="02C9843E"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3 165</w:t>
            </w:r>
          </w:p>
        </w:tc>
        <w:tc>
          <w:tcPr>
            <w:tcW w:w="833" w:type="pct"/>
            <w:tcBorders>
              <w:top w:val="nil"/>
              <w:left w:val="nil"/>
              <w:bottom w:val="double" w:sz="6" w:space="0" w:color="auto"/>
              <w:right w:val="nil"/>
            </w:tcBorders>
            <w:noWrap/>
            <w:vAlign w:val="center"/>
            <w:hideMark/>
          </w:tcPr>
          <w:p w14:paraId="07E2EE7C"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100%</w:t>
            </w:r>
          </w:p>
        </w:tc>
        <w:tc>
          <w:tcPr>
            <w:tcW w:w="558" w:type="pct"/>
            <w:tcBorders>
              <w:top w:val="nil"/>
              <w:left w:val="nil"/>
              <w:bottom w:val="double" w:sz="6" w:space="0" w:color="auto"/>
              <w:right w:val="nil"/>
            </w:tcBorders>
            <w:noWrap/>
            <w:vAlign w:val="center"/>
            <w:hideMark/>
          </w:tcPr>
          <w:p w14:paraId="27E3AD40"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val="en-US" w:eastAsia="ru-RU"/>
              </w:rPr>
              <w:t>1</w:t>
            </w:r>
            <w:r w:rsidRPr="009940B5">
              <w:rPr>
                <w:rFonts w:eastAsia="Times New Roman" w:cs="Arial"/>
                <w:b/>
                <w:bCs/>
                <w:color w:val="000000"/>
                <w:sz w:val="20"/>
                <w:szCs w:val="20"/>
                <w:lang w:eastAsia="ru-RU"/>
              </w:rPr>
              <w:t>7</w:t>
            </w:r>
            <w:r w:rsidRPr="009940B5">
              <w:rPr>
                <w:rFonts w:eastAsia="Times New Roman" w:cs="Arial"/>
                <w:b/>
                <w:bCs/>
                <w:color w:val="000000"/>
                <w:sz w:val="20"/>
                <w:szCs w:val="20"/>
                <w:lang w:val="en-US" w:eastAsia="ru-RU"/>
              </w:rPr>
              <w:t xml:space="preserve"> </w:t>
            </w:r>
            <w:r w:rsidRPr="009940B5">
              <w:rPr>
                <w:rFonts w:eastAsia="Times New Roman" w:cs="Arial"/>
                <w:b/>
                <w:bCs/>
                <w:color w:val="000000"/>
                <w:sz w:val="20"/>
                <w:szCs w:val="20"/>
                <w:lang w:eastAsia="ru-RU"/>
              </w:rPr>
              <w:t>365</w:t>
            </w:r>
          </w:p>
        </w:tc>
        <w:tc>
          <w:tcPr>
            <w:tcW w:w="605" w:type="pct"/>
            <w:tcBorders>
              <w:top w:val="nil"/>
              <w:left w:val="nil"/>
              <w:bottom w:val="double" w:sz="6" w:space="0" w:color="auto"/>
              <w:right w:val="nil"/>
            </w:tcBorders>
            <w:noWrap/>
            <w:vAlign w:val="center"/>
            <w:hideMark/>
          </w:tcPr>
          <w:p w14:paraId="647A432A"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val="en-US" w:eastAsia="ru-RU"/>
              </w:rPr>
              <w:t>100%</w:t>
            </w:r>
          </w:p>
        </w:tc>
      </w:tr>
    </w:tbl>
    <w:p w14:paraId="720BE24C" w14:textId="6EF79861" w:rsidR="0006164F" w:rsidRPr="009940B5" w:rsidRDefault="0006164F" w:rsidP="0006164F">
      <w:pPr>
        <w:jc w:val="both"/>
        <w:rPr>
          <w:rFonts w:cs="Arial"/>
          <w:i/>
          <w:iCs/>
          <w:color w:val="808080" w:themeColor="background1" w:themeShade="80"/>
          <w:sz w:val="20"/>
          <w:szCs w:val="20"/>
        </w:rPr>
      </w:pPr>
      <w:r w:rsidRPr="009940B5">
        <w:rPr>
          <w:rFonts w:cs="Arial"/>
          <w:i/>
          <w:iCs/>
          <w:color w:val="808080" w:themeColor="background1" w:themeShade="80"/>
          <w:sz w:val="20"/>
          <w:szCs w:val="20"/>
        </w:rPr>
        <w:t>Источник: Государственный доклад Минприроды России</w:t>
      </w:r>
      <w:r w:rsidRPr="009940B5">
        <w:rPr>
          <w:rFonts w:eastAsia="Calibri" w:cs="Arial"/>
          <w:i/>
          <w:color w:val="808080" w:themeColor="background1" w:themeShade="80"/>
          <w:sz w:val="20"/>
          <w:szCs w:val="20"/>
        </w:rPr>
        <w:fldChar w:fldCharType="begin"/>
      </w:r>
      <w:r w:rsidRPr="009940B5">
        <w:rPr>
          <w:rFonts w:eastAsia="Calibri" w:cs="Arial"/>
          <w:i/>
          <w:color w:val="808080" w:themeColor="background1" w:themeShade="80"/>
          <w:sz w:val="20"/>
          <w:szCs w:val="20"/>
        </w:rPr>
        <w:instrText xml:space="preserve"> </w:instrText>
      </w:r>
      <w:r w:rsidRPr="009940B5">
        <w:rPr>
          <w:rFonts w:eastAsia="Calibri" w:cs="Arial"/>
          <w:i/>
          <w:color w:val="808080" w:themeColor="background1" w:themeShade="80"/>
          <w:sz w:val="20"/>
          <w:szCs w:val="20"/>
          <w:lang w:val="en-US"/>
        </w:rPr>
        <w:instrText>NOTEREF</w:instrText>
      </w:r>
      <w:r w:rsidRPr="009940B5">
        <w:rPr>
          <w:rFonts w:eastAsia="Calibri" w:cs="Arial"/>
          <w:i/>
          <w:color w:val="808080" w:themeColor="background1" w:themeShade="80"/>
          <w:sz w:val="20"/>
          <w:szCs w:val="20"/>
        </w:rPr>
        <w:instrText xml:space="preserve"> _</w:instrText>
      </w:r>
      <w:r w:rsidRPr="009940B5">
        <w:rPr>
          <w:rFonts w:eastAsia="Calibri" w:cs="Arial"/>
          <w:i/>
          <w:color w:val="808080" w:themeColor="background1" w:themeShade="80"/>
          <w:sz w:val="20"/>
          <w:szCs w:val="20"/>
          <w:lang w:val="en-US"/>
        </w:rPr>
        <w:instrText>Ref</w:instrText>
      </w:r>
      <w:r w:rsidRPr="009940B5">
        <w:rPr>
          <w:rFonts w:eastAsia="Calibri" w:cs="Arial"/>
          <w:i/>
          <w:color w:val="808080" w:themeColor="background1" w:themeShade="80"/>
          <w:sz w:val="20"/>
          <w:szCs w:val="20"/>
        </w:rPr>
        <w:instrText>97746270 \</w:instrText>
      </w:r>
      <w:r w:rsidRPr="009940B5">
        <w:rPr>
          <w:rFonts w:eastAsia="Calibri" w:cs="Arial"/>
          <w:i/>
          <w:color w:val="808080" w:themeColor="background1" w:themeShade="80"/>
          <w:sz w:val="20"/>
          <w:szCs w:val="20"/>
          <w:lang w:val="en-US"/>
        </w:rPr>
        <w:instrText>f</w:instrText>
      </w:r>
      <w:r w:rsidRPr="009940B5">
        <w:rPr>
          <w:rFonts w:eastAsia="Calibri" w:cs="Arial"/>
          <w:i/>
          <w:color w:val="808080" w:themeColor="background1" w:themeShade="80"/>
          <w:sz w:val="20"/>
          <w:szCs w:val="20"/>
        </w:rPr>
        <w:instrText xml:space="preserve"> \</w:instrText>
      </w:r>
      <w:r w:rsidRPr="009940B5">
        <w:rPr>
          <w:rFonts w:eastAsia="Calibri" w:cs="Arial"/>
          <w:i/>
          <w:color w:val="808080" w:themeColor="background1" w:themeShade="80"/>
          <w:sz w:val="20"/>
          <w:szCs w:val="20"/>
          <w:lang w:val="en-US"/>
        </w:rPr>
        <w:instrText>h</w:instrText>
      </w:r>
      <w:r w:rsidRPr="009940B5">
        <w:rPr>
          <w:rFonts w:eastAsia="Calibri" w:cs="Arial"/>
          <w:i/>
          <w:color w:val="808080" w:themeColor="background1" w:themeShade="80"/>
          <w:sz w:val="20"/>
          <w:szCs w:val="20"/>
        </w:rPr>
        <w:instrText xml:space="preserve"> </w:instrText>
      </w:r>
      <w:r w:rsidR="009940B5">
        <w:rPr>
          <w:rFonts w:eastAsia="Calibri" w:cs="Arial"/>
          <w:i/>
          <w:color w:val="808080" w:themeColor="background1" w:themeShade="80"/>
          <w:sz w:val="20"/>
          <w:szCs w:val="20"/>
        </w:rPr>
        <w:instrText xml:space="preserve"> \* MERGEFORMAT </w:instrText>
      </w:r>
      <w:r w:rsidRPr="009940B5">
        <w:rPr>
          <w:rFonts w:eastAsia="Calibri" w:cs="Arial"/>
          <w:i/>
          <w:color w:val="808080" w:themeColor="background1" w:themeShade="80"/>
          <w:sz w:val="20"/>
          <w:szCs w:val="20"/>
        </w:rPr>
      </w:r>
      <w:r w:rsidRPr="009940B5">
        <w:rPr>
          <w:rFonts w:eastAsia="Calibri" w:cs="Arial"/>
          <w:i/>
          <w:color w:val="808080" w:themeColor="background1" w:themeShade="80"/>
          <w:sz w:val="20"/>
          <w:szCs w:val="20"/>
        </w:rPr>
        <w:fldChar w:fldCharType="separate"/>
      </w:r>
      <w:r w:rsidR="00EC713E">
        <w:rPr>
          <w:rFonts w:eastAsia="Calibri" w:cs="Arial"/>
          <w:b/>
          <w:bCs/>
          <w:i/>
          <w:color w:val="808080" w:themeColor="background1" w:themeShade="80"/>
          <w:sz w:val="20"/>
          <w:szCs w:val="20"/>
        </w:rPr>
        <w:t>Ошибка! Закладка не определена.</w:t>
      </w:r>
      <w:r w:rsidRPr="009940B5">
        <w:rPr>
          <w:rFonts w:eastAsia="Calibri" w:cs="Arial"/>
          <w:i/>
          <w:color w:val="808080" w:themeColor="background1" w:themeShade="80"/>
          <w:sz w:val="20"/>
          <w:szCs w:val="20"/>
        </w:rPr>
        <w:fldChar w:fldCharType="end"/>
      </w:r>
      <w:r w:rsidRPr="009940B5">
        <w:rPr>
          <w:rFonts w:eastAsia="Calibri" w:cs="Arial"/>
          <w:i/>
          <w:color w:val="808080" w:themeColor="background1" w:themeShade="80"/>
          <w:sz w:val="20"/>
          <w:szCs w:val="20"/>
        </w:rPr>
        <w:t xml:space="preserve">, </w:t>
      </w:r>
      <w:r w:rsidRPr="009940B5">
        <w:rPr>
          <w:rFonts w:cs="Arial"/>
          <w:i/>
          <w:iCs/>
          <w:color w:val="808080" w:themeColor="background1" w:themeShade="80"/>
          <w:sz w:val="20"/>
          <w:szCs w:val="20"/>
          <w:lang w:val="en-US"/>
        </w:rPr>
        <w:t>US</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Geological</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Survey</w:t>
      </w:r>
      <w:r w:rsidRPr="009940B5">
        <w:rPr>
          <w:rFonts w:cs="Arial"/>
          <w:i/>
          <w:iCs/>
          <w:color w:val="808080" w:themeColor="background1" w:themeShade="80"/>
          <w:sz w:val="20"/>
          <w:szCs w:val="20"/>
        </w:rPr>
        <w:t xml:space="preserve"> (</w:t>
      </w:r>
      <w:r w:rsidRPr="009940B5">
        <w:rPr>
          <w:rFonts w:cs="Arial"/>
          <w:i/>
          <w:iCs/>
          <w:color w:val="808080" w:themeColor="background1" w:themeShade="80"/>
          <w:sz w:val="20"/>
          <w:szCs w:val="20"/>
          <w:lang w:val="en-US"/>
        </w:rPr>
        <w:t>USGS</w:t>
      </w:r>
      <w:r w:rsidRPr="009940B5">
        <w:rPr>
          <w:rFonts w:cs="Arial"/>
          <w:i/>
          <w:iCs/>
          <w:color w:val="808080" w:themeColor="background1" w:themeShade="80"/>
          <w:sz w:val="20"/>
          <w:szCs w:val="20"/>
        </w:rPr>
        <w:t>)</w:t>
      </w:r>
      <w:r w:rsidRPr="009940B5">
        <w:rPr>
          <w:rStyle w:val="affd"/>
          <w:rFonts w:eastAsia="Calibri" w:cs="Arial"/>
          <w:i/>
          <w:color w:val="808080" w:themeColor="background1" w:themeShade="80"/>
          <w:sz w:val="20"/>
          <w:szCs w:val="20"/>
        </w:rPr>
        <w:endnoteReference w:id="5"/>
      </w:r>
      <w:r w:rsidRPr="009940B5">
        <w:rPr>
          <w:rFonts w:cs="Arial"/>
          <w:i/>
          <w:iCs/>
          <w:color w:val="808080" w:themeColor="background1" w:themeShade="80"/>
          <w:sz w:val="20"/>
          <w:szCs w:val="20"/>
        </w:rPr>
        <w:t>.</w:t>
      </w:r>
      <w:r w:rsidRPr="009940B5">
        <w:rPr>
          <w:rFonts w:cs="Arial"/>
          <w:i/>
          <w:iCs/>
          <w:color w:val="808080" w:themeColor="background1" w:themeShade="80"/>
          <w:sz w:val="20"/>
          <w:szCs w:val="20"/>
        </w:rPr>
        <w:br/>
        <w:t>*данные за 2023</w:t>
      </w:r>
      <w:r w:rsidR="007901DE">
        <w:rPr>
          <w:rFonts w:cs="Arial"/>
          <w:i/>
          <w:iCs/>
          <w:color w:val="808080" w:themeColor="background1" w:themeShade="80"/>
          <w:sz w:val="20"/>
          <w:szCs w:val="20"/>
        </w:rPr>
        <w:t xml:space="preserve"> </w:t>
      </w:r>
      <w:r w:rsidRPr="009940B5">
        <w:rPr>
          <w:rFonts w:cs="Arial"/>
          <w:i/>
          <w:iCs/>
          <w:color w:val="808080" w:themeColor="background1" w:themeShade="80"/>
          <w:sz w:val="20"/>
          <w:szCs w:val="20"/>
        </w:rPr>
        <w:t>г</w:t>
      </w:r>
      <w:r w:rsidR="007901DE">
        <w:rPr>
          <w:rFonts w:cs="Arial"/>
          <w:i/>
          <w:iCs/>
          <w:color w:val="808080" w:themeColor="background1" w:themeShade="80"/>
          <w:sz w:val="20"/>
          <w:szCs w:val="20"/>
        </w:rPr>
        <w:t>ода</w:t>
      </w:r>
    </w:p>
    <w:p w14:paraId="4CF56815" w14:textId="77777777" w:rsidR="0006164F" w:rsidRPr="009940B5" w:rsidRDefault="0006164F" w:rsidP="0006164F">
      <w:pPr>
        <w:jc w:val="both"/>
        <w:rPr>
          <w:rFonts w:eastAsia="Calibri" w:cs="Arial"/>
          <w:bCs/>
          <w:sz w:val="20"/>
          <w:szCs w:val="20"/>
        </w:rPr>
      </w:pPr>
      <w:bookmarkStart w:id="13" w:name="_Hlk141102265"/>
      <w:r w:rsidRPr="009940B5">
        <w:rPr>
          <w:rFonts w:eastAsia="Calibri" w:cs="Arial"/>
          <w:b/>
          <w:sz w:val="20"/>
          <w:szCs w:val="20"/>
        </w:rPr>
        <w:t>Сырьевая база олова – Россия, тыс. т (в соответствии со стандартами государственного баланса полезных ископаемых РФ)</w:t>
      </w:r>
      <w:bookmarkEnd w:id="13"/>
    </w:p>
    <w:tbl>
      <w:tblPr>
        <w:tblW w:w="5000" w:type="pct"/>
        <w:tblLook w:val="04A0" w:firstRow="1" w:lastRow="0" w:firstColumn="1" w:lastColumn="0" w:noHBand="0" w:noVBand="1"/>
      </w:tblPr>
      <w:tblGrid>
        <w:gridCol w:w="2091"/>
        <w:gridCol w:w="2120"/>
        <w:gridCol w:w="934"/>
        <w:gridCol w:w="2092"/>
        <w:gridCol w:w="2118"/>
      </w:tblGrid>
      <w:tr w:rsidR="0006164F" w:rsidRPr="009940B5" w14:paraId="216C5FF9" w14:textId="77777777" w:rsidTr="0006164F">
        <w:trPr>
          <w:trHeight w:val="283"/>
        </w:trPr>
        <w:tc>
          <w:tcPr>
            <w:tcW w:w="1118" w:type="pct"/>
            <w:tcBorders>
              <w:top w:val="double" w:sz="6" w:space="0" w:color="auto"/>
              <w:left w:val="nil"/>
              <w:bottom w:val="double" w:sz="6" w:space="0" w:color="auto"/>
              <w:right w:val="nil"/>
            </w:tcBorders>
            <w:vAlign w:val="center"/>
            <w:hideMark/>
          </w:tcPr>
          <w:p w14:paraId="7DA6CBCF" w14:textId="77777777" w:rsidR="0006164F" w:rsidRPr="009940B5" w:rsidRDefault="0006164F" w:rsidP="0006164F">
            <w:pPr>
              <w:spacing w:after="0" w:line="240" w:lineRule="auto"/>
              <w:rPr>
                <w:rFonts w:eastAsia="Times New Roman" w:cs="Arial"/>
                <w:b/>
                <w:bCs/>
                <w:color w:val="000000"/>
                <w:sz w:val="20"/>
                <w:szCs w:val="20"/>
                <w:lang w:eastAsia="ru-RU"/>
              </w:rPr>
            </w:pPr>
            <w:bookmarkStart w:id="14" w:name="_Hlk141102281"/>
            <w:r w:rsidRPr="009940B5">
              <w:rPr>
                <w:rFonts w:eastAsia="Times New Roman" w:cs="Arial"/>
                <w:b/>
                <w:bCs/>
                <w:color w:val="000000"/>
                <w:sz w:val="20"/>
                <w:szCs w:val="20"/>
                <w:lang w:eastAsia="ru-RU"/>
              </w:rPr>
              <w:t>Запасы</w:t>
            </w:r>
          </w:p>
        </w:tc>
        <w:tc>
          <w:tcPr>
            <w:tcW w:w="1133" w:type="pct"/>
            <w:tcBorders>
              <w:top w:val="double" w:sz="6" w:space="0" w:color="auto"/>
              <w:left w:val="nil"/>
              <w:bottom w:val="double" w:sz="6" w:space="0" w:color="auto"/>
              <w:right w:val="nil"/>
            </w:tcBorders>
            <w:vAlign w:val="center"/>
            <w:hideMark/>
          </w:tcPr>
          <w:p w14:paraId="02E5D0C5" w14:textId="77777777" w:rsidR="0006164F" w:rsidRPr="009940B5" w:rsidRDefault="0006164F" w:rsidP="0006164F">
            <w:pPr>
              <w:spacing w:after="0" w:line="240" w:lineRule="auto"/>
              <w:jc w:val="right"/>
              <w:rPr>
                <w:rFonts w:eastAsia="Times New Roman" w:cs="Arial"/>
                <w:b/>
                <w:bCs/>
                <w:color w:val="000000"/>
                <w:sz w:val="20"/>
                <w:szCs w:val="20"/>
                <w:lang w:val="en-US" w:eastAsia="ru-RU"/>
              </w:rPr>
            </w:pPr>
            <w:r w:rsidRPr="009940B5">
              <w:rPr>
                <w:rFonts w:eastAsia="Times New Roman" w:cs="Arial"/>
                <w:b/>
                <w:bCs/>
                <w:color w:val="000000"/>
                <w:sz w:val="20"/>
                <w:szCs w:val="20"/>
                <w:lang w:eastAsia="ru-RU"/>
              </w:rPr>
              <w:t>01.01.2024</w:t>
            </w:r>
          </w:p>
        </w:tc>
        <w:tc>
          <w:tcPr>
            <w:tcW w:w="499" w:type="pct"/>
            <w:tcBorders>
              <w:top w:val="nil"/>
              <w:left w:val="nil"/>
              <w:bottom w:val="nil"/>
              <w:right w:val="nil"/>
            </w:tcBorders>
            <w:vAlign w:val="center"/>
            <w:hideMark/>
          </w:tcPr>
          <w:p w14:paraId="4586BFC0" w14:textId="77777777" w:rsidR="0006164F" w:rsidRPr="009940B5" w:rsidRDefault="0006164F" w:rsidP="0006164F">
            <w:pPr>
              <w:spacing w:after="0" w:line="240" w:lineRule="auto"/>
              <w:jc w:val="right"/>
              <w:rPr>
                <w:rFonts w:eastAsia="Times New Roman" w:cs="Arial"/>
                <w:b/>
                <w:bCs/>
                <w:color w:val="000000"/>
                <w:sz w:val="20"/>
                <w:szCs w:val="20"/>
                <w:lang w:eastAsia="ru-RU"/>
              </w:rPr>
            </w:pPr>
          </w:p>
        </w:tc>
        <w:tc>
          <w:tcPr>
            <w:tcW w:w="1118" w:type="pct"/>
            <w:tcBorders>
              <w:top w:val="double" w:sz="6" w:space="0" w:color="auto"/>
              <w:left w:val="nil"/>
              <w:bottom w:val="double" w:sz="6" w:space="0" w:color="auto"/>
              <w:right w:val="nil"/>
            </w:tcBorders>
            <w:vAlign w:val="center"/>
            <w:hideMark/>
          </w:tcPr>
          <w:p w14:paraId="5D770CB5"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Ресурсы</w:t>
            </w:r>
          </w:p>
        </w:tc>
        <w:tc>
          <w:tcPr>
            <w:tcW w:w="1133" w:type="pct"/>
            <w:tcBorders>
              <w:top w:val="double" w:sz="6" w:space="0" w:color="auto"/>
              <w:left w:val="nil"/>
              <w:bottom w:val="double" w:sz="6" w:space="0" w:color="auto"/>
              <w:right w:val="nil"/>
            </w:tcBorders>
            <w:vAlign w:val="center"/>
            <w:hideMark/>
          </w:tcPr>
          <w:p w14:paraId="3B2F5212" w14:textId="77777777" w:rsidR="0006164F" w:rsidRPr="009940B5" w:rsidRDefault="0006164F" w:rsidP="0006164F">
            <w:pPr>
              <w:spacing w:after="0" w:line="240" w:lineRule="auto"/>
              <w:jc w:val="right"/>
              <w:rPr>
                <w:rFonts w:eastAsia="Times New Roman" w:cs="Arial"/>
                <w:b/>
                <w:bCs/>
                <w:color w:val="000000"/>
                <w:sz w:val="20"/>
                <w:szCs w:val="20"/>
                <w:lang w:val="en-US" w:eastAsia="ru-RU"/>
              </w:rPr>
            </w:pPr>
            <w:r w:rsidRPr="009940B5">
              <w:rPr>
                <w:rFonts w:eastAsia="Times New Roman" w:cs="Arial"/>
                <w:b/>
                <w:bCs/>
                <w:color w:val="000000"/>
                <w:sz w:val="20"/>
                <w:szCs w:val="20"/>
                <w:lang w:eastAsia="ru-RU"/>
              </w:rPr>
              <w:t>01.01.2024</w:t>
            </w:r>
          </w:p>
        </w:tc>
      </w:tr>
      <w:tr w:rsidR="0006164F" w:rsidRPr="009940B5" w14:paraId="2C5B5B7E" w14:textId="77777777" w:rsidTr="0006164F">
        <w:trPr>
          <w:trHeight w:val="283"/>
        </w:trPr>
        <w:tc>
          <w:tcPr>
            <w:tcW w:w="1118" w:type="pct"/>
            <w:tcBorders>
              <w:top w:val="single" w:sz="4" w:space="0" w:color="D9D9D9"/>
              <w:left w:val="nil"/>
              <w:bottom w:val="single" w:sz="4" w:space="0" w:color="D9D9D9"/>
              <w:right w:val="nil"/>
            </w:tcBorders>
            <w:noWrap/>
            <w:vAlign w:val="center"/>
            <w:hideMark/>
          </w:tcPr>
          <w:p w14:paraId="55AA885B"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A+B+C1</w:t>
            </w:r>
          </w:p>
        </w:tc>
        <w:tc>
          <w:tcPr>
            <w:tcW w:w="1133" w:type="pct"/>
            <w:tcBorders>
              <w:top w:val="single" w:sz="4" w:space="0" w:color="D9D9D9"/>
              <w:left w:val="nil"/>
              <w:bottom w:val="single" w:sz="4" w:space="0" w:color="D9D9D9"/>
              <w:right w:val="nil"/>
            </w:tcBorders>
            <w:noWrap/>
            <w:vAlign w:val="center"/>
            <w:hideMark/>
          </w:tcPr>
          <w:p w14:paraId="0A3DEE0B" w14:textId="77777777" w:rsidR="0006164F" w:rsidRPr="009940B5" w:rsidRDefault="0006164F" w:rsidP="0006164F">
            <w:pPr>
              <w:spacing w:after="0" w:line="240" w:lineRule="auto"/>
              <w:jc w:val="right"/>
              <w:rPr>
                <w:rFonts w:eastAsia="Times New Roman" w:cs="Arial"/>
                <w:color w:val="000000"/>
                <w:sz w:val="20"/>
                <w:szCs w:val="20"/>
                <w:lang w:val="en-US" w:eastAsia="ru-RU"/>
              </w:rPr>
            </w:pPr>
            <w:r w:rsidRPr="009940B5">
              <w:rPr>
                <w:rFonts w:eastAsia="Times New Roman" w:cs="Arial"/>
                <w:color w:val="000000"/>
                <w:sz w:val="20"/>
                <w:szCs w:val="20"/>
                <w:lang w:eastAsia="ru-RU"/>
              </w:rPr>
              <w:t>1 570</w:t>
            </w:r>
          </w:p>
        </w:tc>
        <w:tc>
          <w:tcPr>
            <w:tcW w:w="499" w:type="pct"/>
            <w:tcBorders>
              <w:top w:val="nil"/>
              <w:left w:val="nil"/>
              <w:bottom w:val="nil"/>
              <w:right w:val="nil"/>
            </w:tcBorders>
            <w:noWrap/>
            <w:vAlign w:val="center"/>
            <w:hideMark/>
          </w:tcPr>
          <w:p w14:paraId="04E1CD74" w14:textId="77777777" w:rsidR="0006164F" w:rsidRPr="009940B5" w:rsidRDefault="0006164F" w:rsidP="0006164F">
            <w:pPr>
              <w:spacing w:after="0" w:line="240" w:lineRule="auto"/>
              <w:jc w:val="right"/>
              <w:rPr>
                <w:rFonts w:eastAsia="Times New Roman" w:cs="Arial"/>
                <w:color w:val="000000"/>
                <w:sz w:val="20"/>
                <w:szCs w:val="20"/>
                <w:lang w:eastAsia="ru-RU"/>
              </w:rPr>
            </w:pPr>
          </w:p>
        </w:tc>
        <w:tc>
          <w:tcPr>
            <w:tcW w:w="1118" w:type="pct"/>
            <w:tcBorders>
              <w:top w:val="single" w:sz="4" w:space="0" w:color="D9D9D9"/>
              <w:left w:val="nil"/>
              <w:bottom w:val="single" w:sz="4" w:space="0" w:color="D9D9D9"/>
              <w:right w:val="nil"/>
            </w:tcBorders>
            <w:noWrap/>
            <w:vAlign w:val="center"/>
            <w:hideMark/>
          </w:tcPr>
          <w:p w14:paraId="65938A1E"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Р1</w:t>
            </w:r>
          </w:p>
        </w:tc>
        <w:tc>
          <w:tcPr>
            <w:tcW w:w="1133" w:type="pct"/>
            <w:tcBorders>
              <w:top w:val="single" w:sz="4" w:space="0" w:color="D9D9D9"/>
              <w:left w:val="nil"/>
              <w:bottom w:val="single" w:sz="4" w:space="0" w:color="D9D9D9"/>
              <w:right w:val="nil"/>
            </w:tcBorders>
            <w:noWrap/>
            <w:vAlign w:val="center"/>
            <w:hideMark/>
          </w:tcPr>
          <w:p w14:paraId="68269CD4"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611</w:t>
            </w:r>
          </w:p>
        </w:tc>
      </w:tr>
      <w:tr w:rsidR="0006164F" w:rsidRPr="009940B5" w14:paraId="5154E9EC" w14:textId="77777777" w:rsidTr="0006164F">
        <w:trPr>
          <w:trHeight w:val="283"/>
        </w:trPr>
        <w:tc>
          <w:tcPr>
            <w:tcW w:w="1118" w:type="pct"/>
            <w:tcBorders>
              <w:top w:val="nil"/>
              <w:left w:val="nil"/>
              <w:bottom w:val="single" w:sz="4" w:space="0" w:color="auto"/>
              <w:right w:val="nil"/>
            </w:tcBorders>
            <w:noWrap/>
            <w:vAlign w:val="center"/>
            <w:hideMark/>
          </w:tcPr>
          <w:p w14:paraId="47D1A885"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C2</w:t>
            </w:r>
          </w:p>
        </w:tc>
        <w:tc>
          <w:tcPr>
            <w:tcW w:w="1133" w:type="pct"/>
            <w:tcBorders>
              <w:top w:val="nil"/>
              <w:left w:val="nil"/>
              <w:bottom w:val="single" w:sz="4" w:space="0" w:color="auto"/>
              <w:right w:val="nil"/>
            </w:tcBorders>
            <w:noWrap/>
            <w:vAlign w:val="center"/>
            <w:hideMark/>
          </w:tcPr>
          <w:p w14:paraId="513AD58D"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5</w:t>
            </w:r>
            <w:r w:rsidRPr="009940B5">
              <w:rPr>
                <w:rFonts w:eastAsia="Times New Roman" w:cs="Arial"/>
                <w:color w:val="000000"/>
                <w:sz w:val="20"/>
                <w:szCs w:val="20"/>
                <w:lang w:val="en-US" w:eastAsia="ru-RU"/>
              </w:rPr>
              <w:t>2</w:t>
            </w:r>
            <w:r w:rsidRPr="009940B5">
              <w:rPr>
                <w:rFonts w:eastAsia="Times New Roman" w:cs="Arial"/>
                <w:color w:val="000000"/>
                <w:sz w:val="20"/>
                <w:szCs w:val="20"/>
                <w:lang w:eastAsia="ru-RU"/>
              </w:rPr>
              <w:t>5</w:t>
            </w:r>
          </w:p>
        </w:tc>
        <w:tc>
          <w:tcPr>
            <w:tcW w:w="499" w:type="pct"/>
            <w:tcBorders>
              <w:top w:val="nil"/>
              <w:left w:val="nil"/>
              <w:bottom w:val="nil"/>
              <w:right w:val="nil"/>
            </w:tcBorders>
            <w:noWrap/>
            <w:vAlign w:val="center"/>
            <w:hideMark/>
          </w:tcPr>
          <w:p w14:paraId="591F56E4" w14:textId="77777777" w:rsidR="0006164F" w:rsidRPr="009940B5" w:rsidRDefault="0006164F" w:rsidP="0006164F">
            <w:pPr>
              <w:spacing w:after="0" w:line="240" w:lineRule="auto"/>
              <w:jc w:val="right"/>
              <w:rPr>
                <w:rFonts w:eastAsia="Times New Roman" w:cs="Arial"/>
                <w:color w:val="000000"/>
                <w:sz w:val="20"/>
                <w:szCs w:val="20"/>
                <w:lang w:eastAsia="ru-RU"/>
              </w:rPr>
            </w:pPr>
          </w:p>
        </w:tc>
        <w:tc>
          <w:tcPr>
            <w:tcW w:w="1118" w:type="pct"/>
            <w:tcBorders>
              <w:top w:val="nil"/>
              <w:left w:val="nil"/>
              <w:bottom w:val="single" w:sz="4" w:space="0" w:color="D9D9D9"/>
              <w:right w:val="nil"/>
            </w:tcBorders>
            <w:noWrap/>
            <w:vAlign w:val="center"/>
            <w:hideMark/>
          </w:tcPr>
          <w:p w14:paraId="22554C69"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Р2</w:t>
            </w:r>
          </w:p>
        </w:tc>
        <w:tc>
          <w:tcPr>
            <w:tcW w:w="1133" w:type="pct"/>
            <w:tcBorders>
              <w:top w:val="nil"/>
              <w:left w:val="nil"/>
              <w:bottom w:val="single" w:sz="4" w:space="0" w:color="D9D9D9"/>
              <w:right w:val="nil"/>
            </w:tcBorders>
            <w:noWrap/>
            <w:vAlign w:val="center"/>
            <w:hideMark/>
          </w:tcPr>
          <w:p w14:paraId="3D611AFB"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668</w:t>
            </w:r>
          </w:p>
        </w:tc>
      </w:tr>
      <w:tr w:rsidR="0006164F" w:rsidRPr="009940B5" w14:paraId="3789ABB0" w14:textId="77777777" w:rsidTr="0006164F">
        <w:trPr>
          <w:trHeight w:val="283"/>
        </w:trPr>
        <w:tc>
          <w:tcPr>
            <w:tcW w:w="1118" w:type="pct"/>
            <w:tcBorders>
              <w:top w:val="single" w:sz="4" w:space="0" w:color="auto"/>
              <w:left w:val="nil"/>
              <w:bottom w:val="double" w:sz="6" w:space="0" w:color="auto"/>
              <w:right w:val="nil"/>
            </w:tcBorders>
            <w:noWrap/>
            <w:vAlign w:val="center"/>
            <w:hideMark/>
          </w:tcPr>
          <w:p w14:paraId="419EDB4D"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Итого</w:t>
            </w:r>
          </w:p>
        </w:tc>
        <w:tc>
          <w:tcPr>
            <w:tcW w:w="1133" w:type="pct"/>
            <w:tcBorders>
              <w:top w:val="single" w:sz="4" w:space="0" w:color="auto"/>
              <w:left w:val="nil"/>
              <w:bottom w:val="double" w:sz="6" w:space="0" w:color="auto"/>
              <w:right w:val="nil"/>
            </w:tcBorders>
            <w:noWrap/>
            <w:vAlign w:val="center"/>
            <w:hideMark/>
          </w:tcPr>
          <w:p w14:paraId="064FE747" w14:textId="77777777" w:rsidR="0006164F" w:rsidRPr="009940B5" w:rsidRDefault="0006164F" w:rsidP="0006164F">
            <w:pPr>
              <w:spacing w:after="0" w:line="240" w:lineRule="auto"/>
              <w:jc w:val="right"/>
              <w:rPr>
                <w:rFonts w:eastAsia="Times New Roman" w:cs="Arial"/>
                <w:b/>
                <w:bCs/>
                <w:color w:val="000000"/>
                <w:sz w:val="20"/>
                <w:szCs w:val="20"/>
                <w:lang w:eastAsia="ru-RU"/>
              </w:rPr>
            </w:pPr>
            <w:r w:rsidRPr="009940B5">
              <w:rPr>
                <w:rFonts w:eastAsia="Times New Roman" w:cs="Arial"/>
                <w:b/>
                <w:bCs/>
                <w:color w:val="000000"/>
                <w:sz w:val="20"/>
                <w:szCs w:val="20"/>
                <w:lang w:eastAsia="ru-RU"/>
              </w:rPr>
              <w:t>2 095</w:t>
            </w:r>
          </w:p>
        </w:tc>
        <w:tc>
          <w:tcPr>
            <w:tcW w:w="499" w:type="pct"/>
            <w:tcBorders>
              <w:top w:val="nil"/>
              <w:left w:val="nil"/>
              <w:bottom w:val="nil"/>
              <w:right w:val="nil"/>
            </w:tcBorders>
            <w:noWrap/>
            <w:vAlign w:val="center"/>
            <w:hideMark/>
          </w:tcPr>
          <w:p w14:paraId="42683B27" w14:textId="77777777" w:rsidR="0006164F" w:rsidRPr="009940B5" w:rsidRDefault="0006164F" w:rsidP="0006164F">
            <w:pPr>
              <w:spacing w:after="0" w:line="240" w:lineRule="auto"/>
              <w:jc w:val="right"/>
              <w:rPr>
                <w:rFonts w:eastAsia="Times New Roman" w:cs="Arial"/>
                <w:b/>
                <w:bCs/>
                <w:color w:val="000000"/>
                <w:sz w:val="20"/>
                <w:szCs w:val="20"/>
                <w:lang w:eastAsia="ru-RU"/>
              </w:rPr>
            </w:pPr>
          </w:p>
        </w:tc>
        <w:tc>
          <w:tcPr>
            <w:tcW w:w="1118" w:type="pct"/>
            <w:tcBorders>
              <w:top w:val="nil"/>
              <w:left w:val="nil"/>
              <w:bottom w:val="single" w:sz="4" w:space="0" w:color="auto"/>
              <w:right w:val="nil"/>
            </w:tcBorders>
            <w:noWrap/>
            <w:vAlign w:val="center"/>
            <w:hideMark/>
          </w:tcPr>
          <w:p w14:paraId="33B20F06" w14:textId="77777777" w:rsidR="0006164F" w:rsidRPr="009940B5" w:rsidRDefault="0006164F" w:rsidP="0006164F">
            <w:pPr>
              <w:spacing w:after="0" w:line="240" w:lineRule="auto"/>
              <w:rPr>
                <w:rFonts w:eastAsia="Times New Roman" w:cs="Arial"/>
                <w:color w:val="000000"/>
                <w:sz w:val="20"/>
                <w:szCs w:val="20"/>
                <w:lang w:eastAsia="ru-RU"/>
              </w:rPr>
            </w:pPr>
            <w:r w:rsidRPr="009940B5">
              <w:rPr>
                <w:rFonts w:eastAsia="Times New Roman" w:cs="Arial"/>
                <w:color w:val="000000"/>
                <w:sz w:val="20"/>
                <w:szCs w:val="20"/>
                <w:lang w:eastAsia="ru-RU"/>
              </w:rPr>
              <w:t>Р3</w:t>
            </w:r>
          </w:p>
        </w:tc>
        <w:tc>
          <w:tcPr>
            <w:tcW w:w="1133" w:type="pct"/>
            <w:tcBorders>
              <w:top w:val="nil"/>
              <w:left w:val="nil"/>
              <w:bottom w:val="single" w:sz="4" w:space="0" w:color="auto"/>
              <w:right w:val="nil"/>
            </w:tcBorders>
            <w:noWrap/>
            <w:vAlign w:val="center"/>
            <w:hideMark/>
          </w:tcPr>
          <w:p w14:paraId="50F73A70"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612</w:t>
            </w:r>
          </w:p>
        </w:tc>
      </w:tr>
      <w:tr w:rsidR="0006164F" w:rsidRPr="009940B5" w14:paraId="1D85C735" w14:textId="77777777" w:rsidTr="0006164F">
        <w:trPr>
          <w:trHeight w:val="283"/>
        </w:trPr>
        <w:tc>
          <w:tcPr>
            <w:tcW w:w="1118" w:type="pct"/>
            <w:tcBorders>
              <w:top w:val="nil"/>
              <w:left w:val="nil"/>
              <w:bottom w:val="nil"/>
              <w:right w:val="nil"/>
            </w:tcBorders>
            <w:noWrap/>
            <w:vAlign w:val="center"/>
          </w:tcPr>
          <w:p w14:paraId="378C3FFA" w14:textId="77777777" w:rsidR="0006164F" w:rsidRPr="009940B5" w:rsidRDefault="0006164F" w:rsidP="0006164F">
            <w:pPr>
              <w:spacing w:after="0" w:line="240" w:lineRule="auto"/>
              <w:rPr>
                <w:rFonts w:eastAsia="Times New Roman" w:cs="Arial"/>
                <w:i/>
                <w:iCs/>
                <w:color w:val="000000"/>
                <w:sz w:val="20"/>
                <w:szCs w:val="20"/>
                <w:lang w:val="en-US" w:eastAsia="ru-RU"/>
              </w:rPr>
            </w:pPr>
          </w:p>
        </w:tc>
        <w:tc>
          <w:tcPr>
            <w:tcW w:w="1133" w:type="pct"/>
            <w:tcBorders>
              <w:top w:val="nil"/>
              <w:left w:val="nil"/>
              <w:bottom w:val="nil"/>
              <w:right w:val="nil"/>
            </w:tcBorders>
            <w:noWrap/>
            <w:vAlign w:val="center"/>
            <w:hideMark/>
          </w:tcPr>
          <w:p w14:paraId="1A7F26C6" w14:textId="77777777" w:rsidR="0006164F" w:rsidRPr="009940B5" w:rsidRDefault="0006164F" w:rsidP="0006164F">
            <w:pPr>
              <w:spacing w:after="0" w:line="240" w:lineRule="auto"/>
              <w:rPr>
                <w:rFonts w:ascii="Times New Roman" w:eastAsia="Times New Roman" w:hAnsi="Times New Roman" w:cs="Times New Roman"/>
                <w:sz w:val="20"/>
                <w:szCs w:val="20"/>
                <w:lang w:eastAsia="ru-RU"/>
              </w:rPr>
            </w:pPr>
          </w:p>
        </w:tc>
        <w:tc>
          <w:tcPr>
            <w:tcW w:w="499" w:type="pct"/>
            <w:tcBorders>
              <w:top w:val="nil"/>
              <w:left w:val="nil"/>
              <w:bottom w:val="nil"/>
              <w:right w:val="nil"/>
            </w:tcBorders>
            <w:noWrap/>
            <w:vAlign w:val="center"/>
            <w:hideMark/>
          </w:tcPr>
          <w:p w14:paraId="1AFF4250" w14:textId="77777777" w:rsidR="0006164F" w:rsidRPr="009940B5" w:rsidRDefault="0006164F" w:rsidP="0006164F">
            <w:pPr>
              <w:spacing w:after="0" w:line="240" w:lineRule="auto"/>
              <w:rPr>
                <w:rFonts w:ascii="Times New Roman" w:eastAsia="Times New Roman" w:hAnsi="Times New Roman" w:cs="Times New Roman"/>
                <w:sz w:val="20"/>
                <w:szCs w:val="20"/>
                <w:lang w:eastAsia="ru-RU"/>
              </w:rPr>
            </w:pPr>
          </w:p>
        </w:tc>
        <w:tc>
          <w:tcPr>
            <w:tcW w:w="1118" w:type="pct"/>
            <w:tcBorders>
              <w:top w:val="single" w:sz="4" w:space="0" w:color="auto"/>
              <w:left w:val="nil"/>
              <w:bottom w:val="double" w:sz="6" w:space="0" w:color="auto"/>
              <w:right w:val="nil"/>
            </w:tcBorders>
            <w:noWrap/>
            <w:vAlign w:val="center"/>
            <w:hideMark/>
          </w:tcPr>
          <w:p w14:paraId="4D9FBC5F"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Итого</w:t>
            </w:r>
          </w:p>
        </w:tc>
        <w:tc>
          <w:tcPr>
            <w:tcW w:w="1133" w:type="pct"/>
            <w:tcBorders>
              <w:top w:val="single" w:sz="4" w:space="0" w:color="auto"/>
              <w:left w:val="nil"/>
              <w:bottom w:val="double" w:sz="6" w:space="0" w:color="auto"/>
              <w:right w:val="nil"/>
            </w:tcBorders>
            <w:noWrap/>
            <w:vAlign w:val="center"/>
            <w:hideMark/>
          </w:tcPr>
          <w:p w14:paraId="040A6307" w14:textId="77777777" w:rsidR="0006164F" w:rsidRPr="009940B5" w:rsidRDefault="0006164F" w:rsidP="0006164F">
            <w:pPr>
              <w:spacing w:after="0" w:line="240" w:lineRule="auto"/>
              <w:jc w:val="right"/>
              <w:rPr>
                <w:rFonts w:eastAsia="Times New Roman" w:cs="Arial"/>
                <w:b/>
                <w:bCs/>
                <w:color w:val="000000"/>
                <w:sz w:val="20"/>
                <w:szCs w:val="20"/>
                <w:lang w:eastAsia="ru-RU"/>
              </w:rPr>
            </w:pPr>
            <w:r w:rsidRPr="009940B5">
              <w:rPr>
                <w:rFonts w:eastAsia="Times New Roman" w:cs="Arial"/>
                <w:b/>
                <w:bCs/>
                <w:color w:val="000000"/>
                <w:sz w:val="20"/>
                <w:szCs w:val="20"/>
                <w:lang w:eastAsia="ru-RU"/>
              </w:rPr>
              <w:t>1 891</w:t>
            </w:r>
          </w:p>
        </w:tc>
      </w:tr>
    </w:tbl>
    <w:bookmarkEnd w:id="14"/>
    <w:p w14:paraId="3037F08E" w14:textId="77777777" w:rsidR="0006164F" w:rsidRPr="009940B5" w:rsidRDefault="0006164F" w:rsidP="0006164F">
      <w:pPr>
        <w:jc w:val="both"/>
        <w:rPr>
          <w:rFonts w:eastAsia="Calibri" w:cs="Arial"/>
          <w:i/>
          <w:sz w:val="20"/>
          <w:szCs w:val="20"/>
        </w:rPr>
      </w:pPr>
      <w:r w:rsidRPr="009940B5">
        <w:rPr>
          <w:rFonts w:cs="Arial"/>
          <w:i/>
          <w:iCs/>
          <w:color w:val="808080" w:themeColor="background1" w:themeShade="80"/>
          <w:sz w:val="20"/>
          <w:szCs w:val="20"/>
        </w:rPr>
        <w:t>Источник: Государственный доклад Минприроды России</w:t>
      </w:r>
    </w:p>
    <w:p w14:paraId="6D14492E" w14:textId="77777777" w:rsidR="0006164F" w:rsidRPr="009940B5" w:rsidRDefault="0006164F" w:rsidP="0006164F">
      <w:pPr>
        <w:jc w:val="both"/>
        <w:rPr>
          <w:rFonts w:eastAsia="Calibri" w:cs="Arial"/>
          <w:sz w:val="20"/>
          <w:szCs w:val="20"/>
        </w:rPr>
      </w:pPr>
      <w:bookmarkStart w:id="15" w:name="_Hlk141102348"/>
      <w:r w:rsidRPr="009940B5">
        <w:rPr>
          <w:rFonts w:eastAsia="Calibri" w:cs="Arial"/>
          <w:sz w:val="20"/>
          <w:szCs w:val="20"/>
        </w:rPr>
        <w:t>Практически вся отечественная сырьевая база олова расположена на Дальнем Востоке.</w:t>
      </w:r>
      <w:bookmarkEnd w:id="15"/>
      <w:r w:rsidRPr="009940B5">
        <w:rPr>
          <w:rFonts w:eastAsia="Calibri" w:cs="Arial"/>
          <w:sz w:val="20"/>
          <w:szCs w:val="20"/>
        </w:rPr>
        <w:t xml:space="preserve"> </w:t>
      </w:r>
    </w:p>
    <w:p w14:paraId="3E48627F" w14:textId="77777777" w:rsidR="0006164F" w:rsidRPr="009940B5" w:rsidRDefault="0006164F" w:rsidP="0006164F">
      <w:pPr>
        <w:jc w:val="both"/>
        <w:rPr>
          <w:rFonts w:eastAsia="Calibri" w:cs="Arial"/>
          <w:b/>
          <w:sz w:val="20"/>
          <w:szCs w:val="20"/>
        </w:rPr>
      </w:pPr>
      <w:bookmarkStart w:id="16" w:name="_Hlk141102368"/>
      <w:r w:rsidRPr="009940B5">
        <w:rPr>
          <w:rFonts w:eastAsia="Calibri" w:cs="Arial"/>
          <w:b/>
          <w:sz w:val="20"/>
          <w:szCs w:val="20"/>
        </w:rPr>
        <w:lastRenderedPageBreak/>
        <w:t>Сырьевая база олова – Россия в разрезе регионов, 01.01.2024 г., тыс. т</w:t>
      </w:r>
      <w:bookmarkEnd w:id="16"/>
    </w:p>
    <w:tbl>
      <w:tblPr>
        <w:tblW w:w="3923" w:type="pct"/>
        <w:tblLook w:val="04A0" w:firstRow="1" w:lastRow="0" w:firstColumn="1" w:lastColumn="0" w:noHBand="0" w:noVBand="1"/>
      </w:tblPr>
      <w:tblGrid>
        <w:gridCol w:w="426"/>
        <w:gridCol w:w="4900"/>
        <w:gridCol w:w="2014"/>
      </w:tblGrid>
      <w:tr w:rsidR="0006164F" w:rsidRPr="009940B5" w14:paraId="2E2262F3" w14:textId="77777777" w:rsidTr="0006164F">
        <w:trPr>
          <w:trHeight w:val="616"/>
        </w:trPr>
        <w:tc>
          <w:tcPr>
            <w:tcW w:w="288" w:type="pct"/>
            <w:tcBorders>
              <w:top w:val="double" w:sz="6" w:space="0" w:color="auto"/>
              <w:left w:val="nil"/>
              <w:bottom w:val="double" w:sz="6" w:space="0" w:color="auto"/>
              <w:right w:val="nil"/>
            </w:tcBorders>
            <w:vAlign w:val="center"/>
            <w:hideMark/>
          </w:tcPr>
          <w:p w14:paraId="79F7747B" w14:textId="77777777" w:rsidR="0006164F" w:rsidRPr="009940B5" w:rsidRDefault="0006164F" w:rsidP="0006164F">
            <w:pPr>
              <w:spacing w:after="0" w:line="240" w:lineRule="auto"/>
              <w:jc w:val="right"/>
              <w:rPr>
                <w:rFonts w:eastAsia="Times New Roman" w:cs="Arial"/>
                <w:b/>
                <w:bCs/>
                <w:color w:val="000000"/>
                <w:sz w:val="20"/>
                <w:szCs w:val="20"/>
                <w:lang w:eastAsia="ru-RU"/>
              </w:rPr>
            </w:pPr>
            <w:bookmarkStart w:id="17" w:name="_Hlk141102386"/>
            <w:r w:rsidRPr="009940B5">
              <w:rPr>
                <w:rFonts w:eastAsia="Times New Roman" w:cs="Arial"/>
                <w:b/>
                <w:bCs/>
                <w:color w:val="000000"/>
                <w:sz w:val="20"/>
                <w:szCs w:val="20"/>
                <w:lang w:eastAsia="ru-RU"/>
              </w:rPr>
              <w:t>№</w:t>
            </w:r>
          </w:p>
        </w:tc>
        <w:tc>
          <w:tcPr>
            <w:tcW w:w="3339" w:type="pct"/>
            <w:tcBorders>
              <w:top w:val="double" w:sz="6" w:space="0" w:color="auto"/>
              <w:left w:val="nil"/>
              <w:bottom w:val="double" w:sz="6" w:space="0" w:color="auto"/>
              <w:right w:val="nil"/>
            </w:tcBorders>
            <w:vAlign w:val="center"/>
            <w:hideMark/>
          </w:tcPr>
          <w:p w14:paraId="253C846D"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Регион РФ</w:t>
            </w:r>
          </w:p>
        </w:tc>
        <w:tc>
          <w:tcPr>
            <w:tcW w:w="1373" w:type="pct"/>
            <w:tcBorders>
              <w:top w:val="double" w:sz="6" w:space="0" w:color="auto"/>
              <w:left w:val="nil"/>
              <w:bottom w:val="double" w:sz="6" w:space="0" w:color="auto"/>
              <w:right w:val="nil"/>
            </w:tcBorders>
            <w:vAlign w:val="center"/>
            <w:hideMark/>
          </w:tcPr>
          <w:p w14:paraId="1DB11940" w14:textId="77777777" w:rsidR="0006164F" w:rsidRPr="009940B5" w:rsidRDefault="0006164F" w:rsidP="0006164F">
            <w:pPr>
              <w:spacing w:after="0" w:line="240" w:lineRule="auto"/>
              <w:jc w:val="center"/>
              <w:rPr>
                <w:rFonts w:eastAsia="Times New Roman" w:cs="Arial"/>
                <w:b/>
                <w:bCs/>
                <w:color w:val="000000"/>
                <w:sz w:val="20"/>
                <w:szCs w:val="20"/>
                <w:lang w:eastAsia="ru-RU"/>
              </w:rPr>
            </w:pPr>
            <w:r w:rsidRPr="009940B5">
              <w:rPr>
                <w:rFonts w:eastAsia="Times New Roman" w:cs="Arial"/>
                <w:b/>
                <w:bCs/>
                <w:color w:val="000000"/>
                <w:sz w:val="20"/>
                <w:szCs w:val="20"/>
                <w:lang w:eastAsia="ru-RU"/>
              </w:rPr>
              <w:t>Запасы (</w:t>
            </w:r>
            <w:r w:rsidRPr="009940B5">
              <w:rPr>
                <w:rFonts w:eastAsia="Times New Roman" w:cs="Arial"/>
                <w:b/>
                <w:bCs/>
                <w:color w:val="000000"/>
                <w:sz w:val="20"/>
                <w:szCs w:val="20"/>
                <w:lang w:val="en-US" w:eastAsia="ru-RU"/>
              </w:rPr>
              <w:t>A+B+C1+C2)</w:t>
            </w:r>
          </w:p>
        </w:tc>
      </w:tr>
      <w:tr w:rsidR="0006164F" w:rsidRPr="009940B5" w14:paraId="002C786C" w14:textId="77777777" w:rsidTr="0006164F">
        <w:trPr>
          <w:trHeight w:val="281"/>
        </w:trPr>
        <w:tc>
          <w:tcPr>
            <w:tcW w:w="288" w:type="pct"/>
            <w:tcBorders>
              <w:top w:val="nil"/>
              <w:left w:val="nil"/>
              <w:bottom w:val="single" w:sz="4" w:space="0" w:color="D9D9D9"/>
              <w:right w:val="nil"/>
            </w:tcBorders>
            <w:noWrap/>
            <w:vAlign w:val="center"/>
            <w:hideMark/>
          </w:tcPr>
          <w:p w14:paraId="783ACEAE"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w:t>
            </w:r>
          </w:p>
        </w:tc>
        <w:tc>
          <w:tcPr>
            <w:tcW w:w="3339" w:type="pct"/>
            <w:tcBorders>
              <w:top w:val="nil"/>
              <w:left w:val="nil"/>
              <w:bottom w:val="single" w:sz="4" w:space="0" w:color="D9D9D9"/>
              <w:right w:val="nil"/>
            </w:tcBorders>
            <w:noWrap/>
            <w:vAlign w:val="center"/>
            <w:hideMark/>
          </w:tcPr>
          <w:p w14:paraId="0317D137"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Республика Саха (Якутия) (ДФО)</w:t>
            </w:r>
          </w:p>
        </w:tc>
        <w:tc>
          <w:tcPr>
            <w:tcW w:w="1373" w:type="pct"/>
            <w:tcBorders>
              <w:top w:val="nil"/>
              <w:left w:val="nil"/>
              <w:bottom w:val="single" w:sz="4" w:space="0" w:color="D9D9D9"/>
              <w:right w:val="nil"/>
            </w:tcBorders>
            <w:noWrap/>
            <w:vAlign w:val="center"/>
            <w:hideMark/>
          </w:tcPr>
          <w:p w14:paraId="43C1E2F4"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763</w:t>
            </w:r>
          </w:p>
        </w:tc>
      </w:tr>
      <w:tr w:rsidR="0006164F" w:rsidRPr="009940B5" w14:paraId="4E5E9720" w14:textId="77777777" w:rsidTr="0006164F">
        <w:trPr>
          <w:trHeight w:val="281"/>
        </w:trPr>
        <w:tc>
          <w:tcPr>
            <w:tcW w:w="288" w:type="pct"/>
            <w:tcBorders>
              <w:top w:val="nil"/>
              <w:left w:val="nil"/>
              <w:bottom w:val="single" w:sz="4" w:space="0" w:color="D9D9D9"/>
              <w:right w:val="nil"/>
            </w:tcBorders>
            <w:noWrap/>
            <w:vAlign w:val="center"/>
            <w:hideMark/>
          </w:tcPr>
          <w:p w14:paraId="4514802E"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2</w:t>
            </w:r>
          </w:p>
        </w:tc>
        <w:tc>
          <w:tcPr>
            <w:tcW w:w="3339" w:type="pct"/>
            <w:tcBorders>
              <w:top w:val="nil"/>
              <w:left w:val="nil"/>
              <w:bottom w:val="single" w:sz="4" w:space="0" w:color="D9D9D9"/>
              <w:right w:val="nil"/>
            </w:tcBorders>
            <w:noWrap/>
            <w:vAlign w:val="center"/>
            <w:hideMark/>
          </w:tcPr>
          <w:p w14:paraId="3E86405A"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Приморский край (ДФО)</w:t>
            </w:r>
          </w:p>
        </w:tc>
        <w:tc>
          <w:tcPr>
            <w:tcW w:w="1373" w:type="pct"/>
            <w:tcBorders>
              <w:top w:val="nil"/>
              <w:left w:val="nil"/>
              <w:bottom w:val="single" w:sz="4" w:space="0" w:color="D9D9D9"/>
              <w:right w:val="nil"/>
            </w:tcBorders>
            <w:noWrap/>
            <w:vAlign w:val="center"/>
            <w:hideMark/>
          </w:tcPr>
          <w:p w14:paraId="3F5F842D"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471</w:t>
            </w:r>
          </w:p>
        </w:tc>
      </w:tr>
      <w:tr w:rsidR="0006164F" w:rsidRPr="009940B5" w14:paraId="0BA6E5C3" w14:textId="77777777" w:rsidTr="0006164F">
        <w:trPr>
          <w:trHeight w:val="281"/>
        </w:trPr>
        <w:tc>
          <w:tcPr>
            <w:tcW w:w="288" w:type="pct"/>
            <w:tcBorders>
              <w:top w:val="nil"/>
              <w:left w:val="nil"/>
              <w:bottom w:val="single" w:sz="4" w:space="0" w:color="D9D9D9"/>
              <w:right w:val="nil"/>
            </w:tcBorders>
            <w:noWrap/>
            <w:vAlign w:val="center"/>
            <w:hideMark/>
          </w:tcPr>
          <w:p w14:paraId="1DD88C3B"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3</w:t>
            </w:r>
          </w:p>
        </w:tc>
        <w:tc>
          <w:tcPr>
            <w:tcW w:w="3339" w:type="pct"/>
            <w:tcBorders>
              <w:top w:val="nil"/>
              <w:left w:val="nil"/>
              <w:bottom w:val="single" w:sz="4" w:space="0" w:color="D9D9D9"/>
              <w:right w:val="nil"/>
            </w:tcBorders>
            <w:noWrap/>
            <w:vAlign w:val="center"/>
            <w:hideMark/>
          </w:tcPr>
          <w:p w14:paraId="1788729A"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Чукотский автономный округ (ДФО)</w:t>
            </w:r>
          </w:p>
        </w:tc>
        <w:tc>
          <w:tcPr>
            <w:tcW w:w="1373" w:type="pct"/>
            <w:tcBorders>
              <w:top w:val="nil"/>
              <w:left w:val="nil"/>
              <w:bottom w:val="single" w:sz="4" w:space="0" w:color="D9D9D9"/>
              <w:right w:val="nil"/>
            </w:tcBorders>
            <w:noWrap/>
            <w:vAlign w:val="center"/>
            <w:hideMark/>
          </w:tcPr>
          <w:p w14:paraId="68A13624"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336</w:t>
            </w:r>
          </w:p>
        </w:tc>
      </w:tr>
      <w:tr w:rsidR="0006164F" w:rsidRPr="009940B5" w14:paraId="6F747D3E" w14:textId="77777777" w:rsidTr="0006164F">
        <w:trPr>
          <w:trHeight w:val="281"/>
        </w:trPr>
        <w:tc>
          <w:tcPr>
            <w:tcW w:w="288" w:type="pct"/>
            <w:tcBorders>
              <w:top w:val="nil"/>
              <w:left w:val="nil"/>
              <w:bottom w:val="single" w:sz="4" w:space="0" w:color="D9D9D9"/>
              <w:right w:val="nil"/>
            </w:tcBorders>
            <w:noWrap/>
            <w:vAlign w:val="center"/>
            <w:hideMark/>
          </w:tcPr>
          <w:p w14:paraId="1CC925C9"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4</w:t>
            </w:r>
          </w:p>
        </w:tc>
        <w:tc>
          <w:tcPr>
            <w:tcW w:w="3339" w:type="pct"/>
            <w:tcBorders>
              <w:top w:val="nil"/>
              <w:left w:val="nil"/>
              <w:bottom w:val="single" w:sz="4" w:space="0" w:color="D9D9D9"/>
              <w:right w:val="nil"/>
            </w:tcBorders>
            <w:noWrap/>
            <w:vAlign w:val="center"/>
            <w:hideMark/>
          </w:tcPr>
          <w:p w14:paraId="6BBB4F7B"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Хабаровский край (ДФО)</w:t>
            </w:r>
          </w:p>
        </w:tc>
        <w:tc>
          <w:tcPr>
            <w:tcW w:w="1373" w:type="pct"/>
            <w:tcBorders>
              <w:top w:val="nil"/>
              <w:left w:val="nil"/>
              <w:bottom w:val="single" w:sz="4" w:space="0" w:color="D9D9D9"/>
              <w:right w:val="nil"/>
            </w:tcBorders>
            <w:noWrap/>
            <w:vAlign w:val="center"/>
            <w:hideMark/>
          </w:tcPr>
          <w:p w14:paraId="0BE51C1F" w14:textId="77777777" w:rsidR="0006164F" w:rsidRPr="009940B5" w:rsidRDefault="0006164F" w:rsidP="0006164F">
            <w:pPr>
              <w:spacing w:after="0" w:line="240" w:lineRule="auto"/>
              <w:jc w:val="right"/>
              <w:rPr>
                <w:rFonts w:eastAsia="Times New Roman" w:cs="Arial"/>
                <w:color w:val="000000"/>
                <w:sz w:val="20"/>
                <w:szCs w:val="20"/>
                <w:lang w:val="en-US" w:eastAsia="ru-RU"/>
              </w:rPr>
            </w:pPr>
            <w:r w:rsidRPr="009940B5">
              <w:rPr>
                <w:rFonts w:eastAsia="Times New Roman" w:cs="Arial"/>
                <w:color w:val="000000"/>
                <w:sz w:val="20"/>
                <w:szCs w:val="20"/>
                <w:lang w:eastAsia="ru-RU"/>
              </w:rPr>
              <w:t>296</w:t>
            </w:r>
          </w:p>
        </w:tc>
      </w:tr>
      <w:tr w:rsidR="0006164F" w:rsidRPr="009940B5" w14:paraId="73B56AE1" w14:textId="77777777" w:rsidTr="0006164F">
        <w:trPr>
          <w:trHeight w:val="281"/>
        </w:trPr>
        <w:tc>
          <w:tcPr>
            <w:tcW w:w="288" w:type="pct"/>
            <w:tcBorders>
              <w:top w:val="nil"/>
              <w:left w:val="nil"/>
              <w:bottom w:val="single" w:sz="4" w:space="0" w:color="D9D9D9"/>
              <w:right w:val="nil"/>
            </w:tcBorders>
            <w:noWrap/>
            <w:vAlign w:val="center"/>
            <w:hideMark/>
          </w:tcPr>
          <w:p w14:paraId="62F5A543"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5</w:t>
            </w:r>
          </w:p>
        </w:tc>
        <w:tc>
          <w:tcPr>
            <w:tcW w:w="3339" w:type="pct"/>
            <w:tcBorders>
              <w:top w:val="nil"/>
              <w:left w:val="nil"/>
              <w:bottom w:val="single" w:sz="4" w:space="0" w:color="D9D9D9"/>
              <w:right w:val="nil"/>
            </w:tcBorders>
            <w:noWrap/>
            <w:vAlign w:val="center"/>
            <w:hideMark/>
          </w:tcPr>
          <w:p w14:paraId="04D1F15B"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Забайкальский край (ДФО)</w:t>
            </w:r>
          </w:p>
        </w:tc>
        <w:tc>
          <w:tcPr>
            <w:tcW w:w="1373" w:type="pct"/>
            <w:tcBorders>
              <w:top w:val="nil"/>
              <w:left w:val="nil"/>
              <w:bottom w:val="single" w:sz="4" w:space="0" w:color="D9D9D9"/>
              <w:right w:val="nil"/>
            </w:tcBorders>
            <w:noWrap/>
            <w:vAlign w:val="center"/>
            <w:hideMark/>
          </w:tcPr>
          <w:p w14:paraId="0524E6C3"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130</w:t>
            </w:r>
          </w:p>
        </w:tc>
      </w:tr>
      <w:tr w:rsidR="0006164F" w:rsidRPr="009940B5" w14:paraId="50E673D0" w14:textId="77777777" w:rsidTr="0006164F">
        <w:trPr>
          <w:trHeight w:val="281"/>
        </w:trPr>
        <w:tc>
          <w:tcPr>
            <w:tcW w:w="288" w:type="pct"/>
            <w:tcBorders>
              <w:top w:val="nil"/>
              <w:left w:val="nil"/>
              <w:bottom w:val="single" w:sz="4" w:space="0" w:color="D9D9D9"/>
              <w:right w:val="nil"/>
            </w:tcBorders>
            <w:noWrap/>
            <w:vAlign w:val="center"/>
            <w:hideMark/>
          </w:tcPr>
          <w:p w14:paraId="11D221BE"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6</w:t>
            </w:r>
          </w:p>
        </w:tc>
        <w:tc>
          <w:tcPr>
            <w:tcW w:w="3339" w:type="pct"/>
            <w:tcBorders>
              <w:top w:val="nil"/>
              <w:left w:val="nil"/>
              <w:bottom w:val="single" w:sz="4" w:space="0" w:color="D9D9D9"/>
              <w:right w:val="nil"/>
            </w:tcBorders>
            <w:noWrap/>
            <w:vAlign w:val="center"/>
            <w:hideMark/>
          </w:tcPr>
          <w:p w14:paraId="45652DFF"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Иркутская область</w:t>
            </w:r>
          </w:p>
        </w:tc>
        <w:tc>
          <w:tcPr>
            <w:tcW w:w="1373" w:type="pct"/>
            <w:tcBorders>
              <w:top w:val="nil"/>
              <w:left w:val="nil"/>
              <w:bottom w:val="single" w:sz="4" w:space="0" w:color="D9D9D9"/>
              <w:right w:val="nil"/>
            </w:tcBorders>
            <w:noWrap/>
            <w:vAlign w:val="center"/>
            <w:hideMark/>
          </w:tcPr>
          <w:p w14:paraId="55A25D69"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36</w:t>
            </w:r>
          </w:p>
        </w:tc>
      </w:tr>
      <w:tr w:rsidR="0006164F" w:rsidRPr="009940B5" w14:paraId="0CC91F2B" w14:textId="77777777" w:rsidTr="0006164F">
        <w:trPr>
          <w:trHeight w:val="281"/>
        </w:trPr>
        <w:tc>
          <w:tcPr>
            <w:tcW w:w="288" w:type="pct"/>
            <w:tcBorders>
              <w:top w:val="nil"/>
              <w:left w:val="nil"/>
              <w:bottom w:val="single" w:sz="4" w:space="0" w:color="D9D9D9"/>
              <w:right w:val="nil"/>
            </w:tcBorders>
            <w:noWrap/>
            <w:vAlign w:val="center"/>
            <w:hideMark/>
          </w:tcPr>
          <w:p w14:paraId="33F5D744"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7</w:t>
            </w:r>
          </w:p>
        </w:tc>
        <w:tc>
          <w:tcPr>
            <w:tcW w:w="3339" w:type="pct"/>
            <w:tcBorders>
              <w:top w:val="nil"/>
              <w:left w:val="nil"/>
              <w:bottom w:val="single" w:sz="4" w:space="0" w:color="D9D9D9"/>
              <w:right w:val="nil"/>
            </w:tcBorders>
            <w:noWrap/>
            <w:vAlign w:val="center"/>
            <w:hideMark/>
          </w:tcPr>
          <w:p w14:paraId="79502A56"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Еврейская автономная область (ДФО)</w:t>
            </w:r>
          </w:p>
        </w:tc>
        <w:tc>
          <w:tcPr>
            <w:tcW w:w="1373" w:type="pct"/>
            <w:tcBorders>
              <w:top w:val="nil"/>
              <w:left w:val="nil"/>
              <w:bottom w:val="single" w:sz="4" w:space="0" w:color="D9D9D9"/>
              <w:right w:val="nil"/>
            </w:tcBorders>
            <w:noWrap/>
            <w:vAlign w:val="center"/>
            <w:hideMark/>
          </w:tcPr>
          <w:p w14:paraId="13750EE5"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26</w:t>
            </w:r>
          </w:p>
        </w:tc>
      </w:tr>
      <w:tr w:rsidR="0006164F" w:rsidRPr="009940B5" w14:paraId="3AD05B72" w14:textId="77777777" w:rsidTr="0006164F">
        <w:trPr>
          <w:trHeight w:val="281"/>
        </w:trPr>
        <w:tc>
          <w:tcPr>
            <w:tcW w:w="288" w:type="pct"/>
            <w:tcBorders>
              <w:top w:val="nil"/>
              <w:left w:val="nil"/>
              <w:bottom w:val="single" w:sz="4" w:space="0" w:color="D9D9D9"/>
              <w:right w:val="nil"/>
            </w:tcBorders>
            <w:noWrap/>
            <w:vAlign w:val="center"/>
            <w:hideMark/>
          </w:tcPr>
          <w:p w14:paraId="1ABD5C09"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8</w:t>
            </w:r>
          </w:p>
        </w:tc>
        <w:tc>
          <w:tcPr>
            <w:tcW w:w="3339" w:type="pct"/>
            <w:tcBorders>
              <w:top w:val="nil"/>
              <w:left w:val="nil"/>
              <w:bottom w:val="single" w:sz="4" w:space="0" w:color="D9D9D9"/>
              <w:right w:val="nil"/>
            </w:tcBorders>
            <w:noWrap/>
            <w:vAlign w:val="center"/>
            <w:hideMark/>
          </w:tcPr>
          <w:p w14:paraId="6D808D93"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Магаданская область (ДФО)</w:t>
            </w:r>
          </w:p>
        </w:tc>
        <w:tc>
          <w:tcPr>
            <w:tcW w:w="1373" w:type="pct"/>
            <w:tcBorders>
              <w:top w:val="nil"/>
              <w:left w:val="nil"/>
              <w:bottom w:val="single" w:sz="4" w:space="0" w:color="D9D9D9"/>
              <w:right w:val="nil"/>
            </w:tcBorders>
            <w:noWrap/>
            <w:vAlign w:val="center"/>
            <w:hideMark/>
          </w:tcPr>
          <w:p w14:paraId="77C4251A"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19</w:t>
            </w:r>
          </w:p>
        </w:tc>
      </w:tr>
      <w:tr w:rsidR="0006164F" w:rsidRPr="009940B5" w14:paraId="5A89FE0A" w14:textId="77777777" w:rsidTr="0006164F">
        <w:trPr>
          <w:trHeight w:val="281"/>
        </w:trPr>
        <w:tc>
          <w:tcPr>
            <w:tcW w:w="288" w:type="pct"/>
            <w:tcBorders>
              <w:top w:val="nil"/>
              <w:left w:val="nil"/>
              <w:bottom w:val="single" w:sz="4" w:space="0" w:color="D9D9D9"/>
              <w:right w:val="nil"/>
            </w:tcBorders>
            <w:noWrap/>
            <w:vAlign w:val="center"/>
            <w:hideMark/>
          </w:tcPr>
          <w:p w14:paraId="6650E7C6"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9</w:t>
            </w:r>
          </w:p>
        </w:tc>
        <w:tc>
          <w:tcPr>
            <w:tcW w:w="3339" w:type="pct"/>
            <w:tcBorders>
              <w:top w:val="nil"/>
              <w:left w:val="nil"/>
              <w:bottom w:val="single" w:sz="4" w:space="0" w:color="D9D9D9"/>
              <w:right w:val="nil"/>
            </w:tcBorders>
            <w:noWrap/>
            <w:vAlign w:val="center"/>
            <w:hideMark/>
          </w:tcPr>
          <w:p w14:paraId="48D87C15"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Республика Бурятия</w:t>
            </w:r>
            <w:r w:rsidRPr="009940B5">
              <w:rPr>
                <w:rFonts w:eastAsia="Times New Roman" w:cs="Arial"/>
                <w:color w:val="000000"/>
                <w:sz w:val="20"/>
                <w:szCs w:val="20"/>
                <w:lang w:val="en-US" w:eastAsia="ru-RU"/>
              </w:rPr>
              <w:t xml:space="preserve"> (</w:t>
            </w:r>
            <w:r w:rsidRPr="009940B5">
              <w:rPr>
                <w:rFonts w:eastAsia="Times New Roman" w:cs="Arial"/>
                <w:color w:val="000000"/>
                <w:sz w:val="20"/>
                <w:szCs w:val="20"/>
                <w:lang w:eastAsia="ru-RU"/>
              </w:rPr>
              <w:t>ДФО)</w:t>
            </w:r>
          </w:p>
        </w:tc>
        <w:tc>
          <w:tcPr>
            <w:tcW w:w="1373" w:type="pct"/>
            <w:tcBorders>
              <w:top w:val="nil"/>
              <w:left w:val="nil"/>
              <w:bottom w:val="single" w:sz="4" w:space="0" w:color="D9D9D9"/>
              <w:right w:val="nil"/>
            </w:tcBorders>
            <w:noWrap/>
            <w:vAlign w:val="center"/>
            <w:hideMark/>
          </w:tcPr>
          <w:p w14:paraId="341D13B6"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13</w:t>
            </w:r>
          </w:p>
        </w:tc>
      </w:tr>
      <w:tr w:rsidR="0006164F" w:rsidRPr="009940B5" w14:paraId="5032328C" w14:textId="77777777" w:rsidTr="0006164F">
        <w:trPr>
          <w:trHeight w:val="281"/>
        </w:trPr>
        <w:tc>
          <w:tcPr>
            <w:tcW w:w="288" w:type="pct"/>
            <w:tcBorders>
              <w:top w:val="nil"/>
              <w:left w:val="nil"/>
              <w:bottom w:val="single" w:sz="4" w:space="0" w:color="auto"/>
              <w:right w:val="nil"/>
            </w:tcBorders>
            <w:noWrap/>
            <w:vAlign w:val="center"/>
            <w:hideMark/>
          </w:tcPr>
          <w:p w14:paraId="7AE3A610"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10</w:t>
            </w:r>
          </w:p>
        </w:tc>
        <w:tc>
          <w:tcPr>
            <w:tcW w:w="3339" w:type="pct"/>
            <w:tcBorders>
              <w:top w:val="nil"/>
              <w:left w:val="nil"/>
              <w:bottom w:val="single" w:sz="4" w:space="0" w:color="auto"/>
              <w:right w:val="nil"/>
            </w:tcBorders>
            <w:noWrap/>
            <w:vAlign w:val="center"/>
            <w:hideMark/>
          </w:tcPr>
          <w:p w14:paraId="0A66AB40" w14:textId="77777777" w:rsidR="0006164F" w:rsidRPr="009940B5" w:rsidRDefault="0006164F" w:rsidP="0006164F">
            <w:pPr>
              <w:spacing w:after="0" w:line="240" w:lineRule="auto"/>
              <w:jc w:val="both"/>
              <w:rPr>
                <w:rFonts w:eastAsia="Times New Roman" w:cs="Arial"/>
                <w:color w:val="000000"/>
                <w:sz w:val="20"/>
                <w:szCs w:val="20"/>
                <w:lang w:eastAsia="ru-RU"/>
              </w:rPr>
            </w:pPr>
            <w:r w:rsidRPr="009940B5">
              <w:rPr>
                <w:rFonts w:eastAsia="Times New Roman" w:cs="Arial"/>
                <w:color w:val="000000"/>
                <w:sz w:val="20"/>
                <w:szCs w:val="20"/>
                <w:lang w:eastAsia="ru-RU"/>
              </w:rPr>
              <w:t>Республика Карелия</w:t>
            </w:r>
          </w:p>
        </w:tc>
        <w:tc>
          <w:tcPr>
            <w:tcW w:w="1373" w:type="pct"/>
            <w:tcBorders>
              <w:top w:val="nil"/>
              <w:left w:val="nil"/>
              <w:bottom w:val="single" w:sz="4" w:space="0" w:color="auto"/>
              <w:right w:val="nil"/>
            </w:tcBorders>
            <w:noWrap/>
            <w:vAlign w:val="center"/>
            <w:hideMark/>
          </w:tcPr>
          <w:p w14:paraId="1FC47E69" w14:textId="77777777" w:rsidR="0006164F" w:rsidRPr="009940B5" w:rsidRDefault="0006164F" w:rsidP="0006164F">
            <w:pPr>
              <w:spacing w:after="0" w:line="240" w:lineRule="auto"/>
              <w:jc w:val="right"/>
              <w:rPr>
                <w:rFonts w:eastAsia="Times New Roman" w:cs="Arial"/>
                <w:color w:val="000000"/>
                <w:sz w:val="20"/>
                <w:szCs w:val="20"/>
                <w:lang w:eastAsia="ru-RU"/>
              </w:rPr>
            </w:pPr>
            <w:r w:rsidRPr="009940B5">
              <w:rPr>
                <w:rFonts w:eastAsia="Times New Roman" w:cs="Arial"/>
                <w:color w:val="000000"/>
                <w:sz w:val="20"/>
                <w:szCs w:val="20"/>
                <w:lang w:eastAsia="ru-RU"/>
              </w:rPr>
              <w:t>6</w:t>
            </w:r>
          </w:p>
        </w:tc>
      </w:tr>
      <w:tr w:rsidR="0006164F" w:rsidRPr="009940B5" w14:paraId="3FE0A764" w14:textId="77777777" w:rsidTr="0006164F">
        <w:trPr>
          <w:trHeight w:val="293"/>
        </w:trPr>
        <w:tc>
          <w:tcPr>
            <w:tcW w:w="3627" w:type="pct"/>
            <w:gridSpan w:val="2"/>
            <w:tcBorders>
              <w:top w:val="single" w:sz="4" w:space="0" w:color="auto"/>
              <w:left w:val="nil"/>
              <w:bottom w:val="double" w:sz="6" w:space="0" w:color="auto"/>
              <w:right w:val="nil"/>
            </w:tcBorders>
            <w:noWrap/>
            <w:vAlign w:val="center"/>
            <w:hideMark/>
          </w:tcPr>
          <w:p w14:paraId="30CA0BBD" w14:textId="77777777" w:rsidR="0006164F" w:rsidRPr="009940B5" w:rsidRDefault="0006164F" w:rsidP="0006164F">
            <w:pPr>
              <w:spacing w:after="0" w:line="240" w:lineRule="auto"/>
              <w:rPr>
                <w:rFonts w:eastAsia="Times New Roman" w:cs="Arial"/>
                <w:b/>
                <w:bCs/>
                <w:color w:val="000000"/>
                <w:sz w:val="20"/>
                <w:szCs w:val="20"/>
                <w:lang w:eastAsia="ru-RU"/>
              </w:rPr>
            </w:pPr>
            <w:r w:rsidRPr="009940B5">
              <w:rPr>
                <w:rFonts w:eastAsia="Times New Roman" w:cs="Arial"/>
                <w:b/>
                <w:bCs/>
                <w:color w:val="000000"/>
                <w:sz w:val="20"/>
                <w:szCs w:val="20"/>
                <w:lang w:eastAsia="ru-RU"/>
              </w:rPr>
              <w:t>Итого Россия</w:t>
            </w:r>
          </w:p>
        </w:tc>
        <w:tc>
          <w:tcPr>
            <w:tcW w:w="1373" w:type="pct"/>
            <w:tcBorders>
              <w:top w:val="single" w:sz="4" w:space="0" w:color="auto"/>
              <w:left w:val="nil"/>
              <w:bottom w:val="double" w:sz="6" w:space="0" w:color="auto"/>
              <w:right w:val="nil"/>
            </w:tcBorders>
            <w:noWrap/>
            <w:vAlign w:val="center"/>
            <w:hideMark/>
          </w:tcPr>
          <w:p w14:paraId="52311432" w14:textId="77777777" w:rsidR="0006164F" w:rsidRPr="009940B5" w:rsidRDefault="0006164F" w:rsidP="0006164F">
            <w:pPr>
              <w:spacing w:after="0" w:line="240" w:lineRule="auto"/>
              <w:jc w:val="right"/>
              <w:rPr>
                <w:rFonts w:eastAsia="Times New Roman" w:cs="Arial"/>
                <w:b/>
                <w:bCs/>
                <w:color w:val="000000"/>
                <w:sz w:val="20"/>
                <w:szCs w:val="20"/>
                <w:lang w:val="en-US" w:eastAsia="ru-RU"/>
              </w:rPr>
            </w:pPr>
            <w:r w:rsidRPr="009940B5">
              <w:rPr>
                <w:rFonts w:eastAsia="Times New Roman" w:cs="Arial"/>
                <w:b/>
                <w:bCs/>
                <w:color w:val="000000"/>
                <w:sz w:val="20"/>
                <w:szCs w:val="20"/>
                <w:lang w:eastAsia="ru-RU"/>
              </w:rPr>
              <w:t>2 095</w:t>
            </w:r>
          </w:p>
        </w:tc>
      </w:tr>
    </w:tbl>
    <w:bookmarkEnd w:id="17"/>
    <w:p w14:paraId="28829061" w14:textId="77777777" w:rsidR="0006164F" w:rsidRPr="009940B5" w:rsidRDefault="0006164F" w:rsidP="0006164F">
      <w:pPr>
        <w:jc w:val="both"/>
        <w:rPr>
          <w:rFonts w:cs="Arial"/>
          <w:i/>
          <w:iCs/>
          <w:color w:val="808080" w:themeColor="background1" w:themeShade="80"/>
          <w:sz w:val="20"/>
          <w:szCs w:val="20"/>
        </w:rPr>
      </w:pPr>
      <w:r w:rsidRPr="009940B5">
        <w:rPr>
          <w:rFonts w:cs="Arial"/>
          <w:i/>
          <w:iCs/>
          <w:color w:val="808080" w:themeColor="background1" w:themeShade="80"/>
          <w:sz w:val="20"/>
          <w:szCs w:val="20"/>
        </w:rPr>
        <w:t>Источник: Государственный доклад Минприроды России</w:t>
      </w:r>
    </w:p>
    <w:p w14:paraId="33E9A60A" w14:textId="77777777" w:rsidR="0006164F" w:rsidRPr="009940B5" w:rsidRDefault="0006164F" w:rsidP="0006164F">
      <w:pPr>
        <w:rPr>
          <w:sz w:val="20"/>
          <w:szCs w:val="20"/>
        </w:rPr>
      </w:pPr>
    </w:p>
    <w:p w14:paraId="2593AE71" w14:textId="77777777" w:rsidR="0006164F" w:rsidRPr="009940B5" w:rsidRDefault="0006164F" w:rsidP="0006164F">
      <w:pPr>
        <w:pStyle w:val="2"/>
      </w:pPr>
      <w:r w:rsidRPr="009940B5">
        <w:t>Производственная цепочка</w:t>
      </w:r>
    </w:p>
    <w:p w14:paraId="2D97F29A" w14:textId="77777777" w:rsidR="0006164F" w:rsidRPr="009940B5" w:rsidRDefault="0006164F" w:rsidP="0006164F">
      <w:pPr>
        <w:jc w:val="both"/>
        <w:rPr>
          <w:rFonts w:eastAsia="Calibri" w:cs="Arial"/>
          <w:sz w:val="20"/>
          <w:szCs w:val="20"/>
        </w:rPr>
      </w:pPr>
      <w:r w:rsidRPr="009940B5">
        <w:rPr>
          <w:rFonts w:eastAsia="Calibri" w:cs="Arial"/>
          <w:sz w:val="20"/>
          <w:szCs w:val="20"/>
        </w:rPr>
        <w:t>Укрупненно производственная цепочка олова состоит из следующих этапов: добыча и обогащение – концентрирование – плавка и рафинирование.</w:t>
      </w:r>
    </w:p>
    <w:p w14:paraId="3942D7B6" w14:textId="77777777" w:rsidR="0006164F" w:rsidRPr="009940B5" w:rsidRDefault="0006164F" w:rsidP="0006164F">
      <w:pPr>
        <w:jc w:val="both"/>
        <w:rPr>
          <w:rFonts w:eastAsia="Calibri" w:cs="Arial"/>
          <w:b/>
          <w:bCs/>
          <w:color w:val="AEAAAA" w:themeColor="background2" w:themeShade="BF"/>
          <w:sz w:val="20"/>
          <w:szCs w:val="20"/>
        </w:rPr>
      </w:pPr>
      <w:r w:rsidRPr="009940B5">
        <w:rPr>
          <w:rFonts w:eastAsia="Calibri" w:cs="Arial"/>
          <w:b/>
          <w:bCs/>
          <w:color w:val="AEAAAA" w:themeColor="background2" w:themeShade="BF"/>
          <w:sz w:val="20"/>
          <w:szCs w:val="20"/>
        </w:rPr>
        <w:t>Добыча и обогащение</w:t>
      </w:r>
    </w:p>
    <w:p w14:paraId="545A2BD2" w14:textId="59F34CEA" w:rsidR="0006164F" w:rsidRPr="009940B5" w:rsidRDefault="0006164F" w:rsidP="0006164F">
      <w:pPr>
        <w:jc w:val="both"/>
        <w:rPr>
          <w:rFonts w:eastAsia="Calibri" w:cs="Arial"/>
          <w:sz w:val="20"/>
          <w:szCs w:val="20"/>
        </w:rPr>
      </w:pPr>
      <w:r w:rsidRPr="009940B5">
        <w:rPr>
          <w:rFonts w:eastAsia="Calibri" w:cs="Arial"/>
          <w:sz w:val="20"/>
          <w:szCs w:val="20"/>
        </w:rPr>
        <w:t xml:space="preserve">Добыча олова ведется из россыпных и коренных месторождений. Россыпные месторождения разрабатываются методами драгирования и добычи песковыми насосами. Коренные месторождения, как правило, разрабатываются </w:t>
      </w:r>
      <w:r w:rsidR="007901DE">
        <w:rPr>
          <w:rFonts w:eastAsia="Calibri" w:cs="Arial"/>
          <w:sz w:val="20"/>
          <w:szCs w:val="20"/>
        </w:rPr>
        <w:t>подземным</w:t>
      </w:r>
      <w:r w:rsidR="007901DE" w:rsidRPr="009940B5">
        <w:rPr>
          <w:rFonts w:eastAsia="Calibri" w:cs="Arial"/>
          <w:sz w:val="20"/>
          <w:szCs w:val="20"/>
        </w:rPr>
        <w:t xml:space="preserve"> </w:t>
      </w:r>
      <w:r w:rsidRPr="009940B5">
        <w:rPr>
          <w:rFonts w:eastAsia="Calibri" w:cs="Arial"/>
          <w:sz w:val="20"/>
          <w:szCs w:val="20"/>
        </w:rPr>
        <w:t xml:space="preserve">способом. Дробилки и мельницы размельчают необогащенную руду до крупности песка. </w:t>
      </w:r>
    </w:p>
    <w:p w14:paraId="224FF4CD" w14:textId="77777777" w:rsidR="0006164F" w:rsidRPr="009940B5" w:rsidRDefault="0006164F" w:rsidP="0006164F">
      <w:pPr>
        <w:jc w:val="both"/>
        <w:rPr>
          <w:rFonts w:eastAsia="Calibri" w:cs="Arial"/>
          <w:b/>
          <w:bCs/>
          <w:color w:val="AEAAAA" w:themeColor="background2" w:themeShade="BF"/>
          <w:sz w:val="20"/>
          <w:szCs w:val="20"/>
        </w:rPr>
      </w:pPr>
      <w:r w:rsidRPr="009940B5">
        <w:rPr>
          <w:rFonts w:eastAsia="Calibri" w:cs="Arial"/>
          <w:b/>
          <w:bCs/>
          <w:color w:val="AEAAAA" w:themeColor="background2" w:themeShade="BF"/>
          <w:sz w:val="20"/>
          <w:szCs w:val="20"/>
        </w:rPr>
        <w:t>Концентрирование</w:t>
      </w:r>
    </w:p>
    <w:p w14:paraId="706F2A52" w14:textId="77777777" w:rsidR="0006164F" w:rsidRPr="009940B5" w:rsidRDefault="0006164F" w:rsidP="0006164F">
      <w:pPr>
        <w:jc w:val="both"/>
        <w:rPr>
          <w:rFonts w:eastAsia="Calibri" w:cs="Arial"/>
          <w:sz w:val="20"/>
          <w:szCs w:val="20"/>
        </w:rPr>
      </w:pPr>
      <w:r w:rsidRPr="009940B5">
        <w:rPr>
          <w:rFonts w:eastAsia="Calibri" w:cs="Arial"/>
          <w:sz w:val="20"/>
          <w:szCs w:val="20"/>
        </w:rPr>
        <w:t>Методы дальнейшего концентрирования зависят от характера руды. В процессе концентрирования олово отделяют от других металлов (серебра, золота, меди, свинца, железа и вольфрама) и лишних примесей. Оловянный концентрат поставляется на обогатительные комбинаты или на экспорт.</w:t>
      </w:r>
    </w:p>
    <w:p w14:paraId="73B7816C" w14:textId="77777777" w:rsidR="0006164F" w:rsidRPr="009940B5" w:rsidRDefault="0006164F" w:rsidP="0006164F">
      <w:pPr>
        <w:jc w:val="both"/>
        <w:rPr>
          <w:rFonts w:eastAsia="Calibri" w:cs="Arial"/>
          <w:b/>
          <w:bCs/>
          <w:color w:val="AEAAAA" w:themeColor="background2" w:themeShade="BF"/>
          <w:sz w:val="20"/>
          <w:szCs w:val="20"/>
        </w:rPr>
      </w:pPr>
      <w:r w:rsidRPr="009940B5">
        <w:rPr>
          <w:rFonts w:eastAsia="Calibri" w:cs="Arial"/>
          <w:b/>
          <w:bCs/>
          <w:color w:val="AEAAAA" w:themeColor="background2" w:themeShade="BF"/>
          <w:sz w:val="20"/>
          <w:szCs w:val="20"/>
        </w:rPr>
        <w:t>Плавка и рафинирование</w:t>
      </w:r>
    </w:p>
    <w:p w14:paraId="61ED1354" w14:textId="65DA8246" w:rsidR="0006164F" w:rsidRPr="009940B5" w:rsidRDefault="0006164F" w:rsidP="0006164F">
      <w:pPr>
        <w:jc w:val="both"/>
        <w:rPr>
          <w:rFonts w:eastAsia="Calibri" w:cs="Arial"/>
          <w:sz w:val="20"/>
          <w:szCs w:val="20"/>
        </w:rPr>
      </w:pPr>
      <w:r w:rsidRPr="009940B5">
        <w:rPr>
          <w:rFonts w:eastAsia="Calibri" w:cs="Arial"/>
          <w:sz w:val="20"/>
          <w:szCs w:val="20"/>
        </w:rPr>
        <w:t>Перед рафинированием оловянный концентрат проходит через восстановительную плавку, в результате чего получается «черновой» металл, содержащий более 90% олова (производство олова в концентратах). Рафинирование может проводиться термическим (обработка реагентами с нагреванием до температуры выше 300° С)</w:t>
      </w:r>
      <w:r w:rsidR="001F4E65">
        <w:rPr>
          <w:rFonts w:eastAsia="Calibri" w:cs="Arial"/>
          <w:sz w:val="20"/>
          <w:szCs w:val="20"/>
        </w:rPr>
        <w:t xml:space="preserve">, </w:t>
      </w:r>
      <w:r w:rsidR="00886BC0">
        <w:rPr>
          <w:rFonts w:eastAsia="Calibri" w:cs="Arial"/>
          <w:sz w:val="20"/>
          <w:szCs w:val="20"/>
        </w:rPr>
        <w:t xml:space="preserve"> </w:t>
      </w:r>
      <w:r w:rsidRPr="009940B5">
        <w:rPr>
          <w:rFonts w:eastAsia="Calibri" w:cs="Arial"/>
          <w:sz w:val="20"/>
          <w:szCs w:val="20"/>
        </w:rPr>
        <w:t>либо электрическим (с использованием электролизных ванн), в результате чего содержание олова доводится до близкого к 100% уровня (производство необработанного (рафинированного) олова).</w:t>
      </w:r>
    </w:p>
    <w:p w14:paraId="5F0B6A89" w14:textId="77777777" w:rsidR="0006164F" w:rsidRPr="009940B5" w:rsidRDefault="0006164F" w:rsidP="0006164F">
      <w:pPr>
        <w:jc w:val="both"/>
        <w:rPr>
          <w:b/>
          <w:bCs/>
          <w:sz w:val="20"/>
          <w:szCs w:val="20"/>
        </w:rPr>
      </w:pPr>
    </w:p>
    <w:p w14:paraId="5402EE9F" w14:textId="77777777" w:rsidR="0006164F" w:rsidRPr="009940B5" w:rsidRDefault="0006164F" w:rsidP="0006164F">
      <w:pPr>
        <w:pStyle w:val="2"/>
        <w:rPr>
          <w:i/>
          <w:iCs/>
        </w:rPr>
      </w:pPr>
      <w:r w:rsidRPr="009940B5">
        <w:t>Цены</w:t>
      </w:r>
    </w:p>
    <w:p w14:paraId="0F893656" w14:textId="0AC4AC65" w:rsidR="0006164F" w:rsidRPr="009940B5" w:rsidRDefault="0006164F" w:rsidP="0006164F">
      <w:pPr>
        <w:jc w:val="both"/>
        <w:rPr>
          <w:sz w:val="20"/>
          <w:szCs w:val="20"/>
        </w:rPr>
      </w:pPr>
      <w:r w:rsidRPr="009940B5">
        <w:rPr>
          <w:sz w:val="20"/>
          <w:szCs w:val="20"/>
        </w:rPr>
        <w:t>В 2021 г</w:t>
      </w:r>
      <w:r w:rsidR="00886BC0">
        <w:rPr>
          <w:sz w:val="20"/>
          <w:szCs w:val="20"/>
        </w:rPr>
        <w:t>оду</w:t>
      </w:r>
      <w:r w:rsidRPr="009940B5">
        <w:rPr>
          <w:sz w:val="20"/>
          <w:szCs w:val="20"/>
        </w:rPr>
        <w:t xml:space="preserve"> восстановление мировой экономики и рост спроса на электронику при ограниченном предложении (сбои логистики, неполное восстановление добычи и проблемы у производителей, включая </w:t>
      </w:r>
      <w:r w:rsidRPr="009940B5">
        <w:rPr>
          <w:rStyle w:val="whitespace-normal"/>
          <w:sz w:val="20"/>
          <w:szCs w:val="20"/>
        </w:rPr>
        <w:t>Malaysia Smelting Corporation</w:t>
      </w:r>
      <w:r w:rsidRPr="009940B5">
        <w:rPr>
          <w:sz w:val="20"/>
          <w:szCs w:val="20"/>
        </w:rPr>
        <w:t>) привели к резкому росту цен на олово.</w:t>
      </w:r>
    </w:p>
    <w:p w14:paraId="1DF63C4A" w14:textId="361666EC" w:rsidR="0006164F" w:rsidRPr="009940B5" w:rsidRDefault="0006164F" w:rsidP="0006164F">
      <w:pPr>
        <w:jc w:val="both"/>
        <w:rPr>
          <w:sz w:val="20"/>
          <w:szCs w:val="20"/>
        </w:rPr>
      </w:pPr>
      <w:r w:rsidRPr="009940B5">
        <w:rPr>
          <w:sz w:val="20"/>
          <w:szCs w:val="20"/>
        </w:rPr>
        <w:t>В 2022 г</w:t>
      </w:r>
      <w:r w:rsidR="00886BC0">
        <w:rPr>
          <w:sz w:val="20"/>
          <w:szCs w:val="20"/>
        </w:rPr>
        <w:t>оду</w:t>
      </w:r>
      <w:r w:rsidRPr="009940B5">
        <w:rPr>
          <w:sz w:val="20"/>
          <w:szCs w:val="20"/>
        </w:rPr>
        <w:t xml:space="preserve"> волатильность усилилась: после кратковременного пика рынок перешел к снижению на фоне локдаунов в Китае и к ноябрю цены опускались до ~18 тыс. долл. / т. </w:t>
      </w:r>
    </w:p>
    <w:p w14:paraId="0A739B75" w14:textId="14774979" w:rsidR="0006164F" w:rsidRPr="009940B5" w:rsidRDefault="0006164F" w:rsidP="0006164F">
      <w:pPr>
        <w:jc w:val="both"/>
        <w:rPr>
          <w:sz w:val="20"/>
          <w:szCs w:val="20"/>
        </w:rPr>
      </w:pPr>
      <w:r w:rsidRPr="009940B5">
        <w:rPr>
          <w:sz w:val="20"/>
          <w:szCs w:val="20"/>
        </w:rPr>
        <w:t>В 2023 г</w:t>
      </w:r>
      <w:r w:rsidR="00886BC0">
        <w:rPr>
          <w:sz w:val="20"/>
          <w:szCs w:val="20"/>
        </w:rPr>
        <w:t>оду</w:t>
      </w:r>
      <w:r w:rsidR="00886BC0" w:rsidRPr="009940B5">
        <w:rPr>
          <w:sz w:val="20"/>
          <w:szCs w:val="20"/>
        </w:rPr>
        <w:t xml:space="preserve"> </w:t>
      </w:r>
      <w:r w:rsidRPr="009940B5">
        <w:rPr>
          <w:sz w:val="20"/>
          <w:szCs w:val="20"/>
        </w:rPr>
        <w:t xml:space="preserve">рынок частично восстановился благодаря оживлению экономики Китая и перебоям в предложении, в том числе из-за остановки рудника </w:t>
      </w:r>
      <w:r w:rsidRPr="009940B5">
        <w:rPr>
          <w:sz w:val="20"/>
          <w:szCs w:val="20"/>
          <w:lang w:val="en-US"/>
        </w:rPr>
        <w:t>San</w:t>
      </w:r>
      <w:r w:rsidRPr="009940B5">
        <w:rPr>
          <w:sz w:val="20"/>
          <w:szCs w:val="20"/>
        </w:rPr>
        <w:t xml:space="preserve"> </w:t>
      </w:r>
      <w:r w:rsidRPr="009940B5">
        <w:rPr>
          <w:sz w:val="20"/>
          <w:szCs w:val="20"/>
          <w:lang w:val="en-US"/>
        </w:rPr>
        <w:t>Rafael</w:t>
      </w:r>
      <w:r w:rsidRPr="009940B5">
        <w:rPr>
          <w:sz w:val="20"/>
          <w:szCs w:val="20"/>
        </w:rPr>
        <w:t xml:space="preserve"> в Перу, что подняло цены до ~30 тыс. долл. / т с последующей коррекцией. Дополнительное давление на предложение оказали остановка добычи в Мьянме и планы Индонезии ограничить экспорт.</w:t>
      </w:r>
    </w:p>
    <w:p w14:paraId="101F904E" w14:textId="3F4A6359" w:rsidR="0006164F" w:rsidRPr="009940B5" w:rsidRDefault="0006164F" w:rsidP="0006164F">
      <w:pPr>
        <w:jc w:val="both"/>
        <w:rPr>
          <w:sz w:val="20"/>
          <w:szCs w:val="20"/>
        </w:rPr>
      </w:pPr>
      <w:r w:rsidRPr="009940B5">
        <w:rPr>
          <w:sz w:val="20"/>
          <w:szCs w:val="20"/>
        </w:rPr>
        <w:lastRenderedPageBreak/>
        <w:t>В 2024 г</w:t>
      </w:r>
      <w:r w:rsidR="00886BC0">
        <w:rPr>
          <w:sz w:val="20"/>
          <w:szCs w:val="20"/>
        </w:rPr>
        <w:t>оду</w:t>
      </w:r>
      <w:r w:rsidRPr="009940B5">
        <w:rPr>
          <w:sz w:val="20"/>
          <w:szCs w:val="20"/>
        </w:rPr>
        <w:t xml:space="preserve"> дефицит предложения сохранялся из-за снижения экспорта Индонезии и простоя рудников Мьянмы, что в сочетании с ростом спроса на электронику и полупроводники поддерживало цены на уровне ~32-33 тыс. долл. / т. </w:t>
      </w:r>
    </w:p>
    <w:p w14:paraId="25EFA7AD" w14:textId="23D2369C" w:rsidR="0006164F" w:rsidRPr="009940B5" w:rsidRDefault="0006164F" w:rsidP="0006164F">
      <w:pPr>
        <w:jc w:val="both"/>
        <w:rPr>
          <w:sz w:val="20"/>
          <w:szCs w:val="20"/>
        </w:rPr>
      </w:pPr>
      <w:r w:rsidRPr="009940B5">
        <w:rPr>
          <w:sz w:val="20"/>
          <w:szCs w:val="20"/>
        </w:rPr>
        <w:t>В 2025 г</w:t>
      </w:r>
      <w:r w:rsidR="00886BC0">
        <w:rPr>
          <w:sz w:val="20"/>
          <w:szCs w:val="20"/>
        </w:rPr>
        <w:t>оду</w:t>
      </w:r>
      <w:r w:rsidRPr="009940B5">
        <w:rPr>
          <w:sz w:val="20"/>
          <w:szCs w:val="20"/>
        </w:rPr>
        <w:t xml:space="preserve"> обсуждалось возможное возобновление добычи в Мьянме (вторая половина года), однако неопределенность сохраняется, тогда как в Африке продолжается рост добычи на руднике Bisie компании Alphamin Resources, что частично компенсирует дефицит. Одновременно Индонезия сохраняла контроль над экспортом и продолжала акцентировать внимание на переработку руды внутри страны, ограничивая доступ сырья на внешний рынок. </w:t>
      </w:r>
    </w:p>
    <w:p w14:paraId="7600592F" w14:textId="5285BA04" w:rsidR="0006164F" w:rsidRPr="009940B5" w:rsidRDefault="0006164F" w:rsidP="0006164F">
      <w:pPr>
        <w:jc w:val="both"/>
        <w:rPr>
          <w:sz w:val="20"/>
          <w:szCs w:val="20"/>
        </w:rPr>
      </w:pPr>
      <w:r w:rsidRPr="009940B5">
        <w:rPr>
          <w:sz w:val="20"/>
          <w:szCs w:val="20"/>
        </w:rPr>
        <w:t>В 2026 г</w:t>
      </w:r>
      <w:r w:rsidR="00886BC0">
        <w:rPr>
          <w:sz w:val="20"/>
          <w:szCs w:val="20"/>
        </w:rPr>
        <w:t>оду</w:t>
      </w:r>
      <w:r w:rsidRPr="009940B5">
        <w:rPr>
          <w:sz w:val="20"/>
          <w:szCs w:val="20"/>
        </w:rPr>
        <w:t xml:space="preserve"> рост более чем на 30% с начала года вызван возросшим спросом со стороны накопителей цифровых данных (центры обработки данных – ЦОД) на фоне бума развития искусственного интеллекта. А также рост цен обусловлен распоряжением президента Индонезии закрыть 1 000 нелегальных оловянных рудников в стране, что привело к снижению объемов производства второго в мире поставщика олова после Китая.</w:t>
      </w:r>
    </w:p>
    <w:p w14:paraId="367B7DE4" w14:textId="77777777" w:rsidR="0006164F" w:rsidRPr="009940B5" w:rsidRDefault="0006164F" w:rsidP="0006164F">
      <w:pPr>
        <w:rPr>
          <w:rFonts w:eastAsia="Calibri" w:cs="Arial"/>
          <w:b/>
          <w:sz w:val="20"/>
          <w:szCs w:val="20"/>
        </w:rPr>
      </w:pPr>
      <w:r w:rsidRPr="009940B5">
        <w:rPr>
          <w:rFonts w:eastAsia="Calibri" w:cs="Arial"/>
          <w:b/>
          <w:sz w:val="20"/>
          <w:szCs w:val="20"/>
        </w:rPr>
        <w:t>Динамика среднемесячных цен на олово на LME, долл. США / т</w:t>
      </w:r>
    </w:p>
    <w:p w14:paraId="3A99619B" w14:textId="77777777" w:rsidR="0006164F" w:rsidRPr="009940B5" w:rsidRDefault="0006164F" w:rsidP="0006164F">
      <w:pPr>
        <w:rPr>
          <w:rFonts w:eastAsia="Calibri" w:cs="Arial"/>
          <w:bCs/>
          <w:sz w:val="20"/>
          <w:szCs w:val="20"/>
          <w:lang w:val="en-US"/>
        </w:rPr>
      </w:pPr>
      <w:r w:rsidRPr="009940B5">
        <w:rPr>
          <w:noProof/>
          <w:sz w:val="20"/>
          <w:szCs w:val="20"/>
          <w:lang w:eastAsia="ru-RU"/>
        </w:rPr>
        <w:drawing>
          <wp:inline distT="0" distB="0" distL="0" distR="0" wp14:anchorId="2F839207" wp14:editId="6585E7C3">
            <wp:extent cx="6645910" cy="2795905"/>
            <wp:effectExtent l="0" t="0" r="2540" b="4445"/>
            <wp:docPr id="23" name="Chart 1">
              <a:extLst xmlns:a="http://schemas.openxmlformats.org/drawingml/2006/main">
                <a:ext uri="{FF2B5EF4-FFF2-40B4-BE49-F238E27FC236}">
                  <a16:creationId xmlns:a16="http://schemas.microsoft.com/office/drawing/2014/main" id="{2CC9C593-7742-44C0-8669-DF6FCAF45F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9423F9E" w14:textId="77777777" w:rsidR="0006164F" w:rsidRPr="009940B5" w:rsidRDefault="0006164F" w:rsidP="0006164F">
      <w:pPr>
        <w:rPr>
          <w:rFonts w:eastAsia="Calibri" w:cs="Arial"/>
          <w:i/>
          <w:sz w:val="20"/>
          <w:szCs w:val="20"/>
        </w:rPr>
      </w:pPr>
      <w:r w:rsidRPr="009940B5">
        <w:rPr>
          <w:rFonts w:eastAsia="Calibri" w:cs="Arial"/>
          <w:i/>
          <w:sz w:val="20"/>
          <w:szCs w:val="20"/>
        </w:rPr>
        <w:t xml:space="preserve">Источник: </w:t>
      </w:r>
      <w:r w:rsidRPr="009940B5">
        <w:rPr>
          <w:rFonts w:eastAsia="Calibri" w:cs="Arial"/>
          <w:i/>
          <w:sz w:val="20"/>
          <w:szCs w:val="20"/>
          <w:lang w:val="en-US"/>
        </w:rPr>
        <w:t>Investing</w:t>
      </w:r>
      <w:r w:rsidRPr="009940B5">
        <w:rPr>
          <w:rFonts w:eastAsia="Calibri" w:cs="Arial"/>
          <w:i/>
          <w:sz w:val="20"/>
          <w:szCs w:val="20"/>
        </w:rPr>
        <w:t>.</w:t>
      </w:r>
      <w:r w:rsidRPr="009940B5">
        <w:rPr>
          <w:rFonts w:eastAsia="Calibri" w:cs="Arial"/>
          <w:i/>
          <w:sz w:val="20"/>
          <w:szCs w:val="20"/>
          <w:lang w:val="en-US"/>
        </w:rPr>
        <w:t>com</w:t>
      </w:r>
    </w:p>
    <w:p w14:paraId="6D8F4EBC" w14:textId="3B625EBC" w:rsidR="0006164F" w:rsidRPr="009940B5" w:rsidRDefault="0006164F" w:rsidP="0006164F">
      <w:pPr>
        <w:jc w:val="both"/>
        <w:rPr>
          <w:rFonts w:eastAsia="Calibri" w:cs="Arial"/>
          <w:sz w:val="20"/>
          <w:szCs w:val="20"/>
        </w:rPr>
      </w:pPr>
      <w:r w:rsidRPr="009940B5">
        <w:rPr>
          <w:rFonts w:eastAsia="Calibri" w:cs="Arial"/>
          <w:sz w:val="20"/>
          <w:szCs w:val="20"/>
        </w:rPr>
        <w:t xml:space="preserve">По прогнозам аналитиков </w:t>
      </w:r>
      <w:r w:rsidR="00F57953">
        <w:rPr>
          <w:rFonts w:eastAsia="Calibri" w:cs="Arial"/>
          <w:sz w:val="20"/>
          <w:szCs w:val="20"/>
          <w:lang w:val="en-US"/>
        </w:rPr>
        <w:t>Tin</w:t>
      </w:r>
      <w:r w:rsidR="00F57953" w:rsidRPr="001C7557">
        <w:rPr>
          <w:rFonts w:eastAsia="Calibri" w:cs="Arial"/>
          <w:sz w:val="20"/>
          <w:szCs w:val="20"/>
        </w:rPr>
        <w:t xml:space="preserve"> </w:t>
      </w:r>
      <w:r w:rsidR="00F57953">
        <w:rPr>
          <w:rFonts w:eastAsia="Calibri" w:cs="Arial"/>
          <w:sz w:val="20"/>
          <w:szCs w:val="20"/>
          <w:lang w:val="en-US"/>
        </w:rPr>
        <w:t>Bloomberg</w:t>
      </w:r>
      <w:r w:rsidR="00F57953" w:rsidRPr="001C7557">
        <w:rPr>
          <w:rFonts w:eastAsia="Calibri" w:cs="Arial"/>
          <w:sz w:val="20"/>
          <w:szCs w:val="20"/>
        </w:rPr>
        <w:t xml:space="preserve"> </w:t>
      </w:r>
      <w:r w:rsidR="00F57953">
        <w:rPr>
          <w:rFonts w:eastAsia="Calibri" w:cs="Arial"/>
          <w:sz w:val="20"/>
          <w:szCs w:val="20"/>
          <w:lang w:val="en-US"/>
        </w:rPr>
        <w:t>Consensus</w:t>
      </w:r>
      <w:r w:rsidR="00F57953" w:rsidRPr="001C7557">
        <w:rPr>
          <w:rFonts w:eastAsia="Calibri" w:cs="Arial"/>
          <w:sz w:val="20"/>
          <w:szCs w:val="20"/>
        </w:rPr>
        <w:t xml:space="preserve"> </w:t>
      </w:r>
      <w:r w:rsidR="00F57953">
        <w:rPr>
          <w:rFonts w:eastAsia="Calibri" w:cs="Arial"/>
          <w:sz w:val="20"/>
          <w:szCs w:val="20"/>
          <w:lang w:val="en-US"/>
        </w:rPr>
        <w:t>Forecast</w:t>
      </w:r>
      <w:r w:rsidRPr="009940B5">
        <w:rPr>
          <w:rFonts w:eastAsia="Calibri" w:cs="Arial"/>
          <w:sz w:val="20"/>
          <w:szCs w:val="20"/>
        </w:rPr>
        <w:t xml:space="preserve"> и </w:t>
      </w:r>
      <w:r w:rsidRPr="009940B5">
        <w:rPr>
          <w:rFonts w:eastAsia="Calibri" w:cs="Arial"/>
          <w:sz w:val="20"/>
          <w:szCs w:val="20"/>
          <w:lang w:val="en-US"/>
        </w:rPr>
        <w:t>World</w:t>
      </w:r>
      <w:r w:rsidRPr="009940B5">
        <w:rPr>
          <w:rFonts w:eastAsia="Calibri" w:cs="Arial"/>
          <w:sz w:val="20"/>
          <w:szCs w:val="20"/>
        </w:rPr>
        <w:t xml:space="preserve"> </w:t>
      </w:r>
      <w:r w:rsidRPr="009940B5">
        <w:rPr>
          <w:rFonts w:eastAsia="Calibri" w:cs="Arial"/>
          <w:sz w:val="20"/>
          <w:szCs w:val="20"/>
          <w:lang w:val="en-US"/>
        </w:rPr>
        <w:t>Bank</w:t>
      </w:r>
      <w:r w:rsidRPr="009940B5">
        <w:rPr>
          <w:rFonts w:eastAsia="Calibri" w:cs="Arial"/>
          <w:sz w:val="20"/>
          <w:szCs w:val="20"/>
        </w:rPr>
        <w:t xml:space="preserve"> в среднесрочной перспективе цены на олово стабилизируются и сохранятся в диапазоне 32-35 тыс.</w:t>
      </w:r>
      <w:r w:rsidRPr="009940B5">
        <w:rPr>
          <w:rFonts w:eastAsia="Calibri" w:cs="Arial"/>
          <w:sz w:val="20"/>
          <w:szCs w:val="20"/>
          <w:lang w:val="en-US"/>
        </w:rPr>
        <w:t> </w:t>
      </w:r>
      <w:r w:rsidRPr="009940B5">
        <w:rPr>
          <w:rFonts w:eastAsia="Calibri" w:cs="Arial"/>
          <w:sz w:val="20"/>
          <w:szCs w:val="20"/>
        </w:rPr>
        <w:t>долл.</w:t>
      </w:r>
      <w:r w:rsidRPr="009940B5">
        <w:rPr>
          <w:rFonts w:eastAsia="Calibri" w:cs="Arial"/>
          <w:sz w:val="20"/>
          <w:szCs w:val="20"/>
          <w:lang w:val="en-US"/>
        </w:rPr>
        <w:t> </w:t>
      </w:r>
      <w:r w:rsidRPr="009940B5">
        <w:rPr>
          <w:rFonts w:eastAsia="Calibri" w:cs="Arial"/>
          <w:sz w:val="20"/>
          <w:szCs w:val="20"/>
        </w:rPr>
        <w:t xml:space="preserve">США / т. </w:t>
      </w:r>
    </w:p>
    <w:p w14:paraId="2DCC874C" w14:textId="77777777" w:rsidR="0006164F" w:rsidRPr="009940B5" w:rsidRDefault="0006164F" w:rsidP="0006164F">
      <w:pPr>
        <w:rPr>
          <w:rFonts w:eastAsia="Calibri" w:cs="Arial"/>
          <w:b/>
          <w:sz w:val="20"/>
          <w:szCs w:val="20"/>
        </w:rPr>
      </w:pPr>
      <w:r w:rsidRPr="009940B5">
        <w:rPr>
          <w:rFonts w:eastAsia="Calibri" w:cs="Arial"/>
          <w:b/>
          <w:sz w:val="20"/>
          <w:szCs w:val="20"/>
        </w:rPr>
        <w:t>Таблица 10. Прогноз среднегодовых цен на рафинированное олово, тыс. долл. США / тонну</w:t>
      </w:r>
    </w:p>
    <w:tbl>
      <w:tblPr>
        <w:tblW w:w="5000" w:type="pct"/>
        <w:tblLook w:val="04A0" w:firstRow="1" w:lastRow="0" w:firstColumn="1" w:lastColumn="0" w:noHBand="0" w:noVBand="1"/>
      </w:tblPr>
      <w:tblGrid>
        <w:gridCol w:w="3676"/>
        <w:gridCol w:w="1137"/>
        <w:gridCol w:w="1138"/>
        <w:gridCol w:w="1138"/>
        <w:gridCol w:w="1138"/>
        <w:gridCol w:w="1128"/>
      </w:tblGrid>
      <w:tr w:rsidR="0006164F" w:rsidRPr="009940B5" w14:paraId="36FC5D24" w14:textId="77777777" w:rsidTr="0006164F">
        <w:trPr>
          <w:trHeight w:val="315"/>
        </w:trPr>
        <w:tc>
          <w:tcPr>
            <w:tcW w:w="1965" w:type="pct"/>
            <w:tcBorders>
              <w:top w:val="single" w:sz="4" w:space="0" w:color="auto"/>
              <w:left w:val="nil"/>
              <w:bottom w:val="double" w:sz="6" w:space="0" w:color="auto"/>
              <w:right w:val="nil"/>
            </w:tcBorders>
            <w:noWrap/>
            <w:vAlign w:val="center"/>
            <w:hideMark/>
          </w:tcPr>
          <w:p w14:paraId="1A6F31F9" w14:textId="77777777" w:rsidR="0006164F" w:rsidRPr="009940B5" w:rsidRDefault="0006164F" w:rsidP="0006164F">
            <w:pPr>
              <w:spacing w:after="0" w:line="240" w:lineRule="auto"/>
              <w:rPr>
                <w:rFonts w:eastAsia="Times New Roman" w:cs="Arial"/>
                <w:b/>
                <w:bCs/>
                <w:color w:val="000000"/>
                <w:sz w:val="20"/>
                <w:szCs w:val="20"/>
                <w:lang w:val="en-US"/>
              </w:rPr>
            </w:pPr>
            <w:r w:rsidRPr="009940B5">
              <w:rPr>
                <w:rFonts w:eastAsia="Times New Roman" w:cs="Arial"/>
                <w:b/>
                <w:bCs/>
                <w:color w:val="000000"/>
                <w:sz w:val="20"/>
                <w:szCs w:val="20"/>
                <w:lang w:val="en-US"/>
              </w:rPr>
              <w:t>Показатель</w:t>
            </w:r>
          </w:p>
        </w:tc>
        <w:tc>
          <w:tcPr>
            <w:tcW w:w="608" w:type="pct"/>
            <w:tcBorders>
              <w:top w:val="single" w:sz="4" w:space="0" w:color="auto"/>
              <w:left w:val="nil"/>
              <w:bottom w:val="double" w:sz="6" w:space="0" w:color="auto"/>
              <w:right w:val="nil"/>
            </w:tcBorders>
            <w:noWrap/>
            <w:vAlign w:val="center"/>
            <w:hideMark/>
          </w:tcPr>
          <w:p w14:paraId="36DCDC3F"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2025</w:t>
            </w:r>
          </w:p>
        </w:tc>
        <w:tc>
          <w:tcPr>
            <w:tcW w:w="608" w:type="pct"/>
            <w:tcBorders>
              <w:top w:val="single" w:sz="4" w:space="0" w:color="auto"/>
              <w:left w:val="nil"/>
              <w:bottom w:val="double" w:sz="6" w:space="0" w:color="auto"/>
              <w:right w:val="nil"/>
            </w:tcBorders>
            <w:noWrap/>
            <w:vAlign w:val="center"/>
            <w:hideMark/>
          </w:tcPr>
          <w:p w14:paraId="51FA3EF8"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2026</w:t>
            </w:r>
          </w:p>
        </w:tc>
        <w:tc>
          <w:tcPr>
            <w:tcW w:w="608" w:type="pct"/>
            <w:tcBorders>
              <w:top w:val="single" w:sz="4" w:space="0" w:color="auto"/>
              <w:left w:val="nil"/>
              <w:bottom w:val="double" w:sz="6" w:space="0" w:color="auto"/>
              <w:right w:val="nil"/>
            </w:tcBorders>
            <w:noWrap/>
            <w:vAlign w:val="center"/>
            <w:hideMark/>
          </w:tcPr>
          <w:p w14:paraId="084E8105"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2027</w:t>
            </w:r>
          </w:p>
        </w:tc>
        <w:tc>
          <w:tcPr>
            <w:tcW w:w="608" w:type="pct"/>
            <w:tcBorders>
              <w:top w:val="single" w:sz="4" w:space="0" w:color="auto"/>
              <w:left w:val="nil"/>
              <w:bottom w:val="double" w:sz="6" w:space="0" w:color="auto"/>
              <w:right w:val="nil"/>
            </w:tcBorders>
            <w:noWrap/>
            <w:vAlign w:val="center"/>
            <w:hideMark/>
          </w:tcPr>
          <w:p w14:paraId="46B856E3"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2028</w:t>
            </w:r>
          </w:p>
        </w:tc>
        <w:tc>
          <w:tcPr>
            <w:tcW w:w="603" w:type="pct"/>
            <w:tcBorders>
              <w:top w:val="single" w:sz="4" w:space="0" w:color="auto"/>
              <w:left w:val="nil"/>
              <w:bottom w:val="double" w:sz="6" w:space="0" w:color="auto"/>
              <w:right w:val="nil"/>
            </w:tcBorders>
            <w:noWrap/>
            <w:vAlign w:val="center"/>
            <w:hideMark/>
          </w:tcPr>
          <w:p w14:paraId="28EA138A" w14:textId="77777777" w:rsidR="0006164F" w:rsidRPr="009940B5" w:rsidRDefault="0006164F" w:rsidP="0006164F">
            <w:pPr>
              <w:spacing w:after="0" w:line="240" w:lineRule="auto"/>
              <w:jc w:val="center"/>
              <w:rPr>
                <w:rFonts w:eastAsia="Times New Roman" w:cs="Arial"/>
                <w:b/>
                <w:bCs/>
                <w:color w:val="000000"/>
                <w:sz w:val="20"/>
                <w:szCs w:val="20"/>
                <w:lang w:val="en-US"/>
              </w:rPr>
            </w:pPr>
            <w:r w:rsidRPr="009940B5">
              <w:rPr>
                <w:rFonts w:eastAsia="Times New Roman" w:cs="Arial"/>
                <w:b/>
                <w:bCs/>
                <w:color w:val="000000"/>
                <w:sz w:val="20"/>
                <w:szCs w:val="20"/>
                <w:lang w:val="en-US"/>
              </w:rPr>
              <w:t>2029</w:t>
            </w:r>
          </w:p>
        </w:tc>
      </w:tr>
      <w:tr w:rsidR="0006164F" w:rsidRPr="009940B5" w14:paraId="164257B8" w14:textId="77777777" w:rsidTr="0006164F">
        <w:trPr>
          <w:trHeight w:val="270"/>
        </w:trPr>
        <w:tc>
          <w:tcPr>
            <w:tcW w:w="1965" w:type="pct"/>
            <w:tcBorders>
              <w:top w:val="double" w:sz="6" w:space="0" w:color="auto"/>
              <w:left w:val="nil"/>
              <w:bottom w:val="single" w:sz="4" w:space="0" w:color="D9D9D9" w:themeColor="background1" w:themeShade="D9"/>
              <w:right w:val="nil"/>
            </w:tcBorders>
            <w:noWrap/>
            <w:vAlign w:val="center"/>
            <w:hideMark/>
          </w:tcPr>
          <w:p w14:paraId="0A8DF6E9" w14:textId="77777777" w:rsidR="0006164F" w:rsidRPr="009940B5" w:rsidRDefault="0006164F" w:rsidP="0006164F">
            <w:pPr>
              <w:spacing w:after="0" w:line="240" w:lineRule="auto"/>
              <w:rPr>
                <w:rFonts w:eastAsia="Times New Roman" w:cs="Arial"/>
                <w:sz w:val="20"/>
                <w:szCs w:val="20"/>
                <w:lang w:val="en-US"/>
              </w:rPr>
            </w:pPr>
            <w:r w:rsidRPr="009940B5">
              <w:rPr>
                <w:rFonts w:eastAsia="Times New Roman" w:cs="Arial"/>
                <w:sz w:val="20"/>
                <w:szCs w:val="20"/>
                <w:lang w:val="en-US"/>
              </w:rPr>
              <w:t>Tin Bloomberg Consensus Forecast</w:t>
            </w:r>
          </w:p>
        </w:tc>
        <w:tc>
          <w:tcPr>
            <w:tcW w:w="608" w:type="pct"/>
            <w:tcBorders>
              <w:top w:val="double" w:sz="6" w:space="0" w:color="auto"/>
              <w:left w:val="nil"/>
              <w:bottom w:val="single" w:sz="4" w:space="0" w:color="D9D9D9" w:themeColor="background1" w:themeShade="D9"/>
              <w:right w:val="nil"/>
            </w:tcBorders>
            <w:noWrap/>
            <w:vAlign w:val="center"/>
            <w:hideMark/>
          </w:tcPr>
          <w:p w14:paraId="03461167"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 xml:space="preserve">32 </w:t>
            </w:r>
          </w:p>
        </w:tc>
        <w:tc>
          <w:tcPr>
            <w:tcW w:w="608" w:type="pct"/>
            <w:tcBorders>
              <w:top w:val="double" w:sz="6" w:space="0" w:color="auto"/>
              <w:left w:val="nil"/>
              <w:bottom w:val="single" w:sz="4" w:space="0" w:color="D9D9D9" w:themeColor="background1" w:themeShade="D9"/>
              <w:right w:val="nil"/>
            </w:tcBorders>
            <w:noWrap/>
            <w:vAlign w:val="center"/>
            <w:hideMark/>
          </w:tcPr>
          <w:p w14:paraId="32165E35"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 xml:space="preserve">31 </w:t>
            </w:r>
          </w:p>
        </w:tc>
        <w:tc>
          <w:tcPr>
            <w:tcW w:w="608" w:type="pct"/>
            <w:tcBorders>
              <w:top w:val="double" w:sz="6" w:space="0" w:color="auto"/>
              <w:left w:val="nil"/>
              <w:bottom w:val="single" w:sz="4" w:space="0" w:color="D9D9D9" w:themeColor="background1" w:themeShade="D9"/>
              <w:right w:val="nil"/>
            </w:tcBorders>
            <w:noWrap/>
            <w:vAlign w:val="center"/>
            <w:hideMark/>
          </w:tcPr>
          <w:p w14:paraId="1F28DD2B"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 xml:space="preserve">32 </w:t>
            </w:r>
          </w:p>
        </w:tc>
        <w:tc>
          <w:tcPr>
            <w:tcW w:w="608" w:type="pct"/>
            <w:tcBorders>
              <w:top w:val="double" w:sz="6" w:space="0" w:color="auto"/>
              <w:left w:val="nil"/>
              <w:bottom w:val="single" w:sz="4" w:space="0" w:color="D9D9D9" w:themeColor="background1" w:themeShade="D9"/>
              <w:right w:val="nil"/>
            </w:tcBorders>
            <w:noWrap/>
            <w:vAlign w:val="center"/>
            <w:hideMark/>
          </w:tcPr>
          <w:p w14:paraId="7DB970CA"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34</w:t>
            </w:r>
          </w:p>
        </w:tc>
        <w:tc>
          <w:tcPr>
            <w:tcW w:w="603" w:type="pct"/>
            <w:tcBorders>
              <w:top w:val="double" w:sz="6" w:space="0" w:color="auto"/>
              <w:left w:val="nil"/>
              <w:bottom w:val="single" w:sz="4" w:space="0" w:color="D9D9D9" w:themeColor="background1" w:themeShade="D9"/>
              <w:right w:val="nil"/>
            </w:tcBorders>
            <w:noWrap/>
            <w:vAlign w:val="center"/>
            <w:hideMark/>
          </w:tcPr>
          <w:p w14:paraId="4E290219"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35</w:t>
            </w:r>
          </w:p>
        </w:tc>
      </w:tr>
      <w:tr w:rsidR="0006164F" w:rsidRPr="009940B5" w14:paraId="2AE309D8" w14:textId="77777777" w:rsidTr="0006164F">
        <w:trPr>
          <w:trHeight w:val="255"/>
        </w:trPr>
        <w:tc>
          <w:tcPr>
            <w:tcW w:w="1965" w:type="pct"/>
            <w:tcBorders>
              <w:top w:val="single" w:sz="4" w:space="0" w:color="D9D9D9" w:themeColor="background1" w:themeShade="D9"/>
              <w:left w:val="nil"/>
              <w:bottom w:val="single" w:sz="4" w:space="0" w:color="000000" w:themeColor="text1"/>
              <w:right w:val="nil"/>
            </w:tcBorders>
            <w:noWrap/>
            <w:vAlign w:val="center"/>
            <w:hideMark/>
          </w:tcPr>
          <w:p w14:paraId="0A2BF122" w14:textId="77777777" w:rsidR="0006164F" w:rsidRPr="009940B5" w:rsidRDefault="0006164F" w:rsidP="0006164F">
            <w:pPr>
              <w:spacing w:after="0" w:line="240" w:lineRule="auto"/>
              <w:rPr>
                <w:rFonts w:eastAsia="Times New Roman" w:cs="Arial"/>
                <w:sz w:val="20"/>
                <w:szCs w:val="20"/>
                <w:lang w:val="en-US"/>
              </w:rPr>
            </w:pPr>
            <w:r w:rsidRPr="009940B5">
              <w:rPr>
                <w:rFonts w:eastAsia="Times New Roman" w:cs="Arial"/>
                <w:sz w:val="20"/>
                <w:szCs w:val="20"/>
                <w:lang w:val="en-US"/>
              </w:rPr>
              <w:t>World bank</w:t>
            </w:r>
          </w:p>
        </w:tc>
        <w:tc>
          <w:tcPr>
            <w:tcW w:w="608" w:type="pct"/>
            <w:tcBorders>
              <w:top w:val="single" w:sz="4" w:space="0" w:color="D9D9D9" w:themeColor="background1" w:themeShade="D9"/>
              <w:left w:val="nil"/>
              <w:bottom w:val="single" w:sz="4" w:space="0" w:color="000000" w:themeColor="text1"/>
              <w:right w:val="nil"/>
            </w:tcBorders>
            <w:noWrap/>
            <w:vAlign w:val="center"/>
            <w:hideMark/>
          </w:tcPr>
          <w:p w14:paraId="52CE5D2C"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33</w:t>
            </w:r>
          </w:p>
        </w:tc>
        <w:tc>
          <w:tcPr>
            <w:tcW w:w="608" w:type="pct"/>
            <w:tcBorders>
              <w:top w:val="single" w:sz="4" w:space="0" w:color="D9D9D9" w:themeColor="background1" w:themeShade="D9"/>
              <w:left w:val="nil"/>
              <w:bottom w:val="single" w:sz="4" w:space="0" w:color="000000" w:themeColor="text1"/>
              <w:right w:val="nil"/>
            </w:tcBorders>
            <w:noWrap/>
            <w:vAlign w:val="center"/>
            <w:hideMark/>
          </w:tcPr>
          <w:p w14:paraId="51D94730"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 xml:space="preserve">34 </w:t>
            </w:r>
          </w:p>
        </w:tc>
        <w:tc>
          <w:tcPr>
            <w:tcW w:w="608" w:type="pct"/>
            <w:tcBorders>
              <w:top w:val="single" w:sz="4" w:space="0" w:color="D9D9D9" w:themeColor="background1" w:themeShade="D9"/>
              <w:left w:val="nil"/>
              <w:bottom w:val="single" w:sz="4" w:space="0" w:color="000000" w:themeColor="text1"/>
              <w:right w:val="nil"/>
            </w:tcBorders>
            <w:noWrap/>
            <w:vAlign w:val="center"/>
            <w:hideMark/>
          </w:tcPr>
          <w:p w14:paraId="178CCCFD"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35</w:t>
            </w:r>
          </w:p>
        </w:tc>
        <w:tc>
          <w:tcPr>
            <w:tcW w:w="608" w:type="pct"/>
            <w:tcBorders>
              <w:top w:val="single" w:sz="4" w:space="0" w:color="D9D9D9" w:themeColor="background1" w:themeShade="D9"/>
              <w:left w:val="nil"/>
              <w:bottom w:val="single" w:sz="4" w:space="0" w:color="000000" w:themeColor="text1"/>
              <w:right w:val="nil"/>
            </w:tcBorders>
            <w:noWrap/>
            <w:vAlign w:val="center"/>
            <w:hideMark/>
          </w:tcPr>
          <w:p w14:paraId="0FA0C381"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w:t>
            </w:r>
          </w:p>
        </w:tc>
        <w:tc>
          <w:tcPr>
            <w:tcW w:w="603" w:type="pct"/>
            <w:tcBorders>
              <w:top w:val="single" w:sz="4" w:space="0" w:color="D9D9D9" w:themeColor="background1" w:themeShade="D9"/>
              <w:left w:val="nil"/>
              <w:bottom w:val="single" w:sz="4" w:space="0" w:color="000000" w:themeColor="text1"/>
              <w:right w:val="nil"/>
            </w:tcBorders>
            <w:noWrap/>
            <w:vAlign w:val="center"/>
            <w:hideMark/>
          </w:tcPr>
          <w:p w14:paraId="2578EB2E" w14:textId="77777777" w:rsidR="0006164F" w:rsidRPr="009940B5" w:rsidRDefault="0006164F" w:rsidP="0006164F">
            <w:pPr>
              <w:spacing w:after="0" w:line="240" w:lineRule="auto"/>
              <w:jc w:val="center"/>
              <w:rPr>
                <w:rFonts w:eastAsia="Times New Roman" w:cs="Arial"/>
                <w:sz w:val="20"/>
                <w:szCs w:val="20"/>
                <w:lang w:val="en-US"/>
              </w:rPr>
            </w:pPr>
            <w:r w:rsidRPr="009940B5">
              <w:rPr>
                <w:rFonts w:eastAsia="Times New Roman" w:cs="Arial"/>
                <w:sz w:val="20"/>
                <w:szCs w:val="20"/>
                <w:lang w:val="en-US"/>
              </w:rPr>
              <w:t>-</w:t>
            </w:r>
          </w:p>
        </w:tc>
      </w:tr>
    </w:tbl>
    <w:p w14:paraId="62FD7DE8" w14:textId="73DCA881" w:rsidR="0006164F" w:rsidRDefault="0006164F" w:rsidP="0006164F">
      <w:pPr>
        <w:rPr>
          <w:sz w:val="20"/>
          <w:szCs w:val="20"/>
        </w:rPr>
      </w:pPr>
    </w:p>
    <w:p w14:paraId="7F301985" w14:textId="21B42FF4" w:rsidR="00384ACA" w:rsidRPr="00967A50" w:rsidRDefault="00384ACA" w:rsidP="00967A50">
      <w:pPr>
        <w:rPr>
          <w:b/>
          <w:sz w:val="20"/>
          <w:szCs w:val="20"/>
        </w:rPr>
      </w:pPr>
      <w:r w:rsidRPr="00967A50">
        <w:rPr>
          <w:b/>
          <w:sz w:val="20"/>
          <w:szCs w:val="20"/>
        </w:rPr>
        <w:t>ПОЛОЖЕНИЕ</w:t>
      </w:r>
      <w:r w:rsidR="00967A50" w:rsidRPr="00967A50">
        <w:rPr>
          <w:b/>
          <w:sz w:val="20"/>
          <w:szCs w:val="20"/>
        </w:rPr>
        <w:t xml:space="preserve"> НА РЫНКЕ МЕДИ И ВОЛЬФРАМА</w:t>
      </w:r>
    </w:p>
    <w:p w14:paraId="734FF6DA" w14:textId="77777777" w:rsidR="00384ACA" w:rsidRPr="00967A50" w:rsidRDefault="00384ACA" w:rsidP="00384ACA">
      <w:pPr>
        <w:pStyle w:val="2"/>
      </w:pPr>
      <w:r w:rsidRPr="00967A50">
        <w:t xml:space="preserve">Медь </w:t>
      </w:r>
    </w:p>
    <w:p w14:paraId="5DBE0CFE" w14:textId="5D964BC8" w:rsidR="00384ACA" w:rsidRPr="00967A50" w:rsidRDefault="00384ACA" w:rsidP="00384ACA">
      <w:pPr>
        <w:rPr>
          <w:sz w:val="20"/>
          <w:szCs w:val="20"/>
        </w:rPr>
      </w:pPr>
      <w:r w:rsidRPr="00967A50">
        <w:rPr>
          <w:sz w:val="20"/>
          <w:szCs w:val="20"/>
        </w:rPr>
        <w:t>По итогам 2025 г</w:t>
      </w:r>
      <w:r w:rsidR="00886BC0">
        <w:rPr>
          <w:sz w:val="20"/>
          <w:szCs w:val="20"/>
        </w:rPr>
        <w:t>ода</w:t>
      </w:r>
      <w:r w:rsidRPr="00967A50">
        <w:rPr>
          <w:sz w:val="20"/>
          <w:szCs w:val="20"/>
        </w:rPr>
        <w:t xml:space="preserve"> мировая добыча меди составляет 23 млн т, а производство и потребление оценивается на уровне 27 млн т. По оценкам международного аналитического агентства International Wrought Copper Council (IWCC), 62% мировой добычи приходится на пять стран: Чили (23%), ДР Конго (14%), Перу (12%), Китай (8%), и Россию (6%), кото</w:t>
      </w:r>
      <w:r w:rsidR="00967A50" w:rsidRPr="00967A50">
        <w:rPr>
          <w:sz w:val="20"/>
          <w:szCs w:val="20"/>
        </w:rPr>
        <w:t>рая поднялась с 7-го места на 5</w:t>
      </w:r>
      <w:r w:rsidR="00967A50" w:rsidRPr="00967A50">
        <w:rPr>
          <w:sz w:val="20"/>
          <w:szCs w:val="20"/>
        </w:rPr>
        <w:noBreakHyphen/>
      </w:r>
      <w:r w:rsidRPr="00967A50">
        <w:rPr>
          <w:sz w:val="20"/>
          <w:szCs w:val="20"/>
        </w:rPr>
        <w:t>е, войдя в этот список. А мировое производство рафинированной меди на 48% сосредоточено в Китае. Поднебесная также является крупнейшим потребителем меди – более 50% мирового потребления.</w:t>
      </w:r>
    </w:p>
    <w:p w14:paraId="5F055998" w14:textId="77777777" w:rsidR="00384ACA" w:rsidRPr="00967A50" w:rsidRDefault="00384ACA" w:rsidP="00384ACA">
      <w:pPr>
        <w:rPr>
          <w:sz w:val="20"/>
          <w:szCs w:val="20"/>
        </w:rPr>
      </w:pPr>
      <w:r w:rsidRPr="00967A50">
        <w:rPr>
          <w:sz w:val="20"/>
          <w:szCs w:val="20"/>
        </w:rPr>
        <w:t>Основными отраслями потребления рафинированной меди являются строительство и электрические сети, на которые приходится 60% мирового потребления. Остальные 40% распределены между потребительскими товарами, тяжелым машиностроением и транспортом.</w:t>
      </w:r>
    </w:p>
    <w:p w14:paraId="6B4AF694" w14:textId="77777777" w:rsidR="00384ACA" w:rsidRPr="00967A50" w:rsidRDefault="00384ACA" w:rsidP="00384ACA">
      <w:pPr>
        <w:rPr>
          <w:sz w:val="20"/>
          <w:szCs w:val="20"/>
        </w:rPr>
      </w:pPr>
      <w:r w:rsidRPr="00967A50">
        <w:rPr>
          <w:sz w:val="20"/>
          <w:szCs w:val="20"/>
        </w:rPr>
        <w:lastRenderedPageBreak/>
        <w:t>Международное энергетическое агентство (МЭА) прогнозирует, что мировой спрос на медь может удвоиться в течение следующих 20 лет по мере роста темпов электрификации. При этом на долю экологически чистых источников энергии может приходиться 45% общего спроса.</w:t>
      </w:r>
    </w:p>
    <w:p w14:paraId="35E28E37" w14:textId="77777777" w:rsidR="00384ACA" w:rsidRPr="00967A50" w:rsidRDefault="00384ACA" w:rsidP="00384ACA">
      <w:pPr>
        <w:rPr>
          <w:sz w:val="20"/>
          <w:szCs w:val="20"/>
        </w:rPr>
      </w:pPr>
      <w:r w:rsidRPr="00967A50">
        <w:rPr>
          <w:sz w:val="20"/>
          <w:szCs w:val="20"/>
        </w:rPr>
        <w:t>Отечественные добыча и производство меди более чем на 95% представлены так называемой «большой тройкой»: Норникель, УГМК и РМК. Доля РФ на мировом рынке меди составляет 6%.</w:t>
      </w:r>
    </w:p>
    <w:p w14:paraId="4F76B6F6" w14:textId="77777777" w:rsidR="00384ACA" w:rsidRPr="00967A50" w:rsidRDefault="00384ACA" w:rsidP="00384ACA">
      <w:pPr>
        <w:rPr>
          <w:sz w:val="20"/>
          <w:szCs w:val="20"/>
        </w:rPr>
      </w:pPr>
      <w:r w:rsidRPr="00967A50">
        <w:rPr>
          <w:sz w:val="20"/>
          <w:szCs w:val="20"/>
        </w:rPr>
        <w:t>Драйверами роста и падения цен на рынке меди стали несколько факторов:</w:t>
      </w:r>
    </w:p>
    <w:p w14:paraId="1855D330" w14:textId="77777777" w:rsidR="00384ACA" w:rsidRPr="00967A50" w:rsidRDefault="00384ACA" w:rsidP="00384ACA">
      <w:pPr>
        <w:rPr>
          <w:sz w:val="20"/>
          <w:szCs w:val="20"/>
        </w:rPr>
      </w:pPr>
      <w:r w:rsidRPr="00967A50">
        <w:rPr>
          <w:sz w:val="20"/>
          <w:szCs w:val="20"/>
        </w:rPr>
        <w:t>•</w:t>
      </w:r>
      <w:r w:rsidRPr="00967A50">
        <w:rPr>
          <w:sz w:val="20"/>
          <w:szCs w:val="20"/>
        </w:rPr>
        <w:tab/>
        <w:t>Замедление мировой экономики.</w:t>
      </w:r>
    </w:p>
    <w:p w14:paraId="2F93876B" w14:textId="77777777" w:rsidR="00384ACA" w:rsidRPr="00967A50" w:rsidRDefault="00384ACA" w:rsidP="00384ACA">
      <w:pPr>
        <w:rPr>
          <w:sz w:val="20"/>
          <w:szCs w:val="20"/>
        </w:rPr>
      </w:pPr>
      <w:r w:rsidRPr="00967A50">
        <w:rPr>
          <w:sz w:val="20"/>
          <w:szCs w:val="20"/>
        </w:rPr>
        <w:t>•</w:t>
      </w:r>
      <w:r w:rsidRPr="00967A50">
        <w:rPr>
          <w:sz w:val="20"/>
          <w:szCs w:val="20"/>
        </w:rPr>
        <w:tab/>
        <w:t>Энергопереход и электрификация</w:t>
      </w:r>
    </w:p>
    <w:p w14:paraId="49BEE970" w14:textId="77777777" w:rsidR="00384ACA" w:rsidRPr="00967A50" w:rsidRDefault="00384ACA" w:rsidP="00384ACA">
      <w:pPr>
        <w:rPr>
          <w:sz w:val="20"/>
          <w:szCs w:val="20"/>
        </w:rPr>
      </w:pPr>
      <w:r w:rsidRPr="00967A50">
        <w:rPr>
          <w:sz w:val="20"/>
          <w:szCs w:val="20"/>
        </w:rPr>
        <w:t>•</w:t>
      </w:r>
      <w:r w:rsidRPr="00967A50">
        <w:rPr>
          <w:sz w:val="20"/>
          <w:szCs w:val="20"/>
        </w:rPr>
        <w:tab/>
        <w:t>Спрос &gt; предложения</w:t>
      </w:r>
    </w:p>
    <w:p w14:paraId="29A23499" w14:textId="59A0109F" w:rsidR="00384ACA" w:rsidRDefault="00384ACA" w:rsidP="00384ACA">
      <w:pPr>
        <w:rPr>
          <w:sz w:val="20"/>
          <w:szCs w:val="20"/>
        </w:rPr>
      </w:pPr>
    </w:p>
    <w:p w14:paraId="6CAA7F79" w14:textId="77777777" w:rsidR="004943B1" w:rsidRPr="00967A50" w:rsidRDefault="004943B1" w:rsidP="00384ACA">
      <w:pPr>
        <w:rPr>
          <w:sz w:val="20"/>
          <w:szCs w:val="20"/>
        </w:rPr>
      </w:pPr>
    </w:p>
    <w:p w14:paraId="4EC8A640" w14:textId="790612DD" w:rsidR="00384ACA" w:rsidRPr="00967A50" w:rsidRDefault="00142767" w:rsidP="00384ACA">
      <w:pPr>
        <w:pStyle w:val="2"/>
      </w:pPr>
      <w:r>
        <w:t>Вольфрам</w:t>
      </w:r>
    </w:p>
    <w:p w14:paraId="029EC8D5" w14:textId="77777777" w:rsidR="00384ACA" w:rsidRPr="00967A50" w:rsidRDefault="00384ACA" w:rsidP="00384ACA">
      <w:pPr>
        <w:rPr>
          <w:rFonts w:cs="Arial"/>
          <w:sz w:val="20"/>
          <w:szCs w:val="20"/>
        </w:rPr>
      </w:pPr>
      <w:r w:rsidRPr="00967A50">
        <w:rPr>
          <w:rFonts w:cs="Arial"/>
          <w:sz w:val="20"/>
          <w:szCs w:val="20"/>
        </w:rPr>
        <w:t xml:space="preserve">Вольфрам – металл серебристо-белого цвета, характеризуется высокой твердостью, плотностью, тугоплавкостью, а также высокой коррозионной стойкостью. Главным образом, потребляется в виде карбида вольфрама (~65%), который широко используется для изготовления режущей техники (пильных дисков), оборудования нефтегазовой промышленности (буровых дрелей), техники для горнодобывающей и строительной промышленности (оборудование для пилки, рытья, прокладки труб), а также для производства деталей, требующих высокую устойчивость к износу (для промышленных работ с камнем, древесиной, пластиком и металлами). </w:t>
      </w:r>
    </w:p>
    <w:p w14:paraId="208B5638" w14:textId="77777777" w:rsidR="00384ACA" w:rsidRPr="00967A50" w:rsidRDefault="00384ACA" w:rsidP="00384ACA">
      <w:pPr>
        <w:rPr>
          <w:rFonts w:cs="Arial"/>
          <w:sz w:val="20"/>
          <w:szCs w:val="20"/>
        </w:rPr>
      </w:pPr>
      <w:r w:rsidRPr="00967A50">
        <w:rPr>
          <w:rFonts w:cs="Arial"/>
          <w:sz w:val="20"/>
          <w:szCs w:val="20"/>
        </w:rPr>
        <w:t>В металлургии вольфрам выступает важным компонентом сталей и сплавов (~17,5%): используется в качестве легирующей добавки при изготовлении суперсплавов (для дальнейшего литья турбин и двигателей), а также высоколегированных сталей, предназначенных для резки металлов.</w:t>
      </w:r>
    </w:p>
    <w:p w14:paraId="1C7756B9" w14:textId="77777777" w:rsidR="00384ACA" w:rsidRPr="00967A50" w:rsidRDefault="00384ACA" w:rsidP="00384ACA">
      <w:pPr>
        <w:rPr>
          <w:rFonts w:cs="Arial"/>
          <w:sz w:val="20"/>
          <w:szCs w:val="20"/>
        </w:rPr>
      </w:pPr>
      <w:r w:rsidRPr="00967A50">
        <w:rPr>
          <w:rFonts w:cs="Arial"/>
          <w:sz w:val="20"/>
          <w:szCs w:val="20"/>
        </w:rPr>
        <w:t>Крупнейшим потребителем вольфрама в мире является Китай (~55-60%). Россия ежегодно потребляет 3-5% производимого в мире вольфрама. Китай также является крупнейшим мировым производителем вольфрама – 79% мирового производства. Значительно меньше производят остальные страны. Так, объём производства Вьетнама, который является вторым крупнейшим производителем в мире, составляет лишь 4% от мирового. Россия также входит в число крупнейших мировых производителей с долей производства 2%.</w:t>
      </w:r>
    </w:p>
    <w:p w14:paraId="1E8ACC73" w14:textId="77777777" w:rsidR="0006164F" w:rsidRPr="009940B5" w:rsidRDefault="0006164F" w:rsidP="0006164F">
      <w:pPr>
        <w:spacing w:before="120" w:after="120" w:line="280" w:lineRule="exact"/>
        <w:rPr>
          <w:rFonts w:cstheme="minorHAnsi"/>
          <w:b/>
          <w:sz w:val="20"/>
          <w:szCs w:val="20"/>
        </w:rPr>
      </w:pPr>
    </w:p>
    <w:p w14:paraId="315F32A9" w14:textId="77777777" w:rsidR="00576171" w:rsidRPr="008372A4" w:rsidRDefault="00576171" w:rsidP="00576171">
      <w:pPr>
        <w:shd w:val="clear" w:color="auto" w:fill="D0CECE" w:themeFill="background2" w:themeFillShade="E6"/>
        <w:spacing w:line="276" w:lineRule="auto"/>
        <w:rPr>
          <w:b/>
        </w:rPr>
      </w:pPr>
      <w:r w:rsidRPr="008372A4">
        <w:rPr>
          <w:b/>
        </w:rPr>
        <w:t xml:space="preserve">МИНЕРАЛЬНО-СЫРЬЕВАЯ БАЗА </w:t>
      </w:r>
    </w:p>
    <w:p w14:paraId="34CFC1C9" w14:textId="1027DC9B" w:rsidR="002D6088" w:rsidRDefault="00D26CAE" w:rsidP="00812C24">
      <w:pPr>
        <w:pStyle w:val="af8"/>
        <w:spacing w:line="276" w:lineRule="auto"/>
        <w:jc w:val="both"/>
        <w:rPr>
          <w:rFonts w:asciiTheme="minorHAnsi" w:hAnsiTheme="minorHAnsi" w:cstheme="minorHAnsi"/>
          <w:sz w:val="20"/>
          <w:szCs w:val="20"/>
        </w:rPr>
      </w:pPr>
      <w:r>
        <w:rPr>
          <w:noProof/>
        </w:rPr>
        <w:drawing>
          <wp:inline distT="0" distB="0" distL="0" distR="0" wp14:anchorId="6446D5D0" wp14:editId="161F6451">
            <wp:extent cx="5940425" cy="1557020"/>
            <wp:effectExtent l="0" t="0" r="3175"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1557020"/>
                    </a:xfrm>
                    <a:prstGeom prst="rect">
                      <a:avLst/>
                    </a:prstGeom>
                  </pic:spPr>
                </pic:pic>
              </a:graphicData>
            </a:graphic>
          </wp:inline>
        </w:drawing>
      </w:r>
    </w:p>
    <w:tbl>
      <w:tblPr>
        <w:tblW w:w="93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263"/>
        <w:gridCol w:w="1843"/>
        <w:gridCol w:w="1001"/>
        <w:gridCol w:w="1692"/>
        <w:gridCol w:w="2552"/>
      </w:tblGrid>
      <w:tr w:rsidR="004D507B" w:rsidRPr="00C02B9B" w14:paraId="734C7612" w14:textId="77777777" w:rsidTr="004D507B">
        <w:trPr>
          <w:trHeight w:val="255"/>
        </w:trPr>
        <w:tc>
          <w:tcPr>
            <w:tcW w:w="4106" w:type="dxa"/>
            <w:gridSpan w:val="2"/>
            <w:shd w:val="clear" w:color="auto" w:fill="auto"/>
            <w:noWrap/>
            <w:vAlign w:val="bottom"/>
            <w:hideMark/>
          </w:tcPr>
          <w:p w14:paraId="049EAC83"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Балансовые запасы категорий B+C1+C2 на 01.01.2026</w:t>
            </w:r>
          </w:p>
        </w:tc>
        <w:tc>
          <w:tcPr>
            <w:tcW w:w="1001" w:type="dxa"/>
            <w:shd w:val="clear" w:color="auto" w:fill="auto"/>
            <w:noWrap/>
            <w:vAlign w:val="bottom"/>
            <w:hideMark/>
          </w:tcPr>
          <w:p w14:paraId="564CCA19"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692" w:type="dxa"/>
            <w:shd w:val="clear" w:color="auto" w:fill="auto"/>
            <w:noWrap/>
            <w:vAlign w:val="bottom"/>
            <w:hideMark/>
          </w:tcPr>
          <w:p w14:paraId="5AF1F6E0"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F98C865"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5A8C873" w14:textId="77777777" w:rsidTr="004D507B">
        <w:trPr>
          <w:trHeight w:val="255"/>
        </w:trPr>
        <w:tc>
          <w:tcPr>
            <w:tcW w:w="2263" w:type="dxa"/>
            <w:shd w:val="clear" w:color="auto" w:fill="auto"/>
            <w:noWrap/>
            <w:vAlign w:val="bottom"/>
            <w:hideMark/>
          </w:tcPr>
          <w:p w14:paraId="575A9742"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4969AF98"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76823448"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7C1C94BB"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6F82BD65"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73A37D26" w14:textId="77777777" w:rsidTr="004D507B">
        <w:trPr>
          <w:trHeight w:val="255"/>
        </w:trPr>
        <w:tc>
          <w:tcPr>
            <w:tcW w:w="2263" w:type="dxa"/>
            <w:shd w:val="clear" w:color="000000" w:fill="D9D9D9"/>
            <w:noWrap/>
            <w:vAlign w:val="bottom"/>
            <w:hideMark/>
          </w:tcPr>
          <w:p w14:paraId="371EA7E3"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ОЛОВО (Sn)</w:t>
            </w:r>
          </w:p>
        </w:tc>
        <w:tc>
          <w:tcPr>
            <w:tcW w:w="1843" w:type="dxa"/>
            <w:shd w:val="clear" w:color="000000" w:fill="D9D9D9"/>
            <w:noWrap/>
            <w:vAlign w:val="bottom"/>
            <w:hideMark/>
          </w:tcPr>
          <w:p w14:paraId="2E1B8D94"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D9D9D9"/>
            <w:noWrap/>
            <w:vAlign w:val="bottom"/>
            <w:hideMark/>
          </w:tcPr>
          <w:p w14:paraId="72131FA2"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692" w:type="dxa"/>
            <w:shd w:val="clear" w:color="000000" w:fill="D9D9D9"/>
            <w:noWrap/>
            <w:vAlign w:val="bottom"/>
            <w:hideMark/>
          </w:tcPr>
          <w:p w14:paraId="62B184E2"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2552" w:type="dxa"/>
            <w:shd w:val="clear" w:color="000000" w:fill="D9D9D9"/>
            <w:noWrap/>
            <w:vAlign w:val="bottom"/>
            <w:hideMark/>
          </w:tcPr>
          <w:p w14:paraId="4F43B5D5"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r>
      <w:tr w:rsidR="004D507B" w:rsidRPr="00C02B9B" w14:paraId="08C2A866" w14:textId="77777777" w:rsidTr="004D507B">
        <w:trPr>
          <w:trHeight w:val="255"/>
        </w:trPr>
        <w:tc>
          <w:tcPr>
            <w:tcW w:w="2263" w:type="dxa"/>
            <w:shd w:val="clear" w:color="auto" w:fill="auto"/>
            <w:noWrap/>
            <w:vAlign w:val="bottom"/>
            <w:hideMark/>
          </w:tcPr>
          <w:p w14:paraId="620513AA" w14:textId="77777777" w:rsidR="00C02B9B" w:rsidRPr="004D507B" w:rsidRDefault="00C02B9B" w:rsidP="00C02B9B">
            <w:pPr>
              <w:spacing w:after="0" w:line="240" w:lineRule="auto"/>
              <w:rPr>
                <w:rFonts w:eastAsia="Times New Roman" w:cs="Times New Roman"/>
                <w:color w:val="000000"/>
                <w:sz w:val="20"/>
                <w:szCs w:val="20"/>
                <w:lang w:eastAsia="ru-RU"/>
              </w:rPr>
            </w:pPr>
          </w:p>
        </w:tc>
        <w:tc>
          <w:tcPr>
            <w:tcW w:w="1843" w:type="dxa"/>
            <w:shd w:val="clear" w:color="auto" w:fill="auto"/>
            <w:noWrap/>
            <w:vAlign w:val="bottom"/>
            <w:hideMark/>
          </w:tcPr>
          <w:p w14:paraId="77D03A25"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0A539209"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31608A9"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3F57075F"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6751586C" w14:textId="77777777" w:rsidTr="004D507B">
        <w:trPr>
          <w:trHeight w:val="675"/>
        </w:trPr>
        <w:tc>
          <w:tcPr>
            <w:tcW w:w="2263" w:type="dxa"/>
            <w:shd w:val="clear" w:color="000000" w:fill="BFBFBF"/>
            <w:noWrap/>
            <w:vAlign w:val="bottom"/>
            <w:hideMark/>
          </w:tcPr>
          <w:p w14:paraId="1D6EB4CE" w14:textId="77777777" w:rsidR="004D507B" w:rsidRPr="004D507B" w:rsidRDefault="004D507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Производственный комплекс</w:t>
            </w:r>
          </w:p>
          <w:p w14:paraId="2EC2FF36" w14:textId="3B1B0C31" w:rsidR="004D507B" w:rsidRPr="004D507B" w:rsidRDefault="004D507B" w:rsidP="00C02B9B">
            <w:pPr>
              <w:spacing w:after="0" w:line="240" w:lineRule="auto"/>
              <w:rPr>
                <w:rFonts w:eastAsia="Times New Roman" w:cs="Times New Roman"/>
                <w:b/>
                <w:bCs/>
                <w:color w:val="000000"/>
                <w:sz w:val="20"/>
                <w:szCs w:val="20"/>
                <w:lang w:eastAsia="ru-RU"/>
              </w:rPr>
            </w:pPr>
            <w:r w:rsidRPr="004D507B">
              <w:rPr>
                <w:rFonts w:eastAsia="Times New Roman" w:cs="Times New Roman"/>
                <w:color w:val="000000"/>
                <w:sz w:val="20"/>
                <w:szCs w:val="20"/>
                <w:lang w:eastAsia="ru-RU"/>
              </w:rPr>
              <w:t> </w:t>
            </w:r>
          </w:p>
        </w:tc>
        <w:tc>
          <w:tcPr>
            <w:tcW w:w="1843" w:type="dxa"/>
            <w:shd w:val="clear" w:color="000000" w:fill="BFBFBF"/>
            <w:noWrap/>
            <w:vAlign w:val="bottom"/>
            <w:hideMark/>
          </w:tcPr>
          <w:p w14:paraId="2C1318C0" w14:textId="77777777" w:rsidR="004D507B" w:rsidRPr="004D507B" w:rsidRDefault="004D507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Месторождение</w:t>
            </w:r>
          </w:p>
          <w:p w14:paraId="7B3C256A" w14:textId="73A94DEC" w:rsidR="004D507B" w:rsidRPr="004D507B" w:rsidRDefault="004D507B" w:rsidP="00C02B9B">
            <w:pPr>
              <w:spacing w:after="0" w:line="240" w:lineRule="auto"/>
              <w:rPr>
                <w:rFonts w:eastAsia="Times New Roman" w:cs="Times New Roman"/>
                <w:b/>
                <w:bCs/>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BFBF"/>
            <w:noWrap/>
            <w:vAlign w:val="bottom"/>
            <w:hideMark/>
          </w:tcPr>
          <w:p w14:paraId="759949B3" w14:textId="77777777" w:rsidR="004D507B" w:rsidRPr="004D507B" w:rsidRDefault="004D507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Руда</w:t>
            </w:r>
          </w:p>
          <w:p w14:paraId="4AB04A6D" w14:textId="14AD5490" w:rsidR="004D507B" w:rsidRPr="004D507B" w:rsidRDefault="004D507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т</w:t>
            </w:r>
          </w:p>
        </w:tc>
        <w:tc>
          <w:tcPr>
            <w:tcW w:w="1692" w:type="dxa"/>
            <w:shd w:val="clear" w:color="000000" w:fill="BFBFBF"/>
            <w:vAlign w:val="bottom"/>
          </w:tcPr>
          <w:p w14:paraId="4D7453DC" w14:textId="75FF1E85" w:rsidR="004D507B" w:rsidRPr="004D507B" w:rsidRDefault="004D507B" w:rsidP="00EF4CC0">
            <w:pPr>
              <w:spacing w:after="0" w:line="240" w:lineRule="auto"/>
              <w:jc w:val="center"/>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Среднее содержание, %</w:t>
            </w:r>
          </w:p>
        </w:tc>
        <w:tc>
          <w:tcPr>
            <w:tcW w:w="2552" w:type="dxa"/>
            <w:shd w:val="clear" w:color="000000" w:fill="BFBFBF"/>
            <w:noWrap/>
            <w:vAlign w:val="bottom"/>
            <w:hideMark/>
          </w:tcPr>
          <w:p w14:paraId="29A32F38" w14:textId="77777777" w:rsidR="004D507B" w:rsidRPr="004D507B" w:rsidRDefault="004D507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Олово</w:t>
            </w:r>
          </w:p>
          <w:p w14:paraId="02C1FE9C" w14:textId="74574711" w:rsidR="004D507B" w:rsidRPr="004D507B" w:rsidRDefault="004D507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т</w:t>
            </w:r>
          </w:p>
        </w:tc>
      </w:tr>
      <w:tr w:rsidR="004D507B" w:rsidRPr="00C02B9B" w14:paraId="18330BF9" w14:textId="77777777" w:rsidTr="004D507B">
        <w:trPr>
          <w:trHeight w:val="255"/>
        </w:trPr>
        <w:tc>
          <w:tcPr>
            <w:tcW w:w="2263" w:type="dxa"/>
            <w:shd w:val="clear" w:color="auto" w:fill="auto"/>
            <w:noWrap/>
            <w:vAlign w:val="bottom"/>
            <w:hideMark/>
          </w:tcPr>
          <w:p w14:paraId="2BA7FF92"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67045064"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2B8CE9B1"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57EDEB37"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D65747F"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4A541A38" w14:textId="77777777" w:rsidTr="004D507B">
        <w:trPr>
          <w:trHeight w:val="255"/>
        </w:trPr>
        <w:tc>
          <w:tcPr>
            <w:tcW w:w="2263" w:type="dxa"/>
            <w:shd w:val="clear" w:color="auto" w:fill="auto"/>
            <w:noWrap/>
            <w:vAlign w:val="bottom"/>
            <w:hideMark/>
          </w:tcPr>
          <w:p w14:paraId="795F0F25"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ДЕЙСТВУЮЩИЕ АКТИВЫ</w:t>
            </w:r>
          </w:p>
        </w:tc>
        <w:tc>
          <w:tcPr>
            <w:tcW w:w="1843" w:type="dxa"/>
            <w:shd w:val="clear" w:color="auto" w:fill="auto"/>
            <w:noWrap/>
            <w:vAlign w:val="bottom"/>
            <w:hideMark/>
          </w:tcPr>
          <w:p w14:paraId="4ED4E76A"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58BEB9C7"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27E9F331"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52367DB"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1EA2C9FA" w14:textId="77777777" w:rsidTr="004D507B">
        <w:trPr>
          <w:trHeight w:val="255"/>
        </w:trPr>
        <w:tc>
          <w:tcPr>
            <w:tcW w:w="2263" w:type="dxa"/>
            <w:shd w:val="clear" w:color="auto" w:fill="auto"/>
            <w:noWrap/>
            <w:vAlign w:val="bottom"/>
            <w:hideMark/>
          </w:tcPr>
          <w:p w14:paraId="177EB222"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72848961"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619755EF"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05C889DE"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795DCD88"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6ACCC218" w14:textId="77777777" w:rsidTr="004D507B">
        <w:trPr>
          <w:trHeight w:val="255"/>
        </w:trPr>
        <w:tc>
          <w:tcPr>
            <w:tcW w:w="2263" w:type="dxa"/>
            <w:shd w:val="clear" w:color="auto" w:fill="auto"/>
            <w:noWrap/>
            <w:vAlign w:val="bottom"/>
            <w:hideMark/>
          </w:tcPr>
          <w:p w14:paraId="662B4121"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Солнечный</w:t>
            </w:r>
          </w:p>
        </w:tc>
        <w:tc>
          <w:tcPr>
            <w:tcW w:w="1843" w:type="dxa"/>
            <w:shd w:val="clear" w:color="auto" w:fill="auto"/>
            <w:noWrap/>
            <w:vAlign w:val="bottom"/>
            <w:hideMark/>
          </w:tcPr>
          <w:p w14:paraId="246E6981"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Фестивальное</w:t>
            </w:r>
          </w:p>
        </w:tc>
        <w:tc>
          <w:tcPr>
            <w:tcW w:w="1001" w:type="dxa"/>
            <w:shd w:val="clear" w:color="auto" w:fill="auto"/>
            <w:noWrap/>
            <w:vAlign w:val="bottom"/>
            <w:hideMark/>
          </w:tcPr>
          <w:p w14:paraId="3AD23D86"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4 453</w:t>
            </w:r>
          </w:p>
        </w:tc>
        <w:tc>
          <w:tcPr>
            <w:tcW w:w="1692" w:type="dxa"/>
            <w:shd w:val="clear" w:color="auto" w:fill="auto"/>
            <w:noWrap/>
            <w:vAlign w:val="bottom"/>
            <w:hideMark/>
          </w:tcPr>
          <w:p w14:paraId="2E8F1858"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0,62</w:t>
            </w:r>
          </w:p>
        </w:tc>
        <w:tc>
          <w:tcPr>
            <w:tcW w:w="2552" w:type="dxa"/>
            <w:shd w:val="clear" w:color="auto" w:fill="auto"/>
            <w:noWrap/>
            <w:vAlign w:val="bottom"/>
            <w:hideMark/>
          </w:tcPr>
          <w:p w14:paraId="42A5B991"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27,4</w:t>
            </w:r>
          </w:p>
        </w:tc>
      </w:tr>
      <w:tr w:rsidR="004D507B" w:rsidRPr="00C02B9B" w14:paraId="4CBF5E16" w14:textId="77777777" w:rsidTr="004D507B">
        <w:trPr>
          <w:trHeight w:val="255"/>
        </w:trPr>
        <w:tc>
          <w:tcPr>
            <w:tcW w:w="2263" w:type="dxa"/>
            <w:shd w:val="clear" w:color="auto" w:fill="auto"/>
            <w:noWrap/>
            <w:vAlign w:val="bottom"/>
            <w:hideMark/>
          </w:tcPr>
          <w:p w14:paraId="4C3F0B6E"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Правоурмийский</w:t>
            </w:r>
          </w:p>
        </w:tc>
        <w:tc>
          <w:tcPr>
            <w:tcW w:w="1843" w:type="dxa"/>
            <w:shd w:val="clear" w:color="auto" w:fill="auto"/>
            <w:noWrap/>
            <w:vAlign w:val="bottom"/>
            <w:hideMark/>
          </w:tcPr>
          <w:p w14:paraId="29A6466A"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Правоурмийское</w:t>
            </w:r>
          </w:p>
        </w:tc>
        <w:tc>
          <w:tcPr>
            <w:tcW w:w="1001" w:type="dxa"/>
            <w:shd w:val="clear" w:color="auto" w:fill="auto"/>
            <w:noWrap/>
            <w:vAlign w:val="bottom"/>
            <w:hideMark/>
          </w:tcPr>
          <w:p w14:paraId="6AE826F9"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3 518</w:t>
            </w:r>
          </w:p>
        </w:tc>
        <w:tc>
          <w:tcPr>
            <w:tcW w:w="1692" w:type="dxa"/>
            <w:shd w:val="clear" w:color="auto" w:fill="auto"/>
            <w:noWrap/>
            <w:vAlign w:val="bottom"/>
            <w:hideMark/>
          </w:tcPr>
          <w:p w14:paraId="672C0FD2"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1,57</w:t>
            </w:r>
          </w:p>
        </w:tc>
        <w:tc>
          <w:tcPr>
            <w:tcW w:w="2552" w:type="dxa"/>
            <w:shd w:val="clear" w:color="auto" w:fill="auto"/>
            <w:noWrap/>
            <w:vAlign w:val="bottom"/>
            <w:hideMark/>
          </w:tcPr>
          <w:p w14:paraId="2067E4C0"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55,3</w:t>
            </w:r>
          </w:p>
        </w:tc>
      </w:tr>
      <w:tr w:rsidR="004D507B" w:rsidRPr="00C02B9B" w14:paraId="1FC6C4E3" w14:textId="77777777" w:rsidTr="004D507B">
        <w:trPr>
          <w:trHeight w:val="255"/>
        </w:trPr>
        <w:tc>
          <w:tcPr>
            <w:tcW w:w="2263" w:type="dxa"/>
            <w:shd w:val="clear" w:color="auto" w:fill="auto"/>
            <w:noWrap/>
            <w:vAlign w:val="bottom"/>
            <w:hideMark/>
          </w:tcPr>
          <w:p w14:paraId="64893EA4"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003512D1"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0F1F8B5C"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831FB13"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4079E804"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5ABF567D" w14:textId="77777777" w:rsidTr="004D507B">
        <w:trPr>
          <w:trHeight w:val="255"/>
        </w:trPr>
        <w:tc>
          <w:tcPr>
            <w:tcW w:w="2263" w:type="dxa"/>
            <w:shd w:val="clear" w:color="auto" w:fill="auto"/>
            <w:noWrap/>
            <w:vAlign w:val="bottom"/>
            <w:hideMark/>
          </w:tcPr>
          <w:p w14:paraId="277BED5E"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ПЕРСПЕКТИВНЫЕ ПРОЕКТЫ</w:t>
            </w:r>
          </w:p>
        </w:tc>
        <w:tc>
          <w:tcPr>
            <w:tcW w:w="1843" w:type="dxa"/>
            <w:shd w:val="clear" w:color="auto" w:fill="auto"/>
            <w:noWrap/>
            <w:vAlign w:val="bottom"/>
            <w:hideMark/>
          </w:tcPr>
          <w:p w14:paraId="584DEBC4"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405A9605"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E3A1328"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44FDE176"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76DD17D6" w14:textId="77777777" w:rsidTr="004D507B">
        <w:trPr>
          <w:trHeight w:val="255"/>
        </w:trPr>
        <w:tc>
          <w:tcPr>
            <w:tcW w:w="2263" w:type="dxa"/>
            <w:shd w:val="clear" w:color="auto" w:fill="auto"/>
            <w:noWrap/>
            <w:vAlign w:val="bottom"/>
            <w:hideMark/>
          </w:tcPr>
          <w:p w14:paraId="5DFBF1EF"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257D54F6"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Пыркакайские штокверки</w:t>
            </w:r>
          </w:p>
        </w:tc>
        <w:tc>
          <w:tcPr>
            <w:tcW w:w="1001" w:type="dxa"/>
            <w:shd w:val="clear" w:color="auto" w:fill="auto"/>
            <w:noWrap/>
            <w:vAlign w:val="bottom"/>
            <w:hideMark/>
          </w:tcPr>
          <w:p w14:paraId="543133DD"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96 375</w:t>
            </w:r>
          </w:p>
        </w:tc>
        <w:tc>
          <w:tcPr>
            <w:tcW w:w="1692" w:type="dxa"/>
            <w:shd w:val="clear" w:color="auto" w:fill="auto"/>
            <w:noWrap/>
            <w:vAlign w:val="bottom"/>
            <w:hideMark/>
          </w:tcPr>
          <w:p w14:paraId="7E9F7E99"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0,25</w:t>
            </w:r>
          </w:p>
        </w:tc>
        <w:tc>
          <w:tcPr>
            <w:tcW w:w="2552" w:type="dxa"/>
            <w:shd w:val="clear" w:color="auto" w:fill="auto"/>
            <w:noWrap/>
            <w:vAlign w:val="bottom"/>
            <w:hideMark/>
          </w:tcPr>
          <w:p w14:paraId="47C8A134"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243,4</w:t>
            </w:r>
          </w:p>
        </w:tc>
      </w:tr>
      <w:tr w:rsidR="004D507B" w:rsidRPr="00C02B9B" w14:paraId="1388DDDC" w14:textId="77777777" w:rsidTr="004D507B">
        <w:trPr>
          <w:trHeight w:val="255"/>
        </w:trPr>
        <w:tc>
          <w:tcPr>
            <w:tcW w:w="2263" w:type="dxa"/>
            <w:shd w:val="clear" w:color="auto" w:fill="auto"/>
            <w:noWrap/>
            <w:vAlign w:val="bottom"/>
            <w:hideMark/>
          </w:tcPr>
          <w:p w14:paraId="1AE865AE"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60917E47"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Перевальное</w:t>
            </w:r>
          </w:p>
        </w:tc>
        <w:tc>
          <w:tcPr>
            <w:tcW w:w="1001" w:type="dxa"/>
            <w:shd w:val="clear" w:color="auto" w:fill="auto"/>
            <w:noWrap/>
            <w:vAlign w:val="bottom"/>
            <w:hideMark/>
          </w:tcPr>
          <w:p w14:paraId="48A6613A"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8 736</w:t>
            </w:r>
          </w:p>
        </w:tc>
        <w:tc>
          <w:tcPr>
            <w:tcW w:w="1692" w:type="dxa"/>
            <w:shd w:val="clear" w:color="auto" w:fill="auto"/>
            <w:noWrap/>
            <w:vAlign w:val="bottom"/>
            <w:hideMark/>
          </w:tcPr>
          <w:p w14:paraId="31ECDC71"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0,49</w:t>
            </w:r>
          </w:p>
        </w:tc>
        <w:tc>
          <w:tcPr>
            <w:tcW w:w="2552" w:type="dxa"/>
            <w:shd w:val="clear" w:color="auto" w:fill="auto"/>
            <w:noWrap/>
            <w:vAlign w:val="bottom"/>
            <w:hideMark/>
          </w:tcPr>
          <w:p w14:paraId="66D1A3E1"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43,2</w:t>
            </w:r>
          </w:p>
        </w:tc>
      </w:tr>
      <w:tr w:rsidR="004D507B" w:rsidRPr="00C02B9B" w14:paraId="6712EA6F" w14:textId="77777777" w:rsidTr="004D507B">
        <w:trPr>
          <w:trHeight w:val="255"/>
        </w:trPr>
        <w:tc>
          <w:tcPr>
            <w:tcW w:w="2263" w:type="dxa"/>
            <w:shd w:val="clear" w:color="auto" w:fill="auto"/>
            <w:noWrap/>
            <w:vAlign w:val="bottom"/>
            <w:hideMark/>
          </w:tcPr>
          <w:p w14:paraId="04B402B6"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08D8C607"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Октябрьское</w:t>
            </w:r>
          </w:p>
        </w:tc>
        <w:tc>
          <w:tcPr>
            <w:tcW w:w="1001" w:type="dxa"/>
            <w:shd w:val="clear" w:color="auto" w:fill="auto"/>
            <w:noWrap/>
            <w:vAlign w:val="bottom"/>
            <w:hideMark/>
          </w:tcPr>
          <w:p w14:paraId="7F31C013"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1 490</w:t>
            </w:r>
          </w:p>
        </w:tc>
        <w:tc>
          <w:tcPr>
            <w:tcW w:w="1692" w:type="dxa"/>
            <w:shd w:val="clear" w:color="auto" w:fill="auto"/>
            <w:noWrap/>
            <w:vAlign w:val="bottom"/>
            <w:hideMark/>
          </w:tcPr>
          <w:p w14:paraId="32A28852"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0,81</w:t>
            </w:r>
          </w:p>
        </w:tc>
        <w:tc>
          <w:tcPr>
            <w:tcW w:w="2552" w:type="dxa"/>
            <w:shd w:val="clear" w:color="auto" w:fill="auto"/>
            <w:noWrap/>
            <w:vAlign w:val="bottom"/>
            <w:hideMark/>
          </w:tcPr>
          <w:p w14:paraId="20548F87"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12,1</w:t>
            </w:r>
          </w:p>
        </w:tc>
      </w:tr>
      <w:tr w:rsidR="004D507B" w:rsidRPr="00C02B9B" w14:paraId="70A5709D" w14:textId="77777777" w:rsidTr="004D507B">
        <w:trPr>
          <w:trHeight w:val="255"/>
        </w:trPr>
        <w:tc>
          <w:tcPr>
            <w:tcW w:w="2263" w:type="dxa"/>
            <w:shd w:val="clear" w:color="auto" w:fill="auto"/>
            <w:noWrap/>
            <w:vAlign w:val="bottom"/>
            <w:hideMark/>
          </w:tcPr>
          <w:p w14:paraId="5BB88D99"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521D084A"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Солнечное</w:t>
            </w:r>
          </w:p>
        </w:tc>
        <w:tc>
          <w:tcPr>
            <w:tcW w:w="1001" w:type="dxa"/>
            <w:shd w:val="clear" w:color="auto" w:fill="auto"/>
            <w:noWrap/>
            <w:vAlign w:val="bottom"/>
            <w:hideMark/>
          </w:tcPr>
          <w:p w14:paraId="3ED3D354"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2 761</w:t>
            </w:r>
          </w:p>
        </w:tc>
        <w:tc>
          <w:tcPr>
            <w:tcW w:w="1692" w:type="dxa"/>
            <w:shd w:val="clear" w:color="auto" w:fill="auto"/>
            <w:noWrap/>
            <w:vAlign w:val="bottom"/>
            <w:hideMark/>
          </w:tcPr>
          <w:p w14:paraId="5F5F0C30"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0,79</w:t>
            </w:r>
          </w:p>
        </w:tc>
        <w:tc>
          <w:tcPr>
            <w:tcW w:w="2552" w:type="dxa"/>
            <w:shd w:val="clear" w:color="auto" w:fill="auto"/>
            <w:noWrap/>
            <w:vAlign w:val="bottom"/>
            <w:hideMark/>
          </w:tcPr>
          <w:p w14:paraId="5C638300"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21,9</w:t>
            </w:r>
          </w:p>
        </w:tc>
      </w:tr>
      <w:tr w:rsidR="004D507B" w:rsidRPr="00C02B9B" w14:paraId="20BF5426" w14:textId="77777777" w:rsidTr="004D507B">
        <w:trPr>
          <w:trHeight w:val="255"/>
        </w:trPr>
        <w:tc>
          <w:tcPr>
            <w:tcW w:w="2263" w:type="dxa"/>
            <w:shd w:val="clear" w:color="auto" w:fill="auto"/>
            <w:noWrap/>
            <w:vAlign w:val="bottom"/>
            <w:hideMark/>
          </w:tcPr>
          <w:p w14:paraId="15DE1A2B"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049EA317"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54E35710"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308FD303"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189ED789"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610BA039" w14:textId="77777777" w:rsidTr="004D507B">
        <w:trPr>
          <w:trHeight w:val="255"/>
        </w:trPr>
        <w:tc>
          <w:tcPr>
            <w:tcW w:w="2263" w:type="dxa"/>
            <w:shd w:val="clear" w:color="auto" w:fill="auto"/>
            <w:noWrap/>
            <w:vAlign w:val="bottom"/>
            <w:hideMark/>
          </w:tcPr>
          <w:p w14:paraId="670C042D"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Всего рудное олово</w:t>
            </w:r>
          </w:p>
        </w:tc>
        <w:tc>
          <w:tcPr>
            <w:tcW w:w="1843" w:type="dxa"/>
            <w:shd w:val="clear" w:color="auto" w:fill="auto"/>
            <w:noWrap/>
            <w:vAlign w:val="bottom"/>
            <w:hideMark/>
          </w:tcPr>
          <w:p w14:paraId="53093266"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22DF5D28"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117 333</w:t>
            </w:r>
          </w:p>
        </w:tc>
        <w:tc>
          <w:tcPr>
            <w:tcW w:w="1692" w:type="dxa"/>
            <w:shd w:val="clear" w:color="auto" w:fill="auto"/>
            <w:noWrap/>
            <w:vAlign w:val="bottom"/>
            <w:hideMark/>
          </w:tcPr>
          <w:p w14:paraId="6E0582CC"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0,34</w:t>
            </w:r>
          </w:p>
        </w:tc>
        <w:tc>
          <w:tcPr>
            <w:tcW w:w="2552" w:type="dxa"/>
            <w:shd w:val="clear" w:color="auto" w:fill="auto"/>
            <w:noWrap/>
            <w:vAlign w:val="bottom"/>
            <w:hideMark/>
          </w:tcPr>
          <w:p w14:paraId="6477BFF2"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403,2</w:t>
            </w:r>
          </w:p>
        </w:tc>
      </w:tr>
      <w:tr w:rsidR="004D507B" w:rsidRPr="00C02B9B" w14:paraId="1CDFAC1E" w14:textId="77777777" w:rsidTr="004D507B">
        <w:trPr>
          <w:trHeight w:val="255"/>
        </w:trPr>
        <w:tc>
          <w:tcPr>
            <w:tcW w:w="2263" w:type="dxa"/>
            <w:shd w:val="clear" w:color="auto" w:fill="auto"/>
            <w:noWrap/>
            <w:vAlign w:val="bottom"/>
            <w:hideMark/>
          </w:tcPr>
          <w:p w14:paraId="160E8779"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466FDB7D"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4C441C88"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C076A3D"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7383A862"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30CA862D" w14:textId="77777777" w:rsidTr="004D507B">
        <w:trPr>
          <w:trHeight w:val="255"/>
        </w:trPr>
        <w:tc>
          <w:tcPr>
            <w:tcW w:w="2263" w:type="dxa"/>
            <w:shd w:val="clear" w:color="000000" w:fill="BFBFBF"/>
            <w:noWrap/>
            <w:vAlign w:val="bottom"/>
            <w:hideMark/>
          </w:tcPr>
          <w:p w14:paraId="4BDABFC2"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Производственный комплекс</w:t>
            </w:r>
          </w:p>
        </w:tc>
        <w:tc>
          <w:tcPr>
            <w:tcW w:w="1843" w:type="dxa"/>
            <w:shd w:val="clear" w:color="000000" w:fill="BFBFBF"/>
            <w:noWrap/>
            <w:vAlign w:val="bottom"/>
            <w:hideMark/>
          </w:tcPr>
          <w:p w14:paraId="21FB4C8C"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Месторождение</w:t>
            </w:r>
          </w:p>
        </w:tc>
        <w:tc>
          <w:tcPr>
            <w:tcW w:w="1001" w:type="dxa"/>
            <w:shd w:val="clear" w:color="000000" w:fill="BFBFBF"/>
            <w:noWrap/>
            <w:vAlign w:val="bottom"/>
            <w:hideMark/>
          </w:tcPr>
          <w:p w14:paraId="40B44CE2"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Пески</w:t>
            </w:r>
          </w:p>
        </w:tc>
        <w:tc>
          <w:tcPr>
            <w:tcW w:w="1692" w:type="dxa"/>
            <w:shd w:val="clear" w:color="000000" w:fill="BFBFBF"/>
            <w:noWrap/>
            <w:vAlign w:val="bottom"/>
            <w:hideMark/>
          </w:tcPr>
          <w:p w14:paraId="5FF65284"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Среднее</w:t>
            </w:r>
          </w:p>
        </w:tc>
        <w:tc>
          <w:tcPr>
            <w:tcW w:w="2552" w:type="dxa"/>
            <w:shd w:val="clear" w:color="000000" w:fill="BFBFBF"/>
            <w:noWrap/>
            <w:vAlign w:val="bottom"/>
            <w:hideMark/>
          </w:tcPr>
          <w:p w14:paraId="07C878AF"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Олово</w:t>
            </w:r>
          </w:p>
        </w:tc>
      </w:tr>
      <w:tr w:rsidR="004D507B" w:rsidRPr="00C02B9B" w14:paraId="2DB29893" w14:textId="77777777" w:rsidTr="004D507B">
        <w:trPr>
          <w:trHeight w:val="255"/>
        </w:trPr>
        <w:tc>
          <w:tcPr>
            <w:tcW w:w="2263" w:type="dxa"/>
            <w:shd w:val="clear" w:color="000000" w:fill="BFBFBF"/>
            <w:noWrap/>
            <w:vAlign w:val="bottom"/>
            <w:hideMark/>
          </w:tcPr>
          <w:p w14:paraId="648A3374"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843" w:type="dxa"/>
            <w:shd w:val="clear" w:color="000000" w:fill="BFBFBF"/>
            <w:noWrap/>
            <w:vAlign w:val="bottom"/>
            <w:hideMark/>
          </w:tcPr>
          <w:p w14:paraId="24E4D171"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BFBF"/>
            <w:noWrap/>
            <w:vAlign w:val="bottom"/>
            <w:hideMark/>
          </w:tcPr>
          <w:p w14:paraId="7943AFE4"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м3</w:t>
            </w:r>
          </w:p>
        </w:tc>
        <w:tc>
          <w:tcPr>
            <w:tcW w:w="1692" w:type="dxa"/>
            <w:shd w:val="clear" w:color="000000" w:fill="BFBFBF"/>
            <w:noWrap/>
            <w:vAlign w:val="bottom"/>
            <w:hideMark/>
          </w:tcPr>
          <w:p w14:paraId="34BFC7D9"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содержание, кг/м3</w:t>
            </w:r>
          </w:p>
        </w:tc>
        <w:tc>
          <w:tcPr>
            <w:tcW w:w="2552" w:type="dxa"/>
            <w:shd w:val="clear" w:color="000000" w:fill="BFBFBF"/>
            <w:noWrap/>
            <w:vAlign w:val="bottom"/>
            <w:hideMark/>
          </w:tcPr>
          <w:p w14:paraId="3C6299C9"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т</w:t>
            </w:r>
          </w:p>
        </w:tc>
      </w:tr>
      <w:tr w:rsidR="004D507B" w:rsidRPr="00C02B9B" w14:paraId="7968F8D0" w14:textId="77777777" w:rsidTr="004D507B">
        <w:trPr>
          <w:trHeight w:val="255"/>
        </w:trPr>
        <w:tc>
          <w:tcPr>
            <w:tcW w:w="2263" w:type="dxa"/>
            <w:shd w:val="clear" w:color="auto" w:fill="auto"/>
            <w:noWrap/>
            <w:vAlign w:val="bottom"/>
            <w:hideMark/>
          </w:tcPr>
          <w:p w14:paraId="3794101A"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463A80F9"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4D72ADE4"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385F113"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47E394D"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4A53C9F9" w14:textId="77777777" w:rsidTr="004D507B">
        <w:trPr>
          <w:trHeight w:val="255"/>
        </w:trPr>
        <w:tc>
          <w:tcPr>
            <w:tcW w:w="2263" w:type="dxa"/>
            <w:shd w:val="clear" w:color="auto" w:fill="auto"/>
            <w:noWrap/>
            <w:vAlign w:val="bottom"/>
            <w:hideMark/>
          </w:tcPr>
          <w:p w14:paraId="4B1E4C75"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ПЕРСПЕКТИВНЫЕ ПРОЕКТЫ</w:t>
            </w:r>
          </w:p>
        </w:tc>
        <w:tc>
          <w:tcPr>
            <w:tcW w:w="1843" w:type="dxa"/>
            <w:shd w:val="clear" w:color="auto" w:fill="auto"/>
            <w:noWrap/>
            <w:vAlign w:val="bottom"/>
            <w:hideMark/>
          </w:tcPr>
          <w:p w14:paraId="6467F8F2"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03C650F5"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A1C6FD6"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FFB64B8"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7CCD4ED9" w14:textId="77777777" w:rsidTr="004D507B">
        <w:trPr>
          <w:trHeight w:val="255"/>
        </w:trPr>
        <w:tc>
          <w:tcPr>
            <w:tcW w:w="2263" w:type="dxa"/>
            <w:shd w:val="clear" w:color="auto" w:fill="auto"/>
            <w:noWrap/>
            <w:vAlign w:val="bottom"/>
            <w:hideMark/>
          </w:tcPr>
          <w:p w14:paraId="571C7B8E"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7ABCCBA0"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37DCBF8C"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2AAD329B"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17B287E"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6F1A83FD" w14:textId="77777777" w:rsidTr="004D507B">
        <w:trPr>
          <w:trHeight w:val="420"/>
        </w:trPr>
        <w:tc>
          <w:tcPr>
            <w:tcW w:w="2263" w:type="dxa"/>
            <w:shd w:val="clear" w:color="000000" w:fill="BFBFBF"/>
            <w:noWrap/>
            <w:vAlign w:val="bottom"/>
            <w:hideMark/>
          </w:tcPr>
          <w:p w14:paraId="6B56DC4E"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Всего, олово</w:t>
            </w:r>
          </w:p>
        </w:tc>
        <w:tc>
          <w:tcPr>
            <w:tcW w:w="1843" w:type="dxa"/>
            <w:shd w:val="clear" w:color="000000" w:fill="BFBFBF"/>
            <w:noWrap/>
            <w:vAlign w:val="bottom"/>
            <w:hideMark/>
          </w:tcPr>
          <w:p w14:paraId="7E4E97BD"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BFBF"/>
            <w:noWrap/>
            <w:vAlign w:val="bottom"/>
            <w:hideMark/>
          </w:tcPr>
          <w:p w14:paraId="28203429"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692" w:type="dxa"/>
            <w:shd w:val="clear" w:color="000000" w:fill="BFBFBF"/>
            <w:noWrap/>
            <w:vAlign w:val="bottom"/>
            <w:hideMark/>
          </w:tcPr>
          <w:p w14:paraId="767DBE2A"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2552" w:type="dxa"/>
            <w:shd w:val="clear" w:color="000000" w:fill="BFBFBF"/>
            <w:noWrap/>
            <w:vAlign w:val="bottom"/>
            <w:hideMark/>
          </w:tcPr>
          <w:p w14:paraId="50F55714"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403,2</w:t>
            </w:r>
          </w:p>
        </w:tc>
      </w:tr>
      <w:tr w:rsidR="004D507B" w:rsidRPr="00C02B9B" w14:paraId="54361E5D" w14:textId="77777777" w:rsidTr="004D507B">
        <w:trPr>
          <w:trHeight w:val="255"/>
        </w:trPr>
        <w:tc>
          <w:tcPr>
            <w:tcW w:w="2263" w:type="dxa"/>
            <w:shd w:val="clear" w:color="auto" w:fill="auto"/>
            <w:noWrap/>
            <w:vAlign w:val="bottom"/>
            <w:hideMark/>
          </w:tcPr>
          <w:p w14:paraId="67466610"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12C6560C"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5DDFC2DB"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C4323BF"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66BF4E92"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6E5079F7" w14:textId="77777777" w:rsidTr="004D507B">
        <w:trPr>
          <w:trHeight w:val="255"/>
        </w:trPr>
        <w:tc>
          <w:tcPr>
            <w:tcW w:w="2263" w:type="dxa"/>
            <w:shd w:val="clear" w:color="auto" w:fill="auto"/>
            <w:noWrap/>
            <w:vAlign w:val="bottom"/>
            <w:hideMark/>
          </w:tcPr>
          <w:p w14:paraId="3B37C222"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651F5EDA"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7F86BC7D"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EFA0BCE"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9A3DC8B"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00366A9" w14:textId="77777777" w:rsidTr="004D507B">
        <w:trPr>
          <w:trHeight w:val="255"/>
        </w:trPr>
        <w:tc>
          <w:tcPr>
            <w:tcW w:w="2263" w:type="dxa"/>
            <w:shd w:val="clear" w:color="000000" w:fill="BF8F00"/>
            <w:noWrap/>
            <w:vAlign w:val="bottom"/>
            <w:hideMark/>
          </w:tcPr>
          <w:p w14:paraId="2063DEC9"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МЕДЬ (Cu)</w:t>
            </w:r>
          </w:p>
        </w:tc>
        <w:tc>
          <w:tcPr>
            <w:tcW w:w="1843" w:type="dxa"/>
            <w:shd w:val="clear" w:color="000000" w:fill="BF8F00"/>
            <w:noWrap/>
            <w:vAlign w:val="bottom"/>
            <w:hideMark/>
          </w:tcPr>
          <w:p w14:paraId="326687C8"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8F00"/>
            <w:noWrap/>
            <w:vAlign w:val="bottom"/>
            <w:hideMark/>
          </w:tcPr>
          <w:p w14:paraId="2273D76E"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692" w:type="dxa"/>
            <w:shd w:val="clear" w:color="000000" w:fill="BF8F00"/>
            <w:noWrap/>
            <w:vAlign w:val="bottom"/>
            <w:hideMark/>
          </w:tcPr>
          <w:p w14:paraId="511C4D49"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2552" w:type="dxa"/>
            <w:shd w:val="clear" w:color="000000" w:fill="BF8F00"/>
            <w:noWrap/>
            <w:vAlign w:val="bottom"/>
            <w:hideMark/>
          </w:tcPr>
          <w:p w14:paraId="45CDB772"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r>
      <w:tr w:rsidR="004D507B" w:rsidRPr="00C02B9B" w14:paraId="36014A8A" w14:textId="77777777" w:rsidTr="004D507B">
        <w:trPr>
          <w:trHeight w:val="255"/>
        </w:trPr>
        <w:tc>
          <w:tcPr>
            <w:tcW w:w="2263" w:type="dxa"/>
            <w:shd w:val="clear" w:color="auto" w:fill="auto"/>
            <w:noWrap/>
            <w:vAlign w:val="bottom"/>
            <w:hideMark/>
          </w:tcPr>
          <w:p w14:paraId="1D86177F" w14:textId="77777777" w:rsidR="00C02B9B" w:rsidRPr="004D507B" w:rsidRDefault="00C02B9B" w:rsidP="00C02B9B">
            <w:pPr>
              <w:spacing w:after="0" w:line="240" w:lineRule="auto"/>
              <w:rPr>
                <w:rFonts w:eastAsia="Times New Roman" w:cs="Times New Roman"/>
                <w:color w:val="000000"/>
                <w:sz w:val="20"/>
                <w:szCs w:val="20"/>
                <w:lang w:eastAsia="ru-RU"/>
              </w:rPr>
            </w:pPr>
          </w:p>
        </w:tc>
        <w:tc>
          <w:tcPr>
            <w:tcW w:w="1843" w:type="dxa"/>
            <w:shd w:val="clear" w:color="auto" w:fill="auto"/>
            <w:noWrap/>
            <w:vAlign w:val="bottom"/>
            <w:hideMark/>
          </w:tcPr>
          <w:p w14:paraId="3C401C29"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02851AF7"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7682B3B"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24F4471"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495C2E4" w14:textId="77777777" w:rsidTr="004D507B">
        <w:trPr>
          <w:trHeight w:val="255"/>
        </w:trPr>
        <w:tc>
          <w:tcPr>
            <w:tcW w:w="2263" w:type="dxa"/>
            <w:shd w:val="clear" w:color="000000" w:fill="BFBFBF"/>
            <w:noWrap/>
            <w:vAlign w:val="bottom"/>
            <w:hideMark/>
          </w:tcPr>
          <w:p w14:paraId="6A955F68"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Производственный комплекс</w:t>
            </w:r>
          </w:p>
        </w:tc>
        <w:tc>
          <w:tcPr>
            <w:tcW w:w="1843" w:type="dxa"/>
            <w:shd w:val="clear" w:color="000000" w:fill="BFBFBF"/>
            <w:noWrap/>
            <w:vAlign w:val="bottom"/>
            <w:hideMark/>
          </w:tcPr>
          <w:p w14:paraId="7F7A105D"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Месторождение</w:t>
            </w:r>
          </w:p>
        </w:tc>
        <w:tc>
          <w:tcPr>
            <w:tcW w:w="1001" w:type="dxa"/>
            <w:shd w:val="clear" w:color="000000" w:fill="BFBFBF"/>
            <w:noWrap/>
            <w:vAlign w:val="bottom"/>
            <w:hideMark/>
          </w:tcPr>
          <w:p w14:paraId="08D2BC18"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Руда,</w:t>
            </w:r>
          </w:p>
        </w:tc>
        <w:tc>
          <w:tcPr>
            <w:tcW w:w="1692" w:type="dxa"/>
            <w:shd w:val="clear" w:color="000000" w:fill="BFBFBF"/>
            <w:noWrap/>
            <w:vAlign w:val="bottom"/>
            <w:hideMark/>
          </w:tcPr>
          <w:p w14:paraId="1786A562"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Среднее</w:t>
            </w:r>
          </w:p>
        </w:tc>
        <w:tc>
          <w:tcPr>
            <w:tcW w:w="2552" w:type="dxa"/>
            <w:shd w:val="clear" w:color="000000" w:fill="BFBFBF"/>
            <w:noWrap/>
            <w:vAlign w:val="bottom"/>
            <w:hideMark/>
          </w:tcPr>
          <w:p w14:paraId="23837114"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Медь</w:t>
            </w:r>
          </w:p>
        </w:tc>
      </w:tr>
      <w:tr w:rsidR="004D507B" w:rsidRPr="00C02B9B" w14:paraId="362A134C" w14:textId="77777777" w:rsidTr="004D507B">
        <w:trPr>
          <w:trHeight w:val="255"/>
        </w:trPr>
        <w:tc>
          <w:tcPr>
            <w:tcW w:w="2263" w:type="dxa"/>
            <w:shd w:val="clear" w:color="000000" w:fill="BFBFBF"/>
            <w:noWrap/>
            <w:vAlign w:val="bottom"/>
            <w:hideMark/>
          </w:tcPr>
          <w:p w14:paraId="00626845"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843" w:type="dxa"/>
            <w:shd w:val="clear" w:color="000000" w:fill="BFBFBF"/>
            <w:noWrap/>
            <w:vAlign w:val="bottom"/>
            <w:hideMark/>
          </w:tcPr>
          <w:p w14:paraId="5A46BE76"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BFBF"/>
            <w:noWrap/>
            <w:vAlign w:val="bottom"/>
            <w:hideMark/>
          </w:tcPr>
          <w:p w14:paraId="670592D4"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т</w:t>
            </w:r>
          </w:p>
        </w:tc>
        <w:tc>
          <w:tcPr>
            <w:tcW w:w="1692" w:type="dxa"/>
            <w:shd w:val="clear" w:color="000000" w:fill="BFBFBF"/>
            <w:noWrap/>
            <w:vAlign w:val="bottom"/>
            <w:hideMark/>
          </w:tcPr>
          <w:p w14:paraId="5BDEAEB3"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содержание, %</w:t>
            </w:r>
          </w:p>
        </w:tc>
        <w:tc>
          <w:tcPr>
            <w:tcW w:w="2552" w:type="dxa"/>
            <w:shd w:val="clear" w:color="000000" w:fill="BFBFBF"/>
            <w:noWrap/>
            <w:vAlign w:val="bottom"/>
            <w:hideMark/>
          </w:tcPr>
          <w:p w14:paraId="08E0E126"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т</w:t>
            </w:r>
          </w:p>
        </w:tc>
      </w:tr>
      <w:tr w:rsidR="004D507B" w:rsidRPr="00C02B9B" w14:paraId="38FCC263" w14:textId="77777777" w:rsidTr="004D507B">
        <w:trPr>
          <w:trHeight w:val="255"/>
        </w:trPr>
        <w:tc>
          <w:tcPr>
            <w:tcW w:w="2263" w:type="dxa"/>
            <w:shd w:val="clear" w:color="auto" w:fill="auto"/>
            <w:noWrap/>
            <w:vAlign w:val="bottom"/>
            <w:hideMark/>
          </w:tcPr>
          <w:p w14:paraId="07330FB2"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4CEDE546"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5D817E74"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BDD01AE"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78964C5F"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19EA76FF" w14:textId="77777777" w:rsidTr="004D507B">
        <w:trPr>
          <w:trHeight w:val="255"/>
        </w:trPr>
        <w:tc>
          <w:tcPr>
            <w:tcW w:w="2263" w:type="dxa"/>
            <w:shd w:val="clear" w:color="auto" w:fill="auto"/>
            <w:noWrap/>
            <w:vAlign w:val="bottom"/>
            <w:hideMark/>
          </w:tcPr>
          <w:p w14:paraId="53BA1CC4"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ДЕЙСТВУЮЩИЕ АКТИВЫ</w:t>
            </w:r>
          </w:p>
        </w:tc>
        <w:tc>
          <w:tcPr>
            <w:tcW w:w="1843" w:type="dxa"/>
            <w:shd w:val="clear" w:color="auto" w:fill="auto"/>
            <w:noWrap/>
            <w:vAlign w:val="bottom"/>
            <w:hideMark/>
          </w:tcPr>
          <w:p w14:paraId="25EE6C03"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46B27CA4"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8647958"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18FEFAC"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4E8382EB" w14:textId="77777777" w:rsidTr="004D507B">
        <w:trPr>
          <w:trHeight w:val="255"/>
        </w:trPr>
        <w:tc>
          <w:tcPr>
            <w:tcW w:w="2263" w:type="dxa"/>
            <w:shd w:val="clear" w:color="auto" w:fill="auto"/>
            <w:noWrap/>
            <w:vAlign w:val="bottom"/>
            <w:hideMark/>
          </w:tcPr>
          <w:p w14:paraId="52E3E27D"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0B74A4B0"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14DEAE29"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3DCC138A"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9167B42"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890E639" w14:textId="77777777" w:rsidTr="004D507B">
        <w:trPr>
          <w:trHeight w:val="255"/>
        </w:trPr>
        <w:tc>
          <w:tcPr>
            <w:tcW w:w="2263" w:type="dxa"/>
            <w:shd w:val="clear" w:color="auto" w:fill="auto"/>
            <w:noWrap/>
            <w:vAlign w:val="bottom"/>
            <w:hideMark/>
          </w:tcPr>
          <w:p w14:paraId="26425973"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Солнечный</w:t>
            </w:r>
          </w:p>
        </w:tc>
        <w:tc>
          <w:tcPr>
            <w:tcW w:w="1843" w:type="dxa"/>
            <w:shd w:val="clear" w:color="auto" w:fill="auto"/>
            <w:noWrap/>
            <w:vAlign w:val="bottom"/>
            <w:hideMark/>
          </w:tcPr>
          <w:p w14:paraId="5A6E4FB7"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Фестивальное</w:t>
            </w:r>
          </w:p>
        </w:tc>
        <w:tc>
          <w:tcPr>
            <w:tcW w:w="1001" w:type="dxa"/>
            <w:shd w:val="clear" w:color="auto" w:fill="auto"/>
            <w:noWrap/>
            <w:vAlign w:val="bottom"/>
            <w:hideMark/>
          </w:tcPr>
          <w:p w14:paraId="54F50F7F"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4 453</w:t>
            </w:r>
          </w:p>
        </w:tc>
        <w:tc>
          <w:tcPr>
            <w:tcW w:w="1692" w:type="dxa"/>
            <w:shd w:val="clear" w:color="auto" w:fill="auto"/>
            <w:noWrap/>
            <w:vAlign w:val="bottom"/>
            <w:hideMark/>
          </w:tcPr>
          <w:p w14:paraId="58606A2E"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1,65</w:t>
            </w:r>
          </w:p>
        </w:tc>
        <w:tc>
          <w:tcPr>
            <w:tcW w:w="2552" w:type="dxa"/>
            <w:shd w:val="clear" w:color="auto" w:fill="auto"/>
            <w:noWrap/>
            <w:vAlign w:val="bottom"/>
            <w:hideMark/>
          </w:tcPr>
          <w:p w14:paraId="05D647E6"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73,3</w:t>
            </w:r>
          </w:p>
        </w:tc>
      </w:tr>
      <w:tr w:rsidR="004D507B" w:rsidRPr="00C02B9B" w14:paraId="09EF2E71" w14:textId="77777777" w:rsidTr="004D507B">
        <w:trPr>
          <w:trHeight w:val="255"/>
        </w:trPr>
        <w:tc>
          <w:tcPr>
            <w:tcW w:w="2263" w:type="dxa"/>
            <w:shd w:val="clear" w:color="auto" w:fill="auto"/>
            <w:noWrap/>
            <w:vAlign w:val="bottom"/>
            <w:hideMark/>
          </w:tcPr>
          <w:p w14:paraId="39DCDDDE"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Правоурмийский</w:t>
            </w:r>
          </w:p>
        </w:tc>
        <w:tc>
          <w:tcPr>
            <w:tcW w:w="1843" w:type="dxa"/>
            <w:shd w:val="clear" w:color="auto" w:fill="auto"/>
            <w:noWrap/>
            <w:vAlign w:val="bottom"/>
            <w:hideMark/>
          </w:tcPr>
          <w:p w14:paraId="69385A39"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Правоурмийское</w:t>
            </w:r>
          </w:p>
        </w:tc>
        <w:tc>
          <w:tcPr>
            <w:tcW w:w="1001" w:type="dxa"/>
            <w:shd w:val="clear" w:color="auto" w:fill="auto"/>
            <w:noWrap/>
            <w:vAlign w:val="bottom"/>
            <w:hideMark/>
          </w:tcPr>
          <w:p w14:paraId="31EA2EF9"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3 518</w:t>
            </w:r>
          </w:p>
        </w:tc>
        <w:tc>
          <w:tcPr>
            <w:tcW w:w="1692" w:type="dxa"/>
            <w:shd w:val="clear" w:color="auto" w:fill="auto"/>
            <w:noWrap/>
            <w:vAlign w:val="bottom"/>
            <w:hideMark/>
          </w:tcPr>
          <w:p w14:paraId="0018E060"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0,56</w:t>
            </w:r>
          </w:p>
        </w:tc>
        <w:tc>
          <w:tcPr>
            <w:tcW w:w="2552" w:type="dxa"/>
            <w:shd w:val="clear" w:color="auto" w:fill="auto"/>
            <w:noWrap/>
            <w:vAlign w:val="bottom"/>
            <w:hideMark/>
          </w:tcPr>
          <w:p w14:paraId="55647527"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19,7</w:t>
            </w:r>
          </w:p>
        </w:tc>
      </w:tr>
      <w:tr w:rsidR="004D507B" w:rsidRPr="00C02B9B" w14:paraId="3A6C6AFE" w14:textId="77777777" w:rsidTr="004D507B">
        <w:trPr>
          <w:trHeight w:val="255"/>
        </w:trPr>
        <w:tc>
          <w:tcPr>
            <w:tcW w:w="2263" w:type="dxa"/>
            <w:shd w:val="clear" w:color="auto" w:fill="auto"/>
            <w:noWrap/>
            <w:vAlign w:val="bottom"/>
            <w:hideMark/>
          </w:tcPr>
          <w:p w14:paraId="37D55AED"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0F0E0094"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2738F65F"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4F5074BA"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C9AD1B8"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4EA5E05" w14:textId="77777777" w:rsidTr="004D507B">
        <w:trPr>
          <w:trHeight w:val="255"/>
        </w:trPr>
        <w:tc>
          <w:tcPr>
            <w:tcW w:w="2263" w:type="dxa"/>
            <w:shd w:val="clear" w:color="auto" w:fill="auto"/>
            <w:noWrap/>
            <w:vAlign w:val="bottom"/>
            <w:hideMark/>
          </w:tcPr>
          <w:p w14:paraId="6C51625F"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ПЕРСПЕКТИВНЫЕ ПРОЕКТЫ</w:t>
            </w:r>
          </w:p>
        </w:tc>
        <w:tc>
          <w:tcPr>
            <w:tcW w:w="1843" w:type="dxa"/>
            <w:shd w:val="clear" w:color="auto" w:fill="auto"/>
            <w:noWrap/>
            <w:vAlign w:val="bottom"/>
            <w:hideMark/>
          </w:tcPr>
          <w:p w14:paraId="0937B706"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397512DC"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5B6145CE"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3DBFDF68"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1B734910" w14:textId="77777777" w:rsidTr="004D507B">
        <w:trPr>
          <w:trHeight w:val="255"/>
        </w:trPr>
        <w:tc>
          <w:tcPr>
            <w:tcW w:w="2263" w:type="dxa"/>
            <w:shd w:val="clear" w:color="auto" w:fill="auto"/>
            <w:noWrap/>
            <w:vAlign w:val="bottom"/>
            <w:hideMark/>
          </w:tcPr>
          <w:p w14:paraId="2E259300"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72852EC7"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7A6088F1"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472811B"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17CFD6E2"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7E94C042" w14:textId="77777777" w:rsidTr="004D507B">
        <w:trPr>
          <w:trHeight w:val="255"/>
        </w:trPr>
        <w:tc>
          <w:tcPr>
            <w:tcW w:w="2263" w:type="dxa"/>
            <w:shd w:val="clear" w:color="auto" w:fill="auto"/>
            <w:noWrap/>
            <w:vAlign w:val="bottom"/>
            <w:hideMark/>
          </w:tcPr>
          <w:p w14:paraId="30C69DB1"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4E9C4F97"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Перевальное</w:t>
            </w:r>
          </w:p>
        </w:tc>
        <w:tc>
          <w:tcPr>
            <w:tcW w:w="1001" w:type="dxa"/>
            <w:shd w:val="clear" w:color="auto" w:fill="auto"/>
            <w:noWrap/>
            <w:vAlign w:val="bottom"/>
            <w:hideMark/>
          </w:tcPr>
          <w:p w14:paraId="5DA627D9"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5 540</w:t>
            </w:r>
          </w:p>
        </w:tc>
        <w:tc>
          <w:tcPr>
            <w:tcW w:w="1692" w:type="dxa"/>
            <w:shd w:val="clear" w:color="auto" w:fill="auto"/>
            <w:noWrap/>
            <w:vAlign w:val="bottom"/>
            <w:hideMark/>
          </w:tcPr>
          <w:p w14:paraId="4A53A16C"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0,45</w:t>
            </w:r>
          </w:p>
        </w:tc>
        <w:tc>
          <w:tcPr>
            <w:tcW w:w="2552" w:type="dxa"/>
            <w:shd w:val="clear" w:color="auto" w:fill="auto"/>
            <w:noWrap/>
            <w:vAlign w:val="bottom"/>
            <w:hideMark/>
          </w:tcPr>
          <w:p w14:paraId="0564942A"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25,1</w:t>
            </w:r>
          </w:p>
        </w:tc>
      </w:tr>
      <w:tr w:rsidR="004D507B" w:rsidRPr="00C02B9B" w14:paraId="0B35BEC0" w14:textId="77777777" w:rsidTr="004D507B">
        <w:trPr>
          <w:trHeight w:val="255"/>
        </w:trPr>
        <w:tc>
          <w:tcPr>
            <w:tcW w:w="2263" w:type="dxa"/>
            <w:shd w:val="clear" w:color="auto" w:fill="auto"/>
            <w:noWrap/>
            <w:vAlign w:val="bottom"/>
            <w:hideMark/>
          </w:tcPr>
          <w:p w14:paraId="2BA09C3D"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4B96982A"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Октябрьское</w:t>
            </w:r>
          </w:p>
        </w:tc>
        <w:tc>
          <w:tcPr>
            <w:tcW w:w="1001" w:type="dxa"/>
            <w:shd w:val="clear" w:color="auto" w:fill="auto"/>
            <w:noWrap/>
            <w:vAlign w:val="bottom"/>
            <w:hideMark/>
          </w:tcPr>
          <w:p w14:paraId="6B587273"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749</w:t>
            </w:r>
          </w:p>
        </w:tc>
        <w:tc>
          <w:tcPr>
            <w:tcW w:w="1692" w:type="dxa"/>
            <w:shd w:val="clear" w:color="auto" w:fill="auto"/>
            <w:noWrap/>
            <w:vAlign w:val="bottom"/>
            <w:hideMark/>
          </w:tcPr>
          <w:p w14:paraId="3B2B94E6"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1,72</w:t>
            </w:r>
          </w:p>
        </w:tc>
        <w:tc>
          <w:tcPr>
            <w:tcW w:w="2552" w:type="dxa"/>
            <w:shd w:val="clear" w:color="auto" w:fill="auto"/>
            <w:noWrap/>
            <w:vAlign w:val="bottom"/>
            <w:hideMark/>
          </w:tcPr>
          <w:p w14:paraId="11FBFD6B"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12,9</w:t>
            </w:r>
          </w:p>
        </w:tc>
      </w:tr>
      <w:tr w:rsidR="004D507B" w:rsidRPr="00C02B9B" w14:paraId="2A1FF24D" w14:textId="77777777" w:rsidTr="004D507B">
        <w:trPr>
          <w:trHeight w:val="255"/>
        </w:trPr>
        <w:tc>
          <w:tcPr>
            <w:tcW w:w="2263" w:type="dxa"/>
            <w:shd w:val="clear" w:color="auto" w:fill="auto"/>
            <w:noWrap/>
            <w:vAlign w:val="bottom"/>
            <w:hideMark/>
          </w:tcPr>
          <w:p w14:paraId="27E38D2A"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5FAB4DB0"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49D03313"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53444D72"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7E5BFDAE"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792979BE" w14:textId="77777777" w:rsidTr="004D507B">
        <w:trPr>
          <w:trHeight w:val="420"/>
        </w:trPr>
        <w:tc>
          <w:tcPr>
            <w:tcW w:w="2263" w:type="dxa"/>
            <w:shd w:val="clear" w:color="000000" w:fill="BFBFBF"/>
            <w:noWrap/>
            <w:vAlign w:val="bottom"/>
            <w:hideMark/>
          </w:tcPr>
          <w:p w14:paraId="269F31A4"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Всего, медь</w:t>
            </w:r>
          </w:p>
        </w:tc>
        <w:tc>
          <w:tcPr>
            <w:tcW w:w="1843" w:type="dxa"/>
            <w:shd w:val="clear" w:color="000000" w:fill="BFBFBF"/>
            <w:noWrap/>
            <w:vAlign w:val="bottom"/>
            <w:hideMark/>
          </w:tcPr>
          <w:p w14:paraId="444026DC"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BFBF"/>
            <w:noWrap/>
            <w:vAlign w:val="bottom"/>
            <w:hideMark/>
          </w:tcPr>
          <w:p w14:paraId="6C1FAE4B"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14 260</w:t>
            </w:r>
          </w:p>
        </w:tc>
        <w:tc>
          <w:tcPr>
            <w:tcW w:w="1692" w:type="dxa"/>
            <w:shd w:val="clear" w:color="000000" w:fill="BFBFBF"/>
            <w:noWrap/>
            <w:vAlign w:val="bottom"/>
            <w:hideMark/>
          </w:tcPr>
          <w:p w14:paraId="166E746D"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0,92</w:t>
            </w:r>
          </w:p>
        </w:tc>
        <w:tc>
          <w:tcPr>
            <w:tcW w:w="2552" w:type="dxa"/>
            <w:shd w:val="clear" w:color="000000" w:fill="BFBFBF"/>
            <w:noWrap/>
            <w:vAlign w:val="bottom"/>
            <w:hideMark/>
          </w:tcPr>
          <w:p w14:paraId="267532C5"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131,0</w:t>
            </w:r>
          </w:p>
        </w:tc>
      </w:tr>
      <w:tr w:rsidR="004D507B" w:rsidRPr="00C02B9B" w14:paraId="0E3DEA7E" w14:textId="77777777" w:rsidTr="004D507B">
        <w:trPr>
          <w:trHeight w:val="255"/>
        </w:trPr>
        <w:tc>
          <w:tcPr>
            <w:tcW w:w="2263" w:type="dxa"/>
            <w:shd w:val="clear" w:color="auto" w:fill="auto"/>
            <w:noWrap/>
            <w:vAlign w:val="bottom"/>
            <w:hideMark/>
          </w:tcPr>
          <w:p w14:paraId="4730677B"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26FEC475"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16C39020"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77CEA5F"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3E383B0B"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1FB40264" w14:textId="77777777" w:rsidTr="004D507B">
        <w:trPr>
          <w:trHeight w:val="255"/>
        </w:trPr>
        <w:tc>
          <w:tcPr>
            <w:tcW w:w="2263" w:type="dxa"/>
            <w:shd w:val="clear" w:color="auto" w:fill="auto"/>
            <w:noWrap/>
            <w:vAlign w:val="bottom"/>
            <w:hideMark/>
          </w:tcPr>
          <w:p w14:paraId="7859A0E9"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217F133E"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2311EA19"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014E79E2"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3AA67A71"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505372B0" w14:textId="77777777" w:rsidTr="004D507B">
        <w:trPr>
          <w:trHeight w:val="285"/>
        </w:trPr>
        <w:tc>
          <w:tcPr>
            <w:tcW w:w="2263" w:type="dxa"/>
            <w:shd w:val="clear" w:color="000000" w:fill="808080"/>
            <w:noWrap/>
            <w:vAlign w:val="bottom"/>
            <w:hideMark/>
          </w:tcPr>
          <w:p w14:paraId="57CC8441"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ТРИОКСИД ВОЛЬФРАМА (WO</w:t>
            </w:r>
            <w:r w:rsidRPr="004D507B">
              <w:rPr>
                <w:rFonts w:eastAsia="Times New Roman" w:cs="Times New Roman"/>
                <w:b/>
                <w:bCs/>
                <w:color w:val="000000"/>
                <w:sz w:val="20"/>
                <w:szCs w:val="20"/>
                <w:vertAlign w:val="subscript"/>
                <w:lang w:eastAsia="ru-RU"/>
              </w:rPr>
              <w:t>3</w:t>
            </w:r>
            <w:r w:rsidRPr="004D507B">
              <w:rPr>
                <w:rFonts w:eastAsia="Times New Roman" w:cs="Times New Roman"/>
                <w:b/>
                <w:bCs/>
                <w:color w:val="000000"/>
                <w:sz w:val="20"/>
                <w:szCs w:val="20"/>
                <w:lang w:eastAsia="ru-RU"/>
              </w:rPr>
              <w:t>)</w:t>
            </w:r>
          </w:p>
        </w:tc>
        <w:tc>
          <w:tcPr>
            <w:tcW w:w="1843" w:type="dxa"/>
            <w:shd w:val="clear" w:color="000000" w:fill="808080"/>
            <w:noWrap/>
            <w:vAlign w:val="bottom"/>
            <w:hideMark/>
          </w:tcPr>
          <w:p w14:paraId="5BFA87DB"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808080"/>
            <w:noWrap/>
            <w:vAlign w:val="bottom"/>
            <w:hideMark/>
          </w:tcPr>
          <w:p w14:paraId="353AB905"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692" w:type="dxa"/>
            <w:shd w:val="clear" w:color="000000" w:fill="808080"/>
            <w:noWrap/>
            <w:vAlign w:val="bottom"/>
            <w:hideMark/>
          </w:tcPr>
          <w:p w14:paraId="28D8D434"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2552" w:type="dxa"/>
            <w:shd w:val="clear" w:color="000000" w:fill="808080"/>
            <w:noWrap/>
            <w:vAlign w:val="bottom"/>
            <w:hideMark/>
          </w:tcPr>
          <w:p w14:paraId="21518B23"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r>
      <w:tr w:rsidR="004D507B" w:rsidRPr="00C02B9B" w14:paraId="4807C8FE" w14:textId="77777777" w:rsidTr="004D507B">
        <w:trPr>
          <w:trHeight w:val="255"/>
        </w:trPr>
        <w:tc>
          <w:tcPr>
            <w:tcW w:w="2263" w:type="dxa"/>
            <w:shd w:val="clear" w:color="auto" w:fill="auto"/>
            <w:noWrap/>
            <w:vAlign w:val="bottom"/>
            <w:hideMark/>
          </w:tcPr>
          <w:p w14:paraId="2C63B3E3" w14:textId="77777777" w:rsidR="00C02B9B" w:rsidRPr="004D507B" w:rsidRDefault="00C02B9B" w:rsidP="00C02B9B">
            <w:pPr>
              <w:spacing w:after="0" w:line="240" w:lineRule="auto"/>
              <w:rPr>
                <w:rFonts w:eastAsia="Times New Roman" w:cs="Times New Roman"/>
                <w:color w:val="000000"/>
                <w:sz w:val="20"/>
                <w:szCs w:val="20"/>
                <w:lang w:eastAsia="ru-RU"/>
              </w:rPr>
            </w:pPr>
          </w:p>
        </w:tc>
        <w:tc>
          <w:tcPr>
            <w:tcW w:w="1843" w:type="dxa"/>
            <w:shd w:val="clear" w:color="auto" w:fill="auto"/>
            <w:noWrap/>
            <w:vAlign w:val="bottom"/>
            <w:hideMark/>
          </w:tcPr>
          <w:p w14:paraId="07F8DF2A"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7195FD9C"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222F4215"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A06F593"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8554BFE" w14:textId="77777777" w:rsidTr="004D507B">
        <w:trPr>
          <w:trHeight w:val="255"/>
        </w:trPr>
        <w:tc>
          <w:tcPr>
            <w:tcW w:w="2263" w:type="dxa"/>
            <w:shd w:val="clear" w:color="000000" w:fill="BFBFBF"/>
            <w:noWrap/>
            <w:vAlign w:val="bottom"/>
            <w:hideMark/>
          </w:tcPr>
          <w:p w14:paraId="6DB681C7"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Производственный комплекс</w:t>
            </w:r>
          </w:p>
        </w:tc>
        <w:tc>
          <w:tcPr>
            <w:tcW w:w="1843" w:type="dxa"/>
            <w:shd w:val="clear" w:color="000000" w:fill="BFBFBF"/>
            <w:noWrap/>
            <w:vAlign w:val="bottom"/>
            <w:hideMark/>
          </w:tcPr>
          <w:p w14:paraId="0D9D9067"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Месторождение</w:t>
            </w:r>
          </w:p>
        </w:tc>
        <w:tc>
          <w:tcPr>
            <w:tcW w:w="1001" w:type="dxa"/>
            <w:shd w:val="clear" w:color="000000" w:fill="BFBFBF"/>
            <w:noWrap/>
            <w:vAlign w:val="bottom"/>
            <w:hideMark/>
          </w:tcPr>
          <w:p w14:paraId="70B9827A"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Руда,</w:t>
            </w:r>
          </w:p>
        </w:tc>
        <w:tc>
          <w:tcPr>
            <w:tcW w:w="1692" w:type="dxa"/>
            <w:shd w:val="clear" w:color="000000" w:fill="BFBFBF"/>
            <w:noWrap/>
            <w:vAlign w:val="bottom"/>
            <w:hideMark/>
          </w:tcPr>
          <w:p w14:paraId="17CF71F7"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Среднее</w:t>
            </w:r>
          </w:p>
        </w:tc>
        <w:tc>
          <w:tcPr>
            <w:tcW w:w="2552" w:type="dxa"/>
            <w:shd w:val="clear" w:color="000000" w:fill="BFBFBF"/>
            <w:noWrap/>
            <w:vAlign w:val="bottom"/>
            <w:hideMark/>
          </w:tcPr>
          <w:p w14:paraId="0C53DD16"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Триоксид</w:t>
            </w:r>
          </w:p>
        </w:tc>
      </w:tr>
      <w:tr w:rsidR="004D507B" w:rsidRPr="00C02B9B" w14:paraId="14764D1E" w14:textId="77777777" w:rsidTr="004D507B">
        <w:trPr>
          <w:trHeight w:val="255"/>
        </w:trPr>
        <w:tc>
          <w:tcPr>
            <w:tcW w:w="2263" w:type="dxa"/>
            <w:shd w:val="clear" w:color="000000" w:fill="BFBFBF"/>
            <w:noWrap/>
            <w:vAlign w:val="bottom"/>
            <w:hideMark/>
          </w:tcPr>
          <w:p w14:paraId="4B510F30"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843" w:type="dxa"/>
            <w:shd w:val="clear" w:color="000000" w:fill="BFBFBF"/>
            <w:noWrap/>
            <w:vAlign w:val="bottom"/>
            <w:hideMark/>
          </w:tcPr>
          <w:p w14:paraId="7FC07BF3"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 </w:t>
            </w:r>
          </w:p>
        </w:tc>
        <w:tc>
          <w:tcPr>
            <w:tcW w:w="1001" w:type="dxa"/>
            <w:shd w:val="clear" w:color="000000" w:fill="BFBFBF"/>
            <w:noWrap/>
            <w:vAlign w:val="bottom"/>
            <w:hideMark/>
          </w:tcPr>
          <w:p w14:paraId="16601F7A"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тыс. т</w:t>
            </w:r>
          </w:p>
        </w:tc>
        <w:tc>
          <w:tcPr>
            <w:tcW w:w="1692" w:type="dxa"/>
            <w:shd w:val="clear" w:color="000000" w:fill="BFBFBF"/>
            <w:noWrap/>
            <w:vAlign w:val="bottom"/>
            <w:hideMark/>
          </w:tcPr>
          <w:p w14:paraId="00A44B17"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содержание, %</w:t>
            </w:r>
          </w:p>
        </w:tc>
        <w:tc>
          <w:tcPr>
            <w:tcW w:w="2552" w:type="dxa"/>
            <w:shd w:val="clear" w:color="000000" w:fill="BFBFBF"/>
            <w:noWrap/>
            <w:vAlign w:val="bottom"/>
            <w:hideMark/>
          </w:tcPr>
          <w:p w14:paraId="39E15493"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вольфрама, тыс. т</w:t>
            </w:r>
          </w:p>
        </w:tc>
      </w:tr>
      <w:tr w:rsidR="004D507B" w:rsidRPr="00C02B9B" w14:paraId="53DF9640" w14:textId="77777777" w:rsidTr="004D507B">
        <w:trPr>
          <w:trHeight w:val="255"/>
        </w:trPr>
        <w:tc>
          <w:tcPr>
            <w:tcW w:w="2263" w:type="dxa"/>
            <w:shd w:val="clear" w:color="auto" w:fill="auto"/>
            <w:noWrap/>
            <w:vAlign w:val="bottom"/>
            <w:hideMark/>
          </w:tcPr>
          <w:p w14:paraId="1979424E"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p>
        </w:tc>
        <w:tc>
          <w:tcPr>
            <w:tcW w:w="1843" w:type="dxa"/>
            <w:shd w:val="clear" w:color="auto" w:fill="auto"/>
            <w:noWrap/>
            <w:vAlign w:val="bottom"/>
            <w:hideMark/>
          </w:tcPr>
          <w:p w14:paraId="5BF16BF9"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57C80DCA"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30C5F286"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34F5C6FD"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3180251" w14:textId="77777777" w:rsidTr="004D507B">
        <w:trPr>
          <w:trHeight w:val="255"/>
        </w:trPr>
        <w:tc>
          <w:tcPr>
            <w:tcW w:w="2263" w:type="dxa"/>
            <w:shd w:val="clear" w:color="auto" w:fill="auto"/>
            <w:noWrap/>
            <w:vAlign w:val="bottom"/>
            <w:hideMark/>
          </w:tcPr>
          <w:p w14:paraId="4393F3E2"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lastRenderedPageBreak/>
              <w:t>ДЕЙСТВУЮЩИЕ АКТИВЫ</w:t>
            </w:r>
          </w:p>
        </w:tc>
        <w:tc>
          <w:tcPr>
            <w:tcW w:w="1843" w:type="dxa"/>
            <w:shd w:val="clear" w:color="auto" w:fill="auto"/>
            <w:noWrap/>
            <w:vAlign w:val="bottom"/>
            <w:hideMark/>
          </w:tcPr>
          <w:p w14:paraId="1E000EC1"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0342B9F0"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31E3EC07"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FE29919"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2D7298A6" w14:textId="77777777" w:rsidTr="004D507B">
        <w:trPr>
          <w:trHeight w:val="255"/>
        </w:trPr>
        <w:tc>
          <w:tcPr>
            <w:tcW w:w="2263" w:type="dxa"/>
            <w:shd w:val="clear" w:color="auto" w:fill="auto"/>
            <w:noWrap/>
            <w:vAlign w:val="bottom"/>
            <w:hideMark/>
          </w:tcPr>
          <w:p w14:paraId="4B1D93AC"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48B71ACF"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338C4234"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26D497EA"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44D4A960"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6AADB080" w14:textId="77777777" w:rsidTr="004D507B">
        <w:trPr>
          <w:trHeight w:val="255"/>
        </w:trPr>
        <w:tc>
          <w:tcPr>
            <w:tcW w:w="2263" w:type="dxa"/>
            <w:shd w:val="clear" w:color="auto" w:fill="auto"/>
            <w:noWrap/>
            <w:vAlign w:val="bottom"/>
            <w:hideMark/>
          </w:tcPr>
          <w:p w14:paraId="2056EACE"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Солнечный</w:t>
            </w:r>
          </w:p>
        </w:tc>
        <w:tc>
          <w:tcPr>
            <w:tcW w:w="1843" w:type="dxa"/>
            <w:shd w:val="clear" w:color="auto" w:fill="auto"/>
            <w:noWrap/>
            <w:vAlign w:val="bottom"/>
            <w:hideMark/>
          </w:tcPr>
          <w:p w14:paraId="417A93CA"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Фестивальное</w:t>
            </w:r>
          </w:p>
        </w:tc>
        <w:tc>
          <w:tcPr>
            <w:tcW w:w="1001" w:type="dxa"/>
            <w:shd w:val="clear" w:color="auto" w:fill="auto"/>
            <w:noWrap/>
            <w:vAlign w:val="bottom"/>
            <w:hideMark/>
          </w:tcPr>
          <w:p w14:paraId="168473A4"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4 453</w:t>
            </w:r>
          </w:p>
        </w:tc>
        <w:tc>
          <w:tcPr>
            <w:tcW w:w="1692" w:type="dxa"/>
            <w:shd w:val="clear" w:color="auto" w:fill="auto"/>
            <w:noWrap/>
            <w:vAlign w:val="bottom"/>
            <w:hideMark/>
          </w:tcPr>
          <w:p w14:paraId="72552A73"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0,12</w:t>
            </w:r>
          </w:p>
        </w:tc>
        <w:tc>
          <w:tcPr>
            <w:tcW w:w="2552" w:type="dxa"/>
            <w:shd w:val="clear" w:color="auto" w:fill="auto"/>
            <w:noWrap/>
            <w:vAlign w:val="bottom"/>
            <w:hideMark/>
          </w:tcPr>
          <w:p w14:paraId="484A6FBE"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5,6</w:t>
            </w:r>
          </w:p>
        </w:tc>
      </w:tr>
      <w:tr w:rsidR="004D507B" w:rsidRPr="00C02B9B" w14:paraId="3AE240A2" w14:textId="77777777" w:rsidTr="004D507B">
        <w:trPr>
          <w:trHeight w:val="255"/>
        </w:trPr>
        <w:tc>
          <w:tcPr>
            <w:tcW w:w="2263" w:type="dxa"/>
            <w:shd w:val="clear" w:color="auto" w:fill="auto"/>
            <w:noWrap/>
            <w:vAlign w:val="bottom"/>
            <w:hideMark/>
          </w:tcPr>
          <w:p w14:paraId="24590E98"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Правоурмийский</w:t>
            </w:r>
          </w:p>
        </w:tc>
        <w:tc>
          <w:tcPr>
            <w:tcW w:w="1843" w:type="dxa"/>
            <w:shd w:val="clear" w:color="auto" w:fill="auto"/>
            <w:noWrap/>
            <w:vAlign w:val="bottom"/>
            <w:hideMark/>
          </w:tcPr>
          <w:p w14:paraId="0791ACDF"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Правоурмийское</w:t>
            </w:r>
          </w:p>
        </w:tc>
        <w:tc>
          <w:tcPr>
            <w:tcW w:w="1001" w:type="dxa"/>
            <w:shd w:val="clear" w:color="auto" w:fill="auto"/>
            <w:noWrap/>
            <w:vAlign w:val="bottom"/>
            <w:hideMark/>
          </w:tcPr>
          <w:p w14:paraId="7AA19DB5"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3 518</w:t>
            </w:r>
          </w:p>
        </w:tc>
        <w:tc>
          <w:tcPr>
            <w:tcW w:w="1692" w:type="dxa"/>
            <w:shd w:val="clear" w:color="auto" w:fill="auto"/>
            <w:noWrap/>
            <w:vAlign w:val="bottom"/>
            <w:hideMark/>
          </w:tcPr>
          <w:p w14:paraId="252C1986"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0,05</w:t>
            </w:r>
          </w:p>
        </w:tc>
        <w:tc>
          <w:tcPr>
            <w:tcW w:w="2552" w:type="dxa"/>
            <w:shd w:val="clear" w:color="auto" w:fill="auto"/>
            <w:noWrap/>
            <w:vAlign w:val="bottom"/>
            <w:hideMark/>
          </w:tcPr>
          <w:p w14:paraId="27DBEB65"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1,8</w:t>
            </w:r>
          </w:p>
        </w:tc>
      </w:tr>
      <w:tr w:rsidR="004D507B" w:rsidRPr="00C02B9B" w14:paraId="18216AF8" w14:textId="77777777" w:rsidTr="004D507B">
        <w:trPr>
          <w:trHeight w:val="255"/>
        </w:trPr>
        <w:tc>
          <w:tcPr>
            <w:tcW w:w="2263" w:type="dxa"/>
            <w:shd w:val="clear" w:color="auto" w:fill="auto"/>
            <w:noWrap/>
            <w:vAlign w:val="bottom"/>
            <w:hideMark/>
          </w:tcPr>
          <w:p w14:paraId="14D65082"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7CDB53E7"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052ECC78"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6F66BB55"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32D9E5E"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0415295B" w14:textId="77777777" w:rsidTr="004D507B">
        <w:trPr>
          <w:trHeight w:val="255"/>
        </w:trPr>
        <w:tc>
          <w:tcPr>
            <w:tcW w:w="2263" w:type="dxa"/>
            <w:shd w:val="clear" w:color="auto" w:fill="auto"/>
            <w:noWrap/>
            <w:vAlign w:val="bottom"/>
            <w:hideMark/>
          </w:tcPr>
          <w:p w14:paraId="5511785F"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ПЕРСПЕКТИВНЫЕ ПРОЕКТЫ</w:t>
            </w:r>
          </w:p>
        </w:tc>
        <w:tc>
          <w:tcPr>
            <w:tcW w:w="1843" w:type="dxa"/>
            <w:shd w:val="clear" w:color="auto" w:fill="auto"/>
            <w:noWrap/>
            <w:vAlign w:val="bottom"/>
            <w:hideMark/>
          </w:tcPr>
          <w:p w14:paraId="1A43AAE8" w14:textId="77777777" w:rsidR="00C02B9B" w:rsidRPr="004D507B" w:rsidRDefault="00C02B9B" w:rsidP="00C02B9B">
            <w:pPr>
              <w:spacing w:after="0" w:line="240" w:lineRule="auto"/>
              <w:rPr>
                <w:rFonts w:eastAsia="Times New Roman" w:cs="Times New Roman"/>
                <w:b/>
                <w:bCs/>
                <w:color w:val="000000"/>
                <w:sz w:val="20"/>
                <w:szCs w:val="20"/>
                <w:lang w:eastAsia="ru-RU"/>
              </w:rPr>
            </w:pPr>
          </w:p>
        </w:tc>
        <w:tc>
          <w:tcPr>
            <w:tcW w:w="1001" w:type="dxa"/>
            <w:shd w:val="clear" w:color="auto" w:fill="auto"/>
            <w:noWrap/>
            <w:vAlign w:val="bottom"/>
            <w:hideMark/>
          </w:tcPr>
          <w:p w14:paraId="31004A51"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732FDC91"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0E2D8A09"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2744BDC7" w14:textId="77777777" w:rsidTr="004D507B">
        <w:trPr>
          <w:trHeight w:val="255"/>
        </w:trPr>
        <w:tc>
          <w:tcPr>
            <w:tcW w:w="2263" w:type="dxa"/>
            <w:shd w:val="clear" w:color="auto" w:fill="auto"/>
            <w:noWrap/>
            <w:vAlign w:val="bottom"/>
            <w:hideMark/>
          </w:tcPr>
          <w:p w14:paraId="3AE0305F"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45AC7BB6"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0512CEBC"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3D91BF10"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1B5BAE91"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10E274E2" w14:textId="77777777" w:rsidTr="004D507B">
        <w:trPr>
          <w:trHeight w:val="255"/>
        </w:trPr>
        <w:tc>
          <w:tcPr>
            <w:tcW w:w="2263" w:type="dxa"/>
            <w:shd w:val="clear" w:color="auto" w:fill="auto"/>
            <w:noWrap/>
            <w:vAlign w:val="bottom"/>
            <w:hideMark/>
          </w:tcPr>
          <w:p w14:paraId="1331519D" w14:textId="77777777" w:rsidR="00C02B9B" w:rsidRPr="004D507B" w:rsidRDefault="00C02B9B" w:rsidP="00C02B9B">
            <w:pPr>
              <w:spacing w:after="0" w:line="240" w:lineRule="auto"/>
              <w:rPr>
                <w:rFonts w:eastAsia="Times New Roman" w:cs="Times New Roman"/>
                <w:sz w:val="20"/>
                <w:szCs w:val="20"/>
                <w:lang w:eastAsia="ru-RU"/>
              </w:rPr>
            </w:pPr>
          </w:p>
        </w:tc>
        <w:tc>
          <w:tcPr>
            <w:tcW w:w="1843" w:type="dxa"/>
            <w:shd w:val="clear" w:color="auto" w:fill="auto"/>
            <w:noWrap/>
            <w:vAlign w:val="bottom"/>
            <w:hideMark/>
          </w:tcPr>
          <w:p w14:paraId="6614B11A"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Пыркакайские штокверки</w:t>
            </w:r>
          </w:p>
        </w:tc>
        <w:tc>
          <w:tcPr>
            <w:tcW w:w="1001" w:type="dxa"/>
            <w:shd w:val="clear" w:color="auto" w:fill="auto"/>
            <w:noWrap/>
            <w:vAlign w:val="bottom"/>
            <w:hideMark/>
          </w:tcPr>
          <w:p w14:paraId="42DB0DB5"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96 375</w:t>
            </w:r>
          </w:p>
        </w:tc>
        <w:tc>
          <w:tcPr>
            <w:tcW w:w="1692" w:type="dxa"/>
            <w:shd w:val="clear" w:color="auto" w:fill="auto"/>
            <w:noWrap/>
            <w:vAlign w:val="bottom"/>
            <w:hideMark/>
          </w:tcPr>
          <w:p w14:paraId="68A9BBBB"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0,02</w:t>
            </w:r>
          </w:p>
        </w:tc>
        <w:tc>
          <w:tcPr>
            <w:tcW w:w="2552" w:type="dxa"/>
            <w:shd w:val="clear" w:color="auto" w:fill="auto"/>
            <w:noWrap/>
            <w:vAlign w:val="bottom"/>
            <w:hideMark/>
          </w:tcPr>
          <w:p w14:paraId="5293F31D"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16,0</w:t>
            </w:r>
          </w:p>
        </w:tc>
      </w:tr>
      <w:tr w:rsidR="004D507B" w:rsidRPr="00C02B9B" w14:paraId="0A91D95B" w14:textId="77777777" w:rsidTr="004D507B">
        <w:trPr>
          <w:trHeight w:val="255"/>
        </w:trPr>
        <w:tc>
          <w:tcPr>
            <w:tcW w:w="2263" w:type="dxa"/>
            <w:shd w:val="clear" w:color="auto" w:fill="auto"/>
            <w:noWrap/>
            <w:vAlign w:val="bottom"/>
            <w:hideMark/>
          </w:tcPr>
          <w:p w14:paraId="5AAAB14E"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6160E7CF"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Перевальное</w:t>
            </w:r>
          </w:p>
        </w:tc>
        <w:tc>
          <w:tcPr>
            <w:tcW w:w="1001" w:type="dxa"/>
            <w:shd w:val="clear" w:color="auto" w:fill="auto"/>
            <w:noWrap/>
            <w:vAlign w:val="bottom"/>
            <w:hideMark/>
          </w:tcPr>
          <w:p w14:paraId="5DA9CE4F"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5 511</w:t>
            </w:r>
          </w:p>
        </w:tc>
        <w:tc>
          <w:tcPr>
            <w:tcW w:w="1692" w:type="dxa"/>
            <w:shd w:val="clear" w:color="auto" w:fill="auto"/>
            <w:noWrap/>
            <w:vAlign w:val="bottom"/>
            <w:hideMark/>
          </w:tcPr>
          <w:p w14:paraId="565C8BEF"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0,03</w:t>
            </w:r>
          </w:p>
        </w:tc>
        <w:tc>
          <w:tcPr>
            <w:tcW w:w="2552" w:type="dxa"/>
            <w:shd w:val="clear" w:color="auto" w:fill="auto"/>
            <w:noWrap/>
            <w:vAlign w:val="bottom"/>
            <w:hideMark/>
          </w:tcPr>
          <w:p w14:paraId="3771247E"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1,7</w:t>
            </w:r>
          </w:p>
        </w:tc>
      </w:tr>
      <w:tr w:rsidR="004D507B" w:rsidRPr="00C02B9B" w14:paraId="25DA72A9" w14:textId="77777777" w:rsidTr="004D507B">
        <w:trPr>
          <w:trHeight w:val="255"/>
        </w:trPr>
        <w:tc>
          <w:tcPr>
            <w:tcW w:w="2263" w:type="dxa"/>
            <w:shd w:val="clear" w:color="auto" w:fill="auto"/>
            <w:noWrap/>
            <w:vAlign w:val="bottom"/>
            <w:hideMark/>
          </w:tcPr>
          <w:p w14:paraId="184C3AE6"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3F7C3DEE" w14:textId="77777777" w:rsidR="00C02B9B" w:rsidRPr="004D507B" w:rsidRDefault="00C02B9B" w:rsidP="00C02B9B">
            <w:pPr>
              <w:spacing w:after="0" w:line="240" w:lineRule="auto"/>
              <w:rPr>
                <w:rFonts w:eastAsia="Times New Roman" w:cs="Times New Roman"/>
                <w:color w:val="000000"/>
                <w:sz w:val="20"/>
                <w:szCs w:val="20"/>
                <w:lang w:eastAsia="ru-RU"/>
              </w:rPr>
            </w:pPr>
            <w:r w:rsidRPr="004D507B">
              <w:rPr>
                <w:rFonts w:eastAsia="Times New Roman" w:cs="Times New Roman"/>
                <w:color w:val="000000"/>
                <w:sz w:val="20"/>
                <w:szCs w:val="20"/>
                <w:lang w:eastAsia="ru-RU"/>
              </w:rPr>
              <w:t>Октябрьское</w:t>
            </w:r>
          </w:p>
        </w:tc>
        <w:tc>
          <w:tcPr>
            <w:tcW w:w="1001" w:type="dxa"/>
            <w:shd w:val="clear" w:color="auto" w:fill="auto"/>
            <w:noWrap/>
            <w:vAlign w:val="bottom"/>
            <w:hideMark/>
          </w:tcPr>
          <w:p w14:paraId="1C60AC07"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749</w:t>
            </w:r>
          </w:p>
        </w:tc>
        <w:tc>
          <w:tcPr>
            <w:tcW w:w="1692" w:type="dxa"/>
            <w:shd w:val="clear" w:color="auto" w:fill="auto"/>
            <w:noWrap/>
            <w:vAlign w:val="bottom"/>
            <w:hideMark/>
          </w:tcPr>
          <w:p w14:paraId="43B456D8"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0,08</w:t>
            </w:r>
          </w:p>
        </w:tc>
        <w:tc>
          <w:tcPr>
            <w:tcW w:w="2552" w:type="dxa"/>
            <w:shd w:val="clear" w:color="auto" w:fill="auto"/>
            <w:noWrap/>
            <w:vAlign w:val="bottom"/>
            <w:hideMark/>
          </w:tcPr>
          <w:p w14:paraId="78746F30" w14:textId="77777777" w:rsidR="00C02B9B" w:rsidRPr="004D507B" w:rsidRDefault="00C02B9B" w:rsidP="00C02B9B">
            <w:pPr>
              <w:spacing w:after="0" w:line="240" w:lineRule="auto"/>
              <w:jc w:val="right"/>
              <w:rPr>
                <w:rFonts w:eastAsia="Times New Roman" w:cs="Times New Roman"/>
                <w:color w:val="000000"/>
                <w:sz w:val="20"/>
                <w:szCs w:val="20"/>
                <w:lang w:eastAsia="ru-RU"/>
              </w:rPr>
            </w:pPr>
            <w:r w:rsidRPr="004D507B">
              <w:rPr>
                <w:rFonts w:eastAsia="Times New Roman" w:cs="Times New Roman"/>
                <w:color w:val="000000"/>
                <w:sz w:val="20"/>
                <w:szCs w:val="20"/>
                <w:lang w:eastAsia="ru-RU"/>
              </w:rPr>
              <w:t>0,6</w:t>
            </w:r>
          </w:p>
        </w:tc>
      </w:tr>
      <w:tr w:rsidR="004D507B" w:rsidRPr="00C02B9B" w14:paraId="68155A19" w14:textId="77777777" w:rsidTr="004D507B">
        <w:trPr>
          <w:trHeight w:val="255"/>
        </w:trPr>
        <w:tc>
          <w:tcPr>
            <w:tcW w:w="2263" w:type="dxa"/>
            <w:shd w:val="clear" w:color="auto" w:fill="auto"/>
            <w:noWrap/>
            <w:vAlign w:val="bottom"/>
            <w:hideMark/>
          </w:tcPr>
          <w:p w14:paraId="486D785D" w14:textId="77777777" w:rsidR="00C02B9B" w:rsidRPr="004D507B" w:rsidRDefault="00C02B9B" w:rsidP="00C02B9B">
            <w:pPr>
              <w:spacing w:after="0" w:line="240" w:lineRule="auto"/>
              <w:jc w:val="right"/>
              <w:rPr>
                <w:rFonts w:eastAsia="Times New Roman" w:cs="Times New Roman"/>
                <w:color w:val="000000"/>
                <w:sz w:val="20"/>
                <w:szCs w:val="20"/>
                <w:lang w:eastAsia="ru-RU"/>
              </w:rPr>
            </w:pPr>
          </w:p>
        </w:tc>
        <w:tc>
          <w:tcPr>
            <w:tcW w:w="1843" w:type="dxa"/>
            <w:shd w:val="clear" w:color="auto" w:fill="auto"/>
            <w:noWrap/>
            <w:vAlign w:val="bottom"/>
            <w:hideMark/>
          </w:tcPr>
          <w:p w14:paraId="2AAF5FC1" w14:textId="77777777" w:rsidR="00C02B9B" w:rsidRPr="004D507B" w:rsidRDefault="00C02B9B" w:rsidP="00C02B9B">
            <w:pPr>
              <w:spacing w:after="0" w:line="240" w:lineRule="auto"/>
              <w:rPr>
                <w:rFonts w:eastAsia="Times New Roman" w:cs="Times New Roman"/>
                <w:sz w:val="20"/>
                <w:szCs w:val="20"/>
                <w:lang w:eastAsia="ru-RU"/>
              </w:rPr>
            </w:pPr>
          </w:p>
        </w:tc>
        <w:tc>
          <w:tcPr>
            <w:tcW w:w="1001" w:type="dxa"/>
            <w:shd w:val="clear" w:color="auto" w:fill="auto"/>
            <w:noWrap/>
            <w:vAlign w:val="bottom"/>
            <w:hideMark/>
          </w:tcPr>
          <w:p w14:paraId="24F92C08" w14:textId="77777777" w:rsidR="00C02B9B" w:rsidRPr="004D507B" w:rsidRDefault="00C02B9B" w:rsidP="00C02B9B">
            <w:pPr>
              <w:spacing w:after="0" w:line="240" w:lineRule="auto"/>
              <w:rPr>
                <w:rFonts w:eastAsia="Times New Roman" w:cs="Times New Roman"/>
                <w:sz w:val="20"/>
                <w:szCs w:val="20"/>
                <w:lang w:eastAsia="ru-RU"/>
              </w:rPr>
            </w:pPr>
          </w:p>
        </w:tc>
        <w:tc>
          <w:tcPr>
            <w:tcW w:w="1692" w:type="dxa"/>
            <w:shd w:val="clear" w:color="auto" w:fill="auto"/>
            <w:noWrap/>
            <w:vAlign w:val="bottom"/>
            <w:hideMark/>
          </w:tcPr>
          <w:p w14:paraId="061AFC3C" w14:textId="77777777" w:rsidR="00C02B9B" w:rsidRPr="004D507B" w:rsidRDefault="00C02B9B" w:rsidP="00C02B9B">
            <w:pPr>
              <w:spacing w:after="0" w:line="240" w:lineRule="auto"/>
              <w:rPr>
                <w:rFonts w:eastAsia="Times New Roman" w:cs="Times New Roman"/>
                <w:sz w:val="20"/>
                <w:szCs w:val="20"/>
                <w:lang w:eastAsia="ru-RU"/>
              </w:rPr>
            </w:pPr>
          </w:p>
        </w:tc>
        <w:tc>
          <w:tcPr>
            <w:tcW w:w="2552" w:type="dxa"/>
            <w:shd w:val="clear" w:color="auto" w:fill="auto"/>
            <w:noWrap/>
            <w:vAlign w:val="bottom"/>
            <w:hideMark/>
          </w:tcPr>
          <w:p w14:paraId="544B4EA8" w14:textId="77777777" w:rsidR="00C02B9B" w:rsidRPr="004D507B" w:rsidRDefault="00C02B9B" w:rsidP="00C02B9B">
            <w:pPr>
              <w:spacing w:after="0" w:line="240" w:lineRule="auto"/>
              <w:rPr>
                <w:rFonts w:eastAsia="Times New Roman" w:cs="Times New Roman"/>
                <w:sz w:val="20"/>
                <w:szCs w:val="20"/>
                <w:lang w:eastAsia="ru-RU"/>
              </w:rPr>
            </w:pPr>
          </w:p>
        </w:tc>
      </w:tr>
      <w:tr w:rsidR="004D507B" w:rsidRPr="00C02B9B" w14:paraId="312107EB" w14:textId="77777777" w:rsidTr="004D507B">
        <w:trPr>
          <w:trHeight w:val="420"/>
        </w:trPr>
        <w:tc>
          <w:tcPr>
            <w:tcW w:w="4106" w:type="dxa"/>
            <w:gridSpan w:val="2"/>
            <w:shd w:val="clear" w:color="000000" w:fill="BFBFBF"/>
            <w:noWrap/>
            <w:vAlign w:val="bottom"/>
            <w:hideMark/>
          </w:tcPr>
          <w:p w14:paraId="162E4D79" w14:textId="77777777" w:rsidR="00C02B9B" w:rsidRPr="004D507B" w:rsidRDefault="00C02B9B" w:rsidP="00C02B9B">
            <w:pPr>
              <w:spacing w:after="0" w:line="240" w:lineRule="auto"/>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Всего, триоксид вольфрама</w:t>
            </w:r>
          </w:p>
        </w:tc>
        <w:tc>
          <w:tcPr>
            <w:tcW w:w="1001" w:type="dxa"/>
            <w:shd w:val="clear" w:color="000000" w:fill="BFBFBF"/>
            <w:noWrap/>
            <w:vAlign w:val="bottom"/>
            <w:hideMark/>
          </w:tcPr>
          <w:p w14:paraId="095ECD03"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110 606</w:t>
            </w:r>
          </w:p>
        </w:tc>
        <w:tc>
          <w:tcPr>
            <w:tcW w:w="1692" w:type="dxa"/>
            <w:shd w:val="clear" w:color="000000" w:fill="BFBFBF"/>
            <w:noWrap/>
            <w:vAlign w:val="bottom"/>
            <w:hideMark/>
          </w:tcPr>
          <w:p w14:paraId="14EBAC75"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0,02</w:t>
            </w:r>
          </w:p>
        </w:tc>
        <w:tc>
          <w:tcPr>
            <w:tcW w:w="2552" w:type="dxa"/>
            <w:shd w:val="clear" w:color="000000" w:fill="BFBFBF"/>
            <w:noWrap/>
            <w:vAlign w:val="bottom"/>
            <w:hideMark/>
          </w:tcPr>
          <w:p w14:paraId="3043B91B" w14:textId="77777777" w:rsidR="00C02B9B" w:rsidRPr="004D507B" w:rsidRDefault="00C02B9B" w:rsidP="00C02B9B">
            <w:pPr>
              <w:spacing w:after="0" w:line="240" w:lineRule="auto"/>
              <w:jc w:val="right"/>
              <w:rPr>
                <w:rFonts w:eastAsia="Times New Roman" w:cs="Times New Roman"/>
                <w:b/>
                <w:bCs/>
                <w:color w:val="000000"/>
                <w:sz w:val="20"/>
                <w:szCs w:val="20"/>
                <w:lang w:eastAsia="ru-RU"/>
              </w:rPr>
            </w:pPr>
            <w:r w:rsidRPr="004D507B">
              <w:rPr>
                <w:rFonts w:eastAsia="Times New Roman" w:cs="Times New Roman"/>
                <w:b/>
                <w:bCs/>
                <w:color w:val="000000"/>
                <w:sz w:val="20"/>
                <w:szCs w:val="20"/>
                <w:lang w:eastAsia="ru-RU"/>
              </w:rPr>
              <w:t>25,6</w:t>
            </w:r>
          </w:p>
        </w:tc>
      </w:tr>
    </w:tbl>
    <w:p w14:paraId="1C915DF2" w14:textId="77777777" w:rsidR="00C02B9B" w:rsidRDefault="00C02B9B" w:rsidP="00D26CAE">
      <w:pPr>
        <w:spacing w:before="120" w:after="120" w:line="280" w:lineRule="exact"/>
        <w:rPr>
          <w:rFonts w:cstheme="minorHAnsi"/>
          <w:b/>
          <w:sz w:val="20"/>
          <w:szCs w:val="20"/>
        </w:rPr>
      </w:pPr>
    </w:p>
    <w:p w14:paraId="03D1EB2A" w14:textId="0FCDCCD5" w:rsidR="00D26CAE" w:rsidRPr="00E71344" w:rsidRDefault="00D26CAE" w:rsidP="00D26CAE">
      <w:pPr>
        <w:spacing w:before="120" w:after="120" w:line="280" w:lineRule="exact"/>
        <w:rPr>
          <w:rFonts w:cstheme="minorHAnsi"/>
          <w:b/>
          <w:sz w:val="20"/>
          <w:szCs w:val="20"/>
        </w:rPr>
      </w:pPr>
      <w:r w:rsidRPr="00E71344">
        <w:rPr>
          <w:rFonts w:cstheme="minorHAnsi"/>
          <w:b/>
          <w:sz w:val="20"/>
          <w:szCs w:val="20"/>
        </w:rPr>
        <w:t>Работа по воспроизводству и расширению рудной базы проведенная в 2025 году (количественные показатели, описание). Результаты совместных проектов в области расширения ресурсной базы в 2025 году</w:t>
      </w:r>
    </w:p>
    <w:p w14:paraId="273769B9"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ООО «Правоурмийское»</w:t>
      </w:r>
    </w:p>
    <w:p w14:paraId="13DFB248" w14:textId="69E61F34" w:rsidR="00D26CAE" w:rsidRPr="00D26CAE" w:rsidRDefault="00D26CAE" w:rsidP="00D26CAE">
      <w:pPr>
        <w:spacing w:before="120" w:after="120" w:line="240" w:lineRule="auto"/>
        <w:jc w:val="both"/>
        <w:rPr>
          <w:rFonts w:cstheme="minorHAnsi"/>
          <w:bCs/>
          <w:color w:val="0D0D0D" w:themeColor="text1" w:themeTint="F2"/>
          <w:sz w:val="20"/>
          <w:szCs w:val="20"/>
        </w:rPr>
      </w:pPr>
      <w:r w:rsidRPr="00D26CAE">
        <w:rPr>
          <w:rFonts w:cstheme="minorHAnsi"/>
          <w:sz w:val="20"/>
          <w:szCs w:val="20"/>
        </w:rPr>
        <w:t xml:space="preserve">1. </w:t>
      </w:r>
      <w:r w:rsidRPr="00D26CAE">
        <w:rPr>
          <w:rFonts w:cstheme="minorHAnsi"/>
          <w:bCs/>
          <w:color w:val="0D0D0D" w:themeColor="text1" w:themeTint="F2"/>
          <w:sz w:val="20"/>
          <w:szCs w:val="20"/>
        </w:rPr>
        <w:t>В 2025 г</w:t>
      </w:r>
      <w:r w:rsidR="00D44773">
        <w:rPr>
          <w:rFonts w:cstheme="minorHAnsi"/>
          <w:bCs/>
          <w:color w:val="0D0D0D" w:themeColor="text1" w:themeTint="F2"/>
          <w:sz w:val="20"/>
          <w:szCs w:val="20"/>
        </w:rPr>
        <w:t>оду</w:t>
      </w:r>
      <w:r w:rsidRPr="00D26CAE">
        <w:rPr>
          <w:rFonts w:cstheme="minorHAnsi"/>
          <w:bCs/>
          <w:color w:val="0D0D0D" w:themeColor="text1" w:themeTint="F2"/>
          <w:sz w:val="20"/>
          <w:szCs w:val="20"/>
        </w:rPr>
        <w:t xml:space="preserve"> начата подготовка проектной документации на выполнение геологоразведочных работ на восточном фланге месторождения Правоурмийское, где после проведения работ на основных рудных зонах (Северная, Южная, Кулиса) ожидается прирост запасов рудного олова в количестве не менее 20 тыс. т.</w:t>
      </w:r>
    </w:p>
    <w:p w14:paraId="07C71FFE" w14:textId="3A8CA4E9" w:rsidR="00D26CAE" w:rsidRPr="00D26CAE" w:rsidRDefault="00D26CAE" w:rsidP="00D26CAE">
      <w:pPr>
        <w:spacing w:before="120" w:after="120" w:line="240" w:lineRule="auto"/>
        <w:jc w:val="both"/>
        <w:rPr>
          <w:rFonts w:cstheme="minorHAnsi"/>
          <w:bCs/>
          <w:color w:val="0D0D0D" w:themeColor="text1" w:themeTint="F2"/>
          <w:sz w:val="20"/>
          <w:szCs w:val="20"/>
        </w:rPr>
      </w:pPr>
      <w:r w:rsidRPr="00D26CAE">
        <w:rPr>
          <w:rFonts w:cstheme="minorHAnsi"/>
          <w:bCs/>
          <w:color w:val="0D0D0D" w:themeColor="text1" w:themeTint="F2"/>
          <w:sz w:val="20"/>
          <w:szCs w:val="20"/>
        </w:rPr>
        <w:t xml:space="preserve">2. </w:t>
      </w:r>
      <w:r w:rsidRPr="00D26CAE">
        <w:rPr>
          <w:rFonts w:cstheme="minorHAnsi"/>
          <w:sz w:val="20"/>
          <w:szCs w:val="20"/>
        </w:rPr>
        <w:t>В рамках выполнения лицензионного соглашения к лицензии ХАБ 03214 ТП по договору подряда № 28-06-2022/1 от 28.06.2022 г</w:t>
      </w:r>
      <w:r w:rsidR="00C02BFB">
        <w:rPr>
          <w:rFonts w:cstheme="minorHAnsi"/>
          <w:sz w:val="20"/>
          <w:szCs w:val="20"/>
        </w:rPr>
        <w:t>ода</w:t>
      </w:r>
      <w:r w:rsidRPr="00D26CAE">
        <w:rPr>
          <w:rFonts w:cstheme="minorHAnsi"/>
          <w:sz w:val="20"/>
          <w:szCs w:val="20"/>
        </w:rPr>
        <w:t>. с Дальневосточным ПГО АО «Росгео» в 2025 г</w:t>
      </w:r>
      <w:r w:rsidR="00D44773">
        <w:rPr>
          <w:rFonts w:cstheme="minorHAnsi"/>
          <w:sz w:val="20"/>
          <w:szCs w:val="20"/>
        </w:rPr>
        <w:t>оду</w:t>
      </w:r>
      <w:r w:rsidRPr="00D26CAE">
        <w:rPr>
          <w:rFonts w:cstheme="minorHAnsi"/>
          <w:sz w:val="20"/>
          <w:szCs w:val="20"/>
        </w:rPr>
        <w:t xml:space="preserve"> продолжены работы по объекту «Геологическое изучение, включающее поиски и оценку месторождений рудного олова и попутных компонентов на участке недр Правоурмийский в Верхнебуреинском районе Хабаровского края» (2022-2027 </w:t>
      </w:r>
      <w:r w:rsidR="00C02BFB">
        <w:rPr>
          <w:rFonts w:cstheme="minorHAnsi"/>
          <w:sz w:val="20"/>
          <w:szCs w:val="20"/>
        </w:rPr>
        <w:t>годы</w:t>
      </w:r>
      <w:r w:rsidRPr="00D26CAE">
        <w:rPr>
          <w:rFonts w:cstheme="minorHAnsi"/>
          <w:sz w:val="20"/>
          <w:szCs w:val="20"/>
        </w:rPr>
        <w:t xml:space="preserve">). В 2025 </w:t>
      </w:r>
      <w:r w:rsidR="00D44773">
        <w:rPr>
          <w:rFonts w:cstheme="minorHAnsi"/>
          <w:sz w:val="20"/>
          <w:szCs w:val="20"/>
        </w:rPr>
        <w:t xml:space="preserve">году </w:t>
      </w:r>
      <w:r w:rsidRPr="00D26CAE">
        <w:rPr>
          <w:rFonts w:cstheme="minorHAnsi"/>
          <w:bCs/>
          <w:color w:val="0D0D0D" w:themeColor="text1" w:themeTint="F2"/>
          <w:sz w:val="20"/>
          <w:szCs w:val="20"/>
        </w:rPr>
        <w:t>на участках Центральный</w:t>
      </w:r>
      <w:r w:rsidRPr="00D26CAE">
        <w:rPr>
          <w:rFonts w:cstheme="minorHAnsi"/>
          <w:sz w:val="20"/>
          <w:szCs w:val="20"/>
        </w:rPr>
        <w:t xml:space="preserve"> и </w:t>
      </w:r>
      <w:r w:rsidRPr="00D26CAE">
        <w:rPr>
          <w:rFonts w:cstheme="minorHAnsi"/>
          <w:bCs/>
          <w:color w:val="0D0D0D" w:themeColor="text1" w:themeTint="F2"/>
          <w:sz w:val="20"/>
          <w:szCs w:val="20"/>
        </w:rPr>
        <w:t>Зона Геофизическая были проведены буровые работы проходка структурно-поисковых скважин. В 2025 г</w:t>
      </w:r>
      <w:r w:rsidR="00D44773">
        <w:rPr>
          <w:rFonts w:cstheme="minorHAnsi"/>
          <w:bCs/>
          <w:color w:val="0D0D0D" w:themeColor="text1" w:themeTint="F2"/>
          <w:sz w:val="20"/>
          <w:szCs w:val="20"/>
        </w:rPr>
        <w:t>оду</w:t>
      </w:r>
      <w:r w:rsidRPr="00D26CAE">
        <w:rPr>
          <w:rFonts w:cstheme="minorHAnsi"/>
          <w:bCs/>
          <w:color w:val="0D0D0D" w:themeColor="text1" w:themeTint="F2"/>
          <w:sz w:val="20"/>
          <w:szCs w:val="20"/>
        </w:rPr>
        <w:t xml:space="preserve"> работы на площади планируется продолжить.</w:t>
      </w:r>
    </w:p>
    <w:p w14:paraId="7D2310B6"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АО «ОРК»</w:t>
      </w:r>
    </w:p>
    <w:p w14:paraId="45451439" w14:textId="77777777" w:rsidR="00D26CAE" w:rsidRPr="00D26CAE" w:rsidRDefault="00D26CAE" w:rsidP="00D26CAE">
      <w:pPr>
        <w:spacing w:before="120" w:after="120" w:line="280" w:lineRule="exact"/>
        <w:jc w:val="both"/>
        <w:rPr>
          <w:rFonts w:cstheme="minorHAnsi"/>
          <w:sz w:val="20"/>
          <w:szCs w:val="20"/>
          <w:highlight w:val="yellow"/>
        </w:rPr>
      </w:pPr>
      <w:r w:rsidRPr="00D26CAE">
        <w:rPr>
          <w:rFonts w:cstheme="minorHAnsi"/>
          <w:sz w:val="20"/>
          <w:szCs w:val="20"/>
        </w:rPr>
        <w:t>Подготовлено и утверждено «Дополнение № 3 к Техническому проекту разработки запасов олова и попутных компонентов месторождения Фестивальное на период 2025-2027 гг.».</w:t>
      </w:r>
    </w:p>
    <w:p w14:paraId="06259D29" w14:textId="77777777" w:rsidR="00D26CAE" w:rsidRPr="00D26CAE" w:rsidRDefault="00D26CAE" w:rsidP="00D26CAE">
      <w:pPr>
        <w:spacing w:before="120" w:after="120" w:line="280" w:lineRule="exact"/>
        <w:rPr>
          <w:rFonts w:cstheme="minorHAnsi"/>
          <w:b/>
          <w:sz w:val="20"/>
          <w:szCs w:val="20"/>
        </w:rPr>
      </w:pPr>
    </w:p>
    <w:p w14:paraId="6C0AE830"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ООО «Территория»</w:t>
      </w:r>
    </w:p>
    <w:p w14:paraId="797A5F69" w14:textId="409F3F75" w:rsidR="00D26CAE" w:rsidRPr="00D26CAE" w:rsidRDefault="00D26CAE" w:rsidP="00D26CAE">
      <w:pPr>
        <w:spacing w:before="120" w:after="120" w:line="280" w:lineRule="exact"/>
        <w:jc w:val="both"/>
        <w:rPr>
          <w:rStyle w:val="fontstyle01"/>
          <w:rFonts w:asciiTheme="minorHAnsi" w:hAnsiTheme="minorHAnsi" w:cstheme="minorHAnsi"/>
          <w:sz w:val="20"/>
          <w:szCs w:val="20"/>
        </w:rPr>
      </w:pPr>
      <w:r w:rsidRPr="00D26CAE">
        <w:rPr>
          <w:rStyle w:val="fontstyle01"/>
          <w:rFonts w:asciiTheme="minorHAnsi" w:hAnsiTheme="minorHAnsi" w:cstheme="minorHAnsi"/>
          <w:sz w:val="20"/>
          <w:szCs w:val="20"/>
        </w:rPr>
        <w:t>В 2025 г</w:t>
      </w:r>
      <w:r w:rsidR="008C61CA">
        <w:rPr>
          <w:rStyle w:val="fontstyle01"/>
          <w:rFonts w:asciiTheme="minorHAnsi" w:hAnsiTheme="minorHAnsi" w:cstheme="minorHAnsi"/>
          <w:sz w:val="20"/>
          <w:szCs w:val="20"/>
        </w:rPr>
        <w:t>оду</w:t>
      </w:r>
      <w:r w:rsidRPr="00D26CAE">
        <w:rPr>
          <w:rStyle w:val="fontstyle01"/>
          <w:rFonts w:asciiTheme="minorHAnsi" w:hAnsiTheme="minorHAnsi" w:cstheme="minorHAnsi"/>
          <w:sz w:val="20"/>
          <w:szCs w:val="20"/>
        </w:rPr>
        <w:t xml:space="preserve"> продолжались технологические испытания укрупнённых лабораторно-технологических проб, отобранных ранее на штокверке Крутом, а также лабораторные исследования керновых проб.</w:t>
      </w:r>
    </w:p>
    <w:p w14:paraId="66AB4796" w14:textId="77777777" w:rsidR="00D26CAE" w:rsidRPr="00D26CAE" w:rsidRDefault="00D26CAE" w:rsidP="00D26CAE">
      <w:pPr>
        <w:spacing w:before="120" w:after="120" w:line="280" w:lineRule="exact"/>
        <w:jc w:val="both"/>
        <w:rPr>
          <w:rFonts w:cstheme="minorHAnsi"/>
          <w:b/>
          <w:color w:val="2F5496" w:themeColor="accent5" w:themeShade="BF"/>
          <w:sz w:val="20"/>
          <w:szCs w:val="20"/>
          <w:highlight w:val="yellow"/>
        </w:rPr>
      </w:pPr>
    </w:p>
    <w:p w14:paraId="53E63CDA" w14:textId="77777777" w:rsidR="00D26CAE" w:rsidRPr="00E71344" w:rsidRDefault="00D26CAE" w:rsidP="00D26CAE">
      <w:pPr>
        <w:spacing w:before="120" w:after="120" w:line="280" w:lineRule="exact"/>
        <w:rPr>
          <w:rFonts w:cstheme="minorHAnsi"/>
          <w:b/>
          <w:sz w:val="20"/>
          <w:szCs w:val="20"/>
        </w:rPr>
      </w:pPr>
      <w:r w:rsidRPr="00E71344">
        <w:rPr>
          <w:rFonts w:cstheme="minorHAnsi"/>
          <w:b/>
          <w:sz w:val="20"/>
          <w:szCs w:val="20"/>
        </w:rPr>
        <w:t>Объем геологоразведочных работ в 2025 году</w:t>
      </w:r>
    </w:p>
    <w:p w14:paraId="42B95E99"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ООО «Правоурмийское»</w:t>
      </w:r>
    </w:p>
    <w:p w14:paraId="5C6EE088" w14:textId="070E324D" w:rsidR="00D26CAE" w:rsidRPr="00D26CAE" w:rsidRDefault="00D26CAE" w:rsidP="00D26CAE">
      <w:pPr>
        <w:pStyle w:val="afa"/>
        <w:spacing w:line="276" w:lineRule="auto"/>
        <w:jc w:val="both"/>
        <w:rPr>
          <w:rFonts w:asciiTheme="minorHAnsi" w:hAnsiTheme="minorHAnsi" w:cstheme="minorHAnsi"/>
          <w:sz w:val="20"/>
          <w:szCs w:val="20"/>
        </w:rPr>
      </w:pPr>
      <w:r w:rsidRPr="00D26CAE">
        <w:rPr>
          <w:rFonts w:asciiTheme="minorHAnsi" w:hAnsiTheme="minorHAnsi" w:cstheme="minorHAnsi"/>
          <w:sz w:val="20"/>
          <w:szCs w:val="20"/>
        </w:rPr>
        <w:t>В 2025 г</w:t>
      </w:r>
      <w:r w:rsidR="008C61CA">
        <w:rPr>
          <w:rFonts w:asciiTheme="minorHAnsi" w:hAnsiTheme="minorHAnsi" w:cstheme="minorHAnsi"/>
          <w:sz w:val="20"/>
          <w:szCs w:val="20"/>
        </w:rPr>
        <w:t>оду</w:t>
      </w:r>
      <w:r w:rsidRPr="00D26CAE">
        <w:rPr>
          <w:rFonts w:asciiTheme="minorHAnsi" w:hAnsiTheme="minorHAnsi" w:cstheme="minorHAnsi"/>
          <w:sz w:val="20"/>
          <w:szCs w:val="20"/>
        </w:rPr>
        <w:t xml:space="preserve"> проходческие и очистные работы велись в соответствии с согласованным планом развития горных работ, согласованным с </w:t>
      </w:r>
      <w:r w:rsidR="008C61CA">
        <w:rPr>
          <w:rFonts w:asciiTheme="minorHAnsi" w:hAnsiTheme="minorHAnsi" w:cstheme="minorHAnsi"/>
          <w:sz w:val="20"/>
          <w:szCs w:val="20"/>
        </w:rPr>
        <w:t>Д</w:t>
      </w:r>
      <w:r w:rsidRPr="00D26CAE">
        <w:rPr>
          <w:rFonts w:asciiTheme="minorHAnsi" w:hAnsiTheme="minorHAnsi" w:cstheme="minorHAnsi"/>
          <w:sz w:val="20"/>
          <w:szCs w:val="20"/>
        </w:rPr>
        <w:t>альневосточным управлением Ростехнадзора (протокол №9075 от 15.11.2024 г). В тектонических блоках БТ-3 и БТ-4 были пройдены рудные штрека на горизонтах 1590, 1580, 1570, 1540, 1500, 1490, 1480 наклонные восстающие, погрузочные орта. Всего в 2025 г</w:t>
      </w:r>
      <w:r w:rsidR="008C61CA">
        <w:rPr>
          <w:rFonts w:asciiTheme="minorHAnsi" w:hAnsiTheme="minorHAnsi" w:cstheme="minorHAnsi"/>
          <w:sz w:val="20"/>
          <w:szCs w:val="20"/>
        </w:rPr>
        <w:t>оду</w:t>
      </w:r>
      <w:r w:rsidRPr="00D26CAE">
        <w:rPr>
          <w:rFonts w:asciiTheme="minorHAnsi" w:hAnsiTheme="minorHAnsi" w:cstheme="minorHAnsi"/>
          <w:sz w:val="20"/>
          <w:szCs w:val="20"/>
        </w:rPr>
        <w:t xml:space="preserve"> было пройдено 11500 п. м горных выработок. </w:t>
      </w:r>
    </w:p>
    <w:p w14:paraId="24A8B027" w14:textId="77777777" w:rsidR="00D26CAE" w:rsidRPr="00D26CAE" w:rsidRDefault="00D26CAE" w:rsidP="00D26CAE">
      <w:pPr>
        <w:pStyle w:val="afa"/>
        <w:spacing w:line="276" w:lineRule="auto"/>
        <w:jc w:val="both"/>
        <w:rPr>
          <w:rFonts w:asciiTheme="minorHAnsi" w:hAnsiTheme="minorHAnsi" w:cstheme="minorHAnsi"/>
          <w:sz w:val="20"/>
          <w:szCs w:val="20"/>
        </w:rPr>
      </w:pPr>
      <w:r w:rsidRPr="00D26CAE">
        <w:rPr>
          <w:rFonts w:asciiTheme="minorHAnsi" w:hAnsiTheme="minorHAnsi" w:cstheme="minorHAnsi"/>
          <w:sz w:val="20"/>
          <w:szCs w:val="20"/>
        </w:rPr>
        <w:t>Очистные работы проводились в геолого-тектонических блоках БТ-2, БТ-3, БТ-4 на горизонтах: 1590,1580,1570,1540,1500,1490,1480 в геологических блоках: В-5, C1-17, C1-18, C1-19, С1-20, C1-21, С1-22, С1-23, C1-24, С2-93, С1-29.</w:t>
      </w:r>
    </w:p>
    <w:p w14:paraId="767A8D79" w14:textId="60B8A50C" w:rsidR="00D26CAE" w:rsidRPr="00D26CAE" w:rsidRDefault="00D26CAE" w:rsidP="00D26CAE">
      <w:pPr>
        <w:pStyle w:val="afa"/>
        <w:spacing w:line="276" w:lineRule="auto"/>
        <w:jc w:val="both"/>
        <w:rPr>
          <w:rFonts w:asciiTheme="minorHAnsi" w:hAnsiTheme="minorHAnsi" w:cstheme="minorHAnsi"/>
          <w:sz w:val="20"/>
          <w:szCs w:val="20"/>
        </w:rPr>
      </w:pPr>
      <w:r w:rsidRPr="00D26CAE">
        <w:rPr>
          <w:rFonts w:asciiTheme="minorHAnsi" w:hAnsiTheme="minorHAnsi" w:cstheme="minorHAnsi"/>
          <w:sz w:val="20"/>
          <w:szCs w:val="20"/>
        </w:rPr>
        <w:t xml:space="preserve">Вся руда перерабатывалась на обогатительной фабрике </w:t>
      </w:r>
      <w:r w:rsidR="008C61CA">
        <w:rPr>
          <w:rFonts w:asciiTheme="minorHAnsi" w:hAnsiTheme="minorHAnsi" w:cstheme="minorHAnsi"/>
          <w:sz w:val="20"/>
          <w:szCs w:val="20"/>
        </w:rPr>
        <w:t>производственного комплекса «</w:t>
      </w:r>
      <w:r w:rsidRPr="00D26CAE">
        <w:rPr>
          <w:rFonts w:asciiTheme="minorHAnsi" w:hAnsiTheme="minorHAnsi" w:cstheme="minorHAnsi"/>
          <w:sz w:val="20"/>
          <w:szCs w:val="20"/>
        </w:rPr>
        <w:t>Правоурмийск</w:t>
      </w:r>
      <w:r w:rsidR="008C61CA">
        <w:rPr>
          <w:rFonts w:asciiTheme="minorHAnsi" w:hAnsiTheme="minorHAnsi" w:cstheme="minorHAnsi"/>
          <w:sz w:val="20"/>
          <w:szCs w:val="20"/>
        </w:rPr>
        <w:t>ий</w:t>
      </w:r>
      <w:r w:rsidRPr="00D26CAE">
        <w:rPr>
          <w:rFonts w:asciiTheme="minorHAnsi" w:hAnsiTheme="minorHAnsi" w:cstheme="minorHAnsi"/>
          <w:sz w:val="20"/>
          <w:szCs w:val="20"/>
        </w:rPr>
        <w:t>».</w:t>
      </w:r>
    </w:p>
    <w:p w14:paraId="56925BD5" w14:textId="77777777" w:rsidR="00D26CAE" w:rsidRPr="00D26CAE" w:rsidRDefault="00D26CAE" w:rsidP="00D26CAE">
      <w:pPr>
        <w:spacing w:before="120" w:after="120" w:line="280" w:lineRule="exact"/>
        <w:jc w:val="both"/>
        <w:rPr>
          <w:rFonts w:cstheme="minorHAnsi"/>
          <w:sz w:val="20"/>
          <w:szCs w:val="20"/>
          <w:highlight w:val="yellow"/>
        </w:rPr>
      </w:pPr>
    </w:p>
    <w:p w14:paraId="47D9E467" w14:textId="77777777" w:rsidR="00D26CAE" w:rsidRPr="00D26CAE" w:rsidRDefault="00D26CAE" w:rsidP="00D26CAE">
      <w:pPr>
        <w:spacing w:before="120" w:after="120" w:line="280" w:lineRule="exact"/>
        <w:jc w:val="both"/>
        <w:rPr>
          <w:rFonts w:cstheme="minorHAnsi"/>
          <w:b/>
          <w:sz w:val="20"/>
          <w:szCs w:val="20"/>
        </w:rPr>
      </w:pPr>
      <w:r w:rsidRPr="00D26CAE">
        <w:rPr>
          <w:rFonts w:cstheme="minorHAnsi"/>
          <w:b/>
          <w:sz w:val="20"/>
          <w:szCs w:val="20"/>
        </w:rPr>
        <w:lastRenderedPageBreak/>
        <w:t>АО «Оловянная рудная компания»</w:t>
      </w:r>
    </w:p>
    <w:p w14:paraId="0D1C1E16" w14:textId="7EDD1742" w:rsidR="00D26CAE" w:rsidRPr="00D26CAE" w:rsidRDefault="00D26CAE" w:rsidP="00D26CAE">
      <w:pPr>
        <w:spacing w:after="0" w:line="240" w:lineRule="auto"/>
        <w:jc w:val="both"/>
        <w:rPr>
          <w:sz w:val="20"/>
          <w:szCs w:val="20"/>
        </w:rPr>
      </w:pPr>
      <w:r w:rsidRPr="00D26CAE">
        <w:rPr>
          <w:sz w:val="20"/>
          <w:szCs w:val="20"/>
        </w:rPr>
        <w:t xml:space="preserve">Горные работы в 2025 году на Фестивальном месторождении проводились в соответствии с «Дополнением №3 к техническому проекту разработки запасов оловорудного месторождения «Фестивальное» подземным способом. </w:t>
      </w:r>
      <w:r w:rsidRPr="00D26CAE">
        <w:rPr>
          <w:sz w:val="20"/>
          <w:szCs w:val="20"/>
          <w:lang w:val="en-US"/>
        </w:rPr>
        <w:t>I</w:t>
      </w:r>
      <w:r w:rsidRPr="00D26CAE">
        <w:rPr>
          <w:sz w:val="20"/>
          <w:szCs w:val="20"/>
        </w:rPr>
        <w:t xml:space="preserve"> этап» (513/25-стп от 11.11.2025 г), планом развития горных работ, согласованным с Дальневосточным управлением Ростехнадзора (протокол № 10249 от 17.12.2024г и протокол № 11040 от 25.03.2025 г</w:t>
      </w:r>
      <w:r w:rsidR="00C02BFB">
        <w:rPr>
          <w:sz w:val="20"/>
          <w:szCs w:val="20"/>
        </w:rPr>
        <w:t>ода</w:t>
      </w:r>
      <w:r w:rsidRPr="00D26CAE">
        <w:rPr>
          <w:sz w:val="20"/>
          <w:szCs w:val="20"/>
        </w:rPr>
        <w:t xml:space="preserve">). </w:t>
      </w:r>
      <w:r w:rsidRPr="00D26CAE">
        <w:rPr>
          <w:rFonts w:cstheme="minorHAnsi"/>
          <w:sz w:val="20"/>
          <w:szCs w:val="20"/>
        </w:rPr>
        <w:t>Всего в 2025 г</w:t>
      </w:r>
      <w:r w:rsidR="00C02BFB">
        <w:rPr>
          <w:rFonts w:cstheme="minorHAnsi"/>
          <w:sz w:val="20"/>
          <w:szCs w:val="20"/>
        </w:rPr>
        <w:t>оду</w:t>
      </w:r>
      <w:r w:rsidRPr="00D26CAE">
        <w:rPr>
          <w:rFonts w:cstheme="minorHAnsi"/>
          <w:sz w:val="20"/>
          <w:szCs w:val="20"/>
        </w:rPr>
        <w:t xml:space="preserve"> было пройдено </w:t>
      </w:r>
      <w:r w:rsidRPr="00D26CAE">
        <w:rPr>
          <w:sz w:val="20"/>
          <w:szCs w:val="20"/>
        </w:rPr>
        <w:t>10688</w:t>
      </w:r>
      <w:r w:rsidRPr="00D26CAE">
        <w:rPr>
          <w:rFonts w:cstheme="minorHAnsi"/>
          <w:sz w:val="20"/>
          <w:szCs w:val="20"/>
        </w:rPr>
        <w:t xml:space="preserve"> п. м горных выработок.</w:t>
      </w:r>
      <w:r w:rsidRPr="00D26CAE">
        <w:rPr>
          <w:sz w:val="20"/>
          <w:szCs w:val="20"/>
        </w:rPr>
        <w:t xml:space="preserve"> </w:t>
      </w:r>
    </w:p>
    <w:p w14:paraId="0ABADD3B" w14:textId="77777777" w:rsidR="00D26CAE" w:rsidRPr="00D26CAE" w:rsidRDefault="00D26CAE" w:rsidP="00D26CAE">
      <w:pPr>
        <w:pStyle w:val="aa"/>
        <w:spacing w:after="0" w:line="240" w:lineRule="auto"/>
        <w:ind w:left="0"/>
        <w:jc w:val="both"/>
        <w:rPr>
          <w:sz w:val="20"/>
          <w:szCs w:val="20"/>
        </w:rPr>
      </w:pPr>
      <w:r w:rsidRPr="00D26CAE">
        <w:rPr>
          <w:sz w:val="20"/>
          <w:szCs w:val="20"/>
        </w:rPr>
        <w:t>Очистные работы проводились по зоне Геофизической, Параллельной, Свинцовой, Дуговая в геологических блоках Г1_14б-С1, Г_АпВост-С2, Г3_1 С2, СВ1-С2, Г2-13б-С2, П_4-С1, Д_2-С1.</w:t>
      </w:r>
    </w:p>
    <w:p w14:paraId="3DC5CC7E" w14:textId="02D239F0" w:rsidR="00D26CAE" w:rsidRPr="00D26CAE" w:rsidRDefault="00D26CAE" w:rsidP="00D26CAE">
      <w:pPr>
        <w:pStyle w:val="aa"/>
        <w:spacing w:after="0" w:line="240" w:lineRule="auto"/>
        <w:ind w:left="0"/>
        <w:jc w:val="both"/>
        <w:rPr>
          <w:sz w:val="20"/>
          <w:szCs w:val="20"/>
        </w:rPr>
      </w:pPr>
      <w:r w:rsidRPr="00D26CAE">
        <w:rPr>
          <w:sz w:val="20"/>
          <w:szCs w:val="20"/>
        </w:rPr>
        <w:t>Вся руда перерабатывалась на обогатительной фабрике</w:t>
      </w:r>
      <w:r w:rsidR="008C61CA">
        <w:rPr>
          <w:sz w:val="20"/>
          <w:szCs w:val="20"/>
        </w:rPr>
        <w:t xml:space="preserve"> производственного комплекса «Солнечный»</w:t>
      </w:r>
      <w:r w:rsidRPr="00D26CAE">
        <w:rPr>
          <w:sz w:val="20"/>
          <w:szCs w:val="20"/>
        </w:rPr>
        <w:t>.</w:t>
      </w:r>
    </w:p>
    <w:p w14:paraId="6842D01E" w14:textId="77777777" w:rsidR="00D26CAE" w:rsidRPr="00D26CAE" w:rsidRDefault="00D26CAE" w:rsidP="00D26CAE">
      <w:pPr>
        <w:spacing w:before="120" w:after="120" w:line="280" w:lineRule="exact"/>
        <w:jc w:val="both"/>
        <w:rPr>
          <w:rFonts w:cstheme="minorHAnsi"/>
          <w:sz w:val="20"/>
          <w:szCs w:val="20"/>
        </w:rPr>
      </w:pPr>
    </w:p>
    <w:p w14:paraId="663700A3" w14:textId="77777777" w:rsidR="00D26CAE" w:rsidRPr="00E71344" w:rsidRDefault="00D26CAE" w:rsidP="00E71344">
      <w:pPr>
        <w:spacing w:before="120" w:after="120" w:line="280" w:lineRule="exact"/>
        <w:jc w:val="both"/>
        <w:rPr>
          <w:rFonts w:cstheme="minorHAnsi"/>
          <w:b/>
          <w:sz w:val="20"/>
          <w:szCs w:val="20"/>
        </w:rPr>
      </w:pPr>
      <w:r w:rsidRPr="00E71344">
        <w:rPr>
          <w:rFonts w:cstheme="minorHAnsi"/>
          <w:b/>
          <w:sz w:val="20"/>
          <w:szCs w:val="20"/>
        </w:rPr>
        <w:t>Изменение в составе ресурсной базы в 2025 году – получение новых лицензий, характеристика новых участков</w:t>
      </w:r>
    </w:p>
    <w:p w14:paraId="67206313" w14:textId="27A10985" w:rsidR="00D26CAE" w:rsidRPr="00D26CAE" w:rsidRDefault="00D26CAE" w:rsidP="00D26CAE">
      <w:pPr>
        <w:jc w:val="both"/>
        <w:rPr>
          <w:rFonts w:cstheme="minorHAnsi"/>
          <w:sz w:val="20"/>
          <w:szCs w:val="20"/>
        </w:rPr>
      </w:pPr>
      <w:r w:rsidRPr="00D26CAE">
        <w:rPr>
          <w:rFonts w:cstheme="minorHAnsi"/>
          <w:sz w:val="20"/>
          <w:szCs w:val="20"/>
        </w:rPr>
        <w:t xml:space="preserve">1. В 2025 году в Роснедра </w:t>
      </w:r>
      <w:r w:rsidRPr="00D26CAE">
        <w:rPr>
          <w:rFonts w:eastAsia="Calibri" w:cstheme="minorHAnsi"/>
          <w:sz w:val="20"/>
          <w:szCs w:val="20"/>
        </w:rPr>
        <w:t>подана заявка на переоформление лицензии на месторождение Октябрьское, принадлежащей ПАО «Русолово», на АО «ОРК»</w:t>
      </w:r>
      <w:r w:rsidRPr="00D26CAE">
        <w:rPr>
          <w:rFonts w:cstheme="minorHAnsi"/>
          <w:color w:val="000000"/>
          <w:sz w:val="20"/>
          <w:szCs w:val="20"/>
        </w:rPr>
        <w:t xml:space="preserve">. </w:t>
      </w:r>
      <w:r w:rsidRPr="00D26CAE">
        <w:rPr>
          <w:rFonts w:cstheme="minorHAnsi"/>
          <w:sz w:val="20"/>
          <w:szCs w:val="20"/>
        </w:rPr>
        <w:t xml:space="preserve">Месторождение </w:t>
      </w:r>
      <w:r w:rsidRPr="00D26CAE">
        <w:rPr>
          <w:rFonts w:eastAsia="Calibri" w:cstheme="minorHAnsi"/>
          <w:sz w:val="20"/>
          <w:szCs w:val="20"/>
        </w:rPr>
        <w:t xml:space="preserve">расположено в Солнечном административном </w:t>
      </w:r>
      <w:r w:rsidR="000455F4">
        <w:rPr>
          <w:rFonts w:eastAsia="Calibri" w:cstheme="minorHAnsi"/>
          <w:sz w:val="20"/>
          <w:szCs w:val="20"/>
        </w:rPr>
        <w:t>округе</w:t>
      </w:r>
      <w:r w:rsidR="000455F4" w:rsidRPr="00D26CAE">
        <w:rPr>
          <w:rFonts w:eastAsia="Calibri" w:cstheme="minorHAnsi"/>
          <w:sz w:val="20"/>
          <w:szCs w:val="20"/>
        </w:rPr>
        <w:t xml:space="preserve"> </w:t>
      </w:r>
      <w:r w:rsidRPr="00D26CAE">
        <w:rPr>
          <w:rFonts w:eastAsia="Calibri" w:cstheme="minorHAnsi"/>
          <w:sz w:val="20"/>
          <w:szCs w:val="20"/>
        </w:rPr>
        <w:t>Хабаровского края вблизи действующего рудника «Молодежный» и  обогатительной фабрики</w:t>
      </w:r>
      <w:r w:rsidR="008C61CA">
        <w:rPr>
          <w:rFonts w:eastAsia="Calibri" w:cstheme="minorHAnsi"/>
          <w:sz w:val="20"/>
          <w:szCs w:val="20"/>
        </w:rPr>
        <w:t xml:space="preserve"> производственного комплекса «Солнечный»</w:t>
      </w:r>
      <w:r w:rsidRPr="00D26CAE">
        <w:rPr>
          <w:rFonts w:cstheme="minorHAnsi"/>
          <w:sz w:val="20"/>
          <w:szCs w:val="20"/>
        </w:rPr>
        <w:t>.</w:t>
      </w:r>
    </w:p>
    <w:p w14:paraId="6085C563" w14:textId="535C4C12" w:rsidR="00D26CAE" w:rsidRPr="00D26CAE" w:rsidRDefault="00D26CAE" w:rsidP="00D26CAE">
      <w:pPr>
        <w:jc w:val="both"/>
        <w:rPr>
          <w:rFonts w:cstheme="minorHAnsi"/>
          <w:sz w:val="20"/>
          <w:szCs w:val="20"/>
        </w:rPr>
      </w:pPr>
      <w:r w:rsidRPr="00D26CAE">
        <w:rPr>
          <w:rFonts w:cstheme="minorHAnsi"/>
          <w:sz w:val="20"/>
          <w:szCs w:val="20"/>
        </w:rPr>
        <w:t>2. В конце 2025 г</w:t>
      </w:r>
      <w:r w:rsidR="00217D3F">
        <w:rPr>
          <w:rFonts w:cstheme="minorHAnsi"/>
          <w:sz w:val="20"/>
          <w:szCs w:val="20"/>
        </w:rPr>
        <w:t>ода</w:t>
      </w:r>
      <w:r w:rsidRPr="00D26CAE">
        <w:rPr>
          <w:rFonts w:cstheme="minorHAnsi"/>
          <w:sz w:val="20"/>
          <w:szCs w:val="20"/>
        </w:rPr>
        <w:t xml:space="preserve"> в Дальнедра от ООО «Правоурмийское» была подана заявка на досрочную сдачу лицензии ХАБ 012728 ТЭ на участок недр «месторождение руч. Топазовый», на котором в 2024 г</w:t>
      </w:r>
      <w:r w:rsidR="00217D3F">
        <w:rPr>
          <w:rFonts w:cstheme="minorHAnsi"/>
          <w:sz w:val="20"/>
          <w:szCs w:val="20"/>
        </w:rPr>
        <w:t>оду</w:t>
      </w:r>
      <w:r w:rsidRPr="00D26CAE">
        <w:rPr>
          <w:rFonts w:cstheme="minorHAnsi"/>
          <w:sz w:val="20"/>
          <w:szCs w:val="20"/>
        </w:rPr>
        <w:t xml:space="preserve"> были проведены геологоразведочные работы с подсчетом запасов россыпного олова и подготовлено ТЭО постоянных кондиций. По</w:t>
      </w:r>
      <w:r w:rsidR="003B6E3C">
        <w:rPr>
          <w:rFonts w:cstheme="minorHAnsi"/>
          <w:sz w:val="20"/>
          <w:szCs w:val="20"/>
        </w:rPr>
        <w:t xml:space="preserve"> </w:t>
      </w:r>
      <w:r w:rsidRPr="00D26CAE">
        <w:rPr>
          <w:rFonts w:cstheme="minorHAnsi"/>
          <w:sz w:val="20"/>
          <w:szCs w:val="20"/>
        </w:rPr>
        <w:t>результат</w:t>
      </w:r>
      <w:r w:rsidR="003B6E3C">
        <w:rPr>
          <w:rFonts w:cstheme="minorHAnsi"/>
          <w:sz w:val="20"/>
          <w:szCs w:val="20"/>
        </w:rPr>
        <w:t>а</w:t>
      </w:r>
      <w:r w:rsidRPr="00D26CAE">
        <w:rPr>
          <w:rFonts w:cstheme="minorHAnsi"/>
          <w:sz w:val="20"/>
          <w:szCs w:val="20"/>
        </w:rPr>
        <w:t xml:space="preserve">м рассмотрения ТЭО в связи с экономической нецелесообразностью отработки запасов они были сняты с государственного баланса (Протокол ТКЗ Дальнедра № Э003-00174-77/01643954 (№ 1569) от 19.12.2024 </w:t>
      </w:r>
      <w:r w:rsidR="00C02BFB">
        <w:rPr>
          <w:rFonts w:cstheme="minorHAnsi"/>
          <w:sz w:val="20"/>
          <w:szCs w:val="20"/>
        </w:rPr>
        <w:t>года</w:t>
      </w:r>
      <w:r w:rsidRPr="00D26CAE">
        <w:rPr>
          <w:rFonts w:cstheme="minorHAnsi"/>
          <w:sz w:val="20"/>
          <w:szCs w:val="20"/>
        </w:rPr>
        <w:t>).</w:t>
      </w:r>
    </w:p>
    <w:p w14:paraId="06F25FFA" w14:textId="77777777" w:rsidR="00D26CAE" w:rsidRPr="00D26CAE" w:rsidRDefault="00D26CAE" w:rsidP="00D26CAE">
      <w:pPr>
        <w:rPr>
          <w:rFonts w:cstheme="minorHAnsi"/>
          <w:sz w:val="20"/>
          <w:szCs w:val="20"/>
          <w:highlight w:val="yellow"/>
        </w:rPr>
      </w:pPr>
    </w:p>
    <w:p w14:paraId="1B58BAB6" w14:textId="77777777" w:rsidR="00D26CAE" w:rsidRPr="00E71344" w:rsidRDefault="00D26CAE" w:rsidP="00E71344">
      <w:pPr>
        <w:spacing w:before="120" w:after="120" w:line="280" w:lineRule="exact"/>
        <w:jc w:val="both"/>
        <w:rPr>
          <w:rFonts w:cstheme="minorHAnsi"/>
          <w:b/>
          <w:sz w:val="20"/>
          <w:szCs w:val="20"/>
        </w:rPr>
      </w:pPr>
      <w:r w:rsidRPr="00E71344">
        <w:rPr>
          <w:rFonts w:cstheme="minorHAnsi"/>
          <w:b/>
          <w:sz w:val="20"/>
          <w:szCs w:val="20"/>
        </w:rPr>
        <w:t>Планы воспроизводства и увеличения ресурсной базы на 2026 год и последующие годы</w:t>
      </w:r>
    </w:p>
    <w:p w14:paraId="35FF9722"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ООО «Правоурмийское»</w:t>
      </w:r>
    </w:p>
    <w:p w14:paraId="2955C3FA" w14:textId="16DF4394" w:rsidR="00D26CAE" w:rsidRPr="00D26CAE" w:rsidRDefault="00D26CAE" w:rsidP="00D26CAE">
      <w:pPr>
        <w:spacing w:line="276" w:lineRule="auto"/>
        <w:jc w:val="both"/>
        <w:rPr>
          <w:rFonts w:cstheme="minorHAnsi"/>
          <w:sz w:val="20"/>
          <w:szCs w:val="20"/>
        </w:rPr>
      </w:pPr>
      <w:r w:rsidRPr="00D26CAE">
        <w:rPr>
          <w:rFonts w:cstheme="minorHAnsi"/>
          <w:sz w:val="20"/>
          <w:szCs w:val="20"/>
        </w:rPr>
        <w:t>1. В 2026 г</w:t>
      </w:r>
      <w:r w:rsidR="00217D3F">
        <w:rPr>
          <w:rFonts w:cstheme="minorHAnsi"/>
          <w:sz w:val="20"/>
          <w:szCs w:val="20"/>
        </w:rPr>
        <w:t>оду</w:t>
      </w:r>
      <w:r w:rsidRPr="00D26CAE">
        <w:rPr>
          <w:rFonts w:cstheme="minorHAnsi"/>
          <w:sz w:val="20"/>
          <w:szCs w:val="20"/>
        </w:rPr>
        <w:t xml:space="preserve"> в границах лицензии ХАБ 03214 ТП будут продолжены полевые и камеральные работ на объекте «Геологическое изучение, включающее поиски и оценку месторождений рудного олова и попутных компонентов на участке недр Правоурмийский в Верхнебуреинском районе Хабаровского края». Полевые работы будут включать проходку структурно-поисковых скважин на перспективном участке (зона Геофизическая). При получении положительных результатов на данных участках в дальнейшем планируется проводить поисково-оценочные работы.</w:t>
      </w:r>
    </w:p>
    <w:p w14:paraId="5A4C1261" w14:textId="43AD0577" w:rsidR="00D26CAE" w:rsidRPr="00D26CAE" w:rsidRDefault="00D26CAE" w:rsidP="00D26CAE">
      <w:pPr>
        <w:spacing w:line="276" w:lineRule="auto"/>
        <w:jc w:val="both"/>
        <w:rPr>
          <w:rFonts w:eastAsia="Calibri" w:cstheme="minorHAnsi"/>
          <w:sz w:val="20"/>
          <w:szCs w:val="20"/>
        </w:rPr>
      </w:pPr>
      <w:r w:rsidRPr="00D26CAE">
        <w:rPr>
          <w:rFonts w:eastAsia="Calibri" w:cstheme="minorHAnsi"/>
          <w:sz w:val="20"/>
          <w:szCs w:val="20"/>
        </w:rPr>
        <w:t>2. Перспективы наращивания запасов Правоурмийского месторождения связаны с его восточным флангом (рудные блоки БТ-7 – БТ-10), разведочные работы на котором планируется начать в 2026 г</w:t>
      </w:r>
      <w:r w:rsidR="00217D3F">
        <w:rPr>
          <w:rFonts w:eastAsia="Calibri" w:cstheme="minorHAnsi"/>
          <w:sz w:val="20"/>
          <w:szCs w:val="20"/>
        </w:rPr>
        <w:t>оду</w:t>
      </w:r>
      <w:r w:rsidRPr="00D26CAE">
        <w:rPr>
          <w:rFonts w:eastAsia="Calibri" w:cstheme="minorHAnsi"/>
          <w:sz w:val="20"/>
          <w:szCs w:val="20"/>
        </w:rPr>
        <w:t>. Ожидаемый прирост запасов рудного олова на восточном фланге месторождения – более 20 тыс. т. рудного олова.</w:t>
      </w:r>
    </w:p>
    <w:p w14:paraId="3369F4CC" w14:textId="77777777" w:rsidR="00D26CAE" w:rsidRPr="00D26CAE" w:rsidRDefault="00D26CAE" w:rsidP="00D26CAE">
      <w:pPr>
        <w:spacing w:line="276" w:lineRule="auto"/>
        <w:jc w:val="both"/>
        <w:rPr>
          <w:rFonts w:eastAsia="Calibri" w:cstheme="minorHAnsi"/>
          <w:sz w:val="20"/>
          <w:szCs w:val="20"/>
        </w:rPr>
      </w:pPr>
    </w:p>
    <w:p w14:paraId="02E0FC9F"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АО «ОРК»</w:t>
      </w:r>
    </w:p>
    <w:p w14:paraId="0C481052" w14:textId="0E3053F8" w:rsidR="00D26CAE" w:rsidRPr="00D26CAE" w:rsidRDefault="00D26CAE" w:rsidP="00D26CAE">
      <w:pPr>
        <w:spacing w:before="120" w:after="120" w:line="280" w:lineRule="exact"/>
        <w:jc w:val="both"/>
        <w:rPr>
          <w:rFonts w:cstheme="minorHAnsi"/>
          <w:sz w:val="20"/>
          <w:szCs w:val="20"/>
        </w:rPr>
      </w:pPr>
      <w:r w:rsidRPr="00D26CAE">
        <w:rPr>
          <w:rFonts w:cstheme="minorHAnsi"/>
          <w:sz w:val="20"/>
          <w:szCs w:val="20"/>
        </w:rPr>
        <w:t>1. В 2026 г</w:t>
      </w:r>
      <w:r w:rsidR="00217D3F">
        <w:rPr>
          <w:rFonts w:cstheme="minorHAnsi"/>
          <w:sz w:val="20"/>
          <w:szCs w:val="20"/>
        </w:rPr>
        <w:t>оду</w:t>
      </w:r>
      <w:r w:rsidRPr="00D26CAE">
        <w:rPr>
          <w:rFonts w:cstheme="minorHAnsi"/>
          <w:sz w:val="20"/>
          <w:szCs w:val="20"/>
        </w:rPr>
        <w:t xml:space="preserve"> запланированы геологоразведочные работы на месторождении Перевальное. После проведения ГРР, а также опытно-промышленных работ (ОПР) на зоне Майской, подготовки ТЭО постоянных разведочных кондиций и подсчета запасов запланировано вовлечение в отработку остальных зон месторождения Перевальное.</w:t>
      </w:r>
    </w:p>
    <w:p w14:paraId="43A6C1E1" w14:textId="77777777" w:rsidR="00D26CAE" w:rsidRPr="00D26CAE" w:rsidRDefault="00D26CAE" w:rsidP="00D26CAE">
      <w:pPr>
        <w:spacing w:before="120" w:after="120" w:line="280" w:lineRule="exact"/>
        <w:jc w:val="both"/>
        <w:rPr>
          <w:rFonts w:cstheme="minorHAnsi"/>
          <w:sz w:val="20"/>
          <w:szCs w:val="20"/>
        </w:rPr>
      </w:pPr>
      <w:r w:rsidRPr="00D26CAE">
        <w:rPr>
          <w:rFonts w:cstheme="minorHAnsi"/>
          <w:sz w:val="20"/>
          <w:szCs w:val="20"/>
        </w:rPr>
        <w:t>2. Согласно лицензионным соглашениям, планируется организация геологоразведочных работ с подсчетом запасов, подготовкой ТЭО, проектирования восстановительных и добычных работ на месторождениях Октябрьское, Солнечное.</w:t>
      </w:r>
    </w:p>
    <w:p w14:paraId="6F68A606" w14:textId="77777777" w:rsidR="00D26CAE" w:rsidRPr="00D26CAE" w:rsidRDefault="00D26CAE" w:rsidP="00D26CAE">
      <w:pPr>
        <w:spacing w:before="120" w:after="120" w:line="280" w:lineRule="exact"/>
        <w:rPr>
          <w:rFonts w:cstheme="minorHAnsi"/>
          <w:b/>
          <w:sz w:val="20"/>
          <w:szCs w:val="20"/>
        </w:rPr>
      </w:pPr>
      <w:r w:rsidRPr="00D26CAE">
        <w:rPr>
          <w:rFonts w:cstheme="minorHAnsi"/>
          <w:b/>
          <w:sz w:val="20"/>
          <w:szCs w:val="20"/>
        </w:rPr>
        <w:t>ООО «Территория»</w:t>
      </w:r>
    </w:p>
    <w:p w14:paraId="1CB6282C" w14:textId="37DC8AEC" w:rsidR="00D26CAE" w:rsidRDefault="00D26CAE" w:rsidP="00D26CAE">
      <w:pPr>
        <w:jc w:val="both"/>
        <w:rPr>
          <w:rFonts w:cs="Calibri"/>
          <w:sz w:val="20"/>
          <w:szCs w:val="20"/>
        </w:rPr>
      </w:pPr>
      <w:r w:rsidRPr="00D26CAE">
        <w:rPr>
          <w:rFonts w:cs="Calibri"/>
          <w:sz w:val="20"/>
          <w:szCs w:val="20"/>
        </w:rPr>
        <w:t>АО «ИРГИРЕДМЕТ» проводит комплекс научно-исследовательских работ по изучению обогатимости руд Пыркакайского месторождения. Проведены исследования обогатимости на лабораторной технологической пробе окисленных и полуокисленных руд. Ведутся исследования технологической пробы по первичной руде. Продолжаются работы по разработке технологического регламента по обогащению руд.</w:t>
      </w:r>
    </w:p>
    <w:p w14:paraId="22CA5501" w14:textId="244FDAC9" w:rsidR="00317CAF" w:rsidRDefault="00317CAF">
      <w:pPr>
        <w:rPr>
          <w:rFonts w:cstheme="minorHAnsi"/>
          <w:color w:val="000000"/>
          <w:sz w:val="20"/>
          <w:szCs w:val="20"/>
        </w:rPr>
      </w:pPr>
      <w:r>
        <w:rPr>
          <w:rFonts w:cstheme="minorHAnsi"/>
          <w:color w:val="000000"/>
          <w:sz w:val="20"/>
          <w:szCs w:val="20"/>
        </w:rPr>
        <w:lastRenderedPageBreak/>
        <w:br w:type="page"/>
      </w:r>
    </w:p>
    <w:p w14:paraId="2689246B" w14:textId="30A6AE31" w:rsidR="00D26CAE" w:rsidRDefault="00317CAF" w:rsidP="00317CAF">
      <w:pPr>
        <w:shd w:val="clear" w:color="auto" w:fill="D0CECE" w:themeFill="background2" w:themeFillShade="E6"/>
        <w:tabs>
          <w:tab w:val="left" w:pos="6996"/>
        </w:tabs>
        <w:spacing w:after="0" w:line="276" w:lineRule="auto"/>
        <w:rPr>
          <w:rStyle w:val="afff6"/>
          <w:color w:val="auto"/>
          <w:sz w:val="22"/>
        </w:rPr>
      </w:pPr>
      <w:r w:rsidRPr="00317CAF">
        <w:rPr>
          <w:rStyle w:val="afff6"/>
          <w:color w:val="auto"/>
          <w:sz w:val="22"/>
        </w:rPr>
        <w:lastRenderedPageBreak/>
        <w:t>Операционные результаты</w:t>
      </w:r>
    </w:p>
    <w:p w14:paraId="7A80C921" w14:textId="59B4A38E" w:rsidR="001C7557" w:rsidRDefault="001C7557" w:rsidP="00D232C5">
      <w:pPr>
        <w:tabs>
          <w:tab w:val="left" w:pos="5850"/>
        </w:tabs>
        <w:spacing w:after="0" w:line="276" w:lineRule="auto"/>
        <w:jc w:val="both"/>
        <w:rPr>
          <w:rStyle w:val="A20"/>
          <w:noProof/>
          <w:lang w:eastAsia="ru-RU"/>
        </w:rPr>
      </w:pPr>
    </w:p>
    <w:p w14:paraId="5F46229D" w14:textId="240F4965" w:rsidR="00317CAF" w:rsidRPr="00D232C5" w:rsidRDefault="001C7557" w:rsidP="00D232C5">
      <w:pPr>
        <w:tabs>
          <w:tab w:val="left" w:pos="5850"/>
        </w:tabs>
        <w:spacing w:after="0" w:line="276" w:lineRule="auto"/>
        <w:jc w:val="both"/>
        <w:rPr>
          <w:b/>
          <w:iCs/>
          <w:sz w:val="20"/>
          <w:szCs w:val="20"/>
        </w:rPr>
      </w:pPr>
      <w:r w:rsidRPr="002F2422">
        <w:rPr>
          <w:rStyle w:val="A20"/>
          <w:noProof/>
          <w:lang w:eastAsia="ru-RU"/>
        </w:rPr>
        <w:drawing>
          <wp:anchor distT="0" distB="0" distL="114300" distR="114300" simplePos="0" relativeHeight="251785216" behindDoc="0" locked="0" layoutInCell="1" allowOverlap="1" wp14:anchorId="7FB86264" wp14:editId="5C324D30">
            <wp:simplePos x="0" y="0"/>
            <wp:positionH relativeFrom="margin">
              <wp:align>center</wp:align>
            </wp:positionH>
            <wp:positionV relativeFrom="paragraph">
              <wp:posOffset>457200</wp:posOffset>
            </wp:positionV>
            <wp:extent cx="5063490" cy="6553200"/>
            <wp:effectExtent l="0" t="0" r="3810" b="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r="15481"/>
                    <a:stretch/>
                  </pic:blipFill>
                  <pic:spPr bwMode="auto">
                    <a:xfrm>
                      <a:off x="0" y="0"/>
                      <a:ext cx="5063490" cy="6553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D232C5" w:rsidRPr="00D232C5">
        <w:rPr>
          <w:rFonts w:cs="Times New Roman"/>
          <w:sz w:val="20"/>
          <w:szCs w:val="20"/>
        </w:rPr>
        <w:t>Основ</w:t>
      </w:r>
      <w:r w:rsidR="0040639B">
        <w:rPr>
          <w:rFonts w:cs="Times New Roman"/>
          <w:sz w:val="20"/>
          <w:szCs w:val="20"/>
        </w:rPr>
        <w:t>ные производственные показатели</w:t>
      </w:r>
      <w:r w:rsidR="00D232C5" w:rsidRPr="00D232C5">
        <w:rPr>
          <w:rFonts w:cs="Times New Roman"/>
          <w:sz w:val="20"/>
          <w:szCs w:val="20"/>
        </w:rPr>
        <w:t xml:space="preserve"> </w:t>
      </w:r>
      <w:r w:rsidR="0040639B">
        <w:rPr>
          <w:rFonts w:cs="Times New Roman"/>
          <w:sz w:val="20"/>
          <w:szCs w:val="20"/>
        </w:rPr>
        <w:t>Группы за 2023, 2024 и 2025 год</w:t>
      </w:r>
      <w:r w:rsidR="00EC7F41">
        <w:rPr>
          <w:rFonts w:cs="Times New Roman"/>
          <w:sz w:val="20"/>
          <w:szCs w:val="20"/>
        </w:rPr>
        <w:t>:</w:t>
      </w:r>
    </w:p>
    <w:p w14:paraId="4821BFFA" w14:textId="1A739D91" w:rsidR="00317CAF" w:rsidRPr="00D232C5" w:rsidRDefault="00317CAF" w:rsidP="00D232C5">
      <w:pPr>
        <w:spacing w:after="0" w:line="240" w:lineRule="auto"/>
        <w:ind w:firstLine="709"/>
        <w:jc w:val="both"/>
        <w:rPr>
          <w:rFonts w:cs="Times New Roman"/>
          <w:sz w:val="20"/>
          <w:szCs w:val="20"/>
        </w:rPr>
      </w:pPr>
    </w:p>
    <w:p w14:paraId="6DDA26F9" w14:textId="77777777" w:rsidR="007C7B3B" w:rsidRDefault="007C7B3B" w:rsidP="00317CAF">
      <w:pPr>
        <w:spacing w:after="0" w:line="240" w:lineRule="auto"/>
        <w:ind w:firstLine="709"/>
        <w:jc w:val="both"/>
        <w:rPr>
          <w:rStyle w:val="A20"/>
          <w:sz w:val="20"/>
          <w:szCs w:val="20"/>
        </w:rPr>
      </w:pPr>
    </w:p>
    <w:p w14:paraId="5646566D" w14:textId="77777777" w:rsidR="007B2D3F" w:rsidRPr="00546725" w:rsidRDefault="007B2D3F" w:rsidP="007B2D3F">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sidRPr="00546725">
        <w:rPr>
          <w:rFonts w:cstheme="minorHAnsi"/>
          <w:b/>
          <w:bCs/>
          <w:w w:val="95"/>
          <w:szCs w:val="20"/>
        </w:rPr>
        <w:t>ЗАКУПОЧНАЯ ДЕЯТ</w:t>
      </w:r>
      <w:r>
        <w:rPr>
          <w:rFonts w:cstheme="minorHAnsi"/>
          <w:b/>
          <w:bCs/>
          <w:w w:val="95"/>
          <w:szCs w:val="20"/>
        </w:rPr>
        <w:t>ЕЛЬНОСТЬ</w:t>
      </w:r>
    </w:p>
    <w:p w14:paraId="0255F195" w14:textId="77777777" w:rsidR="006E6A8A" w:rsidRPr="006E6A8A" w:rsidRDefault="006E6A8A" w:rsidP="006E6A8A">
      <w:pPr>
        <w:tabs>
          <w:tab w:val="left" w:pos="5850"/>
        </w:tabs>
        <w:spacing w:after="0" w:line="276" w:lineRule="auto"/>
        <w:jc w:val="both"/>
        <w:rPr>
          <w:rFonts w:cs="Times New Roman"/>
          <w:sz w:val="20"/>
          <w:szCs w:val="20"/>
        </w:rPr>
      </w:pPr>
      <w:r w:rsidRPr="006E6A8A">
        <w:rPr>
          <w:rFonts w:cs="Times New Roman"/>
          <w:sz w:val="20"/>
          <w:szCs w:val="20"/>
        </w:rPr>
        <w:t>ПАО «Русолово» и его дочерние и зависимые общества проводят открытые закупочные процедуры и осуществляют выбор поставщиков на конкурентной основе. Подход к управлению закупками регламентируется внутренними документами, основным из которых является – «Положение о закупках товаров, работ и услуг в ПАО «Русолово» и его дочерних зависимых обществах», которое описывает бизнес-процесс обеспечения производственных потребностей Общества и связан с другими внутренними документами Общества. Положение содержит обязательные правила по приобретению товаров, работ и услуг.</w:t>
      </w:r>
    </w:p>
    <w:p w14:paraId="36219162" w14:textId="77777777" w:rsidR="006E6A8A" w:rsidRPr="006E6A8A" w:rsidRDefault="006E6A8A" w:rsidP="006E6A8A">
      <w:pPr>
        <w:tabs>
          <w:tab w:val="left" w:pos="5850"/>
        </w:tabs>
        <w:spacing w:after="0" w:line="276" w:lineRule="auto"/>
        <w:jc w:val="both"/>
        <w:rPr>
          <w:rFonts w:cs="Times New Roman"/>
          <w:sz w:val="20"/>
          <w:szCs w:val="20"/>
        </w:rPr>
      </w:pPr>
      <w:r w:rsidRPr="006E6A8A">
        <w:rPr>
          <w:rFonts w:cs="Times New Roman"/>
          <w:sz w:val="20"/>
          <w:szCs w:val="20"/>
        </w:rPr>
        <w:t>Дополнительными документами в Политике ПАО «Русолово» в области закупочной деятельности являются:</w:t>
      </w:r>
    </w:p>
    <w:p w14:paraId="40D3358B" w14:textId="77777777" w:rsidR="006E6A8A" w:rsidRPr="00151D07" w:rsidRDefault="006E6A8A" w:rsidP="007E20A1">
      <w:pPr>
        <w:pStyle w:val="aa"/>
        <w:numPr>
          <w:ilvl w:val="0"/>
          <w:numId w:val="25"/>
        </w:numPr>
        <w:tabs>
          <w:tab w:val="left" w:pos="5850"/>
        </w:tabs>
        <w:spacing w:after="0" w:line="276" w:lineRule="auto"/>
        <w:jc w:val="both"/>
        <w:rPr>
          <w:rFonts w:cs="Times New Roman"/>
          <w:sz w:val="20"/>
          <w:szCs w:val="20"/>
        </w:rPr>
      </w:pPr>
      <w:r w:rsidRPr="00151D07">
        <w:rPr>
          <w:rFonts w:cs="Times New Roman"/>
          <w:sz w:val="20"/>
          <w:szCs w:val="20"/>
        </w:rPr>
        <w:t xml:space="preserve">Регламент планирования и исполнения закупок ТМЦ, работ и услуг в ПАО «Русолово» — описывает планирование закупок товарно-материальных ценностей, в котором Централизованная система закупок охватывает все регионы России. Годовой план закупок формируется с учетом потребностей </w:t>
      </w:r>
      <w:r w:rsidRPr="00151D07">
        <w:rPr>
          <w:rFonts w:cs="Times New Roman"/>
          <w:sz w:val="20"/>
          <w:szCs w:val="20"/>
        </w:rPr>
        <w:lastRenderedPageBreak/>
        <w:t>производства, утвержденного бюджета и программ, определяющих хозяйственную деятельность предприятия.</w:t>
      </w:r>
    </w:p>
    <w:p w14:paraId="01B9F748" w14:textId="77777777" w:rsidR="006E6A8A" w:rsidRPr="00151D07" w:rsidRDefault="006E6A8A" w:rsidP="007E20A1">
      <w:pPr>
        <w:pStyle w:val="aa"/>
        <w:numPr>
          <w:ilvl w:val="0"/>
          <w:numId w:val="25"/>
        </w:numPr>
        <w:tabs>
          <w:tab w:val="left" w:pos="5850"/>
        </w:tabs>
        <w:spacing w:after="0" w:line="276" w:lineRule="auto"/>
        <w:jc w:val="both"/>
        <w:rPr>
          <w:rFonts w:cs="Times New Roman"/>
          <w:sz w:val="20"/>
          <w:szCs w:val="20"/>
        </w:rPr>
      </w:pPr>
      <w:r w:rsidRPr="00151D07">
        <w:rPr>
          <w:rFonts w:cs="Times New Roman"/>
          <w:sz w:val="20"/>
          <w:szCs w:val="20"/>
        </w:rPr>
        <w:t>Положение о Дирекции по закупкам ПАО «Русолово» — указаны основные моменты в работе подразделения, структура и подчиненность внутри подразделения, а также определены границы ответственности.</w:t>
      </w:r>
    </w:p>
    <w:p w14:paraId="636E826A" w14:textId="4037F352" w:rsidR="007B2D3F" w:rsidRDefault="006E6A8A" w:rsidP="006E6A8A">
      <w:pPr>
        <w:tabs>
          <w:tab w:val="left" w:pos="5850"/>
        </w:tabs>
        <w:spacing w:after="0" w:line="276" w:lineRule="auto"/>
        <w:jc w:val="both"/>
        <w:rPr>
          <w:rFonts w:cs="Times New Roman"/>
          <w:sz w:val="20"/>
          <w:szCs w:val="20"/>
        </w:rPr>
      </w:pPr>
      <w:r w:rsidRPr="006E6A8A">
        <w:rPr>
          <w:rFonts w:cs="Times New Roman"/>
          <w:sz w:val="20"/>
          <w:szCs w:val="20"/>
        </w:rPr>
        <w:t>С учетом роста предложений на поставку ТМЦ через открытые конкурсы проводятся ОПИ (опытно промышленные испытания) на массовые расходные материалы для формирования пула проверенных и подтвержденных брендов.</w:t>
      </w:r>
    </w:p>
    <w:p w14:paraId="3D7E6023" w14:textId="49929E7B" w:rsidR="006E6A8A" w:rsidRDefault="006E6A8A" w:rsidP="006E6A8A">
      <w:pPr>
        <w:tabs>
          <w:tab w:val="left" w:pos="5850"/>
        </w:tabs>
        <w:spacing w:after="0" w:line="276" w:lineRule="auto"/>
        <w:jc w:val="both"/>
        <w:rPr>
          <w:rFonts w:cs="Times New Roman"/>
          <w:sz w:val="20"/>
          <w:szCs w:val="20"/>
        </w:rPr>
      </w:pPr>
    </w:p>
    <w:p w14:paraId="16FA0A72"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Структурой, оценивающей качество закупочных процедур, выбор поставщика является Единая закупочная комиссия. Все закупочные процедуры проходят аудит службой-заказчиком, планово-экономическим отделом и службой безопасности.</w:t>
      </w:r>
    </w:p>
    <w:p w14:paraId="18D6A7C8" w14:textId="697B27A8" w:rsid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Основным критерием оценки предложений, полученных в ходе закупочных процедур, является их экономическая эффективности целесообразность при условии их технического соответствия.</w:t>
      </w:r>
    </w:p>
    <w:p w14:paraId="34AD4820" w14:textId="76B4C345" w:rsidR="00151D07" w:rsidRDefault="00151D07" w:rsidP="00151D07">
      <w:pPr>
        <w:tabs>
          <w:tab w:val="left" w:pos="5850"/>
        </w:tabs>
        <w:spacing w:after="0" w:line="276" w:lineRule="auto"/>
        <w:jc w:val="both"/>
        <w:rPr>
          <w:rFonts w:cs="Times New Roman"/>
          <w:sz w:val="20"/>
          <w:szCs w:val="20"/>
        </w:rPr>
      </w:pPr>
    </w:p>
    <w:p w14:paraId="3376FB22"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Структура управления вопросами закупок выглядит следующим образом:</w:t>
      </w:r>
    </w:p>
    <w:p w14:paraId="768D25C2"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В рамках формирования и реализации плана закупок осуществляется:</w:t>
      </w:r>
    </w:p>
    <w:p w14:paraId="1FEE7E96"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сбор информации о потребностях служб заказчика;</w:t>
      </w:r>
    </w:p>
    <w:p w14:paraId="1B7B04C1"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анализ заявленных потребностей в разрезе сроков закупки;</w:t>
      </w:r>
    </w:p>
    <w:p w14:paraId="597225CC"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определение стратегии закупок;</w:t>
      </w:r>
    </w:p>
    <w:p w14:paraId="0B20DA1B"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управление ходом проведения закупок и корректировка плана в случае возникновения производственной необходимости.</w:t>
      </w:r>
    </w:p>
    <w:p w14:paraId="065BECDE"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Для принятия решения о выборе поставщика внутри Общества работает коллегиальный орган — Единая закупочная комиссия.</w:t>
      </w:r>
    </w:p>
    <w:p w14:paraId="0F9AB6D3"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Комиссия отвечает за организацию и контроль закупочных процедур, проводимых для заключения контрактов на поставку товаров, работ и услуг. Комиссия обеспечивает прозрачность, объективность и беспристрастность в оценке предложений и выборе контрагентов.</w:t>
      </w:r>
    </w:p>
    <w:p w14:paraId="3D647CA4"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Задачи Единой закупочной комиссии:</w:t>
      </w:r>
    </w:p>
    <w:p w14:paraId="530E7E10"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формирование стратегии закупок;</w:t>
      </w:r>
    </w:p>
    <w:p w14:paraId="6E070786"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управление ходом проведения закупок;</w:t>
      </w:r>
    </w:p>
    <w:p w14:paraId="1EB8861C" w14:textId="77777777" w:rsidR="00151D07" w:rsidRP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обеспечение формирования и ведения единой политики закупок товаров, работ и услуг;</w:t>
      </w:r>
    </w:p>
    <w:p w14:paraId="0FB4317E" w14:textId="27FD9F57" w:rsidR="00151D07" w:rsidRDefault="00151D07" w:rsidP="00151D07">
      <w:pPr>
        <w:tabs>
          <w:tab w:val="left" w:pos="5850"/>
        </w:tabs>
        <w:spacing w:after="0" w:line="276" w:lineRule="auto"/>
        <w:jc w:val="both"/>
        <w:rPr>
          <w:rFonts w:cs="Times New Roman"/>
          <w:sz w:val="20"/>
          <w:szCs w:val="20"/>
        </w:rPr>
      </w:pPr>
      <w:r w:rsidRPr="00151D07">
        <w:rPr>
          <w:rFonts w:cs="Times New Roman"/>
          <w:sz w:val="20"/>
          <w:szCs w:val="20"/>
        </w:rPr>
        <w:t>• принятие решений по выбору и рекомендации к утверждению контрагентов и условий сделок при осуществлении закупок товаров, работ и услуг.</w:t>
      </w:r>
    </w:p>
    <w:p w14:paraId="576C3997" w14:textId="3AB05317" w:rsidR="006E6A8A" w:rsidRDefault="006E6A8A" w:rsidP="006E6A8A">
      <w:pPr>
        <w:tabs>
          <w:tab w:val="left" w:pos="5850"/>
        </w:tabs>
        <w:spacing w:after="0" w:line="276" w:lineRule="auto"/>
        <w:jc w:val="both"/>
        <w:rPr>
          <w:rFonts w:cs="Times New Roman"/>
          <w:sz w:val="20"/>
          <w:szCs w:val="20"/>
        </w:rPr>
      </w:pPr>
    </w:p>
    <w:p w14:paraId="19706B8E" w14:textId="6F295F97" w:rsidR="00151D07" w:rsidRDefault="00151D07" w:rsidP="006E6A8A">
      <w:pPr>
        <w:tabs>
          <w:tab w:val="left" w:pos="5850"/>
        </w:tabs>
        <w:spacing w:after="0" w:line="276" w:lineRule="auto"/>
        <w:jc w:val="both"/>
        <w:rPr>
          <w:rFonts w:cs="Times New Roman"/>
          <w:sz w:val="20"/>
          <w:szCs w:val="20"/>
        </w:rPr>
      </w:pPr>
      <w:r w:rsidRPr="00151D07">
        <w:rPr>
          <w:rFonts w:cs="Times New Roman"/>
          <w:sz w:val="20"/>
          <w:szCs w:val="20"/>
        </w:rPr>
        <w:t>На текущий момент проверка с применением критериев экологии, социальных показателей отражены во внутренних локальных нормативных документах. При выборе поставщика запрашиваются все сертификаты качества на продукцию, необходимые допуски для проведения работ, дополненная специальная информация, что подразумевает работу в рамках действующего законодательства РФ</w:t>
      </w:r>
      <w:r w:rsidR="007E3373">
        <w:rPr>
          <w:rFonts w:cs="Times New Roman"/>
          <w:sz w:val="20"/>
          <w:szCs w:val="20"/>
        </w:rPr>
        <w:t>.</w:t>
      </w:r>
    </w:p>
    <w:p w14:paraId="244CA9D7" w14:textId="2C1C5860" w:rsidR="00151D07" w:rsidRDefault="00151D07" w:rsidP="006E6A8A">
      <w:pPr>
        <w:tabs>
          <w:tab w:val="left" w:pos="5850"/>
        </w:tabs>
        <w:spacing w:after="0" w:line="276" w:lineRule="auto"/>
        <w:jc w:val="both"/>
        <w:rPr>
          <w:rFonts w:cs="Times New Roman"/>
          <w:sz w:val="20"/>
          <w:szCs w:val="20"/>
        </w:rPr>
      </w:pPr>
    </w:p>
    <w:p w14:paraId="5677285A" w14:textId="6F120458" w:rsidR="00151D07" w:rsidRDefault="00BB18EB" w:rsidP="006E6A8A">
      <w:pPr>
        <w:tabs>
          <w:tab w:val="left" w:pos="5850"/>
        </w:tabs>
        <w:spacing w:after="0" w:line="276" w:lineRule="auto"/>
        <w:jc w:val="both"/>
        <w:rPr>
          <w:rFonts w:cs="Times New Roman"/>
          <w:sz w:val="20"/>
          <w:szCs w:val="20"/>
        </w:rPr>
      </w:pPr>
      <w:r w:rsidRPr="00BB18EB">
        <w:rPr>
          <w:rFonts w:cs="Times New Roman"/>
          <w:sz w:val="20"/>
          <w:szCs w:val="20"/>
        </w:rPr>
        <w:t>Во внутренних локальных документах, регламентирующих проведение, планирование и осуществление закупочной деятельности в 2025 г</w:t>
      </w:r>
      <w:r w:rsidR="007E3373">
        <w:rPr>
          <w:rFonts w:cs="Times New Roman"/>
          <w:sz w:val="20"/>
          <w:szCs w:val="20"/>
        </w:rPr>
        <w:t>оду</w:t>
      </w:r>
      <w:r w:rsidRPr="00BB18EB">
        <w:rPr>
          <w:rFonts w:cs="Times New Roman"/>
          <w:sz w:val="20"/>
          <w:szCs w:val="20"/>
        </w:rPr>
        <w:t xml:space="preserve"> дополнены разделы об антикоррупционной составляющей</w:t>
      </w:r>
      <w:r w:rsidR="007E3373">
        <w:rPr>
          <w:rFonts w:cs="Times New Roman"/>
          <w:sz w:val="20"/>
          <w:szCs w:val="20"/>
        </w:rPr>
        <w:t>.</w:t>
      </w:r>
    </w:p>
    <w:p w14:paraId="0F7ECB9A" w14:textId="0E5589B9" w:rsidR="00151D07" w:rsidRDefault="00151D07" w:rsidP="006E6A8A">
      <w:pPr>
        <w:tabs>
          <w:tab w:val="left" w:pos="5850"/>
        </w:tabs>
        <w:spacing w:after="0" w:line="276" w:lineRule="auto"/>
        <w:jc w:val="both"/>
        <w:rPr>
          <w:rFonts w:cs="Times New Roman"/>
          <w:sz w:val="20"/>
          <w:szCs w:val="20"/>
        </w:rPr>
      </w:pPr>
    </w:p>
    <w:p w14:paraId="02912938" w14:textId="213D871A" w:rsidR="00151D07" w:rsidRDefault="00BB18EB" w:rsidP="006E6A8A">
      <w:pPr>
        <w:tabs>
          <w:tab w:val="left" w:pos="5850"/>
        </w:tabs>
        <w:spacing w:after="0" w:line="276" w:lineRule="auto"/>
        <w:jc w:val="both"/>
        <w:rPr>
          <w:rFonts w:cs="Times New Roman"/>
          <w:sz w:val="20"/>
          <w:szCs w:val="20"/>
        </w:rPr>
      </w:pPr>
      <w:r w:rsidRPr="00BB18EB">
        <w:rPr>
          <w:rFonts w:cs="Times New Roman"/>
          <w:sz w:val="20"/>
          <w:szCs w:val="20"/>
        </w:rPr>
        <w:t>Порядок формирования и реализация годовой программы закупок основан на запросах и потребностях служб заказчика (производственных подразделениях), со</w:t>
      </w:r>
      <w:r w:rsidR="008D2C2E">
        <w:rPr>
          <w:rFonts w:cs="Times New Roman"/>
          <w:sz w:val="20"/>
          <w:szCs w:val="20"/>
        </w:rPr>
        <w:t>ставлена матрица закупок с учётом</w:t>
      </w:r>
      <w:r w:rsidRPr="00BB18EB">
        <w:rPr>
          <w:rFonts w:cs="Times New Roman"/>
          <w:sz w:val="20"/>
          <w:szCs w:val="20"/>
        </w:rPr>
        <w:t xml:space="preserve"> запрашиваемого периода поставки ТМЦ или услуг, что является ежегодным плановым мероприятием при бюджетировании на следующий год.</w:t>
      </w:r>
    </w:p>
    <w:p w14:paraId="31DC9D53" w14:textId="778C36D1" w:rsidR="00BB18EB" w:rsidRDefault="00BB18EB" w:rsidP="006E6A8A">
      <w:pPr>
        <w:tabs>
          <w:tab w:val="left" w:pos="5850"/>
        </w:tabs>
        <w:spacing w:after="0" w:line="276" w:lineRule="auto"/>
        <w:jc w:val="both"/>
        <w:rPr>
          <w:rFonts w:cs="Times New Roman"/>
          <w:sz w:val="20"/>
          <w:szCs w:val="20"/>
        </w:rPr>
      </w:pPr>
    </w:p>
    <w:p w14:paraId="591FDC92" w14:textId="5074AFE9" w:rsidR="00BB18EB" w:rsidRDefault="008D2C2E" w:rsidP="006E6A8A">
      <w:pPr>
        <w:tabs>
          <w:tab w:val="left" w:pos="5850"/>
        </w:tabs>
        <w:spacing w:after="0" w:line="276" w:lineRule="auto"/>
        <w:jc w:val="both"/>
        <w:rPr>
          <w:rFonts w:cs="Times New Roman"/>
          <w:sz w:val="20"/>
          <w:szCs w:val="20"/>
        </w:rPr>
      </w:pPr>
      <w:r w:rsidRPr="008D2C2E">
        <w:rPr>
          <w:rFonts w:cs="Times New Roman"/>
          <w:sz w:val="20"/>
          <w:szCs w:val="20"/>
        </w:rPr>
        <w:t xml:space="preserve">Основной электронной площадкой для размещения конкурсных процедур является площадка </w:t>
      </w:r>
      <w:r w:rsidRPr="00A95F14">
        <w:rPr>
          <w:rFonts w:cs="Times New Roman"/>
          <w:sz w:val="20"/>
          <w:szCs w:val="20"/>
        </w:rPr>
        <w:t>«в2в</w:t>
      </w:r>
      <w:r w:rsidRPr="008D2C2E">
        <w:rPr>
          <w:rFonts w:cs="Times New Roman"/>
          <w:sz w:val="20"/>
          <w:szCs w:val="20"/>
        </w:rPr>
        <w:t xml:space="preserve">». Все потребности производственных подразделений предприятия размещаются на указанной </w:t>
      </w:r>
      <w:r w:rsidR="00D14549" w:rsidRPr="008D2C2E">
        <w:rPr>
          <w:rFonts w:cs="Times New Roman"/>
          <w:sz w:val="20"/>
          <w:szCs w:val="20"/>
        </w:rPr>
        <w:t>площадк</w:t>
      </w:r>
      <w:r w:rsidR="00D14549">
        <w:rPr>
          <w:rFonts w:cs="Times New Roman"/>
          <w:sz w:val="20"/>
          <w:szCs w:val="20"/>
        </w:rPr>
        <w:t>е</w:t>
      </w:r>
      <w:r w:rsidR="00D14549" w:rsidRPr="008D2C2E">
        <w:rPr>
          <w:rFonts w:cs="Times New Roman"/>
          <w:sz w:val="20"/>
          <w:szCs w:val="20"/>
        </w:rPr>
        <w:t xml:space="preserve"> </w:t>
      </w:r>
      <w:r w:rsidRPr="008D2C2E">
        <w:rPr>
          <w:rFonts w:cs="Times New Roman"/>
          <w:sz w:val="20"/>
          <w:szCs w:val="20"/>
        </w:rPr>
        <w:t>и проходят как предварительную ценовую оценку, так и полный цикл закупочных процедур в несколько этапов.</w:t>
      </w:r>
    </w:p>
    <w:p w14:paraId="440B3E10" w14:textId="7E58C31A" w:rsidR="00BB18EB" w:rsidRDefault="00BB18EB" w:rsidP="006E6A8A">
      <w:pPr>
        <w:tabs>
          <w:tab w:val="left" w:pos="5850"/>
        </w:tabs>
        <w:spacing w:after="0" w:line="276" w:lineRule="auto"/>
        <w:jc w:val="both"/>
        <w:rPr>
          <w:rFonts w:cs="Times New Roman"/>
          <w:sz w:val="20"/>
          <w:szCs w:val="20"/>
        </w:rPr>
      </w:pPr>
    </w:p>
    <w:p w14:paraId="2E41ADBD" w14:textId="43BAEFA7" w:rsidR="00BB18EB" w:rsidRDefault="008D2C2E" w:rsidP="006E6A8A">
      <w:pPr>
        <w:tabs>
          <w:tab w:val="left" w:pos="5850"/>
        </w:tabs>
        <w:spacing w:after="0" w:line="276" w:lineRule="auto"/>
        <w:jc w:val="both"/>
        <w:rPr>
          <w:rFonts w:cs="Times New Roman"/>
          <w:sz w:val="20"/>
          <w:szCs w:val="20"/>
        </w:rPr>
      </w:pPr>
      <w:r w:rsidRPr="008D2C2E">
        <w:rPr>
          <w:rFonts w:cs="Times New Roman"/>
          <w:sz w:val="20"/>
          <w:szCs w:val="20"/>
        </w:rPr>
        <w:t>Система управления закупками критически важных материалов</w:t>
      </w:r>
      <w:r w:rsidR="00D14549">
        <w:rPr>
          <w:rFonts w:cs="Times New Roman"/>
          <w:sz w:val="20"/>
          <w:szCs w:val="20"/>
        </w:rPr>
        <w:t>,</w:t>
      </w:r>
      <w:r w:rsidRPr="008D2C2E">
        <w:rPr>
          <w:rFonts w:cs="Times New Roman"/>
          <w:sz w:val="20"/>
          <w:szCs w:val="20"/>
        </w:rPr>
        <w:t xml:space="preserve"> к которым относятся технологические ТМЦ, топливо, расходные материалы особого назначения в 2025 </w:t>
      </w:r>
      <w:r w:rsidR="00D14549">
        <w:rPr>
          <w:rFonts w:cs="Times New Roman"/>
          <w:sz w:val="20"/>
          <w:szCs w:val="20"/>
        </w:rPr>
        <w:t xml:space="preserve">году </w:t>
      </w:r>
      <w:r w:rsidRPr="008D2C2E">
        <w:rPr>
          <w:rFonts w:cs="Times New Roman"/>
          <w:sz w:val="20"/>
          <w:szCs w:val="20"/>
        </w:rPr>
        <w:t xml:space="preserve">и на будущие </w:t>
      </w:r>
      <w:r w:rsidR="00D14549" w:rsidRPr="008D2C2E">
        <w:rPr>
          <w:rFonts w:cs="Times New Roman"/>
          <w:sz w:val="20"/>
          <w:szCs w:val="20"/>
        </w:rPr>
        <w:t>периоды контрактуются</w:t>
      </w:r>
      <w:r w:rsidRPr="008D2C2E">
        <w:rPr>
          <w:rFonts w:cs="Times New Roman"/>
          <w:sz w:val="20"/>
          <w:szCs w:val="20"/>
        </w:rPr>
        <w:t xml:space="preserve"> в </w:t>
      </w:r>
      <w:r w:rsidRPr="008D2C2E">
        <w:rPr>
          <w:rFonts w:cs="Times New Roman"/>
          <w:sz w:val="20"/>
          <w:szCs w:val="20"/>
        </w:rPr>
        <w:lastRenderedPageBreak/>
        <w:t>разрезе годовых заявок и годовых поставок, что позволяет применять четкое планирование остатков в ежемесячном формате и в случае необходимости корректировать график отгрузки указанных ТМЦ.</w:t>
      </w:r>
    </w:p>
    <w:p w14:paraId="7AC5675F" w14:textId="021B8EFE" w:rsidR="008D2C2E" w:rsidRDefault="008D2C2E" w:rsidP="006E6A8A">
      <w:pPr>
        <w:tabs>
          <w:tab w:val="left" w:pos="5850"/>
        </w:tabs>
        <w:spacing w:after="0" w:line="276" w:lineRule="auto"/>
        <w:jc w:val="both"/>
        <w:rPr>
          <w:rFonts w:cs="Times New Roman"/>
          <w:sz w:val="20"/>
          <w:szCs w:val="20"/>
        </w:rPr>
      </w:pPr>
    </w:p>
    <w:p w14:paraId="4DFFBCAC" w14:textId="77777777" w:rsidR="008D2C2E" w:rsidRPr="008D2C2E" w:rsidRDefault="008D2C2E" w:rsidP="008D2C2E">
      <w:pPr>
        <w:tabs>
          <w:tab w:val="left" w:pos="5850"/>
        </w:tabs>
        <w:spacing w:after="0" w:line="276" w:lineRule="auto"/>
        <w:jc w:val="both"/>
        <w:rPr>
          <w:rFonts w:cs="Times New Roman"/>
          <w:sz w:val="20"/>
          <w:szCs w:val="20"/>
        </w:rPr>
      </w:pPr>
      <w:r w:rsidRPr="008D2C2E">
        <w:rPr>
          <w:rFonts w:cs="Times New Roman"/>
          <w:sz w:val="20"/>
          <w:szCs w:val="20"/>
        </w:rPr>
        <w:t>Цепочка поставок:</w:t>
      </w:r>
    </w:p>
    <w:p w14:paraId="66F5ECB2" w14:textId="72FAE327" w:rsidR="008D2C2E" w:rsidRPr="008D2C2E" w:rsidRDefault="008D2C2E" w:rsidP="007E20A1">
      <w:pPr>
        <w:pStyle w:val="aa"/>
        <w:numPr>
          <w:ilvl w:val="0"/>
          <w:numId w:val="26"/>
        </w:numPr>
        <w:tabs>
          <w:tab w:val="left" w:pos="5850"/>
        </w:tabs>
        <w:spacing w:after="0" w:line="276" w:lineRule="auto"/>
        <w:jc w:val="both"/>
        <w:rPr>
          <w:rFonts w:cs="Times New Roman"/>
          <w:sz w:val="20"/>
          <w:szCs w:val="20"/>
        </w:rPr>
      </w:pPr>
      <w:r w:rsidRPr="008D2C2E">
        <w:rPr>
          <w:rFonts w:cs="Times New Roman"/>
          <w:sz w:val="20"/>
          <w:szCs w:val="20"/>
        </w:rPr>
        <w:t xml:space="preserve">Поставщиками ТМЦ, </w:t>
      </w:r>
      <w:r w:rsidR="00D14549" w:rsidRPr="008D2C2E">
        <w:rPr>
          <w:rFonts w:cs="Times New Roman"/>
          <w:sz w:val="20"/>
          <w:szCs w:val="20"/>
        </w:rPr>
        <w:t>товаро</w:t>
      </w:r>
      <w:r w:rsidR="00D14549">
        <w:rPr>
          <w:rFonts w:cs="Times New Roman"/>
          <w:sz w:val="20"/>
          <w:szCs w:val="20"/>
        </w:rPr>
        <w:t>в</w:t>
      </w:r>
      <w:r w:rsidR="00D14549" w:rsidRPr="008D2C2E">
        <w:rPr>
          <w:rFonts w:cs="Times New Roman"/>
          <w:sz w:val="20"/>
          <w:szCs w:val="20"/>
        </w:rPr>
        <w:t xml:space="preserve"> </w:t>
      </w:r>
      <w:r w:rsidRPr="008D2C2E">
        <w:rPr>
          <w:rFonts w:cs="Times New Roman"/>
          <w:sz w:val="20"/>
          <w:szCs w:val="20"/>
        </w:rPr>
        <w:t>и услуг для ПАО «Русолово» выступают как крупные компании и предприятия</w:t>
      </w:r>
      <w:r w:rsidR="00D14549">
        <w:rPr>
          <w:rFonts w:cs="Times New Roman"/>
          <w:sz w:val="20"/>
          <w:szCs w:val="20"/>
        </w:rPr>
        <w:t>-</w:t>
      </w:r>
      <w:r w:rsidRPr="008D2C2E">
        <w:rPr>
          <w:rFonts w:cs="Times New Roman"/>
          <w:sz w:val="20"/>
          <w:szCs w:val="20"/>
        </w:rPr>
        <w:t>производители, так и коммерческие структуры, поставляющие продукцию из-за рубежа</w:t>
      </w:r>
      <w:r w:rsidR="00D14549">
        <w:rPr>
          <w:rFonts w:cs="Times New Roman"/>
          <w:sz w:val="20"/>
          <w:szCs w:val="20"/>
        </w:rPr>
        <w:t>.</w:t>
      </w:r>
    </w:p>
    <w:p w14:paraId="03865D2E" w14:textId="1DE94735" w:rsidR="008D2C2E" w:rsidRPr="008D2C2E" w:rsidRDefault="008D2C2E" w:rsidP="007E20A1">
      <w:pPr>
        <w:pStyle w:val="aa"/>
        <w:numPr>
          <w:ilvl w:val="0"/>
          <w:numId w:val="26"/>
        </w:numPr>
        <w:tabs>
          <w:tab w:val="left" w:pos="5850"/>
        </w:tabs>
        <w:spacing w:after="0" w:line="276" w:lineRule="auto"/>
        <w:jc w:val="both"/>
        <w:rPr>
          <w:rFonts w:cs="Times New Roman"/>
          <w:sz w:val="20"/>
          <w:szCs w:val="20"/>
        </w:rPr>
      </w:pPr>
      <w:r w:rsidRPr="008D2C2E">
        <w:rPr>
          <w:rFonts w:cs="Times New Roman"/>
          <w:sz w:val="20"/>
          <w:szCs w:val="20"/>
        </w:rPr>
        <w:t>По итогам 2025 г</w:t>
      </w:r>
      <w:r w:rsidR="00D14549">
        <w:rPr>
          <w:rFonts w:cs="Times New Roman"/>
          <w:sz w:val="20"/>
          <w:szCs w:val="20"/>
        </w:rPr>
        <w:t>ода</w:t>
      </w:r>
      <w:r w:rsidR="00D14549" w:rsidRPr="008D2C2E">
        <w:rPr>
          <w:rFonts w:cs="Times New Roman"/>
          <w:sz w:val="20"/>
          <w:szCs w:val="20"/>
        </w:rPr>
        <w:t xml:space="preserve"> </w:t>
      </w:r>
      <w:r w:rsidRPr="008D2C2E">
        <w:rPr>
          <w:rFonts w:cs="Times New Roman"/>
          <w:sz w:val="20"/>
          <w:szCs w:val="20"/>
        </w:rPr>
        <w:t xml:space="preserve">ПАО «Русолово» работало с представителями бизнеса из 37 регионов России. </w:t>
      </w:r>
    </w:p>
    <w:p w14:paraId="54B1727F" w14:textId="195D6F6F" w:rsidR="008D2C2E" w:rsidRPr="008D2C2E" w:rsidRDefault="00D14549" w:rsidP="007E20A1">
      <w:pPr>
        <w:pStyle w:val="aa"/>
        <w:numPr>
          <w:ilvl w:val="0"/>
          <w:numId w:val="26"/>
        </w:numPr>
        <w:tabs>
          <w:tab w:val="left" w:pos="5850"/>
        </w:tabs>
        <w:spacing w:after="0" w:line="276" w:lineRule="auto"/>
        <w:jc w:val="both"/>
        <w:rPr>
          <w:rFonts w:cs="Times New Roman"/>
          <w:sz w:val="20"/>
          <w:szCs w:val="20"/>
        </w:rPr>
      </w:pPr>
      <w:r>
        <w:rPr>
          <w:rFonts w:cs="Times New Roman"/>
          <w:sz w:val="20"/>
          <w:szCs w:val="20"/>
        </w:rPr>
        <w:t>Р</w:t>
      </w:r>
      <w:r w:rsidR="008D2C2E" w:rsidRPr="008D2C2E">
        <w:rPr>
          <w:rFonts w:cs="Times New Roman"/>
          <w:sz w:val="20"/>
          <w:szCs w:val="20"/>
        </w:rPr>
        <w:t>аспределение поставщиков согласно их местонахождению. Объём закупок у российских контрагентов. Распределение поставщиков с точки зрения их регистрации по регионам России.</w:t>
      </w:r>
    </w:p>
    <w:p w14:paraId="764953E7" w14:textId="727DB99D" w:rsidR="008D2C2E" w:rsidRPr="008D2C2E" w:rsidRDefault="008D2C2E" w:rsidP="007E20A1">
      <w:pPr>
        <w:pStyle w:val="aa"/>
        <w:numPr>
          <w:ilvl w:val="0"/>
          <w:numId w:val="26"/>
        </w:numPr>
        <w:tabs>
          <w:tab w:val="left" w:pos="5850"/>
        </w:tabs>
        <w:spacing w:after="0" w:line="276" w:lineRule="auto"/>
        <w:jc w:val="both"/>
        <w:rPr>
          <w:rFonts w:cs="Times New Roman"/>
          <w:sz w:val="20"/>
          <w:szCs w:val="20"/>
        </w:rPr>
      </w:pPr>
      <w:r w:rsidRPr="008D2C2E">
        <w:rPr>
          <w:rFonts w:cs="Times New Roman"/>
          <w:sz w:val="20"/>
          <w:szCs w:val="20"/>
        </w:rPr>
        <w:t>ПАО «Русолов</w:t>
      </w:r>
      <w:r>
        <w:rPr>
          <w:rFonts w:cs="Times New Roman"/>
          <w:sz w:val="20"/>
          <w:szCs w:val="20"/>
        </w:rPr>
        <w:t>о</w:t>
      </w:r>
      <w:r w:rsidRPr="008D2C2E">
        <w:rPr>
          <w:rFonts w:cs="Times New Roman"/>
          <w:sz w:val="20"/>
          <w:szCs w:val="20"/>
        </w:rPr>
        <w:t>» активно работает и осуществляет закупки у субъектов малого и среднего предпринимательства.</w:t>
      </w:r>
    </w:p>
    <w:p w14:paraId="797A983A" w14:textId="6F2EE4C6" w:rsidR="008D2C2E" w:rsidRDefault="008D2C2E" w:rsidP="006E6A8A">
      <w:pPr>
        <w:tabs>
          <w:tab w:val="left" w:pos="5850"/>
        </w:tabs>
        <w:spacing w:after="0" w:line="276" w:lineRule="auto"/>
        <w:jc w:val="both"/>
        <w:rPr>
          <w:rFonts w:cs="Times New Roman"/>
          <w:sz w:val="20"/>
          <w:szCs w:val="20"/>
        </w:rPr>
      </w:pPr>
    </w:p>
    <w:p w14:paraId="750B7BEF" w14:textId="3088AB20" w:rsidR="008D2C2E" w:rsidRDefault="00F61AD1" w:rsidP="006E6A8A">
      <w:pPr>
        <w:tabs>
          <w:tab w:val="left" w:pos="5850"/>
        </w:tabs>
        <w:spacing w:after="0" w:line="276" w:lineRule="auto"/>
        <w:jc w:val="both"/>
        <w:rPr>
          <w:rFonts w:cs="Times New Roman"/>
          <w:sz w:val="20"/>
          <w:szCs w:val="20"/>
        </w:rPr>
      </w:pPr>
      <w:r w:rsidRPr="00F61AD1">
        <w:rPr>
          <w:rFonts w:cs="Times New Roman"/>
          <w:sz w:val="20"/>
          <w:szCs w:val="20"/>
        </w:rPr>
        <w:t>Закупки у местных поставщиков в Хабаровском крае являются приоритетными в случае получения конкурентного коммерческого предложения. Связано это с минимальными сроками поставки ТМЦ или оказания услуг, оперативное реагирование на возникающее нештатные или гарантийные обстоятельства. Доля закупок у представителей Хабаровского края по итогам 2025 г</w:t>
      </w:r>
      <w:r w:rsidR="008D7E4B">
        <w:rPr>
          <w:rFonts w:cs="Times New Roman"/>
          <w:sz w:val="20"/>
          <w:szCs w:val="20"/>
        </w:rPr>
        <w:t>оду</w:t>
      </w:r>
      <w:r w:rsidRPr="00F61AD1">
        <w:rPr>
          <w:rFonts w:cs="Times New Roman"/>
          <w:sz w:val="20"/>
          <w:szCs w:val="20"/>
        </w:rPr>
        <w:t xml:space="preserve"> составила не менее 8%.</w:t>
      </w:r>
    </w:p>
    <w:p w14:paraId="5D6EF7A3" w14:textId="14258F10" w:rsidR="008D2C2E" w:rsidRDefault="008D2C2E" w:rsidP="006E6A8A">
      <w:pPr>
        <w:tabs>
          <w:tab w:val="left" w:pos="5850"/>
        </w:tabs>
        <w:spacing w:after="0" w:line="276" w:lineRule="auto"/>
        <w:jc w:val="both"/>
        <w:rPr>
          <w:rFonts w:cs="Times New Roman"/>
          <w:sz w:val="20"/>
          <w:szCs w:val="20"/>
        </w:rPr>
      </w:pPr>
    </w:p>
    <w:p w14:paraId="3BF8BB8F" w14:textId="7308120C" w:rsidR="00592E74" w:rsidRDefault="00592E74" w:rsidP="00592E74">
      <w:pPr>
        <w:tabs>
          <w:tab w:val="left" w:pos="5850"/>
        </w:tabs>
        <w:spacing w:after="0" w:line="276" w:lineRule="auto"/>
        <w:jc w:val="both"/>
        <w:rPr>
          <w:rFonts w:cs="Times New Roman"/>
          <w:sz w:val="20"/>
          <w:szCs w:val="20"/>
        </w:rPr>
      </w:pPr>
      <w:r w:rsidRPr="00592E74">
        <w:rPr>
          <w:rFonts w:cs="Times New Roman"/>
          <w:sz w:val="20"/>
          <w:szCs w:val="20"/>
        </w:rPr>
        <w:t xml:space="preserve">При организации </w:t>
      </w:r>
      <w:r>
        <w:rPr>
          <w:rFonts w:cs="Times New Roman"/>
          <w:sz w:val="20"/>
          <w:szCs w:val="20"/>
        </w:rPr>
        <w:t xml:space="preserve">закупок ПАО «Русолово» и его дочерние компании </w:t>
      </w:r>
      <w:r w:rsidRPr="00592E74">
        <w:rPr>
          <w:rFonts w:cs="Times New Roman"/>
          <w:sz w:val="20"/>
          <w:szCs w:val="20"/>
        </w:rPr>
        <w:t xml:space="preserve">при формировании критериев ранжирования предложений и выбора победителя обязательно включает согласие участников закупочной процедуры на прохождение анкетирования по </w:t>
      </w:r>
      <w:r>
        <w:rPr>
          <w:rFonts w:cs="Times New Roman"/>
          <w:sz w:val="20"/>
          <w:szCs w:val="20"/>
        </w:rPr>
        <w:t>охране окружающей среды (</w:t>
      </w:r>
      <w:r w:rsidRPr="00592E74">
        <w:rPr>
          <w:rFonts w:cs="Times New Roman"/>
          <w:sz w:val="20"/>
          <w:szCs w:val="20"/>
        </w:rPr>
        <w:t>ООС</w:t>
      </w:r>
      <w:r>
        <w:rPr>
          <w:rFonts w:cs="Times New Roman"/>
          <w:sz w:val="20"/>
          <w:szCs w:val="20"/>
        </w:rPr>
        <w:t>)</w:t>
      </w:r>
      <w:r w:rsidR="00D831EC">
        <w:rPr>
          <w:rFonts w:cs="Times New Roman"/>
          <w:sz w:val="20"/>
          <w:szCs w:val="20"/>
        </w:rPr>
        <w:t>,</w:t>
      </w:r>
      <w:r w:rsidRPr="00592E74">
        <w:rPr>
          <w:rFonts w:cs="Times New Roman"/>
          <w:sz w:val="20"/>
          <w:szCs w:val="20"/>
        </w:rPr>
        <w:t xml:space="preserve"> если участник выбран в качестве победителя Единой закупочной комиссией. Для проверки подрядчика на соответствие требованиям Компании по ООС используется специальный опросный лист. Проведение анкетирования подрядной организации по ООС</w:t>
      </w:r>
      <w:r w:rsidR="00D831EC">
        <w:rPr>
          <w:rFonts w:cs="Times New Roman"/>
          <w:sz w:val="20"/>
          <w:szCs w:val="20"/>
        </w:rPr>
        <w:t>,</w:t>
      </w:r>
      <w:r w:rsidRPr="00592E74">
        <w:rPr>
          <w:rFonts w:cs="Times New Roman"/>
          <w:sz w:val="20"/>
          <w:szCs w:val="20"/>
        </w:rPr>
        <w:t xml:space="preserve"> ставшей победителем в закупочной процедуре, с использованием опросного листа проводится до заключения договора для видов работ, которые могут оказать значительное воздействие на окружающую среду. В случае наличия отрицательных ответов договор с таким подрядчиком может быть заключен только при условии разработки подрядчиком плана по устранению несоответствий из опросного листа участника.</w:t>
      </w:r>
      <w:r>
        <w:rPr>
          <w:rFonts w:cs="Times New Roman"/>
          <w:sz w:val="20"/>
          <w:szCs w:val="20"/>
        </w:rPr>
        <w:t xml:space="preserve"> </w:t>
      </w:r>
      <w:r w:rsidRPr="00592E74">
        <w:rPr>
          <w:rFonts w:cs="Times New Roman"/>
          <w:sz w:val="20"/>
          <w:szCs w:val="20"/>
        </w:rPr>
        <w:t>При осуществлении закупок материалов в формате B2B участники закупки проходят добровольное анкетирование по социальным и экологическим вопросам на сайте https://www.b2b-center.ru. Полученные данные собираются и учитываются в работе с конкретным поставщиком.</w:t>
      </w:r>
    </w:p>
    <w:p w14:paraId="299BBB84" w14:textId="77777777" w:rsidR="00FF2492" w:rsidRPr="00FF2492" w:rsidRDefault="00FF2492" w:rsidP="00FF2492">
      <w:pPr>
        <w:tabs>
          <w:tab w:val="left" w:pos="5850"/>
        </w:tabs>
        <w:spacing w:after="0" w:line="276" w:lineRule="auto"/>
        <w:jc w:val="both"/>
        <w:rPr>
          <w:rFonts w:cs="Times New Roman"/>
          <w:sz w:val="20"/>
          <w:szCs w:val="20"/>
        </w:rPr>
      </w:pPr>
    </w:p>
    <w:p w14:paraId="2CFE64CB" w14:textId="0619AE24" w:rsidR="00FF2492" w:rsidRPr="00FF2492" w:rsidRDefault="00FF2492" w:rsidP="00FF2492">
      <w:pPr>
        <w:tabs>
          <w:tab w:val="left" w:pos="5850"/>
        </w:tabs>
        <w:spacing w:after="0" w:line="276" w:lineRule="auto"/>
        <w:jc w:val="both"/>
        <w:rPr>
          <w:rFonts w:cs="Times New Roman"/>
          <w:sz w:val="20"/>
          <w:szCs w:val="20"/>
        </w:rPr>
      </w:pPr>
      <w:r w:rsidRPr="00FF2492">
        <w:rPr>
          <w:rFonts w:cs="Times New Roman"/>
          <w:sz w:val="20"/>
          <w:szCs w:val="20"/>
        </w:rPr>
        <w:t>ПАО «Русолово» проводит тщательные проверки потенциальных контрагентов перед заключением сделок, включая анализ полномочий представителей, лицензий, ресурсов, платежеспособности и репутации. Закупки регулируются локальными нормативными актами и контролируются Единым закупочным органом для обеспечения прозрачности и конкуренции. Антикоррупционные меры включают проверки Дирекцией по безопасности текстов договоров с обязательным включением соответствующей оговорки.</w:t>
      </w:r>
    </w:p>
    <w:p w14:paraId="5B60853A" w14:textId="77777777" w:rsidR="00FF2492" w:rsidRDefault="00FF2492" w:rsidP="00FF2492">
      <w:pPr>
        <w:tabs>
          <w:tab w:val="left" w:pos="5850"/>
        </w:tabs>
        <w:spacing w:after="0" w:line="276" w:lineRule="auto"/>
        <w:jc w:val="both"/>
        <w:rPr>
          <w:rFonts w:cs="Times New Roman"/>
          <w:sz w:val="20"/>
          <w:szCs w:val="20"/>
        </w:rPr>
      </w:pPr>
    </w:p>
    <w:p w14:paraId="366D8847" w14:textId="4694F3FA" w:rsidR="00FF2492" w:rsidRPr="00FF2492" w:rsidRDefault="00FF2492" w:rsidP="00FF2492">
      <w:pPr>
        <w:tabs>
          <w:tab w:val="left" w:pos="5850"/>
        </w:tabs>
        <w:spacing w:after="0" w:line="276" w:lineRule="auto"/>
        <w:jc w:val="both"/>
        <w:rPr>
          <w:rFonts w:cs="Times New Roman"/>
          <w:sz w:val="20"/>
          <w:szCs w:val="20"/>
        </w:rPr>
      </w:pPr>
      <w:r w:rsidRPr="00FF2492">
        <w:rPr>
          <w:rFonts w:cs="Times New Roman"/>
          <w:sz w:val="20"/>
          <w:szCs w:val="20"/>
        </w:rPr>
        <w:t>Проверка контрагентов</w:t>
      </w:r>
    </w:p>
    <w:p w14:paraId="2311DF0A" w14:textId="56599093" w:rsidR="00FF2492" w:rsidRPr="00FF2492" w:rsidRDefault="00FF2492" w:rsidP="00FF2492">
      <w:pPr>
        <w:tabs>
          <w:tab w:val="left" w:pos="5850"/>
        </w:tabs>
        <w:spacing w:after="0" w:line="276" w:lineRule="auto"/>
        <w:jc w:val="both"/>
        <w:rPr>
          <w:rFonts w:cs="Times New Roman"/>
          <w:sz w:val="20"/>
          <w:szCs w:val="20"/>
        </w:rPr>
      </w:pPr>
      <w:r>
        <w:rPr>
          <w:rFonts w:cs="Times New Roman"/>
          <w:sz w:val="20"/>
          <w:szCs w:val="20"/>
        </w:rPr>
        <w:t xml:space="preserve">• </w:t>
      </w:r>
      <w:r w:rsidRPr="00FF2492">
        <w:rPr>
          <w:rFonts w:cs="Times New Roman"/>
          <w:sz w:val="20"/>
          <w:szCs w:val="20"/>
        </w:rPr>
        <w:t>Проверки проводятся на открытых источниках для подтверждения полномочий, лицензий, материально-технических, людских ресурсов и платежеспособности.</w:t>
      </w:r>
    </w:p>
    <w:p w14:paraId="7FA654E7" w14:textId="223A4172" w:rsidR="00FF2492" w:rsidRPr="00FF2492" w:rsidRDefault="00FF2492" w:rsidP="00FF2492">
      <w:pPr>
        <w:tabs>
          <w:tab w:val="left" w:pos="5850"/>
        </w:tabs>
        <w:spacing w:after="0" w:line="276" w:lineRule="auto"/>
        <w:jc w:val="both"/>
        <w:rPr>
          <w:rFonts w:cs="Times New Roman"/>
          <w:sz w:val="20"/>
          <w:szCs w:val="20"/>
        </w:rPr>
      </w:pPr>
      <w:r w:rsidRPr="00FF2492">
        <w:rPr>
          <w:rFonts w:cs="Times New Roman"/>
          <w:sz w:val="20"/>
          <w:szCs w:val="20"/>
        </w:rPr>
        <w:t>•</w:t>
      </w:r>
      <w:r>
        <w:rPr>
          <w:rFonts w:cs="Times New Roman"/>
          <w:sz w:val="20"/>
          <w:szCs w:val="20"/>
        </w:rPr>
        <w:t xml:space="preserve"> </w:t>
      </w:r>
      <w:r w:rsidRPr="00FF2492">
        <w:rPr>
          <w:rFonts w:cs="Times New Roman"/>
          <w:sz w:val="20"/>
          <w:szCs w:val="20"/>
        </w:rPr>
        <w:t>Оценивается деловая репутация и опыт</w:t>
      </w:r>
      <w:r w:rsidR="00D831EC">
        <w:rPr>
          <w:rFonts w:cs="Times New Roman"/>
          <w:sz w:val="20"/>
          <w:szCs w:val="20"/>
        </w:rPr>
        <w:t xml:space="preserve"> </w:t>
      </w:r>
      <w:r w:rsidRPr="00FF2492">
        <w:rPr>
          <w:rFonts w:cs="Times New Roman"/>
          <w:sz w:val="20"/>
          <w:szCs w:val="20"/>
        </w:rPr>
        <w:t>аналогичных работ/услуг.</w:t>
      </w:r>
    </w:p>
    <w:p w14:paraId="27435EDE" w14:textId="77777777" w:rsidR="009E6BBA" w:rsidRDefault="009E6BBA" w:rsidP="00FF2492">
      <w:pPr>
        <w:tabs>
          <w:tab w:val="left" w:pos="5850"/>
        </w:tabs>
        <w:spacing w:after="0" w:line="276" w:lineRule="auto"/>
        <w:jc w:val="both"/>
        <w:rPr>
          <w:rFonts w:cs="Times New Roman"/>
          <w:sz w:val="20"/>
          <w:szCs w:val="20"/>
        </w:rPr>
      </w:pPr>
    </w:p>
    <w:p w14:paraId="14BCF889" w14:textId="77777777" w:rsidR="009E6BBA" w:rsidRDefault="00FF2492" w:rsidP="00FF2492">
      <w:pPr>
        <w:tabs>
          <w:tab w:val="left" w:pos="5850"/>
        </w:tabs>
        <w:spacing w:after="0" w:line="276" w:lineRule="auto"/>
        <w:jc w:val="both"/>
        <w:rPr>
          <w:rFonts w:cs="Times New Roman"/>
          <w:sz w:val="20"/>
          <w:szCs w:val="20"/>
        </w:rPr>
      </w:pPr>
      <w:r w:rsidRPr="00FF2492">
        <w:rPr>
          <w:rFonts w:cs="Times New Roman"/>
          <w:sz w:val="20"/>
          <w:szCs w:val="20"/>
        </w:rPr>
        <w:t>Принципы закупок</w:t>
      </w:r>
    </w:p>
    <w:p w14:paraId="2B140CB1" w14:textId="2FED65E4" w:rsidR="00FF2492" w:rsidRPr="00A95F14" w:rsidRDefault="009E6BBA" w:rsidP="00A95F14">
      <w:pPr>
        <w:pStyle w:val="aa"/>
        <w:numPr>
          <w:ilvl w:val="0"/>
          <w:numId w:val="51"/>
        </w:numPr>
        <w:tabs>
          <w:tab w:val="left" w:pos="5850"/>
        </w:tabs>
        <w:spacing w:after="0" w:line="276" w:lineRule="auto"/>
        <w:ind w:left="142" w:hanging="142"/>
        <w:jc w:val="both"/>
        <w:rPr>
          <w:rFonts w:cs="Times New Roman"/>
          <w:sz w:val="20"/>
          <w:szCs w:val="20"/>
        </w:rPr>
      </w:pPr>
      <w:r w:rsidRPr="00A95F14">
        <w:rPr>
          <w:rFonts w:cs="Times New Roman"/>
          <w:sz w:val="20"/>
          <w:szCs w:val="20"/>
        </w:rPr>
        <w:t>П</w:t>
      </w:r>
      <w:r w:rsidR="00FF2492" w:rsidRPr="00A95F14">
        <w:rPr>
          <w:rFonts w:cs="Times New Roman"/>
          <w:sz w:val="20"/>
          <w:szCs w:val="20"/>
        </w:rPr>
        <w:t>роцедура минимизирует риски сотрудничества с ненадежными партнерами.</w:t>
      </w:r>
    </w:p>
    <w:p w14:paraId="2AA9AC92" w14:textId="77777777" w:rsidR="009E6BBA" w:rsidRPr="00A95F14" w:rsidRDefault="00FF2492" w:rsidP="00A95F14">
      <w:pPr>
        <w:pStyle w:val="aa"/>
        <w:numPr>
          <w:ilvl w:val="0"/>
          <w:numId w:val="51"/>
        </w:numPr>
        <w:tabs>
          <w:tab w:val="left" w:pos="5850"/>
        </w:tabs>
        <w:spacing w:after="0" w:line="276" w:lineRule="auto"/>
        <w:ind w:left="142" w:hanging="142"/>
        <w:jc w:val="both"/>
        <w:rPr>
          <w:rFonts w:cs="Times New Roman"/>
          <w:sz w:val="20"/>
          <w:szCs w:val="20"/>
        </w:rPr>
      </w:pPr>
      <w:r w:rsidRPr="00A95F14">
        <w:rPr>
          <w:rFonts w:cs="Times New Roman"/>
          <w:sz w:val="20"/>
          <w:szCs w:val="20"/>
        </w:rPr>
        <w:t xml:space="preserve">Закупочная деятельность следует принципам прозрачности, честной конкуренции и предотвращения ущерба. </w:t>
      </w:r>
    </w:p>
    <w:p w14:paraId="41B5450B" w14:textId="77777777" w:rsidR="009E6BBA" w:rsidRPr="00A95F14" w:rsidRDefault="00FF2492" w:rsidP="00A95F14">
      <w:pPr>
        <w:pStyle w:val="aa"/>
        <w:numPr>
          <w:ilvl w:val="0"/>
          <w:numId w:val="51"/>
        </w:numPr>
        <w:tabs>
          <w:tab w:val="left" w:pos="5850"/>
        </w:tabs>
        <w:spacing w:after="0" w:line="276" w:lineRule="auto"/>
        <w:ind w:left="142" w:hanging="142"/>
        <w:jc w:val="both"/>
        <w:rPr>
          <w:rFonts w:cs="Times New Roman"/>
          <w:sz w:val="20"/>
          <w:szCs w:val="20"/>
        </w:rPr>
      </w:pPr>
      <w:r w:rsidRPr="00A95F14">
        <w:rPr>
          <w:rFonts w:cs="Times New Roman"/>
          <w:sz w:val="20"/>
          <w:szCs w:val="20"/>
        </w:rPr>
        <w:t xml:space="preserve">Годовой план закупок формируется на основе бюджета и потребностей, с корректировками при необходимости. </w:t>
      </w:r>
    </w:p>
    <w:p w14:paraId="34A4B195" w14:textId="64D104E2" w:rsidR="00FF2492" w:rsidRPr="00A95F14" w:rsidRDefault="00FF2492" w:rsidP="00A95F14">
      <w:pPr>
        <w:pStyle w:val="aa"/>
        <w:numPr>
          <w:ilvl w:val="0"/>
          <w:numId w:val="51"/>
        </w:numPr>
        <w:tabs>
          <w:tab w:val="left" w:pos="5850"/>
        </w:tabs>
        <w:spacing w:after="0" w:line="276" w:lineRule="auto"/>
        <w:ind w:left="142" w:hanging="142"/>
        <w:jc w:val="both"/>
        <w:rPr>
          <w:rFonts w:cs="Times New Roman"/>
          <w:sz w:val="20"/>
          <w:szCs w:val="20"/>
        </w:rPr>
      </w:pPr>
      <w:r w:rsidRPr="00A95F14">
        <w:rPr>
          <w:rFonts w:cs="Times New Roman"/>
          <w:sz w:val="20"/>
          <w:szCs w:val="20"/>
        </w:rPr>
        <w:t xml:space="preserve">Контроль осуществляется отделом МТС и Единым закупочным органом для равноправия участников. </w:t>
      </w:r>
    </w:p>
    <w:p w14:paraId="28224A9B" w14:textId="77777777" w:rsidR="00FF2492" w:rsidRDefault="00FF2492" w:rsidP="00FF2492">
      <w:pPr>
        <w:tabs>
          <w:tab w:val="left" w:pos="5850"/>
        </w:tabs>
        <w:spacing w:after="0" w:line="276" w:lineRule="auto"/>
        <w:jc w:val="both"/>
        <w:rPr>
          <w:rFonts w:cs="Times New Roman"/>
          <w:sz w:val="20"/>
          <w:szCs w:val="20"/>
        </w:rPr>
      </w:pPr>
    </w:p>
    <w:p w14:paraId="3C7A57AD" w14:textId="2D3D6A43" w:rsidR="00FF2492" w:rsidRPr="00FF2492" w:rsidRDefault="00FF2492" w:rsidP="00FF2492">
      <w:pPr>
        <w:tabs>
          <w:tab w:val="left" w:pos="5850"/>
        </w:tabs>
        <w:spacing w:after="0" w:line="276" w:lineRule="auto"/>
        <w:jc w:val="both"/>
        <w:rPr>
          <w:rFonts w:cs="Times New Roman"/>
          <w:sz w:val="20"/>
          <w:szCs w:val="20"/>
        </w:rPr>
      </w:pPr>
      <w:r w:rsidRPr="00FF2492">
        <w:rPr>
          <w:rFonts w:cs="Times New Roman"/>
          <w:sz w:val="20"/>
          <w:szCs w:val="20"/>
        </w:rPr>
        <w:t>Антикоррупционные меры</w:t>
      </w:r>
    </w:p>
    <w:p w14:paraId="3C8267D5" w14:textId="77777777" w:rsidR="00FF2492" w:rsidRPr="00A95F14" w:rsidRDefault="00FF2492" w:rsidP="00A95F14">
      <w:pPr>
        <w:pStyle w:val="aa"/>
        <w:numPr>
          <w:ilvl w:val="0"/>
          <w:numId w:val="52"/>
        </w:numPr>
        <w:tabs>
          <w:tab w:val="left" w:pos="5850"/>
        </w:tabs>
        <w:spacing w:after="0" w:line="276" w:lineRule="auto"/>
        <w:ind w:left="142" w:hanging="142"/>
        <w:jc w:val="both"/>
        <w:rPr>
          <w:rFonts w:cs="Times New Roman"/>
          <w:sz w:val="20"/>
          <w:szCs w:val="20"/>
        </w:rPr>
      </w:pPr>
      <w:r w:rsidRPr="00A95F14">
        <w:rPr>
          <w:rFonts w:cs="Times New Roman"/>
          <w:sz w:val="20"/>
          <w:szCs w:val="20"/>
        </w:rPr>
        <w:t>Все контрагенты и закупочная документация проходят проверку Дирекцией по безопасности на соответствие законодательству.</w:t>
      </w:r>
    </w:p>
    <w:p w14:paraId="71D62400" w14:textId="416AAD80" w:rsidR="00FF2492" w:rsidRPr="00A95F14" w:rsidRDefault="00FF2492" w:rsidP="00A95F14">
      <w:pPr>
        <w:pStyle w:val="aa"/>
        <w:numPr>
          <w:ilvl w:val="0"/>
          <w:numId w:val="52"/>
        </w:numPr>
        <w:tabs>
          <w:tab w:val="left" w:pos="5850"/>
        </w:tabs>
        <w:spacing w:after="0" w:line="276" w:lineRule="auto"/>
        <w:ind w:left="142" w:hanging="142"/>
        <w:jc w:val="both"/>
        <w:rPr>
          <w:rFonts w:cs="Times New Roman"/>
          <w:sz w:val="20"/>
          <w:szCs w:val="20"/>
        </w:rPr>
      </w:pPr>
      <w:r w:rsidRPr="00A95F14">
        <w:rPr>
          <w:rFonts w:cs="Times New Roman"/>
          <w:sz w:val="20"/>
          <w:szCs w:val="20"/>
        </w:rPr>
        <w:t xml:space="preserve">В договоры включается требования о </w:t>
      </w:r>
      <w:r w:rsidR="009E6BBA" w:rsidRPr="00A95F14">
        <w:rPr>
          <w:rFonts w:cs="Times New Roman"/>
          <w:sz w:val="20"/>
          <w:szCs w:val="20"/>
        </w:rPr>
        <w:t xml:space="preserve">соблюдении </w:t>
      </w:r>
      <w:r w:rsidRPr="00A95F14">
        <w:rPr>
          <w:rFonts w:cs="Times New Roman"/>
          <w:sz w:val="20"/>
          <w:szCs w:val="20"/>
        </w:rPr>
        <w:t>антикоррупционного законодательства.</w:t>
      </w:r>
    </w:p>
    <w:p w14:paraId="3F301B19" w14:textId="77777777" w:rsidR="00FF2492" w:rsidRPr="00FF2492" w:rsidRDefault="00FF2492" w:rsidP="00FF2492">
      <w:pPr>
        <w:tabs>
          <w:tab w:val="left" w:pos="5850"/>
        </w:tabs>
        <w:spacing w:after="0" w:line="276" w:lineRule="auto"/>
        <w:jc w:val="both"/>
        <w:rPr>
          <w:rFonts w:cs="Times New Roman"/>
          <w:sz w:val="20"/>
          <w:szCs w:val="20"/>
        </w:rPr>
      </w:pPr>
      <w:r w:rsidRPr="00FF2492">
        <w:rPr>
          <w:rFonts w:cs="Times New Roman"/>
          <w:sz w:val="20"/>
          <w:szCs w:val="20"/>
        </w:rPr>
        <w:lastRenderedPageBreak/>
        <w:t xml:space="preserve">Политика по противодействию коррупции размещена на сайте </w:t>
      </w:r>
      <w:hyperlink r:id="rId18" w:history="1">
        <w:r w:rsidRPr="00FF2492">
          <w:rPr>
            <w:rFonts w:cs="Times New Roman"/>
            <w:sz w:val="20"/>
            <w:szCs w:val="20"/>
          </w:rPr>
          <w:t>https://rus-olovo.ru/for-investors/disclouser/officialdocs/</w:t>
        </w:r>
      </w:hyperlink>
      <w:r w:rsidRPr="00FF2492">
        <w:rPr>
          <w:rFonts w:cs="Times New Roman"/>
          <w:sz w:val="20"/>
          <w:szCs w:val="20"/>
        </w:rPr>
        <w:t xml:space="preserve">. </w:t>
      </w:r>
    </w:p>
    <w:p w14:paraId="6E0D6445" w14:textId="77777777" w:rsidR="00FF2492" w:rsidRPr="00592E74" w:rsidRDefault="00FF2492" w:rsidP="00592E74">
      <w:pPr>
        <w:tabs>
          <w:tab w:val="left" w:pos="5850"/>
        </w:tabs>
        <w:spacing w:after="0" w:line="276" w:lineRule="auto"/>
        <w:jc w:val="both"/>
        <w:rPr>
          <w:rFonts w:cs="Times New Roman"/>
          <w:sz w:val="20"/>
          <w:szCs w:val="20"/>
        </w:rPr>
      </w:pPr>
    </w:p>
    <w:p w14:paraId="3C3BE97B" w14:textId="6724DDA5" w:rsidR="007B2D3F" w:rsidRDefault="00C905DC" w:rsidP="00C905DC">
      <w:pPr>
        <w:shd w:val="clear" w:color="auto" w:fill="D0CECE" w:themeFill="background2" w:themeFillShade="E6"/>
        <w:kinsoku w:val="0"/>
        <w:overflowPunct w:val="0"/>
        <w:autoSpaceDE w:val="0"/>
        <w:autoSpaceDN w:val="0"/>
        <w:adjustRightInd w:val="0"/>
        <w:spacing w:after="0" w:line="276" w:lineRule="auto"/>
        <w:jc w:val="both"/>
        <w:outlineLvl w:val="0"/>
        <w:rPr>
          <w:rStyle w:val="afff6"/>
          <w:rFonts w:eastAsiaTheme="minorHAnsi" w:cs="Times New Roman"/>
          <w:iCs w:val="0"/>
          <w:caps/>
          <w:color w:val="auto"/>
          <w:sz w:val="22"/>
          <w:szCs w:val="20"/>
        </w:rPr>
      </w:pPr>
      <w:r w:rsidRPr="00C905DC">
        <w:rPr>
          <w:rFonts w:cstheme="minorHAnsi"/>
          <w:b/>
          <w:bCs/>
          <w:w w:val="95"/>
          <w:szCs w:val="20"/>
        </w:rPr>
        <w:t>ФИНСОВЫЕ</w:t>
      </w:r>
      <w:r>
        <w:rPr>
          <w:rFonts w:eastAsiaTheme="minorHAnsi" w:cs="Times New Roman"/>
          <w:b/>
          <w:szCs w:val="20"/>
        </w:rPr>
        <w:t xml:space="preserve"> РЕЗУЛЬТАТЫ</w:t>
      </w:r>
    </w:p>
    <w:p w14:paraId="62B741B2" w14:textId="77777777" w:rsidR="00450F3A" w:rsidRPr="00491038" w:rsidRDefault="00450F3A" w:rsidP="00450F3A">
      <w:pPr>
        <w:rPr>
          <w:b/>
          <w:bCs/>
          <w:u w:val="single"/>
        </w:rPr>
      </w:pPr>
      <w:r w:rsidRPr="00491038">
        <w:rPr>
          <w:b/>
          <w:bCs/>
          <w:u w:val="single"/>
        </w:rPr>
        <w:t>Ключевые финансовые показатели консолидированной отчетности по МСФО</w:t>
      </w:r>
    </w:p>
    <w:tbl>
      <w:tblPr>
        <w:tblW w:w="10064" w:type="dxa"/>
        <w:tblInd w:w="-431" w:type="dxa"/>
        <w:tblLook w:val="04A0" w:firstRow="1" w:lastRow="0" w:firstColumn="1" w:lastColumn="0" w:noHBand="0" w:noVBand="1"/>
      </w:tblPr>
      <w:tblGrid>
        <w:gridCol w:w="1837"/>
        <w:gridCol w:w="1669"/>
        <w:gridCol w:w="1669"/>
        <w:gridCol w:w="1669"/>
        <w:gridCol w:w="1540"/>
        <w:gridCol w:w="1680"/>
      </w:tblGrid>
      <w:tr w:rsidR="00450F3A" w:rsidRPr="00694C04" w14:paraId="66CD3EF3" w14:textId="77777777" w:rsidTr="00450F3A">
        <w:trPr>
          <w:trHeight w:val="1020"/>
        </w:trPr>
        <w:tc>
          <w:tcPr>
            <w:tcW w:w="1837" w:type="dxa"/>
            <w:tcBorders>
              <w:top w:val="single" w:sz="4" w:space="0" w:color="auto"/>
              <w:left w:val="single" w:sz="4" w:space="0" w:color="auto"/>
              <w:bottom w:val="single" w:sz="4" w:space="0" w:color="auto"/>
              <w:right w:val="single" w:sz="4" w:space="0" w:color="auto"/>
            </w:tcBorders>
            <w:vAlign w:val="center"/>
            <w:hideMark/>
          </w:tcPr>
          <w:p w14:paraId="2B603A5C"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млн руб.</w:t>
            </w:r>
          </w:p>
        </w:tc>
        <w:tc>
          <w:tcPr>
            <w:tcW w:w="1669" w:type="dxa"/>
            <w:tcBorders>
              <w:top w:val="single" w:sz="4" w:space="0" w:color="auto"/>
              <w:left w:val="nil"/>
              <w:bottom w:val="single" w:sz="4" w:space="0" w:color="auto"/>
              <w:right w:val="single" w:sz="4" w:space="0" w:color="auto"/>
            </w:tcBorders>
            <w:vAlign w:val="center"/>
            <w:hideMark/>
          </w:tcPr>
          <w:p w14:paraId="25AB961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За 12 месяцев, закончившихся 31 декабря 2025</w:t>
            </w:r>
          </w:p>
        </w:tc>
        <w:tc>
          <w:tcPr>
            <w:tcW w:w="1669" w:type="dxa"/>
            <w:tcBorders>
              <w:top w:val="single" w:sz="4" w:space="0" w:color="auto"/>
              <w:left w:val="nil"/>
              <w:bottom w:val="single" w:sz="4" w:space="0" w:color="auto"/>
              <w:right w:val="single" w:sz="4" w:space="0" w:color="auto"/>
            </w:tcBorders>
            <w:vAlign w:val="center"/>
            <w:hideMark/>
          </w:tcPr>
          <w:p w14:paraId="42A9D2D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За 12 месяцев, закончившихся 31 декабря 2024</w:t>
            </w:r>
          </w:p>
        </w:tc>
        <w:tc>
          <w:tcPr>
            <w:tcW w:w="1669" w:type="dxa"/>
            <w:tcBorders>
              <w:top w:val="single" w:sz="4" w:space="0" w:color="auto"/>
              <w:left w:val="nil"/>
              <w:bottom w:val="single" w:sz="4" w:space="0" w:color="auto"/>
              <w:right w:val="single" w:sz="4" w:space="0" w:color="auto"/>
            </w:tcBorders>
            <w:vAlign w:val="center"/>
            <w:hideMark/>
          </w:tcPr>
          <w:p w14:paraId="080942F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За 12 месяцев, закончившихся 31 декабря 2023</w:t>
            </w:r>
          </w:p>
        </w:tc>
        <w:tc>
          <w:tcPr>
            <w:tcW w:w="1540" w:type="dxa"/>
            <w:tcBorders>
              <w:top w:val="single" w:sz="4" w:space="0" w:color="auto"/>
              <w:left w:val="nil"/>
              <w:bottom w:val="single" w:sz="4" w:space="0" w:color="auto"/>
              <w:right w:val="single" w:sz="4" w:space="0" w:color="auto"/>
            </w:tcBorders>
            <w:vAlign w:val="center"/>
            <w:hideMark/>
          </w:tcPr>
          <w:p w14:paraId="665AC98E"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Абсолютное изменение 2025/2024</w:t>
            </w:r>
          </w:p>
        </w:tc>
        <w:tc>
          <w:tcPr>
            <w:tcW w:w="1680" w:type="dxa"/>
            <w:tcBorders>
              <w:top w:val="single" w:sz="4" w:space="0" w:color="auto"/>
              <w:left w:val="nil"/>
              <w:bottom w:val="single" w:sz="4" w:space="0" w:color="auto"/>
              <w:right w:val="single" w:sz="4" w:space="0" w:color="auto"/>
            </w:tcBorders>
            <w:vAlign w:val="center"/>
            <w:hideMark/>
          </w:tcPr>
          <w:p w14:paraId="43F345E5"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Относительное изменение 2025/2024, %</w:t>
            </w:r>
          </w:p>
        </w:tc>
      </w:tr>
      <w:tr w:rsidR="00450F3A" w:rsidRPr="00694C04" w14:paraId="59AFEA10" w14:textId="77777777" w:rsidTr="00450F3A">
        <w:trPr>
          <w:trHeight w:val="255"/>
        </w:trPr>
        <w:tc>
          <w:tcPr>
            <w:tcW w:w="1837" w:type="dxa"/>
            <w:tcBorders>
              <w:top w:val="nil"/>
              <w:left w:val="single" w:sz="4" w:space="0" w:color="auto"/>
              <w:bottom w:val="single" w:sz="4" w:space="0" w:color="auto"/>
              <w:right w:val="single" w:sz="4" w:space="0" w:color="auto"/>
            </w:tcBorders>
            <w:vAlign w:val="bottom"/>
            <w:hideMark/>
          </w:tcPr>
          <w:p w14:paraId="6AF4EB88"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 xml:space="preserve">Выручка от реализации </w:t>
            </w:r>
          </w:p>
        </w:tc>
        <w:tc>
          <w:tcPr>
            <w:tcW w:w="1669" w:type="dxa"/>
            <w:tcBorders>
              <w:top w:val="nil"/>
              <w:left w:val="nil"/>
              <w:bottom w:val="single" w:sz="4" w:space="0" w:color="auto"/>
              <w:right w:val="single" w:sz="4" w:space="0" w:color="auto"/>
            </w:tcBorders>
            <w:noWrap/>
            <w:vAlign w:val="center"/>
            <w:hideMark/>
          </w:tcPr>
          <w:p w14:paraId="50FCB8E4"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9 179</w:t>
            </w:r>
          </w:p>
        </w:tc>
        <w:tc>
          <w:tcPr>
            <w:tcW w:w="1669" w:type="dxa"/>
            <w:tcBorders>
              <w:top w:val="nil"/>
              <w:left w:val="nil"/>
              <w:bottom w:val="single" w:sz="4" w:space="0" w:color="auto"/>
              <w:right w:val="single" w:sz="4" w:space="0" w:color="auto"/>
            </w:tcBorders>
            <w:noWrap/>
            <w:vAlign w:val="center"/>
            <w:hideMark/>
          </w:tcPr>
          <w:p w14:paraId="0A4DDFA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7 455</w:t>
            </w:r>
          </w:p>
        </w:tc>
        <w:tc>
          <w:tcPr>
            <w:tcW w:w="1669" w:type="dxa"/>
            <w:tcBorders>
              <w:top w:val="nil"/>
              <w:left w:val="nil"/>
              <w:bottom w:val="single" w:sz="4" w:space="0" w:color="auto"/>
              <w:right w:val="single" w:sz="4" w:space="0" w:color="auto"/>
            </w:tcBorders>
            <w:noWrap/>
            <w:vAlign w:val="center"/>
            <w:hideMark/>
          </w:tcPr>
          <w:p w14:paraId="688A589E"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6 276</w:t>
            </w:r>
          </w:p>
        </w:tc>
        <w:tc>
          <w:tcPr>
            <w:tcW w:w="1540" w:type="dxa"/>
            <w:tcBorders>
              <w:top w:val="nil"/>
              <w:left w:val="nil"/>
              <w:bottom w:val="single" w:sz="4" w:space="0" w:color="auto"/>
              <w:right w:val="single" w:sz="4" w:space="0" w:color="auto"/>
            </w:tcBorders>
            <w:noWrap/>
            <w:vAlign w:val="center"/>
            <w:hideMark/>
          </w:tcPr>
          <w:p w14:paraId="1E7699C4"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1 724</w:t>
            </w:r>
          </w:p>
        </w:tc>
        <w:tc>
          <w:tcPr>
            <w:tcW w:w="1680" w:type="dxa"/>
            <w:tcBorders>
              <w:top w:val="nil"/>
              <w:left w:val="nil"/>
              <w:bottom w:val="single" w:sz="4" w:space="0" w:color="auto"/>
              <w:right w:val="single" w:sz="4" w:space="0" w:color="auto"/>
            </w:tcBorders>
            <w:noWrap/>
            <w:vAlign w:val="center"/>
            <w:hideMark/>
          </w:tcPr>
          <w:p w14:paraId="46F5AB0D"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23%</w:t>
            </w:r>
          </w:p>
        </w:tc>
      </w:tr>
      <w:tr w:rsidR="00450F3A" w:rsidRPr="00694C04" w14:paraId="79D66DC1" w14:textId="77777777" w:rsidTr="00450F3A">
        <w:trPr>
          <w:trHeight w:val="255"/>
        </w:trPr>
        <w:tc>
          <w:tcPr>
            <w:tcW w:w="1837" w:type="dxa"/>
            <w:tcBorders>
              <w:top w:val="nil"/>
              <w:left w:val="single" w:sz="4" w:space="0" w:color="auto"/>
              <w:bottom w:val="single" w:sz="4" w:space="0" w:color="auto"/>
              <w:right w:val="single" w:sz="4" w:space="0" w:color="auto"/>
            </w:tcBorders>
            <w:vAlign w:val="bottom"/>
            <w:hideMark/>
          </w:tcPr>
          <w:p w14:paraId="4CB34792"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Валовая прибыль</w:t>
            </w:r>
          </w:p>
        </w:tc>
        <w:tc>
          <w:tcPr>
            <w:tcW w:w="1669" w:type="dxa"/>
            <w:tcBorders>
              <w:top w:val="nil"/>
              <w:left w:val="nil"/>
              <w:bottom w:val="single" w:sz="4" w:space="0" w:color="auto"/>
              <w:right w:val="single" w:sz="4" w:space="0" w:color="auto"/>
            </w:tcBorders>
            <w:noWrap/>
            <w:vAlign w:val="center"/>
            <w:hideMark/>
          </w:tcPr>
          <w:p w14:paraId="14CD8B20"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488</w:t>
            </w:r>
          </w:p>
        </w:tc>
        <w:tc>
          <w:tcPr>
            <w:tcW w:w="1669" w:type="dxa"/>
            <w:tcBorders>
              <w:top w:val="nil"/>
              <w:left w:val="nil"/>
              <w:bottom w:val="single" w:sz="4" w:space="0" w:color="auto"/>
              <w:right w:val="single" w:sz="4" w:space="0" w:color="auto"/>
            </w:tcBorders>
            <w:noWrap/>
            <w:vAlign w:val="center"/>
            <w:hideMark/>
          </w:tcPr>
          <w:p w14:paraId="2C5F115C"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965</w:t>
            </w:r>
          </w:p>
        </w:tc>
        <w:tc>
          <w:tcPr>
            <w:tcW w:w="1669" w:type="dxa"/>
            <w:tcBorders>
              <w:top w:val="nil"/>
              <w:left w:val="nil"/>
              <w:bottom w:val="single" w:sz="4" w:space="0" w:color="auto"/>
              <w:right w:val="single" w:sz="4" w:space="0" w:color="auto"/>
            </w:tcBorders>
            <w:noWrap/>
            <w:vAlign w:val="center"/>
            <w:hideMark/>
          </w:tcPr>
          <w:p w14:paraId="5629BBE1"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1 017</w:t>
            </w:r>
          </w:p>
        </w:tc>
        <w:tc>
          <w:tcPr>
            <w:tcW w:w="1540" w:type="dxa"/>
            <w:tcBorders>
              <w:top w:val="nil"/>
              <w:left w:val="nil"/>
              <w:bottom w:val="single" w:sz="4" w:space="0" w:color="auto"/>
              <w:right w:val="single" w:sz="4" w:space="0" w:color="auto"/>
            </w:tcBorders>
            <w:noWrap/>
            <w:vAlign w:val="center"/>
            <w:hideMark/>
          </w:tcPr>
          <w:p w14:paraId="1A198F31"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-478</w:t>
            </w:r>
          </w:p>
        </w:tc>
        <w:tc>
          <w:tcPr>
            <w:tcW w:w="1680" w:type="dxa"/>
            <w:tcBorders>
              <w:top w:val="nil"/>
              <w:left w:val="nil"/>
              <w:bottom w:val="single" w:sz="4" w:space="0" w:color="auto"/>
              <w:right w:val="single" w:sz="4" w:space="0" w:color="auto"/>
            </w:tcBorders>
            <w:noWrap/>
            <w:vAlign w:val="center"/>
            <w:hideMark/>
          </w:tcPr>
          <w:p w14:paraId="6197063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-49%</w:t>
            </w:r>
          </w:p>
        </w:tc>
      </w:tr>
      <w:tr w:rsidR="00450F3A" w:rsidRPr="00694C04" w14:paraId="19B1A0F6" w14:textId="77777777" w:rsidTr="00450F3A">
        <w:trPr>
          <w:trHeight w:val="255"/>
        </w:trPr>
        <w:tc>
          <w:tcPr>
            <w:tcW w:w="1837" w:type="dxa"/>
            <w:tcBorders>
              <w:top w:val="nil"/>
              <w:left w:val="single" w:sz="4" w:space="0" w:color="auto"/>
              <w:bottom w:val="single" w:sz="4" w:space="0" w:color="auto"/>
              <w:right w:val="single" w:sz="4" w:space="0" w:color="auto"/>
            </w:tcBorders>
            <w:vAlign w:val="bottom"/>
            <w:hideMark/>
          </w:tcPr>
          <w:p w14:paraId="323D7608"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Валовая рентабельность</w:t>
            </w:r>
          </w:p>
        </w:tc>
        <w:tc>
          <w:tcPr>
            <w:tcW w:w="1669" w:type="dxa"/>
            <w:tcBorders>
              <w:top w:val="nil"/>
              <w:left w:val="nil"/>
              <w:bottom w:val="single" w:sz="4" w:space="0" w:color="auto"/>
              <w:right w:val="single" w:sz="4" w:space="0" w:color="auto"/>
            </w:tcBorders>
            <w:noWrap/>
            <w:vAlign w:val="center"/>
            <w:hideMark/>
          </w:tcPr>
          <w:p w14:paraId="7AE5E08D"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5,3%</w:t>
            </w:r>
          </w:p>
        </w:tc>
        <w:tc>
          <w:tcPr>
            <w:tcW w:w="1669" w:type="dxa"/>
            <w:tcBorders>
              <w:top w:val="nil"/>
              <w:left w:val="nil"/>
              <w:bottom w:val="single" w:sz="4" w:space="0" w:color="auto"/>
              <w:right w:val="single" w:sz="4" w:space="0" w:color="auto"/>
            </w:tcBorders>
            <w:noWrap/>
            <w:vAlign w:val="center"/>
            <w:hideMark/>
          </w:tcPr>
          <w:p w14:paraId="5FE484A5"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13,0%</w:t>
            </w:r>
          </w:p>
        </w:tc>
        <w:tc>
          <w:tcPr>
            <w:tcW w:w="1669" w:type="dxa"/>
            <w:tcBorders>
              <w:top w:val="nil"/>
              <w:left w:val="nil"/>
              <w:bottom w:val="single" w:sz="4" w:space="0" w:color="auto"/>
              <w:right w:val="single" w:sz="4" w:space="0" w:color="auto"/>
            </w:tcBorders>
            <w:noWrap/>
            <w:vAlign w:val="center"/>
            <w:hideMark/>
          </w:tcPr>
          <w:p w14:paraId="5CC19ED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16,2%</w:t>
            </w:r>
          </w:p>
        </w:tc>
        <w:tc>
          <w:tcPr>
            <w:tcW w:w="1540" w:type="dxa"/>
            <w:tcBorders>
              <w:top w:val="nil"/>
              <w:left w:val="nil"/>
              <w:bottom w:val="single" w:sz="4" w:space="0" w:color="auto"/>
              <w:right w:val="single" w:sz="4" w:space="0" w:color="auto"/>
            </w:tcBorders>
            <w:noWrap/>
            <w:vAlign w:val="center"/>
            <w:hideMark/>
          </w:tcPr>
          <w:p w14:paraId="0AF82D8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-7,6 п.п.</w:t>
            </w:r>
          </w:p>
        </w:tc>
        <w:tc>
          <w:tcPr>
            <w:tcW w:w="1680" w:type="dxa"/>
            <w:tcBorders>
              <w:top w:val="nil"/>
              <w:left w:val="nil"/>
              <w:bottom w:val="single" w:sz="4" w:space="0" w:color="auto"/>
              <w:right w:val="single" w:sz="4" w:space="0" w:color="auto"/>
            </w:tcBorders>
            <w:noWrap/>
            <w:vAlign w:val="center"/>
            <w:hideMark/>
          </w:tcPr>
          <w:p w14:paraId="6DF6373A"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-59%</w:t>
            </w:r>
          </w:p>
        </w:tc>
      </w:tr>
      <w:tr w:rsidR="00450F3A" w:rsidRPr="00694C04" w14:paraId="5C6DE9C2" w14:textId="77777777" w:rsidTr="00450F3A">
        <w:trPr>
          <w:trHeight w:val="255"/>
        </w:trPr>
        <w:tc>
          <w:tcPr>
            <w:tcW w:w="1837" w:type="dxa"/>
            <w:tcBorders>
              <w:top w:val="nil"/>
              <w:left w:val="single" w:sz="4" w:space="0" w:color="auto"/>
              <w:bottom w:val="single" w:sz="4" w:space="0" w:color="auto"/>
              <w:right w:val="single" w:sz="4" w:space="0" w:color="auto"/>
            </w:tcBorders>
            <w:vAlign w:val="bottom"/>
            <w:hideMark/>
          </w:tcPr>
          <w:p w14:paraId="4E78BEA1" w14:textId="77777777" w:rsidR="00450F3A" w:rsidRPr="00694C04" w:rsidRDefault="00450F3A" w:rsidP="00987C66">
            <w:pPr>
              <w:spacing w:after="0" w:line="240" w:lineRule="auto"/>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EBITDA</w:t>
            </w:r>
          </w:p>
        </w:tc>
        <w:tc>
          <w:tcPr>
            <w:tcW w:w="1669" w:type="dxa"/>
            <w:tcBorders>
              <w:top w:val="nil"/>
              <w:left w:val="nil"/>
              <w:bottom w:val="single" w:sz="4" w:space="0" w:color="auto"/>
              <w:right w:val="single" w:sz="4" w:space="0" w:color="auto"/>
            </w:tcBorders>
            <w:noWrap/>
            <w:vAlign w:val="center"/>
            <w:hideMark/>
          </w:tcPr>
          <w:p w14:paraId="09360859" w14:textId="77777777" w:rsidR="00450F3A" w:rsidRPr="00694C04" w:rsidRDefault="00450F3A" w:rsidP="00987C66">
            <w:pPr>
              <w:spacing w:after="0" w:line="240" w:lineRule="auto"/>
              <w:jc w:val="center"/>
              <w:rPr>
                <w:rFonts w:ascii="Gilroy" w:eastAsia="Times New Roman" w:hAnsi="Gilroy" w:cs="Calibri"/>
                <w:b/>
                <w:bCs/>
                <w:sz w:val="20"/>
                <w:szCs w:val="20"/>
              </w:rPr>
            </w:pPr>
            <w:r w:rsidRPr="00694C04">
              <w:rPr>
                <w:rFonts w:ascii="Gilroy" w:eastAsia="Times New Roman" w:hAnsi="Gilroy" w:cs="Calibri"/>
                <w:b/>
                <w:bCs/>
                <w:sz w:val="20"/>
                <w:szCs w:val="20"/>
              </w:rPr>
              <w:t>1 194</w:t>
            </w:r>
          </w:p>
        </w:tc>
        <w:tc>
          <w:tcPr>
            <w:tcW w:w="1669" w:type="dxa"/>
            <w:tcBorders>
              <w:top w:val="nil"/>
              <w:left w:val="nil"/>
              <w:bottom w:val="single" w:sz="4" w:space="0" w:color="auto"/>
              <w:right w:val="single" w:sz="4" w:space="0" w:color="auto"/>
            </w:tcBorders>
            <w:noWrap/>
            <w:vAlign w:val="center"/>
            <w:hideMark/>
          </w:tcPr>
          <w:p w14:paraId="78EAFA59" w14:textId="77777777" w:rsidR="00450F3A" w:rsidRPr="00694C04" w:rsidRDefault="00450F3A" w:rsidP="00987C66">
            <w:pPr>
              <w:spacing w:after="0" w:line="240" w:lineRule="auto"/>
              <w:jc w:val="center"/>
              <w:rPr>
                <w:rFonts w:ascii="Gilroy" w:eastAsia="Times New Roman" w:hAnsi="Gilroy" w:cs="Calibri"/>
                <w:b/>
                <w:bCs/>
                <w:sz w:val="20"/>
                <w:szCs w:val="20"/>
              </w:rPr>
            </w:pPr>
            <w:r w:rsidRPr="00694C04">
              <w:rPr>
                <w:rFonts w:ascii="Gilroy" w:eastAsia="Times New Roman" w:hAnsi="Gilroy" w:cs="Calibri"/>
                <w:b/>
                <w:bCs/>
                <w:sz w:val="20"/>
                <w:szCs w:val="20"/>
              </w:rPr>
              <w:t>692</w:t>
            </w:r>
          </w:p>
        </w:tc>
        <w:tc>
          <w:tcPr>
            <w:tcW w:w="1669" w:type="dxa"/>
            <w:tcBorders>
              <w:top w:val="nil"/>
              <w:left w:val="nil"/>
              <w:bottom w:val="single" w:sz="4" w:space="0" w:color="auto"/>
              <w:right w:val="single" w:sz="4" w:space="0" w:color="auto"/>
            </w:tcBorders>
            <w:noWrap/>
            <w:vAlign w:val="center"/>
            <w:hideMark/>
          </w:tcPr>
          <w:p w14:paraId="69931520"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1 340</w:t>
            </w:r>
          </w:p>
        </w:tc>
        <w:tc>
          <w:tcPr>
            <w:tcW w:w="1540" w:type="dxa"/>
            <w:tcBorders>
              <w:top w:val="nil"/>
              <w:left w:val="nil"/>
              <w:bottom w:val="single" w:sz="4" w:space="0" w:color="auto"/>
              <w:right w:val="single" w:sz="4" w:space="0" w:color="auto"/>
            </w:tcBorders>
            <w:noWrap/>
            <w:vAlign w:val="center"/>
            <w:hideMark/>
          </w:tcPr>
          <w:p w14:paraId="4A9E62F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503</w:t>
            </w:r>
          </w:p>
        </w:tc>
        <w:tc>
          <w:tcPr>
            <w:tcW w:w="1680" w:type="dxa"/>
            <w:tcBorders>
              <w:top w:val="nil"/>
              <w:left w:val="nil"/>
              <w:bottom w:val="single" w:sz="4" w:space="0" w:color="auto"/>
              <w:right w:val="single" w:sz="4" w:space="0" w:color="auto"/>
            </w:tcBorders>
            <w:noWrap/>
            <w:vAlign w:val="center"/>
            <w:hideMark/>
          </w:tcPr>
          <w:p w14:paraId="394663C2"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73%</w:t>
            </w:r>
          </w:p>
        </w:tc>
      </w:tr>
      <w:tr w:rsidR="00450F3A" w:rsidRPr="00694C04" w14:paraId="377EC0CF" w14:textId="77777777" w:rsidTr="00450F3A">
        <w:trPr>
          <w:trHeight w:val="255"/>
        </w:trPr>
        <w:tc>
          <w:tcPr>
            <w:tcW w:w="1837" w:type="dxa"/>
            <w:tcBorders>
              <w:top w:val="nil"/>
              <w:left w:val="single" w:sz="4" w:space="0" w:color="auto"/>
              <w:bottom w:val="single" w:sz="4" w:space="0" w:color="auto"/>
              <w:right w:val="single" w:sz="4" w:space="0" w:color="auto"/>
            </w:tcBorders>
            <w:vAlign w:val="bottom"/>
            <w:hideMark/>
          </w:tcPr>
          <w:p w14:paraId="7FADA0F9"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Рентабельность по EBITDA</w:t>
            </w:r>
          </w:p>
        </w:tc>
        <w:tc>
          <w:tcPr>
            <w:tcW w:w="1669" w:type="dxa"/>
            <w:tcBorders>
              <w:top w:val="nil"/>
              <w:left w:val="nil"/>
              <w:bottom w:val="single" w:sz="4" w:space="0" w:color="auto"/>
              <w:right w:val="single" w:sz="4" w:space="0" w:color="auto"/>
            </w:tcBorders>
            <w:noWrap/>
            <w:vAlign w:val="center"/>
            <w:hideMark/>
          </w:tcPr>
          <w:p w14:paraId="43056712"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13,0%</w:t>
            </w:r>
          </w:p>
        </w:tc>
        <w:tc>
          <w:tcPr>
            <w:tcW w:w="1669" w:type="dxa"/>
            <w:tcBorders>
              <w:top w:val="nil"/>
              <w:left w:val="nil"/>
              <w:bottom w:val="single" w:sz="4" w:space="0" w:color="auto"/>
              <w:right w:val="single" w:sz="4" w:space="0" w:color="auto"/>
            </w:tcBorders>
            <w:noWrap/>
            <w:vAlign w:val="center"/>
            <w:hideMark/>
          </w:tcPr>
          <w:p w14:paraId="414FE5B2"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9,3%</w:t>
            </w:r>
          </w:p>
        </w:tc>
        <w:tc>
          <w:tcPr>
            <w:tcW w:w="1669" w:type="dxa"/>
            <w:tcBorders>
              <w:top w:val="nil"/>
              <w:left w:val="nil"/>
              <w:bottom w:val="single" w:sz="4" w:space="0" w:color="auto"/>
              <w:right w:val="single" w:sz="4" w:space="0" w:color="auto"/>
            </w:tcBorders>
            <w:noWrap/>
            <w:vAlign w:val="center"/>
            <w:hideMark/>
          </w:tcPr>
          <w:p w14:paraId="312BB46F"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21,3%</w:t>
            </w:r>
          </w:p>
        </w:tc>
        <w:tc>
          <w:tcPr>
            <w:tcW w:w="1540" w:type="dxa"/>
            <w:tcBorders>
              <w:top w:val="nil"/>
              <w:left w:val="nil"/>
              <w:bottom w:val="single" w:sz="4" w:space="0" w:color="auto"/>
              <w:right w:val="single" w:sz="4" w:space="0" w:color="auto"/>
            </w:tcBorders>
            <w:noWrap/>
            <w:vAlign w:val="center"/>
            <w:hideMark/>
          </w:tcPr>
          <w:p w14:paraId="74B5C6D6"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+3,7 п.п.</w:t>
            </w:r>
          </w:p>
        </w:tc>
        <w:tc>
          <w:tcPr>
            <w:tcW w:w="1680" w:type="dxa"/>
            <w:tcBorders>
              <w:top w:val="nil"/>
              <w:left w:val="nil"/>
              <w:bottom w:val="single" w:sz="4" w:space="0" w:color="auto"/>
              <w:right w:val="single" w:sz="4" w:space="0" w:color="auto"/>
            </w:tcBorders>
            <w:noWrap/>
            <w:vAlign w:val="center"/>
            <w:hideMark/>
          </w:tcPr>
          <w:p w14:paraId="7C99E8A3"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40%</w:t>
            </w:r>
          </w:p>
        </w:tc>
      </w:tr>
      <w:tr w:rsidR="00450F3A" w:rsidRPr="00694C04" w14:paraId="663480A6" w14:textId="77777777" w:rsidTr="00450F3A">
        <w:trPr>
          <w:trHeight w:val="255"/>
        </w:trPr>
        <w:tc>
          <w:tcPr>
            <w:tcW w:w="1837" w:type="dxa"/>
            <w:tcBorders>
              <w:top w:val="nil"/>
              <w:left w:val="single" w:sz="4" w:space="0" w:color="auto"/>
              <w:bottom w:val="single" w:sz="4" w:space="0" w:color="auto"/>
              <w:right w:val="single" w:sz="4" w:space="0" w:color="auto"/>
            </w:tcBorders>
            <w:vAlign w:val="bottom"/>
            <w:hideMark/>
          </w:tcPr>
          <w:p w14:paraId="14B787F7"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Чистая прибыль</w:t>
            </w:r>
          </w:p>
        </w:tc>
        <w:tc>
          <w:tcPr>
            <w:tcW w:w="1669" w:type="dxa"/>
            <w:tcBorders>
              <w:top w:val="nil"/>
              <w:left w:val="nil"/>
              <w:bottom w:val="single" w:sz="4" w:space="0" w:color="auto"/>
              <w:right w:val="single" w:sz="4" w:space="0" w:color="auto"/>
            </w:tcBorders>
            <w:noWrap/>
            <w:vAlign w:val="center"/>
            <w:hideMark/>
          </w:tcPr>
          <w:p w14:paraId="5FE7BC23"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-5 027</w:t>
            </w:r>
          </w:p>
        </w:tc>
        <w:tc>
          <w:tcPr>
            <w:tcW w:w="1669" w:type="dxa"/>
            <w:tcBorders>
              <w:top w:val="nil"/>
              <w:left w:val="nil"/>
              <w:bottom w:val="single" w:sz="4" w:space="0" w:color="auto"/>
              <w:right w:val="single" w:sz="4" w:space="0" w:color="auto"/>
            </w:tcBorders>
            <w:noWrap/>
            <w:vAlign w:val="center"/>
            <w:hideMark/>
          </w:tcPr>
          <w:p w14:paraId="58296766"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-3 406</w:t>
            </w:r>
          </w:p>
        </w:tc>
        <w:tc>
          <w:tcPr>
            <w:tcW w:w="1669" w:type="dxa"/>
            <w:tcBorders>
              <w:top w:val="nil"/>
              <w:left w:val="nil"/>
              <w:bottom w:val="single" w:sz="4" w:space="0" w:color="auto"/>
              <w:right w:val="single" w:sz="4" w:space="0" w:color="auto"/>
            </w:tcBorders>
            <w:noWrap/>
            <w:vAlign w:val="center"/>
            <w:hideMark/>
          </w:tcPr>
          <w:p w14:paraId="4770A85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-1 626</w:t>
            </w:r>
          </w:p>
        </w:tc>
        <w:tc>
          <w:tcPr>
            <w:tcW w:w="1540" w:type="dxa"/>
            <w:tcBorders>
              <w:top w:val="nil"/>
              <w:left w:val="nil"/>
              <w:bottom w:val="single" w:sz="4" w:space="0" w:color="auto"/>
              <w:right w:val="single" w:sz="4" w:space="0" w:color="auto"/>
            </w:tcBorders>
            <w:noWrap/>
            <w:vAlign w:val="center"/>
            <w:hideMark/>
          </w:tcPr>
          <w:p w14:paraId="47F70E36"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-1 621</w:t>
            </w:r>
          </w:p>
        </w:tc>
        <w:tc>
          <w:tcPr>
            <w:tcW w:w="1680" w:type="dxa"/>
            <w:tcBorders>
              <w:top w:val="nil"/>
              <w:left w:val="nil"/>
              <w:bottom w:val="single" w:sz="4" w:space="0" w:color="auto"/>
              <w:right w:val="single" w:sz="4" w:space="0" w:color="auto"/>
            </w:tcBorders>
            <w:noWrap/>
            <w:vAlign w:val="center"/>
            <w:hideMark/>
          </w:tcPr>
          <w:p w14:paraId="6BE90A14"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48%</w:t>
            </w:r>
          </w:p>
        </w:tc>
      </w:tr>
      <w:tr w:rsidR="00450F3A" w:rsidRPr="00694C04" w14:paraId="58E52BDE" w14:textId="77777777" w:rsidTr="00450F3A">
        <w:trPr>
          <w:trHeight w:val="510"/>
        </w:trPr>
        <w:tc>
          <w:tcPr>
            <w:tcW w:w="1837" w:type="dxa"/>
            <w:tcBorders>
              <w:top w:val="nil"/>
              <w:left w:val="single" w:sz="4" w:space="0" w:color="auto"/>
              <w:bottom w:val="single" w:sz="4" w:space="0" w:color="auto"/>
              <w:right w:val="single" w:sz="4" w:space="0" w:color="auto"/>
            </w:tcBorders>
            <w:vAlign w:val="bottom"/>
            <w:hideMark/>
          </w:tcPr>
          <w:p w14:paraId="073842FD"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Чистая прибыль, приходящаяся на акционеров материнской компании</w:t>
            </w:r>
          </w:p>
        </w:tc>
        <w:tc>
          <w:tcPr>
            <w:tcW w:w="1669" w:type="dxa"/>
            <w:tcBorders>
              <w:top w:val="nil"/>
              <w:left w:val="nil"/>
              <w:bottom w:val="single" w:sz="4" w:space="0" w:color="auto"/>
              <w:right w:val="single" w:sz="4" w:space="0" w:color="auto"/>
            </w:tcBorders>
            <w:noWrap/>
            <w:vAlign w:val="center"/>
            <w:hideMark/>
          </w:tcPr>
          <w:p w14:paraId="146E9FD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-3 116</w:t>
            </w:r>
          </w:p>
        </w:tc>
        <w:tc>
          <w:tcPr>
            <w:tcW w:w="1669" w:type="dxa"/>
            <w:tcBorders>
              <w:top w:val="nil"/>
              <w:left w:val="nil"/>
              <w:bottom w:val="single" w:sz="4" w:space="0" w:color="auto"/>
              <w:right w:val="single" w:sz="4" w:space="0" w:color="auto"/>
            </w:tcBorders>
            <w:noWrap/>
            <w:vAlign w:val="center"/>
            <w:hideMark/>
          </w:tcPr>
          <w:p w14:paraId="72F75405"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-2 371</w:t>
            </w:r>
          </w:p>
        </w:tc>
        <w:tc>
          <w:tcPr>
            <w:tcW w:w="1669" w:type="dxa"/>
            <w:tcBorders>
              <w:top w:val="nil"/>
              <w:left w:val="nil"/>
              <w:bottom w:val="single" w:sz="4" w:space="0" w:color="auto"/>
              <w:right w:val="single" w:sz="4" w:space="0" w:color="auto"/>
            </w:tcBorders>
            <w:noWrap/>
            <w:vAlign w:val="center"/>
            <w:hideMark/>
          </w:tcPr>
          <w:p w14:paraId="155F3E41"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-1 031</w:t>
            </w:r>
          </w:p>
        </w:tc>
        <w:tc>
          <w:tcPr>
            <w:tcW w:w="1540" w:type="dxa"/>
            <w:tcBorders>
              <w:top w:val="nil"/>
              <w:left w:val="nil"/>
              <w:bottom w:val="single" w:sz="4" w:space="0" w:color="auto"/>
              <w:right w:val="single" w:sz="4" w:space="0" w:color="auto"/>
            </w:tcBorders>
            <w:noWrap/>
            <w:vAlign w:val="center"/>
            <w:hideMark/>
          </w:tcPr>
          <w:p w14:paraId="01E3EF9A"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-745</w:t>
            </w:r>
          </w:p>
        </w:tc>
        <w:tc>
          <w:tcPr>
            <w:tcW w:w="1680" w:type="dxa"/>
            <w:tcBorders>
              <w:top w:val="nil"/>
              <w:left w:val="nil"/>
              <w:bottom w:val="single" w:sz="4" w:space="0" w:color="auto"/>
              <w:right w:val="single" w:sz="4" w:space="0" w:color="auto"/>
            </w:tcBorders>
            <w:noWrap/>
            <w:vAlign w:val="center"/>
            <w:hideMark/>
          </w:tcPr>
          <w:p w14:paraId="206B8BF6"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31%</w:t>
            </w:r>
          </w:p>
        </w:tc>
      </w:tr>
    </w:tbl>
    <w:p w14:paraId="6AD0C9C6" w14:textId="77777777" w:rsidR="00450F3A" w:rsidRDefault="00450F3A" w:rsidP="00450F3A"/>
    <w:p w14:paraId="66D9A0DF" w14:textId="77777777" w:rsidR="00450F3A" w:rsidRPr="00491038" w:rsidRDefault="00450F3A" w:rsidP="00450F3A">
      <w:pPr>
        <w:rPr>
          <w:b/>
          <w:bCs/>
          <w:u w:val="single"/>
        </w:rPr>
      </w:pPr>
      <w:r w:rsidRPr="00491038">
        <w:rPr>
          <w:b/>
          <w:bCs/>
          <w:u w:val="single"/>
        </w:rPr>
        <w:t>Выручка</w:t>
      </w:r>
    </w:p>
    <w:tbl>
      <w:tblPr>
        <w:tblW w:w="10207" w:type="dxa"/>
        <w:tblInd w:w="-431" w:type="dxa"/>
        <w:tblLayout w:type="fixed"/>
        <w:tblLook w:val="04A0" w:firstRow="1" w:lastRow="0" w:firstColumn="1" w:lastColumn="0" w:noHBand="0" w:noVBand="1"/>
      </w:tblPr>
      <w:tblGrid>
        <w:gridCol w:w="1844"/>
        <w:gridCol w:w="1701"/>
        <w:gridCol w:w="1559"/>
        <w:gridCol w:w="1701"/>
        <w:gridCol w:w="1559"/>
        <w:gridCol w:w="1843"/>
      </w:tblGrid>
      <w:tr w:rsidR="00450F3A" w:rsidRPr="00694C04" w14:paraId="5057FF0F" w14:textId="77777777" w:rsidTr="00450F3A">
        <w:trPr>
          <w:trHeight w:val="1020"/>
        </w:trPr>
        <w:tc>
          <w:tcPr>
            <w:tcW w:w="1844" w:type="dxa"/>
            <w:tcBorders>
              <w:top w:val="single" w:sz="4" w:space="0" w:color="auto"/>
              <w:left w:val="single" w:sz="4" w:space="0" w:color="auto"/>
              <w:bottom w:val="single" w:sz="4" w:space="0" w:color="auto"/>
              <w:right w:val="single" w:sz="4" w:space="0" w:color="auto"/>
            </w:tcBorders>
            <w:noWrap/>
            <w:vAlign w:val="center"/>
            <w:hideMark/>
          </w:tcPr>
          <w:p w14:paraId="45FD733D"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Показатель</w:t>
            </w:r>
          </w:p>
        </w:tc>
        <w:tc>
          <w:tcPr>
            <w:tcW w:w="1701" w:type="dxa"/>
            <w:tcBorders>
              <w:top w:val="single" w:sz="4" w:space="0" w:color="auto"/>
              <w:left w:val="nil"/>
              <w:bottom w:val="single" w:sz="4" w:space="0" w:color="auto"/>
              <w:right w:val="single" w:sz="4" w:space="0" w:color="auto"/>
            </w:tcBorders>
            <w:vAlign w:val="center"/>
            <w:hideMark/>
          </w:tcPr>
          <w:p w14:paraId="273AB80A"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За 12 месяцев, закончившихся 31 декабря 2025</w:t>
            </w:r>
          </w:p>
        </w:tc>
        <w:tc>
          <w:tcPr>
            <w:tcW w:w="1559" w:type="dxa"/>
            <w:tcBorders>
              <w:top w:val="single" w:sz="4" w:space="0" w:color="auto"/>
              <w:left w:val="nil"/>
              <w:bottom w:val="single" w:sz="4" w:space="0" w:color="auto"/>
              <w:right w:val="single" w:sz="4" w:space="0" w:color="auto"/>
            </w:tcBorders>
            <w:vAlign w:val="center"/>
            <w:hideMark/>
          </w:tcPr>
          <w:p w14:paraId="12B3190C"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За 12 месяцев, закончившихся 31 декабря 2024</w:t>
            </w:r>
          </w:p>
        </w:tc>
        <w:tc>
          <w:tcPr>
            <w:tcW w:w="1701" w:type="dxa"/>
            <w:tcBorders>
              <w:top w:val="single" w:sz="4" w:space="0" w:color="auto"/>
              <w:left w:val="nil"/>
              <w:bottom w:val="single" w:sz="4" w:space="0" w:color="auto"/>
              <w:right w:val="single" w:sz="4" w:space="0" w:color="auto"/>
            </w:tcBorders>
            <w:vAlign w:val="center"/>
            <w:hideMark/>
          </w:tcPr>
          <w:p w14:paraId="7BD4AAC9"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За 12 месяцев, закончившихся 31 декабря 2023</w:t>
            </w:r>
          </w:p>
        </w:tc>
        <w:tc>
          <w:tcPr>
            <w:tcW w:w="1559" w:type="dxa"/>
            <w:tcBorders>
              <w:top w:val="single" w:sz="4" w:space="0" w:color="auto"/>
              <w:left w:val="nil"/>
              <w:bottom w:val="single" w:sz="4" w:space="0" w:color="auto"/>
              <w:right w:val="single" w:sz="4" w:space="0" w:color="auto"/>
            </w:tcBorders>
            <w:vAlign w:val="center"/>
            <w:hideMark/>
          </w:tcPr>
          <w:p w14:paraId="28A8E186"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Абсолютное изменение 2025/2024</w:t>
            </w:r>
          </w:p>
        </w:tc>
        <w:tc>
          <w:tcPr>
            <w:tcW w:w="1843" w:type="dxa"/>
            <w:tcBorders>
              <w:top w:val="single" w:sz="4" w:space="0" w:color="auto"/>
              <w:left w:val="nil"/>
              <w:bottom w:val="single" w:sz="4" w:space="0" w:color="auto"/>
              <w:right w:val="single" w:sz="4" w:space="0" w:color="auto"/>
            </w:tcBorders>
            <w:vAlign w:val="center"/>
            <w:hideMark/>
          </w:tcPr>
          <w:p w14:paraId="71E098EF"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Относительное изменение 2025/2024, %</w:t>
            </w:r>
          </w:p>
        </w:tc>
      </w:tr>
      <w:tr w:rsidR="00450F3A" w:rsidRPr="00694C04" w14:paraId="38C30DB8"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5AE0D490"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Объем реализации оловянного концентрата, тыс.т</w:t>
            </w:r>
          </w:p>
        </w:tc>
        <w:tc>
          <w:tcPr>
            <w:tcW w:w="1701" w:type="dxa"/>
            <w:tcBorders>
              <w:top w:val="nil"/>
              <w:left w:val="nil"/>
              <w:bottom w:val="single" w:sz="4" w:space="0" w:color="auto"/>
              <w:right w:val="single" w:sz="4" w:space="0" w:color="auto"/>
            </w:tcBorders>
            <w:noWrap/>
            <w:vAlign w:val="bottom"/>
            <w:hideMark/>
          </w:tcPr>
          <w:p w14:paraId="7E478AA6"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7,0</w:t>
            </w:r>
          </w:p>
        </w:tc>
        <w:tc>
          <w:tcPr>
            <w:tcW w:w="1559" w:type="dxa"/>
            <w:tcBorders>
              <w:top w:val="nil"/>
              <w:left w:val="nil"/>
              <w:bottom w:val="single" w:sz="4" w:space="0" w:color="auto"/>
              <w:right w:val="single" w:sz="4" w:space="0" w:color="auto"/>
            </w:tcBorders>
            <w:noWrap/>
            <w:vAlign w:val="bottom"/>
            <w:hideMark/>
          </w:tcPr>
          <w:p w14:paraId="199F098E"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5,6</w:t>
            </w:r>
          </w:p>
        </w:tc>
        <w:tc>
          <w:tcPr>
            <w:tcW w:w="1701" w:type="dxa"/>
            <w:tcBorders>
              <w:top w:val="nil"/>
              <w:left w:val="nil"/>
              <w:bottom w:val="single" w:sz="4" w:space="0" w:color="auto"/>
              <w:right w:val="single" w:sz="4" w:space="0" w:color="auto"/>
            </w:tcBorders>
            <w:noWrap/>
            <w:vAlign w:val="bottom"/>
            <w:hideMark/>
          </w:tcPr>
          <w:p w14:paraId="053E3AD2"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6,4</w:t>
            </w:r>
          </w:p>
        </w:tc>
        <w:tc>
          <w:tcPr>
            <w:tcW w:w="1559" w:type="dxa"/>
            <w:tcBorders>
              <w:top w:val="nil"/>
              <w:left w:val="nil"/>
              <w:bottom w:val="single" w:sz="4" w:space="0" w:color="auto"/>
              <w:right w:val="single" w:sz="4" w:space="0" w:color="auto"/>
            </w:tcBorders>
            <w:noWrap/>
            <w:vAlign w:val="bottom"/>
            <w:hideMark/>
          </w:tcPr>
          <w:p w14:paraId="3F63408A"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1,5</w:t>
            </w:r>
          </w:p>
        </w:tc>
        <w:tc>
          <w:tcPr>
            <w:tcW w:w="1843" w:type="dxa"/>
            <w:tcBorders>
              <w:top w:val="nil"/>
              <w:left w:val="nil"/>
              <w:bottom w:val="single" w:sz="4" w:space="0" w:color="auto"/>
              <w:right w:val="single" w:sz="4" w:space="0" w:color="auto"/>
            </w:tcBorders>
            <w:noWrap/>
            <w:vAlign w:val="bottom"/>
            <w:hideMark/>
          </w:tcPr>
          <w:p w14:paraId="5DAFB517"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26%</w:t>
            </w:r>
          </w:p>
        </w:tc>
      </w:tr>
      <w:tr w:rsidR="00450F3A" w:rsidRPr="00694C04" w14:paraId="5B706AF8"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2DF227EF"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Средняя цена реализации оловянного концентрата,тыс.руб./т</w:t>
            </w:r>
          </w:p>
        </w:tc>
        <w:tc>
          <w:tcPr>
            <w:tcW w:w="1701" w:type="dxa"/>
            <w:tcBorders>
              <w:top w:val="nil"/>
              <w:left w:val="nil"/>
              <w:bottom w:val="single" w:sz="4" w:space="0" w:color="auto"/>
              <w:right w:val="single" w:sz="4" w:space="0" w:color="auto"/>
            </w:tcBorders>
            <w:noWrap/>
            <w:vAlign w:val="bottom"/>
            <w:hideMark/>
          </w:tcPr>
          <w:p w14:paraId="3DF2B85E"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1 084</w:t>
            </w:r>
          </w:p>
        </w:tc>
        <w:tc>
          <w:tcPr>
            <w:tcW w:w="1559" w:type="dxa"/>
            <w:tcBorders>
              <w:top w:val="nil"/>
              <w:left w:val="nil"/>
              <w:bottom w:val="single" w:sz="4" w:space="0" w:color="auto"/>
              <w:right w:val="single" w:sz="4" w:space="0" w:color="auto"/>
            </w:tcBorders>
            <w:noWrap/>
            <w:vAlign w:val="bottom"/>
            <w:hideMark/>
          </w:tcPr>
          <w:p w14:paraId="2397BF00"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1 078</w:t>
            </w:r>
          </w:p>
        </w:tc>
        <w:tc>
          <w:tcPr>
            <w:tcW w:w="1701" w:type="dxa"/>
            <w:tcBorders>
              <w:top w:val="nil"/>
              <w:left w:val="nil"/>
              <w:bottom w:val="single" w:sz="4" w:space="0" w:color="auto"/>
              <w:right w:val="single" w:sz="4" w:space="0" w:color="auto"/>
            </w:tcBorders>
            <w:noWrap/>
            <w:vAlign w:val="bottom"/>
            <w:hideMark/>
          </w:tcPr>
          <w:p w14:paraId="0F87161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858</w:t>
            </w:r>
          </w:p>
        </w:tc>
        <w:tc>
          <w:tcPr>
            <w:tcW w:w="1559" w:type="dxa"/>
            <w:tcBorders>
              <w:top w:val="nil"/>
              <w:left w:val="nil"/>
              <w:bottom w:val="single" w:sz="4" w:space="0" w:color="auto"/>
              <w:right w:val="single" w:sz="4" w:space="0" w:color="auto"/>
            </w:tcBorders>
            <w:noWrap/>
            <w:vAlign w:val="bottom"/>
            <w:hideMark/>
          </w:tcPr>
          <w:p w14:paraId="4C67B8A3"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6</w:t>
            </w:r>
          </w:p>
        </w:tc>
        <w:tc>
          <w:tcPr>
            <w:tcW w:w="1843" w:type="dxa"/>
            <w:tcBorders>
              <w:top w:val="nil"/>
              <w:left w:val="nil"/>
              <w:bottom w:val="single" w:sz="4" w:space="0" w:color="auto"/>
              <w:right w:val="single" w:sz="4" w:space="0" w:color="auto"/>
            </w:tcBorders>
            <w:noWrap/>
            <w:vAlign w:val="bottom"/>
            <w:hideMark/>
          </w:tcPr>
          <w:p w14:paraId="42233336"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w:t>
            </w:r>
          </w:p>
        </w:tc>
      </w:tr>
      <w:tr w:rsidR="00450F3A" w:rsidRPr="00694C04" w14:paraId="10E195E1"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02C48975" w14:textId="77777777" w:rsidR="00450F3A" w:rsidRPr="00694C04" w:rsidRDefault="00450F3A" w:rsidP="00987C66">
            <w:pPr>
              <w:spacing w:after="0" w:line="240" w:lineRule="auto"/>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Выручка от реализации оловянного концентрата, млн руб.</w:t>
            </w:r>
          </w:p>
        </w:tc>
        <w:tc>
          <w:tcPr>
            <w:tcW w:w="1701" w:type="dxa"/>
            <w:tcBorders>
              <w:top w:val="nil"/>
              <w:left w:val="nil"/>
              <w:bottom w:val="single" w:sz="4" w:space="0" w:color="auto"/>
              <w:right w:val="single" w:sz="4" w:space="0" w:color="auto"/>
            </w:tcBorders>
            <w:noWrap/>
            <w:vAlign w:val="bottom"/>
            <w:hideMark/>
          </w:tcPr>
          <w:p w14:paraId="48DA0D6B"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7 641</w:t>
            </w:r>
          </w:p>
        </w:tc>
        <w:tc>
          <w:tcPr>
            <w:tcW w:w="1559" w:type="dxa"/>
            <w:tcBorders>
              <w:top w:val="nil"/>
              <w:left w:val="nil"/>
              <w:bottom w:val="single" w:sz="4" w:space="0" w:color="auto"/>
              <w:right w:val="single" w:sz="4" w:space="0" w:color="auto"/>
            </w:tcBorders>
            <w:noWrap/>
            <w:vAlign w:val="bottom"/>
            <w:hideMark/>
          </w:tcPr>
          <w:p w14:paraId="70419963"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6 023</w:t>
            </w:r>
          </w:p>
        </w:tc>
        <w:tc>
          <w:tcPr>
            <w:tcW w:w="1701" w:type="dxa"/>
            <w:tcBorders>
              <w:top w:val="nil"/>
              <w:left w:val="nil"/>
              <w:bottom w:val="single" w:sz="4" w:space="0" w:color="auto"/>
              <w:right w:val="single" w:sz="4" w:space="0" w:color="auto"/>
            </w:tcBorders>
            <w:noWrap/>
            <w:vAlign w:val="bottom"/>
            <w:hideMark/>
          </w:tcPr>
          <w:p w14:paraId="1FA661CE"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5 468</w:t>
            </w:r>
          </w:p>
        </w:tc>
        <w:tc>
          <w:tcPr>
            <w:tcW w:w="1559" w:type="dxa"/>
            <w:tcBorders>
              <w:top w:val="nil"/>
              <w:left w:val="nil"/>
              <w:bottom w:val="single" w:sz="4" w:space="0" w:color="auto"/>
              <w:right w:val="single" w:sz="4" w:space="0" w:color="auto"/>
            </w:tcBorders>
            <w:noWrap/>
            <w:vAlign w:val="bottom"/>
            <w:hideMark/>
          </w:tcPr>
          <w:p w14:paraId="4D02D29C"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1 618</w:t>
            </w:r>
          </w:p>
        </w:tc>
        <w:tc>
          <w:tcPr>
            <w:tcW w:w="1843" w:type="dxa"/>
            <w:tcBorders>
              <w:top w:val="nil"/>
              <w:left w:val="nil"/>
              <w:bottom w:val="single" w:sz="4" w:space="0" w:color="auto"/>
              <w:right w:val="single" w:sz="4" w:space="0" w:color="auto"/>
            </w:tcBorders>
            <w:noWrap/>
            <w:vAlign w:val="bottom"/>
            <w:hideMark/>
          </w:tcPr>
          <w:p w14:paraId="00567C0C"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27%</w:t>
            </w:r>
          </w:p>
        </w:tc>
      </w:tr>
      <w:tr w:rsidR="00450F3A" w:rsidRPr="00694C04" w14:paraId="0E0D06D0"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393F9116"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Объем реализации медного концентрата, тыс.т</w:t>
            </w:r>
          </w:p>
        </w:tc>
        <w:tc>
          <w:tcPr>
            <w:tcW w:w="1701" w:type="dxa"/>
            <w:tcBorders>
              <w:top w:val="nil"/>
              <w:left w:val="nil"/>
              <w:bottom w:val="single" w:sz="4" w:space="0" w:color="auto"/>
              <w:right w:val="single" w:sz="4" w:space="0" w:color="auto"/>
            </w:tcBorders>
            <w:noWrap/>
            <w:vAlign w:val="bottom"/>
            <w:hideMark/>
          </w:tcPr>
          <w:p w14:paraId="56ADD19D"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10,9</w:t>
            </w:r>
          </w:p>
        </w:tc>
        <w:tc>
          <w:tcPr>
            <w:tcW w:w="1559" w:type="dxa"/>
            <w:tcBorders>
              <w:top w:val="nil"/>
              <w:left w:val="nil"/>
              <w:bottom w:val="single" w:sz="4" w:space="0" w:color="auto"/>
              <w:right w:val="single" w:sz="4" w:space="0" w:color="auto"/>
            </w:tcBorders>
            <w:noWrap/>
            <w:vAlign w:val="bottom"/>
            <w:hideMark/>
          </w:tcPr>
          <w:p w14:paraId="654F512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8,8</w:t>
            </w:r>
          </w:p>
        </w:tc>
        <w:tc>
          <w:tcPr>
            <w:tcW w:w="1701" w:type="dxa"/>
            <w:tcBorders>
              <w:top w:val="nil"/>
              <w:left w:val="nil"/>
              <w:bottom w:val="single" w:sz="4" w:space="0" w:color="auto"/>
              <w:right w:val="single" w:sz="4" w:space="0" w:color="auto"/>
            </w:tcBorders>
            <w:noWrap/>
            <w:vAlign w:val="bottom"/>
            <w:hideMark/>
          </w:tcPr>
          <w:p w14:paraId="2EE9D65C"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4,7</w:t>
            </w:r>
          </w:p>
        </w:tc>
        <w:tc>
          <w:tcPr>
            <w:tcW w:w="1559" w:type="dxa"/>
            <w:tcBorders>
              <w:top w:val="nil"/>
              <w:left w:val="nil"/>
              <w:bottom w:val="single" w:sz="4" w:space="0" w:color="auto"/>
              <w:right w:val="single" w:sz="4" w:space="0" w:color="auto"/>
            </w:tcBorders>
            <w:noWrap/>
            <w:vAlign w:val="bottom"/>
            <w:hideMark/>
          </w:tcPr>
          <w:p w14:paraId="5BD144F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2,1</w:t>
            </w:r>
          </w:p>
        </w:tc>
        <w:tc>
          <w:tcPr>
            <w:tcW w:w="1843" w:type="dxa"/>
            <w:tcBorders>
              <w:top w:val="nil"/>
              <w:left w:val="nil"/>
              <w:bottom w:val="single" w:sz="4" w:space="0" w:color="auto"/>
              <w:right w:val="single" w:sz="4" w:space="0" w:color="auto"/>
            </w:tcBorders>
            <w:noWrap/>
            <w:vAlign w:val="bottom"/>
            <w:hideMark/>
          </w:tcPr>
          <w:p w14:paraId="064E89E7"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24%</w:t>
            </w:r>
          </w:p>
        </w:tc>
      </w:tr>
      <w:tr w:rsidR="00450F3A" w:rsidRPr="00694C04" w14:paraId="6DB56E6D"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24CB0D44"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Средняя цена реализации медного концентрата, тыс.руб./т</w:t>
            </w:r>
          </w:p>
        </w:tc>
        <w:tc>
          <w:tcPr>
            <w:tcW w:w="1701" w:type="dxa"/>
            <w:tcBorders>
              <w:top w:val="nil"/>
              <w:left w:val="nil"/>
              <w:bottom w:val="single" w:sz="4" w:space="0" w:color="auto"/>
              <w:right w:val="single" w:sz="4" w:space="0" w:color="auto"/>
            </w:tcBorders>
            <w:noWrap/>
            <w:vAlign w:val="bottom"/>
            <w:hideMark/>
          </w:tcPr>
          <w:p w14:paraId="1CC8A9E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131</w:t>
            </w:r>
          </w:p>
        </w:tc>
        <w:tc>
          <w:tcPr>
            <w:tcW w:w="1559" w:type="dxa"/>
            <w:tcBorders>
              <w:top w:val="nil"/>
              <w:left w:val="nil"/>
              <w:bottom w:val="single" w:sz="4" w:space="0" w:color="auto"/>
              <w:right w:val="single" w:sz="4" w:space="0" w:color="auto"/>
            </w:tcBorders>
            <w:noWrap/>
            <w:vAlign w:val="bottom"/>
            <w:hideMark/>
          </w:tcPr>
          <w:p w14:paraId="592B6965"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152</w:t>
            </w:r>
          </w:p>
        </w:tc>
        <w:tc>
          <w:tcPr>
            <w:tcW w:w="1701" w:type="dxa"/>
            <w:tcBorders>
              <w:top w:val="nil"/>
              <w:left w:val="nil"/>
              <w:bottom w:val="single" w:sz="4" w:space="0" w:color="auto"/>
              <w:right w:val="single" w:sz="4" w:space="0" w:color="auto"/>
            </w:tcBorders>
            <w:noWrap/>
            <w:vAlign w:val="bottom"/>
            <w:hideMark/>
          </w:tcPr>
          <w:p w14:paraId="71773D67"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139</w:t>
            </w:r>
          </w:p>
        </w:tc>
        <w:tc>
          <w:tcPr>
            <w:tcW w:w="1559" w:type="dxa"/>
            <w:tcBorders>
              <w:top w:val="nil"/>
              <w:left w:val="nil"/>
              <w:bottom w:val="single" w:sz="4" w:space="0" w:color="auto"/>
              <w:right w:val="single" w:sz="4" w:space="0" w:color="auto"/>
            </w:tcBorders>
            <w:noWrap/>
            <w:vAlign w:val="bottom"/>
            <w:hideMark/>
          </w:tcPr>
          <w:p w14:paraId="067B7FF9"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-21</w:t>
            </w:r>
          </w:p>
        </w:tc>
        <w:tc>
          <w:tcPr>
            <w:tcW w:w="1843" w:type="dxa"/>
            <w:tcBorders>
              <w:top w:val="nil"/>
              <w:left w:val="nil"/>
              <w:bottom w:val="single" w:sz="4" w:space="0" w:color="auto"/>
              <w:right w:val="single" w:sz="4" w:space="0" w:color="auto"/>
            </w:tcBorders>
            <w:noWrap/>
            <w:vAlign w:val="bottom"/>
            <w:hideMark/>
          </w:tcPr>
          <w:p w14:paraId="4AE92822"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-14%</w:t>
            </w:r>
          </w:p>
        </w:tc>
      </w:tr>
      <w:tr w:rsidR="00450F3A" w:rsidRPr="00694C04" w14:paraId="0BD18868"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645A2FC6" w14:textId="77777777" w:rsidR="00450F3A" w:rsidRPr="00694C04" w:rsidRDefault="00450F3A" w:rsidP="00987C66">
            <w:pPr>
              <w:spacing w:after="0" w:line="240" w:lineRule="auto"/>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 xml:space="preserve">Выручка от реализации медного </w:t>
            </w:r>
            <w:r w:rsidRPr="00694C04">
              <w:rPr>
                <w:rFonts w:ascii="Gilroy Bold" w:eastAsia="Times New Roman" w:hAnsi="Gilroy Bold" w:cs="Calibri"/>
                <w:color w:val="000000"/>
                <w:sz w:val="20"/>
                <w:szCs w:val="20"/>
              </w:rPr>
              <w:lastRenderedPageBreak/>
              <w:t>концентрата, млн руб.</w:t>
            </w:r>
          </w:p>
        </w:tc>
        <w:tc>
          <w:tcPr>
            <w:tcW w:w="1701" w:type="dxa"/>
            <w:tcBorders>
              <w:top w:val="nil"/>
              <w:left w:val="nil"/>
              <w:bottom w:val="single" w:sz="4" w:space="0" w:color="auto"/>
              <w:right w:val="single" w:sz="4" w:space="0" w:color="auto"/>
            </w:tcBorders>
            <w:noWrap/>
            <w:vAlign w:val="bottom"/>
            <w:hideMark/>
          </w:tcPr>
          <w:p w14:paraId="72E7B996"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lastRenderedPageBreak/>
              <w:t>1 436</w:t>
            </w:r>
          </w:p>
        </w:tc>
        <w:tc>
          <w:tcPr>
            <w:tcW w:w="1559" w:type="dxa"/>
            <w:tcBorders>
              <w:top w:val="nil"/>
              <w:left w:val="nil"/>
              <w:bottom w:val="single" w:sz="4" w:space="0" w:color="auto"/>
              <w:right w:val="single" w:sz="4" w:space="0" w:color="auto"/>
            </w:tcBorders>
            <w:noWrap/>
            <w:vAlign w:val="bottom"/>
            <w:hideMark/>
          </w:tcPr>
          <w:p w14:paraId="3EC79698"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1 343</w:t>
            </w:r>
          </w:p>
        </w:tc>
        <w:tc>
          <w:tcPr>
            <w:tcW w:w="1701" w:type="dxa"/>
            <w:tcBorders>
              <w:top w:val="nil"/>
              <w:left w:val="nil"/>
              <w:bottom w:val="single" w:sz="4" w:space="0" w:color="auto"/>
              <w:right w:val="single" w:sz="4" w:space="0" w:color="auto"/>
            </w:tcBorders>
            <w:noWrap/>
            <w:vAlign w:val="bottom"/>
            <w:hideMark/>
          </w:tcPr>
          <w:p w14:paraId="09E91CAA"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649</w:t>
            </w:r>
          </w:p>
        </w:tc>
        <w:tc>
          <w:tcPr>
            <w:tcW w:w="1559" w:type="dxa"/>
            <w:tcBorders>
              <w:top w:val="nil"/>
              <w:left w:val="nil"/>
              <w:bottom w:val="single" w:sz="4" w:space="0" w:color="auto"/>
              <w:right w:val="single" w:sz="4" w:space="0" w:color="auto"/>
            </w:tcBorders>
            <w:noWrap/>
            <w:vAlign w:val="bottom"/>
            <w:hideMark/>
          </w:tcPr>
          <w:p w14:paraId="4EFD5842"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93</w:t>
            </w:r>
          </w:p>
        </w:tc>
        <w:tc>
          <w:tcPr>
            <w:tcW w:w="1843" w:type="dxa"/>
            <w:tcBorders>
              <w:top w:val="nil"/>
              <w:left w:val="nil"/>
              <w:bottom w:val="single" w:sz="4" w:space="0" w:color="auto"/>
              <w:right w:val="single" w:sz="4" w:space="0" w:color="auto"/>
            </w:tcBorders>
            <w:noWrap/>
            <w:vAlign w:val="bottom"/>
            <w:hideMark/>
          </w:tcPr>
          <w:p w14:paraId="682FC626"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7%</w:t>
            </w:r>
          </w:p>
        </w:tc>
      </w:tr>
      <w:tr w:rsidR="00450F3A" w:rsidRPr="00694C04" w14:paraId="7C58070B"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006AC724"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Объем реализации вольфрамового концентрата, тыс.т</w:t>
            </w:r>
          </w:p>
        </w:tc>
        <w:tc>
          <w:tcPr>
            <w:tcW w:w="1701" w:type="dxa"/>
            <w:tcBorders>
              <w:top w:val="nil"/>
              <w:left w:val="nil"/>
              <w:bottom w:val="single" w:sz="4" w:space="0" w:color="auto"/>
              <w:right w:val="single" w:sz="4" w:space="0" w:color="auto"/>
            </w:tcBorders>
            <w:noWrap/>
            <w:vAlign w:val="bottom"/>
            <w:hideMark/>
          </w:tcPr>
          <w:p w14:paraId="1B665CE3"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0,2</w:t>
            </w:r>
          </w:p>
        </w:tc>
        <w:tc>
          <w:tcPr>
            <w:tcW w:w="1559" w:type="dxa"/>
            <w:tcBorders>
              <w:top w:val="nil"/>
              <w:left w:val="nil"/>
              <w:bottom w:val="single" w:sz="4" w:space="0" w:color="auto"/>
              <w:right w:val="single" w:sz="4" w:space="0" w:color="auto"/>
            </w:tcBorders>
            <w:noWrap/>
            <w:vAlign w:val="bottom"/>
            <w:hideMark/>
          </w:tcPr>
          <w:p w14:paraId="41063BC5"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0,2</w:t>
            </w:r>
          </w:p>
        </w:tc>
        <w:tc>
          <w:tcPr>
            <w:tcW w:w="1701" w:type="dxa"/>
            <w:tcBorders>
              <w:top w:val="nil"/>
              <w:left w:val="nil"/>
              <w:bottom w:val="single" w:sz="4" w:space="0" w:color="auto"/>
              <w:right w:val="single" w:sz="4" w:space="0" w:color="auto"/>
            </w:tcBorders>
            <w:noWrap/>
            <w:vAlign w:val="bottom"/>
            <w:hideMark/>
          </w:tcPr>
          <w:p w14:paraId="272FC89A"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0,2</w:t>
            </w:r>
          </w:p>
        </w:tc>
        <w:tc>
          <w:tcPr>
            <w:tcW w:w="1559" w:type="dxa"/>
            <w:tcBorders>
              <w:top w:val="nil"/>
              <w:left w:val="nil"/>
              <w:bottom w:val="single" w:sz="4" w:space="0" w:color="auto"/>
              <w:right w:val="single" w:sz="4" w:space="0" w:color="auto"/>
            </w:tcBorders>
            <w:noWrap/>
            <w:vAlign w:val="bottom"/>
            <w:hideMark/>
          </w:tcPr>
          <w:p w14:paraId="6F2F777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0,1</w:t>
            </w:r>
          </w:p>
        </w:tc>
        <w:tc>
          <w:tcPr>
            <w:tcW w:w="1843" w:type="dxa"/>
            <w:tcBorders>
              <w:top w:val="nil"/>
              <w:left w:val="nil"/>
              <w:bottom w:val="single" w:sz="4" w:space="0" w:color="auto"/>
              <w:right w:val="single" w:sz="4" w:space="0" w:color="auto"/>
            </w:tcBorders>
            <w:noWrap/>
            <w:vAlign w:val="bottom"/>
            <w:hideMark/>
          </w:tcPr>
          <w:p w14:paraId="0B05E612"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37%</w:t>
            </w:r>
          </w:p>
        </w:tc>
      </w:tr>
      <w:tr w:rsidR="00450F3A" w:rsidRPr="00694C04" w14:paraId="57A06059"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58132E46"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Средняя цена реализации вольфрамового концентрата, тыс.руб./т</w:t>
            </w:r>
          </w:p>
        </w:tc>
        <w:tc>
          <w:tcPr>
            <w:tcW w:w="1701" w:type="dxa"/>
            <w:tcBorders>
              <w:top w:val="nil"/>
              <w:left w:val="nil"/>
              <w:bottom w:val="single" w:sz="4" w:space="0" w:color="auto"/>
              <w:right w:val="single" w:sz="4" w:space="0" w:color="auto"/>
            </w:tcBorders>
            <w:noWrap/>
            <w:vAlign w:val="bottom"/>
            <w:hideMark/>
          </w:tcPr>
          <w:p w14:paraId="72E3283D"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422</w:t>
            </w:r>
          </w:p>
        </w:tc>
        <w:tc>
          <w:tcPr>
            <w:tcW w:w="1559" w:type="dxa"/>
            <w:tcBorders>
              <w:top w:val="nil"/>
              <w:left w:val="nil"/>
              <w:bottom w:val="single" w:sz="4" w:space="0" w:color="auto"/>
              <w:right w:val="single" w:sz="4" w:space="0" w:color="auto"/>
            </w:tcBorders>
            <w:noWrap/>
            <w:vAlign w:val="bottom"/>
            <w:hideMark/>
          </w:tcPr>
          <w:p w14:paraId="0F8BB32F"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504</w:t>
            </w:r>
          </w:p>
        </w:tc>
        <w:tc>
          <w:tcPr>
            <w:tcW w:w="1701" w:type="dxa"/>
            <w:tcBorders>
              <w:top w:val="nil"/>
              <w:left w:val="nil"/>
              <w:bottom w:val="single" w:sz="4" w:space="0" w:color="auto"/>
              <w:right w:val="single" w:sz="4" w:space="0" w:color="auto"/>
            </w:tcBorders>
            <w:noWrap/>
            <w:vAlign w:val="bottom"/>
            <w:hideMark/>
          </w:tcPr>
          <w:p w14:paraId="7D65D1D6"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640</w:t>
            </w:r>
          </w:p>
        </w:tc>
        <w:tc>
          <w:tcPr>
            <w:tcW w:w="1559" w:type="dxa"/>
            <w:tcBorders>
              <w:top w:val="nil"/>
              <w:left w:val="nil"/>
              <w:bottom w:val="single" w:sz="4" w:space="0" w:color="auto"/>
              <w:right w:val="single" w:sz="4" w:space="0" w:color="auto"/>
            </w:tcBorders>
            <w:noWrap/>
            <w:vAlign w:val="bottom"/>
            <w:hideMark/>
          </w:tcPr>
          <w:p w14:paraId="462FEEAF"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-82</w:t>
            </w:r>
          </w:p>
        </w:tc>
        <w:tc>
          <w:tcPr>
            <w:tcW w:w="1843" w:type="dxa"/>
            <w:tcBorders>
              <w:top w:val="nil"/>
              <w:left w:val="nil"/>
              <w:bottom w:val="single" w:sz="4" w:space="0" w:color="auto"/>
              <w:right w:val="single" w:sz="4" w:space="0" w:color="auto"/>
            </w:tcBorders>
            <w:noWrap/>
            <w:vAlign w:val="bottom"/>
            <w:hideMark/>
          </w:tcPr>
          <w:p w14:paraId="37E497CD"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-16%</w:t>
            </w:r>
          </w:p>
        </w:tc>
      </w:tr>
      <w:tr w:rsidR="00450F3A" w:rsidRPr="00694C04" w14:paraId="4C48D9C2" w14:textId="77777777" w:rsidTr="00450F3A">
        <w:trPr>
          <w:trHeight w:val="510"/>
        </w:trPr>
        <w:tc>
          <w:tcPr>
            <w:tcW w:w="1844" w:type="dxa"/>
            <w:tcBorders>
              <w:top w:val="nil"/>
              <w:left w:val="single" w:sz="4" w:space="0" w:color="auto"/>
              <w:bottom w:val="single" w:sz="4" w:space="0" w:color="auto"/>
              <w:right w:val="single" w:sz="4" w:space="0" w:color="auto"/>
            </w:tcBorders>
            <w:vAlign w:val="center"/>
            <w:hideMark/>
          </w:tcPr>
          <w:p w14:paraId="3E9D1E1C" w14:textId="77777777" w:rsidR="00450F3A" w:rsidRPr="00694C04" w:rsidRDefault="00450F3A" w:rsidP="00987C66">
            <w:pPr>
              <w:spacing w:after="0" w:line="240" w:lineRule="auto"/>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Выручка от реализации вольфрамового концентрата, млн руб.</w:t>
            </w:r>
          </w:p>
        </w:tc>
        <w:tc>
          <w:tcPr>
            <w:tcW w:w="1701" w:type="dxa"/>
            <w:tcBorders>
              <w:top w:val="nil"/>
              <w:left w:val="nil"/>
              <w:bottom w:val="single" w:sz="4" w:space="0" w:color="auto"/>
              <w:right w:val="single" w:sz="4" w:space="0" w:color="auto"/>
            </w:tcBorders>
            <w:noWrap/>
            <w:vAlign w:val="bottom"/>
            <w:hideMark/>
          </w:tcPr>
          <w:p w14:paraId="2C98E19A"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103</w:t>
            </w:r>
          </w:p>
        </w:tc>
        <w:tc>
          <w:tcPr>
            <w:tcW w:w="1559" w:type="dxa"/>
            <w:tcBorders>
              <w:top w:val="nil"/>
              <w:left w:val="nil"/>
              <w:bottom w:val="single" w:sz="4" w:space="0" w:color="auto"/>
              <w:right w:val="single" w:sz="4" w:space="0" w:color="auto"/>
            </w:tcBorders>
            <w:noWrap/>
            <w:vAlign w:val="bottom"/>
            <w:hideMark/>
          </w:tcPr>
          <w:p w14:paraId="0013AB17"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90</w:t>
            </w:r>
          </w:p>
        </w:tc>
        <w:tc>
          <w:tcPr>
            <w:tcW w:w="1701" w:type="dxa"/>
            <w:tcBorders>
              <w:top w:val="nil"/>
              <w:left w:val="nil"/>
              <w:bottom w:val="single" w:sz="4" w:space="0" w:color="auto"/>
              <w:right w:val="single" w:sz="4" w:space="0" w:color="auto"/>
            </w:tcBorders>
            <w:noWrap/>
            <w:vAlign w:val="bottom"/>
            <w:hideMark/>
          </w:tcPr>
          <w:p w14:paraId="0D97322D"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159</w:t>
            </w:r>
          </w:p>
        </w:tc>
        <w:tc>
          <w:tcPr>
            <w:tcW w:w="1559" w:type="dxa"/>
            <w:tcBorders>
              <w:top w:val="nil"/>
              <w:left w:val="nil"/>
              <w:bottom w:val="single" w:sz="4" w:space="0" w:color="auto"/>
              <w:right w:val="single" w:sz="4" w:space="0" w:color="auto"/>
            </w:tcBorders>
            <w:noWrap/>
            <w:vAlign w:val="bottom"/>
            <w:hideMark/>
          </w:tcPr>
          <w:p w14:paraId="7C6CB140"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13</w:t>
            </w:r>
          </w:p>
        </w:tc>
        <w:tc>
          <w:tcPr>
            <w:tcW w:w="1843" w:type="dxa"/>
            <w:tcBorders>
              <w:top w:val="nil"/>
              <w:left w:val="nil"/>
              <w:bottom w:val="single" w:sz="4" w:space="0" w:color="auto"/>
              <w:right w:val="single" w:sz="4" w:space="0" w:color="auto"/>
            </w:tcBorders>
            <w:noWrap/>
            <w:vAlign w:val="bottom"/>
            <w:hideMark/>
          </w:tcPr>
          <w:p w14:paraId="70D8E7FD"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15%</w:t>
            </w:r>
          </w:p>
        </w:tc>
      </w:tr>
      <w:tr w:rsidR="00450F3A" w:rsidRPr="00694C04" w14:paraId="4E9B10F4" w14:textId="77777777" w:rsidTr="00450F3A">
        <w:trPr>
          <w:trHeight w:val="255"/>
        </w:trPr>
        <w:tc>
          <w:tcPr>
            <w:tcW w:w="1844" w:type="dxa"/>
            <w:tcBorders>
              <w:top w:val="nil"/>
              <w:left w:val="single" w:sz="4" w:space="0" w:color="auto"/>
              <w:bottom w:val="single" w:sz="4" w:space="0" w:color="auto"/>
              <w:right w:val="single" w:sz="4" w:space="0" w:color="auto"/>
            </w:tcBorders>
            <w:noWrap/>
            <w:vAlign w:val="bottom"/>
            <w:hideMark/>
          </w:tcPr>
          <w:p w14:paraId="21D6C344" w14:textId="77777777" w:rsidR="00450F3A" w:rsidRPr="00694C04" w:rsidRDefault="00450F3A" w:rsidP="00987C66">
            <w:pPr>
              <w:spacing w:after="0" w:line="240" w:lineRule="auto"/>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Итого</w:t>
            </w:r>
          </w:p>
        </w:tc>
        <w:tc>
          <w:tcPr>
            <w:tcW w:w="1701" w:type="dxa"/>
            <w:tcBorders>
              <w:top w:val="nil"/>
              <w:left w:val="nil"/>
              <w:bottom w:val="single" w:sz="4" w:space="0" w:color="auto"/>
              <w:right w:val="single" w:sz="4" w:space="0" w:color="auto"/>
            </w:tcBorders>
            <w:noWrap/>
            <w:vAlign w:val="bottom"/>
            <w:hideMark/>
          </w:tcPr>
          <w:p w14:paraId="470DCEBC"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9 179</w:t>
            </w:r>
          </w:p>
        </w:tc>
        <w:tc>
          <w:tcPr>
            <w:tcW w:w="1559" w:type="dxa"/>
            <w:tcBorders>
              <w:top w:val="nil"/>
              <w:left w:val="nil"/>
              <w:bottom w:val="single" w:sz="4" w:space="0" w:color="auto"/>
              <w:right w:val="single" w:sz="4" w:space="0" w:color="auto"/>
            </w:tcBorders>
            <w:noWrap/>
            <w:vAlign w:val="bottom"/>
            <w:hideMark/>
          </w:tcPr>
          <w:p w14:paraId="77C0E3A0" w14:textId="77777777" w:rsidR="00450F3A" w:rsidRPr="00694C04" w:rsidRDefault="00450F3A" w:rsidP="00987C66">
            <w:pPr>
              <w:spacing w:after="0" w:line="240" w:lineRule="auto"/>
              <w:jc w:val="center"/>
              <w:rPr>
                <w:rFonts w:ascii="Gilroy Bold" w:eastAsia="Times New Roman" w:hAnsi="Gilroy Bold" w:cs="Calibri"/>
                <w:sz w:val="20"/>
                <w:szCs w:val="20"/>
              </w:rPr>
            </w:pPr>
            <w:r w:rsidRPr="00694C04">
              <w:rPr>
                <w:rFonts w:ascii="Gilroy Bold" w:eastAsia="Times New Roman" w:hAnsi="Gilroy Bold" w:cs="Calibri"/>
                <w:sz w:val="20"/>
                <w:szCs w:val="20"/>
              </w:rPr>
              <w:t>7 455</w:t>
            </w:r>
          </w:p>
        </w:tc>
        <w:tc>
          <w:tcPr>
            <w:tcW w:w="1701" w:type="dxa"/>
            <w:tcBorders>
              <w:top w:val="nil"/>
              <w:left w:val="nil"/>
              <w:bottom w:val="single" w:sz="4" w:space="0" w:color="auto"/>
              <w:right w:val="single" w:sz="4" w:space="0" w:color="auto"/>
            </w:tcBorders>
            <w:noWrap/>
            <w:vAlign w:val="bottom"/>
            <w:hideMark/>
          </w:tcPr>
          <w:p w14:paraId="3DE96F74"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6 276</w:t>
            </w:r>
          </w:p>
        </w:tc>
        <w:tc>
          <w:tcPr>
            <w:tcW w:w="1559" w:type="dxa"/>
            <w:tcBorders>
              <w:top w:val="nil"/>
              <w:left w:val="nil"/>
              <w:bottom w:val="single" w:sz="4" w:space="0" w:color="auto"/>
              <w:right w:val="single" w:sz="4" w:space="0" w:color="auto"/>
            </w:tcBorders>
            <w:noWrap/>
            <w:vAlign w:val="bottom"/>
            <w:hideMark/>
          </w:tcPr>
          <w:p w14:paraId="3F659892"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1 724</w:t>
            </w:r>
          </w:p>
        </w:tc>
        <w:tc>
          <w:tcPr>
            <w:tcW w:w="1843" w:type="dxa"/>
            <w:tcBorders>
              <w:top w:val="nil"/>
              <w:left w:val="nil"/>
              <w:bottom w:val="single" w:sz="4" w:space="0" w:color="auto"/>
              <w:right w:val="single" w:sz="4" w:space="0" w:color="auto"/>
            </w:tcBorders>
            <w:noWrap/>
            <w:vAlign w:val="bottom"/>
            <w:hideMark/>
          </w:tcPr>
          <w:p w14:paraId="379AF44D" w14:textId="77777777" w:rsidR="00450F3A" w:rsidRPr="00694C04" w:rsidRDefault="00450F3A" w:rsidP="00987C66">
            <w:pPr>
              <w:spacing w:after="0" w:line="240" w:lineRule="auto"/>
              <w:jc w:val="center"/>
              <w:rPr>
                <w:rFonts w:ascii="Gilroy Bold" w:eastAsia="Times New Roman" w:hAnsi="Gilroy Bold" w:cs="Calibri"/>
                <w:color w:val="000000"/>
                <w:sz w:val="20"/>
                <w:szCs w:val="20"/>
              </w:rPr>
            </w:pPr>
            <w:r w:rsidRPr="00694C04">
              <w:rPr>
                <w:rFonts w:ascii="Gilroy Bold" w:eastAsia="Times New Roman" w:hAnsi="Gilroy Bold" w:cs="Calibri"/>
                <w:color w:val="000000"/>
                <w:sz w:val="20"/>
                <w:szCs w:val="20"/>
              </w:rPr>
              <w:t>23%</w:t>
            </w:r>
          </w:p>
        </w:tc>
      </w:tr>
    </w:tbl>
    <w:p w14:paraId="2DE63875" w14:textId="77777777" w:rsidR="00450F3A" w:rsidRDefault="00450F3A" w:rsidP="00450F3A">
      <w:pPr>
        <w:ind w:left="-993"/>
      </w:pPr>
    </w:p>
    <w:p w14:paraId="7410B5D8" w14:textId="77777777" w:rsidR="00450F3A" w:rsidRDefault="00450F3A" w:rsidP="00931B9F">
      <w:pPr>
        <w:ind w:left="-993"/>
        <w:jc w:val="center"/>
      </w:pPr>
      <w:r>
        <w:rPr>
          <w:noProof/>
          <w:lang w:eastAsia="ru-RU"/>
        </w:rPr>
        <w:drawing>
          <wp:inline distT="0" distB="0" distL="0" distR="0" wp14:anchorId="60A6CA94" wp14:editId="32D9AB29">
            <wp:extent cx="4595192" cy="2725807"/>
            <wp:effectExtent l="0" t="0" r="0" b="0"/>
            <wp:docPr id="84480809" name="Диаграмма 1">
              <a:extLst xmlns:a="http://schemas.openxmlformats.org/drawingml/2006/main">
                <a:ext uri="{FF2B5EF4-FFF2-40B4-BE49-F238E27FC236}">
                  <a16:creationId xmlns:a16="http://schemas.microsoft.com/office/drawing/2014/main" id="{BE213175-59E9-41D7-AA27-8A25984857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01D1B67" w14:textId="77777777" w:rsidR="00450F3A" w:rsidRDefault="00450F3A" w:rsidP="00931B9F">
      <w:pPr>
        <w:ind w:left="-993"/>
        <w:jc w:val="center"/>
      </w:pPr>
      <w:r>
        <w:rPr>
          <w:noProof/>
          <w:lang w:eastAsia="ru-RU"/>
        </w:rPr>
        <mc:AlternateContent>
          <mc:Choice Requires="cx1">
            <w:drawing>
              <wp:inline distT="0" distB="0" distL="0" distR="0" wp14:anchorId="690C0DCD" wp14:editId="0E7A68FD">
                <wp:extent cx="5482882" cy="2870960"/>
                <wp:effectExtent l="0" t="0" r="0" b="0"/>
                <wp:docPr id="491622299" name="Диаграмма 1">
                  <a:extLst xmlns:a="http://schemas.openxmlformats.org/drawingml/2006/main">
                    <a:ext uri="{FF2B5EF4-FFF2-40B4-BE49-F238E27FC236}">
                      <a16:creationId xmlns:a16="http://schemas.microsoft.com/office/drawing/2014/main" id="{717C6E5C-9B7C-4E00-9E22-74C756B0F80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0"/>
                  </a:graphicData>
                </a:graphic>
              </wp:inline>
            </w:drawing>
          </mc:Choice>
          <mc:Fallback>
            <w:drawing>
              <wp:inline distT="0" distB="0" distL="0" distR="0" wp14:anchorId="690C0DCD" wp14:editId="0E7A68FD">
                <wp:extent cx="5482882" cy="2870960"/>
                <wp:effectExtent l="0" t="0" r="0" b="0"/>
                <wp:docPr id="491622299" name="Диаграмма 1">
                  <a:extLst xmlns:a="http://schemas.openxmlformats.org/drawingml/2006/main">
                    <a:ext uri="{FF2B5EF4-FFF2-40B4-BE49-F238E27FC236}">
                      <a16:creationId xmlns:a16="http://schemas.microsoft.com/office/drawing/2014/main" id="{717C6E5C-9B7C-4E00-9E22-74C756B0F80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91622299" name="Диаграмма 1">
                          <a:extLst>
                            <a:ext uri="{FF2B5EF4-FFF2-40B4-BE49-F238E27FC236}">
                              <a16:creationId xmlns:a16="http://schemas.microsoft.com/office/drawing/2014/main" id="{717C6E5C-9B7C-4E00-9E22-74C756B0F806}"/>
                            </a:ext>
                          </a:extLst>
                        </pic:cNvPr>
                        <pic:cNvPicPr>
                          <a:picLocks noGrp="1" noRot="1" noChangeAspect="1" noMove="1" noResize="1" noEditPoints="1" noAdjustHandles="1" noChangeArrowheads="1" noChangeShapeType="1"/>
                        </pic:cNvPicPr>
                      </pic:nvPicPr>
                      <pic:blipFill>
                        <a:blip r:embed="rId23"/>
                        <a:stretch>
                          <a:fillRect/>
                        </a:stretch>
                      </pic:blipFill>
                      <pic:spPr>
                        <a:xfrm>
                          <a:off x="0" y="0"/>
                          <a:ext cx="5482590" cy="2870835"/>
                        </a:xfrm>
                        <a:prstGeom prst="rect">
                          <a:avLst/>
                        </a:prstGeom>
                      </pic:spPr>
                    </pic:pic>
                  </a:graphicData>
                </a:graphic>
              </wp:inline>
            </w:drawing>
          </mc:Fallback>
        </mc:AlternateContent>
      </w:r>
    </w:p>
    <w:p w14:paraId="37B102AE" w14:textId="77777777" w:rsidR="00450F3A" w:rsidRDefault="00450F3A" w:rsidP="00450F3A">
      <w:pPr>
        <w:ind w:left="-993"/>
      </w:pPr>
    </w:p>
    <w:p w14:paraId="1CC092E6" w14:textId="77777777" w:rsidR="00450F3A" w:rsidRDefault="00450F3A" w:rsidP="00450F3A">
      <w:pPr>
        <w:ind w:left="-993"/>
      </w:pPr>
    </w:p>
    <w:p w14:paraId="22D0322F" w14:textId="348EE0E4" w:rsidR="00450F3A" w:rsidRPr="00694C04" w:rsidRDefault="00450F3A" w:rsidP="00931B9F">
      <w:pPr>
        <w:jc w:val="both"/>
      </w:pPr>
      <w:r>
        <w:lastRenderedPageBreak/>
        <w:t>В 2025 году объем реализации увеличился по всем типам готовой продукции – оловянный концентрат +26%, медный концентрат +24%, вольфрамовый концентрат +37%. При этом цена реализации по оловянному концентрату увеличилась только на 1% (рост LME</w:t>
      </w:r>
      <w:r w:rsidRPr="00694C04">
        <w:t xml:space="preserve"> </w:t>
      </w:r>
      <w:r>
        <w:t>в совокупности с укреплением курса национальный валюты). Цены на медный и вольфрамовый концентрат снизились на 14% и 16% соответственно под влиянием аналогичных факторов (укрепление курса рубля оказалось сильнее роста котировок). Совокупный прирост выручки от реализации составил 23% к уровню 2024 года.</w:t>
      </w:r>
    </w:p>
    <w:p w14:paraId="28220A7F" w14:textId="77777777" w:rsidR="00450F3A" w:rsidRDefault="00450F3A" w:rsidP="00931B9F">
      <w:r w:rsidRPr="00707A2F">
        <w:t>Реализация оловянного концентрата осуществляется на территории РФ, а также на экспорт.</w:t>
      </w:r>
      <w:r w:rsidRPr="00064FF7">
        <w:t xml:space="preserve"> Цена на оловянный концентрат рассчитывается с учетом содержания в нем металла. Олово, содержащееся в концентрате, оплачивается по цене, определяемой исходя из котировок металлического олова на Лондонской бирже металлов (LME), за вычетом расходов на переработку.</w:t>
      </w:r>
    </w:p>
    <w:p w14:paraId="3CF9604F" w14:textId="77777777" w:rsidR="00450F3A" w:rsidRDefault="00450F3A" w:rsidP="00931B9F"/>
    <w:p w14:paraId="45F09D0D" w14:textId="77777777" w:rsidR="00450F3A" w:rsidRPr="00491038" w:rsidRDefault="00450F3A" w:rsidP="00931B9F">
      <w:pPr>
        <w:rPr>
          <w:b/>
          <w:bCs/>
          <w:u w:val="single"/>
        </w:rPr>
      </w:pPr>
      <w:r w:rsidRPr="00491038">
        <w:rPr>
          <w:b/>
          <w:bCs/>
          <w:u w:val="single"/>
        </w:rPr>
        <w:t>Себестоимость</w:t>
      </w:r>
    </w:p>
    <w:tbl>
      <w:tblPr>
        <w:tblW w:w="10117" w:type="dxa"/>
        <w:tblInd w:w="-289" w:type="dxa"/>
        <w:tblLook w:val="04A0" w:firstRow="1" w:lastRow="0" w:firstColumn="1" w:lastColumn="0" w:noHBand="0" w:noVBand="1"/>
      </w:tblPr>
      <w:tblGrid>
        <w:gridCol w:w="2022"/>
        <w:gridCol w:w="1672"/>
        <w:gridCol w:w="1672"/>
        <w:gridCol w:w="1672"/>
        <w:gridCol w:w="1397"/>
        <w:gridCol w:w="1682"/>
      </w:tblGrid>
      <w:tr w:rsidR="00450F3A" w:rsidRPr="00694C04" w14:paraId="66373B73" w14:textId="77777777" w:rsidTr="00931B9F">
        <w:trPr>
          <w:trHeight w:val="1530"/>
        </w:trPr>
        <w:tc>
          <w:tcPr>
            <w:tcW w:w="2022" w:type="dxa"/>
            <w:tcBorders>
              <w:top w:val="single" w:sz="4" w:space="0" w:color="auto"/>
              <w:left w:val="single" w:sz="4" w:space="0" w:color="auto"/>
              <w:bottom w:val="single" w:sz="4" w:space="0" w:color="auto"/>
              <w:right w:val="single" w:sz="4" w:space="0" w:color="auto"/>
            </w:tcBorders>
            <w:noWrap/>
            <w:vAlign w:val="center"/>
            <w:hideMark/>
          </w:tcPr>
          <w:p w14:paraId="65523028"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Показатель</w:t>
            </w:r>
          </w:p>
        </w:tc>
        <w:tc>
          <w:tcPr>
            <w:tcW w:w="1672" w:type="dxa"/>
            <w:tcBorders>
              <w:top w:val="single" w:sz="4" w:space="0" w:color="auto"/>
              <w:left w:val="nil"/>
              <w:bottom w:val="single" w:sz="4" w:space="0" w:color="auto"/>
              <w:right w:val="single" w:sz="4" w:space="0" w:color="auto"/>
            </w:tcBorders>
            <w:vAlign w:val="center"/>
            <w:hideMark/>
          </w:tcPr>
          <w:p w14:paraId="1D0E53FD"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За 12 месяцев, закончившихся 31 декабря 2025</w:t>
            </w:r>
          </w:p>
        </w:tc>
        <w:tc>
          <w:tcPr>
            <w:tcW w:w="1672" w:type="dxa"/>
            <w:tcBorders>
              <w:top w:val="single" w:sz="4" w:space="0" w:color="auto"/>
              <w:left w:val="nil"/>
              <w:bottom w:val="single" w:sz="4" w:space="0" w:color="auto"/>
              <w:right w:val="single" w:sz="4" w:space="0" w:color="auto"/>
            </w:tcBorders>
            <w:vAlign w:val="center"/>
            <w:hideMark/>
          </w:tcPr>
          <w:p w14:paraId="49B8C223"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За 12 месяцев, закончившихся 31 декабря 2024</w:t>
            </w:r>
          </w:p>
        </w:tc>
        <w:tc>
          <w:tcPr>
            <w:tcW w:w="1672" w:type="dxa"/>
            <w:tcBorders>
              <w:top w:val="single" w:sz="4" w:space="0" w:color="auto"/>
              <w:left w:val="nil"/>
              <w:bottom w:val="single" w:sz="4" w:space="0" w:color="auto"/>
              <w:right w:val="single" w:sz="4" w:space="0" w:color="auto"/>
            </w:tcBorders>
            <w:vAlign w:val="center"/>
            <w:hideMark/>
          </w:tcPr>
          <w:p w14:paraId="4FFC9F84"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За 12 месяцев, закончившихся 31 декабря 2023</w:t>
            </w:r>
          </w:p>
        </w:tc>
        <w:tc>
          <w:tcPr>
            <w:tcW w:w="1397" w:type="dxa"/>
            <w:tcBorders>
              <w:top w:val="single" w:sz="4" w:space="0" w:color="auto"/>
              <w:left w:val="nil"/>
              <w:bottom w:val="single" w:sz="4" w:space="0" w:color="auto"/>
              <w:right w:val="single" w:sz="4" w:space="0" w:color="auto"/>
            </w:tcBorders>
            <w:vAlign w:val="center"/>
            <w:hideMark/>
          </w:tcPr>
          <w:p w14:paraId="29806CE3"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Абсолютное изменение 2025/2024</w:t>
            </w:r>
          </w:p>
        </w:tc>
        <w:tc>
          <w:tcPr>
            <w:tcW w:w="1682" w:type="dxa"/>
            <w:tcBorders>
              <w:top w:val="single" w:sz="4" w:space="0" w:color="auto"/>
              <w:left w:val="nil"/>
              <w:bottom w:val="single" w:sz="4" w:space="0" w:color="auto"/>
              <w:right w:val="single" w:sz="4" w:space="0" w:color="auto"/>
            </w:tcBorders>
            <w:vAlign w:val="center"/>
            <w:hideMark/>
          </w:tcPr>
          <w:p w14:paraId="3EDE0373"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Относительное изменение 2025/2024, %</w:t>
            </w:r>
          </w:p>
        </w:tc>
      </w:tr>
      <w:tr w:rsidR="00450F3A" w:rsidRPr="00694C04" w14:paraId="78487EB6" w14:textId="77777777" w:rsidTr="00931B9F">
        <w:trPr>
          <w:trHeight w:val="255"/>
        </w:trPr>
        <w:tc>
          <w:tcPr>
            <w:tcW w:w="2022" w:type="dxa"/>
            <w:tcBorders>
              <w:top w:val="nil"/>
              <w:left w:val="single" w:sz="4" w:space="0" w:color="auto"/>
              <w:bottom w:val="single" w:sz="4" w:space="0" w:color="auto"/>
              <w:right w:val="single" w:sz="4" w:space="0" w:color="auto"/>
            </w:tcBorders>
            <w:vAlign w:val="center"/>
            <w:hideMark/>
          </w:tcPr>
          <w:p w14:paraId="6FF0A176"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Расходы на персонал</w:t>
            </w:r>
          </w:p>
        </w:tc>
        <w:tc>
          <w:tcPr>
            <w:tcW w:w="1672" w:type="dxa"/>
            <w:tcBorders>
              <w:top w:val="nil"/>
              <w:left w:val="nil"/>
              <w:bottom w:val="single" w:sz="4" w:space="0" w:color="auto"/>
              <w:right w:val="single" w:sz="4" w:space="0" w:color="auto"/>
            </w:tcBorders>
            <w:noWrap/>
            <w:vAlign w:val="bottom"/>
            <w:hideMark/>
          </w:tcPr>
          <w:p w14:paraId="7D6F2147"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2 858</w:t>
            </w:r>
          </w:p>
        </w:tc>
        <w:tc>
          <w:tcPr>
            <w:tcW w:w="1672" w:type="dxa"/>
            <w:tcBorders>
              <w:top w:val="nil"/>
              <w:left w:val="nil"/>
              <w:bottom w:val="single" w:sz="4" w:space="0" w:color="auto"/>
              <w:right w:val="single" w:sz="4" w:space="0" w:color="auto"/>
            </w:tcBorders>
            <w:noWrap/>
            <w:vAlign w:val="bottom"/>
            <w:hideMark/>
          </w:tcPr>
          <w:p w14:paraId="2B5C92E9"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2 404</w:t>
            </w:r>
          </w:p>
        </w:tc>
        <w:tc>
          <w:tcPr>
            <w:tcW w:w="1672" w:type="dxa"/>
            <w:tcBorders>
              <w:top w:val="nil"/>
              <w:left w:val="nil"/>
              <w:bottom w:val="single" w:sz="4" w:space="0" w:color="auto"/>
              <w:right w:val="single" w:sz="4" w:space="0" w:color="auto"/>
            </w:tcBorders>
            <w:noWrap/>
            <w:vAlign w:val="bottom"/>
            <w:hideMark/>
          </w:tcPr>
          <w:p w14:paraId="197CC0B3"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1 576</w:t>
            </w:r>
          </w:p>
        </w:tc>
        <w:tc>
          <w:tcPr>
            <w:tcW w:w="1397" w:type="dxa"/>
            <w:tcBorders>
              <w:top w:val="nil"/>
              <w:left w:val="nil"/>
              <w:bottom w:val="single" w:sz="4" w:space="0" w:color="auto"/>
              <w:right w:val="single" w:sz="4" w:space="0" w:color="auto"/>
            </w:tcBorders>
            <w:noWrap/>
            <w:vAlign w:val="bottom"/>
            <w:hideMark/>
          </w:tcPr>
          <w:p w14:paraId="61F95483"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453</w:t>
            </w:r>
          </w:p>
        </w:tc>
        <w:tc>
          <w:tcPr>
            <w:tcW w:w="1682" w:type="dxa"/>
            <w:tcBorders>
              <w:top w:val="nil"/>
              <w:left w:val="nil"/>
              <w:bottom w:val="single" w:sz="4" w:space="0" w:color="auto"/>
              <w:right w:val="single" w:sz="4" w:space="0" w:color="auto"/>
            </w:tcBorders>
            <w:noWrap/>
            <w:vAlign w:val="bottom"/>
            <w:hideMark/>
          </w:tcPr>
          <w:p w14:paraId="352C1C5A"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19%</w:t>
            </w:r>
          </w:p>
        </w:tc>
      </w:tr>
      <w:tr w:rsidR="00450F3A" w:rsidRPr="00694C04" w14:paraId="21F1F979" w14:textId="77777777" w:rsidTr="00931B9F">
        <w:trPr>
          <w:trHeight w:val="255"/>
        </w:trPr>
        <w:tc>
          <w:tcPr>
            <w:tcW w:w="2022" w:type="dxa"/>
            <w:tcBorders>
              <w:top w:val="nil"/>
              <w:left w:val="single" w:sz="4" w:space="0" w:color="auto"/>
              <w:bottom w:val="single" w:sz="4" w:space="0" w:color="auto"/>
              <w:right w:val="single" w:sz="4" w:space="0" w:color="auto"/>
            </w:tcBorders>
            <w:vAlign w:val="center"/>
            <w:hideMark/>
          </w:tcPr>
          <w:p w14:paraId="1031FA0A"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Материалы и запасные части</w:t>
            </w:r>
          </w:p>
        </w:tc>
        <w:tc>
          <w:tcPr>
            <w:tcW w:w="1672" w:type="dxa"/>
            <w:tcBorders>
              <w:top w:val="nil"/>
              <w:left w:val="nil"/>
              <w:bottom w:val="single" w:sz="4" w:space="0" w:color="auto"/>
              <w:right w:val="single" w:sz="4" w:space="0" w:color="auto"/>
            </w:tcBorders>
            <w:noWrap/>
            <w:vAlign w:val="bottom"/>
            <w:hideMark/>
          </w:tcPr>
          <w:p w14:paraId="68521717"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1 350</w:t>
            </w:r>
          </w:p>
        </w:tc>
        <w:tc>
          <w:tcPr>
            <w:tcW w:w="1672" w:type="dxa"/>
            <w:tcBorders>
              <w:top w:val="nil"/>
              <w:left w:val="nil"/>
              <w:bottom w:val="single" w:sz="4" w:space="0" w:color="auto"/>
              <w:right w:val="single" w:sz="4" w:space="0" w:color="auto"/>
            </w:tcBorders>
            <w:noWrap/>
            <w:vAlign w:val="bottom"/>
            <w:hideMark/>
          </w:tcPr>
          <w:p w14:paraId="304CB5CF"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1 362</w:t>
            </w:r>
          </w:p>
        </w:tc>
        <w:tc>
          <w:tcPr>
            <w:tcW w:w="1672" w:type="dxa"/>
            <w:tcBorders>
              <w:top w:val="nil"/>
              <w:left w:val="nil"/>
              <w:bottom w:val="single" w:sz="4" w:space="0" w:color="auto"/>
              <w:right w:val="single" w:sz="4" w:space="0" w:color="auto"/>
            </w:tcBorders>
            <w:noWrap/>
            <w:vAlign w:val="bottom"/>
            <w:hideMark/>
          </w:tcPr>
          <w:p w14:paraId="09E7819F"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1 181</w:t>
            </w:r>
          </w:p>
        </w:tc>
        <w:tc>
          <w:tcPr>
            <w:tcW w:w="1397" w:type="dxa"/>
            <w:tcBorders>
              <w:top w:val="nil"/>
              <w:left w:val="nil"/>
              <w:bottom w:val="single" w:sz="4" w:space="0" w:color="auto"/>
              <w:right w:val="single" w:sz="4" w:space="0" w:color="auto"/>
            </w:tcBorders>
            <w:noWrap/>
            <w:vAlign w:val="bottom"/>
            <w:hideMark/>
          </w:tcPr>
          <w:p w14:paraId="116465D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-12</w:t>
            </w:r>
          </w:p>
        </w:tc>
        <w:tc>
          <w:tcPr>
            <w:tcW w:w="1682" w:type="dxa"/>
            <w:tcBorders>
              <w:top w:val="nil"/>
              <w:left w:val="nil"/>
              <w:bottom w:val="single" w:sz="4" w:space="0" w:color="auto"/>
              <w:right w:val="single" w:sz="4" w:space="0" w:color="auto"/>
            </w:tcBorders>
            <w:noWrap/>
            <w:vAlign w:val="bottom"/>
            <w:hideMark/>
          </w:tcPr>
          <w:p w14:paraId="53A2A71E"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w:t>
            </w:r>
          </w:p>
        </w:tc>
      </w:tr>
      <w:tr w:rsidR="00450F3A" w:rsidRPr="00694C04" w14:paraId="4A0E4472" w14:textId="77777777" w:rsidTr="00931B9F">
        <w:trPr>
          <w:trHeight w:val="510"/>
        </w:trPr>
        <w:tc>
          <w:tcPr>
            <w:tcW w:w="2022" w:type="dxa"/>
            <w:tcBorders>
              <w:top w:val="nil"/>
              <w:left w:val="single" w:sz="4" w:space="0" w:color="auto"/>
              <w:bottom w:val="single" w:sz="4" w:space="0" w:color="auto"/>
              <w:right w:val="single" w:sz="4" w:space="0" w:color="auto"/>
            </w:tcBorders>
            <w:vAlign w:val="center"/>
            <w:hideMark/>
          </w:tcPr>
          <w:p w14:paraId="5AFC6D0C"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Амортизация основных средств и нематериальных активов</w:t>
            </w:r>
          </w:p>
        </w:tc>
        <w:tc>
          <w:tcPr>
            <w:tcW w:w="1672" w:type="dxa"/>
            <w:tcBorders>
              <w:top w:val="nil"/>
              <w:left w:val="nil"/>
              <w:bottom w:val="single" w:sz="4" w:space="0" w:color="auto"/>
              <w:right w:val="single" w:sz="4" w:space="0" w:color="auto"/>
            </w:tcBorders>
            <w:noWrap/>
            <w:vAlign w:val="bottom"/>
            <w:hideMark/>
          </w:tcPr>
          <w:p w14:paraId="20F05A40"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2 331</w:t>
            </w:r>
          </w:p>
        </w:tc>
        <w:tc>
          <w:tcPr>
            <w:tcW w:w="1672" w:type="dxa"/>
            <w:tcBorders>
              <w:top w:val="nil"/>
              <w:left w:val="nil"/>
              <w:bottom w:val="single" w:sz="4" w:space="0" w:color="auto"/>
              <w:right w:val="single" w:sz="4" w:space="0" w:color="auto"/>
            </w:tcBorders>
            <w:noWrap/>
            <w:vAlign w:val="bottom"/>
            <w:hideMark/>
          </w:tcPr>
          <w:p w14:paraId="3FC30A83"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1 398</w:t>
            </w:r>
          </w:p>
        </w:tc>
        <w:tc>
          <w:tcPr>
            <w:tcW w:w="1672" w:type="dxa"/>
            <w:tcBorders>
              <w:top w:val="nil"/>
              <w:left w:val="nil"/>
              <w:bottom w:val="single" w:sz="4" w:space="0" w:color="auto"/>
              <w:right w:val="single" w:sz="4" w:space="0" w:color="auto"/>
            </w:tcBorders>
            <w:noWrap/>
            <w:vAlign w:val="bottom"/>
            <w:hideMark/>
          </w:tcPr>
          <w:p w14:paraId="38772572"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1 459</w:t>
            </w:r>
          </w:p>
        </w:tc>
        <w:tc>
          <w:tcPr>
            <w:tcW w:w="1397" w:type="dxa"/>
            <w:tcBorders>
              <w:top w:val="nil"/>
              <w:left w:val="nil"/>
              <w:bottom w:val="single" w:sz="4" w:space="0" w:color="auto"/>
              <w:right w:val="single" w:sz="4" w:space="0" w:color="auto"/>
            </w:tcBorders>
            <w:noWrap/>
            <w:vAlign w:val="bottom"/>
            <w:hideMark/>
          </w:tcPr>
          <w:p w14:paraId="4DE468CB"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933</w:t>
            </w:r>
          </w:p>
        </w:tc>
        <w:tc>
          <w:tcPr>
            <w:tcW w:w="1682" w:type="dxa"/>
            <w:tcBorders>
              <w:top w:val="nil"/>
              <w:left w:val="nil"/>
              <w:bottom w:val="single" w:sz="4" w:space="0" w:color="auto"/>
              <w:right w:val="single" w:sz="4" w:space="0" w:color="auto"/>
            </w:tcBorders>
            <w:noWrap/>
            <w:vAlign w:val="bottom"/>
            <w:hideMark/>
          </w:tcPr>
          <w:p w14:paraId="4E95208B"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67%</w:t>
            </w:r>
          </w:p>
        </w:tc>
      </w:tr>
      <w:tr w:rsidR="00450F3A" w:rsidRPr="00694C04" w14:paraId="1439BA5B" w14:textId="77777777" w:rsidTr="00931B9F">
        <w:trPr>
          <w:trHeight w:val="510"/>
        </w:trPr>
        <w:tc>
          <w:tcPr>
            <w:tcW w:w="2022" w:type="dxa"/>
            <w:tcBorders>
              <w:top w:val="nil"/>
              <w:left w:val="single" w:sz="4" w:space="0" w:color="auto"/>
              <w:bottom w:val="single" w:sz="4" w:space="0" w:color="auto"/>
              <w:right w:val="single" w:sz="4" w:space="0" w:color="auto"/>
            </w:tcBorders>
            <w:vAlign w:val="center"/>
            <w:hideMark/>
          </w:tcPr>
          <w:p w14:paraId="20649BFD"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Производственные услуги сторонних организаций</w:t>
            </w:r>
          </w:p>
        </w:tc>
        <w:tc>
          <w:tcPr>
            <w:tcW w:w="1672" w:type="dxa"/>
            <w:tcBorders>
              <w:top w:val="nil"/>
              <w:left w:val="nil"/>
              <w:bottom w:val="single" w:sz="4" w:space="0" w:color="auto"/>
              <w:right w:val="single" w:sz="4" w:space="0" w:color="auto"/>
            </w:tcBorders>
            <w:noWrap/>
            <w:vAlign w:val="bottom"/>
            <w:hideMark/>
          </w:tcPr>
          <w:p w14:paraId="4EC0F2D4"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1 944</w:t>
            </w:r>
          </w:p>
        </w:tc>
        <w:tc>
          <w:tcPr>
            <w:tcW w:w="1672" w:type="dxa"/>
            <w:tcBorders>
              <w:top w:val="nil"/>
              <w:left w:val="nil"/>
              <w:bottom w:val="single" w:sz="4" w:space="0" w:color="auto"/>
              <w:right w:val="single" w:sz="4" w:space="0" w:color="auto"/>
            </w:tcBorders>
            <w:noWrap/>
            <w:vAlign w:val="bottom"/>
            <w:hideMark/>
          </w:tcPr>
          <w:p w14:paraId="5B309883"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1 346</w:t>
            </w:r>
          </w:p>
        </w:tc>
        <w:tc>
          <w:tcPr>
            <w:tcW w:w="1672" w:type="dxa"/>
            <w:tcBorders>
              <w:top w:val="nil"/>
              <w:left w:val="nil"/>
              <w:bottom w:val="single" w:sz="4" w:space="0" w:color="auto"/>
              <w:right w:val="single" w:sz="4" w:space="0" w:color="auto"/>
            </w:tcBorders>
            <w:noWrap/>
            <w:vAlign w:val="bottom"/>
            <w:hideMark/>
          </w:tcPr>
          <w:p w14:paraId="7257D033"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878</w:t>
            </w:r>
          </w:p>
        </w:tc>
        <w:tc>
          <w:tcPr>
            <w:tcW w:w="1397" w:type="dxa"/>
            <w:tcBorders>
              <w:top w:val="nil"/>
              <w:left w:val="nil"/>
              <w:bottom w:val="single" w:sz="4" w:space="0" w:color="auto"/>
              <w:right w:val="single" w:sz="4" w:space="0" w:color="auto"/>
            </w:tcBorders>
            <w:noWrap/>
            <w:vAlign w:val="bottom"/>
            <w:hideMark/>
          </w:tcPr>
          <w:p w14:paraId="2DDB22F9"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598</w:t>
            </w:r>
          </w:p>
        </w:tc>
        <w:tc>
          <w:tcPr>
            <w:tcW w:w="1682" w:type="dxa"/>
            <w:tcBorders>
              <w:top w:val="nil"/>
              <w:left w:val="nil"/>
              <w:bottom w:val="single" w:sz="4" w:space="0" w:color="auto"/>
              <w:right w:val="single" w:sz="4" w:space="0" w:color="auto"/>
            </w:tcBorders>
            <w:noWrap/>
            <w:vAlign w:val="bottom"/>
            <w:hideMark/>
          </w:tcPr>
          <w:p w14:paraId="4AD97A6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44%</w:t>
            </w:r>
          </w:p>
        </w:tc>
      </w:tr>
      <w:tr w:rsidR="00450F3A" w:rsidRPr="00694C04" w14:paraId="2AFC9AE9" w14:textId="77777777" w:rsidTr="00931B9F">
        <w:trPr>
          <w:trHeight w:val="255"/>
        </w:trPr>
        <w:tc>
          <w:tcPr>
            <w:tcW w:w="2022" w:type="dxa"/>
            <w:tcBorders>
              <w:top w:val="nil"/>
              <w:left w:val="single" w:sz="4" w:space="0" w:color="auto"/>
              <w:bottom w:val="single" w:sz="4" w:space="0" w:color="auto"/>
              <w:right w:val="single" w:sz="4" w:space="0" w:color="auto"/>
            </w:tcBorders>
            <w:vAlign w:val="center"/>
            <w:hideMark/>
          </w:tcPr>
          <w:p w14:paraId="05AEEEFB"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Топливо и энергия</w:t>
            </w:r>
          </w:p>
        </w:tc>
        <w:tc>
          <w:tcPr>
            <w:tcW w:w="1672" w:type="dxa"/>
            <w:tcBorders>
              <w:top w:val="nil"/>
              <w:left w:val="nil"/>
              <w:bottom w:val="single" w:sz="4" w:space="0" w:color="auto"/>
              <w:right w:val="single" w:sz="4" w:space="0" w:color="auto"/>
            </w:tcBorders>
            <w:noWrap/>
            <w:vAlign w:val="bottom"/>
            <w:hideMark/>
          </w:tcPr>
          <w:p w14:paraId="2312D652"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213</w:t>
            </w:r>
          </w:p>
        </w:tc>
        <w:tc>
          <w:tcPr>
            <w:tcW w:w="1672" w:type="dxa"/>
            <w:tcBorders>
              <w:top w:val="nil"/>
              <w:left w:val="nil"/>
              <w:bottom w:val="single" w:sz="4" w:space="0" w:color="auto"/>
              <w:right w:val="single" w:sz="4" w:space="0" w:color="auto"/>
            </w:tcBorders>
            <w:noWrap/>
            <w:vAlign w:val="bottom"/>
            <w:hideMark/>
          </w:tcPr>
          <w:p w14:paraId="24B4D80A"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514</w:t>
            </w:r>
          </w:p>
        </w:tc>
        <w:tc>
          <w:tcPr>
            <w:tcW w:w="1672" w:type="dxa"/>
            <w:tcBorders>
              <w:top w:val="nil"/>
              <w:left w:val="nil"/>
              <w:bottom w:val="single" w:sz="4" w:space="0" w:color="auto"/>
              <w:right w:val="single" w:sz="4" w:space="0" w:color="auto"/>
            </w:tcBorders>
            <w:noWrap/>
            <w:vAlign w:val="bottom"/>
            <w:hideMark/>
          </w:tcPr>
          <w:p w14:paraId="48D0BFB7"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675</w:t>
            </w:r>
          </w:p>
        </w:tc>
        <w:tc>
          <w:tcPr>
            <w:tcW w:w="1397" w:type="dxa"/>
            <w:tcBorders>
              <w:top w:val="nil"/>
              <w:left w:val="nil"/>
              <w:bottom w:val="single" w:sz="4" w:space="0" w:color="auto"/>
              <w:right w:val="single" w:sz="4" w:space="0" w:color="auto"/>
            </w:tcBorders>
            <w:noWrap/>
            <w:vAlign w:val="bottom"/>
            <w:hideMark/>
          </w:tcPr>
          <w:p w14:paraId="0B579F4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-302</w:t>
            </w:r>
          </w:p>
        </w:tc>
        <w:tc>
          <w:tcPr>
            <w:tcW w:w="1682" w:type="dxa"/>
            <w:tcBorders>
              <w:top w:val="nil"/>
              <w:left w:val="nil"/>
              <w:bottom w:val="single" w:sz="4" w:space="0" w:color="auto"/>
              <w:right w:val="single" w:sz="4" w:space="0" w:color="auto"/>
            </w:tcBorders>
            <w:noWrap/>
            <w:vAlign w:val="bottom"/>
            <w:hideMark/>
          </w:tcPr>
          <w:p w14:paraId="3B8651CB"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-59%</w:t>
            </w:r>
          </w:p>
        </w:tc>
      </w:tr>
      <w:tr w:rsidR="00450F3A" w:rsidRPr="00694C04" w14:paraId="056DAA04" w14:textId="77777777" w:rsidTr="00931B9F">
        <w:trPr>
          <w:trHeight w:val="255"/>
        </w:trPr>
        <w:tc>
          <w:tcPr>
            <w:tcW w:w="2022" w:type="dxa"/>
            <w:tcBorders>
              <w:top w:val="nil"/>
              <w:left w:val="single" w:sz="4" w:space="0" w:color="auto"/>
              <w:bottom w:val="single" w:sz="4" w:space="0" w:color="auto"/>
              <w:right w:val="single" w:sz="4" w:space="0" w:color="auto"/>
            </w:tcBorders>
            <w:vAlign w:val="center"/>
            <w:hideMark/>
          </w:tcPr>
          <w:p w14:paraId="37CF9F08"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Налог на добычу полезных ископаемых</w:t>
            </w:r>
          </w:p>
        </w:tc>
        <w:tc>
          <w:tcPr>
            <w:tcW w:w="1672" w:type="dxa"/>
            <w:tcBorders>
              <w:top w:val="nil"/>
              <w:left w:val="nil"/>
              <w:bottom w:val="single" w:sz="4" w:space="0" w:color="auto"/>
              <w:right w:val="single" w:sz="4" w:space="0" w:color="auto"/>
            </w:tcBorders>
            <w:noWrap/>
            <w:vAlign w:val="bottom"/>
            <w:hideMark/>
          </w:tcPr>
          <w:p w14:paraId="3314CD33"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577</w:t>
            </w:r>
          </w:p>
        </w:tc>
        <w:tc>
          <w:tcPr>
            <w:tcW w:w="1672" w:type="dxa"/>
            <w:tcBorders>
              <w:top w:val="nil"/>
              <w:left w:val="nil"/>
              <w:bottom w:val="single" w:sz="4" w:space="0" w:color="auto"/>
              <w:right w:val="single" w:sz="4" w:space="0" w:color="auto"/>
            </w:tcBorders>
            <w:noWrap/>
            <w:vAlign w:val="bottom"/>
            <w:hideMark/>
          </w:tcPr>
          <w:p w14:paraId="4010E875"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371</w:t>
            </w:r>
          </w:p>
        </w:tc>
        <w:tc>
          <w:tcPr>
            <w:tcW w:w="1672" w:type="dxa"/>
            <w:tcBorders>
              <w:top w:val="nil"/>
              <w:left w:val="nil"/>
              <w:bottom w:val="single" w:sz="4" w:space="0" w:color="auto"/>
              <w:right w:val="single" w:sz="4" w:space="0" w:color="auto"/>
            </w:tcBorders>
            <w:noWrap/>
            <w:vAlign w:val="bottom"/>
            <w:hideMark/>
          </w:tcPr>
          <w:p w14:paraId="63B29C8E"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20</w:t>
            </w:r>
          </w:p>
        </w:tc>
        <w:tc>
          <w:tcPr>
            <w:tcW w:w="1397" w:type="dxa"/>
            <w:tcBorders>
              <w:top w:val="nil"/>
              <w:left w:val="nil"/>
              <w:bottom w:val="single" w:sz="4" w:space="0" w:color="auto"/>
              <w:right w:val="single" w:sz="4" w:space="0" w:color="auto"/>
            </w:tcBorders>
            <w:noWrap/>
            <w:vAlign w:val="bottom"/>
            <w:hideMark/>
          </w:tcPr>
          <w:p w14:paraId="562CDB6F"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206</w:t>
            </w:r>
          </w:p>
        </w:tc>
        <w:tc>
          <w:tcPr>
            <w:tcW w:w="1682" w:type="dxa"/>
            <w:tcBorders>
              <w:top w:val="nil"/>
              <w:left w:val="nil"/>
              <w:bottom w:val="single" w:sz="4" w:space="0" w:color="auto"/>
              <w:right w:val="single" w:sz="4" w:space="0" w:color="auto"/>
            </w:tcBorders>
            <w:noWrap/>
            <w:vAlign w:val="bottom"/>
            <w:hideMark/>
          </w:tcPr>
          <w:p w14:paraId="11EB2817"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56%</w:t>
            </w:r>
          </w:p>
        </w:tc>
      </w:tr>
      <w:tr w:rsidR="00450F3A" w:rsidRPr="00694C04" w14:paraId="3B410801" w14:textId="77777777" w:rsidTr="00931B9F">
        <w:trPr>
          <w:trHeight w:val="510"/>
        </w:trPr>
        <w:tc>
          <w:tcPr>
            <w:tcW w:w="2022" w:type="dxa"/>
            <w:tcBorders>
              <w:top w:val="nil"/>
              <w:left w:val="single" w:sz="4" w:space="0" w:color="auto"/>
              <w:bottom w:val="single" w:sz="4" w:space="0" w:color="auto"/>
              <w:right w:val="single" w:sz="4" w:space="0" w:color="auto"/>
            </w:tcBorders>
            <w:vAlign w:val="center"/>
            <w:hideMark/>
          </w:tcPr>
          <w:p w14:paraId="5B1FFCA5"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Себестоимость реализации оловянного концентрата третьих лиц</w:t>
            </w:r>
          </w:p>
        </w:tc>
        <w:tc>
          <w:tcPr>
            <w:tcW w:w="1672" w:type="dxa"/>
            <w:tcBorders>
              <w:top w:val="nil"/>
              <w:left w:val="nil"/>
              <w:bottom w:val="single" w:sz="4" w:space="0" w:color="auto"/>
              <w:right w:val="single" w:sz="4" w:space="0" w:color="auto"/>
            </w:tcBorders>
            <w:noWrap/>
            <w:vAlign w:val="bottom"/>
            <w:hideMark/>
          </w:tcPr>
          <w:p w14:paraId="752C31AF"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0</w:t>
            </w:r>
          </w:p>
        </w:tc>
        <w:tc>
          <w:tcPr>
            <w:tcW w:w="1672" w:type="dxa"/>
            <w:tcBorders>
              <w:top w:val="nil"/>
              <w:left w:val="nil"/>
              <w:bottom w:val="single" w:sz="4" w:space="0" w:color="auto"/>
              <w:right w:val="single" w:sz="4" w:space="0" w:color="auto"/>
            </w:tcBorders>
            <w:noWrap/>
            <w:vAlign w:val="bottom"/>
            <w:hideMark/>
          </w:tcPr>
          <w:p w14:paraId="3B7B0E6B"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201</w:t>
            </w:r>
          </w:p>
        </w:tc>
        <w:tc>
          <w:tcPr>
            <w:tcW w:w="1672" w:type="dxa"/>
            <w:tcBorders>
              <w:top w:val="nil"/>
              <w:left w:val="nil"/>
              <w:bottom w:val="single" w:sz="4" w:space="0" w:color="auto"/>
              <w:right w:val="single" w:sz="4" w:space="0" w:color="auto"/>
            </w:tcBorders>
            <w:noWrap/>
            <w:vAlign w:val="bottom"/>
            <w:hideMark/>
          </w:tcPr>
          <w:p w14:paraId="7AE504D8"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0</w:t>
            </w:r>
          </w:p>
        </w:tc>
        <w:tc>
          <w:tcPr>
            <w:tcW w:w="1397" w:type="dxa"/>
            <w:tcBorders>
              <w:top w:val="nil"/>
              <w:left w:val="nil"/>
              <w:bottom w:val="single" w:sz="4" w:space="0" w:color="auto"/>
              <w:right w:val="single" w:sz="4" w:space="0" w:color="auto"/>
            </w:tcBorders>
            <w:noWrap/>
            <w:vAlign w:val="bottom"/>
            <w:hideMark/>
          </w:tcPr>
          <w:p w14:paraId="3EF7DAD7"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-201</w:t>
            </w:r>
          </w:p>
        </w:tc>
        <w:tc>
          <w:tcPr>
            <w:tcW w:w="1682" w:type="dxa"/>
            <w:tcBorders>
              <w:top w:val="nil"/>
              <w:left w:val="nil"/>
              <w:bottom w:val="single" w:sz="4" w:space="0" w:color="auto"/>
              <w:right w:val="single" w:sz="4" w:space="0" w:color="auto"/>
            </w:tcBorders>
            <w:noWrap/>
            <w:vAlign w:val="bottom"/>
            <w:hideMark/>
          </w:tcPr>
          <w:p w14:paraId="4593340F"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-100%</w:t>
            </w:r>
          </w:p>
        </w:tc>
      </w:tr>
      <w:tr w:rsidR="00450F3A" w:rsidRPr="00694C04" w14:paraId="3130627B" w14:textId="77777777" w:rsidTr="00931B9F">
        <w:trPr>
          <w:trHeight w:val="510"/>
        </w:trPr>
        <w:tc>
          <w:tcPr>
            <w:tcW w:w="2022" w:type="dxa"/>
            <w:tcBorders>
              <w:top w:val="nil"/>
              <w:left w:val="single" w:sz="4" w:space="0" w:color="auto"/>
              <w:bottom w:val="single" w:sz="4" w:space="0" w:color="auto"/>
              <w:right w:val="single" w:sz="4" w:space="0" w:color="auto"/>
            </w:tcBorders>
            <w:vAlign w:val="center"/>
            <w:hideMark/>
          </w:tcPr>
          <w:p w14:paraId="48DCDF10" w14:textId="77777777" w:rsidR="00450F3A" w:rsidRPr="00694C04" w:rsidRDefault="00450F3A" w:rsidP="00987C66">
            <w:pPr>
              <w:spacing w:after="0" w:line="240" w:lineRule="auto"/>
              <w:rPr>
                <w:rFonts w:ascii="Gilroy" w:eastAsia="Times New Roman" w:hAnsi="Gilroy" w:cs="Calibri"/>
                <w:color w:val="000000"/>
                <w:sz w:val="20"/>
                <w:szCs w:val="20"/>
              </w:rPr>
            </w:pPr>
            <w:r w:rsidRPr="00694C04">
              <w:rPr>
                <w:rFonts w:ascii="Gilroy" w:eastAsia="Times New Roman" w:hAnsi="Gilroy" w:cs="Calibri"/>
                <w:color w:val="000000"/>
                <w:sz w:val="20"/>
                <w:szCs w:val="20"/>
              </w:rPr>
              <w:t>Изменения в составе запасов и незавершенного производства</w:t>
            </w:r>
          </w:p>
        </w:tc>
        <w:tc>
          <w:tcPr>
            <w:tcW w:w="1672" w:type="dxa"/>
            <w:tcBorders>
              <w:top w:val="nil"/>
              <w:left w:val="nil"/>
              <w:bottom w:val="single" w:sz="4" w:space="0" w:color="auto"/>
              <w:right w:val="single" w:sz="4" w:space="0" w:color="auto"/>
            </w:tcBorders>
            <w:noWrap/>
            <w:vAlign w:val="bottom"/>
            <w:hideMark/>
          </w:tcPr>
          <w:p w14:paraId="5C663457"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-581</w:t>
            </w:r>
          </w:p>
        </w:tc>
        <w:tc>
          <w:tcPr>
            <w:tcW w:w="1672" w:type="dxa"/>
            <w:tcBorders>
              <w:top w:val="nil"/>
              <w:left w:val="nil"/>
              <w:bottom w:val="single" w:sz="4" w:space="0" w:color="auto"/>
              <w:right w:val="single" w:sz="4" w:space="0" w:color="auto"/>
            </w:tcBorders>
            <w:noWrap/>
            <w:vAlign w:val="bottom"/>
            <w:hideMark/>
          </w:tcPr>
          <w:p w14:paraId="57F2CB0A" w14:textId="77777777" w:rsidR="00450F3A" w:rsidRPr="00694C04" w:rsidRDefault="00450F3A" w:rsidP="00987C66">
            <w:pPr>
              <w:spacing w:after="0" w:line="240" w:lineRule="auto"/>
              <w:jc w:val="center"/>
              <w:rPr>
                <w:rFonts w:ascii="Gilroy" w:eastAsia="Times New Roman" w:hAnsi="Gilroy" w:cs="Calibri"/>
                <w:sz w:val="20"/>
                <w:szCs w:val="20"/>
              </w:rPr>
            </w:pPr>
            <w:r w:rsidRPr="00694C04">
              <w:rPr>
                <w:rFonts w:ascii="Gilroy" w:eastAsia="Times New Roman" w:hAnsi="Gilroy" w:cs="Calibri"/>
                <w:sz w:val="20"/>
                <w:szCs w:val="20"/>
              </w:rPr>
              <w:t>-1 106</w:t>
            </w:r>
          </w:p>
        </w:tc>
        <w:tc>
          <w:tcPr>
            <w:tcW w:w="1672" w:type="dxa"/>
            <w:tcBorders>
              <w:top w:val="nil"/>
              <w:left w:val="nil"/>
              <w:bottom w:val="single" w:sz="4" w:space="0" w:color="auto"/>
              <w:right w:val="single" w:sz="4" w:space="0" w:color="auto"/>
            </w:tcBorders>
            <w:noWrap/>
            <w:vAlign w:val="bottom"/>
            <w:hideMark/>
          </w:tcPr>
          <w:p w14:paraId="18642BE2"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-531</w:t>
            </w:r>
          </w:p>
        </w:tc>
        <w:tc>
          <w:tcPr>
            <w:tcW w:w="1397" w:type="dxa"/>
            <w:tcBorders>
              <w:top w:val="nil"/>
              <w:left w:val="nil"/>
              <w:bottom w:val="single" w:sz="4" w:space="0" w:color="auto"/>
              <w:right w:val="single" w:sz="4" w:space="0" w:color="auto"/>
            </w:tcBorders>
            <w:noWrap/>
            <w:vAlign w:val="bottom"/>
            <w:hideMark/>
          </w:tcPr>
          <w:p w14:paraId="55F42A22"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525</w:t>
            </w:r>
          </w:p>
        </w:tc>
        <w:tc>
          <w:tcPr>
            <w:tcW w:w="1682" w:type="dxa"/>
            <w:tcBorders>
              <w:top w:val="nil"/>
              <w:left w:val="nil"/>
              <w:bottom w:val="single" w:sz="4" w:space="0" w:color="auto"/>
              <w:right w:val="single" w:sz="4" w:space="0" w:color="auto"/>
            </w:tcBorders>
            <w:noWrap/>
            <w:vAlign w:val="bottom"/>
            <w:hideMark/>
          </w:tcPr>
          <w:p w14:paraId="13013A90" w14:textId="77777777" w:rsidR="00450F3A" w:rsidRPr="00694C04" w:rsidRDefault="00450F3A" w:rsidP="00987C66">
            <w:pPr>
              <w:spacing w:after="0" w:line="240" w:lineRule="auto"/>
              <w:jc w:val="center"/>
              <w:rPr>
                <w:rFonts w:ascii="Gilroy" w:eastAsia="Times New Roman" w:hAnsi="Gilroy" w:cs="Calibri"/>
                <w:color w:val="000000"/>
                <w:sz w:val="20"/>
                <w:szCs w:val="20"/>
              </w:rPr>
            </w:pPr>
            <w:r w:rsidRPr="00694C04">
              <w:rPr>
                <w:rFonts w:ascii="Gilroy" w:eastAsia="Times New Roman" w:hAnsi="Gilroy" w:cs="Calibri"/>
                <w:color w:val="000000"/>
                <w:sz w:val="20"/>
                <w:szCs w:val="20"/>
              </w:rPr>
              <w:t>-47%</w:t>
            </w:r>
          </w:p>
        </w:tc>
      </w:tr>
      <w:tr w:rsidR="00450F3A" w:rsidRPr="00694C04" w14:paraId="10B73C0F" w14:textId="77777777" w:rsidTr="00931B9F">
        <w:trPr>
          <w:trHeight w:val="255"/>
        </w:trPr>
        <w:tc>
          <w:tcPr>
            <w:tcW w:w="2022" w:type="dxa"/>
            <w:tcBorders>
              <w:top w:val="nil"/>
              <w:left w:val="single" w:sz="4" w:space="0" w:color="auto"/>
              <w:bottom w:val="single" w:sz="4" w:space="0" w:color="auto"/>
              <w:right w:val="single" w:sz="4" w:space="0" w:color="auto"/>
            </w:tcBorders>
            <w:noWrap/>
            <w:vAlign w:val="bottom"/>
            <w:hideMark/>
          </w:tcPr>
          <w:p w14:paraId="283EDD0E" w14:textId="77777777" w:rsidR="00450F3A" w:rsidRPr="00694C04" w:rsidRDefault="00450F3A" w:rsidP="00987C66">
            <w:pPr>
              <w:spacing w:after="0" w:line="240" w:lineRule="auto"/>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Итого</w:t>
            </w:r>
          </w:p>
        </w:tc>
        <w:tc>
          <w:tcPr>
            <w:tcW w:w="1672" w:type="dxa"/>
            <w:tcBorders>
              <w:top w:val="nil"/>
              <w:left w:val="nil"/>
              <w:bottom w:val="single" w:sz="4" w:space="0" w:color="auto"/>
              <w:right w:val="single" w:sz="4" w:space="0" w:color="auto"/>
            </w:tcBorders>
            <w:noWrap/>
            <w:vAlign w:val="bottom"/>
            <w:hideMark/>
          </w:tcPr>
          <w:p w14:paraId="0EB329CC"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8 692</w:t>
            </w:r>
          </w:p>
        </w:tc>
        <w:tc>
          <w:tcPr>
            <w:tcW w:w="1672" w:type="dxa"/>
            <w:tcBorders>
              <w:top w:val="nil"/>
              <w:left w:val="nil"/>
              <w:bottom w:val="single" w:sz="4" w:space="0" w:color="auto"/>
              <w:right w:val="single" w:sz="4" w:space="0" w:color="auto"/>
            </w:tcBorders>
            <w:noWrap/>
            <w:vAlign w:val="bottom"/>
            <w:hideMark/>
          </w:tcPr>
          <w:p w14:paraId="0A572412"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6 490</w:t>
            </w:r>
          </w:p>
        </w:tc>
        <w:tc>
          <w:tcPr>
            <w:tcW w:w="1672" w:type="dxa"/>
            <w:tcBorders>
              <w:top w:val="nil"/>
              <w:left w:val="nil"/>
              <w:bottom w:val="single" w:sz="4" w:space="0" w:color="auto"/>
              <w:right w:val="single" w:sz="4" w:space="0" w:color="auto"/>
            </w:tcBorders>
            <w:noWrap/>
            <w:vAlign w:val="bottom"/>
            <w:hideMark/>
          </w:tcPr>
          <w:p w14:paraId="4C0F796A"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5 259</w:t>
            </w:r>
          </w:p>
        </w:tc>
        <w:tc>
          <w:tcPr>
            <w:tcW w:w="1397" w:type="dxa"/>
            <w:tcBorders>
              <w:top w:val="nil"/>
              <w:left w:val="nil"/>
              <w:bottom w:val="single" w:sz="4" w:space="0" w:color="auto"/>
              <w:right w:val="single" w:sz="4" w:space="0" w:color="auto"/>
            </w:tcBorders>
            <w:noWrap/>
            <w:vAlign w:val="bottom"/>
            <w:hideMark/>
          </w:tcPr>
          <w:p w14:paraId="08B1BE2A"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2 202</w:t>
            </w:r>
          </w:p>
        </w:tc>
        <w:tc>
          <w:tcPr>
            <w:tcW w:w="1682" w:type="dxa"/>
            <w:tcBorders>
              <w:top w:val="nil"/>
              <w:left w:val="nil"/>
              <w:bottom w:val="single" w:sz="4" w:space="0" w:color="auto"/>
              <w:right w:val="single" w:sz="4" w:space="0" w:color="auto"/>
            </w:tcBorders>
            <w:noWrap/>
            <w:vAlign w:val="bottom"/>
            <w:hideMark/>
          </w:tcPr>
          <w:p w14:paraId="25D8FEE4" w14:textId="77777777" w:rsidR="00450F3A" w:rsidRPr="00694C04" w:rsidRDefault="00450F3A" w:rsidP="00987C66">
            <w:pPr>
              <w:spacing w:after="0" w:line="240" w:lineRule="auto"/>
              <w:jc w:val="center"/>
              <w:rPr>
                <w:rFonts w:ascii="Gilroy" w:eastAsia="Times New Roman" w:hAnsi="Gilroy" w:cs="Calibri"/>
                <w:b/>
                <w:bCs/>
                <w:color w:val="000000"/>
                <w:sz w:val="20"/>
                <w:szCs w:val="20"/>
              </w:rPr>
            </w:pPr>
            <w:r w:rsidRPr="00694C04">
              <w:rPr>
                <w:rFonts w:ascii="Gilroy" w:eastAsia="Times New Roman" w:hAnsi="Gilroy" w:cs="Calibri"/>
                <w:b/>
                <w:bCs/>
                <w:color w:val="000000"/>
                <w:sz w:val="20"/>
                <w:szCs w:val="20"/>
              </w:rPr>
              <w:t>34%</w:t>
            </w:r>
          </w:p>
        </w:tc>
      </w:tr>
    </w:tbl>
    <w:p w14:paraId="6087CD03" w14:textId="77777777" w:rsidR="00450F3A" w:rsidRDefault="00450F3A" w:rsidP="00450F3A">
      <w:pPr>
        <w:ind w:left="-993"/>
      </w:pPr>
    </w:p>
    <w:p w14:paraId="54D0C375" w14:textId="77777777" w:rsidR="00450F3A" w:rsidRDefault="00450F3A" w:rsidP="00B6726C">
      <w:pPr>
        <w:ind w:left="-993"/>
        <w:jc w:val="center"/>
      </w:pPr>
      <w:r>
        <w:rPr>
          <w:noProof/>
          <w:lang w:eastAsia="ru-RU"/>
        </w:rPr>
        <w:lastRenderedPageBreak/>
        <w:drawing>
          <wp:inline distT="0" distB="0" distL="0" distR="0" wp14:anchorId="091A5A86" wp14:editId="530F8B63">
            <wp:extent cx="6734175" cy="3253105"/>
            <wp:effectExtent l="0" t="0" r="0" b="0"/>
            <wp:docPr id="2100463645" name="Диаграмма 1">
              <a:extLst xmlns:a="http://schemas.openxmlformats.org/drawingml/2006/main">
                <a:ext uri="{FF2B5EF4-FFF2-40B4-BE49-F238E27FC236}">
                  <a16:creationId xmlns:a16="http://schemas.microsoft.com/office/drawing/2014/main" id="{319ACAB0-96A2-41EC-A493-CF915D0B07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7E73166" w14:textId="77777777" w:rsidR="00450F3A" w:rsidRDefault="00450F3A" w:rsidP="00B6726C"/>
    <w:p w14:paraId="2B5F045A" w14:textId="77777777" w:rsidR="00450F3A" w:rsidRDefault="00450F3A" w:rsidP="00B6726C">
      <w:pPr>
        <w:jc w:val="both"/>
      </w:pPr>
      <w:r w:rsidRPr="00064FF7">
        <w:t xml:space="preserve">Себестоимость показала более значительный рост, чем выручка (на </w:t>
      </w:r>
      <w:r>
        <w:t>34</w:t>
      </w:r>
      <w:r w:rsidRPr="00064FF7">
        <w:t xml:space="preserve">% против </w:t>
      </w:r>
      <w:r>
        <w:t>23</w:t>
      </w:r>
      <w:r w:rsidRPr="00064FF7">
        <w:t xml:space="preserve">%). Основным фактором роста стало увеличение </w:t>
      </w:r>
      <w:r>
        <w:t>расходов на услуги подрядчиков (на 598 млн руб.),</w:t>
      </w:r>
      <w:r w:rsidRPr="00064FF7">
        <w:t xml:space="preserve"> </w:t>
      </w:r>
      <w:r>
        <w:t>расходов на персонал</w:t>
      </w:r>
      <w:r w:rsidRPr="00064FF7">
        <w:t xml:space="preserve"> (на </w:t>
      </w:r>
      <w:r>
        <w:t>453</w:t>
      </w:r>
      <w:r w:rsidRPr="00064FF7">
        <w:t xml:space="preserve"> млн руб.)</w:t>
      </w:r>
      <w:r>
        <w:t>, НДПИ (на 206 млн руб.). Р</w:t>
      </w:r>
      <w:r w:rsidRPr="00064FF7">
        <w:t>асход</w:t>
      </w:r>
      <w:r>
        <w:t>ы</w:t>
      </w:r>
      <w:r w:rsidRPr="00064FF7">
        <w:t xml:space="preserve"> по статье</w:t>
      </w:r>
      <w:r>
        <w:t xml:space="preserve"> «Топливо и энергия» сократились на 302 млн руб., а по статье</w:t>
      </w:r>
      <w:r w:rsidRPr="00064FF7">
        <w:t xml:space="preserve"> «Материалы и запасные части» на </w:t>
      </w:r>
      <w:r>
        <w:t>12</w:t>
      </w:r>
      <w:r w:rsidRPr="00064FF7">
        <w:t xml:space="preserve"> млн руб.</w:t>
      </w:r>
      <w:r>
        <w:t xml:space="preserve"> Продажа оловянного концентрата, закупленного у третьих лиц, в 2025 году не осуществлялась.</w:t>
      </w:r>
    </w:p>
    <w:p w14:paraId="7736B28E" w14:textId="77777777" w:rsidR="00450F3A" w:rsidRDefault="00450F3A" w:rsidP="00B6726C"/>
    <w:p w14:paraId="086CE4D4" w14:textId="77777777" w:rsidR="00450F3A" w:rsidRPr="00491038" w:rsidRDefault="00450F3A" w:rsidP="00B6726C">
      <w:pPr>
        <w:rPr>
          <w:b/>
          <w:bCs/>
          <w:u w:val="single"/>
        </w:rPr>
      </w:pPr>
      <w:r w:rsidRPr="00491038">
        <w:rPr>
          <w:b/>
          <w:bCs/>
          <w:u w:val="single"/>
        </w:rPr>
        <w:t>Показатели рентабельности</w:t>
      </w:r>
    </w:p>
    <w:p w14:paraId="54935A94" w14:textId="6856590D" w:rsidR="00450F3A" w:rsidRPr="0058477F" w:rsidRDefault="00450F3A" w:rsidP="00B6726C">
      <w:pPr>
        <w:jc w:val="both"/>
      </w:pPr>
      <w:r w:rsidRPr="0058477F">
        <w:t>Валовая рентабельность по итогам 202</w:t>
      </w:r>
      <w:r>
        <w:t>5</w:t>
      </w:r>
      <w:r w:rsidRPr="0058477F">
        <w:t xml:space="preserve"> г</w:t>
      </w:r>
      <w:r w:rsidR="00CD04E6">
        <w:t>ода</w:t>
      </w:r>
      <w:r w:rsidRPr="0058477F">
        <w:t xml:space="preserve"> составила </w:t>
      </w:r>
      <w:r>
        <w:t>5,3</w:t>
      </w:r>
      <w:r w:rsidRPr="0058477F">
        <w:t xml:space="preserve">%, снизившись на </w:t>
      </w:r>
      <w:r>
        <w:t>7</w:t>
      </w:r>
      <w:r w:rsidRPr="0058477F">
        <w:t>,</w:t>
      </w:r>
      <w:r>
        <w:t>6</w:t>
      </w:r>
      <w:r w:rsidRPr="0058477F">
        <w:t xml:space="preserve"> п.п., что обусловлено ростом расходов (</w:t>
      </w:r>
      <w:r>
        <w:t>привлечение подрядчика к работам в большем объеме и рост расценок, индексация оплаты труда</w:t>
      </w:r>
      <w:r w:rsidRPr="0058477F">
        <w:t xml:space="preserve">) при </w:t>
      </w:r>
      <w:r>
        <w:t>менее интенсивном росте выручки</w:t>
      </w:r>
      <w:r w:rsidRPr="0058477F">
        <w:t xml:space="preserve">. </w:t>
      </w:r>
      <w:r>
        <w:t>Сократить темпы падения рентабельности удалось благодаря благоприятным рыночным условиям (рост биржевой цены олова и меди).</w:t>
      </w:r>
    </w:p>
    <w:p w14:paraId="3406B722" w14:textId="77777777" w:rsidR="00450F3A" w:rsidRDefault="00450F3A" w:rsidP="00B6726C">
      <w:r>
        <w:t>Рост</w:t>
      </w:r>
      <w:r w:rsidRPr="0058477F">
        <w:t xml:space="preserve"> показателя рентабельности по EBITDA </w:t>
      </w:r>
      <w:r>
        <w:t>при этом составил 3,7 п.п., ввиду сокращения коммерческих и административных расходов и роста уровня амортизации.</w:t>
      </w:r>
    </w:p>
    <w:p w14:paraId="00AC6541" w14:textId="77777777" w:rsidR="00450F3A" w:rsidRDefault="00450F3A" w:rsidP="00B6726C">
      <w:pPr>
        <w:ind w:left="-993"/>
        <w:jc w:val="center"/>
      </w:pPr>
      <w:r>
        <w:rPr>
          <w:noProof/>
          <w:lang w:eastAsia="ru-RU"/>
        </w:rPr>
        <w:drawing>
          <wp:inline distT="0" distB="0" distL="0" distR="0" wp14:anchorId="16634476" wp14:editId="79462121">
            <wp:extent cx="5940425" cy="2954020"/>
            <wp:effectExtent l="0" t="0" r="0" b="0"/>
            <wp:docPr id="1959668173" name="Диаграмма 1">
              <a:extLst xmlns:a="http://schemas.openxmlformats.org/drawingml/2006/main">
                <a:ext uri="{FF2B5EF4-FFF2-40B4-BE49-F238E27FC236}">
                  <a16:creationId xmlns:a16="http://schemas.microsoft.com/office/drawing/2014/main" id="{52A43434-AF04-452A-8707-FC9739F516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0B5102E" w14:textId="77777777" w:rsidR="00450F3A" w:rsidRDefault="00450F3A" w:rsidP="00B6726C">
      <w:pPr>
        <w:ind w:left="-993"/>
        <w:jc w:val="center"/>
      </w:pPr>
      <w:r>
        <w:rPr>
          <w:noProof/>
          <w:lang w:eastAsia="ru-RU"/>
        </w:rPr>
        <w:lastRenderedPageBreak/>
        <mc:AlternateContent>
          <mc:Choice Requires="cx1">
            <w:drawing>
              <wp:inline distT="0" distB="0" distL="0" distR="0" wp14:anchorId="1271ED05" wp14:editId="70A930E6">
                <wp:extent cx="5763004" cy="2967990"/>
                <wp:effectExtent l="0" t="0" r="0" b="0"/>
                <wp:docPr id="1775270015" name="Диаграмма 1">
                  <a:extLst xmlns:a="http://schemas.openxmlformats.org/drawingml/2006/main">
                    <a:ext uri="{FF2B5EF4-FFF2-40B4-BE49-F238E27FC236}">
                      <a16:creationId xmlns:a16="http://schemas.microsoft.com/office/drawing/2014/main" id="{8E97C93F-639A-461F-BDDB-E9F0F6A68657}"/>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6"/>
                  </a:graphicData>
                </a:graphic>
              </wp:inline>
            </w:drawing>
          </mc:Choice>
          <mc:Fallback>
            <w:drawing>
              <wp:inline distT="0" distB="0" distL="0" distR="0" wp14:anchorId="1271ED05" wp14:editId="70A930E6">
                <wp:extent cx="5763004" cy="2967990"/>
                <wp:effectExtent l="0" t="0" r="0" b="0"/>
                <wp:docPr id="1775270015" name="Диаграмма 1">
                  <a:extLst xmlns:a="http://schemas.openxmlformats.org/drawingml/2006/main">
                    <a:ext uri="{FF2B5EF4-FFF2-40B4-BE49-F238E27FC236}">
                      <a16:creationId xmlns:a16="http://schemas.microsoft.com/office/drawing/2014/main" id="{8E97C93F-639A-461F-BDDB-E9F0F6A68657}"/>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75270015" name="Диаграмма 1">
                          <a:extLst>
                            <a:ext uri="{FF2B5EF4-FFF2-40B4-BE49-F238E27FC236}">
                              <a16:creationId xmlns:a16="http://schemas.microsoft.com/office/drawing/2014/main" id="{8E97C93F-639A-461F-BDDB-E9F0F6A68657}"/>
                            </a:ext>
                          </a:extLst>
                        </pic:cNvPr>
                        <pic:cNvPicPr>
                          <a:picLocks noGrp="1" noRot="1" noChangeAspect="1" noMove="1" noResize="1" noEditPoints="1" noAdjustHandles="1" noChangeArrowheads="1" noChangeShapeType="1"/>
                        </pic:cNvPicPr>
                      </pic:nvPicPr>
                      <pic:blipFill>
                        <a:blip r:embed="rId27"/>
                        <a:stretch>
                          <a:fillRect/>
                        </a:stretch>
                      </pic:blipFill>
                      <pic:spPr>
                        <a:xfrm>
                          <a:off x="0" y="0"/>
                          <a:ext cx="5762625" cy="2967990"/>
                        </a:xfrm>
                        <a:prstGeom prst="rect">
                          <a:avLst/>
                        </a:prstGeom>
                      </pic:spPr>
                    </pic:pic>
                  </a:graphicData>
                </a:graphic>
              </wp:inline>
            </w:drawing>
          </mc:Fallback>
        </mc:AlternateContent>
      </w:r>
    </w:p>
    <w:p w14:paraId="6D3A9CEF" w14:textId="77777777" w:rsidR="00450F3A" w:rsidRDefault="00450F3A" w:rsidP="00B6726C"/>
    <w:p w14:paraId="7CA37BAD" w14:textId="77777777" w:rsidR="00450F3A" w:rsidRPr="00491038" w:rsidRDefault="00450F3A" w:rsidP="00B6726C">
      <w:pPr>
        <w:rPr>
          <w:b/>
          <w:bCs/>
          <w:u w:val="single"/>
        </w:rPr>
      </w:pPr>
      <w:r w:rsidRPr="00491038">
        <w:rPr>
          <w:b/>
          <w:bCs/>
          <w:u w:val="single"/>
        </w:rPr>
        <w:t>Показатели AISC (совокупные денежные затраты) и TCC (полные денежные затраты)</w:t>
      </w:r>
    </w:p>
    <w:p w14:paraId="26CC899F" w14:textId="77777777" w:rsidR="00450F3A" w:rsidRDefault="00450F3A" w:rsidP="00B6726C">
      <w:pPr>
        <w:ind w:left="-993"/>
        <w:jc w:val="center"/>
      </w:pPr>
      <w:r>
        <w:rPr>
          <w:noProof/>
          <w:lang w:eastAsia="ru-RU"/>
        </w:rPr>
        <w:drawing>
          <wp:inline distT="0" distB="0" distL="0" distR="0" wp14:anchorId="5B7B4842" wp14:editId="47873B69">
            <wp:extent cx="5204697" cy="2797810"/>
            <wp:effectExtent l="0" t="0" r="15240" b="2540"/>
            <wp:docPr id="450904108" name="Диаграмма 1">
              <a:extLst xmlns:a="http://schemas.openxmlformats.org/drawingml/2006/main">
                <a:ext uri="{FF2B5EF4-FFF2-40B4-BE49-F238E27FC236}">
                  <a16:creationId xmlns:a16="http://schemas.microsoft.com/office/drawing/2014/main" id="{2AF6C32E-C6B3-4626-A219-266DA03E0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FC85049" w14:textId="77777777" w:rsidR="00450F3A" w:rsidRDefault="00450F3A" w:rsidP="00AF6C8F">
      <w:pPr>
        <w:ind w:left="-993"/>
        <w:jc w:val="center"/>
      </w:pPr>
      <w:r>
        <w:rPr>
          <w:noProof/>
          <w:lang w:eastAsia="ru-RU"/>
        </w:rPr>
        <mc:AlternateContent>
          <mc:Choice Requires="cx1">
            <w:drawing>
              <wp:inline distT="0" distB="0" distL="0" distR="0" wp14:anchorId="63958768" wp14:editId="1255A912">
                <wp:extent cx="5327309" cy="2640965"/>
                <wp:effectExtent l="0" t="0" r="0" b="0"/>
                <wp:docPr id="2061289537" name="Диаграмма 1">
                  <a:extLst xmlns:a="http://schemas.openxmlformats.org/drawingml/2006/main">
                    <a:ext uri="{FF2B5EF4-FFF2-40B4-BE49-F238E27FC236}">
                      <a16:creationId xmlns:a16="http://schemas.microsoft.com/office/drawing/2014/main" id="{1DDA8754-13F8-4BBE-8707-4F46272FF2A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9"/>
                  </a:graphicData>
                </a:graphic>
              </wp:inline>
            </w:drawing>
          </mc:Choice>
          <mc:Fallback>
            <w:drawing>
              <wp:inline distT="0" distB="0" distL="0" distR="0" wp14:anchorId="63958768" wp14:editId="1255A912">
                <wp:extent cx="5327309" cy="2640965"/>
                <wp:effectExtent l="0" t="0" r="0" b="0"/>
                <wp:docPr id="2061289537" name="Диаграмма 1">
                  <a:extLst xmlns:a="http://schemas.openxmlformats.org/drawingml/2006/main">
                    <a:ext uri="{FF2B5EF4-FFF2-40B4-BE49-F238E27FC236}">
                      <a16:creationId xmlns:a16="http://schemas.microsoft.com/office/drawing/2014/main" id="{1DDA8754-13F8-4BBE-8707-4F46272FF2A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061289537" name="Диаграмма 1">
                          <a:extLst>
                            <a:ext uri="{FF2B5EF4-FFF2-40B4-BE49-F238E27FC236}">
                              <a16:creationId xmlns:a16="http://schemas.microsoft.com/office/drawing/2014/main" id="{1DDA8754-13F8-4BBE-8707-4F46272FF2A6}"/>
                            </a:ext>
                          </a:extLst>
                        </pic:cNvPr>
                        <pic:cNvPicPr>
                          <a:picLocks noGrp="1" noRot="1" noChangeAspect="1" noMove="1" noResize="1" noEditPoints="1" noAdjustHandles="1" noChangeArrowheads="1" noChangeShapeType="1"/>
                        </pic:cNvPicPr>
                      </pic:nvPicPr>
                      <pic:blipFill>
                        <a:blip r:embed="rId30"/>
                        <a:stretch>
                          <a:fillRect/>
                        </a:stretch>
                      </pic:blipFill>
                      <pic:spPr>
                        <a:xfrm>
                          <a:off x="0" y="0"/>
                          <a:ext cx="5327015" cy="2640965"/>
                        </a:xfrm>
                        <a:prstGeom prst="rect">
                          <a:avLst/>
                        </a:prstGeom>
                      </pic:spPr>
                    </pic:pic>
                  </a:graphicData>
                </a:graphic>
              </wp:inline>
            </w:drawing>
          </mc:Fallback>
        </mc:AlternateContent>
      </w:r>
    </w:p>
    <w:p w14:paraId="12BCCADA" w14:textId="77777777" w:rsidR="00450F3A" w:rsidRDefault="00450F3A" w:rsidP="00450F3A">
      <w:pPr>
        <w:ind w:left="-993"/>
      </w:pPr>
    </w:p>
    <w:p w14:paraId="6FBEC7DD" w14:textId="77777777" w:rsidR="00450F3A" w:rsidRPr="00491038" w:rsidRDefault="00450F3A" w:rsidP="00AF6C8F">
      <w:pPr>
        <w:rPr>
          <w:b/>
          <w:bCs/>
          <w:u w:val="single"/>
        </w:rPr>
      </w:pPr>
      <w:r w:rsidRPr="00491038">
        <w:rPr>
          <w:b/>
          <w:bCs/>
          <w:u w:val="single"/>
        </w:rPr>
        <w:lastRenderedPageBreak/>
        <w:t>Активы</w:t>
      </w:r>
    </w:p>
    <w:tbl>
      <w:tblPr>
        <w:tblW w:w="9498" w:type="dxa"/>
        <w:tblInd w:w="-284" w:type="dxa"/>
        <w:tblLook w:val="04A0" w:firstRow="1" w:lastRow="0" w:firstColumn="1" w:lastColumn="0" w:noHBand="0" w:noVBand="1"/>
      </w:tblPr>
      <w:tblGrid>
        <w:gridCol w:w="2383"/>
        <w:gridCol w:w="1405"/>
        <w:gridCol w:w="1405"/>
        <w:gridCol w:w="1405"/>
        <w:gridCol w:w="1380"/>
        <w:gridCol w:w="1661"/>
      </w:tblGrid>
      <w:tr w:rsidR="00450F3A" w:rsidRPr="00230977" w14:paraId="7AB86DF1" w14:textId="77777777" w:rsidTr="00AF6C8F">
        <w:trPr>
          <w:trHeight w:val="1020"/>
        </w:trPr>
        <w:tc>
          <w:tcPr>
            <w:tcW w:w="2411" w:type="dxa"/>
            <w:tcBorders>
              <w:top w:val="single" w:sz="4" w:space="0" w:color="auto"/>
              <w:left w:val="nil"/>
              <w:bottom w:val="single" w:sz="4" w:space="0" w:color="auto"/>
              <w:right w:val="nil"/>
            </w:tcBorders>
            <w:noWrap/>
            <w:vAlign w:val="center"/>
            <w:hideMark/>
          </w:tcPr>
          <w:p w14:paraId="05064BBF"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Показатель, млн рублей</w:t>
            </w:r>
          </w:p>
        </w:tc>
        <w:tc>
          <w:tcPr>
            <w:tcW w:w="1420" w:type="dxa"/>
            <w:tcBorders>
              <w:top w:val="single" w:sz="4" w:space="0" w:color="auto"/>
              <w:left w:val="nil"/>
              <w:bottom w:val="single" w:sz="4" w:space="0" w:color="auto"/>
              <w:right w:val="nil"/>
            </w:tcBorders>
            <w:vAlign w:val="center"/>
            <w:hideMark/>
          </w:tcPr>
          <w:p w14:paraId="5D948593"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На 31 декабря 2025 г.</w:t>
            </w:r>
          </w:p>
        </w:tc>
        <w:tc>
          <w:tcPr>
            <w:tcW w:w="1420" w:type="dxa"/>
            <w:tcBorders>
              <w:top w:val="single" w:sz="4" w:space="0" w:color="auto"/>
              <w:left w:val="nil"/>
              <w:bottom w:val="single" w:sz="4" w:space="0" w:color="auto"/>
              <w:right w:val="nil"/>
            </w:tcBorders>
            <w:vAlign w:val="center"/>
            <w:hideMark/>
          </w:tcPr>
          <w:p w14:paraId="25D5322B"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На 31 декабря 2024 г.</w:t>
            </w:r>
          </w:p>
        </w:tc>
        <w:tc>
          <w:tcPr>
            <w:tcW w:w="1420" w:type="dxa"/>
            <w:tcBorders>
              <w:top w:val="single" w:sz="4" w:space="0" w:color="auto"/>
              <w:left w:val="nil"/>
              <w:bottom w:val="single" w:sz="4" w:space="0" w:color="auto"/>
              <w:right w:val="nil"/>
            </w:tcBorders>
            <w:vAlign w:val="center"/>
            <w:hideMark/>
          </w:tcPr>
          <w:p w14:paraId="7EF26652"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На 31 декабря 2023 г.</w:t>
            </w:r>
          </w:p>
        </w:tc>
        <w:tc>
          <w:tcPr>
            <w:tcW w:w="1395" w:type="dxa"/>
            <w:tcBorders>
              <w:top w:val="single" w:sz="4" w:space="0" w:color="auto"/>
              <w:left w:val="nil"/>
              <w:bottom w:val="single" w:sz="4" w:space="0" w:color="auto"/>
              <w:right w:val="nil"/>
            </w:tcBorders>
            <w:vAlign w:val="center"/>
            <w:hideMark/>
          </w:tcPr>
          <w:p w14:paraId="344C5BAA"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Абсолютное изменение 2025/2024 гг.</w:t>
            </w:r>
          </w:p>
        </w:tc>
        <w:tc>
          <w:tcPr>
            <w:tcW w:w="1432" w:type="dxa"/>
            <w:tcBorders>
              <w:top w:val="single" w:sz="4" w:space="0" w:color="auto"/>
              <w:left w:val="nil"/>
              <w:bottom w:val="single" w:sz="4" w:space="0" w:color="auto"/>
              <w:right w:val="nil"/>
            </w:tcBorders>
            <w:vAlign w:val="center"/>
            <w:hideMark/>
          </w:tcPr>
          <w:p w14:paraId="7065569B"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Относительное изменение 2025/2024 гг., %</w:t>
            </w:r>
          </w:p>
        </w:tc>
      </w:tr>
      <w:tr w:rsidR="00450F3A" w:rsidRPr="00230977" w14:paraId="7BB00235" w14:textId="77777777" w:rsidTr="00AF6C8F">
        <w:trPr>
          <w:trHeight w:val="255"/>
        </w:trPr>
        <w:tc>
          <w:tcPr>
            <w:tcW w:w="2411" w:type="dxa"/>
            <w:tcBorders>
              <w:top w:val="nil"/>
              <w:left w:val="nil"/>
              <w:bottom w:val="single" w:sz="4" w:space="0" w:color="auto"/>
              <w:right w:val="nil"/>
            </w:tcBorders>
            <w:noWrap/>
            <w:vAlign w:val="bottom"/>
            <w:hideMark/>
          </w:tcPr>
          <w:p w14:paraId="105EBDA6" w14:textId="77777777" w:rsidR="00450F3A" w:rsidRPr="00230977" w:rsidRDefault="00450F3A" w:rsidP="00987C66">
            <w:pPr>
              <w:spacing w:after="0" w:line="240" w:lineRule="auto"/>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Внеоборотные активы:</w:t>
            </w:r>
          </w:p>
        </w:tc>
        <w:tc>
          <w:tcPr>
            <w:tcW w:w="1420" w:type="dxa"/>
            <w:tcBorders>
              <w:top w:val="nil"/>
              <w:left w:val="nil"/>
              <w:bottom w:val="single" w:sz="4" w:space="0" w:color="auto"/>
              <w:right w:val="nil"/>
            </w:tcBorders>
            <w:noWrap/>
            <w:vAlign w:val="bottom"/>
            <w:hideMark/>
          </w:tcPr>
          <w:p w14:paraId="1D9E4FF7"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nil"/>
              <w:left w:val="nil"/>
              <w:bottom w:val="single" w:sz="4" w:space="0" w:color="auto"/>
              <w:right w:val="nil"/>
            </w:tcBorders>
            <w:noWrap/>
            <w:vAlign w:val="bottom"/>
            <w:hideMark/>
          </w:tcPr>
          <w:p w14:paraId="5D6E7538"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nil"/>
              <w:left w:val="nil"/>
              <w:bottom w:val="single" w:sz="4" w:space="0" w:color="auto"/>
              <w:right w:val="nil"/>
            </w:tcBorders>
            <w:noWrap/>
            <w:vAlign w:val="bottom"/>
            <w:hideMark/>
          </w:tcPr>
          <w:p w14:paraId="7193D1EA"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395" w:type="dxa"/>
            <w:tcBorders>
              <w:top w:val="nil"/>
              <w:left w:val="nil"/>
              <w:bottom w:val="single" w:sz="4" w:space="0" w:color="auto"/>
              <w:right w:val="nil"/>
            </w:tcBorders>
            <w:noWrap/>
            <w:vAlign w:val="bottom"/>
            <w:hideMark/>
          </w:tcPr>
          <w:p w14:paraId="4EE8DF6A"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32" w:type="dxa"/>
            <w:tcBorders>
              <w:top w:val="nil"/>
              <w:left w:val="nil"/>
              <w:bottom w:val="single" w:sz="4" w:space="0" w:color="auto"/>
              <w:right w:val="nil"/>
            </w:tcBorders>
            <w:noWrap/>
            <w:vAlign w:val="bottom"/>
            <w:hideMark/>
          </w:tcPr>
          <w:p w14:paraId="56CFC47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r>
      <w:tr w:rsidR="00450F3A" w:rsidRPr="00230977" w14:paraId="5E2980A1" w14:textId="77777777" w:rsidTr="00AF6C8F">
        <w:trPr>
          <w:trHeight w:val="255"/>
        </w:trPr>
        <w:tc>
          <w:tcPr>
            <w:tcW w:w="2411" w:type="dxa"/>
            <w:tcBorders>
              <w:top w:val="nil"/>
              <w:left w:val="nil"/>
              <w:bottom w:val="nil"/>
              <w:right w:val="nil"/>
            </w:tcBorders>
            <w:noWrap/>
            <w:vAlign w:val="bottom"/>
            <w:hideMark/>
          </w:tcPr>
          <w:p w14:paraId="2A519F52"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bottom"/>
            <w:hideMark/>
          </w:tcPr>
          <w:p w14:paraId="1859CE34"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48486A52"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1D23A5EE"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bottom"/>
            <w:hideMark/>
          </w:tcPr>
          <w:p w14:paraId="7BA162A4"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bottom"/>
            <w:hideMark/>
          </w:tcPr>
          <w:p w14:paraId="79521CD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7803DDF9" w14:textId="77777777" w:rsidTr="00AF6C8F">
        <w:trPr>
          <w:trHeight w:val="255"/>
        </w:trPr>
        <w:tc>
          <w:tcPr>
            <w:tcW w:w="2411" w:type="dxa"/>
            <w:tcBorders>
              <w:top w:val="nil"/>
              <w:left w:val="nil"/>
              <w:bottom w:val="nil"/>
              <w:right w:val="nil"/>
            </w:tcBorders>
            <w:noWrap/>
            <w:vAlign w:val="bottom"/>
            <w:hideMark/>
          </w:tcPr>
          <w:p w14:paraId="79388B8F"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Основные средства</w:t>
            </w:r>
          </w:p>
        </w:tc>
        <w:tc>
          <w:tcPr>
            <w:tcW w:w="1420" w:type="dxa"/>
            <w:tcBorders>
              <w:top w:val="nil"/>
              <w:left w:val="nil"/>
              <w:bottom w:val="nil"/>
              <w:right w:val="nil"/>
            </w:tcBorders>
            <w:noWrap/>
            <w:vAlign w:val="center"/>
            <w:hideMark/>
          </w:tcPr>
          <w:p w14:paraId="094EDC72"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26 640</w:t>
            </w:r>
          </w:p>
        </w:tc>
        <w:tc>
          <w:tcPr>
            <w:tcW w:w="1420" w:type="dxa"/>
            <w:tcBorders>
              <w:top w:val="nil"/>
              <w:left w:val="nil"/>
              <w:bottom w:val="nil"/>
              <w:right w:val="nil"/>
            </w:tcBorders>
            <w:noWrap/>
            <w:vAlign w:val="center"/>
            <w:hideMark/>
          </w:tcPr>
          <w:p w14:paraId="316BBFAE"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25 516</w:t>
            </w:r>
          </w:p>
        </w:tc>
        <w:tc>
          <w:tcPr>
            <w:tcW w:w="1420" w:type="dxa"/>
            <w:tcBorders>
              <w:top w:val="nil"/>
              <w:left w:val="nil"/>
              <w:bottom w:val="nil"/>
              <w:right w:val="nil"/>
            </w:tcBorders>
            <w:noWrap/>
            <w:vAlign w:val="center"/>
            <w:hideMark/>
          </w:tcPr>
          <w:p w14:paraId="0DA54DE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17 675</w:t>
            </w:r>
          </w:p>
        </w:tc>
        <w:tc>
          <w:tcPr>
            <w:tcW w:w="1395" w:type="dxa"/>
            <w:tcBorders>
              <w:top w:val="nil"/>
              <w:left w:val="nil"/>
              <w:bottom w:val="nil"/>
              <w:right w:val="nil"/>
            </w:tcBorders>
            <w:noWrap/>
            <w:vAlign w:val="center"/>
            <w:hideMark/>
          </w:tcPr>
          <w:p w14:paraId="19A97826"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1 124</w:t>
            </w:r>
          </w:p>
        </w:tc>
        <w:tc>
          <w:tcPr>
            <w:tcW w:w="1432" w:type="dxa"/>
            <w:tcBorders>
              <w:top w:val="nil"/>
              <w:left w:val="nil"/>
              <w:bottom w:val="nil"/>
              <w:right w:val="nil"/>
            </w:tcBorders>
            <w:noWrap/>
            <w:vAlign w:val="center"/>
            <w:hideMark/>
          </w:tcPr>
          <w:p w14:paraId="1573014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w:t>
            </w:r>
          </w:p>
        </w:tc>
      </w:tr>
      <w:tr w:rsidR="00450F3A" w:rsidRPr="00230977" w14:paraId="5320E7CD" w14:textId="77777777" w:rsidTr="00AF6C8F">
        <w:trPr>
          <w:trHeight w:val="255"/>
        </w:trPr>
        <w:tc>
          <w:tcPr>
            <w:tcW w:w="2411" w:type="dxa"/>
            <w:tcBorders>
              <w:top w:val="nil"/>
              <w:left w:val="nil"/>
              <w:bottom w:val="nil"/>
              <w:right w:val="nil"/>
            </w:tcBorders>
            <w:noWrap/>
            <w:vAlign w:val="bottom"/>
            <w:hideMark/>
          </w:tcPr>
          <w:p w14:paraId="47677E9C"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687108E7"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36F64C7"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379FE7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2A24ACDF"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5C08A7F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0B93F8A6" w14:textId="77777777" w:rsidTr="00AF6C8F">
        <w:trPr>
          <w:trHeight w:val="255"/>
        </w:trPr>
        <w:tc>
          <w:tcPr>
            <w:tcW w:w="2411" w:type="dxa"/>
            <w:tcBorders>
              <w:top w:val="nil"/>
              <w:left w:val="nil"/>
              <w:bottom w:val="nil"/>
              <w:right w:val="nil"/>
            </w:tcBorders>
            <w:noWrap/>
            <w:vAlign w:val="bottom"/>
            <w:hideMark/>
          </w:tcPr>
          <w:p w14:paraId="30699657"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Нематериальные активы</w:t>
            </w:r>
          </w:p>
        </w:tc>
        <w:tc>
          <w:tcPr>
            <w:tcW w:w="1420" w:type="dxa"/>
            <w:tcBorders>
              <w:top w:val="nil"/>
              <w:left w:val="nil"/>
              <w:bottom w:val="nil"/>
              <w:right w:val="nil"/>
            </w:tcBorders>
            <w:noWrap/>
            <w:vAlign w:val="center"/>
            <w:hideMark/>
          </w:tcPr>
          <w:p w14:paraId="5DB94C8A"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w:t>
            </w:r>
          </w:p>
        </w:tc>
        <w:tc>
          <w:tcPr>
            <w:tcW w:w="1420" w:type="dxa"/>
            <w:tcBorders>
              <w:top w:val="nil"/>
              <w:left w:val="nil"/>
              <w:bottom w:val="nil"/>
              <w:right w:val="nil"/>
            </w:tcBorders>
            <w:noWrap/>
            <w:vAlign w:val="center"/>
            <w:hideMark/>
          </w:tcPr>
          <w:p w14:paraId="28BA282B"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6</w:t>
            </w:r>
          </w:p>
        </w:tc>
        <w:tc>
          <w:tcPr>
            <w:tcW w:w="1420" w:type="dxa"/>
            <w:tcBorders>
              <w:top w:val="nil"/>
              <w:left w:val="nil"/>
              <w:bottom w:val="nil"/>
              <w:right w:val="nil"/>
            </w:tcBorders>
            <w:noWrap/>
            <w:vAlign w:val="center"/>
            <w:hideMark/>
          </w:tcPr>
          <w:p w14:paraId="08A3D1E4"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43</w:t>
            </w:r>
          </w:p>
        </w:tc>
        <w:tc>
          <w:tcPr>
            <w:tcW w:w="1395" w:type="dxa"/>
            <w:tcBorders>
              <w:top w:val="nil"/>
              <w:left w:val="nil"/>
              <w:bottom w:val="nil"/>
              <w:right w:val="nil"/>
            </w:tcBorders>
            <w:noWrap/>
            <w:vAlign w:val="center"/>
            <w:hideMark/>
          </w:tcPr>
          <w:p w14:paraId="0FB7CA42"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w:t>
            </w:r>
          </w:p>
        </w:tc>
        <w:tc>
          <w:tcPr>
            <w:tcW w:w="1432" w:type="dxa"/>
            <w:tcBorders>
              <w:top w:val="nil"/>
              <w:left w:val="nil"/>
              <w:bottom w:val="nil"/>
              <w:right w:val="nil"/>
            </w:tcBorders>
            <w:noWrap/>
            <w:vAlign w:val="center"/>
            <w:hideMark/>
          </w:tcPr>
          <w:p w14:paraId="18D702D2"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-25%</w:t>
            </w:r>
          </w:p>
        </w:tc>
      </w:tr>
      <w:tr w:rsidR="00450F3A" w:rsidRPr="00230977" w14:paraId="08AE2500" w14:textId="77777777" w:rsidTr="00AF6C8F">
        <w:trPr>
          <w:trHeight w:val="255"/>
        </w:trPr>
        <w:tc>
          <w:tcPr>
            <w:tcW w:w="2411" w:type="dxa"/>
            <w:tcBorders>
              <w:top w:val="nil"/>
              <w:left w:val="nil"/>
              <w:bottom w:val="nil"/>
              <w:right w:val="nil"/>
            </w:tcBorders>
            <w:noWrap/>
            <w:vAlign w:val="bottom"/>
            <w:hideMark/>
          </w:tcPr>
          <w:p w14:paraId="46B6C149"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6C21E436"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6B3CCB86"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658C0B4"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65E577F4"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2F37BF2E"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24E48370" w14:textId="77777777" w:rsidTr="00AF6C8F">
        <w:trPr>
          <w:trHeight w:val="255"/>
        </w:trPr>
        <w:tc>
          <w:tcPr>
            <w:tcW w:w="2411" w:type="dxa"/>
            <w:tcBorders>
              <w:top w:val="nil"/>
              <w:left w:val="nil"/>
              <w:bottom w:val="nil"/>
              <w:right w:val="nil"/>
            </w:tcBorders>
            <w:noWrap/>
            <w:vAlign w:val="bottom"/>
            <w:hideMark/>
          </w:tcPr>
          <w:p w14:paraId="1BCE29F3"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Отложенные налоговые активы</w:t>
            </w:r>
          </w:p>
        </w:tc>
        <w:tc>
          <w:tcPr>
            <w:tcW w:w="1420" w:type="dxa"/>
            <w:tcBorders>
              <w:top w:val="nil"/>
              <w:left w:val="nil"/>
              <w:bottom w:val="nil"/>
              <w:right w:val="nil"/>
            </w:tcBorders>
            <w:noWrap/>
            <w:vAlign w:val="center"/>
            <w:hideMark/>
          </w:tcPr>
          <w:p w14:paraId="4F2C048D"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729</w:t>
            </w:r>
          </w:p>
        </w:tc>
        <w:tc>
          <w:tcPr>
            <w:tcW w:w="1420" w:type="dxa"/>
            <w:tcBorders>
              <w:top w:val="nil"/>
              <w:left w:val="nil"/>
              <w:bottom w:val="nil"/>
              <w:right w:val="nil"/>
            </w:tcBorders>
            <w:noWrap/>
            <w:vAlign w:val="center"/>
            <w:hideMark/>
          </w:tcPr>
          <w:p w14:paraId="66B774AE"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236</w:t>
            </w:r>
          </w:p>
        </w:tc>
        <w:tc>
          <w:tcPr>
            <w:tcW w:w="1420" w:type="dxa"/>
            <w:tcBorders>
              <w:top w:val="nil"/>
              <w:left w:val="nil"/>
              <w:bottom w:val="nil"/>
              <w:right w:val="nil"/>
            </w:tcBorders>
            <w:noWrap/>
            <w:vAlign w:val="center"/>
            <w:hideMark/>
          </w:tcPr>
          <w:p w14:paraId="270420C9"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104</w:t>
            </w:r>
          </w:p>
        </w:tc>
        <w:tc>
          <w:tcPr>
            <w:tcW w:w="1395" w:type="dxa"/>
            <w:tcBorders>
              <w:top w:val="nil"/>
              <w:left w:val="nil"/>
              <w:bottom w:val="nil"/>
              <w:right w:val="nil"/>
            </w:tcBorders>
            <w:noWrap/>
            <w:vAlign w:val="center"/>
            <w:hideMark/>
          </w:tcPr>
          <w:p w14:paraId="646A963C"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493</w:t>
            </w:r>
          </w:p>
        </w:tc>
        <w:tc>
          <w:tcPr>
            <w:tcW w:w="1432" w:type="dxa"/>
            <w:tcBorders>
              <w:top w:val="nil"/>
              <w:left w:val="nil"/>
              <w:bottom w:val="nil"/>
              <w:right w:val="nil"/>
            </w:tcBorders>
            <w:noWrap/>
            <w:vAlign w:val="center"/>
            <w:hideMark/>
          </w:tcPr>
          <w:p w14:paraId="6812661E"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209%</w:t>
            </w:r>
          </w:p>
        </w:tc>
      </w:tr>
      <w:tr w:rsidR="00450F3A" w:rsidRPr="00230977" w14:paraId="28E4571D" w14:textId="77777777" w:rsidTr="00AF6C8F">
        <w:trPr>
          <w:trHeight w:val="255"/>
        </w:trPr>
        <w:tc>
          <w:tcPr>
            <w:tcW w:w="2411" w:type="dxa"/>
            <w:tcBorders>
              <w:top w:val="nil"/>
              <w:left w:val="nil"/>
              <w:bottom w:val="nil"/>
              <w:right w:val="nil"/>
            </w:tcBorders>
            <w:noWrap/>
            <w:vAlign w:val="bottom"/>
            <w:hideMark/>
          </w:tcPr>
          <w:p w14:paraId="6D9320CC"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405E2C65"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7D9E2F3"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CE47052"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62B5F74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79DCDBAC"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3D2D66A5" w14:textId="77777777" w:rsidTr="00AF6C8F">
        <w:trPr>
          <w:trHeight w:val="255"/>
        </w:trPr>
        <w:tc>
          <w:tcPr>
            <w:tcW w:w="2411" w:type="dxa"/>
            <w:tcBorders>
              <w:top w:val="nil"/>
              <w:left w:val="nil"/>
              <w:bottom w:val="nil"/>
              <w:right w:val="nil"/>
            </w:tcBorders>
            <w:noWrap/>
            <w:vAlign w:val="bottom"/>
            <w:hideMark/>
          </w:tcPr>
          <w:p w14:paraId="5AEEB04D"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Прочие внеоборотные активы</w:t>
            </w:r>
          </w:p>
        </w:tc>
        <w:tc>
          <w:tcPr>
            <w:tcW w:w="1420" w:type="dxa"/>
            <w:tcBorders>
              <w:top w:val="nil"/>
              <w:left w:val="nil"/>
              <w:bottom w:val="nil"/>
              <w:right w:val="nil"/>
            </w:tcBorders>
            <w:noWrap/>
            <w:vAlign w:val="center"/>
            <w:hideMark/>
          </w:tcPr>
          <w:p w14:paraId="11EE5FBA"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550</w:t>
            </w:r>
          </w:p>
        </w:tc>
        <w:tc>
          <w:tcPr>
            <w:tcW w:w="1420" w:type="dxa"/>
            <w:tcBorders>
              <w:top w:val="nil"/>
              <w:left w:val="nil"/>
              <w:bottom w:val="nil"/>
              <w:right w:val="nil"/>
            </w:tcBorders>
            <w:noWrap/>
            <w:vAlign w:val="center"/>
            <w:hideMark/>
          </w:tcPr>
          <w:p w14:paraId="00DB2FAD"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550</w:t>
            </w:r>
          </w:p>
        </w:tc>
        <w:tc>
          <w:tcPr>
            <w:tcW w:w="1420" w:type="dxa"/>
            <w:tcBorders>
              <w:top w:val="nil"/>
              <w:left w:val="nil"/>
              <w:bottom w:val="nil"/>
              <w:right w:val="nil"/>
            </w:tcBorders>
            <w:noWrap/>
            <w:vAlign w:val="center"/>
            <w:hideMark/>
          </w:tcPr>
          <w:p w14:paraId="73C0AFCD"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550</w:t>
            </w:r>
          </w:p>
        </w:tc>
        <w:tc>
          <w:tcPr>
            <w:tcW w:w="1395" w:type="dxa"/>
            <w:tcBorders>
              <w:top w:val="nil"/>
              <w:left w:val="nil"/>
              <w:bottom w:val="nil"/>
              <w:right w:val="nil"/>
            </w:tcBorders>
            <w:noWrap/>
            <w:vAlign w:val="center"/>
            <w:hideMark/>
          </w:tcPr>
          <w:p w14:paraId="42252EE7"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w:t>
            </w:r>
          </w:p>
        </w:tc>
        <w:tc>
          <w:tcPr>
            <w:tcW w:w="1432" w:type="dxa"/>
            <w:tcBorders>
              <w:top w:val="nil"/>
              <w:left w:val="nil"/>
              <w:bottom w:val="nil"/>
              <w:right w:val="nil"/>
            </w:tcBorders>
            <w:noWrap/>
            <w:vAlign w:val="center"/>
            <w:hideMark/>
          </w:tcPr>
          <w:p w14:paraId="27853ACC"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0%</w:t>
            </w:r>
          </w:p>
        </w:tc>
      </w:tr>
      <w:tr w:rsidR="00450F3A" w:rsidRPr="00230977" w14:paraId="1CFE6C42" w14:textId="77777777" w:rsidTr="00AF6C8F">
        <w:trPr>
          <w:trHeight w:val="255"/>
        </w:trPr>
        <w:tc>
          <w:tcPr>
            <w:tcW w:w="2411" w:type="dxa"/>
            <w:tcBorders>
              <w:top w:val="nil"/>
              <w:left w:val="nil"/>
              <w:bottom w:val="nil"/>
              <w:right w:val="nil"/>
            </w:tcBorders>
            <w:noWrap/>
            <w:vAlign w:val="bottom"/>
            <w:hideMark/>
          </w:tcPr>
          <w:p w14:paraId="11C7AD2C"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344B33AC"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40A1A4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29F4353"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42E6BB11"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28A354F1"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46D902A2" w14:textId="77777777" w:rsidTr="00AF6C8F">
        <w:trPr>
          <w:trHeight w:val="255"/>
        </w:trPr>
        <w:tc>
          <w:tcPr>
            <w:tcW w:w="2411" w:type="dxa"/>
            <w:tcBorders>
              <w:top w:val="nil"/>
              <w:left w:val="nil"/>
              <w:bottom w:val="nil"/>
              <w:right w:val="nil"/>
            </w:tcBorders>
            <w:noWrap/>
            <w:vAlign w:val="bottom"/>
            <w:hideMark/>
          </w:tcPr>
          <w:p w14:paraId="678BD71F" w14:textId="77777777" w:rsidR="00450F3A" w:rsidRPr="00230977" w:rsidRDefault="00450F3A" w:rsidP="00987C66">
            <w:pPr>
              <w:spacing w:after="0" w:line="240" w:lineRule="auto"/>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Итого внеоборотные активы</w:t>
            </w:r>
          </w:p>
        </w:tc>
        <w:tc>
          <w:tcPr>
            <w:tcW w:w="1420" w:type="dxa"/>
            <w:tcBorders>
              <w:top w:val="nil"/>
              <w:left w:val="nil"/>
              <w:bottom w:val="nil"/>
              <w:right w:val="nil"/>
            </w:tcBorders>
            <w:noWrap/>
            <w:vAlign w:val="center"/>
            <w:hideMark/>
          </w:tcPr>
          <w:p w14:paraId="7AC8B479"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27 924</w:t>
            </w:r>
          </w:p>
        </w:tc>
        <w:tc>
          <w:tcPr>
            <w:tcW w:w="1420" w:type="dxa"/>
            <w:tcBorders>
              <w:top w:val="nil"/>
              <w:left w:val="nil"/>
              <w:bottom w:val="nil"/>
              <w:right w:val="nil"/>
            </w:tcBorders>
            <w:noWrap/>
            <w:vAlign w:val="center"/>
            <w:hideMark/>
          </w:tcPr>
          <w:p w14:paraId="00C07B99"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26 308</w:t>
            </w:r>
          </w:p>
        </w:tc>
        <w:tc>
          <w:tcPr>
            <w:tcW w:w="1420" w:type="dxa"/>
            <w:tcBorders>
              <w:top w:val="nil"/>
              <w:left w:val="nil"/>
              <w:bottom w:val="nil"/>
              <w:right w:val="nil"/>
            </w:tcBorders>
            <w:noWrap/>
            <w:vAlign w:val="center"/>
            <w:hideMark/>
          </w:tcPr>
          <w:p w14:paraId="735256F3"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18 372</w:t>
            </w:r>
          </w:p>
        </w:tc>
        <w:tc>
          <w:tcPr>
            <w:tcW w:w="1395" w:type="dxa"/>
            <w:tcBorders>
              <w:top w:val="nil"/>
              <w:left w:val="nil"/>
              <w:bottom w:val="nil"/>
              <w:right w:val="nil"/>
            </w:tcBorders>
            <w:noWrap/>
            <w:vAlign w:val="center"/>
            <w:hideMark/>
          </w:tcPr>
          <w:p w14:paraId="38DE953A"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1 615</w:t>
            </w:r>
          </w:p>
        </w:tc>
        <w:tc>
          <w:tcPr>
            <w:tcW w:w="1432" w:type="dxa"/>
            <w:tcBorders>
              <w:top w:val="nil"/>
              <w:left w:val="nil"/>
              <w:bottom w:val="nil"/>
              <w:right w:val="nil"/>
            </w:tcBorders>
            <w:noWrap/>
            <w:vAlign w:val="center"/>
            <w:hideMark/>
          </w:tcPr>
          <w:p w14:paraId="4E0F9521"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6%</w:t>
            </w:r>
          </w:p>
        </w:tc>
      </w:tr>
      <w:tr w:rsidR="00450F3A" w:rsidRPr="00230977" w14:paraId="4BA2976B" w14:textId="77777777" w:rsidTr="00AF6C8F">
        <w:trPr>
          <w:trHeight w:val="255"/>
        </w:trPr>
        <w:tc>
          <w:tcPr>
            <w:tcW w:w="2411" w:type="dxa"/>
            <w:tcBorders>
              <w:top w:val="nil"/>
              <w:left w:val="nil"/>
              <w:bottom w:val="nil"/>
              <w:right w:val="nil"/>
            </w:tcBorders>
            <w:noWrap/>
            <w:vAlign w:val="bottom"/>
            <w:hideMark/>
          </w:tcPr>
          <w:p w14:paraId="0E46CD0F"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p>
        </w:tc>
        <w:tc>
          <w:tcPr>
            <w:tcW w:w="1420" w:type="dxa"/>
            <w:tcBorders>
              <w:top w:val="nil"/>
              <w:left w:val="nil"/>
              <w:bottom w:val="nil"/>
              <w:right w:val="nil"/>
            </w:tcBorders>
            <w:noWrap/>
            <w:vAlign w:val="center"/>
            <w:hideMark/>
          </w:tcPr>
          <w:p w14:paraId="4D356182"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3EAA6C0"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C0BC42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5A70F30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3A28D5E5"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14D08E31" w14:textId="77777777" w:rsidTr="00AF6C8F">
        <w:trPr>
          <w:trHeight w:val="255"/>
        </w:trPr>
        <w:tc>
          <w:tcPr>
            <w:tcW w:w="2411" w:type="dxa"/>
            <w:tcBorders>
              <w:top w:val="single" w:sz="4" w:space="0" w:color="auto"/>
              <w:left w:val="nil"/>
              <w:bottom w:val="single" w:sz="4" w:space="0" w:color="auto"/>
              <w:right w:val="nil"/>
            </w:tcBorders>
            <w:noWrap/>
            <w:vAlign w:val="bottom"/>
            <w:hideMark/>
          </w:tcPr>
          <w:p w14:paraId="3797CCEC" w14:textId="77777777" w:rsidR="00450F3A" w:rsidRPr="00230977" w:rsidRDefault="00450F3A" w:rsidP="00987C66">
            <w:pPr>
              <w:spacing w:after="0" w:line="240" w:lineRule="auto"/>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Оборотные активы:</w:t>
            </w:r>
          </w:p>
        </w:tc>
        <w:tc>
          <w:tcPr>
            <w:tcW w:w="1420" w:type="dxa"/>
            <w:tcBorders>
              <w:top w:val="single" w:sz="4" w:space="0" w:color="auto"/>
              <w:left w:val="nil"/>
              <w:bottom w:val="single" w:sz="4" w:space="0" w:color="auto"/>
              <w:right w:val="nil"/>
            </w:tcBorders>
            <w:noWrap/>
            <w:vAlign w:val="bottom"/>
            <w:hideMark/>
          </w:tcPr>
          <w:p w14:paraId="559D4689"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single" w:sz="4" w:space="0" w:color="auto"/>
              <w:left w:val="nil"/>
              <w:bottom w:val="single" w:sz="4" w:space="0" w:color="auto"/>
              <w:right w:val="nil"/>
            </w:tcBorders>
            <w:noWrap/>
            <w:vAlign w:val="bottom"/>
            <w:hideMark/>
          </w:tcPr>
          <w:p w14:paraId="0DA7D695"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single" w:sz="4" w:space="0" w:color="auto"/>
              <w:left w:val="nil"/>
              <w:bottom w:val="single" w:sz="4" w:space="0" w:color="auto"/>
              <w:right w:val="nil"/>
            </w:tcBorders>
            <w:noWrap/>
            <w:vAlign w:val="bottom"/>
            <w:hideMark/>
          </w:tcPr>
          <w:p w14:paraId="7ADFB950"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395" w:type="dxa"/>
            <w:tcBorders>
              <w:top w:val="single" w:sz="4" w:space="0" w:color="auto"/>
              <w:left w:val="nil"/>
              <w:bottom w:val="single" w:sz="4" w:space="0" w:color="auto"/>
              <w:right w:val="nil"/>
            </w:tcBorders>
            <w:noWrap/>
            <w:vAlign w:val="bottom"/>
            <w:hideMark/>
          </w:tcPr>
          <w:p w14:paraId="73D53230"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32" w:type="dxa"/>
            <w:tcBorders>
              <w:top w:val="single" w:sz="4" w:space="0" w:color="auto"/>
              <w:left w:val="nil"/>
              <w:bottom w:val="single" w:sz="4" w:space="0" w:color="auto"/>
              <w:right w:val="nil"/>
            </w:tcBorders>
            <w:noWrap/>
            <w:vAlign w:val="bottom"/>
            <w:hideMark/>
          </w:tcPr>
          <w:p w14:paraId="54F34CA7"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r>
      <w:tr w:rsidR="00450F3A" w:rsidRPr="00230977" w14:paraId="2AE9EBED" w14:textId="77777777" w:rsidTr="00AF6C8F">
        <w:trPr>
          <w:trHeight w:val="255"/>
        </w:trPr>
        <w:tc>
          <w:tcPr>
            <w:tcW w:w="2411" w:type="dxa"/>
            <w:tcBorders>
              <w:top w:val="nil"/>
              <w:left w:val="nil"/>
              <w:bottom w:val="nil"/>
              <w:right w:val="nil"/>
            </w:tcBorders>
            <w:noWrap/>
            <w:vAlign w:val="bottom"/>
            <w:hideMark/>
          </w:tcPr>
          <w:p w14:paraId="1FEBBA61"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bottom"/>
            <w:hideMark/>
          </w:tcPr>
          <w:p w14:paraId="3159E724"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610529FE"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1E28CDEA"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bottom"/>
            <w:hideMark/>
          </w:tcPr>
          <w:p w14:paraId="1E705F47"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bottom"/>
            <w:hideMark/>
          </w:tcPr>
          <w:p w14:paraId="5803F564"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463FC33E" w14:textId="77777777" w:rsidTr="00AF6C8F">
        <w:trPr>
          <w:trHeight w:val="255"/>
        </w:trPr>
        <w:tc>
          <w:tcPr>
            <w:tcW w:w="2411" w:type="dxa"/>
            <w:tcBorders>
              <w:top w:val="nil"/>
              <w:left w:val="nil"/>
              <w:bottom w:val="nil"/>
              <w:right w:val="nil"/>
            </w:tcBorders>
            <w:noWrap/>
            <w:vAlign w:val="bottom"/>
            <w:hideMark/>
          </w:tcPr>
          <w:p w14:paraId="6B0C9A78"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Запасы</w:t>
            </w:r>
          </w:p>
        </w:tc>
        <w:tc>
          <w:tcPr>
            <w:tcW w:w="1420" w:type="dxa"/>
            <w:tcBorders>
              <w:top w:val="nil"/>
              <w:left w:val="nil"/>
              <w:bottom w:val="nil"/>
              <w:right w:val="nil"/>
            </w:tcBorders>
            <w:noWrap/>
            <w:vAlign w:val="center"/>
            <w:hideMark/>
          </w:tcPr>
          <w:p w14:paraId="5D8ED059"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5 733</w:t>
            </w:r>
          </w:p>
        </w:tc>
        <w:tc>
          <w:tcPr>
            <w:tcW w:w="1420" w:type="dxa"/>
            <w:tcBorders>
              <w:top w:val="nil"/>
              <w:left w:val="nil"/>
              <w:bottom w:val="nil"/>
              <w:right w:val="nil"/>
            </w:tcBorders>
            <w:noWrap/>
            <w:vAlign w:val="center"/>
            <w:hideMark/>
          </w:tcPr>
          <w:p w14:paraId="4ADBCFC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4 617</w:t>
            </w:r>
          </w:p>
        </w:tc>
        <w:tc>
          <w:tcPr>
            <w:tcW w:w="1420" w:type="dxa"/>
            <w:tcBorders>
              <w:top w:val="nil"/>
              <w:left w:val="nil"/>
              <w:bottom w:val="nil"/>
              <w:right w:val="nil"/>
            </w:tcBorders>
            <w:noWrap/>
            <w:vAlign w:val="center"/>
            <w:hideMark/>
          </w:tcPr>
          <w:p w14:paraId="6DBE0EC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3 564</w:t>
            </w:r>
          </w:p>
        </w:tc>
        <w:tc>
          <w:tcPr>
            <w:tcW w:w="1395" w:type="dxa"/>
            <w:tcBorders>
              <w:top w:val="nil"/>
              <w:left w:val="nil"/>
              <w:bottom w:val="nil"/>
              <w:right w:val="nil"/>
            </w:tcBorders>
            <w:noWrap/>
            <w:vAlign w:val="center"/>
            <w:hideMark/>
          </w:tcPr>
          <w:p w14:paraId="2F48F4AE"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1 116</w:t>
            </w:r>
          </w:p>
        </w:tc>
        <w:tc>
          <w:tcPr>
            <w:tcW w:w="1432" w:type="dxa"/>
            <w:tcBorders>
              <w:top w:val="nil"/>
              <w:left w:val="nil"/>
              <w:bottom w:val="nil"/>
              <w:right w:val="nil"/>
            </w:tcBorders>
            <w:noWrap/>
            <w:vAlign w:val="center"/>
            <w:hideMark/>
          </w:tcPr>
          <w:p w14:paraId="1CDF86B6"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24%</w:t>
            </w:r>
          </w:p>
        </w:tc>
      </w:tr>
      <w:tr w:rsidR="00450F3A" w:rsidRPr="00230977" w14:paraId="090BCF99" w14:textId="77777777" w:rsidTr="00AF6C8F">
        <w:trPr>
          <w:trHeight w:val="255"/>
        </w:trPr>
        <w:tc>
          <w:tcPr>
            <w:tcW w:w="2411" w:type="dxa"/>
            <w:tcBorders>
              <w:top w:val="nil"/>
              <w:left w:val="nil"/>
              <w:bottom w:val="nil"/>
              <w:right w:val="nil"/>
            </w:tcBorders>
            <w:noWrap/>
            <w:vAlign w:val="bottom"/>
            <w:hideMark/>
          </w:tcPr>
          <w:p w14:paraId="1731F42C"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7270FCDF"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3A1DC63"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390B907"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02170D26"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496028D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711F909D" w14:textId="77777777" w:rsidTr="00AF6C8F">
        <w:trPr>
          <w:trHeight w:val="510"/>
        </w:trPr>
        <w:tc>
          <w:tcPr>
            <w:tcW w:w="2411" w:type="dxa"/>
            <w:tcBorders>
              <w:top w:val="nil"/>
              <w:left w:val="nil"/>
              <w:bottom w:val="nil"/>
              <w:right w:val="nil"/>
            </w:tcBorders>
            <w:vAlign w:val="bottom"/>
            <w:hideMark/>
          </w:tcPr>
          <w:p w14:paraId="2527E4FE"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Дебиторская задолженность</w:t>
            </w:r>
            <w:r w:rsidRPr="00230977">
              <w:rPr>
                <w:rFonts w:ascii="Gilroy" w:eastAsia="Times New Roman" w:hAnsi="Gilroy" w:cs="Calibri"/>
                <w:color w:val="000000"/>
                <w:sz w:val="20"/>
                <w:szCs w:val="20"/>
              </w:rPr>
              <w:br/>
              <w:t>и авансы выданные</w:t>
            </w:r>
          </w:p>
        </w:tc>
        <w:tc>
          <w:tcPr>
            <w:tcW w:w="1420" w:type="dxa"/>
            <w:tcBorders>
              <w:top w:val="nil"/>
              <w:left w:val="nil"/>
              <w:bottom w:val="nil"/>
              <w:right w:val="nil"/>
            </w:tcBorders>
            <w:noWrap/>
            <w:vAlign w:val="center"/>
            <w:hideMark/>
          </w:tcPr>
          <w:p w14:paraId="0688B7E6"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3 249</w:t>
            </w:r>
          </w:p>
        </w:tc>
        <w:tc>
          <w:tcPr>
            <w:tcW w:w="1420" w:type="dxa"/>
            <w:tcBorders>
              <w:top w:val="nil"/>
              <w:left w:val="nil"/>
              <w:bottom w:val="nil"/>
              <w:right w:val="nil"/>
            </w:tcBorders>
            <w:noWrap/>
            <w:vAlign w:val="center"/>
            <w:hideMark/>
          </w:tcPr>
          <w:p w14:paraId="46039AF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2 365</w:t>
            </w:r>
          </w:p>
        </w:tc>
        <w:tc>
          <w:tcPr>
            <w:tcW w:w="1420" w:type="dxa"/>
            <w:tcBorders>
              <w:top w:val="nil"/>
              <w:left w:val="nil"/>
              <w:bottom w:val="nil"/>
              <w:right w:val="nil"/>
            </w:tcBorders>
            <w:noWrap/>
            <w:vAlign w:val="center"/>
            <w:hideMark/>
          </w:tcPr>
          <w:p w14:paraId="135BE5B9"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1 237</w:t>
            </w:r>
          </w:p>
        </w:tc>
        <w:tc>
          <w:tcPr>
            <w:tcW w:w="1395" w:type="dxa"/>
            <w:tcBorders>
              <w:top w:val="nil"/>
              <w:left w:val="nil"/>
              <w:bottom w:val="nil"/>
              <w:right w:val="nil"/>
            </w:tcBorders>
            <w:noWrap/>
            <w:vAlign w:val="center"/>
            <w:hideMark/>
          </w:tcPr>
          <w:p w14:paraId="47889956"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884</w:t>
            </w:r>
          </w:p>
        </w:tc>
        <w:tc>
          <w:tcPr>
            <w:tcW w:w="1432" w:type="dxa"/>
            <w:tcBorders>
              <w:top w:val="nil"/>
              <w:left w:val="nil"/>
              <w:bottom w:val="nil"/>
              <w:right w:val="nil"/>
            </w:tcBorders>
            <w:noWrap/>
            <w:vAlign w:val="center"/>
            <w:hideMark/>
          </w:tcPr>
          <w:p w14:paraId="5E6F5BBF"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37%</w:t>
            </w:r>
          </w:p>
        </w:tc>
      </w:tr>
      <w:tr w:rsidR="00450F3A" w:rsidRPr="00230977" w14:paraId="31D124C6" w14:textId="77777777" w:rsidTr="00AF6C8F">
        <w:trPr>
          <w:trHeight w:val="255"/>
        </w:trPr>
        <w:tc>
          <w:tcPr>
            <w:tcW w:w="2411" w:type="dxa"/>
            <w:tcBorders>
              <w:top w:val="nil"/>
              <w:left w:val="nil"/>
              <w:bottom w:val="nil"/>
              <w:right w:val="nil"/>
            </w:tcBorders>
            <w:noWrap/>
            <w:vAlign w:val="bottom"/>
            <w:hideMark/>
          </w:tcPr>
          <w:p w14:paraId="62FBDC42"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733DA850"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F6F0B30"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020CE950"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445F505E"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179B09BC"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13770B64" w14:textId="77777777" w:rsidTr="00AF6C8F">
        <w:trPr>
          <w:trHeight w:val="255"/>
        </w:trPr>
        <w:tc>
          <w:tcPr>
            <w:tcW w:w="2411" w:type="dxa"/>
            <w:tcBorders>
              <w:top w:val="nil"/>
              <w:left w:val="nil"/>
              <w:bottom w:val="nil"/>
              <w:right w:val="nil"/>
            </w:tcBorders>
            <w:vAlign w:val="center"/>
            <w:hideMark/>
          </w:tcPr>
          <w:p w14:paraId="3F7C919A"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Прочие финансовые активы</w:t>
            </w:r>
          </w:p>
        </w:tc>
        <w:tc>
          <w:tcPr>
            <w:tcW w:w="1420" w:type="dxa"/>
            <w:tcBorders>
              <w:top w:val="nil"/>
              <w:left w:val="nil"/>
              <w:bottom w:val="nil"/>
              <w:right w:val="nil"/>
            </w:tcBorders>
            <w:noWrap/>
            <w:vAlign w:val="center"/>
            <w:hideMark/>
          </w:tcPr>
          <w:p w14:paraId="28EA9A56" w14:textId="77777777" w:rsidR="00450F3A" w:rsidRPr="00230977" w:rsidRDefault="00450F3A" w:rsidP="00987C66">
            <w:pPr>
              <w:spacing w:after="0" w:line="240" w:lineRule="auto"/>
              <w:jc w:val="center"/>
              <w:rPr>
                <w:rFonts w:ascii="Gilroy" w:eastAsia="Times New Roman" w:hAnsi="Gilroy" w:cs="Calibri"/>
                <w:sz w:val="20"/>
                <w:szCs w:val="20"/>
              </w:rPr>
            </w:pPr>
            <w:r w:rsidRPr="00230977">
              <w:rPr>
                <w:rFonts w:ascii="Gilroy" w:eastAsia="Times New Roman" w:hAnsi="Gilroy" w:cs="Calibri"/>
                <w:sz w:val="20"/>
                <w:szCs w:val="20"/>
              </w:rPr>
              <w:t>4</w:t>
            </w:r>
          </w:p>
        </w:tc>
        <w:tc>
          <w:tcPr>
            <w:tcW w:w="1420" w:type="dxa"/>
            <w:tcBorders>
              <w:top w:val="nil"/>
              <w:left w:val="nil"/>
              <w:bottom w:val="nil"/>
              <w:right w:val="nil"/>
            </w:tcBorders>
            <w:noWrap/>
            <w:vAlign w:val="center"/>
            <w:hideMark/>
          </w:tcPr>
          <w:p w14:paraId="4B2FA378"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52</w:t>
            </w:r>
          </w:p>
        </w:tc>
        <w:tc>
          <w:tcPr>
            <w:tcW w:w="1420" w:type="dxa"/>
            <w:tcBorders>
              <w:top w:val="nil"/>
              <w:left w:val="nil"/>
              <w:bottom w:val="nil"/>
              <w:right w:val="nil"/>
            </w:tcBorders>
            <w:noWrap/>
            <w:vAlign w:val="center"/>
            <w:hideMark/>
          </w:tcPr>
          <w:p w14:paraId="7D9EFE58"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68</w:t>
            </w:r>
          </w:p>
        </w:tc>
        <w:tc>
          <w:tcPr>
            <w:tcW w:w="1395" w:type="dxa"/>
            <w:tcBorders>
              <w:top w:val="nil"/>
              <w:left w:val="nil"/>
              <w:bottom w:val="nil"/>
              <w:right w:val="nil"/>
            </w:tcBorders>
            <w:noWrap/>
            <w:vAlign w:val="center"/>
            <w:hideMark/>
          </w:tcPr>
          <w:p w14:paraId="5790684F"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-48</w:t>
            </w:r>
          </w:p>
        </w:tc>
        <w:tc>
          <w:tcPr>
            <w:tcW w:w="1432" w:type="dxa"/>
            <w:tcBorders>
              <w:top w:val="nil"/>
              <w:left w:val="nil"/>
              <w:bottom w:val="nil"/>
              <w:right w:val="nil"/>
            </w:tcBorders>
            <w:noWrap/>
            <w:vAlign w:val="center"/>
            <w:hideMark/>
          </w:tcPr>
          <w:p w14:paraId="59FE7FBB"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-92%</w:t>
            </w:r>
          </w:p>
        </w:tc>
      </w:tr>
      <w:tr w:rsidR="00450F3A" w:rsidRPr="00230977" w14:paraId="00E58016" w14:textId="77777777" w:rsidTr="00AF6C8F">
        <w:trPr>
          <w:trHeight w:val="255"/>
        </w:trPr>
        <w:tc>
          <w:tcPr>
            <w:tcW w:w="2411" w:type="dxa"/>
            <w:tcBorders>
              <w:top w:val="nil"/>
              <w:left w:val="nil"/>
              <w:bottom w:val="nil"/>
              <w:right w:val="nil"/>
            </w:tcBorders>
            <w:noWrap/>
            <w:vAlign w:val="bottom"/>
            <w:hideMark/>
          </w:tcPr>
          <w:p w14:paraId="58FCC8BA"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74AD79C2"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3E2500C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C9BFBD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7719DC6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3629E93C"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2E397CA3" w14:textId="77777777" w:rsidTr="00AF6C8F">
        <w:trPr>
          <w:trHeight w:val="255"/>
        </w:trPr>
        <w:tc>
          <w:tcPr>
            <w:tcW w:w="2411" w:type="dxa"/>
            <w:tcBorders>
              <w:top w:val="nil"/>
              <w:left w:val="nil"/>
              <w:bottom w:val="nil"/>
              <w:right w:val="nil"/>
            </w:tcBorders>
            <w:noWrap/>
            <w:vAlign w:val="bottom"/>
            <w:hideMark/>
          </w:tcPr>
          <w:p w14:paraId="7F6F84EF"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Денежные средства и эквиваленты</w:t>
            </w:r>
          </w:p>
        </w:tc>
        <w:tc>
          <w:tcPr>
            <w:tcW w:w="1420" w:type="dxa"/>
            <w:tcBorders>
              <w:top w:val="nil"/>
              <w:left w:val="nil"/>
              <w:bottom w:val="nil"/>
              <w:right w:val="nil"/>
            </w:tcBorders>
            <w:noWrap/>
            <w:vAlign w:val="center"/>
            <w:hideMark/>
          </w:tcPr>
          <w:p w14:paraId="744BC6D3"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96</w:t>
            </w:r>
          </w:p>
        </w:tc>
        <w:tc>
          <w:tcPr>
            <w:tcW w:w="1420" w:type="dxa"/>
            <w:tcBorders>
              <w:top w:val="nil"/>
              <w:left w:val="nil"/>
              <w:bottom w:val="nil"/>
              <w:right w:val="nil"/>
            </w:tcBorders>
            <w:noWrap/>
            <w:vAlign w:val="center"/>
            <w:hideMark/>
          </w:tcPr>
          <w:p w14:paraId="1A1777BA"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435</w:t>
            </w:r>
          </w:p>
        </w:tc>
        <w:tc>
          <w:tcPr>
            <w:tcW w:w="1420" w:type="dxa"/>
            <w:tcBorders>
              <w:top w:val="nil"/>
              <w:left w:val="nil"/>
              <w:bottom w:val="nil"/>
              <w:right w:val="nil"/>
            </w:tcBorders>
            <w:noWrap/>
            <w:vAlign w:val="center"/>
            <w:hideMark/>
          </w:tcPr>
          <w:p w14:paraId="1158E3C7"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978</w:t>
            </w:r>
          </w:p>
        </w:tc>
        <w:tc>
          <w:tcPr>
            <w:tcW w:w="1395" w:type="dxa"/>
            <w:tcBorders>
              <w:top w:val="nil"/>
              <w:left w:val="nil"/>
              <w:bottom w:val="nil"/>
              <w:right w:val="nil"/>
            </w:tcBorders>
            <w:noWrap/>
            <w:vAlign w:val="center"/>
            <w:hideMark/>
          </w:tcPr>
          <w:p w14:paraId="1A270E88"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-339</w:t>
            </w:r>
          </w:p>
        </w:tc>
        <w:tc>
          <w:tcPr>
            <w:tcW w:w="1432" w:type="dxa"/>
            <w:tcBorders>
              <w:top w:val="nil"/>
              <w:left w:val="nil"/>
              <w:bottom w:val="nil"/>
              <w:right w:val="nil"/>
            </w:tcBorders>
            <w:noWrap/>
            <w:vAlign w:val="center"/>
            <w:hideMark/>
          </w:tcPr>
          <w:p w14:paraId="67652496"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-78%</w:t>
            </w:r>
          </w:p>
        </w:tc>
      </w:tr>
      <w:tr w:rsidR="00450F3A" w:rsidRPr="00230977" w14:paraId="18F0058B" w14:textId="77777777" w:rsidTr="00AF6C8F">
        <w:trPr>
          <w:trHeight w:val="255"/>
        </w:trPr>
        <w:tc>
          <w:tcPr>
            <w:tcW w:w="2411" w:type="dxa"/>
            <w:tcBorders>
              <w:top w:val="nil"/>
              <w:left w:val="nil"/>
              <w:bottom w:val="nil"/>
              <w:right w:val="nil"/>
            </w:tcBorders>
            <w:noWrap/>
            <w:vAlign w:val="bottom"/>
            <w:hideMark/>
          </w:tcPr>
          <w:p w14:paraId="6E6F5380"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3FE350FB"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0EA69437"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790AC1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7426CB57"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0F53B26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2FA1510F" w14:textId="77777777" w:rsidTr="00AF6C8F">
        <w:trPr>
          <w:trHeight w:val="255"/>
        </w:trPr>
        <w:tc>
          <w:tcPr>
            <w:tcW w:w="2411" w:type="dxa"/>
            <w:tcBorders>
              <w:top w:val="nil"/>
              <w:left w:val="nil"/>
              <w:bottom w:val="nil"/>
              <w:right w:val="nil"/>
            </w:tcBorders>
            <w:noWrap/>
            <w:vAlign w:val="bottom"/>
            <w:hideMark/>
          </w:tcPr>
          <w:p w14:paraId="4B115D18"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Предоставленные займы</w:t>
            </w:r>
          </w:p>
        </w:tc>
        <w:tc>
          <w:tcPr>
            <w:tcW w:w="1420" w:type="dxa"/>
            <w:tcBorders>
              <w:top w:val="nil"/>
              <w:left w:val="nil"/>
              <w:bottom w:val="nil"/>
              <w:right w:val="nil"/>
            </w:tcBorders>
            <w:noWrap/>
            <w:vAlign w:val="center"/>
            <w:hideMark/>
          </w:tcPr>
          <w:p w14:paraId="742D3303"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98</w:t>
            </w:r>
          </w:p>
        </w:tc>
        <w:tc>
          <w:tcPr>
            <w:tcW w:w="1420" w:type="dxa"/>
            <w:tcBorders>
              <w:top w:val="nil"/>
              <w:left w:val="nil"/>
              <w:bottom w:val="nil"/>
              <w:right w:val="nil"/>
            </w:tcBorders>
            <w:noWrap/>
            <w:vAlign w:val="center"/>
            <w:hideMark/>
          </w:tcPr>
          <w:p w14:paraId="050AFD5E"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211</w:t>
            </w:r>
          </w:p>
        </w:tc>
        <w:tc>
          <w:tcPr>
            <w:tcW w:w="1420" w:type="dxa"/>
            <w:tcBorders>
              <w:top w:val="nil"/>
              <w:left w:val="nil"/>
              <w:bottom w:val="nil"/>
              <w:right w:val="nil"/>
            </w:tcBorders>
            <w:noWrap/>
            <w:vAlign w:val="center"/>
            <w:hideMark/>
          </w:tcPr>
          <w:p w14:paraId="11A6BB9E"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w:t>
            </w:r>
          </w:p>
        </w:tc>
        <w:tc>
          <w:tcPr>
            <w:tcW w:w="1395" w:type="dxa"/>
            <w:tcBorders>
              <w:top w:val="nil"/>
              <w:left w:val="nil"/>
              <w:bottom w:val="nil"/>
              <w:right w:val="nil"/>
            </w:tcBorders>
            <w:noWrap/>
            <w:vAlign w:val="center"/>
            <w:hideMark/>
          </w:tcPr>
          <w:p w14:paraId="44786647"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-113</w:t>
            </w:r>
          </w:p>
        </w:tc>
        <w:tc>
          <w:tcPr>
            <w:tcW w:w="1432" w:type="dxa"/>
            <w:tcBorders>
              <w:top w:val="nil"/>
              <w:left w:val="nil"/>
              <w:bottom w:val="nil"/>
              <w:right w:val="nil"/>
            </w:tcBorders>
            <w:noWrap/>
            <w:vAlign w:val="center"/>
            <w:hideMark/>
          </w:tcPr>
          <w:p w14:paraId="59F88F6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-54%</w:t>
            </w:r>
          </w:p>
        </w:tc>
      </w:tr>
      <w:tr w:rsidR="00450F3A" w:rsidRPr="00230977" w14:paraId="24A22733" w14:textId="77777777" w:rsidTr="00AF6C8F">
        <w:trPr>
          <w:trHeight w:val="255"/>
        </w:trPr>
        <w:tc>
          <w:tcPr>
            <w:tcW w:w="2411" w:type="dxa"/>
            <w:tcBorders>
              <w:top w:val="nil"/>
              <w:left w:val="nil"/>
              <w:bottom w:val="nil"/>
              <w:right w:val="nil"/>
            </w:tcBorders>
            <w:noWrap/>
            <w:vAlign w:val="bottom"/>
            <w:hideMark/>
          </w:tcPr>
          <w:p w14:paraId="5AAF779A"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188C2FE8"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5168C6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D15434D"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13C3D2C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5A7A65D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57EC7BBD" w14:textId="77777777" w:rsidTr="00AF6C8F">
        <w:trPr>
          <w:trHeight w:val="255"/>
        </w:trPr>
        <w:tc>
          <w:tcPr>
            <w:tcW w:w="2411" w:type="dxa"/>
            <w:tcBorders>
              <w:top w:val="nil"/>
              <w:left w:val="nil"/>
              <w:bottom w:val="nil"/>
              <w:right w:val="nil"/>
            </w:tcBorders>
            <w:noWrap/>
            <w:vAlign w:val="bottom"/>
            <w:hideMark/>
          </w:tcPr>
          <w:p w14:paraId="7BC6A28B"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НДС к возмещению</w:t>
            </w:r>
          </w:p>
        </w:tc>
        <w:tc>
          <w:tcPr>
            <w:tcW w:w="1420" w:type="dxa"/>
            <w:tcBorders>
              <w:top w:val="nil"/>
              <w:left w:val="nil"/>
              <w:bottom w:val="nil"/>
              <w:right w:val="nil"/>
            </w:tcBorders>
            <w:noWrap/>
            <w:vAlign w:val="center"/>
            <w:hideMark/>
          </w:tcPr>
          <w:p w14:paraId="0E56B898"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106</w:t>
            </w:r>
          </w:p>
        </w:tc>
        <w:tc>
          <w:tcPr>
            <w:tcW w:w="1420" w:type="dxa"/>
            <w:tcBorders>
              <w:top w:val="nil"/>
              <w:left w:val="nil"/>
              <w:bottom w:val="nil"/>
              <w:right w:val="nil"/>
            </w:tcBorders>
            <w:noWrap/>
            <w:vAlign w:val="center"/>
            <w:hideMark/>
          </w:tcPr>
          <w:p w14:paraId="2FF449B4"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582</w:t>
            </w:r>
          </w:p>
        </w:tc>
        <w:tc>
          <w:tcPr>
            <w:tcW w:w="1420" w:type="dxa"/>
            <w:tcBorders>
              <w:top w:val="nil"/>
              <w:left w:val="nil"/>
              <w:bottom w:val="nil"/>
              <w:right w:val="nil"/>
            </w:tcBorders>
            <w:noWrap/>
            <w:vAlign w:val="center"/>
            <w:hideMark/>
          </w:tcPr>
          <w:p w14:paraId="49BC57DB"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522</w:t>
            </w:r>
          </w:p>
        </w:tc>
        <w:tc>
          <w:tcPr>
            <w:tcW w:w="1395" w:type="dxa"/>
            <w:tcBorders>
              <w:top w:val="nil"/>
              <w:left w:val="nil"/>
              <w:bottom w:val="nil"/>
              <w:right w:val="nil"/>
            </w:tcBorders>
            <w:noWrap/>
            <w:vAlign w:val="center"/>
            <w:hideMark/>
          </w:tcPr>
          <w:p w14:paraId="598341C0"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-476</w:t>
            </w:r>
          </w:p>
        </w:tc>
        <w:tc>
          <w:tcPr>
            <w:tcW w:w="1432" w:type="dxa"/>
            <w:tcBorders>
              <w:top w:val="nil"/>
              <w:left w:val="nil"/>
              <w:bottom w:val="nil"/>
              <w:right w:val="nil"/>
            </w:tcBorders>
            <w:noWrap/>
            <w:vAlign w:val="center"/>
            <w:hideMark/>
          </w:tcPr>
          <w:p w14:paraId="1B7E50BF"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-82%</w:t>
            </w:r>
          </w:p>
        </w:tc>
      </w:tr>
      <w:tr w:rsidR="00450F3A" w:rsidRPr="00230977" w14:paraId="2EAABF02" w14:textId="77777777" w:rsidTr="00AF6C8F">
        <w:trPr>
          <w:trHeight w:val="255"/>
        </w:trPr>
        <w:tc>
          <w:tcPr>
            <w:tcW w:w="2411" w:type="dxa"/>
            <w:tcBorders>
              <w:top w:val="nil"/>
              <w:left w:val="nil"/>
              <w:bottom w:val="nil"/>
              <w:right w:val="nil"/>
            </w:tcBorders>
            <w:noWrap/>
            <w:vAlign w:val="bottom"/>
            <w:hideMark/>
          </w:tcPr>
          <w:p w14:paraId="2653DF06"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7A9FA917"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A26D53C"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ECF3EA2"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0FA28C8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69F6731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18380F30" w14:textId="77777777" w:rsidTr="00AF6C8F">
        <w:trPr>
          <w:trHeight w:val="255"/>
        </w:trPr>
        <w:tc>
          <w:tcPr>
            <w:tcW w:w="2411" w:type="dxa"/>
            <w:tcBorders>
              <w:top w:val="nil"/>
              <w:left w:val="nil"/>
              <w:bottom w:val="nil"/>
              <w:right w:val="nil"/>
            </w:tcBorders>
            <w:noWrap/>
            <w:vAlign w:val="bottom"/>
            <w:hideMark/>
          </w:tcPr>
          <w:p w14:paraId="676E6E4A"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Gilroy" w:eastAsia="Times New Roman" w:hAnsi="Gilroy" w:cs="Calibri"/>
                <w:color w:val="000000"/>
                <w:sz w:val="20"/>
                <w:szCs w:val="20"/>
              </w:rPr>
              <w:t>Авансы по налогу на прибыль</w:t>
            </w:r>
          </w:p>
        </w:tc>
        <w:tc>
          <w:tcPr>
            <w:tcW w:w="1420" w:type="dxa"/>
            <w:tcBorders>
              <w:top w:val="nil"/>
              <w:left w:val="nil"/>
              <w:bottom w:val="nil"/>
              <w:right w:val="nil"/>
            </w:tcBorders>
            <w:noWrap/>
            <w:vAlign w:val="center"/>
            <w:hideMark/>
          </w:tcPr>
          <w:p w14:paraId="128A006D"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w:t>
            </w:r>
          </w:p>
        </w:tc>
        <w:tc>
          <w:tcPr>
            <w:tcW w:w="1420" w:type="dxa"/>
            <w:tcBorders>
              <w:top w:val="nil"/>
              <w:left w:val="nil"/>
              <w:bottom w:val="nil"/>
              <w:right w:val="nil"/>
            </w:tcBorders>
            <w:noWrap/>
            <w:vAlign w:val="center"/>
            <w:hideMark/>
          </w:tcPr>
          <w:p w14:paraId="533F0C85"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0</w:t>
            </w:r>
          </w:p>
        </w:tc>
        <w:tc>
          <w:tcPr>
            <w:tcW w:w="1420" w:type="dxa"/>
            <w:tcBorders>
              <w:top w:val="nil"/>
              <w:left w:val="nil"/>
              <w:bottom w:val="nil"/>
              <w:right w:val="nil"/>
            </w:tcBorders>
            <w:noWrap/>
            <w:vAlign w:val="center"/>
            <w:hideMark/>
          </w:tcPr>
          <w:p w14:paraId="34D029A0"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w:t>
            </w:r>
          </w:p>
        </w:tc>
        <w:tc>
          <w:tcPr>
            <w:tcW w:w="1395" w:type="dxa"/>
            <w:tcBorders>
              <w:top w:val="nil"/>
              <w:left w:val="nil"/>
              <w:bottom w:val="nil"/>
              <w:right w:val="nil"/>
            </w:tcBorders>
            <w:noWrap/>
            <w:vAlign w:val="center"/>
            <w:hideMark/>
          </w:tcPr>
          <w:p w14:paraId="30D9BAC3"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-0</w:t>
            </w:r>
          </w:p>
        </w:tc>
        <w:tc>
          <w:tcPr>
            <w:tcW w:w="1432" w:type="dxa"/>
            <w:tcBorders>
              <w:top w:val="nil"/>
              <w:left w:val="nil"/>
              <w:bottom w:val="nil"/>
              <w:right w:val="nil"/>
            </w:tcBorders>
            <w:noWrap/>
            <w:vAlign w:val="center"/>
            <w:hideMark/>
          </w:tcPr>
          <w:p w14:paraId="2BDEAA4D"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Gilroy" w:eastAsia="Times New Roman" w:hAnsi="Gilroy" w:cs="Calibri"/>
                <w:color w:val="000000"/>
                <w:sz w:val="20"/>
                <w:szCs w:val="20"/>
              </w:rPr>
              <w:t>-100%</w:t>
            </w:r>
          </w:p>
        </w:tc>
      </w:tr>
      <w:tr w:rsidR="00450F3A" w:rsidRPr="00230977" w14:paraId="5C511918" w14:textId="77777777" w:rsidTr="00AF6C8F">
        <w:trPr>
          <w:trHeight w:val="255"/>
        </w:trPr>
        <w:tc>
          <w:tcPr>
            <w:tcW w:w="2411" w:type="dxa"/>
            <w:tcBorders>
              <w:top w:val="nil"/>
              <w:left w:val="nil"/>
              <w:bottom w:val="nil"/>
              <w:right w:val="nil"/>
            </w:tcBorders>
            <w:noWrap/>
            <w:vAlign w:val="bottom"/>
            <w:hideMark/>
          </w:tcPr>
          <w:p w14:paraId="39AB554B"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7CF3E234"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3339DB6E"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DA3CC3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1FDE8891"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center"/>
            <w:hideMark/>
          </w:tcPr>
          <w:p w14:paraId="3729DEB2"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71F8AFE7" w14:textId="77777777" w:rsidTr="00AF6C8F">
        <w:trPr>
          <w:trHeight w:val="255"/>
        </w:trPr>
        <w:tc>
          <w:tcPr>
            <w:tcW w:w="2411" w:type="dxa"/>
            <w:tcBorders>
              <w:top w:val="nil"/>
              <w:left w:val="nil"/>
              <w:bottom w:val="nil"/>
              <w:right w:val="nil"/>
            </w:tcBorders>
            <w:noWrap/>
            <w:vAlign w:val="bottom"/>
            <w:hideMark/>
          </w:tcPr>
          <w:p w14:paraId="2E3CA408" w14:textId="77777777" w:rsidR="00450F3A" w:rsidRPr="00230977" w:rsidRDefault="00450F3A" w:rsidP="00987C66">
            <w:pPr>
              <w:spacing w:after="0" w:line="240" w:lineRule="auto"/>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Итого оборотные активы</w:t>
            </w:r>
          </w:p>
        </w:tc>
        <w:tc>
          <w:tcPr>
            <w:tcW w:w="1420" w:type="dxa"/>
            <w:tcBorders>
              <w:top w:val="nil"/>
              <w:left w:val="nil"/>
              <w:bottom w:val="nil"/>
              <w:right w:val="nil"/>
            </w:tcBorders>
            <w:noWrap/>
            <w:vAlign w:val="center"/>
            <w:hideMark/>
          </w:tcPr>
          <w:p w14:paraId="676D997A"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9 285</w:t>
            </w:r>
          </w:p>
        </w:tc>
        <w:tc>
          <w:tcPr>
            <w:tcW w:w="1420" w:type="dxa"/>
            <w:tcBorders>
              <w:top w:val="nil"/>
              <w:left w:val="nil"/>
              <w:bottom w:val="nil"/>
              <w:right w:val="nil"/>
            </w:tcBorders>
            <w:noWrap/>
            <w:vAlign w:val="center"/>
            <w:hideMark/>
          </w:tcPr>
          <w:p w14:paraId="72A5BD9A"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8 261</w:t>
            </w:r>
          </w:p>
        </w:tc>
        <w:tc>
          <w:tcPr>
            <w:tcW w:w="1420" w:type="dxa"/>
            <w:tcBorders>
              <w:top w:val="nil"/>
              <w:left w:val="nil"/>
              <w:bottom w:val="nil"/>
              <w:right w:val="nil"/>
            </w:tcBorders>
            <w:noWrap/>
            <w:vAlign w:val="center"/>
            <w:hideMark/>
          </w:tcPr>
          <w:p w14:paraId="5B67A671"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6 369</w:t>
            </w:r>
          </w:p>
        </w:tc>
        <w:tc>
          <w:tcPr>
            <w:tcW w:w="1395" w:type="dxa"/>
            <w:tcBorders>
              <w:top w:val="nil"/>
              <w:left w:val="nil"/>
              <w:bottom w:val="nil"/>
              <w:right w:val="nil"/>
            </w:tcBorders>
            <w:noWrap/>
            <w:vAlign w:val="center"/>
            <w:hideMark/>
          </w:tcPr>
          <w:p w14:paraId="326933AA"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1 024</w:t>
            </w:r>
          </w:p>
        </w:tc>
        <w:tc>
          <w:tcPr>
            <w:tcW w:w="1432" w:type="dxa"/>
            <w:tcBorders>
              <w:top w:val="nil"/>
              <w:left w:val="nil"/>
              <w:bottom w:val="nil"/>
              <w:right w:val="nil"/>
            </w:tcBorders>
            <w:noWrap/>
            <w:vAlign w:val="center"/>
            <w:hideMark/>
          </w:tcPr>
          <w:p w14:paraId="08EFC8D8"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12%</w:t>
            </w:r>
          </w:p>
        </w:tc>
      </w:tr>
      <w:tr w:rsidR="00450F3A" w:rsidRPr="00230977" w14:paraId="6C256FEE" w14:textId="77777777" w:rsidTr="00AF6C8F">
        <w:trPr>
          <w:trHeight w:val="255"/>
        </w:trPr>
        <w:tc>
          <w:tcPr>
            <w:tcW w:w="2411" w:type="dxa"/>
            <w:tcBorders>
              <w:top w:val="nil"/>
              <w:left w:val="nil"/>
              <w:bottom w:val="nil"/>
              <w:right w:val="nil"/>
            </w:tcBorders>
            <w:noWrap/>
            <w:vAlign w:val="bottom"/>
            <w:hideMark/>
          </w:tcPr>
          <w:p w14:paraId="6C811BEA"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p>
        </w:tc>
        <w:tc>
          <w:tcPr>
            <w:tcW w:w="1420" w:type="dxa"/>
            <w:tcBorders>
              <w:top w:val="nil"/>
              <w:left w:val="nil"/>
              <w:bottom w:val="nil"/>
              <w:right w:val="nil"/>
            </w:tcBorders>
            <w:noWrap/>
            <w:vAlign w:val="bottom"/>
            <w:hideMark/>
          </w:tcPr>
          <w:p w14:paraId="3018C889"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41D1F23B"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2E469FB2"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bottom"/>
            <w:hideMark/>
          </w:tcPr>
          <w:p w14:paraId="66693678"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bottom"/>
            <w:hideMark/>
          </w:tcPr>
          <w:p w14:paraId="6D5B8C62"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6B7DCA56" w14:textId="77777777" w:rsidTr="00AF6C8F">
        <w:trPr>
          <w:trHeight w:val="120"/>
        </w:trPr>
        <w:tc>
          <w:tcPr>
            <w:tcW w:w="2411" w:type="dxa"/>
            <w:tcBorders>
              <w:top w:val="nil"/>
              <w:left w:val="nil"/>
              <w:bottom w:val="nil"/>
              <w:right w:val="nil"/>
            </w:tcBorders>
            <w:shd w:val="clear" w:color="000000" w:fill="BD3F3D"/>
            <w:noWrap/>
            <w:vAlign w:val="bottom"/>
            <w:hideMark/>
          </w:tcPr>
          <w:p w14:paraId="7343DFB0" w14:textId="77777777" w:rsidR="00450F3A" w:rsidRPr="00230977" w:rsidRDefault="00450F3A" w:rsidP="00987C66">
            <w:pPr>
              <w:spacing w:after="0" w:line="240" w:lineRule="auto"/>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nil"/>
              <w:left w:val="nil"/>
              <w:bottom w:val="nil"/>
              <w:right w:val="nil"/>
            </w:tcBorders>
            <w:shd w:val="clear" w:color="000000" w:fill="BD3F3D"/>
            <w:noWrap/>
            <w:vAlign w:val="bottom"/>
            <w:hideMark/>
          </w:tcPr>
          <w:p w14:paraId="0DE9683D"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nil"/>
              <w:left w:val="nil"/>
              <w:bottom w:val="nil"/>
              <w:right w:val="nil"/>
            </w:tcBorders>
            <w:shd w:val="clear" w:color="000000" w:fill="BD3F3D"/>
            <w:noWrap/>
            <w:vAlign w:val="bottom"/>
            <w:hideMark/>
          </w:tcPr>
          <w:p w14:paraId="4E50A508"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20" w:type="dxa"/>
            <w:tcBorders>
              <w:top w:val="nil"/>
              <w:left w:val="nil"/>
              <w:bottom w:val="nil"/>
              <w:right w:val="nil"/>
            </w:tcBorders>
            <w:shd w:val="clear" w:color="000000" w:fill="BD3F3D"/>
            <w:noWrap/>
            <w:vAlign w:val="bottom"/>
            <w:hideMark/>
          </w:tcPr>
          <w:p w14:paraId="06D7F894"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395" w:type="dxa"/>
            <w:tcBorders>
              <w:top w:val="nil"/>
              <w:left w:val="nil"/>
              <w:bottom w:val="nil"/>
              <w:right w:val="nil"/>
            </w:tcBorders>
            <w:shd w:val="clear" w:color="000000" w:fill="BD3F3D"/>
            <w:noWrap/>
            <w:vAlign w:val="bottom"/>
            <w:hideMark/>
          </w:tcPr>
          <w:p w14:paraId="266802FC"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c>
          <w:tcPr>
            <w:tcW w:w="1432" w:type="dxa"/>
            <w:tcBorders>
              <w:top w:val="nil"/>
              <w:left w:val="nil"/>
              <w:bottom w:val="nil"/>
              <w:right w:val="nil"/>
            </w:tcBorders>
            <w:shd w:val="clear" w:color="000000" w:fill="BD3F3D"/>
            <w:noWrap/>
            <w:vAlign w:val="bottom"/>
            <w:hideMark/>
          </w:tcPr>
          <w:p w14:paraId="7F474061" w14:textId="77777777" w:rsidR="00450F3A" w:rsidRPr="00230977" w:rsidRDefault="00450F3A" w:rsidP="00987C66">
            <w:pPr>
              <w:spacing w:after="0" w:line="240" w:lineRule="auto"/>
              <w:jc w:val="center"/>
              <w:rPr>
                <w:rFonts w:ascii="Gilroy" w:eastAsia="Times New Roman" w:hAnsi="Gilroy" w:cs="Calibri"/>
                <w:color w:val="000000"/>
                <w:sz w:val="20"/>
                <w:szCs w:val="20"/>
              </w:rPr>
            </w:pPr>
            <w:r w:rsidRPr="00230977">
              <w:rPr>
                <w:rFonts w:ascii="Cambria" w:eastAsia="Times New Roman" w:hAnsi="Cambria" w:cs="Cambria"/>
                <w:color w:val="000000"/>
                <w:sz w:val="20"/>
                <w:szCs w:val="20"/>
              </w:rPr>
              <w:t> </w:t>
            </w:r>
          </w:p>
        </w:tc>
      </w:tr>
      <w:tr w:rsidR="00450F3A" w:rsidRPr="00230977" w14:paraId="1622B0D1" w14:textId="77777777" w:rsidTr="00AF6C8F">
        <w:trPr>
          <w:trHeight w:val="255"/>
        </w:trPr>
        <w:tc>
          <w:tcPr>
            <w:tcW w:w="2411" w:type="dxa"/>
            <w:tcBorders>
              <w:top w:val="nil"/>
              <w:left w:val="nil"/>
              <w:bottom w:val="nil"/>
              <w:right w:val="nil"/>
            </w:tcBorders>
            <w:noWrap/>
            <w:vAlign w:val="bottom"/>
            <w:hideMark/>
          </w:tcPr>
          <w:p w14:paraId="53C8443F" w14:textId="77777777" w:rsidR="00450F3A" w:rsidRPr="00230977"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44EEFA3B" w14:textId="77777777" w:rsidR="00450F3A" w:rsidRPr="00230977"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1F027F01"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3DCF0D7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bottom"/>
            <w:hideMark/>
          </w:tcPr>
          <w:p w14:paraId="4B44B911"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c>
          <w:tcPr>
            <w:tcW w:w="1432" w:type="dxa"/>
            <w:tcBorders>
              <w:top w:val="nil"/>
              <w:left w:val="nil"/>
              <w:bottom w:val="nil"/>
              <w:right w:val="nil"/>
            </w:tcBorders>
            <w:noWrap/>
            <w:vAlign w:val="bottom"/>
            <w:hideMark/>
          </w:tcPr>
          <w:p w14:paraId="267CA069" w14:textId="77777777" w:rsidR="00450F3A" w:rsidRPr="00230977" w:rsidRDefault="00450F3A" w:rsidP="00987C66">
            <w:pPr>
              <w:spacing w:after="0" w:line="240" w:lineRule="auto"/>
              <w:jc w:val="center"/>
              <w:rPr>
                <w:rFonts w:ascii="Times New Roman" w:eastAsia="Times New Roman" w:hAnsi="Times New Roman" w:cs="Times New Roman"/>
                <w:sz w:val="20"/>
                <w:szCs w:val="20"/>
              </w:rPr>
            </w:pPr>
          </w:p>
        </w:tc>
      </w:tr>
      <w:tr w:rsidR="00450F3A" w:rsidRPr="00230977" w14:paraId="7FB84362" w14:textId="77777777" w:rsidTr="00AF6C8F">
        <w:trPr>
          <w:trHeight w:val="255"/>
        </w:trPr>
        <w:tc>
          <w:tcPr>
            <w:tcW w:w="2411" w:type="dxa"/>
            <w:tcBorders>
              <w:top w:val="nil"/>
              <w:left w:val="nil"/>
              <w:bottom w:val="nil"/>
              <w:right w:val="nil"/>
            </w:tcBorders>
            <w:noWrap/>
            <w:vAlign w:val="bottom"/>
            <w:hideMark/>
          </w:tcPr>
          <w:p w14:paraId="4BE5FF24" w14:textId="77777777" w:rsidR="00450F3A" w:rsidRPr="00230977" w:rsidRDefault="00450F3A" w:rsidP="00987C66">
            <w:pPr>
              <w:spacing w:after="0" w:line="240" w:lineRule="auto"/>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ИТОГО АКТИВЫ</w:t>
            </w:r>
          </w:p>
        </w:tc>
        <w:tc>
          <w:tcPr>
            <w:tcW w:w="1420" w:type="dxa"/>
            <w:tcBorders>
              <w:top w:val="nil"/>
              <w:left w:val="nil"/>
              <w:bottom w:val="nil"/>
              <w:right w:val="nil"/>
            </w:tcBorders>
            <w:noWrap/>
            <w:vAlign w:val="center"/>
            <w:hideMark/>
          </w:tcPr>
          <w:p w14:paraId="5179F147"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37 209</w:t>
            </w:r>
          </w:p>
        </w:tc>
        <w:tc>
          <w:tcPr>
            <w:tcW w:w="1420" w:type="dxa"/>
            <w:tcBorders>
              <w:top w:val="nil"/>
              <w:left w:val="nil"/>
              <w:bottom w:val="nil"/>
              <w:right w:val="nil"/>
            </w:tcBorders>
            <w:noWrap/>
            <w:vAlign w:val="center"/>
            <w:hideMark/>
          </w:tcPr>
          <w:p w14:paraId="4E2A0B88"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34 569</w:t>
            </w:r>
          </w:p>
        </w:tc>
        <w:tc>
          <w:tcPr>
            <w:tcW w:w="1420" w:type="dxa"/>
            <w:tcBorders>
              <w:top w:val="nil"/>
              <w:left w:val="nil"/>
              <w:bottom w:val="nil"/>
              <w:right w:val="nil"/>
            </w:tcBorders>
            <w:noWrap/>
            <w:vAlign w:val="center"/>
            <w:hideMark/>
          </w:tcPr>
          <w:p w14:paraId="3E0938F9"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24 741</w:t>
            </w:r>
          </w:p>
        </w:tc>
        <w:tc>
          <w:tcPr>
            <w:tcW w:w="1395" w:type="dxa"/>
            <w:tcBorders>
              <w:top w:val="nil"/>
              <w:left w:val="nil"/>
              <w:bottom w:val="nil"/>
              <w:right w:val="nil"/>
            </w:tcBorders>
            <w:noWrap/>
            <w:vAlign w:val="center"/>
            <w:hideMark/>
          </w:tcPr>
          <w:p w14:paraId="02DB76C3"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2 639</w:t>
            </w:r>
          </w:p>
        </w:tc>
        <w:tc>
          <w:tcPr>
            <w:tcW w:w="1432" w:type="dxa"/>
            <w:tcBorders>
              <w:top w:val="nil"/>
              <w:left w:val="nil"/>
              <w:bottom w:val="nil"/>
              <w:right w:val="nil"/>
            </w:tcBorders>
            <w:noWrap/>
            <w:vAlign w:val="center"/>
            <w:hideMark/>
          </w:tcPr>
          <w:p w14:paraId="3867C333" w14:textId="77777777" w:rsidR="00450F3A" w:rsidRPr="00230977" w:rsidRDefault="00450F3A" w:rsidP="00987C66">
            <w:pPr>
              <w:spacing w:after="0" w:line="240" w:lineRule="auto"/>
              <w:jc w:val="center"/>
              <w:rPr>
                <w:rFonts w:ascii="Gilroy Bold" w:eastAsia="Times New Roman" w:hAnsi="Gilroy Bold" w:cs="Calibri"/>
                <w:color w:val="000000"/>
                <w:sz w:val="20"/>
                <w:szCs w:val="20"/>
              </w:rPr>
            </w:pPr>
            <w:r w:rsidRPr="00230977">
              <w:rPr>
                <w:rFonts w:ascii="Gilroy Bold" w:eastAsia="Times New Roman" w:hAnsi="Gilroy Bold" w:cs="Calibri"/>
                <w:color w:val="000000"/>
                <w:sz w:val="20"/>
                <w:szCs w:val="20"/>
              </w:rPr>
              <w:t>8%</w:t>
            </w:r>
          </w:p>
        </w:tc>
      </w:tr>
    </w:tbl>
    <w:p w14:paraId="5AFDFEDC" w14:textId="77777777" w:rsidR="00450F3A" w:rsidRDefault="00450F3A" w:rsidP="00450F3A">
      <w:pPr>
        <w:ind w:left="-993"/>
      </w:pPr>
      <w:r>
        <w:fldChar w:fldCharType="begin"/>
      </w:r>
      <w:r>
        <w:instrText xml:space="preserve"> LINK Excel.Sheet.12 "\\\\SL-FS1\\Share\\RUSOLOVO\\Моделирование\\_Запросы\\2024_03 Годовой отчет РО\\Фин рез_ГО РО 2023.xlsx" Баланс!R8C1:R43C6 \a \f 4 \h </w:instrText>
      </w:r>
      <w:r>
        <w:fldChar w:fldCharType="separate"/>
      </w:r>
    </w:p>
    <w:p w14:paraId="5D272C4A" w14:textId="77777777" w:rsidR="00450F3A" w:rsidRDefault="00450F3A" w:rsidP="00450F3A">
      <w:pPr>
        <w:ind w:left="-993"/>
      </w:pPr>
      <w:r>
        <w:fldChar w:fldCharType="end"/>
      </w:r>
    </w:p>
    <w:p w14:paraId="42DB0214" w14:textId="77777777" w:rsidR="00450F3A" w:rsidRDefault="00450F3A" w:rsidP="00AF6C8F">
      <w:pPr>
        <w:ind w:left="-993"/>
        <w:jc w:val="center"/>
      </w:pPr>
      <w:r>
        <w:rPr>
          <w:noProof/>
          <w:lang w:eastAsia="ru-RU"/>
        </w:rPr>
        <w:lastRenderedPageBreak/>
        <w:drawing>
          <wp:inline distT="0" distB="0" distL="0" distR="0" wp14:anchorId="7B32F55C" wp14:editId="6CFBD51D">
            <wp:extent cx="5048250" cy="2833688"/>
            <wp:effectExtent l="0" t="0" r="0" b="5080"/>
            <wp:docPr id="185637502" name="Диаграмма 1">
              <a:extLst xmlns:a="http://schemas.openxmlformats.org/drawingml/2006/main">
                <a:ext uri="{FF2B5EF4-FFF2-40B4-BE49-F238E27FC236}">
                  <a16:creationId xmlns:a16="http://schemas.microsoft.com/office/drawing/2014/main" id="{ADBC032D-EDFF-4AFB-AD57-D8DC5DD8C8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6EB8205" w14:textId="77777777" w:rsidR="00450F3A" w:rsidRDefault="00450F3A" w:rsidP="00AF6C8F">
      <w:pPr>
        <w:ind w:left="-993"/>
        <w:jc w:val="center"/>
      </w:pPr>
      <w:r>
        <w:rPr>
          <w:noProof/>
          <w:lang w:eastAsia="ru-RU"/>
        </w:rPr>
        <mc:AlternateContent>
          <mc:Choice Requires="cx1">
            <w:drawing>
              <wp:inline distT="0" distB="0" distL="0" distR="0" wp14:anchorId="142B9BC5" wp14:editId="68038D23">
                <wp:extent cx="6972300" cy="3771900"/>
                <wp:effectExtent l="0" t="0" r="0" b="0"/>
                <wp:docPr id="1153155406" name="Диаграмма 1">
                  <a:extLst xmlns:a="http://schemas.openxmlformats.org/drawingml/2006/main">
                    <a:ext uri="{FF2B5EF4-FFF2-40B4-BE49-F238E27FC236}">
                      <a16:creationId xmlns:a16="http://schemas.microsoft.com/office/drawing/2014/main" id="{075C7A13-A8C5-4695-BD6F-043AE56FA845}"/>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2"/>
                  </a:graphicData>
                </a:graphic>
              </wp:inline>
            </w:drawing>
          </mc:Choice>
          <mc:Fallback>
            <w:drawing>
              <wp:inline distT="0" distB="0" distL="0" distR="0" wp14:anchorId="142B9BC5" wp14:editId="68038D23">
                <wp:extent cx="6972300" cy="3771900"/>
                <wp:effectExtent l="0" t="0" r="0" b="0"/>
                <wp:docPr id="1153155406" name="Диаграмма 1">
                  <a:extLst xmlns:a="http://schemas.openxmlformats.org/drawingml/2006/main">
                    <a:ext uri="{FF2B5EF4-FFF2-40B4-BE49-F238E27FC236}">
                      <a16:creationId xmlns:a16="http://schemas.microsoft.com/office/drawing/2014/main" id="{075C7A13-A8C5-4695-BD6F-043AE56FA845}"/>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153155406" name="Диаграмма 1">
                          <a:extLst>
                            <a:ext uri="{FF2B5EF4-FFF2-40B4-BE49-F238E27FC236}">
                              <a16:creationId xmlns:a16="http://schemas.microsoft.com/office/drawing/2014/main" id="{075C7A13-A8C5-4695-BD6F-043AE56FA845}"/>
                            </a:ext>
                          </a:extLst>
                        </pic:cNvPr>
                        <pic:cNvPicPr>
                          <a:picLocks noGrp="1" noRot="1" noChangeAspect="1" noMove="1" noResize="1" noEditPoints="1" noAdjustHandles="1" noChangeArrowheads="1" noChangeShapeType="1"/>
                        </pic:cNvPicPr>
                      </pic:nvPicPr>
                      <pic:blipFill>
                        <a:blip r:embed="rId33"/>
                        <a:stretch>
                          <a:fillRect/>
                        </a:stretch>
                      </pic:blipFill>
                      <pic:spPr>
                        <a:xfrm>
                          <a:off x="0" y="0"/>
                          <a:ext cx="6972300" cy="3771900"/>
                        </a:xfrm>
                        <a:prstGeom prst="rect">
                          <a:avLst/>
                        </a:prstGeom>
                      </pic:spPr>
                    </pic:pic>
                  </a:graphicData>
                </a:graphic>
              </wp:inline>
            </w:drawing>
          </mc:Fallback>
        </mc:AlternateContent>
      </w:r>
    </w:p>
    <w:p w14:paraId="73E7E1F7" w14:textId="77777777" w:rsidR="00450F3A" w:rsidRDefault="00450F3A" w:rsidP="00AF6C8F"/>
    <w:p w14:paraId="21D4AD01" w14:textId="77777777" w:rsidR="00450F3A" w:rsidRPr="009135A8" w:rsidRDefault="00450F3A" w:rsidP="00AF6C8F">
      <w:r w:rsidRPr="009135A8">
        <w:t>Основными факторами, повлиявшими на изменение активов, являются:</w:t>
      </w:r>
    </w:p>
    <w:p w14:paraId="76FDC4F8" w14:textId="77777777" w:rsidR="00450F3A" w:rsidRPr="007D59D5" w:rsidRDefault="00450F3A" w:rsidP="00AF6C8F">
      <w:pPr>
        <w:pStyle w:val="aa"/>
        <w:numPr>
          <w:ilvl w:val="0"/>
          <w:numId w:val="49"/>
        </w:numPr>
        <w:ind w:left="0"/>
      </w:pPr>
      <w:r w:rsidRPr="007D59D5">
        <w:t xml:space="preserve">Увеличение основных средств на </w:t>
      </w:r>
      <w:r>
        <w:t>1 124</w:t>
      </w:r>
      <w:r w:rsidRPr="007D59D5">
        <w:t xml:space="preserve"> млн руб. (+</w:t>
      </w:r>
      <w:r>
        <w:t>4</w:t>
      </w:r>
      <w:r w:rsidRPr="007D59D5">
        <w:t>%)</w:t>
      </w:r>
    </w:p>
    <w:p w14:paraId="007A547C" w14:textId="77777777" w:rsidR="00450F3A" w:rsidRPr="00F14737" w:rsidRDefault="00450F3A" w:rsidP="00AF6C8F">
      <w:pPr>
        <w:pStyle w:val="aa"/>
        <w:numPr>
          <w:ilvl w:val="0"/>
          <w:numId w:val="49"/>
        </w:numPr>
        <w:ind w:left="0"/>
      </w:pPr>
      <w:r>
        <w:t>Рост запасов на 1 116 млн руб. (+24%)</w:t>
      </w:r>
    </w:p>
    <w:p w14:paraId="7007CC38" w14:textId="77777777" w:rsidR="00450F3A" w:rsidRDefault="00450F3A" w:rsidP="00AF6C8F">
      <w:pPr>
        <w:pStyle w:val="aa"/>
        <w:numPr>
          <w:ilvl w:val="0"/>
          <w:numId w:val="49"/>
        </w:numPr>
        <w:ind w:left="0"/>
      </w:pPr>
      <w:r w:rsidRPr="007D59D5">
        <w:t xml:space="preserve">Увеличение </w:t>
      </w:r>
      <w:r>
        <w:t>дебиторской задолженности</w:t>
      </w:r>
      <w:r w:rsidRPr="007D59D5">
        <w:t xml:space="preserve"> на </w:t>
      </w:r>
      <w:r>
        <w:t>884</w:t>
      </w:r>
      <w:r w:rsidRPr="007D59D5">
        <w:t xml:space="preserve"> млн руб. (</w:t>
      </w:r>
      <w:r>
        <w:t>+37%</w:t>
      </w:r>
      <w:r w:rsidRPr="007D59D5">
        <w:t>)</w:t>
      </w:r>
    </w:p>
    <w:p w14:paraId="763282DE" w14:textId="77777777" w:rsidR="00450F3A" w:rsidRDefault="00450F3A" w:rsidP="00AF6C8F"/>
    <w:p w14:paraId="0AD37411" w14:textId="77777777" w:rsidR="00450F3A" w:rsidRDefault="00450F3A" w:rsidP="00AF6C8F">
      <w:r w:rsidRPr="00491038">
        <w:rPr>
          <w:b/>
          <w:bCs/>
          <w:u w:val="single"/>
        </w:rPr>
        <w:t>Пассивы</w:t>
      </w:r>
      <w:r>
        <w:rPr>
          <w:b/>
          <w:bCs/>
          <w:u w:val="single"/>
        </w:rPr>
        <w:fldChar w:fldCharType="begin"/>
      </w:r>
      <w:r w:rsidRPr="00491038">
        <w:rPr>
          <w:b/>
          <w:bCs/>
          <w:u w:val="single"/>
        </w:rPr>
        <w:instrText xml:space="preserve"> LINK </w:instrText>
      </w:r>
      <w:r>
        <w:rPr>
          <w:b/>
          <w:bCs/>
          <w:u w:val="single"/>
        </w:rPr>
        <w:instrText xml:space="preserve">Excel.Sheet.12 "\\\\SL-FS1\\Share\\RUSOLOVO\\Моделирование\\_Запросы\\2024_03 Годовой отчет РО\\Фин рез_ГО РО 2023.xlsx" Баланс!R47C1:R88C6 </w:instrText>
      </w:r>
      <w:r w:rsidRPr="00491038">
        <w:rPr>
          <w:b/>
          <w:bCs/>
          <w:u w:val="single"/>
        </w:rPr>
        <w:instrText xml:space="preserve">\a \f 4 \h </w:instrText>
      </w:r>
      <w:r>
        <w:rPr>
          <w:b/>
          <w:bCs/>
          <w:u w:val="single"/>
        </w:rPr>
        <w:fldChar w:fldCharType="separate"/>
      </w:r>
    </w:p>
    <w:p w14:paraId="6D185590" w14:textId="77777777" w:rsidR="00450F3A" w:rsidRDefault="00450F3A" w:rsidP="00AF6C8F">
      <w:r>
        <w:fldChar w:fldCharType="end"/>
      </w:r>
    </w:p>
    <w:tbl>
      <w:tblPr>
        <w:tblW w:w="9498" w:type="dxa"/>
        <w:tblInd w:w="-142" w:type="dxa"/>
        <w:tblLook w:val="04A0" w:firstRow="1" w:lastRow="0" w:firstColumn="1" w:lastColumn="0" w:noHBand="0" w:noVBand="1"/>
      </w:tblPr>
      <w:tblGrid>
        <w:gridCol w:w="2269"/>
        <w:gridCol w:w="1420"/>
        <w:gridCol w:w="1420"/>
        <w:gridCol w:w="1420"/>
        <w:gridCol w:w="1395"/>
        <w:gridCol w:w="1680"/>
      </w:tblGrid>
      <w:tr w:rsidR="00450F3A" w:rsidRPr="000973DB" w14:paraId="577A6B60" w14:textId="77777777" w:rsidTr="00A46CF5">
        <w:trPr>
          <w:trHeight w:val="1020"/>
        </w:trPr>
        <w:tc>
          <w:tcPr>
            <w:tcW w:w="2269" w:type="dxa"/>
            <w:tcBorders>
              <w:top w:val="single" w:sz="4" w:space="0" w:color="auto"/>
              <w:left w:val="nil"/>
              <w:bottom w:val="single" w:sz="4" w:space="0" w:color="auto"/>
              <w:right w:val="nil"/>
            </w:tcBorders>
            <w:noWrap/>
            <w:vAlign w:val="center"/>
            <w:hideMark/>
          </w:tcPr>
          <w:p w14:paraId="599767A7"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Показатель, млн рублей</w:t>
            </w:r>
          </w:p>
        </w:tc>
        <w:tc>
          <w:tcPr>
            <w:tcW w:w="1420" w:type="dxa"/>
            <w:tcBorders>
              <w:top w:val="single" w:sz="4" w:space="0" w:color="auto"/>
              <w:left w:val="nil"/>
              <w:bottom w:val="single" w:sz="4" w:space="0" w:color="auto"/>
              <w:right w:val="nil"/>
            </w:tcBorders>
            <w:vAlign w:val="center"/>
            <w:hideMark/>
          </w:tcPr>
          <w:p w14:paraId="207052B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На 31 декабря 2025 г.</w:t>
            </w:r>
          </w:p>
        </w:tc>
        <w:tc>
          <w:tcPr>
            <w:tcW w:w="1420" w:type="dxa"/>
            <w:tcBorders>
              <w:top w:val="single" w:sz="4" w:space="0" w:color="auto"/>
              <w:left w:val="nil"/>
              <w:bottom w:val="single" w:sz="4" w:space="0" w:color="auto"/>
              <w:right w:val="nil"/>
            </w:tcBorders>
            <w:vAlign w:val="center"/>
            <w:hideMark/>
          </w:tcPr>
          <w:p w14:paraId="10217F7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На 31 декабря 2024 г.</w:t>
            </w:r>
          </w:p>
        </w:tc>
        <w:tc>
          <w:tcPr>
            <w:tcW w:w="1420" w:type="dxa"/>
            <w:tcBorders>
              <w:top w:val="single" w:sz="4" w:space="0" w:color="auto"/>
              <w:left w:val="nil"/>
              <w:bottom w:val="single" w:sz="4" w:space="0" w:color="auto"/>
              <w:right w:val="nil"/>
            </w:tcBorders>
            <w:vAlign w:val="center"/>
            <w:hideMark/>
          </w:tcPr>
          <w:p w14:paraId="70248572"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На 31 декабря 2023 г.</w:t>
            </w:r>
          </w:p>
        </w:tc>
        <w:tc>
          <w:tcPr>
            <w:tcW w:w="1395" w:type="dxa"/>
            <w:tcBorders>
              <w:top w:val="single" w:sz="4" w:space="0" w:color="auto"/>
              <w:left w:val="nil"/>
              <w:bottom w:val="single" w:sz="4" w:space="0" w:color="auto"/>
              <w:right w:val="nil"/>
            </w:tcBorders>
            <w:vAlign w:val="center"/>
            <w:hideMark/>
          </w:tcPr>
          <w:p w14:paraId="4420589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Абсолютное изменение 2025/2024 гг.</w:t>
            </w:r>
          </w:p>
        </w:tc>
        <w:tc>
          <w:tcPr>
            <w:tcW w:w="1574" w:type="dxa"/>
            <w:tcBorders>
              <w:top w:val="single" w:sz="4" w:space="0" w:color="auto"/>
              <w:left w:val="nil"/>
              <w:bottom w:val="single" w:sz="4" w:space="0" w:color="auto"/>
              <w:right w:val="nil"/>
            </w:tcBorders>
            <w:vAlign w:val="center"/>
            <w:hideMark/>
          </w:tcPr>
          <w:p w14:paraId="27F40542"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Относительное изменение 2025/2024 гг., %</w:t>
            </w:r>
          </w:p>
        </w:tc>
      </w:tr>
      <w:tr w:rsidR="00450F3A" w:rsidRPr="000973DB" w14:paraId="0A9CC2CC" w14:textId="77777777" w:rsidTr="00A46CF5">
        <w:trPr>
          <w:trHeight w:val="255"/>
        </w:trPr>
        <w:tc>
          <w:tcPr>
            <w:tcW w:w="2269" w:type="dxa"/>
            <w:tcBorders>
              <w:top w:val="nil"/>
              <w:left w:val="nil"/>
              <w:bottom w:val="single" w:sz="4" w:space="0" w:color="auto"/>
              <w:right w:val="nil"/>
            </w:tcBorders>
            <w:noWrap/>
            <w:vAlign w:val="bottom"/>
            <w:hideMark/>
          </w:tcPr>
          <w:p w14:paraId="0E7616C6"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lastRenderedPageBreak/>
              <w:t>Капитал:</w:t>
            </w:r>
          </w:p>
        </w:tc>
        <w:tc>
          <w:tcPr>
            <w:tcW w:w="1420" w:type="dxa"/>
            <w:tcBorders>
              <w:top w:val="nil"/>
              <w:left w:val="nil"/>
              <w:bottom w:val="single" w:sz="4" w:space="0" w:color="auto"/>
              <w:right w:val="nil"/>
            </w:tcBorders>
            <w:noWrap/>
            <w:vAlign w:val="bottom"/>
            <w:hideMark/>
          </w:tcPr>
          <w:p w14:paraId="635455B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nil"/>
              <w:left w:val="nil"/>
              <w:bottom w:val="single" w:sz="4" w:space="0" w:color="auto"/>
              <w:right w:val="nil"/>
            </w:tcBorders>
            <w:noWrap/>
            <w:vAlign w:val="bottom"/>
            <w:hideMark/>
          </w:tcPr>
          <w:p w14:paraId="35681DC6"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nil"/>
              <w:left w:val="nil"/>
              <w:bottom w:val="single" w:sz="4" w:space="0" w:color="auto"/>
              <w:right w:val="nil"/>
            </w:tcBorders>
            <w:noWrap/>
            <w:vAlign w:val="bottom"/>
            <w:hideMark/>
          </w:tcPr>
          <w:p w14:paraId="764B10C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395" w:type="dxa"/>
            <w:tcBorders>
              <w:top w:val="nil"/>
              <w:left w:val="nil"/>
              <w:bottom w:val="single" w:sz="4" w:space="0" w:color="auto"/>
              <w:right w:val="nil"/>
            </w:tcBorders>
            <w:noWrap/>
            <w:vAlign w:val="bottom"/>
            <w:hideMark/>
          </w:tcPr>
          <w:p w14:paraId="38D009B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574" w:type="dxa"/>
            <w:tcBorders>
              <w:top w:val="nil"/>
              <w:left w:val="nil"/>
              <w:bottom w:val="single" w:sz="4" w:space="0" w:color="auto"/>
              <w:right w:val="nil"/>
            </w:tcBorders>
            <w:noWrap/>
            <w:vAlign w:val="bottom"/>
            <w:hideMark/>
          </w:tcPr>
          <w:p w14:paraId="2012C1A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r>
      <w:tr w:rsidR="00450F3A" w:rsidRPr="000973DB" w14:paraId="7330A199" w14:textId="77777777" w:rsidTr="00A46CF5">
        <w:trPr>
          <w:trHeight w:val="255"/>
        </w:trPr>
        <w:tc>
          <w:tcPr>
            <w:tcW w:w="2269" w:type="dxa"/>
            <w:tcBorders>
              <w:top w:val="nil"/>
              <w:left w:val="nil"/>
              <w:bottom w:val="nil"/>
              <w:right w:val="nil"/>
            </w:tcBorders>
            <w:noWrap/>
            <w:vAlign w:val="bottom"/>
            <w:hideMark/>
          </w:tcPr>
          <w:p w14:paraId="3AE9C162"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bottom"/>
            <w:hideMark/>
          </w:tcPr>
          <w:p w14:paraId="34ACAC10"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5F51A506"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bottom"/>
            <w:hideMark/>
          </w:tcPr>
          <w:p w14:paraId="5A34AE65"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bottom"/>
            <w:hideMark/>
          </w:tcPr>
          <w:p w14:paraId="32134304"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bottom"/>
            <w:hideMark/>
          </w:tcPr>
          <w:p w14:paraId="27FEC0A1"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323A79C0" w14:textId="77777777" w:rsidTr="00A46CF5">
        <w:trPr>
          <w:trHeight w:val="255"/>
        </w:trPr>
        <w:tc>
          <w:tcPr>
            <w:tcW w:w="2269" w:type="dxa"/>
            <w:tcBorders>
              <w:top w:val="nil"/>
              <w:left w:val="nil"/>
              <w:bottom w:val="nil"/>
              <w:right w:val="nil"/>
            </w:tcBorders>
            <w:noWrap/>
            <w:vAlign w:val="bottom"/>
            <w:hideMark/>
          </w:tcPr>
          <w:p w14:paraId="2BB464DE"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Уставный капитал</w:t>
            </w:r>
          </w:p>
        </w:tc>
        <w:tc>
          <w:tcPr>
            <w:tcW w:w="1420" w:type="dxa"/>
            <w:tcBorders>
              <w:top w:val="nil"/>
              <w:left w:val="nil"/>
              <w:bottom w:val="nil"/>
              <w:right w:val="nil"/>
            </w:tcBorders>
            <w:noWrap/>
            <w:vAlign w:val="center"/>
            <w:hideMark/>
          </w:tcPr>
          <w:p w14:paraId="428E5CE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3 000</w:t>
            </w:r>
          </w:p>
        </w:tc>
        <w:tc>
          <w:tcPr>
            <w:tcW w:w="1420" w:type="dxa"/>
            <w:tcBorders>
              <w:top w:val="nil"/>
              <w:left w:val="nil"/>
              <w:bottom w:val="nil"/>
              <w:right w:val="nil"/>
            </w:tcBorders>
            <w:noWrap/>
            <w:vAlign w:val="center"/>
            <w:hideMark/>
          </w:tcPr>
          <w:p w14:paraId="6A8F1C53"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3 000</w:t>
            </w:r>
          </w:p>
        </w:tc>
        <w:tc>
          <w:tcPr>
            <w:tcW w:w="1420" w:type="dxa"/>
            <w:tcBorders>
              <w:top w:val="nil"/>
              <w:left w:val="nil"/>
              <w:bottom w:val="nil"/>
              <w:right w:val="nil"/>
            </w:tcBorders>
            <w:noWrap/>
            <w:vAlign w:val="center"/>
            <w:hideMark/>
          </w:tcPr>
          <w:p w14:paraId="0F3E9983"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3 000</w:t>
            </w:r>
          </w:p>
        </w:tc>
        <w:tc>
          <w:tcPr>
            <w:tcW w:w="1395" w:type="dxa"/>
            <w:tcBorders>
              <w:top w:val="nil"/>
              <w:left w:val="nil"/>
              <w:bottom w:val="nil"/>
              <w:right w:val="nil"/>
            </w:tcBorders>
            <w:noWrap/>
            <w:vAlign w:val="center"/>
            <w:hideMark/>
          </w:tcPr>
          <w:p w14:paraId="6F93E5A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w:t>
            </w:r>
          </w:p>
        </w:tc>
        <w:tc>
          <w:tcPr>
            <w:tcW w:w="1574" w:type="dxa"/>
            <w:tcBorders>
              <w:top w:val="nil"/>
              <w:left w:val="nil"/>
              <w:bottom w:val="nil"/>
              <w:right w:val="nil"/>
            </w:tcBorders>
            <w:noWrap/>
            <w:vAlign w:val="center"/>
            <w:hideMark/>
          </w:tcPr>
          <w:p w14:paraId="17DDC77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w:t>
            </w:r>
          </w:p>
        </w:tc>
      </w:tr>
      <w:tr w:rsidR="00450F3A" w:rsidRPr="000973DB" w14:paraId="683443D9" w14:textId="77777777" w:rsidTr="00A46CF5">
        <w:trPr>
          <w:trHeight w:val="255"/>
        </w:trPr>
        <w:tc>
          <w:tcPr>
            <w:tcW w:w="2269" w:type="dxa"/>
            <w:tcBorders>
              <w:top w:val="nil"/>
              <w:left w:val="nil"/>
              <w:bottom w:val="nil"/>
              <w:right w:val="nil"/>
            </w:tcBorders>
            <w:noWrap/>
            <w:vAlign w:val="bottom"/>
            <w:hideMark/>
          </w:tcPr>
          <w:p w14:paraId="085D79D8"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051804B3"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05790778"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0F20422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6397083E"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34241B33"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0A53BEE3" w14:textId="77777777" w:rsidTr="00A46CF5">
        <w:trPr>
          <w:trHeight w:val="255"/>
        </w:trPr>
        <w:tc>
          <w:tcPr>
            <w:tcW w:w="2269" w:type="dxa"/>
            <w:tcBorders>
              <w:top w:val="nil"/>
              <w:left w:val="nil"/>
              <w:bottom w:val="nil"/>
              <w:right w:val="nil"/>
            </w:tcBorders>
            <w:noWrap/>
            <w:vAlign w:val="bottom"/>
            <w:hideMark/>
          </w:tcPr>
          <w:p w14:paraId="381BD13F"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Добавочный капитал</w:t>
            </w:r>
          </w:p>
        </w:tc>
        <w:tc>
          <w:tcPr>
            <w:tcW w:w="1420" w:type="dxa"/>
            <w:tcBorders>
              <w:top w:val="nil"/>
              <w:left w:val="nil"/>
              <w:bottom w:val="nil"/>
              <w:right w:val="nil"/>
            </w:tcBorders>
            <w:noWrap/>
            <w:vAlign w:val="center"/>
            <w:hideMark/>
          </w:tcPr>
          <w:p w14:paraId="1E37299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4 240</w:t>
            </w:r>
          </w:p>
        </w:tc>
        <w:tc>
          <w:tcPr>
            <w:tcW w:w="1420" w:type="dxa"/>
            <w:tcBorders>
              <w:top w:val="nil"/>
              <w:left w:val="nil"/>
              <w:bottom w:val="nil"/>
              <w:right w:val="nil"/>
            </w:tcBorders>
            <w:noWrap/>
            <w:vAlign w:val="center"/>
            <w:hideMark/>
          </w:tcPr>
          <w:p w14:paraId="454264A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4 683</w:t>
            </w:r>
          </w:p>
        </w:tc>
        <w:tc>
          <w:tcPr>
            <w:tcW w:w="1420" w:type="dxa"/>
            <w:tcBorders>
              <w:top w:val="nil"/>
              <w:left w:val="nil"/>
              <w:bottom w:val="nil"/>
              <w:right w:val="nil"/>
            </w:tcBorders>
            <w:noWrap/>
            <w:vAlign w:val="center"/>
            <w:hideMark/>
          </w:tcPr>
          <w:p w14:paraId="1F1D729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1 735</w:t>
            </w:r>
          </w:p>
        </w:tc>
        <w:tc>
          <w:tcPr>
            <w:tcW w:w="1395" w:type="dxa"/>
            <w:tcBorders>
              <w:top w:val="nil"/>
              <w:left w:val="nil"/>
              <w:bottom w:val="nil"/>
              <w:right w:val="nil"/>
            </w:tcBorders>
            <w:noWrap/>
            <w:vAlign w:val="center"/>
            <w:hideMark/>
          </w:tcPr>
          <w:p w14:paraId="47C16BE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-443</w:t>
            </w:r>
          </w:p>
        </w:tc>
        <w:tc>
          <w:tcPr>
            <w:tcW w:w="1574" w:type="dxa"/>
            <w:tcBorders>
              <w:top w:val="nil"/>
              <w:left w:val="nil"/>
              <w:bottom w:val="nil"/>
              <w:right w:val="nil"/>
            </w:tcBorders>
            <w:noWrap/>
            <w:vAlign w:val="center"/>
            <w:hideMark/>
          </w:tcPr>
          <w:p w14:paraId="6255A2C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-9%</w:t>
            </w:r>
          </w:p>
        </w:tc>
      </w:tr>
      <w:tr w:rsidR="00450F3A" w:rsidRPr="000973DB" w14:paraId="74F58B1E" w14:textId="77777777" w:rsidTr="00A46CF5">
        <w:trPr>
          <w:trHeight w:val="255"/>
        </w:trPr>
        <w:tc>
          <w:tcPr>
            <w:tcW w:w="2269" w:type="dxa"/>
            <w:tcBorders>
              <w:top w:val="nil"/>
              <w:left w:val="nil"/>
              <w:bottom w:val="nil"/>
              <w:right w:val="nil"/>
            </w:tcBorders>
            <w:noWrap/>
            <w:vAlign w:val="bottom"/>
            <w:hideMark/>
          </w:tcPr>
          <w:p w14:paraId="49CEBC38"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1B177B33"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6EDE189C"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96304A4"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46B5FE0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4EDFA624"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58659157" w14:textId="77777777" w:rsidTr="00A46CF5">
        <w:trPr>
          <w:trHeight w:val="510"/>
        </w:trPr>
        <w:tc>
          <w:tcPr>
            <w:tcW w:w="2269" w:type="dxa"/>
            <w:tcBorders>
              <w:top w:val="nil"/>
              <w:left w:val="nil"/>
              <w:bottom w:val="nil"/>
              <w:right w:val="nil"/>
            </w:tcBorders>
            <w:vAlign w:val="bottom"/>
            <w:hideMark/>
          </w:tcPr>
          <w:p w14:paraId="0AE6E826"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Нераспределенная прибыль/</w:t>
            </w:r>
            <w:r w:rsidRPr="000973DB">
              <w:rPr>
                <w:rFonts w:ascii="Gilroy" w:eastAsia="Times New Roman" w:hAnsi="Gilroy" w:cs="Calibri"/>
                <w:color w:val="000000"/>
                <w:sz w:val="20"/>
                <w:szCs w:val="20"/>
              </w:rPr>
              <w:br/>
              <w:t>(Накопленный убыток)</w:t>
            </w:r>
          </w:p>
        </w:tc>
        <w:tc>
          <w:tcPr>
            <w:tcW w:w="1420" w:type="dxa"/>
            <w:tcBorders>
              <w:top w:val="nil"/>
              <w:left w:val="nil"/>
              <w:bottom w:val="nil"/>
              <w:right w:val="nil"/>
            </w:tcBorders>
            <w:noWrap/>
            <w:vAlign w:val="center"/>
            <w:hideMark/>
          </w:tcPr>
          <w:p w14:paraId="5764C329" w14:textId="77777777" w:rsidR="00450F3A" w:rsidRPr="000973DB" w:rsidRDefault="00450F3A" w:rsidP="00987C66">
            <w:pPr>
              <w:spacing w:after="0" w:line="240" w:lineRule="auto"/>
              <w:jc w:val="center"/>
              <w:rPr>
                <w:rFonts w:ascii="Gilroy" w:eastAsia="Times New Roman" w:hAnsi="Gilroy" w:cs="Calibri"/>
                <w:sz w:val="20"/>
                <w:szCs w:val="20"/>
              </w:rPr>
            </w:pPr>
            <w:r w:rsidRPr="000973DB">
              <w:rPr>
                <w:rFonts w:ascii="Gilroy" w:eastAsia="Times New Roman" w:hAnsi="Gilroy" w:cs="Calibri"/>
                <w:sz w:val="20"/>
                <w:szCs w:val="20"/>
              </w:rPr>
              <w:t>-6 635</w:t>
            </w:r>
          </w:p>
        </w:tc>
        <w:tc>
          <w:tcPr>
            <w:tcW w:w="1420" w:type="dxa"/>
            <w:tcBorders>
              <w:top w:val="nil"/>
              <w:left w:val="nil"/>
              <w:bottom w:val="nil"/>
              <w:right w:val="nil"/>
            </w:tcBorders>
            <w:noWrap/>
            <w:vAlign w:val="center"/>
            <w:hideMark/>
          </w:tcPr>
          <w:p w14:paraId="4F9FCF1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-3 519</w:t>
            </w:r>
          </w:p>
        </w:tc>
        <w:tc>
          <w:tcPr>
            <w:tcW w:w="1420" w:type="dxa"/>
            <w:tcBorders>
              <w:top w:val="nil"/>
              <w:left w:val="nil"/>
              <w:bottom w:val="nil"/>
              <w:right w:val="nil"/>
            </w:tcBorders>
            <w:noWrap/>
            <w:vAlign w:val="center"/>
            <w:hideMark/>
          </w:tcPr>
          <w:p w14:paraId="40D78A7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-1 164</w:t>
            </w:r>
          </w:p>
        </w:tc>
        <w:tc>
          <w:tcPr>
            <w:tcW w:w="1395" w:type="dxa"/>
            <w:tcBorders>
              <w:top w:val="nil"/>
              <w:left w:val="nil"/>
              <w:bottom w:val="nil"/>
              <w:right w:val="nil"/>
            </w:tcBorders>
            <w:noWrap/>
            <w:vAlign w:val="center"/>
            <w:hideMark/>
          </w:tcPr>
          <w:p w14:paraId="27E85937"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-3 116</w:t>
            </w:r>
          </w:p>
        </w:tc>
        <w:tc>
          <w:tcPr>
            <w:tcW w:w="1574" w:type="dxa"/>
            <w:tcBorders>
              <w:top w:val="nil"/>
              <w:left w:val="nil"/>
              <w:bottom w:val="nil"/>
              <w:right w:val="nil"/>
            </w:tcBorders>
            <w:noWrap/>
            <w:vAlign w:val="center"/>
            <w:hideMark/>
          </w:tcPr>
          <w:p w14:paraId="17B3663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89%</w:t>
            </w:r>
          </w:p>
        </w:tc>
      </w:tr>
      <w:tr w:rsidR="00450F3A" w:rsidRPr="000973DB" w14:paraId="1CC94629" w14:textId="77777777" w:rsidTr="00A46CF5">
        <w:trPr>
          <w:trHeight w:val="255"/>
        </w:trPr>
        <w:tc>
          <w:tcPr>
            <w:tcW w:w="2269" w:type="dxa"/>
            <w:tcBorders>
              <w:top w:val="nil"/>
              <w:left w:val="nil"/>
              <w:bottom w:val="nil"/>
              <w:right w:val="nil"/>
            </w:tcBorders>
            <w:noWrap/>
            <w:vAlign w:val="bottom"/>
            <w:hideMark/>
          </w:tcPr>
          <w:p w14:paraId="4B85A161"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608CD9DB"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68E9BAD"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7F6EBA6"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56BB3B29"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67D97779"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65B69BE5" w14:textId="77777777" w:rsidTr="00A46CF5">
        <w:trPr>
          <w:trHeight w:val="255"/>
        </w:trPr>
        <w:tc>
          <w:tcPr>
            <w:tcW w:w="2269" w:type="dxa"/>
            <w:tcBorders>
              <w:top w:val="nil"/>
              <w:left w:val="nil"/>
              <w:bottom w:val="nil"/>
              <w:right w:val="nil"/>
            </w:tcBorders>
            <w:noWrap/>
            <w:vAlign w:val="bottom"/>
            <w:hideMark/>
          </w:tcPr>
          <w:p w14:paraId="70954744"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Неконтролирующая доля участия</w:t>
            </w:r>
          </w:p>
        </w:tc>
        <w:tc>
          <w:tcPr>
            <w:tcW w:w="1420" w:type="dxa"/>
            <w:tcBorders>
              <w:top w:val="nil"/>
              <w:left w:val="nil"/>
              <w:bottom w:val="nil"/>
              <w:right w:val="nil"/>
            </w:tcBorders>
            <w:noWrap/>
            <w:vAlign w:val="center"/>
            <w:hideMark/>
          </w:tcPr>
          <w:p w14:paraId="29DBFAA2"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212</w:t>
            </w:r>
          </w:p>
        </w:tc>
        <w:tc>
          <w:tcPr>
            <w:tcW w:w="1420" w:type="dxa"/>
            <w:tcBorders>
              <w:top w:val="nil"/>
              <w:left w:val="nil"/>
              <w:bottom w:val="nil"/>
              <w:right w:val="nil"/>
            </w:tcBorders>
            <w:noWrap/>
            <w:vAlign w:val="center"/>
            <w:hideMark/>
          </w:tcPr>
          <w:p w14:paraId="772AE74C"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2 127</w:t>
            </w:r>
          </w:p>
        </w:tc>
        <w:tc>
          <w:tcPr>
            <w:tcW w:w="1420" w:type="dxa"/>
            <w:tcBorders>
              <w:top w:val="nil"/>
              <w:left w:val="nil"/>
              <w:bottom w:val="nil"/>
              <w:right w:val="nil"/>
            </w:tcBorders>
            <w:noWrap/>
            <w:vAlign w:val="center"/>
            <w:hideMark/>
          </w:tcPr>
          <w:p w14:paraId="43F855A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1 218</w:t>
            </w:r>
          </w:p>
        </w:tc>
        <w:tc>
          <w:tcPr>
            <w:tcW w:w="1395" w:type="dxa"/>
            <w:tcBorders>
              <w:top w:val="nil"/>
              <w:left w:val="nil"/>
              <w:bottom w:val="nil"/>
              <w:right w:val="nil"/>
            </w:tcBorders>
            <w:noWrap/>
            <w:vAlign w:val="center"/>
            <w:hideMark/>
          </w:tcPr>
          <w:p w14:paraId="28F9E79E"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-1 916</w:t>
            </w:r>
          </w:p>
        </w:tc>
        <w:tc>
          <w:tcPr>
            <w:tcW w:w="1574" w:type="dxa"/>
            <w:tcBorders>
              <w:top w:val="nil"/>
              <w:left w:val="nil"/>
              <w:bottom w:val="nil"/>
              <w:right w:val="nil"/>
            </w:tcBorders>
            <w:noWrap/>
            <w:vAlign w:val="center"/>
            <w:hideMark/>
          </w:tcPr>
          <w:p w14:paraId="163761F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-90%</w:t>
            </w:r>
          </w:p>
        </w:tc>
      </w:tr>
      <w:tr w:rsidR="00450F3A" w:rsidRPr="000973DB" w14:paraId="22C34AA9" w14:textId="77777777" w:rsidTr="00A46CF5">
        <w:trPr>
          <w:trHeight w:val="255"/>
        </w:trPr>
        <w:tc>
          <w:tcPr>
            <w:tcW w:w="2269" w:type="dxa"/>
            <w:tcBorders>
              <w:top w:val="nil"/>
              <w:left w:val="nil"/>
              <w:bottom w:val="nil"/>
              <w:right w:val="nil"/>
            </w:tcBorders>
            <w:noWrap/>
            <w:vAlign w:val="bottom"/>
            <w:hideMark/>
          </w:tcPr>
          <w:p w14:paraId="2987857F"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4F1922CA"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2588E6E"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6A5CCCC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0528DEB0"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0BF3CB1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5841A860" w14:textId="77777777" w:rsidTr="00A46CF5">
        <w:trPr>
          <w:trHeight w:val="255"/>
        </w:trPr>
        <w:tc>
          <w:tcPr>
            <w:tcW w:w="2269" w:type="dxa"/>
            <w:tcBorders>
              <w:top w:val="nil"/>
              <w:left w:val="nil"/>
              <w:bottom w:val="nil"/>
              <w:right w:val="nil"/>
            </w:tcBorders>
            <w:noWrap/>
            <w:vAlign w:val="bottom"/>
            <w:hideMark/>
          </w:tcPr>
          <w:p w14:paraId="3914014C"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Итого капитал</w:t>
            </w:r>
          </w:p>
        </w:tc>
        <w:tc>
          <w:tcPr>
            <w:tcW w:w="1420" w:type="dxa"/>
            <w:tcBorders>
              <w:top w:val="nil"/>
              <w:left w:val="nil"/>
              <w:bottom w:val="nil"/>
              <w:right w:val="nil"/>
            </w:tcBorders>
            <w:noWrap/>
            <w:vAlign w:val="center"/>
            <w:hideMark/>
          </w:tcPr>
          <w:p w14:paraId="4F829A86"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817</w:t>
            </w:r>
          </w:p>
        </w:tc>
        <w:tc>
          <w:tcPr>
            <w:tcW w:w="1420" w:type="dxa"/>
            <w:tcBorders>
              <w:top w:val="nil"/>
              <w:left w:val="nil"/>
              <w:bottom w:val="nil"/>
              <w:right w:val="nil"/>
            </w:tcBorders>
            <w:noWrap/>
            <w:vAlign w:val="center"/>
            <w:hideMark/>
          </w:tcPr>
          <w:p w14:paraId="606EDF51"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6 291</w:t>
            </w:r>
          </w:p>
        </w:tc>
        <w:tc>
          <w:tcPr>
            <w:tcW w:w="1420" w:type="dxa"/>
            <w:tcBorders>
              <w:top w:val="nil"/>
              <w:left w:val="nil"/>
              <w:bottom w:val="nil"/>
              <w:right w:val="nil"/>
            </w:tcBorders>
            <w:noWrap/>
            <w:vAlign w:val="center"/>
            <w:hideMark/>
          </w:tcPr>
          <w:p w14:paraId="187A220F"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4 790</w:t>
            </w:r>
          </w:p>
        </w:tc>
        <w:tc>
          <w:tcPr>
            <w:tcW w:w="1395" w:type="dxa"/>
            <w:tcBorders>
              <w:top w:val="nil"/>
              <w:left w:val="nil"/>
              <w:bottom w:val="nil"/>
              <w:right w:val="nil"/>
            </w:tcBorders>
            <w:noWrap/>
            <w:vAlign w:val="center"/>
            <w:hideMark/>
          </w:tcPr>
          <w:p w14:paraId="2079680D"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-5 474</w:t>
            </w:r>
          </w:p>
        </w:tc>
        <w:tc>
          <w:tcPr>
            <w:tcW w:w="1574" w:type="dxa"/>
            <w:tcBorders>
              <w:top w:val="nil"/>
              <w:left w:val="nil"/>
              <w:bottom w:val="nil"/>
              <w:right w:val="nil"/>
            </w:tcBorders>
            <w:noWrap/>
            <w:vAlign w:val="center"/>
            <w:hideMark/>
          </w:tcPr>
          <w:p w14:paraId="6C9982F3"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-87%</w:t>
            </w:r>
          </w:p>
        </w:tc>
      </w:tr>
      <w:tr w:rsidR="00450F3A" w:rsidRPr="000973DB" w14:paraId="03D880A8" w14:textId="77777777" w:rsidTr="00A46CF5">
        <w:trPr>
          <w:trHeight w:val="255"/>
        </w:trPr>
        <w:tc>
          <w:tcPr>
            <w:tcW w:w="2269" w:type="dxa"/>
            <w:tcBorders>
              <w:top w:val="nil"/>
              <w:left w:val="nil"/>
              <w:bottom w:val="nil"/>
              <w:right w:val="nil"/>
            </w:tcBorders>
            <w:noWrap/>
            <w:vAlign w:val="bottom"/>
            <w:hideMark/>
          </w:tcPr>
          <w:p w14:paraId="69E54DB4"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p>
        </w:tc>
        <w:tc>
          <w:tcPr>
            <w:tcW w:w="1420" w:type="dxa"/>
            <w:tcBorders>
              <w:top w:val="nil"/>
              <w:left w:val="nil"/>
              <w:bottom w:val="nil"/>
              <w:right w:val="nil"/>
            </w:tcBorders>
            <w:noWrap/>
            <w:vAlign w:val="center"/>
            <w:hideMark/>
          </w:tcPr>
          <w:p w14:paraId="1CE2E2A3"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71D3E70"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7F12382"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08EBFD62"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60645332"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1D556434" w14:textId="77777777" w:rsidTr="00A46CF5">
        <w:trPr>
          <w:trHeight w:val="255"/>
        </w:trPr>
        <w:tc>
          <w:tcPr>
            <w:tcW w:w="2269" w:type="dxa"/>
            <w:tcBorders>
              <w:top w:val="single" w:sz="4" w:space="0" w:color="auto"/>
              <w:left w:val="nil"/>
              <w:bottom w:val="single" w:sz="4" w:space="0" w:color="auto"/>
              <w:right w:val="nil"/>
            </w:tcBorders>
            <w:noWrap/>
            <w:vAlign w:val="bottom"/>
            <w:hideMark/>
          </w:tcPr>
          <w:p w14:paraId="23CC5831"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Долгосрочные обязательства:</w:t>
            </w:r>
          </w:p>
        </w:tc>
        <w:tc>
          <w:tcPr>
            <w:tcW w:w="1420" w:type="dxa"/>
            <w:tcBorders>
              <w:top w:val="single" w:sz="4" w:space="0" w:color="auto"/>
              <w:left w:val="nil"/>
              <w:bottom w:val="single" w:sz="4" w:space="0" w:color="auto"/>
              <w:right w:val="nil"/>
            </w:tcBorders>
            <w:noWrap/>
            <w:vAlign w:val="center"/>
            <w:hideMark/>
          </w:tcPr>
          <w:p w14:paraId="71601B4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single" w:sz="4" w:space="0" w:color="auto"/>
              <w:left w:val="nil"/>
              <w:bottom w:val="single" w:sz="4" w:space="0" w:color="auto"/>
              <w:right w:val="nil"/>
            </w:tcBorders>
            <w:noWrap/>
            <w:vAlign w:val="center"/>
            <w:hideMark/>
          </w:tcPr>
          <w:p w14:paraId="0F02631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single" w:sz="4" w:space="0" w:color="auto"/>
              <w:left w:val="nil"/>
              <w:bottom w:val="single" w:sz="4" w:space="0" w:color="auto"/>
              <w:right w:val="nil"/>
            </w:tcBorders>
            <w:noWrap/>
            <w:vAlign w:val="center"/>
            <w:hideMark/>
          </w:tcPr>
          <w:p w14:paraId="699FE7C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395" w:type="dxa"/>
            <w:tcBorders>
              <w:top w:val="single" w:sz="4" w:space="0" w:color="auto"/>
              <w:left w:val="nil"/>
              <w:bottom w:val="single" w:sz="4" w:space="0" w:color="auto"/>
              <w:right w:val="nil"/>
            </w:tcBorders>
            <w:noWrap/>
            <w:vAlign w:val="center"/>
            <w:hideMark/>
          </w:tcPr>
          <w:p w14:paraId="368BC49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574" w:type="dxa"/>
            <w:tcBorders>
              <w:top w:val="single" w:sz="4" w:space="0" w:color="auto"/>
              <w:left w:val="nil"/>
              <w:bottom w:val="single" w:sz="4" w:space="0" w:color="auto"/>
              <w:right w:val="nil"/>
            </w:tcBorders>
            <w:noWrap/>
            <w:vAlign w:val="center"/>
            <w:hideMark/>
          </w:tcPr>
          <w:p w14:paraId="2B029686"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r>
      <w:tr w:rsidR="00450F3A" w:rsidRPr="000973DB" w14:paraId="2F64D397" w14:textId="77777777" w:rsidTr="00A46CF5">
        <w:trPr>
          <w:trHeight w:val="255"/>
        </w:trPr>
        <w:tc>
          <w:tcPr>
            <w:tcW w:w="2269" w:type="dxa"/>
            <w:tcBorders>
              <w:top w:val="nil"/>
              <w:left w:val="nil"/>
              <w:bottom w:val="nil"/>
              <w:right w:val="nil"/>
            </w:tcBorders>
            <w:noWrap/>
            <w:vAlign w:val="bottom"/>
            <w:hideMark/>
          </w:tcPr>
          <w:p w14:paraId="6FF1EA57"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2EB80870"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65287BD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D23C810"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40BEE94D"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7709007E"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18B86422" w14:textId="77777777" w:rsidTr="00A46CF5">
        <w:trPr>
          <w:trHeight w:val="255"/>
        </w:trPr>
        <w:tc>
          <w:tcPr>
            <w:tcW w:w="2269" w:type="dxa"/>
            <w:tcBorders>
              <w:top w:val="nil"/>
              <w:left w:val="nil"/>
              <w:bottom w:val="nil"/>
              <w:right w:val="nil"/>
            </w:tcBorders>
            <w:noWrap/>
            <w:vAlign w:val="bottom"/>
            <w:hideMark/>
          </w:tcPr>
          <w:p w14:paraId="4A161E66"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Кредиты и займы</w:t>
            </w:r>
          </w:p>
        </w:tc>
        <w:tc>
          <w:tcPr>
            <w:tcW w:w="1420" w:type="dxa"/>
            <w:tcBorders>
              <w:top w:val="nil"/>
              <w:left w:val="nil"/>
              <w:bottom w:val="nil"/>
              <w:right w:val="nil"/>
            </w:tcBorders>
            <w:noWrap/>
            <w:vAlign w:val="center"/>
            <w:hideMark/>
          </w:tcPr>
          <w:p w14:paraId="4D990107"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w:t>
            </w:r>
          </w:p>
        </w:tc>
        <w:tc>
          <w:tcPr>
            <w:tcW w:w="1420" w:type="dxa"/>
            <w:tcBorders>
              <w:top w:val="nil"/>
              <w:left w:val="nil"/>
              <w:bottom w:val="nil"/>
              <w:right w:val="nil"/>
            </w:tcBorders>
            <w:noWrap/>
            <w:vAlign w:val="center"/>
            <w:hideMark/>
          </w:tcPr>
          <w:p w14:paraId="01C93872"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7 546</w:t>
            </w:r>
          </w:p>
        </w:tc>
        <w:tc>
          <w:tcPr>
            <w:tcW w:w="1420" w:type="dxa"/>
            <w:tcBorders>
              <w:top w:val="nil"/>
              <w:left w:val="nil"/>
              <w:bottom w:val="nil"/>
              <w:right w:val="nil"/>
            </w:tcBorders>
            <w:noWrap/>
            <w:vAlign w:val="center"/>
            <w:hideMark/>
          </w:tcPr>
          <w:p w14:paraId="1F872B2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5 108</w:t>
            </w:r>
          </w:p>
        </w:tc>
        <w:tc>
          <w:tcPr>
            <w:tcW w:w="1395" w:type="dxa"/>
            <w:tcBorders>
              <w:top w:val="nil"/>
              <w:left w:val="nil"/>
              <w:bottom w:val="nil"/>
              <w:right w:val="nil"/>
            </w:tcBorders>
            <w:noWrap/>
            <w:vAlign w:val="center"/>
            <w:hideMark/>
          </w:tcPr>
          <w:p w14:paraId="1F8F6AC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-7 546</w:t>
            </w:r>
          </w:p>
        </w:tc>
        <w:tc>
          <w:tcPr>
            <w:tcW w:w="1574" w:type="dxa"/>
            <w:tcBorders>
              <w:top w:val="nil"/>
              <w:left w:val="nil"/>
              <w:bottom w:val="nil"/>
              <w:right w:val="nil"/>
            </w:tcBorders>
            <w:noWrap/>
            <w:vAlign w:val="center"/>
            <w:hideMark/>
          </w:tcPr>
          <w:p w14:paraId="5C0075E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-100%</w:t>
            </w:r>
          </w:p>
        </w:tc>
      </w:tr>
      <w:tr w:rsidR="00450F3A" w:rsidRPr="000973DB" w14:paraId="51CC18DD" w14:textId="77777777" w:rsidTr="00A46CF5">
        <w:trPr>
          <w:trHeight w:val="255"/>
        </w:trPr>
        <w:tc>
          <w:tcPr>
            <w:tcW w:w="2269" w:type="dxa"/>
            <w:tcBorders>
              <w:top w:val="nil"/>
              <w:left w:val="nil"/>
              <w:bottom w:val="nil"/>
              <w:right w:val="nil"/>
            </w:tcBorders>
            <w:noWrap/>
            <w:vAlign w:val="bottom"/>
            <w:hideMark/>
          </w:tcPr>
          <w:p w14:paraId="74E622D2"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3BD2D484"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22F9A1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737C298"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51311151"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627230E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1170B434" w14:textId="77777777" w:rsidTr="00A46CF5">
        <w:trPr>
          <w:trHeight w:val="255"/>
        </w:trPr>
        <w:tc>
          <w:tcPr>
            <w:tcW w:w="2269" w:type="dxa"/>
            <w:tcBorders>
              <w:top w:val="nil"/>
              <w:left w:val="nil"/>
              <w:bottom w:val="nil"/>
              <w:right w:val="nil"/>
            </w:tcBorders>
            <w:noWrap/>
            <w:vAlign w:val="bottom"/>
            <w:hideMark/>
          </w:tcPr>
          <w:p w14:paraId="1DE2C089"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Векселя к уплате</w:t>
            </w:r>
          </w:p>
        </w:tc>
        <w:tc>
          <w:tcPr>
            <w:tcW w:w="1420" w:type="dxa"/>
            <w:tcBorders>
              <w:top w:val="nil"/>
              <w:left w:val="nil"/>
              <w:bottom w:val="nil"/>
              <w:right w:val="nil"/>
            </w:tcBorders>
            <w:noWrap/>
            <w:vAlign w:val="center"/>
            <w:hideMark/>
          </w:tcPr>
          <w:p w14:paraId="1F0110F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1 815</w:t>
            </w:r>
          </w:p>
        </w:tc>
        <w:tc>
          <w:tcPr>
            <w:tcW w:w="1420" w:type="dxa"/>
            <w:tcBorders>
              <w:top w:val="nil"/>
              <w:left w:val="nil"/>
              <w:bottom w:val="nil"/>
              <w:right w:val="nil"/>
            </w:tcBorders>
            <w:noWrap/>
            <w:vAlign w:val="center"/>
            <w:hideMark/>
          </w:tcPr>
          <w:p w14:paraId="06F50C0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1 719</w:t>
            </w:r>
          </w:p>
        </w:tc>
        <w:tc>
          <w:tcPr>
            <w:tcW w:w="1420" w:type="dxa"/>
            <w:tcBorders>
              <w:top w:val="nil"/>
              <w:left w:val="nil"/>
              <w:bottom w:val="nil"/>
              <w:right w:val="nil"/>
            </w:tcBorders>
            <w:noWrap/>
            <w:vAlign w:val="center"/>
            <w:hideMark/>
          </w:tcPr>
          <w:p w14:paraId="01DC48A3"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2 009</w:t>
            </w:r>
          </w:p>
        </w:tc>
        <w:tc>
          <w:tcPr>
            <w:tcW w:w="1395" w:type="dxa"/>
            <w:tcBorders>
              <w:top w:val="nil"/>
              <w:left w:val="nil"/>
              <w:bottom w:val="nil"/>
              <w:right w:val="nil"/>
            </w:tcBorders>
            <w:noWrap/>
            <w:vAlign w:val="center"/>
            <w:hideMark/>
          </w:tcPr>
          <w:p w14:paraId="7ADB36A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95</w:t>
            </w:r>
          </w:p>
        </w:tc>
        <w:tc>
          <w:tcPr>
            <w:tcW w:w="1574" w:type="dxa"/>
            <w:tcBorders>
              <w:top w:val="nil"/>
              <w:left w:val="nil"/>
              <w:bottom w:val="nil"/>
              <w:right w:val="nil"/>
            </w:tcBorders>
            <w:noWrap/>
            <w:vAlign w:val="center"/>
            <w:hideMark/>
          </w:tcPr>
          <w:p w14:paraId="46CBBF2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6%</w:t>
            </w:r>
          </w:p>
        </w:tc>
      </w:tr>
      <w:tr w:rsidR="00450F3A" w:rsidRPr="000973DB" w14:paraId="2D95CBFF" w14:textId="77777777" w:rsidTr="00A46CF5">
        <w:trPr>
          <w:trHeight w:val="255"/>
        </w:trPr>
        <w:tc>
          <w:tcPr>
            <w:tcW w:w="2269" w:type="dxa"/>
            <w:tcBorders>
              <w:top w:val="nil"/>
              <w:left w:val="nil"/>
              <w:bottom w:val="nil"/>
              <w:right w:val="nil"/>
            </w:tcBorders>
            <w:noWrap/>
            <w:vAlign w:val="bottom"/>
            <w:hideMark/>
          </w:tcPr>
          <w:p w14:paraId="2BBDE67D"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2F401AB5"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94D6EA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3A9B529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73BC34B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163FEDE3"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78708523" w14:textId="77777777" w:rsidTr="00A46CF5">
        <w:trPr>
          <w:trHeight w:val="255"/>
        </w:trPr>
        <w:tc>
          <w:tcPr>
            <w:tcW w:w="2269" w:type="dxa"/>
            <w:tcBorders>
              <w:top w:val="nil"/>
              <w:left w:val="nil"/>
              <w:bottom w:val="nil"/>
              <w:right w:val="nil"/>
            </w:tcBorders>
            <w:noWrap/>
            <w:vAlign w:val="bottom"/>
            <w:hideMark/>
          </w:tcPr>
          <w:p w14:paraId="66BFC7C2"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Обязательства по аренде</w:t>
            </w:r>
          </w:p>
        </w:tc>
        <w:tc>
          <w:tcPr>
            <w:tcW w:w="1420" w:type="dxa"/>
            <w:tcBorders>
              <w:top w:val="nil"/>
              <w:left w:val="nil"/>
              <w:bottom w:val="nil"/>
              <w:right w:val="nil"/>
            </w:tcBorders>
            <w:noWrap/>
            <w:vAlign w:val="center"/>
            <w:hideMark/>
          </w:tcPr>
          <w:p w14:paraId="665F3A50" w14:textId="77777777" w:rsidR="00450F3A" w:rsidRPr="000973DB" w:rsidRDefault="00450F3A" w:rsidP="00987C66">
            <w:pPr>
              <w:spacing w:after="0" w:line="240" w:lineRule="auto"/>
              <w:jc w:val="center"/>
              <w:rPr>
                <w:rFonts w:ascii="Gilroy" w:eastAsia="Times New Roman" w:hAnsi="Gilroy" w:cs="Calibri"/>
                <w:sz w:val="20"/>
                <w:szCs w:val="20"/>
              </w:rPr>
            </w:pPr>
            <w:r w:rsidRPr="000973DB">
              <w:rPr>
                <w:rFonts w:ascii="Gilroy" w:eastAsia="Times New Roman" w:hAnsi="Gilroy" w:cs="Calibri"/>
                <w:sz w:val="20"/>
                <w:szCs w:val="20"/>
              </w:rPr>
              <w:t>421</w:t>
            </w:r>
          </w:p>
        </w:tc>
        <w:tc>
          <w:tcPr>
            <w:tcW w:w="1420" w:type="dxa"/>
            <w:tcBorders>
              <w:top w:val="nil"/>
              <w:left w:val="nil"/>
              <w:bottom w:val="nil"/>
              <w:right w:val="nil"/>
            </w:tcBorders>
            <w:noWrap/>
            <w:vAlign w:val="center"/>
            <w:hideMark/>
          </w:tcPr>
          <w:p w14:paraId="6E4CEAEC"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417</w:t>
            </w:r>
          </w:p>
        </w:tc>
        <w:tc>
          <w:tcPr>
            <w:tcW w:w="1420" w:type="dxa"/>
            <w:tcBorders>
              <w:top w:val="nil"/>
              <w:left w:val="nil"/>
              <w:bottom w:val="nil"/>
              <w:right w:val="nil"/>
            </w:tcBorders>
            <w:noWrap/>
            <w:vAlign w:val="center"/>
            <w:hideMark/>
          </w:tcPr>
          <w:p w14:paraId="17DD541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204</w:t>
            </w:r>
          </w:p>
        </w:tc>
        <w:tc>
          <w:tcPr>
            <w:tcW w:w="1395" w:type="dxa"/>
            <w:tcBorders>
              <w:top w:val="nil"/>
              <w:left w:val="nil"/>
              <w:bottom w:val="nil"/>
              <w:right w:val="nil"/>
            </w:tcBorders>
            <w:noWrap/>
            <w:vAlign w:val="center"/>
            <w:hideMark/>
          </w:tcPr>
          <w:p w14:paraId="20F0205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w:t>
            </w:r>
          </w:p>
        </w:tc>
        <w:tc>
          <w:tcPr>
            <w:tcW w:w="1574" w:type="dxa"/>
            <w:tcBorders>
              <w:top w:val="nil"/>
              <w:left w:val="nil"/>
              <w:bottom w:val="nil"/>
              <w:right w:val="nil"/>
            </w:tcBorders>
            <w:noWrap/>
            <w:vAlign w:val="center"/>
            <w:hideMark/>
          </w:tcPr>
          <w:p w14:paraId="3716957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w:t>
            </w:r>
          </w:p>
        </w:tc>
      </w:tr>
      <w:tr w:rsidR="00450F3A" w:rsidRPr="000973DB" w14:paraId="51F7D7AB" w14:textId="77777777" w:rsidTr="00A46CF5">
        <w:trPr>
          <w:trHeight w:val="255"/>
        </w:trPr>
        <w:tc>
          <w:tcPr>
            <w:tcW w:w="2269" w:type="dxa"/>
            <w:tcBorders>
              <w:top w:val="nil"/>
              <w:left w:val="nil"/>
              <w:bottom w:val="nil"/>
              <w:right w:val="nil"/>
            </w:tcBorders>
            <w:noWrap/>
            <w:vAlign w:val="bottom"/>
            <w:hideMark/>
          </w:tcPr>
          <w:p w14:paraId="0FB0958A"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0465927F"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7B1D0ED"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0BA8F62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6BF913A2"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4D730E49"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78679DDF" w14:textId="77777777" w:rsidTr="00A46CF5">
        <w:trPr>
          <w:trHeight w:val="510"/>
        </w:trPr>
        <w:tc>
          <w:tcPr>
            <w:tcW w:w="2269" w:type="dxa"/>
            <w:tcBorders>
              <w:top w:val="nil"/>
              <w:left w:val="nil"/>
              <w:bottom w:val="nil"/>
              <w:right w:val="nil"/>
            </w:tcBorders>
            <w:vAlign w:val="bottom"/>
            <w:hideMark/>
          </w:tcPr>
          <w:p w14:paraId="2C198A19"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Резерв на восстановление</w:t>
            </w:r>
            <w:r w:rsidRPr="000973DB">
              <w:rPr>
                <w:rFonts w:ascii="Gilroy" w:eastAsia="Times New Roman" w:hAnsi="Gilroy" w:cs="Calibri"/>
                <w:color w:val="000000"/>
                <w:sz w:val="20"/>
                <w:szCs w:val="20"/>
              </w:rPr>
              <w:br/>
              <w:t>окружающей среды</w:t>
            </w:r>
          </w:p>
        </w:tc>
        <w:tc>
          <w:tcPr>
            <w:tcW w:w="1420" w:type="dxa"/>
            <w:tcBorders>
              <w:top w:val="nil"/>
              <w:left w:val="nil"/>
              <w:bottom w:val="nil"/>
              <w:right w:val="nil"/>
            </w:tcBorders>
            <w:noWrap/>
            <w:vAlign w:val="center"/>
            <w:hideMark/>
          </w:tcPr>
          <w:p w14:paraId="6AD3A5C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36</w:t>
            </w:r>
          </w:p>
        </w:tc>
        <w:tc>
          <w:tcPr>
            <w:tcW w:w="1420" w:type="dxa"/>
            <w:tcBorders>
              <w:top w:val="nil"/>
              <w:left w:val="nil"/>
              <w:bottom w:val="nil"/>
              <w:right w:val="nil"/>
            </w:tcBorders>
            <w:noWrap/>
            <w:vAlign w:val="center"/>
            <w:hideMark/>
          </w:tcPr>
          <w:p w14:paraId="548C25E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51</w:t>
            </w:r>
          </w:p>
        </w:tc>
        <w:tc>
          <w:tcPr>
            <w:tcW w:w="1420" w:type="dxa"/>
            <w:tcBorders>
              <w:top w:val="nil"/>
              <w:left w:val="nil"/>
              <w:bottom w:val="nil"/>
              <w:right w:val="nil"/>
            </w:tcBorders>
            <w:noWrap/>
            <w:vAlign w:val="center"/>
            <w:hideMark/>
          </w:tcPr>
          <w:p w14:paraId="1F95E702"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41</w:t>
            </w:r>
          </w:p>
        </w:tc>
        <w:tc>
          <w:tcPr>
            <w:tcW w:w="1395" w:type="dxa"/>
            <w:tcBorders>
              <w:top w:val="nil"/>
              <w:left w:val="nil"/>
              <w:bottom w:val="nil"/>
              <w:right w:val="nil"/>
            </w:tcBorders>
            <w:noWrap/>
            <w:vAlign w:val="center"/>
            <w:hideMark/>
          </w:tcPr>
          <w:p w14:paraId="54CBE907"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-14</w:t>
            </w:r>
          </w:p>
        </w:tc>
        <w:tc>
          <w:tcPr>
            <w:tcW w:w="1574" w:type="dxa"/>
            <w:tcBorders>
              <w:top w:val="nil"/>
              <w:left w:val="nil"/>
              <w:bottom w:val="nil"/>
              <w:right w:val="nil"/>
            </w:tcBorders>
            <w:noWrap/>
            <w:vAlign w:val="center"/>
            <w:hideMark/>
          </w:tcPr>
          <w:p w14:paraId="2DB79F5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-28%</w:t>
            </w:r>
          </w:p>
        </w:tc>
      </w:tr>
      <w:tr w:rsidR="00450F3A" w:rsidRPr="000973DB" w14:paraId="66599013" w14:textId="77777777" w:rsidTr="00A46CF5">
        <w:trPr>
          <w:trHeight w:val="255"/>
        </w:trPr>
        <w:tc>
          <w:tcPr>
            <w:tcW w:w="2269" w:type="dxa"/>
            <w:tcBorders>
              <w:top w:val="nil"/>
              <w:left w:val="nil"/>
              <w:bottom w:val="nil"/>
              <w:right w:val="nil"/>
            </w:tcBorders>
            <w:noWrap/>
            <w:vAlign w:val="bottom"/>
            <w:hideMark/>
          </w:tcPr>
          <w:p w14:paraId="3A205DBC"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06B8DA87"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CA42FB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1C7E5BC"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2CC53E2E"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25EF3F3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519D3475" w14:textId="77777777" w:rsidTr="00A46CF5">
        <w:trPr>
          <w:trHeight w:val="510"/>
        </w:trPr>
        <w:tc>
          <w:tcPr>
            <w:tcW w:w="2269" w:type="dxa"/>
            <w:tcBorders>
              <w:top w:val="nil"/>
              <w:left w:val="nil"/>
              <w:bottom w:val="nil"/>
              <w:right w:val="nil"/>
            </w:tcBorders>
            <w:vAlign w:val="bottom"/>
            <w:hideMark/>
          </w:tcPr>
          <w:p w14:paraId="14F91A59"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Отложенные налоговые</w:t>
            </w:r>
            <w:r w:rsidRPr="000973DB">
              <w:rPr>
                <w:rFonts w:ascii="Gilroy" w:eastAsia="Times New Roman" w:hAnsi="Gilroy" w:cs="Calibri"/>
                <w:color w:val="000000"/>
                <w:sz w:val="20"/>
                <w:szCs w:val="20"/>
              </w:rPr>
              <w:br/>
              <w:t>обязательства</w:t>
            </w:r>
          </w:p>
        </w:tc>
        <w:tc>
          <w:tcPr>
            <w:tcW w:w="1420" w:type="dxa"/>
            <w:tcBorders>
              <w:top w:val="nil"/>
              <w:left w:val="nil"/>
              <w:bottom w:val="nil"/>
              <w:right w:val="nil"/>
            </w:tcBorders>
            <w:noWrap/>
            <w:vAlign w:val="center"/>
            <w:hideMark/>
          </w:tcPr>
          <w:p w14:paraId="33747BF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1 014</w:t>
            </w:r>
          </w:p>
        </w:tc>
        <w:tc>
          <w:tcPr>
            <w:tcW w:w="1420" w:type="dxa"/>
            <w:tcBorders>
              <w:top w:val="nil"/>
              <w:left w:val="nil"/>
              <w:bottom w:val="nil"/>
              <w:right w:val="nil"/>
            </w:tcBorders>
            <w:noWrap/>
            <w:vAlign w:val="center"/>
            <w:hideMark/>
          </w:tcPr>
          <w:p w14:paraId="16C4459E"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862</w:t>
            </w:r>
          </w:p>
        </w:tc>
        <w:tc>
          <w:tcPr>
            <w:tcW w:w="1420" w:type="dxa"/>
            <w:tcBorders>
              <w:top w:val="nil"/>
              <w:left w:val="nil"/>
              <w:bottom w:val="nil"/>
              <w:right w:val="nil"/>
            </w:tcBorders>
            <w:noWrap/>
            <w:vAlign w:val="center"/>
            <w:hideMark/>
          </w:tcPr>
          <w:p w14:paraId="02AF693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1 049</w:t>
            </w:r>
          </w:p>
        </w:tc>
        <w:tc>
          <w:tcPr>
            <w:tcW w:w="1395" w:type="dxa"/>
            <w:tcBorders>
              <w:top w:val="nil"/>
              <w:left w:val="nil"/>
              <w:bottom w:val="nil"/>
              <w:right w:val="nil"/>
            </w:tcBorders>
            <w:noWrap/>
            <w:vAlign w:val="center"/>
            <w:hideMark/>
          </w:tcPr>
          <w:p w14:paraId="1E62FF0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152</w:t>
            </w:r>
          </w:p>
        </w:tc>
        <w:tc>
          <w:tcPr>
            <w:tcW w:w="1574" w:type="dxa"/>
            <w:tcBorders>
              <w:top w:val="nil"/>
              <w:left w:val="nil"/>
              <w:bottom w:val="nil"/>
              <w:right w:val="nil"/>
            </w:tcBorders>
            <w:noWrap/>
            <w:vAlign w:val="center"/>
            <w:hideMark/>
          </w:tcPr>
          <w:p w14:paraId="56DF5A6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18%</w:t>
            </w:r>
          </w:p>
        </w:tc>
      </w:tr>
      <w:tr w:rsidR="00450F3A" w:rsidRPr="000973DB" w14:paraId="7D3E6A21" w14:textId="77777777" w:rsidTr="00A46CF5">
        <w:trPr>
          <w:trHeight w:val="255"/>
        </w:trPr>
        <w:tc>
          <w:tcPr>
            <w:tcW w:w="2269" w:type="dxa"/>
            <w:tcBorders>
              <w:top w:val="nil"/>
              <w:left w:val="nil"/>
              <w:bottom w:val="nil"/>
              <w:right w:val="nil"/>
            </w:tcBorders>
            <w:noWrap/>
            <w:vAlign w:val="bottom"/>
            <w:hideMark/>
          </w:tcPr>
          <w:p w14:paraId="16F24812"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67C38CAA"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3F84374"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6408FF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25E07E08"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304FB779"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33CBBADC" w14:textId="77777777" w:rsidTr="00A46CF5">
        <w:trPr>
          <w:trHeight w:val="255"/>
        </w:trPr>
        <w:tc>
          <w:tcPr>
            <w:tcW w:w="2269" w:type="dxa"/>
            <w:tcBorders>
              <w:top w:val="nil"/>
              <w:left w:val="nil"/>
              <w:bottom w:val="nil"/>
              <w:right w:val="nil"/>
            </w:tcBorders>
            <w:noWrap/>
            <w:vAlign w:val="bottom"/>
            <w:hideMark/>
          </w:tcPr>
          <w:p w14:paraId="5E7A77A3"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Итого долгосрочные обязательства</w:t>
            </w:r>
          </w:p>
        </w:tc>
        <w:tc>
          <w:tcPr>
            <w:tcW w:w="1420" w:type="dxa"/>
            <w:tcBorders>
              <w:top w:val="nil"/>
              <w:left w:val="nil"/>
              <w:bottom w:val="nil"/>
              <w:right w:val="nil"/>
            </w:tcBorders>
            <w:noWrap/>
            <w:vAlign w:val="center"/>
            <w:hideMark/>
          </w:tcPr>
          <w:p w14:paraId="1B4C879A"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3 286</w:t>
            </w:r>
          </w:p>
        </w:tc>
        <w:tc>
          <w:tcPr>
            <w:tcW w:w="1420" w:type="dxa"/>
            <w:tcBorders>
              <w:top w:val="nil"/>
              <w:left w:val="nil"/>
              <w:bottom w:val="nil"/>
              <w:right w:val="nil"/>
            </w:tcBorders>
            <w:noWrap/>
            <w:vAlign w:val="center"/>
            <w:hideMark/>
          </w:tcPr>
          <w:p w14:paraId="61FADB30"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10 596</w:t>
            </w:r>
          </w:p>
        </w:tc>
        <w:tc>
          <w:tcPr>
            <w:tcW w:w="1420" w:type="dxa"/>
            <w:tcBorders>
              <w:top w:val="nil"/>
              <w:left w:val="nil"/>
              <w:bottom w:val="nil"/>
              <w:right w:val="nil"/>
            </w:tcBorders>
            <w:noWrap/>
            <w:vAlign w:val="center"/>
            <w:hideMark/>
          </w:tcPr>
          <w:p w14:paraId="6FB79BC6"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8 410</w:t>
            </w:r>
          </w:p>
        </w:tc>
        <w:tc>
          <w:tcPr>
            <w:tcW w:w="1395" w:type="dxa"/>
            <w:tcBorders>
              <w:top w:val="nil"/>
              <w:left w:val="nil"/>
              <w:bottom w:val="nil"/>
              <w:right w:val="nil"/>
            </w:tcBorders>
            <w:noWrap/>
            <w:vAlign w:val="center"/>
            <w:hideMark/>
          </w:tcPr>
          <w:p w14:paraId="71DFE4E0"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-7 310</w:t>
            </w:r>
          </w:p>
        </w:tc>
        <w:tc>
          <w:tcPr>
            <w:tcW w:w="1574" w:type="dxa"/>
            <w:tcBorders>
              <w:top w:val="nil"/>
              <w:left w:val="nil"/>
              <w:bottom w:val="nil"/>
              <w:right w:val="nil"/>
            </w:tcBorders>
            <w:noWrap/>
            <w:vAlign w:val="center"/>
            <w:hideMark/>
          </w:tcPr>
          <w:p w14:paraId="355C5F96"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-69%</w:t>
            </w:r>
          </w:p>
        </w:tc>
      </w:tr>
      <w:tr w:rsidR="00450F3A" w:rsidRPr="000973DB" w14:paraId="5D5763AC" w14:textId="77777777" w:rsidTr="00A46CF5">
        <w:trPr>
          <w:trHeight w:val="255"/>
        </w:trPr>
        <w:tc>
          <w:tcPr>
            <w:tcW w:w="2269" w:type="dxa"/>
            <w:tcBorders>
              <w:top w:val="nil"/>
              <w:left w:val="nil"/>
              <w:bottom w:val="nil"/>
              <w:right w:val="nil"/>
            </w:tcBorders>
            <w:noWrap/>
            <w:vAlign w:val="bottom"/>
            <w:hideMark/>
          </w:tcPr>
          <w:p w14:paraId="29CC5AB2"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p>
        </w:tc>
        <w:tc>
          <w:tcPr>
            <w:tcW w:w="1420" w:type="dxa"/>
            <w:tcBorders>
              <w:top w:val="nil"/>
              <w:left w:val="nil"/>
              <w:bottom w:val="nil"/>
              <w:right w:val="nil"/>
            </w:tcBorders>
            <w:noWrap/>
            <w:vAlign w:val="center"/>
            <w:hideMark/>
          </w:tcPr>
          <w:p w14:paraId="1FC0312A"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B2ACB36"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3C29DE0"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7C2F6A3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420BE4D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15670499" w14:textId="77777777" w:rsidTr="00A46CF5">
        <w:trPr>
          <w:trHeight w:val="255"/>
        </w:trPr>
        <w:tc>
          <w:tcPr>
            <w:tcW w:w="2269" w:type="dxa"/>
            <w:tcBorders>
              <w:top w:val="single" w:sz="4" w:space="0" w:color="auto"/>
              <w:left w:val="nil"/>
              <w:bottom w:val="single" w:sz="4" w:space="0" w:color="auto"/>
              <w:right w:val="nil"/>
            </w:tcBorders>
            <w:noWrap/>
            <w:vAlign w:val="bottom"/>
            <w:hideMark/>
          </w:tcPr>
          <w:p w14:paraId="7C97AD93"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Краткосрочные обязательства:</w:t>
            </w:r>
          </w:p>
        </w:tc>
        <w:tc>
          <w:tcPr>
            <w:tcW w:w="1420" w:type="dxa"/>
            <w:tcBorders>
              <w:top w:val="single" w:sz="4" w:space="0" w:color="auto"/>
              <w:left w:val="nil"/>
              <w:bottom w:val="single" w:sz="4" w:space="0" w:color="auto"/>
              <w:right w:val="nil"/>
            </w:tcBorders>
            <w:noWrap/>
            <w:vAlign w:val="center"/>
            <w:hideMark/>
          </w:tcPr>
          <w:p w14:paraId="61EAD66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single" w:sz="4" w:space="0" w:color="auto"/>
              <w:left w:val="nil"/>
              <w:bottom w:val="single" w:sz="4" w:space="0" w:color="auto"/>
              <w:right w:val="nil"/>
            </w:tcBorders>
            <w:noWrap/>
            <w:vAlign w:val="center"/>
            <w:hideMark/>
          </w:tcPr>
          <w:p w14:paraId="09307DA6"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single" w:sz="4" w:space="0" w:color="auto"/>
              <w:left w:val="nil"/>
              <w:bottom w:val="single" w:sz="4" w:space="0" w:color="auto"/>
              <w:right w:val="nil"/>
            </w:tcBorders>
            <w:noWrap/>
            <w:vAlign w:val="center"/>
            <w:hideMark/>
          </w:tcPr>
          <w:p w14:paraId="2450F45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395" w:type="dxa"/>
            <w:tcBorders>
              <w:top w:val="single" w:sz="4" w:space="0" w:color="auto"/>
              <w:left w:val="nil"/>
              <w:bottom w:val="single" w:sz="4" w:space="0" w:color="auto"/>
              <w:right w:val="nil"/>
            </w:tcBorders>
            <w:noWrap/>
            <w:vAlign w:val="center"/>
            <w:hideMark/>
          </w:tcPr>
          <w:p w14:paraId="50B984F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574" w:type="dxa"/>
            <w:tcBorders>
              <w:top w:val="single" w:sz="4" w:space="0" w:color="auto"/>
              <w:left w:val="nil"/>
              <w:bottom w:val="single" w:sz="4" w:space="0" w:color="auto"/>
              <w:right w:val="nil"/>
            </w:tcBorders>
            <w:noWrap/>
            <w:vAlign w:val="center"/>
            <w:hideMark/>
          </w:tcPr>
          <w:p w14:paraId="782DF042"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r>
      <w:tr w:rsidR="00450F3A" w:rsidRPr="000973DB" w14:paraId="5DF7477A" w14:textId="77777777" w:rsidTr="00A46CF5">
        <w:trPr>
          <w:trHeight w:val="255"/>
        </w:trPr>
        <w:tc>
          <w:tcPr>
            <w:tcW w:w="2269" w:type="dxa"/>
            <w:tcBorders>
              <w:top w:val="nil"/>
              <w:left w:val="nil"/>
              <w:bottom w:val="nil"/>
              <w:right w:val="nil"/>
            </w:tcBorders>
            <w:noWrap/>
            <w:vAlign w:val="bottom"/>
            <w:hideMark/>
          </w:tcPr>
          <w:p w14:paraId="2C28155C"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18C8319B"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323D03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FF79DB5"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7969E66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6EB98384"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42982EC0" w14:textId="77777777" w:rsidTr="00A46CF5">
        <w:trPr>
          <w:trHeight w:val="255"/>
        </w:trPr>
        <w:tc>
          <w:tcPr>
            <w:tcW w:w="2269" w:type="dxa"/>
            <w:tcBorders>
              <w:top w:val="nil"/>
              <w:left w:val="nil"/>
              <w:bottom w:val="nil"/>
              <w:right w:val="nil"/>
            </w:tcBorders>
            <w:noWrap/>
            <w:vAlign w:val="bottom"/>
            <w:hideMark/>
          </w:tcPr>
          <w:p w14:paraId="727DFC24"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Кредиты и займы</w:t>
            </w:r>
          </w:p>
        </w:tc>
        <w:tc>
          <w:tcPr>
            <w:tcW w:w="1420" w:type="dxa"/>
            <w:tcBorders>
              <w:top w:val="nil"/>
              <w:left w:val="nil"/>
              <w:bottom w:val="nil"/>
              <w:right w:val="nil"/>
            </w:tcBorders>
            <w:noWrap/>
            <w:vAlign w:val="center"/>
            <w:hideMark/>
          </w:tcPr>
          <w:p w14:paraId="663EF5B3"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21 789</w:t>
            </w:r>
          </w:p>
        </w:tc>
        <w:tc>
          <w:tcPr>
            <w:tcW w:w="1420" w:type="dxa"/>
            <w:tcBorders>
              <w:top w:val="nil"/>
              <w:left w:val="nil"/>
              <w:bottom w:val="nil"/>
              <w:right w:val="nil"/>
            </w:tcBorders>
            <w:noWrap/>
            <w:vAlign w:val="center"/>
            <w:hideMark/>
          </w:tcPr>
          <w:p w14:paraId="1864C15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5 403</w:t>
            </w:r>
          </w:p>
        </w:tc>
        <w:tc>
          <w:tcPr>
            <w:tcW w:w="1420" w:type="dxa"/>
            <w:tcBorders>
              <w:top w:val="nil"/>
              <w:left w:val="nil"/>
              <w:bottom w:val="nil"/>
              <w:right w:val="nil"/>
            </w:tcBorders>
            <w:noWrap/>
            <w:vAlign w:val="center"/>
            <w:hideMark/>
          </w:tcPr>
          <w:p w14:paraId="6C5A4DB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981</w:t>
            </w:r>
          </w:p>
        </w:tc>
        <w:tc>
          <w:tcPr>
            <w:tcW w:w="1395" w:type="dxa"/>
            <w:tcBorders>
              <w:top w:val="nil"/>
              <w:left w:val="nil"/>
              <w:bottom w:val="nil"/>
              <w:right w:val="nil"/>
            </w:tcBorders>
            <w:noWrap/>
            <w:vAlign w:val="center"/>
            <w:hideMark/>
          </w:tcPr>
          <w:p w14:paraId="5F6381C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16 386</w:t>
            </w:r>
          </w:p>
        </w:tc>
        <w:tc>
          <w:tcPr>
            <w:tcW w:w="1574" w:type="dxa"/>
            <w:tcBorders>
              <w:top w:val="nil"/>
              <w:left w:val="nil"/>
              <w:bottom w:val="nil"/>
              <w:right w:val="nil"/>
            </w:tcBorders>
            <w:noWrap/>
            <w:vAlign w:val="center"/>
            <w:hideMark/>
          </w:tcPr>
          <w:p w14:paraId="077585BC"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303%</w:t>
            </w:r>
          </w:p>
        </w:tc>
      </w:tr>
      <w:tr w:rsidR="00450F3A" w:rsidRPr="000973DB" w14:paraId="75D20AB9" w14:textId="77777777" w:rsidTr="00A46CF5">
        <w:trPr>
          <w:trHeight w:val="255"/>
        </w:trPr>
        <w:tc>
          <w:tcPr>
            <w:tcW w:w="2269" w:type="dxa"/>
            <w:tcBorders>
              <w:top w:val="nil"/>
              <w:left w:val="nil"/>
              <w:bottom w:val="nil"/>
              <w:right w:val="nil"/>
            </w:tcBorders>
            <w:noWrap/>
            <w:vAlign w:val="bottom"/>
            <w:hideMark/>
          </w:tcPr>
          <w:p w14:paraId="63465117"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1BA1DB4A"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2B6669F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2FD1363"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11DD75D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77FE6768"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7C2F4308" w14:textId="77777777" w:rsidTr="00A46CF5">
        <w:trPr>
          <w:trHeight w:val="510"/>
        </w:trPr>
        <w:tc>
          <w:tcPr>
            <w:tcW w:w="2269" w:type="dxa"/>
            <w:tcBorders>
              <w:top w:val="nil"/>
              <w:left w:val="nil"/>
              <w:bottom w:val="nil"/>
              <w:right w:val="nil"/>
            </w:tcBorders>
            <w:vAlign w:val="bottom"/>
            <w:hideMark/>
          </w:tcPr>
          <w:p w14:paraId="15F2447C"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Кредиторская задолженность</w:t>
            </w:r>
            <w:r w:rsidRPr="000973DB">
              <w:rPr>
                <w:rFonts w:ascii="Gilroy" w:eastAsia="Times New Roman" w:hAnsi="Gilroy" w:cs="Calibri"/>
                <w:color w:val="000000"/>
                <w:sz w:val="20"/>
                <w:szCs w:val="20"/>
              </w:rPr>
              <w:br/>
              <w:t>и авансы полученные</w:t>
            </w:r>
          </w:p>
        </w:tc>
        <w:tc>
          <w:tcPr>
            <w:tcW w:w="1420" w:type="dxa"/>
            <w:tcBorders>
              <w:top w:val="nil"/>
              <w:left w:val="nil"/>
              <w:bottom w:val="nil"/>
              <w:right w:val="nil"/>
            </w:tcBorders>
            <w:noWrap/>
            <w:vAlign w:val="center"/>
            <w:hideMark/>
          </w:tcPr>
          <w:p w14:paraId="0A3A047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11 073</w:t>
            </w:r>
          </w:p>
        </w:tc>
        <w:tc>
          <w:tcPr>
            <w:tcW w:w="1420" w:type="dxa"/>
            <w:tcBorders>
              <w:top w:val="nil"/>
              <w:left w:val="nil"/>
              <w:bottom w:val="nil"/>
              <w:right w:val="nil"/>
            </w:tcBorders>
            <w:noWrap/>
            <w:vAlign w:val="center"/>
            <w:hideMark/>
          </w:tcPr>
          <w:p w14:paraId="6ECA24A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12 047</w:t>
            </w:r>
          </w:p>
        </w:tc>
        <w:tc>
          <w:tcPr>
            <w:tcW w:w="1420" w:type="dxa"/>
            <w:tcBorders>
              <w:top w:val="nil"/>
              <w:left w:val="nil"/>
              <w:bottom w:val="nil"/>
              <w:right w:val="nil"/>
            </w:tcBorders>
            <w:noWrap/>
            <w:vAlign w:val="center"/>
            <w:hideMark/>
          </w:tcPr>
          <w:p w14:paraId="5BEC987E"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10 430</w:t>
            </w:r>
          </w:p>
        </w:tc>
        <w:tc>
          <w:tcPr>
            <w:tcW w:w="1395" w:type="dxa"/>
            <w:tcBorders>
              <w:top w:val="nil"/>
              <w:left w:val="nil"/>
              <w:bottom w:val="nil"/>
              <w:right w:val="nil"/>
            </w:tcBorders>
            <w:noWrap/>
            <w:vAlign w:val="center"/>
            <w:hideMark/>
          </w:tcPr>
          <w:p w14:paraId="1EA30FCA"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-974</w:t>
            </w:r>
          </w:p>
        </w:tc>
        <w:tc>
          <w:tcPr>
            <w:tcW w:w="1574" w:type="dxa"/>
            <w:tcBorders>
              <w:top w:val="nil"/>
              <w:left w:val="nil"/>
              <w:bottom w:val="nil"/>
              <w:right w:val="nil"/>
            </w:tcBorders>
            <w:noWrap/>
            <w:vAlign w:val="center"/>
            <w:hideMark/>
          </w:tcPr>
          <w:p w14:paraId="70A16F1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-8%</w:t>
            </w:r>
          </w:p>
        </w:tc>
      </w:tr>
      <w:tr w:rsidR="00450F3A" w:rsidRPr="000973DB" w14:paraId="752895E4" w14:textId="77777777" w:rsidTr="00A46CF5">
        <w:trPr>
          <w:trHeight w:val="255"/>
        </w:trPr>
        <w:tc>
          <w:tcPr>
            <w:tcW w:w="2269" w:type="dxa"/>
            <w:tcBorders>
              <w:top w:val="nil"/>
              <w:left w:val="nil"/>
              <w:bottom w:val="nil"/>
              <w:right w:val="nil"/>
            </w:tcBorders>
            <w:noWrap/>
            <w:vAlign w:val="bottom"/>
            <w:hideMark/>
          </w:tcPr>
          <w:p w14:paraId="3C2B71FB"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69C08F8F"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B5057F0"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44A56BE"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62EEBEF1"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7C201091"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4B2F0FC6" w14:textId="77777777" w:rsidTr="00A46CF5">
        <w:trPr>
          <w:trHeight w:val="255"/>
        </w:trPr>
        <w:tc>
          <w:tcPr>
            <w:tcW w:w="2269" w:type="dxa"/>
            <w:tcBorders>
              <w:top w:val="nil"/>
              <w:left w:val="nil"/>
              <w:bottom w:val="nil"/>
              <w:right w:val="nil"/>
            </w:tcBorders>
            <w:noWrap/>
            <w:vAlign w:val="bottom"/>
            <w:hideMark/>
          </w:tcPr>
          <w:p w14:paraId="310B388D"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Обязательства по аренде</w:t>
            </w:r>
          </w:p>
        </w:tc>
        <w:tc>
          <w:tcPr>
            <w:tcW w:w="1420" w:type="dxa"/>
            <w:tcBorders>
              <w:top w:val="nil"/>
              <w:left w:val="nil"/>
              <w:bottom w:val="nil"/>
              <w:right w:val="nil"/>
            </w:tcBorders>
            <w:noWrap/>
            <w:vAlign w:val="center"/>
            <w:hideMark/>
          </w:tcPr>
          <w:p w14:paraId="1685424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243</w:t>
            </w:r>
          </w:p>
        </w:tc>
        <w:tc>
          <w:tcPr>
            <w:tcW w:w="1420" w:type="dxa"/>
            <w:tcBorders>
              <w:top w:val="nil"/>
              <w:left w:val="nil"/>
              <w:bottom w:val="nil"/>
              <w:right w:val="nil"/>
            </w:tcBorders>
            <w:noWrap/>
            <w:vAlign w:val="center"/>
            <w:hideMark/>
          </w:tcPr>
          <w:p w14:paraId="114C7B7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232</w:t>
            </w:r>
          </w:p>
        </w:tc>
        <w:tc>
          <w:tcPr>
            <w:tcW w:w="1420" w:type="dxa"/>
            <w:tcBorders>
              <w:top w:val="nil"/>
              <w:left w:val="nil"/>
              <w:bottom w:val="nil"/>
              <w:right w:val="nil"/>
            </w:tcBorders>
            <w:noWrap/>
            <w:vAlign w:val="center"/>
            <w:hideMark/>
          </w:tcPr>
          <w:p w14:paraId="3E28ECEE"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130</w:t>
            </w:r>
          </w:p>
        </w:tc>
        <w:tc>
          <w:tcPr>
            <w:tcW w:w="1395" w:type="dxa"/>
            <w:tcBorders>
              <w:top w:val="nil"/>
              <w:left w:val="nil"/>
              <w:bottom w:val="nil"/>
              <w:right w:val="nil"/>
            </w:tcBorders>
            <w:noWrap/>
            <w:vAlign w:val="center"/>
            <w:hideMark/>
          </w:tcPr>
          <w:p w14:paraId="43162D7E"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11</w:t>
            </w:r>
          </w:p>
        </w:tc>
        <w:tc>
          <w:tcPr>
            <w:tcW w:w="1574" w:type="dxa"/>
            <w:tcBorders>
              <w:top w:val="nil"/>
              <w:left w:val="nil"/>
              <w:bottom w:val="nil"/>
              <w:right w:val="nil"/>
            </w:tcBorders>
            <w:noWrap/>
            <w:vAlign w:val="center"/>
            <w:hideMark/>
          </w:tcPr>
          <w:p w14:paraId="44DC1C1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5%</w:t>
            </w:r>
          </w:p>
        </w:tc>
      </w:tr>
      <w:tr w:rsidR="00450F3A" w:rsidRPr="000973DB" w14:paraId="1FB6F6F3" w14:textId="77777777" w:rsidTr="00A46CF5">
        <w:trPr>
          <w:trHeight w:val="255"/>
        </w:trPr>
        <w:tc>
          <w:tcPr>
            <w:tcW w:w="2269" w:type="dxa"/>
            <w:tcBorders>
              <w:top w:val="nil"/>
              <w:left w:val="nil"/>
              <w:bottom w:val="nil"/>
              <w:right w:val="nil"/>
            </w:tcBorders>
            <w:noWrap/>
            <w:vAlign w:val="bottom"/>
            <w:hideMark/>
          </w:tcPr>
          <w:p w14:paraId="677D0235"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41CA9EF2"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5406EC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63E678F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1BBCAB07"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2FF9DD99"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43343069" w14:textId="77777777" w:rsidTr="00A46CF5">
        <w:trPr>
          <w:trHeight w:val="255"/>
        </w:trPr>
        <w:tc>
          <w:tcPr>
            <w:tcW w:w="2269" w:type="dxa"/>
            <w:tcBorders>
              <w:top w:val="nil"/>
              <w:left w:val="nil"/>
              <w:bottom w:val="nil"/>
              <w:right w:val="nil"/>
            </w:tcBorders>
            <w:noWrap/>
            <w:vAlign w:val="bottom"/>
            <w:hideMark/>
          </w:tcPr>
          <w:p w14:paraId="492C7CE0"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Обязательства по налогу на прибыль</w:t>
            </w:r>
          </w:p>
        </w:tc>
        <w:tc>
          <w:tcPr>
            <w:tcW w:w="1420" w:type="dxa"/>
            <w:tcBorders>
              <w:top w:val="nil"/>
              <w:left w:val="nil"/>
              <w:bottom w:val="nil"/>
              <w:right w:val="nil"/>
            </w:tcBorders>
            <w:noWrap/>
            <w:vAlign w:val="center"/>
            <w:hideMark/>
          </w:tcPr>
          <w:p w14:paraId="4ABF8AD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w:t>
            </w:r>
          </w:p>
        </w:tc>
        <w:tc>
          <w:tcPr>
            <w:tcW w:w="1420" w:type="dxa"/>
            <w:tcBorders>
              <w:top w:val="nil"/>
              <w:left w:val="nil"/>
              <w:bottom w:val="nil"/>
              <w:right w:val="nil"/>
            </w:tcBorders>
            <w:noWrap/>
            <w:vAlign w:val="center"/>
            <w:hideMark/>
          </w:tcPr>
          <w:p w14:paraId="313E68C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w:t>
            </w:r>
          </w:p>
        </w:tc>
        <w:tc>
          <w:tcPr>
            <w:tcW w:w="1420" w:type="dxa"/>
            <w:tcBorders>
              <w:top w:val="nil"/>
              <w:left w:val="nil"/>
              <w:bottom w:val="nil"/>
              <w:right w:val="nil"/>
            </w:tcBorders>
            <w:noWrap/>
            <w:vAlign w:val="center"/>
            <w:hideMark/>
          </w:tcPr>
          <w:p w14:paraId="4246216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w:t>
            </w:r>
          </w:p>
        </w:tc>
        <w:tc>
          <w:tcPr>
            <w:tcW w:w="1395" w:type="dxa"/>
            <w:tcBorders>
              <w:top w:val="nil"/>
              <w:left w:val="nil"/>
              <w:bottom w:val="nil"/>
              <w:right w:val="nil"/>
            </w:tcBorders>
            <w:noWrap/>
            <w:vAlign w:val="center"/>
            <w:hideMark/>
          </w:tcPr>
          <w:p w14:paraId="177C9CC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w:t>
            </w:r>
          </w:p>
        </w:tc>
        <w:tc>
          <w:tcPr>
            <w:tcW w:w="1574" w:type="dxa"/>
            <w:tcBorders>
              <w:top w:val="nil"/>
              <w:left w:val="nil"/>
              <w:bottom w:val="nil"/>
              <w:right w:val="nil"/>
            </w:tcBorders>
            <w:noWrap/>
            <w:vAlign w:val="center"/>
            <w:hideMark/>
          </w:tcPr>
          <w:p w14:paraId="22982E47"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w:t>
            </w:r>
          </w:p>
        </w:tc>
      </w:tr>
      <w:tr w:rsidR="00450F3A" w:rsidRPr="000973DB" w14:paraId="20855C27" w14:textId="77777777" w:rsidTr="00A46CF5">
        <w:trPr>
          <w:trHeight w:val="255"/>
        </w:trPr>
        <w:tc>
          <w:tcPr>
            <w:tcW w:w="2269" w:type="dxa"/>
            <w:tcBorders>
              <w:top w:val="nil"/>
              <w:left w:val="nil"/>
              <w:bottom w:val="nil"/>
              <w:right w:val="nil"/>
            </w:tcBorders>
            <w:noWrap/>
            <w:vAlign w:val="bottom"/>
            <w:hideMark/>
          </w:tcPr>
          <w:p w14:paraId="44320516"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4DF9E7C5"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073D550D"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56F47716"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7B897D00"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648D6C6C"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088BC149" w14:textId="77777777" w:rsidTr="00A46CF5">
        <w:trPr>
          <w:trHeight w:val="255"/>
        </w:trPr>
        <w:tc>
          <w:tcPr>
            <w:tcW w:w="2269" w:type="dxa"/>
            <w:tcBorders>
              <w:top w:val="nil"/>
              <w:left w:val="nil"/>
              <w:bottom w:val="nil"/>
              <w:right w:val="nil"/>
            </w:tcBorders>
            <w:noWrap/>
            <w:vAlign w:val="bottom"/>
            <w:hideMark/>
          </w:tcPr>
          <w:p w14:paraId="372D13BE"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Итого краткосрочные обязательства</w:t>
            </w:r>
          </w:p>
        </w:tc>
        <w:tc>
          <w:tcPr>
            <w:tcW w:w="1420" w:type="dxa"/>
            <w:tcBorders>
              <w:top w:val="nil"/>
              <w:left w:val="nil"/>
              <w:bottom w:val="nil"/>
              <w:right w:val="nil"/>
            </w:tcBorders>
            <w:noWrap/>
            <w:vAlign w:val="center"/>
            <w:hideMark/>
          </w:tcPr>
          <w:p w14:paraId="575B361D"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33 106</w:t>
            </w:r>
          </w:p>
        </w:tc>
        <w:tc>
          <w:tcPr>
            <w:tcW w:w="1420" w:type="dxa"/>
            <w:tcBorders>
              <w:top w:val="nil"/>
              <w:left w:val="nil"/>
              <w:bottom w:val="nil"/>
              <w:right w:val="nil"/>
            </w:tcBorders>
            <w:noWrap/>
            <w:vAlign w:val="center"/>
            <w:hideMark/>
          </w:tcPr>
          <w:p w14:paraId="6137EB6C"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17 682</w:t>
            </w:r>
          </w:p>
        </w:tc>
        <w:tc>
          <w:tcPr>
            <w:tcW w:w="1420" w:type="dxa"/>
            <w:tcBorders>
              <w:top w:val="nil"/>
              <w:left w:val="nil"/>
              <w:bottom w:val="nil"/>
              <w:right w:val="nil"/>
            </w:tcBorders>
            <w:noWrap/>
            <w:vAlign w:val="center"/>
            <w:hideMark/>
          </w:tcPr>
          <w:p w14:paraId="394F75DC"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11 541</w:t>
            </w:r>
          </w:p>
        </w:tc>
        <w:tc>
          <w:tcPr>
            <w:tcW w:w="1395" w:type="dxa"/>
            <w:tcBorders>
              <w:top w:val="nil"/>
              <w:left w:val="nil"/>
              <w:bottom w:val="nil"/>
              <w:right w:val="nil"/>
            </w:tcBorders>
            <w:noWrap/>
            <w:vAlign w:val="center"/>
            <w:hideMark/>
          </w:tcPr>
          <w:p w14:paraId="38695AC7"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15 423</w:t>
            </w:r>
          </w:p>
        </w:tc>
        <w:tc>
          <w:tcPr>
            <w:tcW w:w="1574" w:type="dxa"/>
            <w:tcBorders>
              <w:top w:val="nil"/>
              <w:left w:val="nil"/>
              <w:bottom w:val="nil"/>
              <w:right w:val="nil"/>
            </w:tcBorders>
            <w:noWrap/>
            <w:vAlign w:val="center"/>
            <w:hideMark/>
          </w:tcPr>
          <w:p w14:paraId="3CCC66AD"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87%</w:t>
            </w:r>
          </w:p>
        </w:tc>
      </w:tr>
      <w:tr w:rsidR="00450F3A" w:rsidRPr="000973DB" w14:paraId="34FD7F48" w14:textId="77777777" w:rsidTr="00A46CF5">
        <w:trPr>
          <w:trHeight w:val="255"/>
        </w:trPr>
        <w:tc>
          <w:tcPr>
            <w:tcW w:w="2269" w:type="dxa"/>
            <w:tcBorders>
              <w:top w:val="nil"/>
              <w:left w:val="nil"/>
              <w:bottom w:val="nil"/>
              <w:right w:val="nil"/>
            </w:tcBorders>
            <w:noWrap/>
            <w:vAlign w:val="bottom"/>
            <w:hideMark/>
          </w:tcPr>
          <w:p w14:paraId="7482B71A"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p>
        </w:tc>
        <w:tc>
          <w:tcPr>
            <w:tcW w:w="1420" w:type="dxa"/>
            <w:tcBorders>
              <w:top w:val="nil"/>
              <w:left w:val="nil"/>
              <w:bottom w:val="nil"/>
              <w:right w:val="nil"/>
            </w:tcBorders>
            <w:noWrap/>
            <w:vAlign w:val="center"/>
            <w:hideMark/>
          </w:tcPr>
          <w:p w14:paraId="55B75961"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75ECBEA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165B9D8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53B83F1B"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5E59C593"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04905EB0" w14:textId="77777777" w:rsidTr="00A46CF5">
        <w:trPr>
          <w:trHeight w:val="120"/>
        </w:trPr>
        <w:tc>
          <w:tcPr>
            <w:tcW w:w="2269" w:type="dxa"/>
            <w:tcBorders>
              <w:top w:val="nil"/>
              <w:left w:val="nil"/>
              <w:bottom w:val="nil"/>
              <w:right w:val="nil"/>
            </w:tcBorders>
            <w:shd w:val="clear" w:color="000000" w:fill="BD3F3D"/>
            <w:noWrap/>
            <w:vAlign w:val="bottom"/>
            <w:hideMark/>
          </w:tcPr>
          <w:p w14:paraId="7C08AFB0"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nil"/>
              <w:left w:val="nil"/>
              <w:bottom w:val="nil"/>
              <w:right w:val="nil"/>
            </w:tcBorders>
            <w:shd w:val="clear" w:color="000000" w:fill="BD3F3D"/>
            <w:noWrap/>
            <w:vAlign w:val="center"/>
            <w:hideMark/>
          </w:tcPr>
          <w:p w14:paraId="7448FE87"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nil"/>
              <w:left w:val="nil"/>
              <w:bottom w:val="nil"/>
              <w:right w:val="nil"/>
            </w:tcBorders>
            <w:shd w:val="clear" w:color="000000" w:fill="BD3F3D"/>
            <w:noWrap/>
            <w:vAlign w:val="center"/>
            <w:hideMark/>
          </w:tcPr>
          <w:p w14:paraId="2F596A2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420" w:type="dxa"/>
            <w:tcBorders>
              <w:top w:val="nil"/>
              <w:left w:val="nil"/>
              <w:bottom w:val="nil"/>
              <w:right w:val="nil"/>
            </w:tcBorders>
            <w:shd w:val="clear" w:color="000000" w:fill="BD3F3D"/>
            <w:noWrap/>
            <w:vAlign w:val="center"/>
            <w:hideMark/>
          </w:tcPr>
          <w:p w14:paraId="144AC77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395" w:type="dxa"/>
            <w:tcBorders>
              <w:top w:val="nil"/>
              <w:left w:val="nil"/>
              <w:bottom w:val="nil"/>
              <w:right w:val="nil"/>
            </w:tcBorders>
            <w:shd w:val="clear" w:color="000000" w:fill="BD3F3D"/>
            <w:noWrap/>
            <w:vAlign w:val="center"/>
            <w:hideMark/>
          </w:tcPr>
          <w:p w14:paraId="13D303E3"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574" w:type="dxa"/>
            <w:tcBorders>
              <w:top w:val="nil"/>
              <w:left w:val="nil"/>
              <w:bottom w:val="nil"/>
              <w:right w:val="nil"/>
            </w:tcBorders>
            <w:shd w:val="clear" w:color="000000" w:fill="BD3F3D"/>
            <w:noWrap/>
            <w:vAlign w:val="center"/>
            <w:hideMark/>
          </w:tcPr>
          <w:p w14:paraId="2148E54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r>
      <w:tr w:rsidR="00450F3A" w:rsidRPr="000973DB" w14:paraId="485CC1BE" w14:textId="77777777" w:rsidTr="00A46CF5">
        <w:trPr>
          <w:trHeight w:val="255"/>
        </w:trPr>
        <w:tc>
          <w:tcPr>
            <w:tcW w:w="2269" w:type="dxa"/>
            <w:tcBorders>
              <w:top w:val="nil"/>
              <w:left w:val="nil"/>
              <w:bottom w:val="nil"/>
              <w:right w:val="nil"/>
            </w:tcBorders>
            <w:noWrap/>
            <w:vAlign w:val="bottom"/>
            <w:hideMark/>
          </w:tcPr>
          <w:p w14:paraId="318D3884" w14:textId="77777777" w:rsidR="00450F3A" w:rsidRPr="000973DB" w:rsidRDefault="00450F3A" w:rsidP="00987C66">
            <w:pPr>
              <w:spacing w:after="0" w:line="240" w:lineRule="auto"/>
              <w:jc w:val="center"/>
              <w:rPr>
                <w:rFonts w:ascii="Gilroy" w:eastAsia="Times New Roman" w:hAnsi="Gilroy" w:cs="Calibri"/>
                <w:color w:val="000000"/>
                <w:sz w:val="20"/>
                <w:szCs w:val="20"/>
              </w:rPr>
            </w:pPr>
          </w:p>
        </w:tc>
        <w:tc>
          <w:tcPr>
            <w:tcW w:w="1420" w:type="dxa"/>
            <w:tcBorders>
              <w:top w:val="nil"/>
              <w:left w:val="nil"/>
              <w:bottom w:val="nil"/>
              <w:right w:val="nil"/>
            </w:tcBorders>
            <w:noWrap/>
            <w:vAlign w:val="center"/>
            <w:hideMark/>
          </w:tcPr>
          <w:p w14:paraId="11BDEABC" w14:textId="77777777" w:rsidR="00450F3A" w:rsidRPr="000973DB" w:rsidRDefault="00450F3A" w:rsidP="00987C66">
            <w:pPr>
              <w:spacing w:after="0" w:line="240" w:lineRule="auto"/>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3DE2EC6A"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420" w:type="dxa"/>
            <w:tcBorders>
              <w:top w:val="nil"/>
              <w:left w:val="nil"/>
              <w:bottom w:val="nil"/>
              <w:right w:val="nil"/>
            </w:tcBorders>
            <w:noWrap/>
            <w:vAlign w:val="center"/>
            <w:hideMark/>
          </w:tcPr>
          <w:p w14:paraId="4594683D"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395" w:type="dxa"/>
            <w:tcBorders>
              <w:top w:val="nil"/>
              <w:left w:val="nil"/>
              <w:bottom w:val="nil"/>
              <w:right w:val="nil"/>
            </w:tcBorders>
            <w:noWrap/>
            <w:vAlign w:val="center"/>
            <w:hideMark/>
          </w:tcPr>
          <w:p w14:paraId="696FBBCF"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c>
          <w:tcPr>
            <w:tcW w:w="1574" w:type="dxa"/>
            <w:tcBorders>
              <w:top w:val="nil"/>
              <w:left w:val="nil"/>
              <w:bottom w:val="nil"/>
              <w:right w:val="nil"/>
            </w:tcBorders>
            <w:noWrap/>
            <w:vAlign w:val="center"/>
            <w:hideMark/>
          </w:tcPr>
          <w:p w14:paraId="7E84D142" w14:textId="77777777" w:rsidR="00450F3A" w:rsidRPr="000973DB" w:rsidRDefault="00450F3A" w:rsidP="00987C66">
            <w:pPr>
              <w:spacing w:after="0" w:line="240" w:lineRule="auto"/>
              <w:jc w:val="center"/>
              <w:rPr>
                <w:rFonts w:ascii="Times New Roman" w:eastAsia="Times New Roman" w:hAnsi="Times New Roman" w:cs="Times New Roman"/>
                <w:sz w:val="20"/>
                <w:szCs w:val="20"/>
              </w:rPr>
            </w:pPr>
          </w:p>
        </w:tc>
      </w:tr>
      <w:tr w:rsidR="00450F3A" w:rsidRPr="000973DB" w14:paraId="7792222C" w14:textId="77777777" w:rsidTr="00A46CF5">
        <w:trPr>
          <w:trHeight w:val="255"/>
        </w:trPr>
        <w:tc>
          <w:tcPr>
            <w:tcW w:w="2269" w:type="dxa"/>
            <w:tcBorders>
              <w:top w:val="nil"/>
              <w:left w:val="nil"/>
              <w:bottom w:val="nil"/>
              <w:right w:val="nil"/>
            </w:tcBorders>
            <w:noWrap/>
            <w:vAlign w:val="bottom"/>
            <w:hideMark/>
          </w:tcPr>
          <w:p w14:paraId="29817E1A" w14:textId="77777777" w:rsidR="00450F3A" w:rsidRPr="000973DB" w:rsidRDefault="00450F3A" w:rsidP="00987C66">
            <w:pPr>
              <w:spacing w:after="0" w:line="240" w:lineRule="auto"/>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ИТОГО КАПИТАЛ И ОБЯЗАТЕЛЬСТВА</w:t>
            </w:r>
          </w:p>
        </w:tc>
        <w:tc>
          <w:tcPr>
            <w:tcW w:w="1420" w:type="dxa"/>
            <w:tcBorders>
              <w:top w:val="nil"/>
              <w:left w:val="nil"/>
              <w:bottom w:val="nil"/>
              <w:right w:val="nil"/>
            </w:tcBorders>
            <w:noWrap/>
            <w:vAlign w:val="center"/>
            <w:hideMark/>
          </w:tcPr>
          <w:p w14:paraId="67CF6A62"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37 209</w:t>
            </w:r>
          </w:p>
        </w:tc>
        <w:tc>
          <w:tcPr>
            <w:tcW w:w="1420" w:type="dxa"/>
            <w:tcBorders>
              <w:top w:val="nil"/>
              <w:left w:val="nil"/>
              <w:bottom w:val="nil"/>
              <w:right w:val="nil"/>
            </w:tcBorders>
            <w:noWrap/>
            <w:vAlign w:val="center"/>
            <w:hideMark/>
          </w:tcPr>
          <w:p w14:paraId="1B31219F"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34 569</w:t>
            </w:r>
          </w:p>
        </w:tc>
        <w:tc>
          <w:tcPr>
            <w:tcW w:w="1420" w:type="dxa"/>
            <w:tcBorders>
              <w:top w:val="nil"/>
              <w:left w:val="nil"/>
              <w:bottom w:val="nil"/>
              <w:right w:val="nil"/>
            </w:tcBorders>
            <w:noWrap/>
            <w:vAlign w:val="center"/>
            <w:hideMark/>
          </w:tcPr>
          <w:p w14:paraId="46E39971"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24 741</w:t>
            </w:r>
          </w:p>
        </w:tc>
        <w:tc>
          <w:tcPr>
            <w:tcW w:w="1395" w:type="dxa"/>
            <w:tcBorders>
              <w:top w:val="nil"/>
              <w:left w:val="nil"/>
              <w:bottom w:val="nil"/>
              <w:right w:val="nil"/>
            </w:tcBorders>
            <w:noWrap/>
            <w:vAlign w:val="center"/>
            <w:hideMark/>
          </w:tcPr>
          <w:p w14:paraId="2482653C"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2 639</w:t>
            </w:r>
          </w:p>
        </w:tc>
        <w:tc>
          <w:tcPr>
            <w:tcW w:w="1574" w:type="dxa"/>
            <w:tcBorders>
              <w:top w:val="nil"/>
              <w:left w:val="nil"/>
              <w:bottom w:val="nil"/>
              <w:right w:val="nil"/>
            </w:tcBorders>
            <w:noWrap/>
            <w:vAlign w:val="center"/>
            <w:hideMark/>
          </w:tcPr>
          <w:p w14:paraId="397278D4" w14:textId="77777777" w:rsidR="00450F3A" w:rsidRPr="000973DB" w:rsidRDefault="00450F3A" w:rsidP="00987C66">
            <w:pPr>
              <w:spacing w:after="0" w:line="240" w:lineRule="auto"/>
              <w:jc w:val="center"/>
              <w:rPr>
                <w:rFonts w:ascii="Gilroy Bold" w:eastAsia="Times New Roman" w:hAnsi="Gilroy Bold" w:cs="Calibri"/>
                <w:color w:val="000000"/>
                <w:sz w:val="20"/>
                <w:szCs w:val="20"/>
              </w:rPr>
            </w:pPr>
            <w:r w:rsidRPr="000973DB">
              <w:rPr>
                <w:rFonts w:ascii="Gilroy Bold" w:eastAsia="Times New Roman" w:hAnsi="Gilroy Bold" w:cs="Calibri"/>
                <w:color w:val="000000"/>
                <w:sz w:val="20"/>
                <w:szCs w:val="20"/>
              </w:rPr>
              <w:t>8%</w:t>
            </w:r>
          </w:p>
        </w:tc>
      </w:tr>
    </w:tbl>
    <w:p w14:paraId="3C35E4ED" w14:textId="77777777" w:rsidR="00450F3A" w:rsidRDefault="00450F3A" w:rsidP="00450F3A">
      <w:pPr>
        <w:ind w:left="-993"/>
      </w:pPr>
    </w:p>
    <w:p w14:paraId="5323ADA8" w14:textId="57768833" w:rsidR="00450F3A" w:rsidRDefault="00450F3A" w:rsidP="00450F3A">
      <w:pPr>
        <w:ind w:left="-993"/>
      </w:pPr>
    </w:p>
    <w:p w14:paraId="1AC9D695" w14:textId="77777777" w:rsidR="00450F3A" w:rsidRDefault="00450F3A" w:rsidP="00A46CF5">
      <w:pPr>
        <w:ind w:left="-993"/>
        <w:jc w:val="center"/>
      </w:pPr>
      <w:r>
        <w:rPr>
          <w:noProof/>
          <w:lang w:eastAsia="ru-RU"/>
        </w:rPr>
        <w:drawing>
          <wp:inline distT="0" distB="0" distL="0" distR="0" wp14:anchorId="6B4A56DF" wp14:editId="1DF39D14">
            <wp:extent cx="4572000" cy="2905125"/>
            <wp:effectExtent l="0" t="0" r="0" b="0"/>
            <wp:docPr id="1619248696" name="Диаграмма 1">
              <a:extLst xmlns:a="http://schemas.openxmlformats.org/drawingml/2006/main">
                <a:ext uri="{FF2B5EF4-FFF2-40B4-BE49-F238E27FC236}">
                  <a16:creationId xmlns:a16="http://schemas.microsoft.com/office/drawing/2014/main" id="{58D14C50-22A3-43A9-82AF-E258C3C4AA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C39CFB8" w14:textId="77777777" w:rsidR="00450F3A" w:rsidRDefault="00450F3A" w:rsidP="00450F3A">
      <w:pPr>
        <w:ind w:left="-993"/>
      </w:pPr>
    </w:p>
    <w:p w14:paraId="60E2AB85" w14:textId="77777777" w:rsidR="00450F3A" w:rsidRDefault="00450F3A" w:rsidP="00A46CF5">
      <w:pPr>
        <w:ind w:left="-993"/>
        <w:jc w:val="center"/>
      </w:pPr>
      <w:r>
        <w:rPr>
          <w:noProof/>
          <w:lang w:eastAsia="ru-RU"/>
        </w:rPr>
        <w:drawing>
          <wp:inline distT="0" distB="0" distL="0" distR="0" wp14:anchorId="25DDC9AE" wp14:editId="5958BD2B">
            <wp:extent cx="6126615" cy="3034665"/>
            <wp:effectExtent l="0" t="0" r="7620" b="0"/>
            <wp:docPr id="35357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51059" cy="3046772"/>
                    </a:xfrm>
                    <a:prstGeom prst="rect">
                      <a:avLst/>
                    </a:prstGeom>
                    <a:noFill/>
                  </pic:spPr>
                </pic:pic>
              </a:graphicData>
            </a:graphic>
          </wp:inline>
        </w:drawing>
      </w:r>
    </w:p>
    <w:p w14:paraId="72DAF9CF" w14:textId="77777777" w:rsidR="00450F3A" w:rsidRDefault="00450F3A" w:rsidP="00B77BF1"/>
    <w:p w14:paraId="55AE7B00" w14:textId="77777777" w:rsidR="00450F3A" w:rsidRDefault="00450F3A" w:rsidP="00B77BF1"/>
    <w:p w14:paraId="21B19222" w14:textId="77777777" w:rsidR="00450F3A" w:rsidRDefault="00450F3A" w:rsidP="00B77BF1">
      <w:r w:rsidRPr="007D59D5">
        <w:t>Основными факторами, повлиявшими на изменение пассивов, являются:</w:t>
      </w:r>
    </w:p>
    <w:p w14:paraId="343FE1BE" w14:textId="77777777" w:rsidR="00450F3A" w:rsidRDefault="00450F3A" w:rsidP="00B77BF1">
      <w:pPr>
        <w:pStyle w:val="aa"/>
        <w:numPr>
          <w:ilvl w:val="0"/>
          <w:numId w:val="50"/>
        </w:numPr>
        <w:ind w:left="0" w:firstLine="0"/>
      </w:pPr>
      <w:r>
        <w:t>Рост краткосрочных кредитов и займов на 16 386 млн руб.</w:t>
      </w:r>
    </w:p>
    <w:p w14:paraId="11C40321" w14:textId="77777777" w:rsidR="00450F3A" w:rsidRDefault="00450F3A" w:rsidP="00B77BF1">
      <w:pPr>
        <w:pStyle w:val="aa"/>
        <w:numPr>
          <w:ilvl w:val="0"/>
          <w:numId w:val="50"/>
        </w:numPr>
        <w:ind w:left="0" w:firstLine="0"/>
      </w:pPr>
      <w:r>
        <w:t>Снижение долгосрочных кредитов и займов на 7 546 млн руб.</w:t>
      </w:r>
    </w:p>
    <w:p w14:paraId="27B8B8F2" w14:textId="77777777" w:rsidR="00450F3A" w:rsidRPr="007D59D5" w:rsidRDefault="00450F3A" w:rsidP="00B77BF1">
      <w:pPr>
        <w:pStyle w:val="aa"/>
        <w:numPr>
          <w:ilvl w:val="0"/>
          <w:numId w:val="50"/>
        </w:numPr>
        <w:ind w:left="0" w:firstLine="0"/>
      </w:pPr>
      <w:r>
        <w:t>Увеличение накопленного убытка на 3 116 млн руб.</w:t>
      </w:r>
    </w:p>
    <w:p w14:paraId="749BD8FA" w14:textId="53A339D6" w:rsidR="00450F3A" w:rsidRDefault="00450F3A" w:rsidP="00B77BF1">
      <w:pPr>
        <w:pStyle w:val="aa"/>
        <w:numPr>
          <w:ilvl w:val="0"/>
          <w:numId w:val="50"/>
        </w:numPr>
        <w:ind w:left="0" w:firstLine="0"/>
      </w:pPr>
      <w:r>
        <w:t>Снижение</w:t>
      </w:r>
      <w:r w:rsidRPr="007D59D5">
        <w:t xml:space="preserve"> кредиторской задолженности и </w:t>
      </w:r>
      <w:r w:rsidR="00534DF4" w:rsidRPr="007D59D5">
        <w:t>авансов,</w:t>
      </w:r>
      <w:r w:rsidRPr="007D59D5">
        <w:t xml:space="preserve"> полученных на </w:t>
      </w:r>
      <w:r>
        <w:t>974</w:t>
      </w:r>
      <w:r w:rsidRPr="007D59D5">
        <w:t xml:space="preserve"> млн руб.</w:t>
      </w:r>
    </w:p>
    <w:p w14:paraId="19DFF073" w14:textId="77777777" w:rsidR="00450F3A" w:rsidRDefault="00450F3A" w:rsidP="00B77BF1"/>
    <w:p w14:paraId="3F18288B" w14:textId="77777777" w:rsidR="00450F3A" w:rsidRPr="005759FD" w:rsidRDefault="00450F3A" w:rsidP="00B77BF1">
      <w:pPr>
        <w:rPr>
          <w:b/>
          <w:bCs/>
          <w:u w:val="single"/>
        </w:rPr>
      </w:pPr>
      <w:r w:rsidRPr="00491038">
        <w:rPr>
          <w:b/>
          <w:bCs/>
          <w:u w:val="single"/>
        </w:rPr>
        <w:t>Показатели ликвидности и оборачиваемости</w:t>
      </w:r>
      <w:r>
        <w:rPr>
          <w:b/>
          <w:bCs/>
          <w:u w:val="single"/>
        </w:rPr>
        <w:fldChar w:fldCharType="begin"/>
      </w:r>
      <w:r w:rsidRPr="00491038">
        <w:rPr>
          <w:b/>
          <w:bCs/>
          <w:u w:val="single"/>
        </w:rPr>
        <w:instrText xml:space="preserve"> LINK </w:instrText>
      </w:r>
      <w:r>
        <w:rPr>
          <w:b/>
          <w:bCs/>
          <w:u w:val="single"/>
        </w:rPr>
        <w:instrText xml:space="preserve">Excel.Sheet.12 "\\\\SL-FS1\\Share\\RUSOLOVO\\Моделирование\\_Запросы\\2024_03 Годовой отчет РО\\Фин рез_ГО РО 2023.xlsx" Ликв!R24C2:R30C5 </w:instrText>
      </w:r>
      <w:r w:rsidRPr="00491038">
        <w:rPr>
          <w:b/>
          <w:bCs/>
          <w:u w:val="single"/>
        </w:rPr>
        <w:instrText xml:space="preserve">\a \f 4 \h  \* MERGEFORMAT </w:instrText>
      </w:r>
      <w:r>
        <w:rPr>
          <w:b/>
          <w:bCs/>
          <w:u w:val="single"/>
        </w:rPr>
        <w:fldChar w:fldCharType="separate"/>
      </w:r>
    </w:p>
    <w:p w14:paraId="1CD84240" w14:textId="77777777" w:rsidR="00450F3A" w:rsidRDefault="00450F3A" w:rsidP="00B77BF1">
      <w:r>
        <w:fldChar w:fldCharType="end"/>
      </w:r>
    </w:p>
    <w:tbl>
      <w:tblPr>
        <w:tblW w:w="8740" w:type="dxa"/>
        <w:tblLook w:val="04A0" w:firstRow="1" w:lastRow="0" w:firstColumn="1" w:lastColumn="0" w:noHBand="0" w:noVBand="1"/>
      </w:tblPr>
      <w:tblGrid>
        <w:gridCol w:w="4000"/>
        <w:gridCol w:w="1600"/>
        <w:gridCol w:w="1540"/>
        <w:gridCol w:w="1600"/>
      </w:tblGrid>
      <w:tr w:rsidR="00450F3A" w:rsidRPr="000973DB" w14:paraId="1564F8C0" w14:textId="77777777" w:rsidTr="00987C66">
        <w:trPr>
          <w:trHeight w:val="255"/>
        </w:trPr>
        <w:tc>
          <w:tcPr>
            <w:tcW w:w="4000" w:type="dxa"/>
            <w:tcBorders>
              <w:top w:val="single" w:sz="4" w:space="0" w:color="auto"/>
              <w:left w:val="single" w:sz="4" w:space="0" w:color="auto"/>
              <w:bottom w:val="single" w:sz="4" w:space="0" w:color="auto"/>
              <w:right w:val="single" w:sz="4" w:space="0" w:color="auto"/>
            </w:tcBorders>
            <w:noWrap/>
            <w:vAlign w:val="bottom"/>
            <w:hideMark/>
          </w:tcPr>
          <w:p w14:paraId="2F725E5A"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Cambria" w:eastAsia="Times New Roman" w:hAnsi="Cambria" w:cs="Cambria"/>
                <w:color w:val="000000"/>
                <w:sz w:val="20"/>
                <w:szCs w:val="20"/>
              </w:rPr>
              <w:t> </w:t>
            </w:r>
          </w:p>
        </w:tc>
        <w:tc>
          <w:tcPr>
            <w:tcW w:w="1600" w:type="dxa"/>
            <w:tcBorders>
              <w:top w:val="single" w:sz="4" w:space="0" w:color="auto"/>
              <w:left w:val="nil"/>
              <w:bottom w:val="single" w:sz="4" w:space="0" w:color="auto"/>
              <w:right w:val="single" w:sz="4" w:space="0" w:color="auto"/>
            </w:tcBorders>
            <w:noWrap/>
            <w:vAlign w:val="center"/>
            <w:hideMark/>
          </w:tcPr>
          <w:p w14:paraId="519A7903" w14:textId="77777777" w:rsidR="00450F3A" w:rsidRPr="000973DB" w:rsidRDefault="00450F3A" w:rsidP="00987C66">
            <w:pPr>
              <w:spacing w:after="0" w:line="240" w:lineRule="auto"/>
              <w:jc w:val="center"/>
              <w:rPr>
                <w:rFonts w:ascii="Gilroy" w:eastAsia="Times New Roman" w:hAnsi="Gilroy" w:cs="Calibri"/>
                <w:b/>
                <w:bCs/>
                <w:color w:val="000000"/>
                <w:sz w:val="20"/>
                <w:szCs w:val="20"/>
              </w:rPr>
            </w:pPr>
            <w:r w:rsidRPr="000973DB">
              <w:rPr>
                <w:rFonts w:ascii="Gilroy" w:eastAsia="Times New Roman" w:hAnsi="Gilroy" w:cs="Calibri"/>
                <w:b/>
                <w:bCs/>
                <w:color w:val="000000"/>
                <w:sz w:val="20"/>
                <w:szCs w:val="20"/>
              </w:rPr>
              <w:t>2025 год</w:t>
            </w:r>
          </w:p>
        </w:tc>
        <w:tc>
          <w:tcPr>
            <w:tcW w:w="1540" w:type="dxa"/>
            <w:tcBorders>
              <w:top w:val="single" w:sz="4" w:space="0" w:color="auto"/>
              <w:left w:val="nil"/>
              <w:bottom w:val="single" w:sz="4" w:space="0" w:color="auto"/>
              <w:right w:val="single" w:sz="4" w:space="0" w:color="auto"/>
            </w:tcBorders>
            <w:noWrap/>
            <w:vAlign w:val="center"/>
            <w:hideMark/>
          </w:tcPr>
          <w:p w14:paraId="2E214B85" w14:textId="77777777" w:rsidR="00450F3A" w:rsidRPr="000973DB" w:rsidRDefault="00450F3A" w:rsidP="00987C66">
            <w:pPr>
              <w:spacing w:after="0" w:line="240" w:lineRule="auto"/>
              <w:jc w:val="center"/>
              <w:rPr>
                <w:rFonts w:ascii="Gilroy" w:eastAsia="Times New Roman" w:hAnsi="Gilroy" w:cs="Calibri"/>
                <w:b/>
                <w:bCs/>
                <w:color w:val="000000"/>
                <w:sz w:val="20"/>
                <w:szCs w:val="20"/>
              </w:rPr>
            </w:pPr>
            <w:r w:rsidRPr="000973DB">
              <w:rPr>
                <w:rFonts w:ascii="Gilroy" w:eastAsia="Times New Roman" w:hAnsi="Gilroy" w:cs="Calibri"/>
                <w:b/>
                <w:bCs/>
                <w:color w:val="000000"/>
                <w:sz w:val="20"/>
                <w:szCs w:val="20"/>
              </w:rPr>
              <w:t>2024 год</w:t>
            </w:r>
          </w:p>
        </w:tc>
        <w:tc>
          <w:tcPr>
            <w:tcW w:w="1600" w:type="dxa"/>
            <w:tcBorders>
              <w:top w:val="single" w:sz="4" w:space="0" w:color="auto"/>
              <w:left w:val="nil"/>
              <w:bottom w:val="single" w:sz="4" w:space="0" w:color="auto"/>
              <w:right w:val="single" w:sz="4" w:space="0" w:color="auto"/>
            </w:tcBorders>
            <w:noWrap/>
            <w:vAlign w:val="center"/>
            <w:hideMark/>
          </w:tcPr>
          <w:p w14:paraId="4E5B0894" w14:textId="77777777" w:rsidR="00450F3A" w:rsidRPr="000973DB" w:rsidRDefault="00450F3A" w:rsidP="00987C66">
            <w:pPr>
              <w:spacing w:after="0" w:line="240" w:lineRule="auto"/>
              <w:jc w:val="center"/>
              <w:rPr>
                <w:rFonts w:ascii="Gilroy" w:eastAsia="Times New Roman" w:hAnsi="Gilroy" w:cs="Calibri"/>
                <w:b/>
                <w:bCs/>
                <w:color w:val="000000"/>
                <w:sz w:val="20"/>
                <w:szCs w:val="20"/>
              </w:rPr>
            </w:pPr>
            <w:r w:rsidRPr="000973DB">
              <w:rPr>
                <w:rFonts w:ascii="Gilroy" w:eastAsia="Times New Roman" w:hAnsi="Gilroy" w:cs="Calibri"/>
                <w:b/>
                <w:bCs/>
                <w:color w:val="000000"/>
                <w:sz w:val="20"/>
                <w:szCs w:val="20"/>
              </w:rPr>
              <w:t>2023 год</w:t>
            </w:r>
          </w:p>
        </w:tc>
      </w:tr>
      <w:tr w:rsidR="00450F3A" w:rsidRPr="000973DB" w14:paraId="02D98C8D" w14:textId="77777777" w:rsidTr="00987C66">
        <w:trPr>
          <w:trHeight w:val="255"/>
        </w:trPr>
        <w:tc>
          <w:tcPr>
            <w:tcW w:w="4000" w:type="dxa"/>
            <w:tcBorders>
              <w:top w:val="nil"/>
              <w:left w:val="single" w:sz="4" w:space="0" w:color="auto"/>
              <w:bottom w:val="single" w:sz="4" w:space="0" w:color="auto"/>
              <w:right w:val="single" w:sz="4" w:space="0" w:color="auto"/>
            </w:tcBorders>
            <w:vAlign w:val="bottom"/>
            <w:hideMark/>
          </w:tcPr>
          <w:p w14:paraId="5DA78F34"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Коэффициент абсолютной ликвидности</w:t>
            </w:r>
          </w:p>
        </w:tc>
        <w:tc>
          <w:tcPr>
            <w:tcW w:w="1600" w:type="dxa"/>
            <w:tcBorders>
              <w:top w:val="nil"/>
              <w:left w:val="nil"/>
              <w:bottom w:val="single" w:sz="4" w:space="0" w:color="auto"/>
              <w:right w:val="single" w:sz="4" w:space="0" w:color="auto"/>
            </w:tcBorders>
            <w:noWrap/>
            <w:vAlign w:val="center"/>
            <w:hideMark/>
          </w:tcPr>
          <w:p w14:paraId="002D933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0,00</w:t>
            </w:r>
          </w:p>
        </w:tc>
        <w:tc>
          <w:tcPr>
            <w:tcW w:w="1540" w:type="dxa"/>
            <w:tcBorders>
              <w:top w:val="nil"/>
              <w:left w:val="nil"/>
              <w:bottom w:val="single" w:sz="4" w:space="0" w:color="auto"/>
              <w:right w:val="single" w:sz="4" w:space="0" w:color="auto"/>
            </w:tcBorders>
            <w:noWrap/>
            <w:vAlign w:val="center"/>
            <w:hideMark/>
          </w:tcPr>
          <w:p w14:paraId="6F763A5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0,03</w:t>
            </w:r>
          </w:p>
        </w:tc>
        <w:tc>
          <w:tcPr>
            <w:tcW w:w="1600" w:type="dxa"/>
            <w:tcBorders>
              <w:top w:val="nil"/>
              <w:left w:val="nil"/>
              <w:bottom w:val="single" w:sz="4" w:space="0" w:color="auto"/>
              <w:right w:val="single" w:sz="4" w:space="0" w:color="auto"/>
            </w:tcBorders>
            <w:noWrap/>
            <w:vAlign w:val="center"/>
            <w:hideMark/>
          </w:tcPr>
          <w:p w14:paraId="25A9EC43"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0,09</w:t>
            </w:r>
          </w:p>
        </w:tc>
      </w:tr>
      <w:tr w:rsidR="00450F3A" w:rsidRPr="000973DB" w14:paraId="05838A8A" w14:textId="77777777" w:rsidTr="00987C66">
        <w:trPr>
          <w:trHeight w:val="255"/>
        </w:trPr>
        <w:tc>
          <w:tcPr>
            <w:tcW w:w="4000" w:type="dxa"/>
            <w:tcBorders>
              <w:top w:val="nil"/>
              <w:left w:val="single" w:sz="4" w:space="0" w:color="auto"/>
              <w:bottom w:val="single" w:sz="4" w:space="0" w:color="auto"/>
              <w:right w:val="single" w:sz="4" w:space="0" w:color="auto"/>
            </w:tcBorders>
            <w:vAlign w:val="bottom"/>
            <w:hideMark/>
          </w:tcPr>
          <w:p w14:paraId="6EF1B843"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lastRenderedPageBreak/>
              <w:t>Коэффициент быстрой ликвидности</w:t>
            </w:r>
          </w:p>
        </w:tc>
        <w:tc>
          <w:tcPr>
            <w:tcW w:w="1600" w:type="dxa"/>
            <w:tcBorders>
              <w:top w:val="nil"/>
              <w:left w:val="nil"/>
              <w:bottom w:val="single" w:sz="4" w:space="0" w:color="auto"/>
              <w:right w:val="single" w:sz="4" w:space="0" w:color="auto"/>
            </w:tcBorders>
            <w:noWrap/>
            <w:vAlign w:val="center"/>
            <w:hideMark/>
          </w:tcPr>
          <w:p w14:paraId="4A36E7A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0,10</w:t>
            </w:r>
          </w:p>
        </w:tc>
        <w:tc>
          <w:tcPr>
            <w:tcW w:w="1540" w:type="dxa"/>
            <w:tcBorders>
              <w:top w:val="nil"/>
              <w:left w:val="nil"/>
              <w:bottom w:val="single" w:sz="4" w:space="0" w:color="auto"/>
              <w:right w:val="single" w:sz="4" w:space="0" w:color="auto"/>
            </w:tcBorders>
            <w:noWrap/>
            <w:vAlign w:val="center"/>
            <w:hideMark/>
          </w:tcPr>
          <w:p w14:paraId="37614E61"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0,16</w:t>
            </w:r>
          </w:p>
        </w:tc>
        <w:tc>
          <w:tcPr>
            <w:tcW w:w="1600" w:type="dxa"/>
            <w:tcBorders>
              <w:top w:val="nil"/>
              <w:left w:val="nil"/>
              <w:bottom w:val="single" w:sz="4" w:space="0" w:color="auto"/>
              <w:right w:val="single" w:sz="4" w:space="0" w:color="auto"/>
            </w:tcBorders>
            <w:noWrap/>
            <w:vAlign w:val="center"/>
            <w:hideMark/>
          </w:tcPr>
          <w:p w14:paraId="2B08A3E0"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0,20</w:t>
            </w:r>
          </w:p>
        </w:tc>
      </w:tr>
      <w:tr w:rsidR="00450F3A" w:rsidRPr="000973DB" w14:paraId="7D80EF8F" w14:textId="77777777" w:rsidTr="00987C66">
        <w:trPr>
          <w:trHeight w:val="255"/>
        </w:trPr>
        <w:tc>
          <w:tcPr>
            <w:tcW w:w="4000" w:type="dxa"/>
            <w:tcBorders>
              <w:top w:val="nil"/>
              <w:left w:val="single" w:sz="4" w:space="0" w:color="auto"/>
              <w:bottom w:val="single" w:sz="4" w:space="0" w:color="auto"/>
              <w:right w:val="single" w:sz="4" w:space="0" w:color="auto"/>
            </w:tcBorders>
            <w:vAlign w:val="bottom"/>
            <w:hideMark/>
          </w:tcPr>
          <w:p w14:paraId="22669285"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Коэффициент текущей ликвидности</w:t>
            </w:r>
          </w:p>
        </w:tc>
        <w:tc>
          <w:tcPr>
            <w:tcW w:w="1600" w:type="dxa"/>
            <w:tcBorders>
              <w:top w:val="nil"/>
              <w:left w:val="nil"/>
              <w:bottom w:val="single" w:sz="4" w:space="0" w:color="auto"/>
              <w:right w:val="single" w:sz="4" w:space="0" w:color="auto"/>
            </w:tcBorders>
            <w:noWrap/>
            <w:vAlign w:val="center"/>
            <w:hideMark/>
          </w:tcPr>
          <w:p w14:paraId="540FCF9B"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0,28</w:t>
            </w:r>
          </w:p>
        </w:tc>
        <w:tc>
          <w:tcPr>
            <w:tcW w:w="1540" w:type="dxa"/>
            <w:tcBorders>
              <w:top w:val="nil"/>
              <w:left w:val="nil"/>
              <w:bottom w:val="single" w:sz="4" w:space="0" w:color="auto"/>
              <w:right w:val="single" w:sz="4" w:space="0" w:color="auto"/>
            </w:tcBorders>
            <w:noWrap/>
            <w:vAlign w:val="center"/>
            <w:hideMark/>
          </w:tcPr>
          <w:p w14:paraId="7D9C5E9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0,47</w:t>
            </w:r>
          </w:p>
        </w:tc>
        <w:tc>
          <w:tcPr>
            <w:tcW w:w="1600" w:type="dxa"/>
            <w:tcBorders>
              <w:top w:val="nil"/>
              <w:left w:val="nil"/>
              <w:bottom w:val="single" w:sz="4" w:space="0" w:color="auto"/>
              <w:right w:val="single" w:sz="4" w:space="0" w:color="auto"/>
            </w:tcBorders>
            <w:noWrap/>
            <w:vAlign w:val="center"/>
            <w:hideMark/>
          </w:tcPr>
          <w:p w14:paraId="72E605F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0,55</w:t>
            </w:r>
          </w:p>
        </w:tc>
      </w:tr>
      <w:tr w:rsidR="00450F3A" w:rsidRPr="000973DB" w14:paraId="233494EF" w14:textId="77777777" w:rsidTr="00987C66">
        <w:trPr>
          <w:trHeight w:val="510"/>
        </w:trPr>
        <w:tc>
          <w:tcPr>
            <w:tcW w:w="4000" w:type="dxa"/>
            <w:tcBorders>
              <w:top w:val="nil"/>
              <w:left w:val="single" w:sz="4" w:space="0" w:color="auto"/>
              <w:bottom w:val="single" w:sz="4" w:space="0" w:color="auto"/>
              <w:right w:val="single" w:sz="4" w:space="0" w:color="auto"/>
            </w:tcBorders>
            <w:vAlign w:val="bottom"/>
            <w:hideMark/>
          </w:tcPr>
          <w:p w14:paraId="56733EC1"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Коэффициент оборачиваемости дебиторской задолженности</w:t>
            </w:r>
          </w:p>
        </w:tc>
        <w:tc>
          <w:tcPr>
            <w:tcW w:w="1600" w:type="dxa"/>
            <w:tcBorders>
              <w:top w:val="nil"/>
              <w:left w:val="nil"/>
              <w:bottom w:val="single" w:sz="4" w:space="0" w:color="auto"/>
              <w:right w:val="single" w:sz="4" w:space="0" w:color="auto"/>
            </w:tcBorders>
            <w:noWrap/>
            <w:vAlign w:val="center"/>
            <w:hideMark/>
          </w:tcPr>
          <w:p w14:paraId="1E3B4B0E"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3,27</w:t>
            </w:r>
          </w:p>
        </w:tc>
        <w:tc>
          <w:tcPr>
            <w:tcW w:w="1540" w:type="dxa"/>
            <w:tcBorders>
              <w:top w:val="nil"/>
              <w:left w:val="nil"/>
              <w:bottom w:val="single" w:sz="4" w:space="0" w:color="auto"/>
              <w:right w:val="single" w:sz="4" w:space="0" w:color="auto"/>
            </w:tcBorders>
            <w:noWrap/>
            <w:vAlign w:val="center"/>
            <w:hideMark/>
          </w:tcPr>
          <w:p w14:paraId="63BB22DD"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4,14</w:t>
            </w:r>
          </w:p>
        </w:tc>
        <w:tc>
          <w:tcPr>
            <w:tcW w:w="1600" w:type="dxa"/>
            <w:tcBorders>
              <w:top w:val="nil"/>
              <w:left w:val="nil"/>
              <w:bottom w:val="single" w:sz="4" w:space="0" w:color="auto"/>
              <w:right w:val="single" w:sz="4" w:space="0" w:color="auto"/>
            </w:tcBorders>
            <w:noWrap/>
            <w:vAlign w:val="center"/>
            <w:hideMark/>
          </w:tcPr>
          <w:p w14:paraId="1D355CC4"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4,76</w:t>
            </w:r>
          </w:p>
        </w:tc>
      </w:tr>
      <w:tr w:rsidR="00450F3A" w:rsidRPr="000973DB" w14:paraId="48E4A34E" w14:textId="77777777" w:rsidTr="00987C66">
        <w:trPr>
          <w:trHeight w:val="510"/>
        </w:trPr>
        <w:tc>
          <w:tcPr>
            <w:tcW w:w="4000" w:type="dxa"/>
            <w:tcBorders>
              <w:top w:val="nil"/>
              <w:left w:val="single" w:sz="4" w:space="0" w:color="auto"/>
              <w:bottom w:val="single" w:sz="4" w:space="0" w:color="auto"/>
              <w:right w:val="single" w:sz="4" w:space="0" w:color="auto"/>
            </w:tcBorders>
            <w:vAlign w:val="bottom"/>
            <w:hideMark/>
          </w:tcPr>
          <w:p w14:paraId="33426479"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Коэффициент оборачиваемости кредиторской задолженности</w:t>
            </w:r>
          </w:p>
        </w:tc>
        <w:tc>
          <w:tcPr>
            <w:tcW w:w="1600" w:type="dxa"/>
            <w:tcBorders>
              <w:top w:val="nil"/>
              <w:left w:val="nil"/>
              <w:bottom w:val="single" w:sz="4" w:space="0" w:color="auto"/>
              <w:right w:val="single" w:sz="4" w:space="0" w:color="auto"/>
            </w:tcBorders>
            <w:noWrap/>
            <w:vAlign w:val="center"/>
            <w:hideMark/>
          </w:tcPr>
          <w:p w14:paraId="1515530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0,85</w:t>
            </w:r>
          </w:p>
        </w:tc>
        <w:tc>
          <w:tcPr>
            <w:tcW w:w="1540" w:type="dxa"/>
            <w:tcBorders>
              <w:top w:val="nil"/>
              <w:left w:val="nil"/>
              <w:bottom w:val="single" w:sz="4" w:space="0" w:color="auto"/>
              <w:right w:val="single" w:sz="4" w:space="0" w:color="auto"/>
            </w:tcBorders>
            <w:noWrap/>
            <w:vAlign w:val="center"/>
            <w:hideMark/>
          </w:tcPr>
          <w:p w14:paraId="6E1EB138"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0,67</w:t>
            </w:r>
          </w:p>
        </w:tc>
        <w:tc>
          <w:tcPr>
            <w:tcW w:w="1600" w:type="dxa"/>
            <w:tcBorders>
              <w:top w:val="nil"/>
              <w:left w:val="nil"/>
              <w:bottom w:val="single" w:sz="4" w:space="0" w:color="auto"/>
              <w:right w:val="single" w:sz="4" w:space="0" w:color="auto"/>
            </w:tcBorders>
            <w:noWrap/>
            <w:vAlign w:val="center"/>
            <w:hideMark/>
          </w:tcPr>
          <w:p w14:paraId="2A819959"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0,75</w:t>
            </w:r>
          </w:p>
        </w:tc>
      </w:tr>
      <w:tr w:rsidR="00450F3A" w:rsidRPr="000973DB" w14:paraId="354CAD07" w14:textId="77777777" w:rsidTr="00987C66">
        <w:trPr>
          <w:trHeight w:val="510"/>
        </w:trPr>
        <w:tc>
          <w:tcPr>
            <w:tcW w:w="4000" w:type="dxa"/>
            <w:tcBorders>
              <w:top w:val="nil"/>
              <w:left w:val="single" w:sz="4" w:space="0" w:color="auto"/>
              <w:bottom w:val="single" w:sz="4" w:space="0" w:color="auto"/>
              <w:right w:val="single" w:sz="4" w:space="0" w:color="auto"/>
            </w:tcBorders>
            <w:vAlign w:val="bottom"/>
            <w:hideMark/>
          </w:tcPr>
          <w:p w14:paraId="0659B51E" w14:textId="77777777" w:rsidR="00450F3A" w:rsidRPr="000973DB" w:rsidRDefault="00450F3A" w:rsidP="00987C66">
            <w:pPr>
              <w:spacing w:after="0" w:line="240" w:lineRule="auto"/>
              <w:rPr>
                <w:rFonts w:ascii="Gilroy" w:eastAsia="Times New Roman" w:hAnsi="Gilroy" w:cs="Calibri"/>
                <w:color w:val="000000"/>
                <w:sz w:val="20"/>
                <w:szCs w:val="20"/>
              </w:rPr>
            </w:pPr>
            <w:r w:rsidRPr="000973DB">
              <w:rPr>
                <w:rFonts w:ascii="Gilroy" w:eastAsia="Times New Roman" w:hAnsi="Gilroy" w:cs="Calibri"/>
                <w:color w:val="000000"/>
                <w:sz w:val="20"/>
                <w:szCs w:val="20"/>
              </w:rPr>
              <w:t>Коэффициент оборачиваемости запасов</w:t>
            </w:r>
          </w:p>
        </w:tc>
        <w:tc>
          <w:tcPr>
            <w:tcW w:w="1600" w:type="dxa"/>
            <w:tcBorders>
              <w:top w:val="nil"/>
              <w:left w:val="nil"/>
              <w:bottom w:val="single" w:sz="4" w:space="0" w:color="auto"/>
              <w:right w:val="single" w:sz="4" w:space="0" w:color="auto"/>
            </w:tcBorders>
            <w:noWrap/>
            <w:vAlign w:val="center"/>
            <w:hideMark/>
          </w:tcPr>
          <w:p w14:paraId="3A85E1D7"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1,77</w:t>
            </w:r>
          </w:p>
        </w:tc>
        <w:tc>
          <w:tcPr>
            <w:tcW w:w="1540" w:type="dxa"/>
            <w:tcBorders>
              <w:top w:val="nil"/>
              <w:left w:val="nil"/>
              <w:bottom w:val="single" w:sz="4" w:space="0" w:color="auto"/>
              <w:right w:val="single" w:sz="4" w:space="0" w:color="auto"/>
            </w:tcBorders>
            <w:noWrap/>
            <w:vAlign w:val="center"/>
            <w:hideMark/>
          </w:tcPr>
          <w:p w14:paraId="3D35D9CF"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1,82</w:t>
            </w:r>
          </w:p>
        </w:tc>
        <w:tc>
          <w:tcPr>
            <w:tcW w:w="1600" w:type="dxa"/>
            <w:tcBorders>
              <w:top w:val="nil"/>
              <w:left w:val="nil"/>
              <w:bottom w:val="single" w:sz="4" w:space="0" w:color="auto"/>
              <w:right w:val="single" w:sz="4" w:space="0" w:color="auto"/>
            </w:tcBorders>
            <w:noWrap/>
            <w:vAlign w:val="center"/>
            <w:hideMark/>
          </w:tcPr>
          <w:p w14:paraId="55F1B8D5" w14:textId="77777777" w:rsidR="00450F3A" w:rsidRPr="000973DB" w:rsidRDefault="00450F3A" w:rsidP="00987C66">
            <w:pPr>
              <w:spacing w:after="0" w:line="240" w:lineRule="auto"/>
              <w:jc w:val="center"/>
              <w:rPr>
                <w:rFonts w:ascii="Gilroy" w:eastAsia="Times New Roman" w:hAnsi="Gilroy" w:cs="Calibri"/>
                <w:color w:val="000000"/>
                <w:sz w:val="20"/>
                <w:szCs w:val="20"/>
              </w:rPr>
            </w:pPr>
            <w:r w:rsidRPr="000973DB">
              <w:rPr>
                <w:rFonts w:ascii="Gilroy" w:eastAsia="Times New Roman" w:hAnsi="Gilroy" w:cs="Calibri"/>
                <w:color w:val="000000"/>
                <w:sz w:val="20"/>
                <w:szCs w:val="20"/>
              </w:rPr>
              <w:t>1,95</w:t>
            </w:r>
          </w:p>
        </w:tc>
      </w:tr>
    </w:tbl>
    <w:p w14:paraId="07DF9CC7" w14:textId="77777777" w:rsidR="00450F3A" w:rsidRDefault="00450F3A" w:rsidP="00B77BF1"/>
    <w:p w14:paraId="288E287B" w14:textId="77777777" w:rsidR="00450F3A" w:rsidRDefault="00450F3A" w:rsidP="00B77BF1">
      <w:r w:rsidRPr="007D59D5">
        <w:t>В целом показатели ликвидности продемонстрировали снижение и находятся ниже рекомендуемых значений. Данная динамика обусловлена значительным увеличением краткосрочных обязательств (+</w:t>
      </w:r>
      <w:r>
        <w:t>87</w:t>
      </w:r>
      <w:r w:rsidRPr="007D59D5">
        <w:t>%)</w:t>
      </w:r>
      <w:r>
        <w:t xml:space="preserve"> и дебиторской задолженности (+37%)</w:t>
      </w:r>
      <w:r w:rsidRPr="007D59D5">
        <w:t xml:space="preserve"> на фоне существенно меньшего роста оборотных активов (+</w:t>
      </w:r>
      <w:r>
        <w:t>12</w:t>
      </w:r>
      <w:r w:rsidRPr="007D59D5">
        <w:t>%).</w:t>
      </w:r>
    </w:p>
    <w:p w14:paraId="70B3B446" w14:textId="37EEB915" w:rsidR="00450F3A" w:rsidRDefault="00450F3A" w:rsidP="00B77BF1">
      <w:r w:rsidRPr="007D59D5">
        <w:t>Показател</w:t>
      </w:r>
      <w:r>
        <w:t>ь</w:t>
      </w:r>
      <w:r w:rsidRPr="007D59D5">
        <w:t xml:space="preserve"> оборачиваемости</w:t>
      </w:r>
      <w:r>
        <w:t xml:space="preserve"> дебиторской задолженности</w:t>
      </w:r>
      <w:r w:rsidRPr="007D59D5">
        <w:t xml:space="preserve"> в 202</w:t>
      </w:r>
      <w:r>
        <w:t>5</w:t>
      </w:r>
      <w:r w:rsidRPr="007D59D5">
        <w:t xml:space="preserve"> г</w:t>
      </w:r>
      <w:r w:rsidR="00CC1A95">
        <w:t>оду</w:t>
      </w:r>
      <w:r w:rsidRPr="007D59D5">
        <w:t xml:space="preserve"> показал замедление.</w:t>
      </w:r>
      <w:r>
        <w:t xml:space="preserve"> Оборачиваемость кредиторской задолженности и запасов близка к уровню прошлого года.</w:t>
      </w:r>
    </w:p>
    <w:p w14:paraId="3917C71C" w14:textId="77777777" w:rsidR="00450F3A" w:rsidRDefault="00450F3A" w:rsidP="00B77BF1"/>
    <w:p w14:paraId="603E4361" w14:textId="77777777" w:rsidR="00450F3A" w:rsidRPr="00491038" w:rsidRDefault="00450F3A" w:rsidP="00B77BF1">
      <w:pPr>
        <w:rPr>
          <w:b/>
          <w:bCs/>
          <w:u w:val="single"/>
        </w:rPr>
      </w:pPr>
      <w:r w:rsidRPr="00491038">
        <w:rPr>
          <w:b/>
          <w:bCs/>
          <w:u w:val="single"/>
        </w:rPr>
        <w:t>Динамика и анализ изменения денежных потоков</w:t>
      </w:r>
    </w:p>
    <w:p w14:paraId="4FABC1A5" w14:textId="77777777" w:rsidR="00450F3A" w:rsidRDefault="00450F3A" w:rsidP="00B77BF1">
      <w:pPr>
        <w:ind w:left="-993"/>
        <w:jc w:val="center"/>
      </w:pPr>
      <w:r>
        <w:rPr>
          <w:noProof/>
          <w:lang w:eastAsia="ru-RU"/>
        </w:rPr>
        <mc:AlternateContent>
          <mc:Choice Requires="cx1">
            <w:drawing>
              <wp:inline distT="0" distB="0" distL="0" distR="0" wp14:anchorId="2C732AB8" wp14:editId="593A9C06">
                <wp:extent cx="5748132" cy="3548890"/>
                <wp:effectExtent l="0" t="0" r="0" b="0"/>
                <wp:docPr id="530831970" name="Диаграмма 1">
                  <a:extLst xmlns:a="http://schemas.openxmlformats.org/drawingml/2006/main">
                    <a:ext uri="{FF2B5EF4-FFF2-40B4-BE49-F238E27FC236}">
                      <a16:creationId xmlns:a16="http://schemas.microsoft.com/office/drawing/2014/main" id="{343F788D-D9F0-4995-BEEF-CAA395A465ED}"/>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
                  </a:graphicData>
                </a:graphic>
              </wp:inline>
            </w:drawing>
          </mc:Choice>
          <mc:Fallback>
            <w:drawing>
              <wp:inline distT="0" distB="0" distL="0" distR="0" wp14:anchorId="2C732AB8" wp14:editId="593A9C06">
                <wp:extent cx="5748132" cy="3548890"/>
                <wp:effectExtent l="0" t="0" r="0" b="0"/>
                <wp:docPr id="530831970" name="Диаграмма 1">
                  <a:extLst xmlns:a="http://schemas.openxmlformats.org/drawingml/2006/main">
                    <a:ext uri="{FF2B5EF4-FFF2-40B4-BE49-F238E27FC236}">
                      <a16:creationId xmlns:a16="http://schemas.microsoft.com/office/drawing/2014/main" id="{343F788D-D9F0-4995-BEEF-CAA395A465ED}"/>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30831970" name="Диаграмма 1">
                          <a:extLst>
                            <a:ext uri="{FF2B5EF4-FFF2-40B4-BE49-F238E27FC236}">
                              <a16:creationId xmlns:a16="http://schemas.microsoft.com/office/drawing/2014/main" id="{343F788D-D9F0-4995-BEEF-CAA395A465ED}"/>
                            </a:ext>
                          </a:extLst>
                        </pic:cNvPr>
                        <pic:cNvPicPr>
                          <a:picLocks noGrp="1" noRot="1" noChangeAspect="1" noMove="1" noResize="1" noEditPoints="1" noAdjustHandles="1" noChangeArrowheads="1" noChangeShapeType="1"/>
                        </pic:cNvPicPr>
                      </pic:nvPicPr>
                      <pic:blipFill>
                        <a:blip r:embed="rId37"/>
                        <a:stretch>
                          <a:fillRect/>
                        </a:stretch>
                      </pic:blipFill>
                      <pic:spPr>
                        <a:xfrm>
                          <a:off x="0" y="0"/>
                          <a:ext cx="5748020" cy="3548380"/>
                        </a:xfrm>
                        <a:prstGeom prst="rect">
                          <a:avLst/>
                        </a:prstGeom>
                      </pic:spPr>
                    </pic:pic>
                  </a:graphicData>
                </a:graphic>
              </wp:inline>
            </w:drawing>
          </mc:Fallback>
        </mc:AlternateContent>
      </w:r>
    </w:p>
    <w:p w14:paraId="0B30B5E1" w14:textId="58198CD1" w:rsidR="00450F3A" w:rsidRDefault="00450F3A" w:rsidP="00B77BF1">
      <w:pPr>
        <w:jc w:val="both"/>
      </w:pPr>
      <w:r w:rsidRPr="0064164C">
        <w:t>Денежный поток от операционной деятельности до изменений оборотного капитала составил в 202</w:t>
      </w:r>
      <w:r>
        <w:t>5</w:t>
      </w:r>
      <w:r w:rsidR="00C02BFB">
        <w:t xml:space="preserve"> </w:t>
      </w:r>
      <w:r w:rsidRPr="0064164C">
        <w:t>г</w:t>
      </w:r>
      <w:r w:rsidR="00C02BFB">
        <w:t>оду</w:t>
      </w:r>
      <w:r w:rsidRPr="0064164C">
        <w:t xml:space="preserve"> </w:t>
      </w:r>
      <w:r w:rsidR="00C02BFB">
        <w:t xml:space="preserve">— </w:t>
      </w:r>
      <w:r>
        <w:t>1 262</w:t>
      </w:r>
      <w:r w:rsidRPr="0064164C">
        <w:t xml:space="preserve"> млн руб. (снижение на </w:t>
      </w:r>
      <w:r>
        <w:t>527,5</w:t>
      </w:r>
      <w:r w:rsidRPr="0064164C">
        <w:t xml:space="preserve"> млн руб. относительно показателя 202</w:t>
      </w:r>
      <w:r>
        <w:t>4</w:t>
      </w:r>
      <w:r w:rsidR="00815760">
        <w:t xml:space="preserve"> </w:t>
      </w:r>
      <w:r w:rsidRPr="0064164C">
        <w:t>г</w:t>
      </w:r>
      <w:r w:rsidR="00815760">
        <w:t>ода</w:t>
      </w:r>
      <w:r w:rsidRPr="0064164C">
        <w:t>). Денежный поток от операционной деятельности составил в 202</w:t>
      </w:r>
      <w:r>
        <w:t>5</w:t>
      </w:r>
      <w:r w:rsidR="00C02BFB">
        <w:t xml:space="preserve"> году — </w:t>
      </w:r>
      <w:r>
        <w:t>4 842</w:t>
      </w:r>
      <w:r w:rsidRPr="0064164C">
        <w:t xml:space="preserve"> млн руб. Основной отток денежных средств по инвестиционной деятельности представляет собой приобретение основных средств и нематериальных активов (-</w:t>
      </w:r>
      <w:r>
        <w:t>2 995</w:t>
      </w:r>
      <w:r w:rsidRPr="0064164C">
        <w:t xml:space="preserve"> млн руб.).</w:t>
      </w:r>
      <w:r>
        <w:t xml:space="preserve"> </w:t>
      </w:r>
    </w:p>
    <w:p w14:paraId="66BE3188" w14:textId="77777777" w:rsidR="00450F3A" w:rsidRDefault="00450F3A" w:rsidP="00B77BF1"/>
    <w:p w14:paraId="297F2279" w14:textId="77777777" w:rsidR="00450F3A" w:rsidRPr="0064164C" w:rsidRDefault="00450F3A" w:rsidP="00B77BF1">
      <w:pPr>
        <w:rPr>
          <w:b/>
          <w:bCs/>
          <w:u w:val="single"/>
        </w:rPr>
      </w:pPr>
      <w:r w:rsidRPr="0064164C">
        <w:rPr>
          <w:b/>
          <w:bCs/>
          <w:u w:val="single"/>
        </w:rPr>
        <w:t>ДОЛГОВАЯ НАГРУЗКА</w:t>
      </w:r>
    </w:p>
    <w:p w14:paraId="0D5A3D4C" w14:textId="031D44A6" w:rsidR="00450F3A" w:rsidRPr="0064164C" w:rsidRDefault="00450F3A" w:rsidP="00B77BF1">
      <w:r w:rsidRPr="0064164C">
        <w:t>По состоянию на 31 декабря 202</w:t>
      </w:r>
      <w:r>
        <w:t>5</w:t>
      </w:r>
      <w:r w:rsidR="00815760">
        <w:t xml:space="preserve"> </w:t>
      </w:r>
      <w:r w:rsidRPr="0064164C">
        <w:t>г</w:t>
      </w:r>
      <w:r w:rsidR="00815760">
        <w:t>ода</w:t>
      </w:r>
      <w:r w:rsidRPr="0064164C">
        <w:t xml:space="preserve"> кредитный портфель </w:t>
      </w:r>
      <w:r>
        <w:t>снизился</w:t>
      </w:r>
      <w:r w:rsidRPr="0064164C">
        <w:t xml:space="preserve"> на </w:t>
      </w:r>
      <w:r>
        <w:t>7 436</w:t>
      </w:r>
      <w:r w:rsidRPr="0064164C">
        <w:t xml:space="preserve"> млн руб. по сравнению с показателем на 31 декабря 202</w:t>
      </w:r>
      <w:r>
        <w:t>4</w:t>
      </w:r>
      <w:r w:rsidR="00815760">
        <w:t xml:space="preserve"> </w:t>
      </w:r>
      <w:r w:rsidRPr="0064164C">
        <w:t>г</w:t>
      </w:r>
      <w:r w:rsidR="00815760">
        <w:t>ода</w:t>
      </w:r>
      <w:r w:rsidRPr="0064164C">
        <w:t xml:space="preserve">  и составил </w:t>
      </w:r>
      <w:r>
        <w:t>2 478</w:t>
      </w:r>
      <w:r w:rsidRPr="0064164C">
        <w:t xml:space="preserve"> млн руб. При этом основным долговым инструментом является акционерное финансирование </w:t>
      </w:r>
      <w:r>
        <w:t>1 814</w:t>
      </w:r>
      <w:r w:rsidRPr="0064164C">
        <w:t xml:space="preserve"> млн руб.</w:t>
      </w:r>
    </w:p>
    <w:p w14:paraId="59EE4F12" w14:textId="77777777" w:rsidR="00450F3A" w:rsidRDefault="00450F3A" w:rsidP="00B77BF1">
      <w:r w:rsidRPr="0064164C">
        <w:t>Структура долга по видам обязательств, тыс. руб.</w:t>
      </w:r>
    </w:p>
    <w:tbl>
      <w:tblPr>
        <w:tblW w:w="8887" w:type="dxa"/>
        <w:tblLook w:val="04A0" w:firstRow="1" w:lastRow="0" w:firstColumn="1" w:lastColumn="0" w:noHBand="0" w:noVBand="1"/>
      </w:tblPr>
      <w:tblGrid>
        <w:gridCol w:w="3407"/>
        <w:gridCol w:w="1300"/>
        <w:gridCol w:w="1300"/>
        <w:gridCol w:w="1440"/>
        <w:gridCol w:w="1440"/>
      </w:tblGrid>
      <w:tr w:rsidR="00450F3A" w:rsidRPr="00411504" w14:paraId="03CD494A" w14:textId="77777777" w:rsidTr="008B19A6">
        <w:trPr>
          <w:trHeight w:val="300"/>
        </w:trPr>
        <w:tc>
          <w:tcPr>
            <w:tcW w:w="3407" w:type="dxa"/>
            <w:tcBorders>
              <w:top w:val="nil"/>
              <w:left w:val="nil"/>
              <w:bottom w:val="single" w:sz="4" w:space="0" w:color="auto"/>
              <w:right w:val="nil"/>
            </w:tcBorders>
            <w:noWrap/>
            <w:vAlign w:val="center"/>
            <w:hideMark/>
          </w:tcPr>
          <w:p w14:paraId="265C43CD" w14:textId="77777777" w:rsidR="00450F3A" w:rsidRPr="00411504" w:rsidRDefault="00450F3A" w:rsidP="00987C66">
            <w:pPr>
              <w:spacing w:after="0" w:line="240" w:lineRule="auto"/>
              <w:jc w:val="center"/>
              <w:rPr>
                <w:rFonts w:ascii="Calibri" w:eastAsia="Times New Roman" w:hAnsi="Calibri" w:cs="Calibri"/>
                <w:b/>
                <w:bCs/>
              </w:rPr>
            </w:pPr>
            <w:r w:rsidRPr="00411504">
              <w:rPr>
                <w:rFonts w:ascii="Calibri" w:eastAsia="Times New Roman" w:hAnsi="Calibri" w:cs="Calibri"/>
                <w:b/>
                <w:bCs/>
              </w:rPr>
              <w:lastRenderedPageBreak/>
              <w:t>Инструмент</w:t>
            </w:r>
          </w:p>
        </w:tc>
        <w:tc>
          <w:tcPr>
            <w:tcW w:w="1300" w:type="dxa"/>
            <w:tcBorders>
              <w:top w:val="nil"/>
              <w:left w:val="nil"/>
              <w:bottom w:val="single" w:sz="4" w:space="0" w:color="auto"/>
              <w:right w:val="nil"/>
            </w:tcBorders>
            <w:noWrap/>
            <w:vAlign w:val="center"/>
            <w:hideMark/>
          </w:tcPr>
          <w:p w14:paraId="3CA1D648" w14:textId="77777777" w:rsidR="00450F3A" w:rsidRPr="00411504" w:rsidRDefault="00450F3A" w:rsidP="00987C66">
            <w:pPr>
              <w:spacing w:after="0" w:line="240" w:lineRule="auto"/>
              <w:jc w:val="center"/>
              <w:rPr>
                <w:rFonts w:ascii="Calibri" w:eastAsia="Times New Roman" w:hAnsi="Calibri" w:cs="Calibri"/>
                <w:b/>
                <w:bCs/>
              </w:rPr>
            </w:pPr>
            <w:r w:rsidRPr="00411504">
              <w:rPr>
                <w:rFonts w:ascii="Calibri" w:eastAsia="Times New Roman" w:hAnsi="Calibri" w:cs="Calibri"/>
                <w:b/>
                <w:bCs/>
              </w:rPr>
              <w:t> </w:t>
            </w:r>
          </w:p>
        </w:tc>
        <w:tc>
          <w:tcPr>
            <w:tcW w:w="1300" w:type="dxa"/>
            <w:tcBorders>
              <w:top w:val="nil"/>
              <w:left w:val="nil"/>
              <w:bottom w:val="single" w:sz="4" w:space="0" w:color="auto"/>
              <w:right w:val="nil"/>
            </w:tcBorders>
            <w:noWrap/>
            <w:vAlign w:val="center"/>
            <w:hideMark/>
          </w:tcPr>
          <w:p w14:paraId="27A65496" w14:textId="77777777" w:rsidR="00450F3A" w:rsidRPr="00411504" w:rsidRDefault="00450F3A" w:rsidP="00987C66">
            <w:pPr>
              <w:spacing w:after="0" w:line="240" w:lineRule="auto"/>
              <w:jc w:val="center"/>
              <w:rPr>
                <w:rFonts w:ascii="Calibri" w:eastAsia="Times New Roman" w:hAnsi="Calibri" w:cs="Calibri"/>
                <w:b/>
                <w:bCs/>
              </w:rPr>
            </w:pPr>
            <w:r w:rsidRPr="00411504">
              <w:rPr>
                <w:rFonts w:ascii="Calibri" w:eastAsia="Times New Roman" w:hAnsi="Calibri" w:cs="Calibri"/>
                <w:b/>
                <w:bCs/>
              </w:rPr>
              <w:t>2025</w:t>
            </w:r>
          </w:p>
        </w:tc>
        <w:tc>
          <w:tcPr>
            <w:tcW w:w="1440" w:type="dxa"/>
            <w:tcBorders>
              <w:top w:val="nil"/>
              <w:left w:val="nil"/>
              <w:bottom w:val="single" w:sz="4" w:space="0" w:color="auto"/>
              <w:right w:val="nil"/>
            </w:tcBorders>
            <w:noWrap/>
            <w:vAlign w:val="center"/>
            <w:hideMark/>
          </w:tcPr>
          <w:p w14:paraId="3307BC76" w14:textId="77777777" w:rsidR="00450F3A" w:rsidRPr="00411504" w:rsidRDefault="00450F3A" w:rsidP="00987C66">
            <w:pPr>
              <w:spacing w:after="0" w:line="240" w:lineRule="auto"/>
              <w:jc w:val="center"/>
              <w:rPr>
                <w:rFonts w:ascii="Calibri" w:eastAsia="Times New Roman" w:hAnsi="Calibri" w:cs="Calibri"/>
                <w:b/>
                <w:bCs/>
              </w:rPr>
            </w:pPr>
            <w:r w:rsidRPr="00411504">
              <w:rPr>
                <w:rFonts w:ascii="Calibri" w:eastAsia="Times New Roman" w:hAnsi="Calibri" w:cs="Calibri"/>
                <w:b/>
                <w:bCs/>
              </w:rPr>
              <w:t>2024</w:t>
            </w:r>
          </w:p>
        </w:tc>
        <w:tc>
          <w:tcPr>
            <w:tcW w:w="1440" w:type="dxa"/>
            <w:tcBorders>
              <w:top w:val="nil"/>
              <w:left w:val="nil"/>
              <w:bottom w:val="single" w:sz="4" w:space="0" w:color="auto"/>
              <w:right w:val="nil"/>
            </w:tcBorders>
            <w:noWrap/>
            <w:vAlign w:val="center"/>
            <w:hideMark/>
          </w:tcPr>
          <w:p w14:paraId="4AD5B6A9" w14:textId="77777777" w:rsidR="00450F3A" w:rsidRPr="00411504" w:rsidRDefault="00450F3A" w:rsidP="00987C66">
            <w:pPr>
              <w:spacing w:after="0" w:line="240" w:lineRule="auto"/>
              <w:jc w:val="center"/>
              <w:rPr>
                <w:rFonts w:ascii="Calibri" w:eastAsia="Times New Roman" w:hAnsi="Calibri" w:cs="Calibri"/>
                <w:b/>
                <w:bCs/>
              </w:rPr>
            </w:pPr>
            <w:r w:rsidRPr="00411504">
              <w:rPr>
                <w:rFonts w:ascii="Calibri" w:eastAsia="Times New Roman" w:hAnsi="Calibri" w:cs="Calibri"/>
                <w:b/>
                <w:bCs/>
              </w:rPr>
              <w:t>2023</w:t>
            </w:r>
          </w:p>
        </w:tc>
      </w:tr>
      <w:tr w:rsidR="00450F3A" w:rsidRPr="00411504" w14:paraId="2FA3572F" w14:textId="77777777" w:rsidTr="008B19A6">
        <w:trPr>
          <w:trHeight w:val="300"/>
        </w:trPr>
        <w:tc>
          <w:tcPr>
            <w:tcW w:w="3407" w:type="dxa"/>
            <w:tcBorders>
              <w:top w:val="nil"/>
              <w:left w:val="nil"/>
              <w:bottom w:val="single" w:sz="4" w:space="0" w:color="auto"/>
              <w:right w:val="nil"/>
            </w:tcBorders>
            <w:noWrap/>
            <w:vAlign w:val="bottom"/>
            <w:hideMark/>
          </w:tcPr>
          <w:p w14:paraId="758151D4"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Банковские кредиты</w:t>
            </w:r>
          </w:p>
        </w:tc>
        <w:tc>
          <w:tcPr>
            <w:tcW w:w="1300" w:type="dxa"/>
            <w:tcBorders>
              <w:top w:val="nil"/>
              <w:left w:val="nil"/>
              <w:bottom w:val="single" w:sz="4" w:space="0" w:color="auto"/>
              <w:right w:val="nil"/>
            </w:tcBorders>
            <w:noWrap/>
            <w:vAlign w:val="bottom"/>
            <w:hideMark/>
          </w:tcPr>
          <w:p w14:paraId="7D2D29D3"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 </w:t>
            </w:r>
          </w:p>
        </w:tc>
        <w:tc>
          <w:tcPr>
            <w:tcW w:w="1300" w:type="dxa"/>
            <w:tcBorders>
              <w:top w:val="nil"/>
              <w:left w:val="nil"/>
              <w:bottom w:val="single" w:sz="4" w:space="0" w:color="auto"/>
              <w:right w:val="nil"/>
            </w:tcBorders>
            <w:noWrap/>
            <w:vAlign w:val="center"/>
            <w:hideMark/>
          </w:tcPr>
          <w:p w14:paraId="48AA6E93"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c>
          <w:tcPr>
            <w:tcW w:w="1440" w:type="dxa"/>
            <w:tcBorders>
              <w:top w:val="nil"/>
              <w:left w:val="nil"/>
              <w:bottom w:val="single" w:sz="4" w:space="0" w:color="auto"/>
              <w:right w:val="nil"/>
            </w:tcBorders>
            <w:noWrap/>
            <w:vAlign w:val="center"/>
            <w:hideMark/>
          </w:tcPr>
          <w:p w14:paraId="4D60DF09"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c>
          <w:tcPr>
            <w:tcW w:w="1440" w:type="dxa"/>
            <w:tcBorders>
              <w:top w:val="nil"/>
              <w:left w:val="nil"/>
              <w:bottom w:val="single" w:sz="4" w:space="0" w:color="auto"/>
              <w:right w:val="nil"/>
            </w:tcBorders>
            <w:noWrap/>
            <w:vAlign w:val="center"/>
            <w:hideMark/>
          </w:tcPr>
          <w:p w14:paraId="185929C0"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r>
      <w:tr w:rsidR="00450F3A" w:rsidRPr="00411504" w14:paraId="09D9CD65" w14:textId="77777777" w:rsidTr="008B19A6">
        <w:trPr>
          <w:trHeight w:val="300"/>
        </w:trPr>
        <w:tc>
          <w:tcPr>
            <w:tcW w:w="3407" w:type="dxa"/>
            <w:tcBorders>
              <w:top w:val="nil"/>
              <w:left w:val="nil"/>
              <w:bottom w:val="single" w:sz="4" w:space="0" w:color="auto"/>
              <w:right w:val="nil"/>
            </w:tcBorders>
            <w:noWrap/>
            <w:vAlign w:val="bottom"/>
            <w:hideMark/>
          </w:tcPr>
          <w:p w14:paraId="285474E7"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Акционерное финансирование</w:t>
            </w:r>
          </w:p>
        </w:tc>
        <w:tc>
          <w:tcPr>
            <w:tcW w:w="1300" w:type="dxa"/>
            <w:tcBorders>
              <w:top w:val="nil"/>
              <w:left w:val="nil"/>
              <w:bottom w:val="single" w:sz="4" w:space="0" w:color="auto"/>
              <w:right w:val="nil"/>
            </w:tcBorders>
            <w:noWrap/>
            <w:vAlign w:val="bottom"/>
            <w:hideMark/>
          </w:tcPr>
          <w:p w14:paraId="4B1578B1"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 </w:t>
            </w:r>
          </w:p>
        </w:tc>
        <w:tc>
          <w:tcPr>
            <w:tcW w:w="1300" w:type="dxa"/>
            <w:tcBorders>
              <w:top w:val="nil"/>
              <w:left w:val="nil"/>
              <w:bottom w:val="single" w:sz="4" w:space="0" w:color="auto"/>
              <w:right w:val="nil"/>
            </w:tcBorders>
            <w:noWrap/>
            <w:vAlign w:val="bottom"/>
            <w:hideMark/>
          </w:tcPr>
          <w:p w14:paraId="11C3EFAD"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1 814 837</w:t>
            </w:r>
          </w:p>
        </w:tc>
        <w:tc>
          <w:tcPr>
            <w:tcW w:w="1440" w:type="dxa"/>
            <w:tcBorders>
              <w:top w:val="nil"/>
              <w:left w:val="nil"/>
              <w:bottom w:val="single" w:sz="4" w:space="0" w:color="auto"/>
              <w:right w:val="nil"/>
            </w:tcBorders>
            <w:noWrap/>
            <w:vAlign w:val="center"/>
            <w:hideMark/>
          </w:tcPr>
          <w:p w14:paraId="24CE7D5E"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9 265 376</w:t>
            </w:r>
          </w:p>
        </w:tc>
        <w:tc>
          <w:tcPr>
            <w:tcW w:w="1440" w:type="dxa"/>
            <w:tcBorders>
              <w:top w:val="nil"/>
              <w:left w:val="nil"/>
              <w:bottom w:val="single" w:sz="4" w:space="0" w:color="auto"/>
              <w:right w:val="nil"/>
            </w:tcBorders>
            <w:noWrap/>
            <w:vAlign w:val="center"/>
            <w:hideMark/>
          </w:tcPr>
          <w:p w14:paraId="20AC377F"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6 634 912</w:t>
            </w:r>
          </w:p>
        </w:tc>
      </w:tr>
      <w:tr w:rsidR="00450F3A" w:rsidRPr="00411504" w14:paraId="2AAA9CAF" w14:textId="77777777" w:rsidTr="008B19A6">
        <w:trPr>
          <w:trHeight w:val="300"/>
        </w:trPr>
        <w:tc>
          <w:tcPr>
            <w:tcW w:w="3407" w:type="dxa"/>
            <w:tcBorders>
              <w:top w:val="nil"/>
              <w:left w:val="nil"/>
              <w:bottom w:val="single" w:sz="4" w:space="0" w:color="auto"/>
              <w:right w:val="nil"/>
            </w:tcBorders>
            <w:noWrap/>
            <w:vAlign w:val="bottom"/>
            <w:hideMark/>
          </w:tcPr>
          <w:p w14:paraId="03A94F65"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Облигации</w:t>
            </w:r>
          </w:p>
        </w:tc>
        <w:tc>
          <w:tcPr>
            <w:tcW w:w="1300" w:type="dxa"/>
            <w:tcBorders>
              <w:top w:val="nil"/>
              <w:left w:val="nil"/>
              <w:bottom w:val="single" w:sz="4" w:space="0" w:color="auto"/>
              <w:right w:val="nil"/>
            </w:tcBorders>
            <w:noWrap/>
            <w:vAlign w:val="bottom"/>
            <w:hideMark/>
          </w:tcPr>
          <w:p w14:paraId="115795E8"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 </w:t>
            </w:r>
          </w:p>
        </w:tc>
        <w:tc>
          <w:tcPr>
            <w:tcW w:w="1300" w:type="dxa"/>
            <w:tcBorders>
              <w:top w:val="nil"/>
              <w:left w:val="nil"/>
              <w:bottom w:val="single" w:sz="4" w:space="0" w:color="auto"/>
              <w:right w:val="nil"/>
            </w:tcBorders>
            <w:noWrap/>
            <w:vAlign w:val="bottom"/>
            <w:hideMark/>
          </w:tcPr>
          <w:p w14:paraId="681EB24E"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c>
          <w:tcPr>
            <w:tcW w:w="1440" w:type="dxa"/>
            <w:tcBorders>
              <w:top w:val="nil"/>
              <w:left w:val="nil"/>
              <w:bottom w:val="single" w:sz="4" w:space="0" w:color="auto"/>
              <w:right w:val="nil"/>
            </w:tcBorders>
            <w:noWrap/>
            <w:vAlign w:val="center"/>
            <w:hideMark/>
          </w:tcPr>
          <w:p w14:paraId="7CAB500B"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c>
          <w:tcPr>
            <w:tcW w:w="1440" w:type="dxa"/>
            <w:tcBorders>
              <w:top w:val="nil"/>
              <w:left w:val="nil"/>
              <w:bottom w:val="single" w:sz="4" w:space="0" w:color="auto"/>
              <w:right w:val="nil"/>
            </w:tcBorders>
            <w:noWrap/>
            <w:vAlign w:val="center"/>
            <w:hideMark/>
          </w:tcPr>
          <w:p w14:paraId="532AC3E9"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481 780</w:t>
            </w:r>
          </w:p>
        </w:tc>
      </w:tr>
      <w:tr w:rsidR="00450F3A" w:rsidRPr="00411504" w14:paraId="40D54A07" w14:textId="77777777" w:rsidTr="008B19A6">
        <w:trPr>
          <w:trHeight w:val="300"/>
        </w:trPr>
        <w:tc>
          <w:tcPr>
            <w:tcW w:w="3407" w:type="dxa"/>
            <w:tcBorders>
              <w:top w:val="nil"/>
              <w:left w:val="nil"/>
              <w:bottom w:val="single" w:sz="4" w:space="0" w:color="auto"/>
              <w:right w:val="nil"/>
            </w:tcBorders>
            <w:noWrap/>
            <w:vAlign w:val="bottom"/>
            <w:hideMark/>
          </w:tcPr>
          <w:p w14:paraId="6E49B3A6"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Финансовая аренда</w:t>
            </w:r>
          </w:p>
        </w:tc>
        <w:tc>
          <w:tcPr>
            <w:tcW w:w="1300" w:type="dxa"/>
            <w:tcBorders>
              <w:top w:val="nil"/>
              <w:left w:val="nil"/>
              <w:bottom w:val="single" w:sz="4" w:space="0" w:color="auto"/>
              <w:right w:val="nil"/>
            </w:tcBorders>
            <w:noWrap/>
            <w:vAlign w:val="bottom"/>
            <w:hideMark/>
          </w:tcPr>
          <w:p w14:paraId="1C7DCB7C"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 </w:t>
            </w:r>
          </w:p>
        </w:tc>
        <w:tc>
          <w:tcPr>
            <w:tcW w:w="1300" w:type="dxa"/>
            <w:tcBorders>
              <w:top w:val="nil"/>
              <w:left w:val="nil"/>
              <w:bottom w:val="single" w:sz="4" w:space="0" w:color="auto"/>
              <w:right w:val="nil"/>
            </w:tcBorders>
            <w:noWrap/>
            <w:vAlign w:val="bottom"/>
            <w:hideMark/>
          </w:tcPr>
          <w:p w14:paraId="20F42858"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663 362</w:t>
            </w:r>
          </w:p>
        </w:tc>
        <w:tc>
          <w:tcPr>
            <w:tcW w:w="1440" w:type="dxa"/>
            <w:tcBorders>
              <w:top w:val="nil"/>
              <w:left w:val="nil"/>
              <w:bottom w:val="single" w:sz="4" w:space="0" w:color="auto"/>
              <w:right w:val="nil"/>
            </w:tcBorders>
            <w:noWrap/>
            <w:vAlign w:val="center"/>
            <w:hideMark/>
          </w:tcPr>
          <w:p w14:paraId="51BC78B5"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649 320</w:t>
            </w:r>
          </w:p>
        </w:tc>
        <w:tc>
          <w:tcPr>
            <w:tcW w:w="1440" w:type="dxa"/>
            <w:tcBorders>
              <w:top w:val="nil"/>
              <w:left w:val="nil"/>
              <w:bottom w:val="single" w:sz="4" w:space="0" w:color="auto"/>
              <w:right w:val="nil"/>
            </w:tcBorders>
            <w:noWrap/>
            <w:vAlign w:val="center"/>
            <w:hideMark/>
          </w:tcPr>
          <w:p w14:paraId="466F8F32"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333 088</w:t>
            </w:r>
          </w:p>
        </w:tc>
      </w:tr>
      <w:tr w:rsidR="00450F3A" w:rsidRPr="00411504" w14:paraId="51152914" w14:textId="77777777" w:rsidTr="008B19A6">
        <w:trPr>
          <w:trHeight w:val="300"/>
        </w:trPr>
        <w:tc>
          <w:tcPr>
            <w:tcW w:w="3407" w:type="dxa"/>
            <w:tcBorders>
              <w:top w:val="nil"/>
              <w:left w:val="nil"/>
              <w:bottom w:val="single" w:sz="4" w:space="0" w:color="auto"/>
              <w:right w:val="nil"/>
            </w:tcBorders>
            <w:noWrap/>
            <w:vAlign w:val="bottom"/>
            <w:hideMark/>
          </w:tcPr>
          <w:p w14:paraId="5185D8B7"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Прочее</w:t>
            </w:r>
          </w:p>
        </w:tc>
        <w:tc>
          <w:tcPr>
            <w:tcW w:w="1300" w:type="dxa"/>
            <w:tcBorders>
              <w:top w:val="nil"/>
              <w:left w:val="nil"/>
              <w:bottom w:val="single" w:sz="4" w:space="0" w:color="auto"/>
              <w:right w:val="nil"/>
            </w:tcBorders>
            <w:noWrap/>
            <w:vAlign w:val="bottom"/>
            <w:hideMark/>
          </w:tcPr>
          <w:p w14:paraId="16D7CD15" w14:textId="77777777" w:rsidR="00450F3A" w:rsidRPr="00411504" w:rsidRDefault="00450F3A" w:rsidP="00987C66">
            <w:pPr>
              <w:spacing w:after="0" w:line="240" w:lineRule="auto"/>
              <w:rPr>
                <w:rFonts w:ascii="Calibri" w:eastAsia="Times New Roman" w:hAnsi="Calibri" w:cs="Calibri"/>
              </w:rPr>
            </w:pPr>
            <w:r w:rsidRPr="00411504">
              <w:rPr>
                <w:rFonts w:ascii="Calibri" w:eastAsia="Times New Roman" w:hAnsi="Calibri" w:cs="Calibri"/>
              </w:rPr>
              <w:t> </w:t>
            </w:r>
          </w:p>
        </w:tc>
        <w:tc>
          <w:tcPr>
            <w:tcW w:w="1300" w:type="dxa"/>
            <w:tcBorders>
              <w:top w:val="nil"/>
              <w:left w:val="nil"/>
              <w:bottom w:val="single" w:sz="4" w:space="0" w:color="auto"/>
              <w:right w:val="nil"/>
            </w:tcBorders>
            <w:noWrap/>
            <w:vAlign w:val="bottom"/>
            <w:hideMark/>
          </w:tcPr>
          <w:p w14:paraId="6FE367FB"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c>
          <w:tcPr>
            <w:tcW w:w="1440" w:type="dxa"/>
            <w:tcBorders>
              <w:top w:val="nil"/>
              <w:left w:val="nil"/>
              <w:bottom w:val="single" w:sz="4" w:space="0" w:color="auto"/>
              <w:right w:val="nil"/>
            </w:tcBorders>
            <w:noWrap/>
            <w:vAlign w:val="center"/>
            <w:hideMark/>
          </w:tcPr>
          <w:p w14:paraId="021901B9"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c>
          <w:tcPr>
            <w:tcW w:w="1440" w:type="dxa"/>
            <w:tcBorders>
              <w:top w:val="nil"/>
              <w:left w:val="nil"/>
              <w:bottom w:val="single" w:sz="4" w:space="0" w:color="auto"/>
              <w:right w:val="nil"/>
            </w:tcBorders>
            <w:noWrap/>
            <w:vAlign w:val="center"/>
            <w:hideMark/>
          </w:tcPr>
          <w:p w14:paraId="1463BB4D" w14:textId="77777777" w:rsidR="00450F3A" w:rsidRPr="00411504" w:rsidRDefault="00450F3A" w:rsidP="00987C66">
            <w:pPr>
              <w:spacing w:after="0" w:line="240" w:lineRule="auto"/>
              <w:jc w:val="right"/>
              <w:rPr>
                <w:rFonts w:ascii="Calibri" w:eastAsia="Times New Roman" w:hAnsi="Calibri" w:cs="Calibri"/>
              </w:rPr>
            </w:pPr>
            <w:r w:rsidRPr="00411504">
              <w:rPr>
                <w:rFonts w:ascii="Calibri" w:eastAsia="Times New Roman" w:hAnsi="Calibri" w:cs="Calibri"/>
              </w:rPr>
              <w:t>0</w:t>
            </w:r>
          </w:p>
        </w:tc>
      </w:tr>
      <w:tr w:rsidR="00450F3A" w:rsidRPr="00411504" w14:paraId="36BD44CE" w14:textId="77777777" w:rsidTr="008B19A6">
        <w:trPr>
          <w:trHeight w:val="300"/>
        </w:trPr>
        <w:tc>
          <w:tcPr>
            <w:tcW w:w="3407" w:type="dxa"/>
            <w:tcBorders>
              <w:top w:val="nil"/>
              <w:left w:val="nil"/>
              <w:bottom w:val="single" w:sz="4" w:space="0" w:color="auto"/>
              <w:right w:val="nil"/>
            </w:tcBorders>
            <w:noWrap/>
            <w:vAlign w:val="bottom"/>
            <w:hideMark/>
          </w:tcPr>
          <w:p w14:paraId="33D5C646" w14:textId="77777777" w:rsidR="00450F3A" w:rsidRPr="00411504" w:rsidRDefault="00450F3A" w:rsidP="00987C66">
            <w:pPr>
              <w:spacing w:after="0" w:line="240" w:lineRule="auto"/>
              <w:rPr>
                <w:rFonts w:ascii="Calibri" w:eastAsia="Times New Roman" w:hAnsi="Calibri" w:cs="Calibri"/>
                <w:b/>
                <w:bCs/>
              </w:rPr>
            </w:pPr>
            <w:r w:rsidRPr="00411504">
              <w:rPr>
                <w:rFonts w:ascii="Calibri" w:eastAsia="Times New Roman" w:hAnsi="Calibri" w:cs="Calibri"/>
                <w:b/>
                <w:bCs/>
              </w:rPr>
              <w:t>Итого</w:t>
            </w:r>
          </w:p>
        </w:tc>
        <w:tc>
          <w:tcPr>
            <w:tcW w:w="1300" w:type="dxa"/>
            <w:tcBorders>
              <w:top w:val="nil"/>
              <w:left w:val="nil"/>
              <w:bottom w:val="single" w:sz="4" w:space="0" w:color="auto"/>
              <w:right w:val="nil"/>
            </w:tcBorders>
            <w:noWrap/>
            <w:vAlign w:val="bottom"/>
            <w:hideMark/>
          </w:tcPr>
          <w:p w14:paraId="2B243563" w14:textId="77777777" w:rsidR="00450F3A" w:rsidRPr="00411504" w:rsidRDefault="00450F3A" w:rsidP="00987C66">
            <w:pPr>
              <w:spacing w:after="0" w:line="240" w:lineRule="auto"/>
              <w:rPr>
                <w:rFonts w:ascii="Calibri" w:eastAsia="Times New Roman" w:hAnsi="Calibri" w:cs="Calibri"/>
                <w:b/>
                <w:bCs/>
              </w:rPr>
            </w:pPr>
            <w:r w:rsidRPr="00411504">
              <w:rPr>
                <w:rFonts w:ascii="Calibri" w:eastAsia="Times New Roman" w:hAnsi="Calibri" w:cs="Calibri"/>
                <w:b/>
                <w:bCs/>
              </w:rPr>
              <w:t> </w:t>
            </w:r>
          </w:p>
        </w:tc>
        <w:tc>
          <w:tcPr>
            <w:tcW w:w="1300" w:type="dxa"/>
            <w:tcBorders>
              <w:top w:val="nil"/>
              <w:left w:val="nil"/>
              <w:bottom w:val="single" w:sz="4" w:space="0" w:color="auto"/>
              <w:right w:val="nil"/>
            </w:tcBorders>
            <w:noWrap/>
            <w:vAlign w:val="center"/>
            <w:hideMark/>
          </w:tcPr>
          <w:p w14:paraId="2720D528" w14:textId="77777777" w:rsidR="00450F3A" w:rsidRPr="00411504" w:rsidRDefault="00450F3A" w:rsidP="00987C66">
            <w:pPr>
              <w:spacing w:after="0" w:line="240" w:lineRule="auto"/>
              <w:jc w:val="right"/>
              <w:rPr>
                <w:rFonts w:ascii="Calibri" w:eastAsia="Times New Roman" w:hAnsi="Calibri" w:cs="Calibri"/>
                <w:b/>
                <w:bCs/>
              </w:rPr>
            </w:pPr>
            <w:r w:rsidRPr="00411504">
              <w:rPr>
                <w:rFonts w:ascii="Calibri" w:eastAsia="Times New Roman" w:hAnsi="Calibri" w:cs="Calibri"/>
                <w:b/>
                <w:bCs/>
              </w:rPr>
              <w:t>2 478 199</w:t>
            </w:r>
          </w:p>
        </w:tc>
        <w:tc>
          <w:tcPr>
            <w:tcW w:w="1440" w:type="dxa"/>
            <w:tcBorders>
              <w:top w:val="nil"/>
              <w:left w:val="nil"/>
              <w:bottom w:val="single" w:sz="4" w:space="0" w:color="auto"/>
              <w:right w:val="nil"/>
            </w:tcBorders>
            <w:noWrap/>
            <w:vAlign w:val="center"/>
            <w:hideMark/>
          </w:tcPr>
          <w:p w14:paraId="319E303B" w14:textId="77777777" w:rsidR="00450F3A" w:rsidRPr="00411504" w:rsidRDefault="00450F3A" w:rsidP="00987C66">
            <w:pPr>
              <w:spacing w:after="0" w:line="240" w:lineRule="auto"/>
              <w:jc w:val="right"/>
              <w:rPr>
                <w:rFonts w:ascii="Calibri" w:eastAsia="Times New Roman" w:hAnsi="Calibri" w:cs="Calibri"/>
                <w:b/>
                <w:bCs/>
              </w:rPr>
            </w:pPr>
            <w:r w:rsidRPr="00411504">
              <w:rPr>
                <w:rFonts w:ascii="Calibri" w:eastAsia="Times New Roman" w:hAnsi="Calibri" w:cs="Calibri"/>
                <w:b/>
                <w:bCs/>
              </w:rPr>
              <w:t>9 914 696</w:t>
            </w:r>
          </w:p>
        </w:tc>
        <w:tc>
          <w:tcPr>
            <w:tcW w:w="1440" w:type="dxa"/>
            <w:tcBorders>
              <w:top w:val="nil"/>
              <w:left w:val="nil"/>
              <w:bottom w:val="single" w:sz="4" w:space="0" w:color="auto"/>
              <w:right w:val="nil"/>
            </w:tcBorders>
            <w:noWrap/>
            <w:vAlign w:val="center"/>
            <w:hideMark/>
          </w:tcPr>
          <w:p w14:paraId="1CAD12F7" w14:textId="77777777" w:rsidR="00450F3A" w:rsidRPr="00411504" w:rsidRDefault="00450F3A" w:rsidP="00987C66">
            <w:pPr>
              <w:spacing w:after="0" w:line="240" w:lineRule="auto"/>
              <w:jc w:val="right"/>
              <w:rPr>
                <w:rFonts w:ascii="Calibri" w:eastAsia="Times New Roman" w:hAnsi="Calibri" w:cs="Calibri"/>
                <w:b/>
                <w:bCs/>
              </w:rPr>
            </w:pPr>
            <w:r w:rsidRPr="00411504">
              <w:rPr>
                <w:rFonts w:ascii="Calibri" w:eastAsia="Times New Roman" w:hAnsi="Calibri" w:cs="Calibri"/>
                <w:b/>
                <w:bCs/>
              </w:rPr>
              <w:t>7 449 780</w:t>
            </w:r>
          </w:p>
        </w:tc>
      </w:tr>
    </w:tbl>
    <w:p w14:paraId="160559B9" w14:textId="77777777" w:rsidR="00450F3A" w:rsidRDefault="00450F3A" w:rsidP="00450F3A">
      <w:pPr>
        <w:ind w:left="-993"/>
      </w:pPr>
    </w:p>
    <w:p w14:paraId="664FBB3D" w14:textId="77777777" w:rsidR="00450F3A" w:rsidRDefault="00450F3A" w:rsidP="008B19A6">
      <w:pPr>
        <w:ind w:left="-993"/>
        <w:jc w:val="center"/>
      </w:pPr>
      <w:r>
        <w:rPr>
          <w:noProof/>
          <w:lang w:eastAsia="ru-RU"/>
        </w:rPr>
        <w:drawing>
          <wp:inline distT="0" distB="0" distL="0" distR="0" wp14:anchorId="38808173" wp14:editId="34F2E881">
            <wp:extent cx="3904517" cy="2533650"/>
            <wp:effectExtent l="0" t="0" r="1270" b="0"/>
            <wp:docPr id="1412652601" name="Диаграмма 1">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BCEF35F" w14:textId="77777777" w:rsidR="00450F3A" w:rsidRDefault="00450F3A" w:rsidP="008B19A6">
      <w:pPr>
        <w:ind w:left="-993"/>
        <w:jc w:val="center"/>
      </w:pPr>
      <w:r>
        <w:rPr>
          <w:noProof/>
          <w:lang w:eastAsia="ru-RU"/>
        </w:rPr>
        <w:drawing>
          <wp:inline distT="0" distB="0" distL="0" distR="0" wp14:anchorId="65CE5A87" wp14:editId="3873D9B1">
            <wp:extent cx="3822392" cy="2533650"/>
            <wp:effectExtent l="0" t="0" r="6985" b="0"/>
            <wp:docPr id="938858831" name="Диаграмма 1">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D5B3FAD" w14:textId="77777777" w:rsidR="00450F3A" w:rsidRPr="007D59D5" w:rsidRDefault="00450F3A" w:rsidP="008B19A6">
      <w:pPr>
        <w:ind w:left="-993"/>
        <w:jc w:val="center"/>
      </w:pPr>
      <w:r>
        <w:rPr>
          <w:noProof/>
          <w:lang w:eastAsia="ru-RU"/>
        </w:rPr>
        <w:drawing>
          <wp:inline distT="0" distB="0" distL="0" distR="0" wp14:anchorId="4F731D50" wp14:editId="0E3860E1">
            <wp:extent cx="4559703" cy="2505075"/>
            <wp:effectExtent l="0" t="0" r="12700" b="9525"/>
            <wp:docPr id="454493985" name="Диаграмма 1">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CBD929E" w14:textId="7070256A" w:rsidR="00687820" w:rsidRPr="00687820" w:rsidRDefault="00687820" w:rsidP="00687820">
      <w:pPr>
        <w:tabs>
          <w:tab w:val="left" w:pos="5850"/>
        </w:tabs>
        <w:spacing w:after="0" w:line="276" w:lineRule="auto"/>
        <w:jc w:val="both"/>
        <w:rPr>
          <w:rFonts w:cs="Times New Roman"/>
          <w:b/>
          <w:szCs w:val="20"/>
        </w:rPr>
      </w:pPr>
      <w:r w:rsidRPr="00687820">
        <w:rPr>
          <w:rFonts w:cs="Times New Roman"/>
          <w:b/>
          <w:szCs w:val="20"/>
        </w:rPr>
        <w:lastRenderedPageBreak/>
        <w:t>Сумма уплаченных налогов и сборов, в том числе в местные бюджеты</w:t>
      </w:r>
    </w:p>
    <w:p w14:paraId="445B6B8C" w14:textId="77777777" w:rsidR="00687820" w:rsidRDefault="00687820" w:rsidP="00987C66">
      <w:pPr>
        <w:spacing w:after="0" w:line="240" w:lineRule="auto"/>
        <w:jc w:val="both"/>
        <w:rPr>
          <w:b/>
        </w:rPr>
      </w:pPr>
    </w:p>
    <w:p w14:paraId="0FAEA1BA" w14:textId="2A84D13A" w:rsidR="00687820" w:rsidRPr="00687820" w:rsidRDefault="00687820" w:rsidP="00987C66">
      <w:pPr>
        <w:spacing w:after="0" w:line="240" w:lineRule="auto"/>
        <w:jc w:val="both"/>
        <w:rPr>
          <w:b/>
          <w:sz w:val="20"/>
          <w:szCs w:val="20"/>
        </w:rPr>
      </w:pPr>
      <w:r w:rsidRPr="00687820">
        <w:rPr>
          <w:b/>
          <w:sz w:val="20"/>
          <w:szCs w:val="20"/>
        </w:rPr>
        <w:t>ООО «Правоурмийское»</w:t>
      </w:r>
    </w:p>
    <w:p w14:paraId="397F0675" w14:textId="44D06FB2" w:rsidR="00687820" w:rsidRPr="00687820" w:rsidRDefault="00687820" w:rsidP="00987C66">
      <w:pPr>
        <w:spacing w:after="0" w:line="240" w:lineRule="auto"/>
        <w:jc w:val="both"/>
        <w:rPr>
          <w:sz w:val="20"/>
          <w:szCs w:val="20"/>
        </w:rPr>
      </w:pPr>
      <w:r w:rsidRPr="00687820">
        <w:rPr>
          <w:sz w:val="20"/>
          <w:szCs w:val="20"/>
        </w:rPr>
        <w:t xml:space="preserve">Всего за 2025 год уплачено налогов и сборов в сумме </w:t>
      </w:r>
      <w:r w:rsidRPr="00687820">
        <w:rPr>
          <w:rFonts w:eastAsia="Times New Roman" w:cs="Times New Roman"/>
          <w:b/>
          <w:bCs/>
          <w:color w:val="000000"/>
          <w:sz w:val="20"/>
          <w:szCs w:val="20"/>
          <w:lang w:eastAsia="ru-RU"/>
        </w:rPr>
        <w:t xml:space="preserve">556 182 </w:t>
      </w:r>
      <w:r w:rsidRPr="00687820">
        <w:rPr>
          <w:sz w:val="20"/>
          <w:szCs w:val="20"/>
        </w:rPr>
        <w:t>тыс.</w:t>
      </w:r>
      <w:r w:rsidR="00E27699">
        <w:rPr>
          <w:sz w:val="20"/>
          <w:szCs w:val="20"/>
        </w:rPr>
        <w:t xml:space="preserve"> </w:t>
      </w:r>
      <w:r w:rsidRPr="00687820">
        <w:rPr>
          <w:sz w:val="20"/>
          <w:szCs w:val="20"/>
        </w:rPr>
        <w:t>руб., в том числе</w:t>
      </w:r>
    </w:p>
    <w:p w14:paraId="59277E95" w14:textId="08E5C824" w:rsidR="00687820" w:rsidRPr="00687820" w:rsidRDefault="00687820" w:rsidP="00987C66">
      <w:pPr>
        <w:spacing w:after="0" w:line="240" w:lineRule="auto"/>
        <w:jc w:val="both"/>
        <w:rPr>
          <w:sz w:val="20"/>
          <w:szCs w:val="20"/>
        </w:rPr>
      </w:pPr>
      <w:r w:rsidRPr="00687820">
        <w:rPr>
          <w:sz w:val="20"/>
          <w:szCs w:val="20"/>
        </w:rPr>
        <w:t xml:space="preserve">- </w:t>
      </w:r>
      <w:r w:rsidRPr="00687820">
        <w:rPr>
          <w:sz w:val="20"/>
          <w:szCs w:val="20"/>
          <w:u w:val="single"/>
        </w:rPr>
        <w:t xml:space="preserve">в Верхнебуреинский район </w:t>
      </w:r>
      <w:r w:rsidRPr="00687820">
        <w:rPr>
          <w:sz w:val="20"/>
          <w:szCs w:val="20"/>
        </w:rPr>
        <w:t>Хабаровского края –</w:t>
      </w:r>
      <w:r w:rsidRPr="00687820">
        <w:rPr>
          <w:bCs/>
          <w:color w:val="000000"/>
          <w:sz w:val="20"/>
          <w:szCs w:val="20"/>
        </w:rPr>
        <w:t xml:space="preserve"> </w:t>
      </w:r>
      <w:r w:rsidRPr="00687820">
        <w:rPr>
          <w:b/>
          <w:bCs/>
          <w:color w:val="000000"/>
          <w:sz w:val="20"/>
          <w:szCs w:val="20"/>
        </w:rPr>
        <w:t>43 706</w:t>
      </w:r>
      <w:r w:rsidRPr="00687820">
        <w:rPr>
          <w:rFonts w:eastAsia="Times New Roman" w:cs="Times New Roman"/>
          <w:b/>
          <w:bCs/>
          <w:color w:val="000000"/>
          <w:sz w:val="20"/>
          <w:szCs w:val="20"/>
          <w:lang w:eastAsia="ru-RU"/>
        </w:rPr>
        <w:t xml:space="preserve"> </w:t>
      </w:r>
      <w:r w:rsidRPr="00870C60">
        <w:rPr>
          <w:rFonts w:eastAsia="Times New Roman" w:cs="Times New Roman"/>
          <w:bCs/>
          <w:color w:val="000000"/>
          <w:sz w:val="20"/>
          <w:szCs w:val="20"/>
          <w:lang w:eastAsia="ru-RU"/>
        </w:rPr>
        <w:t>тыс.</w:t>
      </w:r>
      <w:r w:rsidR="00E27699" w:rsidRPr="00A95F14">
        <w:rPr>
          <w:rFonts w:eastAsia="Times New Roman" w:cs="Times New Roman"/>
          <w:bCs/>
          <w:color w:val="000000"/>
          <w:sz w:val="20"/>
          <w:szCs w:val="20"/>
          <w:lang w:eastAsia="ru-RU"/>
        </w:rPr>
        <w:t xml:space="preserve"> </w:t>
      </w:r>
      <w:r w:rsidRPr="00870C60">
        <w:rPr>
          <w:rFonts w:eastAsia="Times New Roman" w:cs="Times New Roman"/>
          <w:bCs/>
          <w:color w:val="000000"/>
          <w:sz w:val="20"/>
          <w:szCs w:val="20"/>
          <w:lang w:eastAsia="ru-RU"/>
        </w:rPr>
        <w:t>руб</w:t>
      </w:r>
      <w:r w:rsidRPr="00687820">
        <w:rPr>
          <w:rFonts w:eastAsia="Times New Roman" w:cs="Times New Roman"/>
          <w:bCs/>
          <w:color w:val="000000"/>
          <w:sz w:val="20"/>
          <w:szCs w:val="20"/>
          <w:lang w:eastAsia="ru-RU"/>
        </w:rPr>
        <w:t>.</w:t>
      </w:r>
    </w:p>
    <w:p w14:paraId="5B30104A" w14:textId="2777A08D"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sz w:val="20"/>
          <w:szCs w:val="20"/>
        </w:rPr>
        <w:t xml:space="preserve">- </w:t>
      </w:r>
      <w:r w:rsidRPr="00687820">
        <w:rPr>
          <w:sz w:val="20"/>
          <w:szCs w:val="20"/>
          <w:u w:val="single"/>
        </w:rPr>
        <w:t>в Солнечный район</w:t>
      </w:r>
      <w:r w:rsidRPr="00687820">
        <w:rPr>
          <w:sz w:val="20"/>
          <w:szCs w:val="20"/>
        </w:rPr>
        <w:t xml:space="preserve">  Хабаровского края </w:t>
      </w:r>
      <w:r w:rsidRPr="00687820">
        <w:rPr>
          <w:b/>
          <w:sz w:val="20"/>
          <w:szCs w:val="20"/>
        </w:rPr>
        <w:t>– 10 873</w:t>
      </w:r>
      <w:r w:rsidRPr="00687820">
        <w:rPr>
          <w:rFonts w:eastAsia="Times New Roman" w:cs="Times New Roman"/>
          <w:b/>
          <w:bCs/>
          <w:color w:val="000000"/>
          <w:sz w:val="20"/>
          <w:szCs w:val="20"/>
          <w:lang w:eastAsia="ru-RU"/>
        </w:rPr>
        <w:t xml:space="preserve">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5DEDD1E1" w14:textId="77777777" w:rsidR="00687820" w:rsidRPr="00687820" w:rsidRDefault="00687820" w:rsidP="00987C66">
      <w:pPr>
        <w:spacing w:after="0" w:line="240" w:lineRule="auto"/>
        <w:ind w:firstLine="709"/>
        <w:jc w:val="both"/>
        <w:rPr>
          <w:sz w:val="20"/>
          <w:szCs w:val="20"/>
        </w:rPr>
      </w:pPr>
      <w:r w:rsidRPr="00687820">
        <w:rPr>
          <w:sz w:val="20"/>
          <w:szCs w:val="20"/>
        </w:rPr>
        <w:t xml:space="preserve">Основную долю уплаченных налогов и сборов составляют </w:t>
      </w:r>
    </w:p>
    <w:p w14:paraId="07998D44" w14:textId="50688F53"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w:t>
      </w:r>
      <w:r w:rsidRPr="00687820">
        <w:rPr>
          <w:sz w:val="20"/>
          <w:szCs w:val="20"/>
        </w:rPr>
        <w:t xml:space="preserve"> страховые взносы – </w:t>
      </w:r>
      <w:r w:rsidRPr="00687820">
        <w:rPr>
          <w:rFonts w:eastAsia="Times New Roman" w:cs="Times New Roman"/>
          <w:b/>
          <w:color w:val="000000"/>
          <w:sz w:val="20"/>
          <w:szCs w:val="20"/>
          <w:lang w:eastAsia="ru-RU"/>
        </w:rPr>
        <w:t xml:space="preserve">243 474 </w:t>
      </w:r>
      <w:r w:rsidRPr="00687820">
        <w:rPr>
          <w:rFonts w:eastAsia="Times New Roman" w:cs="Times New Roman"/>
          <w:color w:val="000000"/>
          <w:sz w:val="20"/>
          <w:szCs w:val="20"/>
          <w:lang w:eastAsia="ru-RU"/>
        </w:rPr>
        <w:t>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44%;</w:t>
      </w:r>
    </w:p>
    <w:p w14:paraId="28CD2C17" w14:textId="0CB3789B"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добычу полезных ископаемых – </w:t>
      </w:r>
      <w:r w:rsidRPr="00687820">
        <w:rPr>
          <w:rFonts w:eastAsia="Times New Roman" w:cs="Times New Roman"/>
          <w:b/>
          <w:bCs/>
          <w:color w:val="000000"/>
          <w:sz w:val="20"/>
          <w:szCs w:val="20"/>
          <w:lang w:eastAsia="ru-RU"/>
        </w:rPr>
        <w:t>152 830</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27%;</w:t>
      </w:r>
    </w:p>
    <w:p w14:paraId="622145A5" w14:textId="72653A2B"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доходы физических лиц – </w:t>
      </w:r>
      <w:r w:rsidRPr="00687820">
        <w:rPr>
          <w:rFonts w:eastAsia="Times New Roman" w:cs="Times New Roman"/>
          <w:b/>
          <w:color w:val="000000"/>
          <w:sz w:val="20"/>
          <w:szCs w:val="20"/>
          <w:lang w:eastAsia="ru-RU"/>
        </w:rPr>
        <w:t>128 779</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23%.</w:t>
      </w:r>
    </w:p>
    <w:p w14:paraId="3179BC3C" w14:textId="77777777" w:rsidR="00687820" w:rsidRPr="00687820" w:rsidRDefault="00687820" w:rsidP="00987C66">
      <w:pPr>
        <w:spacing w:after="0" w:line="240" w:lineRule="auto"/>
        <w:jc w:val="both"/>
        <w:rPr>
          <w:rFonts w:eastAsia="Times New Roman" w:cs="Times New Roman"/>
          <w:color w:val="000000"/>
          <w:sz w:val="20"/>
          <w:szCs w:val="20"/>
          <w:lang w:eastAsia="ru-RU"/>
        </w:rPr>
      </w:pPr>
    </w:p>
    <w:p w14:paraId="263715DA" w14:textId="77777777" w:rsidR="00687820" w:rsidRPr="00687820" w:rsidRDefault="00687820" w:rsidP="00987C66">
      <w:pPr>
        <w:spacing w:after="0" w:line="240" w:lineRule="auto"/>
        <w:jc w:val="both"/>
        <w:rPr>
          <w:b/>
          <w:sz w:val="20"/>
          <w:szCs w:val="20"/>
        </w:rPr>
      </w:pPr>
      <w:r w:rsidRPr="00687820">
        <w:rPr>
          <w:b/>
          <w:sz w:val="20"/>
          <w:szCs w:val="20"/>
        </w:rPr>
        <w:t>АО «ОРК»</w:t>
      </w:r>
    </w:p>
    <w:p w14:paraId="2A4E0DAF" w14:textId="52445C21" w:rsidR="00687820" w:rsidRPr="00687820" w:rsidRDefault="00687820" w:rsidP="00987C66">
      <w:pPr>
        <w:spacing w:after="0" w:line="240" w:lineRule="auto"/>
        <w:jc w:val="both"/>
        <w:rPr>
          <w:sz w:val="20"/>
          <w:szCs w:val="20"/>
        </w:rPr>
      </w:pPr>
      <w:r w:rsidRPr="00687820">
        <w:rPr>
          <w:sz w:val="20"/>
          <w:szCs w:val="20"/>
        </w:rPr>
        <w:t xml:space="preserve">Всего за 2025 год уплачено налогов и сборов в сумме </w:t>
      </w:r>
      <w:r w:rsidRPr="00687820">
        <w:rPr>
          <w:b/>
          <w:sz w:val="20"/>
          <w:szCs w:val="20"/>
        </w:rPr>
        <w:t>795 977</w:t>
      </w:r>
      <w:r w:rsidRPr="00687820">
        <w:rPr>
          <w:rFonts w:eastAsia="Times New Roman" w:cs="Times New Roman"/>
          <w:b/>
          <w:bCs/>
          <w:color w:val="000000"/>
          <w:sz w:val="20"/>
          <w:szCs w:val="20"/>
          <w:lang w:eastAsia="ru-RU"/>
        </w:rPr>
        <w:t xml:space="preserve"> </w:t>
      </w:r>
      <w:r w:rsidRPr="00687820">
        <w:rPr>
          <w:sz w:val="20"/>
          <w:szCs w:val="20"/>
        </w:rPr>
        <w:t>тыс.</w:t>
      </w:r>
      <w:r w:rsidR="00E27699">
        <w:rPr>
          <w:sz w:val="20"/>
          <w:szCs w:val="20"/>
        </w:rPr>
        <w:t xml:space="preserve"> </w:t>
      </w:r>
      <w:r w:rsidRPr="00687820">
        <w:rPr>
          <w:sz w:val="20"/>
          <w:szCs w:val="20"/>
        </w:rPr>
        <w:t>руб., в том числе</w:t>
      </w:r>
    </w:p>
    <w:p w14:paraId="0F6FC2FA" w14:textId="476E340C"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sz w:val="20"/>
          <w:szCs w:val="20"/>
        </w:rPr>
        <w:t xml:space="preserve">- </w:t>
      </w:r>
      <w:r w:rsidRPr="00687820">
        <w:rPr>
          <w:sz w:val="20"/>
          <w:szCs w:val="20"/>
          <w:u w:val="single"/>
        </w:rPr>
        <w:t xml:space="preserve">в Солнечный район </w:t>
      </w:r>
      <w:r w:rsidRPr="00687820">
        <w:rPr>
          <w:sz w:val="20"/>
          <w:szCs w:val="20"/>
        </w:rPr>
        <w:t xml:space="preserve">Хабаровского края – </w:t>
      </w:r>
      <w:r w:rsidRPr="00687820">
        <w:rPr>
          <w:rFonts w:eastAsia="Times New Roman" w:cs="Times New Roman"/>
          <w:b/>
          <w:bCs/>
          <w:color w:val="000000"/>
          <w:sz w:val="20"/>
          <w:szCs w:val="20"/>
          <w:lang w:eastAsia="ru-RU"/>
        </w:rPr>
        <w:t xml:space="preserve">127 462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4D97A079" w14:textId="77777777" w:rsidR="00687820" w:rsidRPr="00687820" w:rsidRDefault="00687820" w:rsidP="00987C66">
      <w:pPr>
        <w:spacing w:after="0" w:line="240" w:lineRule="auto"/>
        <w:ind w:firstLine="709"/>
        <w:jc w:val="both"/>
        <w:rPr>
          <w:sz w:val="20"/>
          <w:szCs w:val="20"/>
        </w:rPr>
      </w:pPr>
      <w:r w:rsidRPr="00687820">
        <w:rPr>
          <w:sz w:val="20"/>
          <w:szCs w:val="20"/>
        </w:rPr>
        <w:t>Основную долю уплаченных налогов и сборов составляют</w:t>
      </w:r>
    </w:p>
    <w:p w14:paraId="4CF42FE0" w14:textId="53715119"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sz w:val="20"/>
          <w:szCs w:val="20"/>
        </w:rPr>
        <w:t xml:space="preserve">- страховые взносы – </w:t>
      </w:r>
      <w:r w:rsidRPr="00687820">
        <w:rPr>
          <w:rFonts w:eastAsia="Times New Roman" w:cs="Times New Roman"/>
          <w:b/>
          <w:color w:val="000000"/>
          <w:sz w:val="20"/>
          <w:szCs w:val="20"/>
          <w:lang w:eastAsia="ru-RU"/>
        </w:rPr>
        <w:t>366 003</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46%;</w:t>
      </w:r>
    </w:p>
    <w:p w14:paraId="4EDD901F" w14:textId="43E6290E"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доходы физических лиц – </w:t>
      </w:r>
      <w:r w:rsidRPr="00687820">
        <w:rPr>
          <w:rFonts w:eastAsia="Times New Roman" w:cs="Times New Roman"/>
          <w:b/>
          <w:color w:val="000000"/>
          <w:sz w:val="20"/>
          <w:szCs w:val="20"/>
          <w:lang w:eastAsia="ru-RU"/>
        </w:rPr>
        <w:t>170 770</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21%;</w:t>
      </w:r>
    </w:p>
    <w:p w14:paraId="24EED6BF" w14:textId="2DBC3EC2"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добычу полезных ископаемых – </w:t>
      </w:r>
      <w:r w:rsidRPr="00687820">
        <w:rPr>
          <w:rFonts w:eastAsia="Times New Roman" w:cs="Times New Roman"/>
          <w:b/>
          <w:bCs/>
          <w:color w:val="000000"/>
          <w:sz w:val="20"/>
          <w:szCs w:val="20"/>
          <w:lang w:eastAsia="ru-RU"/>
        </w:rPr>
        <w:t>135 661</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17%;</w:t>
      </w:r>
    </w:p>
    <w:p w14:paraId="79B11CEC" w14:textId="3D8609D6"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добавленную стоимость – </w:t>
      </w:r>
      <w:r w:rsidRPr="00687820">
        <w:rPr>
          <w:rFonts w:eastAsia="Times New Roman" w:cs="Times New Roman"/>
          <w:b/>
          <w:color w:val="000000"/>
          <w:sz w:val="20"/>
          <w:szCs w:val="20"/>
          <w:lang w:eastAsia="ru-RU"/>
        </w:rPr>
        <w:t>108 474</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14%.</w:t>
      </w:r>
    </w:p>
    <w:p w14:paraId="1AAF8B23" w14:textId="77777777" w:rsidR="00687820" w:rsidRPr="00687820" w:rsidRDefault="00687820" w:rsidP="00987C66">
      <w:pPr>
        <w:spacing w:after="0" w:line="240" w:lineRule="auto"/>
        <w:jc w:val="both"/>
        <w:rPr>
          <w:rFonts w:eastAsia="Times New Roman" w:cs="Times New Roman"/>
          <w:color w:val="000000"/>
          <w:sz w:val="20"/>
          <w:szCs w:val="20"/>
          <w:lang w:eastAsia="ru-RU"/>
        </w:rPr>
      </w:pPr>
    </w:p>
    <w:p w14:paraId="5B798BDD" w14:textId="77777777" w:rsidR="00687820" w:rsidRPr="00687820" w:rsidRDefault="00687820" w:rsidP="00987C66">
      <w:pPr>
        <w:spacing w:after="0" w:line="240" w:lineRule="auto"/>
        <w:jc w:val="both"/>
        <w:rPr>
          <w:b/>
          <w:sz w:val="20"/>
          <w:szCs w:val="20"/>
        </w:rPr>
      </w:pPr>
      <w:r w:rsidRPr="00687820">
        <w:rPr>
          <w:b/>
          <w:sz w:val="20"/>
          <w:szCs w:val="20"/>
        </w:rPr>
        <w:t>ПАО «Русолово»</w:t>
      </w:r>
    </w:p>
    <w:p w14:paraId="60F7886E" w14:textId="7683234C" w:rsidR="00687820" w:rsidRPr="00687820" w:rsidRDefault="00687820" w:rsidP="00987C66">
      <w:pPr>
        <w:spacing w:after="0" w:line="240" w:lineRule="auto"/>
        <w:jc w:val="both"/>
        <w:rPr>
          <w:sz w:val="20"/>
          <w:szCs w:val="20"/>
        </w:rPr>
      </w:pPr>
      <w:r w:rsidRPr="00687820">
        <w:rPr>
          <w:sz w:val="20"/>
          <w:szCs w:val="20"/>
        </w:rPr>
        <w:t xml:space="preserve">Всего за 2025 год уплачено налогов и сборов в сумме </w:t>
      </w:r>
      <w:r w:rsidRPr="00687820">
        <w:rPr>
          <w:rFonts w:eastAsia="Times New Roman" w:cs="Times New Roman"/>
          <w:b/>
          <w:bCs/>
          <w:color w:val="000000"/>
          <w:sz w:val="20"/>
          <w:szCs w:val="20"/>
          <w:lang w:eastAsia="ru-RU"/>
        </w:rPr>
        <w:t>534 818</w:t>
      </w:r>
      <w:r w:rsidRPr="00687820">
        <w:rPr>
          <w:rFonts w:eastAsia="Times New Roman" w:cs="Times New Roman"/>
          <w:bCs/>
          <w:color w:val="000000"/>
          <w:sz w:val="20"/>
          <w:szCs w:val="20"/>
          <w:lang w:eastAsia="ru-RU"/>
        </w:rPr>
        <w:t xml:space="preserve"> </w:t>
      </w:r>
      <w:r w:rsidRPr="00687820">
        <w:rPr>
          <w:sz w:val="20"/>
          <w:szCs w:val="20"/>
        </w:rPr>
        <w:t>тыс.</w:t>
      </w:r>
      <w:r w:rsidR="00E27699">
        <w:rPr>
          <w:sz w:val="20"/>
          <w:szCs w:val="20"/>
        </w:rPr>
        <w:t xml:space="preserve"> </w:t>
      </w:r>
      <w:r w:rsidRPr="00687820">
        <w:rPr>
          <w:sz w:val="20"/>
          <w:szCs w:val="20"/>
        </w:rPr>
        <w:t>руб., в том числе</w:t>
      </w:r>
    </w:p>
    <w:p w14:paraId="1339DA6D" w14:textId="0792FB18"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sz w:val="20"/>
          <w:szCs w:val="20"/>
        </w:rPr>
        <w:t xml:space="preserve">- </w:t>
      </w:r>
      <w:r w:rsidRPr="00687820">
        <w:rPr>
          <w:sz w:val="20"/>
          <w:szCs w:val="20"/>
          <w:u w:val="single"/>
        </w:rPr>
        <w:t xml:space="preserve">в Солнечный район </w:t>
      </w:r>
      <w:r w:rsidRPr="00687820">
        <w:rPr>
          <w:sz w:val="20"/>
          <w:szCs w:val="20"/>
        </w:rPr>
        <w:t xml:space="preserve">Хабаровского края – </w:t>
      </w:r>
      <w:r w:rsidRPr="00687820">
        <w:rPr>
          <w:b/>
          <w:sz w:val="20"/>
          <w:szCs w:val="20"/>
        </w:rPr>
        <w:t>30 820</w:t>
      </w:r>
      <w:r w:rsidRPr="00687820">
        <w:rPr>
          <w:rFonts w:eastAsia="Times New Roman" w:cs="Times New Roman"/>
          <w:b/>
          <w:bCs/>
          <w:color w:val="000000"/>
          <w:sz w:val="20"/>
          <w:szCs w:val="20"/>
          <w:lang w:eastAsia="ru-RU"/>
        </w:rPr>
        <w:t xml:space="preserve">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2D7D41BE" w14:textId="77777777" w:rsidR="00687820" w:rsidRPr="00687820" w:rsidRDefault="00687820" w:rsidP="00987C66">
      <w:pPr>
        <w:spacing w:after="0" w:line="240" w:lineRule="auto"/>
        <w:ind w:firstLine="709"/>
        <w:jc w:val="both"/>
        <w:rPr>
          <w:sz w:val="20"/>
          <w:szCs w:val="20"/>
        </w:rPr>
      </w:pPr>
      <w:r w:rsidRPr="00687820">
        <w:rPr>
          <w:sz w:val="20"/>
          <w:szCs w:val="20"/>
        </w:rPr>
        <w:t xml:space="preserve">Основную долю уплаченных налогов и сборов составляют </w:t>
      </w:r>
    </w:p>
    <w:p w14:paraId="394FEE11" w14:textId="763A9D45" w:rsidR="00687820" w:rsidRPr="00687820" w:rsidRDefault="00687820" w:rsidP="00987C66">
      <w:pPr>
        <w:spacing w:after="0" w:line="240" w:lineRule="auto"/>
        <w:jc w:val="both"/>
        <w:rPr>
          <w:sz w:val="20"/>
          <w:szCs w:val="20"/>
        </w:rPr>
      </w:pPr>
      <w:r w:rsidRPr="00687820">
        <w:rPr>
          <w:sz w:val="20"/>
          <w:szCs w:val="20"/>
        </w:rPr>
        <w:t xml:space="preserve">- налог на добавленную стоимость – </w:t>
      </w:r>
      <w:r w:rsidRPr="00687820">
        <w:rPr>
          <w:b/>
          <w:bCs/>
          <w:sz w:val="20"/>
          <w:szCs w:val="20"/>
        </w:rPr>
        <w:t>315 822</w:t>
      </w:r>
      <w:r w:rsidRPr="00687820">
        <w:rPr>
          <w:sz w:val="20"/>
          <w:szCs w:val="20"/>
        </w:rPr>
        <w:t xml:space="preserve"> тыс.</w:t>
      </w:r>
      <w:r w:rsidR="00E27699">
        <w:rPr>
          <w:sz w:val="20"/>
          <w:szCs w:val="20"/>
        </w:rPr>
        <w:t xml:space="preserve"> </w:t>
      </w:r>
      <w:r w:rsidRPr="00687820">
        <w:rPr>
          <w:sz w:val="20"/>
          <w:szCs w:val="20"/>
        </w:rPr>
        <w:t xml:space="preserve">руб. или 59%; </w:t>
      </w:r>
    </w:p>
    <w:p w14:paraId="4A6CC60F" w14:textId="0A348DF4"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sz w:val="20"/>
          <w:szCs w:val="20"/>
        </w:rPr>
        <w:t xml:space="preserve">- страховые взносы – </w:t>
      </w:r>
      <w:r w:rsidRPr="00687820">
        <w:rPr>
          <w:rFonts w:eastAsia="Times New Roman" w:cs="Times New Roman"/>
          <w:b/>
          <w:color w:val="000000"/>
          <w:sz w:val="20"/>
          <w:szCs w:val="20"/>
          <w:lang w:eastAsia="ru-RU"/>
        </w:rPr>
        <w:t>133 338</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25%;</w:t>
      </w:r>
    </w:p>
    <w:p w14:paraId="49F71D04" w14:textId="1CDEE66A"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доходы физических лиц – </w:t>
      </w:r>
      <w:r w:rsidRPr="00687820">
        <w:rPr>
          <w:rFonts w:eastAsia="Times New Roman" w:cs="Times New Roman"/>
          <w:b/>
          <w:color w:val="000000"/>
          <w:sz w:val="20"/>
          <w:szCs w:val="20"/>
          <w:lang w:eastAsia="ru-RU"/>
        </w:rPr>
        <w:t>79 386</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15%.</w:t>
      </w:r>
    </w:p>
    <w:p w14:paraId="7C230AD8" w14:textId="77777777" w:rsidR="00687820" w:rsidRPr="00687820" w:rsidRDefault="00687820" w:rsidP="00987C66">
      <w:pPr>
        <w:spacing w:after="0" w:line="240" w:lineRule="auto"/>
        <w:jc w:val="both"/>
        <w:rPr>
          <w:rFonts w:eastAsia="Times New Roman" w:cs="Times New Roman"/>
          <w:color w:val="000000"/>
          <w:sz w:val="20"/>
          <w:szCs w:val="20"/>
          <w:lang w:eastAsia="ru-RU"/>
        </w:rPr>
      </w:pPr>
    </w:p>
    <w:p w14:paraId="6764011E" w14:textId="77777777" w:rsidR="00687820" w:rsidRPr="00687820" w:rsidRDefault="00687820" w:rsidP="00987C66">
      <w:pPr>
        <w:spacing w:after="0" w:line="240" w:lineRule="auto"/>
        <w:jc w:val="both"/>
        <w:rPr>
          <w:b/>
          <w:sz w:val="20"/>
          <w:szCs w:val="20"/>
        </w:rPr>
      </w:pPr>
      <w:r w:rsidRPr="00687820">
        <w:rPr>
          <w:b/>
          <w:sz w:val="20"/>
          <w:szCs w:val="20"/>
        </w:rPr>
        <w:t>ООО «Территория»</w:t>
      </w:r>
    </w:p>
    <w:p w14:paraId="028BD776" w14:textId="698E9D25" w:rsidR="00687820" w:rsidRPr="00687820" w:rsidRDefault="00687820" w:rsidP="00987C66">
      <w:pPr>
        <w:spacing w:after="0" w:line="240" w:lineRule="auto"/>
        <w:jc w:val="both"/>
        <w:rPr>
          <w:sz w:val="20"/>
          <w:szCs w:val="20"/>
        </w:rPr>
      </w:pPr>
      <w:r w:rsidRPr="00687820">
        <w:rPr>
          <w:sz w:val="20"/>
          <w:szCs w:val="20"/>
        </w:rPr>
        <w:t xml:space="preserve">Всего за 2025 год уплачено налогов и сборов в сумме </w:t>
      </w:r>
      <w:r w:rsidRPr="00687820">
        <w:rPr>
          <w:rFonts w:eastAsia="Times New Roman" w:cs="Times New Roman"/>
          <w:b/>
          <w:bCs/>
          <w:color w:val="000000"/>
          <w:sz w:val="20"/>
          <w:szCs w:val="20"/>
          <w:lang w:eastAsia="ru-RU"/>
        </w:rPr>
        <w:t>1 853</w:t>
      </w:r>
      <w:r w:rsidRPr="00687820">
        <w:rPr>
          <w:rFonts w:eastAsia="Times New Roman" w:cs="Times New Roman"/>
          <w:bCs/>
          <w:color w:val="000000"/>
          <w:sz w:val="20"/>
          <w:szCs w:val="20"/>
          <w:lang w:eastAsia="ru-RU"/>
        </w:rPr>
        <w:t xml:space="preserve"> </w:t>
      </w:r>
      <w:r w:rsidRPr="00687820">
        <w:rPr>
          <w:sz w:val="20"/>
          <w:szCs w:val="20"/>
        </w:rPr>
        <w:t>тыс.</w:t>
      </w:r>
      <w:r w:rsidR="00E27699">
        <w:rPr>
          <w:sz w:val="20"/>
          <w:szCs w:val="20"/>
        </w:rPr>
        <w:t xml:space="preserve"> </w:t>
      </w:r>
      <w:r w:rsidRPr="00687820">
        <w:rPr>
          <w:sz w:val="20"/>
          <w:szCs w:val="20"/>
        </w:rPr>
        <w:t>руб., в том числе</w:t>
      </w:r>
    </w:p>
    <w:p w14:paraId="49D56B23" w14:textId="7A550036"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sz w:val="20"/>
          <w:szCs w:val="20"/>
        </w:rPr>
        <w:t xml:space="preserve">- </w:t>
      </w:r>
      <w:r w:rsidRPr="00687820">
        <w:rPr>
          <w:sz w:val="20"/>
          <w:szCs w:val="20"/>
          <w:u w:val="single"/>
        </w:rPr>
        <w:t>в Чаунский район</w:t>
      </w:r>
      <w:r w:rsidRPr="00687820">
        <w:rPr>
          <w:sz w:val="20"/>
          <w:szCs w:val="20"/>
        </w:rPr>
        <w:t xml:space="preserve"> Чукотского автономного округа– </w:t>
      </w:r>
      <w:r w:rsidRPr="00687820">
        <w:rPr>
          <w:b/>
          <w:bCs/>
          <w:sz w:val="20"/>
          <w:szCs w:val="20"/>
        </w:rPr>
        <w:t>165</w:t>
      </w:r>
      <w:r w:rsidRPr="00687820">
        <w:rPr>
          <w:rFonts w:eastAsia="Times New Roman" w:cs="Times New Roman"/>
          <w:b/>
          <w:bCs/>
          <w:color w:val="000000"/>
          <w:sz w:val="20"/>
          <w:szCs w:val="20"/>
          <w:lang w:eastAsia="ru-RU"/>
        </w:rPr>
        <w:t xml:space="preserve">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1B7BEA12" w14:textId="77777777" w:rsidR="00687820" w:rsidRPr="00687820" w:rsidRDefault="00687820" w:rsidP="00987C66">
      <w:pPr>
        <w:spacing w:after="0" w:line="240" w:lineRule="auto"/>
        <w:ind w:firstLine="709"/>
        <w:jc w:val="both"/>
        <w:rPr>
          <w:sz w:val="20"/>
          <w:szCs w:val="20"/>
        </w:rPr>
      </w:pPr>
      <w:r w:rsidRPr="00687820">
        <w:rPr>
          <w:sz w:val="20"/>
          <w:szCs w:val="20"/>
        </w:rPr>
        <w:t xml:space="preserve">Основную долю уплаченных налогов и сборов составляют </w:t>
      </w:r>
    </w:p>
    <w:p w14:paraId="7BCF8289" w14:textId="053D9B52"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w:t>
      </w:r>
      <w:r w:rsidRPr="00687820">
        <w:rPr>
          <w:sz w:val="20"/>
          <w:szCs w:val="20"/>
        </w:rPr>
        <w:t xml:space="preserve">страховые взносы – </w:t>
      </w:r>
      <w:r w:rsidRPr="00687820">
        <w:rPr>
          <w:rFonts w:eastAsia="Times New Roman" w:cs="Times New Roman"/>
          <w:b/>
          <w:color w:val="000000"/>
          <w:sz w:val="20"/>
          <w:szCs w:val="20"/>
          <w:lang w:eastAsia="ru-RU"/>
        </w:rPr>
        <w:t>1 201</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65%;</w:t>
      </w:r>
    </w:p>
    <w:p w14:paraId="62CFC558" w14:textId="1B74A9E8"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sz w:val="20"/>
          <w:szCs w:val="20"/>
        </w:rPr>
        <w:t xml:space="preserve">- </w:t>
      </w:r>
      <w:r w:rsidRPr="00687820">
        <w:rPr>
          <w:rFonts w:eastAsia="Times New Roman" w:cs="Times New Roman"/>
          <w:color w:val="000000"/>
          <w:sz w:val="20"/>
          <w:szCs w:val="20"/>
          <w:lang w:eastAsia="ru-RU"/>
        </w:rPr>
        <w:t xml:space="preserve">налог на доходы физических лиц – </w:t>
      </w:r>
      <w:r w:rsidRPr="00687820">
        <w:rPr>
          <w:rFonts w:eastAsia="Times New Roman" w:cs="Times New Roman"/>
          <w:b/>
          <w:bCs/>
          <w:color w:val="000000"/>
          <w:sz w:val="20"/>
          <w:szCs w:val="20"/>
          <w:lang w:eastAsia="ru-RU"/>
        </w:rPr>
        <w:t>531</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29%.</w:t>
      </w:r>
    </w:p>
    <w:p w14:paraId="57D2994F" w14:textId="77777777" w:rsidR="00687820" w:rsidRPr="00687820" w:rsidRDefault="00687820" w:rsidP="00987C66">
      <w:pPr>
        <w:spacing w:after="0" w:line="240" w:lineRule="auto"/>
        <w:jc w:val="both"/>
        <w:rPr>
          <w:b/>
          <w:sz w:val="20"/>
          <w:szCs w:val="20"/>
        </w:rPr>
      </w:pPr>
    </w:p>
    <w:p w14:paraId="45504B75" w14:textId="77777777" w:rsidR="00687820" w:rsidRPr="00687820" w:rsidRDefault="00687820" w:rsidP="00987C66">
      <w:pPr>
        <w:spacing w:after="0" w:line="240" w:lineRule="auto"/>
        <w:jc w:val="both"/>
        <w:rPr>
          <w:b/>
          <w:sz w:val="20"/>
          <w:szCs w:val="20"/>
        </w:rPr>
      </w:pPr>
      <w:r w:rsidRPr="00687820">
        <w:rPr>
          <w:b/>
          <w:sz w:val="20"/>
          <w:szCs w:val="20"/>
        </w:rPr>
        <w:t>ООО «Амурский металлургический комбинат»</w:t>
      </w:r>
    </w:p>
    <w:p w14:paraId="346BA697" w14:textId="6F754722" w:rsidR="00687820" w:rsidRPr="00687820" w:rsidRDefault="00687820" w:rsidP="00987C66">
      <w:pPr>
        <w:spacing w:after="0" w:line="240" w:lineRule="auto"/>
        <w:jc w:val="both"/>
        <w:rPr>
          <w:sz w:val="20"/>
          <w:szCs w:val="20"/>
        </w:rPr>
      </w:pPr>
      <w:r w:rsidRPr="00687820">
        <w:rPr>
          <w:sz w:val="20"/>
          <w:szCs w:val="20"/>
        </w:rPr>
        <w:t xml:space="preserve">Всего за 2025 год уплачено налогов и сборов в сумме </w:t>
      </w:r>
      <w:r w:rsidRPr="00687820">
        <w:rPr>
          <w:rFonts w:eastAsia="Times New Roman" w:cs="Times New Roman"/>
          <w:b/>
          <w:bCs/>
          <w:color w:val="000000"/>
          <w:sz w:val="20"/>
          <w:szCs w:val="20"/>
          <w:lang w:eastAsia="ru-RU"/>
        </w:rPr>
        <w:t>1 507</w:t>
      </w:r>
      <w:r w:rsidRPr="00687820">
        <w:rPr>
          <w:rFonts w:eastAsia="Times New Roman" w:cs="Times New Roman"/>
          <w:bCs/>
          <w:color w:val="000000"/>
          <w:sz w:val="20"/>
          <w:szCs w:val="20"/>
          <w:lang w:eastAsia="ru-RU"/>
        </w:rPr>
        <w:t xml:space="preserve"> </w:t>
      </w:r>
      <w:r w:rsidRPr="00687820">
        <w:rPr>
          <w:sz w:val="20"/>
          <w:szCs w:val="20"/>
        </w:rPr>
        <w:t>тыс.</w:t>
      </w:r>
      <w:r w:rsidR="00E27699">
        <w:rPr>
          <w:sz w:val="20"/>
          <w:szCs w:val="20"/>
        </w:rPr>
        <w:t xml:space="preserve"> </w:t>
      </w:r>
      <w:r w:rsidRPr="00687820">
        <w:rPr>
          <w:sz w:val="20"/>
          <w:szCs w:val="20"/>
        </w:rPr>
        <w:t>руб.</w:t>
      </w:r>
    </w:p>
    <w:p w14:paraId="20E2B597" w14:textId="77777777" w:rsidR="00687820" w:rsidRPr="00687820" w:rsidRDefault="00687820" w:rsidP="00987C66">
      <w:pPr>
        <w:spacing w:after="0" w:line="240" w:lineRule="auto"/>
        <w:ind w:firstLine="709"/>
        <w:jc w:val="both"/>
        <w:rPr>
          <w:sz w:val="20"/>
          <w:szCs w:val="20"/>
        </w:rPr>
      </w:pPr>
      <w:r w:rsidRPr="00687820">
        <w:rPr>
          <w:sz w:val="20"/>
          <w:szCs w:val="20"/>
        </w:rPr>
        <w:t xml:space="preserve">Основную долю уплаченных налогов и сборов составляют </w:t>
      </w:r>
    </w:p>
    <w:p w14:paraId="345D2751" w14:textId="71EC76A2"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арендная плата за земельный участок, расположенный в границах территории опережающего развития – </w:t>
      </w:r>
      <w:r w:rsidRPr="00687820">
        <w:rPr>
          <w:rFonts w:eastAsia="Times New Roman" w:cs="Times New Roman"/>
          <w:b/>
          <w:color w:val="000000"/>
          <w:sz w:val="20"/>
          <w:szCs w:val="20"/>
          <w:lang w:eastAsia="ru-RU"/>
        </w:rPr>
        <w:t>1 507</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100%.</w:t>
      </w:r>
    </w:p>
    <w:p w14:paraId="74BA1082" w14:textId="77777777" w:rsidR="00687820" w:rsidRPr="00687820" w:rsidRDefault="00687820" w:rsidP="00987C66">
      <w:pPr>
        <w:spacing w:after="0" w:line="240" w:lineRule="auto"/>
        <w:jc w:val="both"/>
        <w:rPr>
          <w:b/>
          <w:sz w:val="20"/>
          <w:szCs w:val="20"/>
        </w:rPr>
      </w:pPr>
    </w:p>
    <w:p w14:paraId="2228A2D2" w14:textId="77777777" w:rsidR="00687820" w:rsidRPr="00687820" w:rsidRDefault="00687820" w:rsidP="00987C66">
      <w:pPr>
        <w:spacing w:after="0" w:line="240" w:lineRule="auto"/>
        <w:jc w:val="both"/>
        <w:rPr>
          <w:rFonts w:eastAsia="Times New Roman" w:cs="Times New Roman"/>
          <w:b/>
          <w:color w:val="000000"/>
          <w:sz w:val="20"/>
          <w:szCs w:val="20"/>
          <w:u w:val="single"/>
          <w:lang w:eastAsia="ru-RU"/>
        </w:rPr>
      </w:pPr>
    </w:p>
    <w:p w14:paraId="0BFB1D4C" w14:textId="77777777" w:rsidR="00687820" w:rsidRPr="00687820" w:rsidRDefault="00687820" w:rsidP="00987C66">
      <w:pPr>
        <w:spacing w:after="0" w:line="240" w:lineRule="auto"/>
        <w:jc w:val="both"/>
        <w:rPr>
          <w:rFonts w:eastAsia="Times New Roman" w:cs="Times New Roman"/>
          <w:b/>
          <w:color w:val="000000"/>
          <w:sz w:val="20"/>
          <w:szCs w:val="20"/>
          <w:u w:val="single"/>
          <w:lang w:eastAsia="ru-RU"/>
        </w:rPr>
      </w:pPr>
      <w:r w:rsidRPr="00687820">
        <w:rPr>
          <w:rFonts w:eastAsia="Times New Roman" w:cs="Times New Roman"/>
          <w:b/>
          <w:color w:val="000000"/>
          <w:sz w:val="20"/>
          <w:szCs w:val="20"/>
          <w:u w:val="single"/>
          <w:lang w:eastAsia="ru-RU"/>
        </w:rPr>
        <w:t xml:space="preserve">ИТОГО по группе организаций оловянного дивизиона </w:t>
      </w:r>
    </w:p>
    <w:p w14:paraId="3B9F9944" w14:textId="69BA7A3C" w:rsidR="00687820" w:rsidRPr="00687820" w:rsidRDefault="00687820" w:rsidP="00987C66">
      <w:pPr>
        <w:spacing w:after="0" w:line="240" w:lineRule="auto"/>
        <w:jc w:val="both"/>
        <w:rPr>
          <w:sz w:val="20"/>
          <w:szCs w:val="20"/>
        </w:rPr>
      </w:pPr>
      <w:r w:rsidRPr="00687820">
        <w:rPr>
          <w:sz w:val="20"/>
          <w:szCs w:val="20"/>
        </w:rPr>
        <w:t xml:space="preserve">Всего за 2025 год уплачено налогов и сборов в сумме </w:t>
      </w:r>
      <w:r w:rsidRPr="00687820">
        <w:rPr>
          <w:rFonts w:eastAsia="Times New Roman" w:cs="Times New Roman"/>
          <w:b/>
          <w:color w:val="000000"/>
          <w:sz w:val="20"/>
          <w:szCs w:val="20"/>
          <w:lang w:eastAsia="ru-RU"/>
        </w:rPr>
        <w:t>1 890 340 т</w:t>
      </w:r>
      <w:r w:rsidRPr="00687820">
        <w:rPr>
          <w:sz w:val="20"/>
          <w:szCs w:val="20"/>
        </w:rPr>
        <w:t>ыс.</w:t>
      </w:r>
      <w:r w:rsidR="00E27699">
        <w:rPr>
          <w:sz w:val="20"/>
          <w:szCs w:val="20"/>
        </w:rPr>
        <w:t xml:space="preserve"> </w:t>
      </w:r>
      <w:r w:rsidRPr="00687820">
        <w:rPr>
          <w:sz w:val="20"/>
          <w:szCs w:val="20"/>
        </w:rPr>
        <w:t>руб., в том числе</w:t>
      </w:r>
    </w:p>
    <w:p w14:paraId="74C7A96E" w14:textId="0062F491"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sz w:val="20"/>
          <w:szCs w:val="20"/>
        </w:rPr>
        <w:t xml:space="preserve">- в Солнечный район Хабаровского края – </w:t>
      </w:r>
      <w:r w:rsidRPr="00687820">
        <w:rPr>
          <w:rFonts w:eastAsia="Times New Roman" w:cs="Times New Roman"/>
          <w:b/>
          <w:bCs/>
          <w:color w:val="000000"/>
          <w:sz w:val="20"/>
          <w:szCs w:val="20"/>
          <w:lang w:eastAsia="ru-RU"/>
        </w:rPr>
        <w:t xml:space="preserve">169 155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2ABBD819" w14:textId="2CF83BDF"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sz w:val="20"/>
          <w:szCs w:val="20"/>
        </w:rPr>
        <w:t>- в Верхнебуреинский район Хабаровского края –</w:t>
      </w:r>
      <w:r w:rsidRPr="00687820">
        <w:rPr>
          <w:bCs/>
          <w:color w:val="000000"/>
          <w:sz w:val="20"/>
          <w:szCs w:val="20"/>
        </w:rPr>
        <w:t xml:space="preserve"> </w:t>
      </w:r>
      <w:r w:rsidRPr="00687820">
        <w:rPr>
          <w:rFonts w:eastAsia="Times New Roman" w:cs="Times New Roman"/>
          <w:b/>
          <w:bCs/>
          <w:color w:val="000000"/>
          <w:sz w:val="20"/>
          <w:szCs w:val="20"/>
          <w:lang w:eastAsia="ru-RU"/>
        </w:rPr>
        <w:t xml:space="preserve">43 706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035E09BB" w14:textId="681BDCAD" w:rsidR="00687820" w:rsidRPr="00687820" w:rsidRDefault="00687820" w:rsidP="00987C66">
      <w:pPr>
        <w:spacing w:after="0" w:line="240" w:lineRule="auto"/>
        <w:jc w:val="both"/>
        <w:rPr>
          <w:rFonts w:eastAsia="Times New Roman" w:cs="Times New Roman"/>
          <w:bCs/>
          <w:color w:val="000000"/>
          <w:sz w:val="20"/>
          <w:szCs w:val="20"/>
          <w:lang w:eastAsia="ru-RU"/>
        </w:rPr>
      </w:pPr>
      <w:r w:rsidRPr="00687820">
        <w:rPr>
          <w:rFonts w:eastAsia="Times New Roman" w:cs="Times New Roman"/>
          <w:bCs/>
          <w:color w:val="000000"/>
          <w:sz w:val="20"/>
          <w:szCs w:val="20"/>
          <w:lang w:eastAsia="ru-RU"/>
        </w:rPr>
        <w:t xml:space="preserve">- </w:t>
      </w:r>
      <w:r w:rsidRPr="00687820">
        <w:rPr>
          <w:sz w:val="20"/>
          <w:szCs w:val="20"/>
          <w:u w:val="single"/>
        </w:rPr>
        <w:t>в Чаунский район</w:t>
      </w:r>
      <w:r w:rsidRPr="00687820">
        <w:rPr>
          <w:sz w:val="20"/>
          <w:szCs w:val="20"/>
        </w:rPr>
        <w:t xml:space="preserve"> Чукотского автономного округа– </w:t>
      </w:r>
      <w:r w:rsidRPr="00687820">
        <w:rPr>
          <w:b/>
          <w:bCs/>
          <w:sz w:val="20"/>
          <w:szCs w:val="20"/>
        </w:rPr>
        <w:t>165</w:t>
      </w:r>
      <w:r w:rsidRPr="00687820">
        <w:rPr>
          <w:rFonts w:eastAsia="Times New Roman" w:cs="Times New Roman"/>
          <w:b/>
          <w:bCs/>
          <w:color w:val="000000"/>
          <w:sz w:val="20"/>
          <w:szCs w:val="20"/>
          <w:lang w:eastAsia="ru-RU"/>
        </w:rPr>
        <w:t xml:space="preserve"> </w:t>
      </w:r>
      <w:r w:rsidRPr="00687820">
        <w:rPr>
          <w:rFonts w:eastAsia="Times New Roman" w:cs="Times New Roman"/>
          <w:bCs/>
          <w:color w:val="000000"/>
          <w:sz w:val="20"/>
          <w:szCs w:val="20"/>
          <w:lang w:eastAsia="ru-RU"/>
        </w:rPr>
        <w:t>тыс.</w:t>
      </w:r>
      <w:r w:rsidR="00E27699">
        <w:rPr>
          <w:rFonts w:eastAsia="Times New Roman" w:cs="Times New Roman"/>
          <w:bCs/>
          <w:color w:val="000000"/>
          <w:sz w:val="20"/>
          <w:szCs w:val="20"/>
          <w:lang w:eastAsia="ru-RU"/>
        </w:rPr>
        <w:t xml:space="preserve"> </w:t>
      </w:r>
      <w:r w:rsidRPr="00687820">
        <w:rPr>
          <w:rFonts w:eastAsia="Times New Roman" w:cs="Times New Roman"/>
          <w:bCs/>
          <w:color w:val="000000"/>
          <w:sz w:val="20"/>
          <w:szCs w:val="20"/>
          <w:lang w:eastAsia="ru-RU"/>
        </w:rPr>
        <w:t>руб.</w:t>
      </w:r>
    </w:p>
    <w:p w14:paraId="49A80BD2" w14:textId="77777777" w:rsidR="00687820" w:rsidRPr="00687820" w:rsidRDefault="00687820" w:rsidP="00987C66">
      <w:pPr>
        <w:spacing w:after="0" w:line="240" w:lineRule="auto"/>
        <w:ind w:firstLine="709"/>
        <w:jc w:val="both"/>
        <w:rPr>
          <w:sz w:val="20"/>
          <w:szCs w:val="20"/>
        </w:rPr>
      </w:pPr>
      <w:r w:rsidRPr="00687820">
        <w:rPr>
          <w:sz w:val="20"/>
          <w:szCs w:val="20"/>
        </w:rPr>
        <w:t xml:space="preserve">Основную долю уплаченных налогов и сборов составляют </w:t>
      </w:r>
    </w:p>
    <w:p w14:paraId="4EDA5CAB" w14:textId="1E73DE33"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sz w:val="20"/>
          <w:szCs w:val="20"/>
        </w:rPr>
        <w:t xml:space="preserve">- страховые взносы – </w:t>
      </w:r>
      <w:r w:rsidRPr="00687820">
        <w:rPr>
          <w:rFonts w:eastAsia="Times New Roman" w:cs="Times New Roman"/>
          <w:b/>
          <w:color w:val="000000"/>
          <w:sz w:val="20"/>
          <w:szCs w:val="20"/>
          <w:lang w:eastAsia="ru-RU"/>
        </w:rPr>
        <w:t>744 016</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39%;</w:t>
      </w:r>
    </w:p>
    <w:p w14:paraId="2A21DCBF" w14:textId="54D4EFB2"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добавленную стоимость – </w:t>
      </w:r>
      <w:r w:rsidRPr="00687820">
        <w:rPr>
          <w:rFonts w:eastAsia="Times New Roman" w:cs="Times New Roman"/>
          <w:b/>
          <w:color w:val="000000"/>
          <w:sz w:val="20"/>
          <w:szCs w:val="20"/>
          <w:lang w:eastAsia="ru-RU"/>
        </w:rPr>
        <w:t>424 297</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22%.</w:t>
      </w:r>
    </w:p>
    <w:p w14:paraId="701E4FF2" w14:textId="5381996D"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 налог на доходы физических лиц – </w:t>
      </w:r>
      <w:r w:rsidRPr="00687820">
        <w:rPr>
          <w:rFonts w:eastAsia="Times New Roman" w:cs="Times New Roman"/>
          <w:b/>
          <w:color w:val="000000"/>
          <w:sz w:val="20"/>
          <w:szCs w:val="20"/>
          <w:lang w:eastAsia="ru-RU"/>
        </w:rPr>
        <w:t>379 466</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20%;</w:t>
      </w:r>
    </w:p>
    <w:p w14:paraId="55EDD878" w14:textId="5C0FBDD6" w:rsidR="00687820" w:rsidRPr="00687820" w:rsidRDefault="00687820" w:rsidP="00987C66">
      <w:pPr>
        <w:spacing w:after="0" w:line="240" w:lineRule="auto"/>
        <w:jc w:val="both"/>
        <w:rPr>
          <w:rFonts w:eastAsia="Times New Roman" w:cs="Times New Roman"/>
          <w:color w:val="000000"/>
          <w:sz w:val="20"/>
          <w:szCs w:val="20"/>
          <w:lang w:eastAsia="ru-RU"/>
        </w:rPr>
      </w:pPr>
      <w:r w:rsidRPr="00687820">
        <w:rPr>
          <w:rFonts w:eastAsia="Times New Roman" w:cs="Times New Roman"/>
          <w:color w:val="000000"/>
          <w:sz w:val="20"/>
          <w:szCs w:val="20"/>
          <w:lang w:eastAsia="ru-RU"/>
        </w:rPr>
        <w:t xml:space="preserve">налог на добычу полезных ископаемых – </w:t>
      </w:r>
      <w:r w:rsidRPr="00687820">
        <w:rPr>
          <w:rFonts w:eastAsia="Times New Roman" w:cs="Times New Roman"/>
          <w:b/>
          <w:bCs/>
          <w:color w:val="000000"/>
          <w:sz w:val="20"/>
          <w:szCs w:val="20"/>
          <w:lang w:eastAsia="ru-RU"/>
        </w:rPr>
        <w:t>288 491</w:t>
      </w:r>
      <w:r w:rsidRPr="00687820">
        <w:rPr>
          <w:rFonts w:eastAsia="Times New Roman" w:cs="Times New Roman"/>
          <w:color w:val="000000"/>
          <w:sz w:val="20"/>
          <w:szCs w:val="20"/>
          <w:lang w:eastAsia="ru-RU"/>
        </w:rPr>
        <w:t xml:space="preserve"> тыс.</w:t>
      </w:r>
      <w:r w:rsidR="00E27699">
        <w:rPr>
          <w:rFonts w:eastAsia="Times New Roman" w:cs="Times New Roman"/>
          <w:color w:val="000000"/>
          <w:sz w:val="20"/>
          <w:szCs w:val="20"/>
          <w:lang w:eastAsia="ru-RU"/>
        </w:rPr>
        <w:t xml:space="preserve"> </w:t>
      </w:r>
      <w:r w:rsidRPr="00687820">
        <w:rPr>
          <w:rFonts w:eastAsia="Times New Roman" w:cs="Times New Roman"/>
          <w:color w:val="000000"/>
          <w:sz w:val="20"/>
          <w:szCs w:val="20"/>
          <w:lang w:eastAsia="ru-RU"/>
        </w:rPr>
        <w:t>руб. или 15%;</w:t>
      </w:r>
    </w:p>
    <w:p w14:paraId="4FBD4C40" w14:textId="77777777" w:rsidR="006725F2" w:rsidRDefault="006725F2" w:rsidP="006725F2">
      <w:pPr>
        <w:spacing w:line="240" w:lineRule="auto"/>
        <w:jc w:val="center"/>
        <w:rPr>
          <w:sz w:val="20"/>
          <w:szCs w:val="20"/>
        </w:rPr>
      </w:pPr>
    </w:p>
    <w:p w14:paraId="2A7A7903" w14:textId="07DBA0B1" w:rsidR="006725F2" w:rsidRPr="006725F2" w:rsidRDefault="006725F2" w:rsidP="006725F2">
      <w:pPr>
        <w:spacing w:line="240" w:lineRule="auto"/>
        <w:rPr>
          <w:b/>
          <w:szCs w:val="20"/>
        </w:rPr>
      </w:pPr>
      <w:r w:rsidRPr="006725F2">
        <w:rPr>
          <w:b/>
          <w:szCs w:val="20"/>
        </w:rPr>
        <w:t xml:space="preserve">Поддержка и льготы со стороны государства </w:t>
      </w:r>
    </w:p>
    <w:p w14:paraId="378127DB" w14:textId="536765A0"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b/>
          <w:sz w:val="20"/>
          <w:szCs w:val="20"/>
        </w:rPr>
        <w:t>1. АО «ОРК» и ООО «Правоурмийское»</w:t>
      </w:r>
      <w:r w:rsidRPr="006725F2">
        <w:rPr>
          <w:sz w:val="20"/>
          <w:szCs w:val="20"/>
        </w:rPr>
        <w:t xml:space="preserve"> (далее – Организации-резиденты ТОР) </w:t>
      </w:r>
      <w:r w:rsidRPr="006725F2">
        <w:rPr>
          <w:rFonts w:cs="Calibri"/>
          <w:sz w:val="20"/>
          <w:szCs w:val="20"/>
        </w:rPr>
        <w:t xml:space="preserve">в соответствии Федеральным законом от 29.12.2014 N 473-ФЗ </w:t>
      </w:r>
      <w:r w:rsidR="004102F9">
        <w:rPr>
          <w:rFonts w:cs="Calibri"/>
          <w:sz w:val="20"/>
          <w:szCs w:val="20"/>
        </w:rPr>
        <w:t>«</w:t>
      </w:r>
      <w:r w:rsidRPr="006725F2">
        <w:rPr>
          <w:rFonts w:cs="Calibri"/>
          <w:sz w:val="20"/>
          <w:szCs w:val="20"/>
        </w:rPr>
        <w:t>О территориях опережающего развития в Российской Федерации</w:t>
      </w:r>
      <w:r w:rsidR="004102F9">
        <w:rPr>
          <w:rFonts w:cs="Calibri"/>
          <w:sz w:val="20"/>
          <w:szCs w:val="20"/>
        </w:rPr>
        <w:t>»</w:t>
      </w:r>
      <w:r w:rsidR="004102F9" w:rsidRPr="006725F2">
        <w:rPr>
          <w:rFonts w:cs="Calibri"/>
          <w:sz w:val="20"/>
          <w:szCs w:val="20"/>
        </w:rPr>
        <w:t xml:space="preserve"> </w:t>
      </w:r>
      <w:r w:rsidRPr="006725F2">
        <w:rPr>
          <w:sz w:val="20"/>
          <w:szCs w:val="20"/>
        </w:rPr>
        <w:t xml:space="preserve">19.07.2018 </w:t>
      </w:r>
      <w:r w:rsidRPr="006725F2">
        <w:rPr>
          <w:rFonts w:cs="Calibri"/>
          <w:sz w:val="20"/>
          <w:szCs w:val="20"/>
        </w:rPr>
        <w:t>заключили Соглашения об осуществлении деятельности на территории опережающего развития и были включены в реестр резидентов территории опережающего развития.</w:t>
      </w:r>
    </w:p>
    <w:p w14:paraId="70E2C623" w14:textId="77777777" w:rsidR="006725F2" w:rsidRPr="006725F2" w:rsidRDefault="006725F2" w:rsidP="006725F2">
      <w:pPr>
        <w:autoSpaceDE w:val="0"/>
        <w:autoSpaceDN w:val="0"/>
        <w:adjustRightInd w:val="0"/>
        <w:spacing w:after="0" w:line="240" w:lineRule="auto"/>
        <w:ind w:firstLine="709"/>
        <w:jc w:val="both"/>
        <w:rPr>
          <w:sz w:val="20"/>
          <w:szCs w:val="20"/>
        </w:rPr>
      </w:pPr>
      <w:r w:rsidRPr="006725F2">
        <w:rPr>
          <w:rFonts w:cs="Calibri"/>
          <w:sz w:val="20"/>
          <w:szCs w:val="20"/>
        </w:rPr>
        <w:t xml:space="preserve">Организации-резиденты ТОР в 2025 году имели право на применение пониженных ставок налогов, тарифов страховых взносов на обязательное пенсионное страхование, </w:t>
      </w:r>
      <w:r w:rsidRPr="006725F2">
        <w:rPr>
          <w:sz w:val="20"/>
          <w:szCs w:val="20"/>
        </w:rPr>
        <w:t xml:space="preserve">коэффициента, характеризующего </w:t>
      </w:r>
      <w:r w:rsidRPr="006725F2">
        <w:rPr>
          <w:sz w:val="20"/>
          <w:szCs w:val="20"/>
        </w:rPr>
        <w:lastRenderedPageBreak/>
        <w:t>территорию добычи полезного ископаемого (К</w:t>
      </w:r>
      <w:r w:rsidRPr="006725F2">
        <w:rPr>
          <w:sz w:val="20"/>
          <w:szCs w:val="20"/>
          <w:vertAlign w:val="subscript"/>
        </w:rPr>
        <w:t>тд</w:t>
      </w:r>
      <w:r w:rsidRPr="006725F2">
        <w:rPr>
          <w:sz w:val="20"/>
          <w:szCs w:val="20"/>
        </w:rPr>
        <w:t>) и налогового вычета при исчислении налога на добычу полезных ископаемых,</w:t>
      </w:r>
    </w:p>
    <w:p w14:paraId="46D814CA"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а именно:</w:t>
      </w:r>
    </w:p>
    <w:p w14:paraId="6AA26EC2"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w:t>
      </w:r>
      <w:r w:rsidRPr="006725F2">
        <w:rPr>
          <w:rFonts w:cs="Calibri"/>
          <w:b/>
          <w:sz w:val="20"/>
          <w:szCs w:val="20"/>
        </w:rPr>
        <w:t>по налогу на прибыль</w:t>
      </w:r>
      <w:r w:rsidRPr="006725F2">
        <w:rPr>
          <w:rFonts w:cs="Calibri"/>
          <w:sz w:val="20"/>
          <w:szCs w:val="20"/>
        </w:rPr>
        <w:t xml:space="preserve"> - в соответствии с п.1.8 ст.284, ст.284.4 Налогового кодекса РФ (далее –Кодекс), ст.11 Закона Хабаровского края «О региональных налогах и налоговых льготах в Хабаровском крае» от 10.11.2005 №308 (далее –Закон №308) в размере </w:t>
      </w:r>
    </w:p>
    <w:p w14:paraId="747FFF76"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- 0% (АО «ОРК»); </w:t>
      </w:r>
    </w:p>
    <w:p w14:paraId="6D783CCA"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- 13% (ООО «Правоурмийское»);</w:t>
      </w:r>
    </w:p>
    <w:p w14:paraId="38C0F304"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w:t>
      </w:r>
      <w:r w:rsidRPr="006725F2">
        <w:rPr>
          <w:rFonts w:cs="Calibri"/>
          <w:b/>
          <w:sz w:val="20"/>
          <w:szCs w:val="20"/>
        </w:rPr>
        <w:t>по налогу на имущество организаций</w:t>
      </w:r>
      <w:r w:rsidRPr="006725F2">
        <w:rPr>
          <w:rFonts w:cs="Calibri"/>
          <w:sz w:val="20"/>
          <w:szCs w:val="20"/>
        </w:rPr>
        <w:t xml:space="preserve"> – на основании ст.3 Закона №308 в размере 1,1%;</w:t>
      </w:r>
    </w:p>
    <w:p w14:paraId="5D37AE01"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w:t>
      </w:r>
      <w:r w:rsidRPr="006725F2">
        <w:rPr>
          <w:rFonts w:cs="Calibri"/>
          <w:b/>
          <w:sz w:val="20"/>
          <w:szCs w:val="20"/>
        </w:rPr>
        <w:t>по</w:t>
      </w:r>
      <w:r w:rsidRPr="006725F2">
        <w:rPr>
          <w:rFonts w:cs="Calibri"/>
          <w:sz w:val="20"/>
          <w:szCs w:val="20"/>
        </w:rPr>
        <w:t xml:space="preserve"> </w:t>
      </w:r>
      <w:r w:rsidRPr="006725F2">
        <w:rPr>
          <w:rFonts w:cs="Calibri"/>
          <w:b/>
          <w:sz w:val="20"/>
          <w:szCs w:val="20"/>
        </w:rPr>
        <w:t>тарифам по страховым взносам на обязательное пенсионное страхование</w:t>
      </w:r>
      <w:r w:rsidRPr="006725F2">
        <w:rPr>
          <w:rFonts w:cs="Calibri"/>
          <w:sz w:val="20"/>
          <w:szCs w:val="20"/>
        </w:rPr>
        <w:t xml:space="preserve"> – согласно ст.427 Кодекса в размере 7,6%; </w:t>
      </w:r>
    </w:p>
    <w:p w14:paraId="3C1B3621" w14:textId="77777777" w:rsidR="006725F2" w:rsidRPr="006725F2" w:rsidRDefault="006725F2" w:rsidP="006725F2">
      <w:pPr>
        <w:autoSpaceDE w:val="0"/>
        <w:autoSpaceDN w:val="0"/>
        <w:adjustRightInd w:val="0"/>
        <w:spacing w:after="0" w:line="240" w:lineRule="auto"/>
        <w:ind w:firstLine="709"/>
        <w:jc w:val="both"/>
        <w:rPr>
          <w:rFonts w:cs="Calibri"/>
          <w:b/>
          <w:bCs/>
          <w:sz w:val="20"/>
          <w:szCs w:val="20"/>
        </w:rPr>
      </w:pPr>
      <w:r w:rsidRPr="006725F2">
        <w:rPr>
          <w:rFonts w:cs="Calibri"/>
          <w:sz w:val="20"/>
          <w:szCs w:val="20"/>
        </w:rPr>
        <w:t xml:space="preserve">- </w:t>
      </w:r>
      <w:r w:rsidRPr="006725F2">
        <w:rPr>
          <w:rFonts w:cs="Calibri"/>
          <w:b/>
          <w:sz w:val="20"/>
          <w:szCs w:val="20"/>
        </w:rPr>
        <w:t>по налогу на добычу полезных ископаемых</w:t>
      </w:r>
      <w:r w:rsidRPr="006725F2">
        <w:rPr>
          <w:rFonts w:cs="Calibri"/>
          <w:b/>
          <w:bCs/>
          <w:sz w:val="20"/>
          <w:szCs w:val="20"/>
        </w:rPr>
        <w:t xml:space="preserve"> </w:t>
      </w:r>
    </w:p>
    <w:p w14:paraId="7AF85AB0" w14:textId="77777777" w:rsidR="006725F2" w:rsidRPr="006725F2" w:rsidRDefault="006725F2" w:rsidP="006725F2">
      <w:pPr>
        <w:pStyle w:val="afff"/>
        <w:numPr>
          <w:ilvl w:val="0"/>
          <w:numId w:val="48"/>
        </w:numPr>
        <w:autoSpaceDE/>
        <w:autoSpaceDN/>
        <w:spacing w:after="0"/>
        <w:ind w:left="0" w:firstLine="709"/>
        <w:jc w:val="both"/>
        <w:rPr>
          <w:rFonts w:asciiTheme="minorHAnsi" w:hAnsiTheme="minorHAnsi"/>
          <w:sz w:val="20"/>
          <w:szCs w:val="20"/>
        </w:rPr>
      </w:pPr>
      <w:r w:rsidRPr="006725F2">
        <w:rPr>
          <w:rFonts w:asciiTheme="minorHAnsi" w:hAnsiTheme="minorHAnsi"/>
          <w:sz w:val="20"/>
          <w:szCs w:val="20"/>
        </w:rPr>
        <w:t>коэффициент, характеризующий территорию добычи полезного ископаемого (К</w:t>
      </w:r>
      <w:r w:rsidRPr="006725F2">
        <w:rPr>
          <w:rFonts w:asciiTheme="minorHAnsi" w:hAnsiTheme="minorHAnsi"/>
          <w:sz w:val="20"/>
          <w:szCs w:val="20"/>
          <w:vertAlign w:val="subscript"/>
        </w:rPr>
        <w:t>тд</w:t>
      </w:r>
      <w:r w:rsidRPr="006725F2">
        <w:rPr>
          <w:rFonts w:asciiTheme="minorHAnsi" w:hAnsiTheme="minorHAnsi"/>
          <w:sz w:val="20"/>
          <w:szCs w:val="20"/>
        </w:rPr>
        <w:t>), в соответствии со ст.342.3 Кодекса</w:t>
      </w:r>
    </w:p>
    <w:p w14:paraId="24BC15D0" w14:textId="77777777" w:rsidR="006725F2" w:rsidRPr="006725F2" w:rsidRDefault="006725F2" w:rsidP="006725F2">
      <w:pPr>
        <w:pStyle w:val="afff"/>
        <w:spacing w:after="0"/>
        <w:ind w:left="709"/>
        <w:jc w:val="both"/>
        <w:rPr>
          <w:rFonts w:asciiTheme="minorHAnsi" w:hAnsiTheme="minorHAnsi"/>
          <w:sz w:val="20"/>
          <w:szCs w:val="20"/>
        </w:rPr>
      </w:pPr>
      <w:r w:rsidRPr="006725F2">
        <w:rPr>
          <w:rFonts w:asciiTheme="minorHAnsi" w:hAnsiTheme="minorHAnsi"/>
          <w:sz w:val="20"/>
          <w:szCs w:val="20"/>
        </w:rPr>
        <w:t>- в размере 0,4 (АО «ОРК»)</w:t>
      </w:r>
    </w:p>
    <w:p w14:paraId="5E9D9A69" w14:textId="77777777" w:rsidR="006725F2" w:rsidRPr="006725F2" w:rsidRDefault="006725F2" w:rsidP="006725F2">
      <w:pPr>
        <w:pStyle w:val="afff"/>
        <w:spacing w:after="0"/>
        <w:ind w:left="709"/>
        <w:jc w:val="both"/>
        <w:rPr>
          <w:rFonts w:asciiTheme="minorHAnsi" w:hAnsiTheme="minorHAnsi"/>
          <w:sz w:val="20"/>
          <w:szCs w:val="20"/>
        </w:rPr>
      </w:pPr>
      <w:r w:rsidRPr="006725F2">
        <w:rPr>
          <w:rFonts w:asciiTheme="minorHAnsi" w:hAnsiTheme="minorHAnsi"/>
          <w:sz w:val="20"/>
          <w:szCs w:val="20"/>
        </w:rPr>
        <w:t xml:space="preserve">- в размере 0,6 (ООО «Правоурмийское») </w:t>
      </w:r>
    </w:p>
    <w:p w14:paraId="5F39A3C8" w14:textId="77777777" w:rsidR="006725F2" w:rsidRPr="006725F2" w:rsidRDefault="006725F2" w:rsidP="006725F2">
      <w:pPr>
        <w:pStyle w:val="afff"/>
        <w:numPr>
          <w:ilvl w:val="0"/>
          <w:numId w:val="48"/>
        </w:numPr>
        <w:autoSpaceDE/>
        <w:autoSpaceDN/>
        <w:spacing w:after="0"/>
        <w:ind w:left="0" w:firstLine="709"/>
        <w:jc w:val="both"/>
        <w:rPr>
          <w:rFonts w:asciiTheme="minorHAnsi" w:hAnsiTheme="minorHAnsi"/>
          <w:sz w:val="20"/>
          <w:szCs w:val="20"/>
        </w:rPr>
      </w:pPr>
      <w:r w:rsidRPr="006725F2">
        <w:rPr>
          <w:rFonts w:asciiTheme="minorHAnsi" w:hAnsiTheme="minorHAnsi"/>
          <w:sz w:val="20"/>
          <w:szCs w:val="20"/>
        </w:rPr>
        <w:t>налоговый вычет на основании ст.343.9 Кодекса в размере 100% суммы исчисленного налога за налоговый период при соблюдении условий, указанных в данной статье.</w:t>
      </w:r>
    </w:p>
    <w:p w14:paraId="414D103D" w14:textId="77777777" w:rsidR="006725F2" w:rsidRPr="006725F2" w:rsidRDefault="006725F2" w:rsidP="006725F2">
      <w:pPr>
        <w:autoSpaceDE w:val="0"/>
        <w:autoSpaceDN w:val="0"/>
        <w:adjustRightInd w:val="0"/>
        <w:spacing w:after="0" w:line="240" w:lineRule="auto"/>
        <w:ind w:firstLine="709"/>
        <w:jc w:val="both"/>
        <w:rPr>
          <w:rFonts w:cs="Calibri"/>
          <w:b/>
          <w:bCs/>
          <w:sz w:val="20"/>
          <w:szCs w:val="20"/>
        </w:rPr>
      </w:pPr>
    </w:p>
    <w:p w14:paraId="4474D32B" w14:textId="1C58E142"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2. </w:t>
      </w:r>
      <w:r w:rsidRPr="006725F2">
        <w:rPr>
          <w:rFonts w:cs="Calibri"/>
          <w:b/>
          <w:sz w:val="20"/>
          <w:szCs w:val="20"/>
        </w:rPr>
        <w:t>ООО «Территория»</w:t>
      </w:r>
      <w:r w:rsidRPr="006725F2">
        <w:rPr>
          <w:rFonts w:cs="Calibri"/>
          <w:sz w:val="20"/>
          <w:szCs w:val="20"/>
        </w:rPr>
        <w:t xml:space="preserve"> (далее – Организация-резидент СПВ) в соответствии Федеральным законом от 13.07.2015 N 212-ФЗ </w:t>
      </w:r>
      <w:r w:rsidR="004102F9">
        <w:rPr>
          <w:rFonts w:cs="Calibri"/>
          <w:sz w:val="20"/>
          <w:szCs w:val="20"/>
        </w:rPr>
        <w:t>«</w:t>
      </w:r>
      <w:r w:rsidRPr="006725F2">
        <w:rPr>
          <w:rFonts w:cs="Calibri"/>
          <w:sz w:val="20"/>
          <w:szCs w:val="20"/>
        </w:rPr>
        <w:t>О свободном порте Владивосток</w:t>
      </w:r>
      <w:r w:rsidR="004102F9">
        <w:rPr>
          <w:rFonts w:cs="Calibri"/>
          <w:sz w:val="20"/>
          <w:szCs w:val="20"/>
        </w:rPr>
        <w:t>»</w:t>
      </w:r>
      <w:r w:rsidR="004102F9" w:rsidRPr="006725F2">
        <w:rPr>
          <w:rFonts w:cs="Calibri"/>
          <w:sz w:val="20"/>
          <w:szCs w:val="20"/>
        </w:rPr>
        <w:t xml:space="preserve"> </w:t>
      </w:r>
      <w:r w:rsidRPr="006725F2">
        <w:rPr>
          <w:rFonts w:cs="Calibri"/>
          <w:sz w:val="20"/>
          <w:szCs w:val="20"/>
        </w:rPr>
        <w:t>26.03.2021 заключило соглашение об осуществлении деятельности на территории свободного порта Владивосток и было включено в реестр резидентов свободного порта Владивосток.</w:t>
      </w:r>
    </w:p>
    <w:p w14:paraId="50D5FEBF"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Организация-резидент СПВ в 2025 году имела право на применение пониженных ставок налогов, тарифов страховых взносов на обязательное пенсионное страхование, а именно</w:t>
      </w:r>
    </w:p>
    <w:p w14:paraId="3C9AD555"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b/>
          <w:sz w:val="20"/>
          <w:szCs w:val="20"/>
        </w:rPr>
        <w:t>- по налогу на прибыль</w:t>
      </w:r>
      <w:r w:rsidRPr="006725F2">
        <w:rPr>
          <w:rFonts w:cs="Calibri"/>
          <w:sz w:val="20"/>
          <w:szCs w:val="20"/>
        </w:rPr>
        <w:t xml:space="preserve"> в соответствии с п.1.8 ст.284, ст.284.4 Кодекса и ст.1 Закона Чукотского автономного округа «О некоторых вопросах налогового регулирования в Чукотском автономном округе» от 18.05.2015 №47-ОЗ (далее – Закон №47-ОЗ) в размере 0% </w:t>
      </w:r>
    </w:p>
    <w:p w14:paraId="1AF6DF98"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w:t>
      </w:r>
      <w:r w:rsidRPr="006725F2">
        <w:rPr>
          <w:rFonts w:cs="Calibri"/>
          <w:b/>
          <w:sz w:val="20"/>
          <w:szCs w:val="20"/>
        </w:rPr>
        <w:t>по налогу на имущество организаций</w:t>
      </w:r>
      <w:r w:rsidRPr="006725F2">
        <w:rPr>
          <w:rFonts w:cs="Calibri"/>
          <w:sz w:val="20"/>
          <w:szCs w:val="20"/>
        </w:rPr>
        <w:t xml:space="preserve"> –ст.3 Закона №47-ОЗ в размере 0%;</w:t>
      </w:r>
    </w:p>
    <w:p w14:paraId="0BEC8929"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w:t>
      </w:r>
      <w:r w:rsidRPr="006725F2">
        <w:rPr>
          <w:rFonts w:cs="Calibri"/>
          <w:b/>
          <w:sz w:val="20"/>
          <w:szCs w:val="20"/>
        </w:rPr>
        <w:t>тарифам по страховым взносам на обязательное пенсионное страхование</w:t>
      </w:r>
      <w:r w:rsidRPr="006725F2">
        <w:rPr>
          <w:rFonts w:cs="Calibri"/>
          <w:sz w:val="20"/>
          <w:szCs w:val="20"/>
        </w:rPr>
        <w:t xml:space="preserve"> – согласно ст.427 Кодекса в размере 7,6%.</w:t>
      </w:r>
    </w:p>
    <w:p w14:paraId="0C56B38D"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p>
    <w:p w14:paraId="7532F0E6"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p>
    <w:p w14:paraId="3E50AF1A" w14:textId="1D6F3CEB"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Общая сумма льготы по всем видам налогов за 2025 год составила </w:t>
      </w:r>
      <w:r w:rsidRPr="006725F2">
        <w:rPr>
          <w:rFonts w:cs="Calibri"/>
          <w:b/>
          <w:sz w:val="20"/>
          <w:szCs w:val="20"/>
        </w:rPr>
        <w:t xml:space="preserve">1 833 499 </w:t>
      </w:r>
      <w:r w:rsidRPr="006725F2">
        <w:rPr>
          <w:rFonts w:cs="Calibri"/>
          <w:sz w:val="20"/>
          <w:szCs w:val="20"/>
        </w:rPr>
        <w:t>тыс.</w:t>
      </w:r>
      <w:r w:rsidR="00E27699">
        <w:rPr>
          <w:rFonts w:cs="Calibri"/>
          <w:sz w:val="20"/>
          <w:szCs w:val="20"/>
        </w:rPr>
        <w:t xml:space="preserve"> </w:t>
      </w:r>
      <w:r w:rsidRPr="006725F2">
        <w:rPr>
          <w:rFonts w:cs="Calibri"/>
          <w:sz w:val="20"/>
          <w:szCs w:val="20"/>
        </w:rPr>
        <w:t>руб.,</w:t>
      </w:r>
    </w:p>
    <w:p w14:paraId="385A428D"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в том числе </w:t>
      </w:r>
    </w:p>
    <w:p w14:paraId="79B7E759" w14:textId="39854907"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по </w:t>
      </w:r>
      <w:r w:rsidRPr="006725F2">
        <w:rPr>
          <w:rFonts w:cs="Calibri"/>
          <w:sz w:val="20"/>
          <w:szCs w:val="20"/>
          <w:u w:val="single"/>
        </w:rPr>
        <w:t>ООО «Правоурмийское»</w:t>
      </w:r>
      <w:r w:rsidRPr="006725F2">
        <w:rPr>
          <w:rFonts w:cs="Calibri"/>
          <w:sz w:val="20"/>
          <w:szCs w:val="20"/>
        </w:rPr>
        <w:t xml:space="preserve"> - </w:t>
      </w:r>
      <w:r w:rsidRPr="006725F2">
        <w:rPr>
          <w:rFonts w:cs="Calibri"/>
          <w:b/>
          <w:sz w:val="20"/>
          <w:szCs w:val="20"/>
        </w:rPr>
        <w:t>737 940</w:t>
      </w:r>
      <w:r w:rsidRPr="006725F2">
        <w:rPr>
          <w:rFonts w:cs="Calibri"/>
          <w:sz w:val="20"/>
          <w:szCs w:val="20"/>
        </w:rPr>
        <w:t xml:space="preserve"> тыс.</w:t>
      </w:r>
      <w:r w:rsidR="00E27699">
        <w:rPr>
          <w:rFonts w:cs="Calibri"/>
          <w:sz w:val="20"/>
          <w:szCs w:val="20"/>
        </w:rPr>
        <w:t xml:space="preserve"> </w:t>
      </w:r>
      <w:r w:rsidRPr="006725F2">
        <w:rPr>
          <w:rFonts w:cs="Calibri"/>
          <w:sz w:val="20"/>
          <w:szCs w:val="20"/>
        </w:rPr>
        <w:t>руб.;</w:t>
      </w:r>
    </w:p>
    <w:p w14:paraId="1F333027" w14:textId="2F079566"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по </w:t>
      </w:r>
      <w:r w:rsidRPr="006725F2">
        <w:rPr>
          <w:rFonts w:cs="Calibri"/>
          <w:sz w:val="20"/>
          <w:szCs w:val="20"/>
          <w:u w:val="single"/>
        </w:rPr>
        <w:t>АО «ОРК»-</w:t>
      </w:r>
      <w:r w:rsidRPr="006725F2">
        <w:rPr>
          <w:rFonts w:cs="Calibri"/>
          <w:sz w:val="20"/>
          <w:szCs w:val="20"/>
        </w:rPr>
        <w:t xml:space="preserve"> </w:t>
      </w:r>
      <w:r w:rsidRPr="006725F2">
        <w:rPr>
          <w:rFonts w:cs="Calibri"/>
          <w:b/>
          <w:sz w:val="20"/>
          <w:szCs w:val="20"/>
        </w:rPr>
        <w:t>1 095 026</w:t>
      </w:r>
      <w:r w:rsidRPr="006725F2">
        <w:rPr>
          <w:rFonts w:cs="Calibri"/>
          <w:sz w:val="20"/>
          <w:szCs w:val="20"/>
        </w:rPr>
        <w:t xml:space="preserve"> тыс.</w:t>
      </w:r>
      <w:r w:rsidR="00E27699">
        <w:rPr>
          <w:rFonts w:cs="Calibri"/>
          <w:sz w:val="20"/>
          <w:szCs w:val="20"/>
        </w:rPr>
        <w:t xml:space="preserve"> </w:t>
      </w:r>
      <w:r w:rsidRPr="006725F2">
        <w:rPr>
          <w:rFonts w:cs="Calibri"/>
          <w:sz w:val="20"/>
          <w:szCs w:val="20"/>
        </w:rPr>
        <w:t>руб.;</w:t>
      </w:r>
    </w:p>
    <w:p w14:paraId="09CB1486" w14:textId="35941D70" w:rsidR="006725F2" w:rsidRPr="006725F2" w:rsidRDefault="006725F2" w:rsidP="006725F2">
      <w:pPr>
        <w:autoSpaceDE w:val="0"/>
        <w:autoSpaceDN w:val="0"/>
        <w:adjustRightInd w:val="0"/>
        <w:spacing w:after="0" w:line="240" w:lineRule="auto"/>
        <w:ind w:firstLine="709"/>
        <w:jc w:val="both"/>
        <w:rPr>
          <w:rFonts w:cs="Calibri"/>
          <w:sz w:val="20"/>
          <w:szCs w:val="20"/>
        </w:rPr>
      </w:pPr>
      <w:r w:rsidRPr="006725F2">
        <w:rPr>
          <w:rFonts w:cs="Calibri"/>
          <w:sz w:val="20"/>
          <w:szCs w:val="20"/>
        </w:rPr>
        <w:t xml:space="preserve">- по </w:t>
      </w:r>
      <w:r w:rsidRPr="006725F2">
        <w:rPr>
          <w:rFonts w:cs="Calibri"/>
          <w:sz w:val="20"/>
          <w:szCs w:val="20"/>
          <w:u w:val="single"/>
        </w:rPr>
        <w:t>ООО «Территория»</w:t>
      </w:r>
      <w:r w:rsidRPr="006725F2">
        <w:rPr>
          <w:rFonts w:cs="Calibri"/>
          <w:sz w:val="20"/>
          <w:szCs w:val="20"/>
        </w:rPr>
        <w:t xml:space="preserve"> - </w:t>
      </w:r>
      <w:r w:rsidRPr="006725F2">
        <w:rPr>
          <w:rFonts w:cs="Calibri"/>
          <w:b/>
          <w:bCs/>
          <w:sz w:val="20"/>
          <w:szCs w:val="20"/>
        </w:rPr>
        <w:t>533</w:t>
      </w:r>
      <w:r w:rsidRPr="006725F2">
        <w:rPr>
          <w:rFonts w:cs="Calibri"/>
          <w:sz w:val="20"/>
          <w:szCs w:val="20"/>
        </w:rPr>
        <w:t xml:space="preserve"> тыс.</w:t>
      </w:r>
      <w:r w:rsidR="00E27699">
        <w:rPr>
          <w:rFonts w:cs="Calibri"/>
          <w:sz w:val="20"/>
          <w:szCs w:val="20"/>
        </w:rPr>
        <w:t xml:space="preserve"> </w:t>
      </w:r>
      <w:r w:rsidRPr="006725F2">
        <w:rPr>
          <w:rFonts w:cs="Calibri"/>
          <w:sz w:val="20"/>
          <w:szCs w:val="20"/>
        </w:rPr>
        <w:t>руб.</w:t>
      </w:r>
    </w:p>
    <w:p w14:paraId="07B41125" w14:textId="77777777" w:rsidR="006725F2" w:rsidRPr="006725F2" w:rsidRDefault="006725F2" w:rsidP="006725F2">
      <w:pPr>
        <w:autoSpaceDE w:val="0"/>
        <w:autoSpaceDN w:val="0"/>
        <w:adjustRightInd w:val="0"/>
        <w:spacing w:after="0" w:line="240" w:lineRule="auto"/>
        <w:ind w:firstLine="709"/>
        <w:jc w:val="both"/>
        <w:rPr>
          <w:rFonts w:cs="Calibri"/>
          <w:sz w:val="20"/>
          <w:szCs w:val="20"/>
        </w:rPr>
      </w:pPr>
    </w:p>
    <w:tbl>
      <w:tblPr>
        <w:tblStyle w:val="a8"/>
        <w:tblW w:w="0" w:type="auto"/>
        <w:tblLook w:val="04A0" w:firstRow="1" w:lastRow="0" w:firstColumn="1" w:lastColumn="0" w:noHBand="0" w:noVBand="1"/>
      </w:tblPr>
      <w:tblGrid>
        <w:gridCol w:w="2369"/>
        <w:gridCol w:w="2043"/>
        <w:gridCol w:w="1888"/>
        <w:gridCol w:w="1580"/>
        <w:gridCol w:w="1465"/>
      </w:tblGrid>
      <w:tr w:rsidR="006725F2" w:rsidRPr="006725F2" w14:paraId="64BDDEA3" w14:textId="77777777" w:rsidTr="00FC7293">
        <w:tc>
          <w:tcPr>
            <w:tcW w:w="2369" w:type="dxa"/>
            <w:vMerge w:val="restart"/>
          </w:tcPr>
          <w:p w14:paraId="220271EA"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Наименование налога (взносов)</w:t>
            </w:r>
          </w:p>
        </w:tc>
        <w:tc>
          <w:tcPr>
            <w:tcW w:w="6976" w:type="dxa"/>
            <w:gridSpan w:val="4"/>
          </w:tcPr>
          <w:p w14:paraId="52D8DDB2" w14:textId="218966B9" w:rsidR="006725F2" w:rsidRPr="006725F2" w:rsidRDefault="006725F2" w:rsidP="006725F2">
            <w:pPr>
              <w:autoSpaceDE w:val="0"/>
              <w:autoSpaceDN w:val="0"/>
              <w:adjustRightInd w:val="0"/>
              <w:jc w:val="center"/>
              <w:rPr>
                <w:rFonts w:cs="Calibri"/>
                <w:sz w:val="20"/>
                <w:szCs w:val="20"/>
              </w:rPr>
            </w:pPr>
            <w:r w:rsidRPr="006725F2">
              <w:rPr>
                <w:rFonts w:cs="Calibri"/>
                <w:sz w:val="20"/>
                <w:szCs w:val="20"/>
              </w:rPr>
              <w:t>Сумма льготы за 2025 год (тыс.</w:t>
            </w:r>
            <w:r w:rsidR="00E27699">
              <w:rPr>
                <w:rFonts w:cs="Calibri"/>
                <w:sz w:val="20"/>
                <w:szCs w:val="20"/>
              </w:rPr>
              <w:t xml:space="preserve"> </w:t>
            </w:r>
            <w:r w:rsidRPr="006725F2">
              <w:rPr>
                <w:rFonts w:cs="Calibri"/>
                <w:sz w:val="20"/>
                <w:szCs w:val="20"/>
              </w:rPr>
              <w:t xml:space="preserve">руб.) </w:t>
            </w:r>
          </w:p>
        </w:tc>
      </w:tr>
      <w:tr w:rsidR="006725F2" w:rsidRPr="006725F2" w14:paraId="4FE68ED3" w14:textId="77777777" w:rsidTr="00FC7293">
        <w:tc>
          <w:tcPr>
            <w:tcW w:w="2369" w:type="dxa"/>
            <w:vMerge/>
          </w:tcPr>
          <w:p w14:paraId="6312FF69" w14:textId="77777777" w:rsidR="006725F2" w:rsidRPr="006725F2" w:rsidRDefault="006725F2" w:rsidP="006725F2">
            <w:pPr>
              <w:pStyle w:val="aa"/>
              <w:numPr>
                <w:ilvl w:val="0"/>
                <w:numId w:val="47"/>
              </w:numPr>
              <w:autoSpaceDE w:val="0"/>
              <w:autoSpaceDN w:val="0"/>
              <w:adjustRightInd w:val="0"/>
              <w:jc w:val="both"/>
              <w:rPr>
                <w:rFonts w:cs="Calibri"/>
                <w:sz w:val="20"/>
                <w:szCs w:val="20"/>
              </w:rPr>
            </w:pPr>
          </w:p>
        </w:tc>
        <w:tc>
          <w:tcPr>
            <w:tcW w:w="2043" w:type="dxa"/>
          </w:tcPr>
          <w:p w14:paraId="6ADD4412"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ООО «Правоурмийское»</w:t>
            </w:r>
          </w:p>
        </w:tc>
        <w:tc>
          <w:tcPr>
            <w:tcW w:w="1888" w:type="dxa"/>
          </w:tcPr>
          <w:p w14:paraId="45895A14"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АО «ОРК»</w:t>
            </w:r>
          </w:p>
        </w:tc>
        <w:tc>
          <w:tcPr>
            <w:tcW w:w="1580" w:type="dxa"/>
          </w:tcPr>
          <w:p w14:paraId="41518EB4"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ООО «Территория»</w:t>
            </w:r>
          </w:p>
        </w:tc>
        <w:tc>
          <w:tcPr>
            <w:tcW w:w="1465" w:type="dxa"/>
          </w:tcPr>
          <w:p w14:paraId="70DC5645"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Итого</w:t>
            </w:r>
          </w:p>
        </w:tc>
      </w:tr>
      <w:tr w:rsidR="006725F2" w:rsidRPr="006725F2" w14:paraId="392CCB80" w14:textId="77777777" w:rsidTr="00FC7293">
        <w:tc>
          <w:tcPr>
            <w:tcW w:w="2369" w:type="dxa"/>
          </w:tcPr>
          <w:p w14:paraId="5B0214EF" w14:textId="77777777" w:rsidR="006725F2" w:rsidRPr="006725F2" w:rsidRDefault="006725F2" w:rsidP="006725F2">
            <w:pPr>
              <w:pStyle w:val="aa"/>
              <w:numPr>
                <w:ilvl w:val="0"/>
                <w:numId w:val="47"/>
              </w:numPr>
              <w:autoSpaceDE w:val="0"/>
              <w:autoSpaceDN w:val="0"/>
              <w:adjustRightInd w:val="0"/>
              <w:jc w:val="both"/>
              <w:rPr>
                <w:rFonts w:cs="Calibri"/>
                <w:sz w:val="20"/>
                <w:szCs w:val="20"/>
              </w:rPr>
            </w:pPr>
            <w:r w:rsidRPr="006725F2">
              <w:rPr>
                <w:rFonts w:cs="Calibri"/>
                <w:sz w:val="20"/>
                <w:szCs w:val="20"/>
              </w:rPr>
              <w:t xml:space="preserve">НДПИ </w:t>
            </w:r>
          </w:p>
        </w:tc>
        <w:tc>
          <w:tcPr>
            <w:tcW w:w="2043" w:type="dxa"/>
          </w:tcPr>
          <w:p w14:paraId="79E9FE52"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587 226</w:t>
            </w:r>
          </w:p>
        </w:tc>
        <w:tc>
          <w:tcPr>
            <w:tcW w:w="1888" w:type="dxa"/>
          </w:tcPr>
          <w:p w14:paraId="20CE8667"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927 240</w:t>
            </w:r>
          </w:p>
        </w:tc>
        <w:tc>
          <w:tcPr>
            <w:tcW w:w="1580" w:type="dxa"/>
          </w:tcPr>
          <w:p w14:paraId="2E06E593"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 xml:space="preserve">  0</w:t>
            </w:r>
          </w:p>
        </w:tc>
        <w:tc>
          <w:tcPr>
            <w:tcW w:w="1465" w:type="dxa"/>
            <w:vAlign w:val="center"/>
          </w:tcPr>
          <w:p w14:paraId="59A20F2B" w14:textId="77777777" w:rsidR="006725F2" w:rsidRPr="006725F2" w:rsidRDefault="006725F2" w:rsidP="006725F2">
            <w:pPr>
              <w:autoSpaceDE w:val="0"/>
              <w:autoSpaceDN w:val="0"/>
              <w:adjustRightInd w:val="0"/>
              <w:jc w:val="both"/>
              <w:rPr>
                <w:rFonts w:cs="Calibri"/>
                <w:b/>
                <w:bCs/>
                <w:sz w:val="20"/>
                <w:szCs w:val="20"/>
              </w:rPr>
            </w:pPr>
            <w:r w:rsidRPr="006725F2">
              <w:rPr>
                <w:rFonts w:cs="Calibri"/>
                <w:b/>
                <w:bCs/>
                <w:sz w:val="20"/>
                <w:szCs w:val="20"/>
              </w:rPr>
              <w:t>1 514 466</w:t>
            </w:r>
          </w:p>
        </w:tc>
      </w:tr>
      <w:tr w:rsidR="006725F2" w:rsidRPr="006725F2" w14:paraId="3F5A1CA5" w14:textId="77777777" w:rsidTr="00FC7293">
        <w:tc>
          <w:tcPr>
            <w:tcW w:w="2369" w:type="dxa"/>
          </w:tcPr>
          <w:p w14:paraId="0687B00A" w14:textId="77777777" w:rsidR="006725F2" w:rsidRPr="006725F2" w:rsidRDefault="006725F2" w:rsidP="006725F2">
            <w:pPr>
              <w:pStyle w:val="aa"/>
              <w:numPr>
                <w:ilvl w:val="0"/>
                <w:numId w:val="47"/>
              </w:numPr>
              <w:autoSpaceDE w:val="0"/>
              <w:autoSpaceDN w:val="0"/>
              <w:adjustRightInd w:val="0"/>
              <w:jc w:val="both"/>
              <w:rPr>
                <w:rFonts w:cs="Calibri"/>
                <w:sz w:val="20"/>
                <w:szCs w:val="20"/>
              </w:rPr>
            </w:pPr>
            <w:r w:rsidRPr="006725F2">
              <w:rPr>
                <w:rFonts w:cs="Calibri"/>
                <w:sz w:val="20"/>
                <w:szCs w:val="20"/>
              </w:rPr>
              <w:t>Страховые взносы</w:t>
            </w:r>
          </w:p>
        </w:tc>
        <w:tc>
          <w:tcPr>
            <w:tcW w:w="2043" w:type="dxa"/>
          </w:tcPr>
          <w:p w14:paraId="1E792E80"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142 835</w:t>
            </w:r>
          </w:p>
        </w:tc>
        <w:tc>
          <w:tcPr>
            <w:tcW w:w="1888" w:type="dxa"/>
          </w:tcPr>
          <w:p w14:paraId="29F9A730"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164 142</w:t>
            </w:r>
          </w:p>
        </w:tc>
        <w:tc>
          <w:tcPr>
            <w:tcW w:w="1580" w:type="dxa"/>
          </w:tcPr>
          <w:p w14:paraId="698FA93D"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325</w:t>
            </w:r>
          </w:p>
        </w:tc>
        <w:tc>
          <w:tcPr>
            <w:tcW w:w="1465" w:type="dxa"/>
            <w:vAlign w:val="center"/>
          </w:tcPr>
          <w:p w14:paraId="475C69F8" w14:textId="77777777" w:rsidR="006725F2" w:rsidRPr="006725F2" w:rsidRDefault="006725F2" w:rsidP="006725F2">
            <w:pPr>
              <w:autoSpaceDE w:val="0"/>
              <w:autoSpaceDN w:val="0"/>
              <w:adjustRightInd w:val="0"/>
              <w:jc w:val="both"/>
              <w:rPr>
                <w:rFonts w:cs="Calibri"/>
                <w:b/>
                <w:bCs/>
                <w:sz w:val="20"/>
                <w:szCs w:val="20"/>
              </w:rPr>
            </w:pPr>
            <w:r w:rsidRPr="006725F2">
              <w:rPr>
                <w:rFonts w:cs="Calibri"/>
                <w:b/>
                <w:bCs/>
                <w:sz w:val="20"/>
                <w:szCs w:val="20"/>
              </w:rPr>
              <w:t xml:space="preserve">   307 302</w:t>
            </w:r>
          </w:p>
        </w:tc>
      </w:tr>
      <w:tr w:rsidR="006725F2" w:rsidRPr="006725F2" w14:paraId="7F0F6E74" w14:textId="77777777" w:rsidTr="00FC7293">
        <w:tc>
          <w:tcPr>
            <w:tcW w:w="2369" w:type="dxa"/>
          </w:tcPr>
          <w:p w14:paraId="7F09BFB4" w14:textId="77777777" w:rsidR="006725F2" w:rsidRPr="006725F2" w:rsidRDefault="006725F2" w:rsidP="006725F2">
            <w:pPr>
              <w:pStyle w:val="aa"/>
              <w:numPr>
                <w:ilvl w:val="0"/>
                <w:numId w:val="47"/>
              </w:numPr>
              <w:autoSpaceDE w:val="0"/>
              <w:autoSpaceDN w:val="0"/>
              <w:adjustRightInd w:val="0"/>
              <w:jc w:val="both"/>
              <w:rPr>
                <w:rFonts w:cs="Calibri"/>
                <w:sz w:val="20"/>
                <w:szCs w:val="20"/>
              </w:rPr>
            </w:pPr>
            <w:r w:rsidRPr="006725F2">
              <w:rPr>
                <w:rFonts w:cs="Calibri"/>
                <w:sz w:val="20"/>
                <w:szCs w:val="20"/>
              </w:rPr>
              <w:t>Налог на имущество организаций</w:t>
            </w:r>
          </w:p>
        </w:tc>
        <w:tc>
          <w:tcPr>
            <w:tcW w:w="2043" w:type="dxa"/>
          </w:tcPr>
          <w:p w14:paraId="340C4D75"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 xml:space="preserve">    7 879</w:t>
            </w:r>
          </w:p>
        </w:tc>
        <w:tc>
          <w:tcPr>
            <w:tcW w:w="1888" w:type="dxa"/>
          </w:tcPr>
          <w:p w14:paraId="57045F17"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 xml:space="preserve">    3 644</w:t>
            </w:r>
          </w:p>
        </w:tc>
        <w:tc>
          <w:tcPr>
            <w:tcW w:w="1580" w:type="dxa"/>
          </w:tcPr>
          <w:p w14:paraId="5DC0CA2C" w14:textId="77777777" w:rsidR="006725F2" w:rsidRPr="006725F2" w:rsidRDefault="006725F2" w:rsidP="006725F2">
            <w:pPr>
              <w:autoSpaceDE w:val="0"/>
              <w:autoSpaceDN w:val="0"/>
              <w:adjustRightInd w:val="0"/>
              <w:jc w:val="both"/>
              <w:rPr>
                <w:rFonts w:cs="Calibri"/>
                <w:sz w:val="20"/>
                <w:szCs w:val="20"/>
              </w:rPr>
            </w:pPr>
            <w:r w:rsidRPr="006725F2">
              <w:rPr>
                <w:rFonts w:cs="Calibri"/>
                <w:sz w:val="20"/>
                <w:szCs w:val="20"/>
              </w:rPr>
              <w:t>208</w:t>
            </w:r>
          </w:p>
        </w:tc>
        <w:tc>
          <w:tcPr>
            <w:tcW w:w="1465" w:type="dxa"/>
            <w:vAlign w:val="center"/>
          </w:tcPr>
          <w:p w14:paraId="4818EB80" w14:textId="77777777" w:rsidR="006725F2" w:rsidRPr="006725F2" w:rsidRDefault="006725F2" w:rsidP="006725F2">
            <w:pPr>
              <w:autoSpaceDE w:val="0"/>
              <w:autoSpaceDN w:val="0"/>
              <w:adjustRightInd w:val="0"/>
              <w:jc w:val="both"/>
              <w:rPr>
                <w:rFonts w:cs="Calibri"/>
                <w:b/>
                <w:bCs/>
                <w:sz w:val="20"/>
                <w:szCs w:val="20"/>
              </w:rPr>
            </w:pPr>
            <w:r w:rsidRPr="006725F2">
              <w:rPr>
                <w:rFonts w:cs="Calibri"/>
                <w:b/>
                <w:bCs/>
                <w:sz w:val="20"/>
                <w:szCs w:val="20"/>
              </w:rPr>
              <w:t xml:space="preserve">     11 731</w:t>
            </w:r>
          </w:p>
        </w:tc>
      </w:tr>
      <w:tr w:rsidR="006725F2" w:rsidRPr="006725F2" w14:paraId="4FD1F5C9" w14:textId="77777777" w:rsidTr="00FC7293">
        <w:tc>
          <w:tcPr>
            <w:tcW w:w="2369" w:type="dxa"/>
          </w:tcPr>
          <w:p w14:paraId="0E0D59FF" w14:textId="77777777" w:rsidR="006725F2" w:rsidRPr="006725F2" w:rsidRDefault="006725F2" w:rsidP="006725F2">
            <w:pPr>
              <w:pStyle w:val="aa"/>
              <w:autoSpaceDE w:val="0"/>
              <w:autoSpaceDN w:val="0"/>
              <w:adjustRightInd w:val="0"/>
              <w:ind w:left="382"/>
              <w:jc w:val="both"/>
              <w:rPr>
                <w:rFonts w:cs="Calibri"/>
                <w:b/>
                <w:sz w:val="20"/>
                <w:szCs w:val="20"/>
              </w:rPr>
            </w:pPr>
            <w:r w:rsidRPr="006725F2">
              <w:rPr>
                <w:rFonts w:cs="Calibri"/>
                <w:b/>
                <w:sz w:val="20"/>
                <w:szCs w:val="20"/>
              </w:rPr>
              <w:t>Итого:</w:t>
            </w:r>
          </w:p>
        </w:tc>
        <w:tc>
          <w:tcPr>
            <w:tcW w:w="2043" w:type="dxa"/>
          </w:tcPr>
          <w:p w14:paraId="314236DF" w14:textId="77777777" w:rsidR="006725F2" w:rsidRPr="006725F2" w:rsidRDefault="006725F2" w:rsidP="006725F2">
            <w:pPr>
              <w:autoSpaceDE w:val="0"/>
              <w:autoSpaceDN w:val="0"/>
              <w:adjustRightInd w:val="0"/>
              <w:jc w:val="both"/>
              <w:rPr>
                <w:rFonts w:cs="Calibri"/>
                <w:b/>
                <w:sz w:val="20"/>
                <w:szCs w:val="20"/>
              </w:rPr>
            </w:pPr>
            <w:r w:rsidRPr="006725F2">
              <w:rPr>
                <w:rFonts w:cs="Calibri"/>
                <w:b/>
                <w:sz w:val="20"/>
                <w:szCs w:val="20"/>
              </w:rPr>
              <w:t>737 940</w:t>
            </w:r>
          </w:p>
        </w:tc>
        <w:tc>
          <w:tcPr>
            <w:tcW w:w="1888" w:type="dxa"/>
          </w:tcPr>
          <w:p w14:paraId="543FDB6F" w14:textId="77777777" w:rsidR="006725F2" w:rsidRPr="006725F2" w:rsidRDefault="006725F2" w:rsidP="006725F2">
            <w:pPr>
              <w:autoSpaceDE w:val="0"/>
              <w:autoSpaceDN w:val="0"/>
              <w:adjustRightInd w:val="0"/>
              <w:jc w:val="both"/>
              <w:rPr>
                <w:rFonts w:cs="Calibri"/>
                <w:b/>
                <w:sz w:val="20"/>
                <w:szCs w:val="20"/>
              </w:rPr>
            </w:pPr>
            <w:r w:rsidRPr="006725F2">
              <w:rPr>
                <w:rFonts w:cs="Calibri"/>
                <w:b/>
                <w:sz w:val="20"/>
                <w:szCs w:val="20"/>
              </w:rPr>
              <w:t>1 095 026</w:t>
            </w:r>
          </w:p>
        </w:tc>
        <w:tc>
          <w:tcPr>
            <w:tcW w:w="1580" w:type="dxa"/>
          </w:tcPr>
          <w:p w14:paraId="30D203AC" w14:textId="77777777" w:rsidR="006725F2" w:rsidRPr="006725F2" w:rsidRDefault="006725F2" w:rsidP="006725F2">
            <w:pPr>
              <w:autoSpaceDE w:val="0"/>
              <w:autoSpaceDN w:val="0"/>
              <w:adjustRightInd w:val="0"/>
              <w:jc w:val="both"/>
              <w:rPr>
                <w:rFonts w:cs="Calibri"/>
                <w:b/>
                <w:sz w:val="20"/>
                <w:szCs w:val="20"/>
              </w:rPr>
            </w:pPr>
            <w:r w:rsidRPr="006725F2">
              <w:rPr>
                <w:rFonts w:cs="Calibri"/>
                <w:b/>
                <w:sz w:val="20"/>
                <w:szCs w:val="20"/>
              </w:rPr>
              <w:t>533</w:t>
            </w:r>
          </w:p>
        </w:tc>
        <w:tc>
          <w:tcPr>
            <w:tcW w:w="1465" w:type="dxa"/>
            <w:vAlign w:val="center"/>
          </w:tcPr>
          <w:p w14:paraId="03E3A8DE" w14:textId="77777777" w:rsidR="006725F2" w:rsidRPr="006725F2" w:rsidRDefault="006725F2" w:rsidP="006725F2">
            <w:pPr>
              <w:autoSpaceDE w:val="0"/>
              <w:autoSpaceDN w:val="0"/>
              <w:adjustRightInd w:val="0"/>
              <w:jc w:val="both"/>
              <w:rPr>
                <w:rFonts w:cs="Calibri"/>
                <w:b/>
                <w:bCs/>
                <w:sz w:val="20"/>
                <w:szCs w:val="20"/>
              </w:rPr>
            </w:pPr>
            <w:r w:rsidRPr="006725F2">
              <w:rPr>
                <w:rFonts w:cs="Calibri"/>
                <w:b/>
                <w:bCs/>
                <w:sz w:val="20"/>
                <w:szCs w:val="20"/>
              </w:rPr>
              <w:t xml:space="preserve"> 1 833 499</w:t>
            </w:r>
          </w:p>
        </w:tc>
      </w:tr>
    </w:tbl>
    <w:p w14:paraId="51B93116" w14:textId="686C0742" w:rsidR="006725F2" w:rsidRDefault="006725F2" w:rsidP="006725F2">
      <w:pPr>
        <w:autoSpaceDE w:val="0"/>
        <w:autoSpaceDN w:val="0"/>
        <w:adjustRightInd w:val="0"/>
        <w:spacing w:after="0"/>
        <w:ind w:firstLine="709"/>
        <w:jc w:val="both"/>
        <w:rPr>
          <w:rFonts w:cs="Calibri"/>
        </w:rPr>
      </w:pPr>
    </w:p>
    <w:p w14:paraId="135F5149" w14:textId="56BFB0F6" w:rsidR="00874A7D" w:rsidRDefault="00874A7D" w:rsidP="006725F2">
      <w:pPr>
        <w:autoSpaceDE w:val="0"/>
        <w:autoSpaceDN w:val="0"/>
        <w:adjustRightInd w:val="0"/>
        <w:spacing w:after="0"/>
        <w:ind w:firstLine="709"/>
        <w:jc w:val="both"/>
        <w:rPr>
          <w:rFonts w:cs="Calibri"/>
        </w:rPr>
      </w:pPr>
    </w:p>
    <w:p w14:paraId="12F4A5DC" w14:textId="0A66B0BC" w:rsidR="0084428A" w:rsidRDefault="0084428A">
      <w:pPr>
        <w:rPr>
          <w:rFonts w:cs="Calibri"/>
        </w:rPr>
      </w:pPr>
      <w:r>
        <w:rPr>
          <w:rFonts w:cs="Calibri"/>
        </w:rPr>
        <w:br w:type="page"/>
      </w:r>
    </w:p>
    <w:p w14:paraId="1CF59A82" w14:textId="19EB8AB4" w:rsidR="006725F2" w:rsidRPr="00874A7D" w:rsidRDefault="00874A7D" w:rsidP="006725F2">
      <w:pPr>
        <w:autoSpaceDE w:val="0"/>
        <w:autoSpaceDN w:val="0"/>
        <w:adjustRightInd w:val="0"/>
        <w:spacing w:after="0"/>
        <w:ind w:firstLine="709"/>
        <w:jc w:val="both"/>
        <w:rPr>
          <w:rFonts w:cs="Calibri"/>
          <w:b/>
        </w:rPr>
      </w:pPr>
      <w:r w:rsidRPr="00874A7D">
        <w:rPr>
          <w:rFonts w:cs="Calibri"/>
          <w:b/>
        </w:rPr>
        <w:lastRenderedPageBreak/>
        <w:t>Инвестиции</w:t>
      </w:r>
    </w:p>
    <w:tbl>
      <w:tblPr>
        <w:tblW w:w="8260" w:type="dxa"/>
        <w:tblLook w:val="04A0" w:firstRow="1" w:lastRow="0" w:firstColumn="1" w:lastColumn="0" w:noHBand="0" w:noVBand="1"/>
      </w:tblPr>
      <w:tblGrid>
        <w:gridCol w:w="340"/>
        <w:gridCol w:w="340"/>
        <w:gridCol w:w="4980"/>
        <w:gridCol w:w="1640"/>
        <w:gridCol w:w="960"/>
      </w:tblGrid>
      <w:tr w:rsidR="00F729C7" w:rsidRPr="00F729C7" w14:paraId="0FCB0928" w14:textId="77777777" w:rsidTr="00F729C7">
        <w:trPr>
          <w:trHeight w:val="300"/>
        </w:trPr>
        <w:tc>
          <w:tcPr>
            <w:tcW w:w="340" w:type="dxa"/>
            <w:tcBorders>
              <w:top w:val="nil"/>
              <w:left w:val="nil"/>
              <w:bottom w:val="nil"/>
              <w:right w:val="nil"/>
            </w:tcBorders>
            <w:shd w:val="clear" w:color="auto" w:fill="auto"/>
            <w:noWrap/>
            <w:vAlign w:val="bottom"/>
            <w:hideMark/>
          </w:tcPr>
          <w:p w14:paraId="18806887" w14:textId="77777777" w:rsidR="00F729C7" w:rsidRPr="00F729C7" w:rsidRDefault="00F729C7" w:rsidP="00F729C7">
            <w:pPr>
              <w:spacing w:after="0" w:line="240" w:lineRule="auto"/>
              <w:rPr>
                <w:rFonts w:ascii="Times New Roman" w:eastAsia="Times New Roman" w:hAnsi="Times New Roman" w:cs="Times New Roman"/>
                <w:sz w:val="24"/>
                <w:szCs w:val="24"/>
                <w:lang w:eastAsia="ru-RU"/>
              </w:rPr>
            </w:pPr>
          </w:p>
        </w:tc>
        <w:tc>
          <w:tcPr>
            <w:tcW w:w="340" w:type="dxa"/>
            <w:tcBorders>
              <w:top w:val="nil"/>
              <w:left w:val="nil"/>
              <w:bottom w:val="nil"/>
              <w:right w:val="nil"/>
            </w:tcBorders>
            <w:shd w:val="clear" w:color="auto" w:fill="auto"/>
            <w:noWrap/>
            <w:vAlign w:val="bottom"/>
            <w:hideMark/>
          </w:tcPr>
          <w:p w14:paraId="1136B03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7A1368D9" w14:textId="77777777" w:rsidR="00F729C7" w:rsidRPr="00F729C7" w:rsidRDefault="00F729C7" w:rsidP="00F729C7">
            <w:pPr>
              <w:spacing w:after="0" w:line="240" w:lineRule="auto"/>
              <w:rPr>
                <w:rFonts w:ascii="Calibri" w:eastAsia="Times New Roman" w:hAnsi="Calibri" w:cs="Times New Roman"/>
                <w:b/>
                <w:bCs/>
                <w:color w:val="000000"/>
                <w:lang w:eastAsia="ru-RU"/>
              </w:rPr>
            </w:pPr>
            <w:r w:rsidRPr="00F729C7">
              <w:rPr>
                <w:rFonts w:ascii="Calibri" w:eastAsia="Times New Roman" w:hAnsi="Calibri" w:cs="Times New Roman"/>
                <w:b/>
                <w:bCs/>
                <w:color w:val="000000"/>
                <w:lang w:eastAsia="ru-RU"/>
              </w:rPr>
              <w:t>Данные по инвестициям, млн руб. без учета НДС</w:t>
            </w:r>
          </w:p>
        </w:tc>
        <w:tc>
          <w:tcPr>
            <w:tcW w:w="1640" w:type="dxa"/>
            <w:tcBorders>
              <w:top w:val="nil"/>
              <w:left w:val="nil"/>
              <w:bottom w:val="nil"/>
              <w:right w:val="nil"/>
            </w:tcBorders>
            <w:shd w:val="clear" w:color="auto" w:fill="auto"/>
            <w:noWrap/>
            <w:vAlign w:val="bottom"/>
            <w:hideMark/>
          </w:tcPr>
          <w:p w14:paraId="55AA4D7C" w14:textId="77777777" w:rsidR="00F729C7" w:rsidRPr="00F729C7" w:rsidRDefault="00F729C7" w:rsidP="00F729C7">
            <w:pPr>
              <w:spacing w:after="0" w:line="240" w:lineRule="auto"/>
              <w:rPr>
                <w:rFonts w:ascii="Calibri" w:eastAsia="Times New Roman" w:hAnsi="Calibri" w:cs="Times New Roman"/>
                <w:b/>
                <w:bCs/>
                <w:color w:val="000000"/>
                <w:lang w:eastAsia="ru-RU"/>
              </w:rPr>
            </w:pPr>
          </w:p>
        </w:tc>
        <w:tc>
          <w:tcPr>
            <w:tcW w:w="960" w:type="dxa"/>
            <w:tcBorders>
              <w:top w:val="nil"/>
              <w:left w:val="nil"/>
              <w:bottom w:val="nil"/>
              <w:right w:val="nil"/>
            </w:tcBorders>
            <w:shd w:val="clear" w:color="auto" w:fill="auto"/>
            <w:noWrap/>
            <w:vAlign w:val="bottom"/>
            <w:hideMark/>
          </w:tcPr>
          <w:p w14:paraId="016B633F"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r w:rsidR="00F729C7" w:rsidRPr="00F729C7" w14:paraId="769A2A09" w14:textId="77777777" w:rsidTr="00F729C7">
        <w:trPr>
          <w:trHeight w:val="300"/>
        </w:trPr>
        <w:tc>
          <w:tcPr>
            <w:tcW w:w="340" w:type="dxa"/>
            <w:tcBorders>
              <w:top w:val="nil"/>
              <w:left w:val="nil"/>
              <w:bottom w:val="nil"/>
              <w:right w:val="nil"/>
            </w:tcBorders>
            <w:shd w:val="clear" w:color="auto" w:fill="auto"/>
            <w:noWrap/>
            <w:vAlign w:val="bottom"/>
            <w:hideMark/>
          </w:tcPr>
          <w:p w14:paraId="7B2B0FE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3E0D39F7"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1C75875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63D5901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14:paraId="13065FE9"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r w:rsidR="00F729C7" w:rsidRPr="00F729C7" w14:paraId="222A9E06" w14:textId="77777777" w:rsidTr="00F729C7">
        <w:trPr>
          <w:trHeight w:val="300"/>
        </w:trPr>
        <w:tc>
          <w:tcPr>
            <w:tcW w:w="340" w:type="dxa"/>
            <w:tcBorders>
              <w:top w:val="nil"/>
              <w:left w:val="nil"/>
              <w:bottom w:val="nil"/>
              <w:right w:val="nil"/>
            </w:tcBorders>
            <w:shd w:val="clear" w:color="auto" w:fill="auto"/>
            <w:noWrap/>
            <w:vAlign w:val="bottom"/>
            <w:hideMark/>
          </w:tcPr>
          <w:p w14:paraId="134B848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5328AA47"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5A19413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15E758CF" w14:textId="704B5C86" w:rsidR="00F729C7" w:rsidRPr="00F729C7" w:rsidRDefault="00F729C7" w:rsidP="00F729C7">
            <w:pPr>
              <w:spacing w:after="0" w:line="240" w:lineRule="auto"/>
              <w:jc w:val="center"/>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2025</w:t>
            </w:r>
            <w:r w:rsidR="004102F9">
              <w:rPr>
                <w:rFonts w:ascii="Calibri" w:eastAsia="Times New Roman" w:hAnsi="Calibri" w:cs="Times New Roman"/>
                <w:color w:val="000000"/>
                <w:lang w:eastAsia="ru-RU"/>
              </w:rPr>
              <w:t xml:space="preserve"> </w:t>
            </w:r>
            <w:r w:rsidRPr="00F729C7">
              <w:rPr>
                <w:rFonts w:ascii="Calibri" w:eastAsia="Times New Roman" w:hAnsi="Calibri" w:cs="Times New Roman"/>
                <w:color w:val="000000"/>
                <w:lang w:eastAsia="ru-RU"/>
              </w:rPr>
              <w:t>г.</w:t>
            </w:r>
          </w:p>
        </w:tc>
        <w:tc>
          <w:tcPr>
            <w:tcW w:w="960" w:type="dxa"/>
            <w:tcBorders>
              <w:top w:val="nil"/>
              <w:left w:val="nil"/>
              <w:bottom w:val="nil"/>
              <w:right w:val="nil"/>
            </w:tcBorders>
            <w:shd w:val="clear" w:color="auto" w:fill="auto"/>
            <w:noWrap/>
            <w:vAlign w:val="bottom"/>
            <w:hideMark/>
          </w:tcPr>
          <w:p w14:paraId="6746CCC5" w14:textId="77777777" w:rsidR="00F729C7" w:rsidRPr="00F729C7" w:rsidRDefault="00F729C7" w:rsidP="00F729C7">
            <w:pPr>
              <w:spacing w:after="0" w:line="240" w:lineRule="auto"/>
              <w:jc w:val="center"/>
              <w:rPr>
                <w:rFonts w:ascii="Calibri" w:eastAsia="Times New Roman" w:hAnsi="Calibri" w:cs="Times New Roman"/>
                <w:color w:val="000000"/>
                <w:lang w:eastAsia="ru-RU"/>
              </w:rPr>
            </w:pPr>
          </w:p>
        </w:tc>
      </w:tr>
      <w:tr w:rsidR="00F729C7" w:rsidRPr="00F729C7" w14:paraId="22B85CC3" w14:textId="77777777" w:rsidTr="00F729C7">
        <w:trPr>
          <w:trHeight w:val="300"/>
        </w:trPr>
        <w:tc>
          <w:tcPr>
            <w:tcW w:w="340" w:type="dxa"/>
            <w:tcBorders>
              <w:top w:val="nil"/>
              <w:left w:val="nil"/>
              <w:bottom w:val="nil"/>
              <w:right w:val="nil"/>
            </w:tcBorders>
            <w:shd w:val="clear" w:color="auto" w:fill="auto"/>
            <w:noWrap/>
            <w:vAlign w:val="bottom"/>
            <w:hideMark/>
          </w:tcPr>
          <w:p w14:paraId="57FD1AB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23F6530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3BDBA24F" w14:textId="103C430E"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Комплекс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Солнечный</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73EE9314"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877</w:t>
            </w:r>
          </w:p>
        </w:tc>
        <w:tc>
          <w:tcPr>
            <w:tcW w:w="960" w:type="dxa"/>
            <w:tcBorders>
              <w:top w:val="nil"/>
              <w:left w:val="nil"/>
              <w:bottom w:val="nil"/>
              <w:right w:val="nil"/>
            </w:tcBorders>
            <w:shd w:val="clear" w:color="auto" w:fill="auto"/>
            <w:noWrap/>
            <w:vAlign w:val="bottom"/>
            <w:hideMark/>
          </w:tcPr>
          <w:p w14:paraId="228D531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554CAA2A" w14:textId="77777777" w:rsidTr="00F729C7">
        <w:trPr>
          <w:trHeight w:val="300"/>
        </w:trPr>
        <w:tc>
          <w:tcPr>
            <w:tcW w:w="340" w:type="dxa"/>
            <w:tcBorders>
              <w:top w:val="nil"/>
              <w:left w:val="nil"/>
              <w:bottom w:val="nil"/>
              <w:right w:val="nil"/>
            </w:tcBorders>
            <w:shd w:val="clear" w:color="auto" w:fill="auto"/>
            <w:noWrap/>
            <w:vAlign w:val="bottom"/>
            <w:hideMark/>
          </w:tcPr>
          <w:p w14:paraId="15CB776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39B0D76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50455A19"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развитие</w:t>
            </w:r>
          </w:p>
        </w:tc>
        <w:tc>
          <w:tcPr>
            <w:tcW w:w="1640" w:type="dxa"/>
            <w:tcBorders>
              <w:top w:val="nil"/>
              <w:left w:val="nil"/>
              <w:bottom w:val="nil"/>
              <w:right w:val="nil"/>
            </w:tcBorders>
            <w:shd w:val="clear" w:color="auto" w:fill="auto"/>
            <w:noWrap/>
            <w:vAlign w:val="bottom"/>
            <w:hideMark/>
          </w:tcPr>
          <w:p w14:paraId="0F9E4155"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666</w:t>
            </w:r>
          </w:p>
        </w:tc>
        <w:tc>
          <w:tcPr>
            <w:tcW w:w="960" w:type="dxa"/>
            <w:tcBorders>
              <w:top w:val="nil"/>
              <w:left w:val="nil"/>
              <w:bottom w:val="nil"/>
              <w:right w:val="nil"/>
            </w:tcBorders>
            <w:shd w:val="clear" w:color="auto" w:fill="auto"/>
            <w:noWrap/>
            <w:vAlign w:val="bottom"/>
            <w:hideMark/>
          </w:tcPr>
          <w:p w14:paraId="453D21F6"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44B46CED" w14:textId="77777777" w:rsidTr="00F729C7">
        <w:trPr>
          <w:trHeight w:val="300"/>
        </w:trPr>
        <w:tc>
          <w:tcPr>
            <w:tcW w:w="340" w:type="dxa"/>
            <w:tcBorders>
              <w:top w:val="nil"/>
              <w:left w:val="nil"/>
              <w:bottom w:val="nil"/>
              <w:right w:val="nil"/>
            </w:tcBorders>
            <w:shd w:val="clear" w:color="auto" w:fill="auto"/>
            <w:noWrap/>
            <w:vAlign w:val="bottom"/>
            <w:hideMark/>
          </w:tcPr>
          <w:p w14:paraId="7928F841"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33C8BE2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37332D8A"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СМР</w:t>
            </w:r>
          </w:p>
        </w:tc>
        <w:tc>
          <w:tcPr>
            <w:tcW w:w="1640" w:type="dxa"/>
            <w:tcBorders>
              <w:top w:val="nil"/>
              <w:left w:val="nil"/>
              <w:bottom w:val="nil"/>
              <w:right w:val="nil"/>
            </w:tcBorders>
            <w:shd w:val="clear" w:color="000000" w:fill="DDEBF7"/>
            <w:noWrap/>
            <w:vAlign w:val="bottom"/>
            <w:hideMark/>
          </w:tcPr>
          <w:p w14:paraId="4166E565"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306</w:t>
            </w:r>
          </w:p>
        </w:tc>
        <w:tc>
          <w:tcPr>
            <w:tcW w:w="960" w:type="dxa"/>
            <w:tcBorders>
              <w:top w:val="nil"/>
              <w:left w:val="nil"/>
              <w:bottom w:val="nil"/>
              <w:right w:val="nil"/>
            </w:tcBorders>
            <w:shd w:val="clear" w:color="auto" w:fill="auto"/>
            <w:noWrap/>
            <w:vAlign w:val="bottom"/>
            <w:hideMark/>
          </w:tcPr>
          <w:p w14:paraId="237B1A80"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588A4F18" w14:textId="77777777" w:rsidTr="00F729C7">
        <w:trPr>
          <w:trHeight w:val="300"/>
        </w:trPr>
        <w:tc>
          <w:tcPr>
            <w:tcW w:w="340" w:type="dxa"/>
            <w:tcBorders>
              <w:top w:val="nil"/>
              <w:left w:val="nil"/>
              <w:bottom w:val="nil"/>
              <w:right w:val="nil"/>
            </w:tcBorders>
            <w:shd w:val="clear" w:color="auto" w:fill="auto"/>
            <w:noWrap/>
            <w:vAlign w:val="bottom"/>
            <w:hideMark/>
          </w:tcPr>
          <w:p w14:paraId="58C3A46D"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6487CBC0"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48A08301"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Проекты развития</w:t>
            </w:r>
          </w:p>
        </w:tc>
        <w:tc>
          <w:tcPr>
            <w:tcW w:w="1640" w:type="dxa"/>
            <w:tcBorders>
              <w:top w:val="nil"/>
              <w:left w:val="nil"/>
              <w:bottom w:val="nil"/>
              <w:right w:val="nil"/>
            </w:tcBorders>
            <w:shd w:val="clear" w:color="000000" w:fill="DDEBF7"/>
            <w:noWrap/>
            <w:vAlign w:val="bottom"/>
            <w:hideMark/>
          </w:tcPr>
          <w:p w14:paraId="50CE99AD"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360</w:t>
            </w:r>
          </w:p>
        </w:tc>
        <w:tc>
          <w:tcPr>
            <w:tcW w:w="960" w:type="dxa"/>
            <w:tcBorders>
              <w:top w:val="nil"/>
              <w:left w:val="nil"/>
              <w:bottom w:val="nil"/>
              <w:right w:val="nil"/>
            </w:tcBorders>
            <w:shd w:val="clear" w:color="auto" w:fill="auto"/>
            <w:noWrap/>
            <w:vAlign w:val="bottom"/>
            <w:hideMark/>
          </w:tcPr>
          <w:p w14:paraId="20EA534C"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7EDFC558" w14:textId="77777777" w:rsidTr="00F729C7">
        <w:trPr>
          <w:trHeight w:val="300"/>
        </w:trPr>
        <w:tc>
          <w:tcPr>
            <w:tcW w:w="340" w:type="dxa"/>
            <w:tcBorders>
              <w:top w:val="nil"/>
              <w:left w:val="nil"/>
              <w:bottom w:val="nil"/>
              <w:right w:val="nil"/>
            </w:tcBorders>
            <w:shd w:val="clear" w:color="auto" w:fill="auto"/>
            <w:noWrap/>
            <w:vAlign w:val="bottom"/>
            <w:hideMark/>
          </w:tcPr>
          <w:p w14:paraId="4D09264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730F6F53"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322EC00F"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поддержание</w:t>
            </w:r>
          </w:p>
        </w:tc>
        <w:tc>
          <w:tcPr>
            <w:tcW w:w="1640" w:type="dxa"/>
            <w:tcBorders>
              <w:top w:val="nil"/>
              <w:left w:val="nil"/>
              <w:bottom w:val="nil"/>
              <w:right w:val="nil"/>
            </w:tcBorders>
            <w:shd w:val="clear" w:color="auto" w:fill="auto"/>
            <w:noWrap/>
            <w:vAlign w:val="bottom"/>
            <w:hideMark/>
          </w:tcPr>
          <w:p w14:paraId="468AD17F"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211</w:t>
            </w:r>
          </w:p>
        </w:tc>
        <w:tc>
          <w:tcPr>
            <w:tcW w:w="960" w:type="dxa"/>
            <w:tcBorders>
              <w:top w:val="nil"/>
              <w:left w:val="nil"/>
              <w:bottom w:val="nil"/>
              <w:right w:val="nil"/>
            </w:tcBorders>
            <w:shd w:val="clear" w:color="auto" w:fill="auto"/>
            <w:noWrap/>
            <w:vAlign w:val="bottom"/>
            <w:hideMark/>
          </w:tcPr>
          <w:p w14:paraId="5693CB01"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0DB080FE" w14:textId="77777777" w:rsidTr="00F729C7">
        <w:trPr>
          <w:trHeight w:val="300"/>
        </w:trPr>
        <w:tc>
          <w:tcPr>
            <w:tcW w:w="340" w:type="dxa"/>
            <w:tcBorders>
              <w:top w:val="nil"/>
              <w:left w:val="nil"/>
              <w:bottom w:val="nil"/>
              <w:right w:val="nil"/>
            </w:tcBorders>
            <w:shd w:val="clear" w:color="auto" w:fill="auto"/>
            <w:noWrap/>
            <w:vAlign w:val="bottom"/>
            <w:hideMark/>
          </w:tcPr>
          <w:p w14:paraId="69A2B4F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2204FBBD"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343A483E" w14:textId="2A641159"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Комплекс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Правоурмийский</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3AF25069"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543</w:t>
            </w:r>
          </w:p>
        </w:tc>
        <w:tc>
          <w:tcPr>
            <w:tcW w:w="960" w:type="dxa"/>
            <w:tcBorders>
              <w:top w:val="nil"/>
              <w:left w:val="nil"/>
              <w:bottom w:val="nil"/>
              <w:right w:val="nil"/>
            </w:tcBorders>
            <w:shd w:val="clear" w:color="auto" w:fill="auto"/>
            <w:noWrap/>
            <w:vAlign w:val="bottom"/>
            <w:hideMark/>
          </w:tcPr>
          <w:p w14:paraId="7D039678"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2C2EFEE7" w14:textId="77777777" w:rsidTr="00F729C7">
        <w:trPr>
          <w:trHeight w:val="300"/>
        </w:trPr>
        <w:tc>
          <w:tcPr>
            <w:tcW w:w="340" w:type="dxa"/>
            <w:tcBorders>
              <w:top w:val="nil"/>
              <w:left w:val="nil"/>
              <w:bottom w:val="nil"/>
              <w:right w:val="nil"/>
            </w:tcBorders>
            <w:shd w:val="clear" w:color="auto" w:fill="auto"/>
            <w:noWrap/>
            <w:vAlign w:val="bottom"/>
            <w:hideMark/>
          </w:tcPr>
          <w:p w14:paraId="47514C71"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14EE5F6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17CF79F2"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развитие</w:t>
            </w:r>
          </w:p>
        </w:tc>
        <w:tc>
          <w:tcPr>
            <w:tcW w:w="1640" w:type="dxa"/>
            <w:tcBorders>
              <w:top w:val="nil"/>
              <w:left w:val="nil"/>
              <w:bottom w:val="nil"/>
              <w:right w:val="nil"/>
            </w:tcBorders>
            <w:shd w:val="clear" w:color="auto" w:fill="auto"/>
            <w:noWrap/>
            <w:vAlign w:val="bottom"/>
            <w:hideMark/>
          </w:tcPr>
          <w:p w14:paraId="0D85E5E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460</w:t>
            </w:r>
          </w:p>
        </w:tc>
        <w:tc>
          <w:tcPr>
            <w:tcW w:w="960" w:type="dxa"/>
            <w:tcBorders>
              <w:top w:val="nil"/>
              <w:left w:val="nil"/>
              <w:bottom w:val="nil"/>
              <w:right w:val="nil"/>
            </w:tcBorders>
            <w:shd w:val="clear" w:color="auto" w:fill="auto"/>
            <w:noWrap/>
            <w:vAlign w:val="bottom"/>
            <w:hideMark/>
          </w:tcPr>
          <w:p w14:paraId="64D0754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71EAB6FA" w14:textId="77777777" w:rsidTr="00F729C7">
        <w:trPr>
          <w:trHeight w:val="300"/>
        </w:trPr>
        <w:tc>
          <w:tcPr>
            <w:tcW w:w="340" w:type="dxa"/>
            <w:tcBorders>
              <w:top w:val="nil"/>
              <w:left w:val="nil"/>
              <w:bottom w:val="nil"/>
              <w:right w:val="nil"/>
            </w:tcBorders>
            <w:shd w:val="clear" w:color="auto" w:fill="auto"/>
            <w:noWrap/>
            <w:vAlign w:val="bottom"/>
            <w:hideMark/>
          </w:tcPr>
          <w:p w14:paraId="21F5B7E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6A9D573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312880B9"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СМР</w:t>
            </w:r>
          </w:p>
        </w:tc>
        <w:tc>
          <w:tcPr>
            <w:tcW w:w="1640" w:type="dxa"/>
            <w:tcBorders>
              <w:top w:val="nil"/>
              <w:left w:val="nil"/>
              <w:bottom w:val="nil"/>
              <w:right w:val="nil"/>
            </w:tcBorders>
            <w:shd w:val="clear" w:color="000000" w:fill="DDEBF7"/>
            <w:noWrap/>
            <w:vAlign w:val="bottom"/>
            <w:hideMark/>
          </w:tcPr>
          <w:p w14:paraId="79DF1092"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127</w:t>
            </w:r>
          </w:p>
        </w:tc>
        <w:tc>
          <w:tcPr>
            <w:tcW w:w="960" w:type="dxa"/>
            <w:tcBorders>
              <w:top w:val="nil"/>
              <w:left w:val="nil"/>
              <w:bottom w:val="nil"/>
              <w:right w:val="nil"/>
            </w:tcBorders>
            <w:shd w:val="clear" w:color="auto" w:fill="auto"/>
            <w:noWrap/>
            <w:vAlign w:val="bottom"/>
            <w:hideMark/>
          </w:tcPr>
          <w:p w14:paraId="7D8BA94C"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04B61A14" w14:textId="77777777" w:rsidTr="00F729C7">
        <w:trPr>
          <w:trHeight w:val="300"/>
        </w:trPr>
        <w:tc>
          <w:tcPr>
            <w:tcW w:w="340" w:type="dxa"/>
            <w:tcBorders>
              <w:top w:val="nil"/>
              <w:left w:val="nil"/>
              <w:bottom w:val="nil"/>
              <w:right w:val="nil"/>
            </w:tcBorders>
            <w:shd w:val="clear" w:color="auto" w:fill="auto"/>
            <w:noWrap/>
            <w:vAlign w:val="bottom"/>
            <w:hideMark/>
          </w:tcPr>
          <w:p w14:paraId="547A8417"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7B2A3627"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1D6C612B"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Проекты развития</w:t>
            </w:r>
          </w:p>
        </w:tc>
        <w:tc>
          <w:tcPr>
            <w:tcW w:w="1640" w:type="dxa"/>
            <w:tcBorders>
              <w:top w:val="nil"/>
              <w:left w:val="nil"/>
              <w:bottom w:val="nil"/>
              <w:right w:val="nil"/>
            </w:tcBorders>
            <w:shd w:val="clear" w:color="000000" w:fill="DDEBF7"/>
            <w:noWrap/>
            <w:vAlign w:val="bottom"/>
            <w:hideMark/>
          </w:tcPr>
          <w:p w14:paraId="61D870C8"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334</w:t>
            </w:r>
          </w:p>
        </w:tc>
        <w:tc>
          <w:tcPr>
            <w:tcW w:w="960" w:type="dxa"/>
            <w:tcBorders>
              <w:top w:val="nil"/>
              <w:left w:val="nil"/>
              <w:bottom w:val="nil"/>
              <w:right w:val="nil"/>
            </w:tcBorders>
            <w:shd w:val="clear" w:color="auto" w:fill="auto"/>
            <w:noWrap/>
            <w:vAlign w:val="bottom"/>
            <w:hideMark/>
          </w:tcPr>
          <w:p w14:paraId="476B9168"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52B67E85" w14:textId="77777777" w:rsidTr="00F729C7">
        <w:trPr>
          <w:trHeight w:val="300"/>
        </w:trPr>
        <w:tc>
          <w:tcPr>
            <w:tcW w:w="340" w:type="dxa"/>
            <w:tcBorders>
              <w:top w:val="nil"/>
              <w:left w:val="nil"/>
              <w:bottom w:val="nil"/>
              <w:right w:val="nil"/>
            </w:tcBorders>
            <w:shd w:val="clear" w:color="auto" w:fill="auto"/>
            <w:noWrap/>
            <w:vAlign w:val="bottom"/>
            <w:hideMark/>
          </w:tcPr>
          <w:p w14:paraId="591315D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4C39586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4F025BD0"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поддержание</w:t>
            </w:r>
          </w:p>
        </w:tc>
        <w:tc>
          <w:tcPr>
            <w:tcW w:w="1640" w:type="dxa"/>
            <w:tcBorders>
              <w:top w:val="nil"/>
              <w:left w:val="nil"/>
              <w:bottom w:val="nil"/>
              <w:right w:val="nil"/>
            </w:tcBorders>
            <w:shd w:val="clear" w:color="auto" w:fill="auto"/>
            <w:noWrap/>
            <w:vAlign w:val="bottom"/>
            <w:hideMark/>
          </w:tcPr>
          <w:p w14:paraId="28890AF6"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83</w:t>
            </w:r>
          </w:p>
        </w:tc>
        <w:tc>
          <w:tcPr>
            <w:tcW w:w="960" w:type="dxa"/>
            <w:tcBorders>
              <w:top w:val="nil"/>
              <w:left w:val="nil"/>
              <w:bottom w:val="nil"/>
              <w:right w:val="nil"/>
            </w:tcBorders>
            <w:shd w:val="clear" w:color="auto" w:fill="auto"/>
            <w:noWrap/>
            <w:vAlign w:val="bottom"/>
            <w:hideMark/>
          </w:tcPr>
          <w:p w14:paraId="2C765563"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2890468C" w14:textId="77777777" w:rsidTr="00F729C7">
        <w:trPr>
          <w:trHeight w:val="300"/>
        </w:trPr>
        <w:tc>
          <w:tcPr>
            <w:tcW w:w="340" w:type="dxa"/>
            <w:tcBorders>
              <w:top w:val="nil"/>
              <w:left w:val="nil"/>
              <w:bottom w:val="nil"/>
              <w:right w:val="nil"/>
            </w:tcBorders>
            <w:shd w:val="clear" w:color="auto" w:fill="auto"/>
            <w:noWrap/>
            <w:vAlign w:val="bottom"/>
            <w:hideMark/>
          </w:tcPr>
          <w:p w14:paraId="3E20A010"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04A9674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71EC8E25" w14:textId="23E55DD8"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Проект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Пыркакайские штокверки</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1B1622D8"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151</w:t>
            </w:r>
          </w:p>
        </w:tc>
        <w:tc>
          <w:tcPr>
            <w:tcW w:w="960" w:type="dxa"/>
            <w:tcBorders>
              <w:top w:val="nil"/>
              <w:left w:val="nil"/>
              <w:bottom w:val="nil"/>
              <w:right w:val="nil"/>
            </w:tcBorders>
            <w:shd w:val="clear" w:color="auto" w:fill="auto"/>
            <w:noWrap/>
            <w:vAlign w:val="bottom"/>
            <w:hideMark/>
          </w:tcPr>
          <w:p w14:paraId="3B43869F"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219445E3" w14:textId="77777777" w:rsidTr="00F729C7">
        <w:trPr>
          <w:trHeight w:val="300"/>
        </w:trPr>
        <w:tc>
          <w:tcPr>
            <w:tcW w:w="340" w:type="dxa"/>
            <w:tcBorders>
              <w:top w:val="nil"/>
              <w:left w:val="nil"/>
              <w:bottom w:val="nil"/>
              <w:right w:val="nil"/>
            </w:tcBorders>
            <w:shd w:val="clear" w:color="auto" w:fill="auto"/>
            <w:noWrap/>
            <w:vAlign w:val="bottom"/>
            <w:hideMark/>
          </w:tcPr>
          <w:p w14:paraId="41EF38F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1168EF8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01B94CA2"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развитие</w:t>
            </w:r>
          </w:p>
        </w:tc>
        <w:tc>
          <w:tcPr>
            <w:tcW w:w="1640" w:type="dxa"/>
            <w:tcBorders>
              <w:top w:val="nil"/>
              <w:left w:val="nil"/>
              <w:bottom w:val="nil"/>
              <w:right w:val="nil"/>
            </w:tcBorders>
            <w:shd w:val="clear" w:color="auto" w:fill="auto"/>
            <w:noWrap/>
            <w:vAlign w:val="bottom"/>
            <w:hideMark/>
          </w:tcPr>
          <w:p w14:paraId="3CBDA6BD"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151</w:t>
            </w:r>
          </w:p>
        </w:tc>
        <w:tc>
          <w:tcPr>
            <w:tcW w:w="960" w:type="dxa"/>
            <w:tcBorders>
              <w:top w:val="nil"/>
              <w:left w:val="nil"/>
              <w:bottom w:val="nil"/>
              <w:right w:val="nil"/>
            </w:tcBorders>
            <w:shd w:val="clear" w:color="auto" w:fill="auto"/>
            <w:noWrap/>
            <w:vAlign w:val="bottom"/>
            <w:hideMark/>
          </w:tcPr>
          <w:p w14:paraId="52B269DE"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78AC348B" w14:textId="77777777" w:rsidTr="00F729C7">
        <w:trPr>
          <w:trHeight w:val="300"/>
        </w:trPr>
        <w:tc>
          <w:tcPr>
            <w:tcW w:w="340" w:type="dxa"/>
            <w:tcBorders>
              <w:top w:val="nil"/>
              <w:left w:val="nil"/>
              <w:bottom w:val="nil"/>
              <w:right w:val="nil"/>
            </w:tcBorders>
            <w:shd w:val="clear" w:color="auto" w:fill="auto"/>
            <w:noWrap/>
            <w:vAlign w:val="bottom"/>
            <w:hideMark/>
          </w:tcPr>
          <w:p w14:paraId="5049DFF1"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3D210F8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385D3B88"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СМР</w:t>
            </w:r>
          </w:p>
        </w:tc>
        <w:tc>
          <w:tcPr>
            <w:tcW w:w="1640" w:type="dxa"/>
            <w:tcBorders>
              <w:top w:val="nil"/>
              <w:left w:val="nil"/>
              <w:bottom w:val="nil"/>
              <w:right w:val="nil"/>
            </w:tcBorders>
            <w:shd w:val="clear" w:color="000000" w:fill="DDEBF7"/>
            <w:noWrap/>
            <w:vAlign w:val="bottom"/>
            <w:hideMark/>
          </w:tcPr>
          <w:p w14:paraId="6BC19E8E"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0</w:t>
            </w:r>
          </w:p>
        </w:tc>
        <w:tc>
          <w:tcPr>
            <w:tcW w:w="960" w:type="dxa"/>
            <w:tcBorders>
              <w:top w:val="nil"/>
              <w:left w:val="nil"/>
              <w:bottom w:val="nil"/>
              <w:right w:val="nil"/>
            </w:tcBorders>
            <w:shd w:val="clear" w:color="auto" w:fill="auto"/>
            <w:noWrap/>
            <w:vAlign w:val="bottom"/>
            <w:hideMark/>
          </w:tcPr>
          <w:p w14:paraId="7DEC98BB"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77317E51" w14:textId="77777777" w:rsidTr="00F729C7">
        <w:trPr>
          <w:trHeight w:val="300"/>
        </w:trPr>
        <w:tc>
          <w:tcPr>
            <w:tcW w:w="340" w:type="dxa"/>
            <w:tcBorders>
              <w:top w:val="nil"/>
              <w:left w:val="nil"/>
              <w:bottom w:val="nil"/>
              <w:right w:val="nil"/>
            </w:tcBorders>
            <w:shd w:val="clear" w:color="auto" w:fill="auto"/>
            <w:noWrap/>
            <w:vAlign w:val="bottom"/>
            <w:hideMark/>
          </w:tcPr>
          <w:p w14:paraId="0168A70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26DC1B4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650FFA17"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Проекты развития</w:t>
            </w:r>
          </w:p>
        </w:tc>
        <w:tc>
          <w:tcPr>
            <w:tcW w:w="1640" w:type="dxa"/>
            <w:tcBorders>
              <w:top w:val="nil"/>
              <w:left w:val="nil"/>
              <w:bottom w:val="nil"/>
              <w:right w:val="nil"/>
            </w:tcBorders>
            <w:shd w:val="clear" w:color="000000" w:fill="DDEBF7"/>
            <w:noWrap/>
            <w:vAlign w:val="bottom"/>
            <w:hideMark/>
          </w:tcPr>
          <w:p w14:paraId="30FA34A3"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151</w:t>
            </w:r>
          </w:p>
        </w:tc>
        <w:tc>
          <w:tcPr>
            <w:tcW w:w="960" w:type="dxa"/>
            <w:tcBorders>
              <w:top w:val="nil"/>
              <w:left w:val="nil"/>
              <w:bottom w:val="nil"/>
              <w:right w:val="nil"/>
            </w:tcBorders>
            <w:shd w:val="clear" w:color="auto" w:fill="auto"/>
            <w:noWrap/>
            <w:vAlign w:val="bottom"/>
            <w:hideMark/>
          </w:tcPr>
          <w:p w14:paraId="09C21F25"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45AC4F85" w14:textId="77777777" w:rsidTr="00F729C7">
        <w:trPr>
          <w:trHeight w:val="300"/>
        </w:trPr>
        <w:tc>
          <w:tcPr>
            <w:tcW w:w="340" w:type="dxa"/>
            <w:tcBorders>
              <w:top w:val="nil"/>
              <w:left w:val="nil"/>
              <w:bottom w:val="nil"/>
              <w:right w:val="nil"/>
            </w:tcBorders>
            <w:shd w:val="clear" w:color="auto" w:fill="auto"/>
            <w:noWrap/>
            <w:vAlign w:val="bottom"/>
            <w:hideMark/>
          </w:tcPr>
          <w:p w14:paraId="40C7EC40"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50BF32C8"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520C1333"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поддержание</w:t>
            </w:r>
          </w:p>
        </w:tc>
        <w:tc>
          <w:tcPr>
            <w:tcW w:w="1640" w:type="dxa"/>
            <w:tcBorders>
              <w:top w:val="nil"/>
              <w:left w:val="nil"/>
              <w:bottom w:val="nil"/>
              <w:right w:val="nil"/>
            </w:tcBorders>
            <w:shd w:val="clear" w:color="auto" w:fill="auto"/>
            <w:noWrap/>
            <w:vAlign w:val="bottom"/>
            <w:hideMark/>
          </w:tcPr>
          <w:p w14:paraId="34495EA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0</w:t>
            </w:r>
          </w:p>
        </w:tc>
        <w:tc>
          <w:tcPr>
            <w:tcW w:w="960" w:type="dxa"/>
            <w:tcBorders>
              <w:top w:val="nil"/>
              <w:left w:val="nil"/>
              <w:bottom w:val="nil"/>
              <w:right w:val="nil"/>
            </w:tcBorders>
            <w:shd w:val="clear" w:color="auto" w:fill="auto"/>
            <w:noWrap/>
            <w:vAlign w:val="bottom"/>
            <w:hideMark/>
          </w:tcPr>
          <w:p w14:paraId="7DBFE475"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1BBEEE0D" w14:textId="77777777" w:rsidTr="00F729C7">
        <w:trPr>
          <w:trHeight w:val="300"/>
        </w:trPr>
        <w:tc>
          <w:tcPr>
            <w:tcW w:w="340" w:type="dxa"/>
            <w:tcBorders>
              <w:top w:val="nil"/>
              <w:left w:val="nil"/>
              <w:bottom w:val="nil"/>
              <w:right w:val="nil"/>
            </w:tcBorders>
            <w:shd w:val="clear" w:color="auto" w:fill="auto"/>
            <w:noWrap/>
            <w:vAlign w:val="bottom"/>
            <w:hideMark/>
          </w:tcPr>
          <w:p w14:paraId="7E73744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2E400B1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69F6B97D" w14:textId="46A11FCC"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Проект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Амурский металлургический комбинат</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3936D078"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162</w:t>
            </w:r>
          </w:p>
        </w:tc>
        <w:tc>
          <w:tcPr>
            <w:tcW w:w="960" w:type="dxa"/>
            <w:tcBorders>
              <w:top w:val="nil"/>
              <w:left w:val="nil"/>
              <w:bottom w:val="nil"/>
              <w:right w:val="nil"/>
            </w:tcBorders>
            <w:shd w:val="clear" w:color="auto" w:fill="auto"/>
            <w:noWrap/>
            <w:vAlign w:val="bottom"/>
            <w:hideMark/>
          </w:tcPr>
          <w:p w14:paraId="06E86031"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08CAE1CA" w14:textId="77777777" w:rsidTr="00F729C7">
        <w:trPr>
          <w:trHeight w:val="300"/>
        </w:trPr>
        <w:tc>
          <w:tcPr>
            <w:tcW w:w="340" w:type="dxa"/>
            <w:tcBorders>
              <w:top w:val="nil"/>
              <w:left w:val="nil"/>
              <w:bottom w:val="nil"/>
              <w:right w:val="nil"/>
            </w:tcBorders>
            <w:shd w:val="clear" w:color="auto" w:fill="auto"/>
            <w:noWrap/>
            <w:vAlign w:val="bottom"/>
            <w:hideMark/>
          </w:tcPr>
          <w:p w14:paraId="06BF2FAF"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6F95009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4243E37D"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развитие</w:t>
            </w:r>
          </w:p>
        </w:tc>
        <w:tc>
          <w:tcPr>
            <w:tcW w:w="1640" w:type="dxa"/>
            <w:tcBorders>
              <w:top w:val="nil"/>
              <w:left w:val="nil"/>
              <w:bottom w:val="nil"/>
              <w:right w:val="nil"/>
            </w:tcBorders>
            <w:shd w:val="clear" w:color="auto" w:fill="auto"/>
            <w:noWrap/>
            <w:vAlign w:val="bottom"/>
            <w:hideMark/>
          </w:tcPr>
          <w:p w14:paraId="417B1564"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162</w:t>
            </w:r>
          </w:p>
        </w:tc>
        <w:tc>
          <w:tcPr>
            <w:tcW w:w="960" w:type="dxa"/>
            <w:tcBorders>
              <w:top w:val="nil"/>
              <w:left w:val="nil"/>
              <w:bottom w:val="nil"/>
              <w:right w:val="nil"/>
            </w:tcBorders>
            <w:shd w:val="clear" w:color="auto" w:fill="auto"/>
            <w:noWrap/>
            <w:vAlign w:val="bottom"/>
            <w:hideMark/>
          </w:tcPr>
          <w:p w14:paraId="29F07525"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0D4BDBE2" w14:textId="77777777" w:rsidTr="00F729C7">
        <w:trPr>
          <w:trHeight w:val="300"/>
        </w:trPr>
        <w:tc>
          <w:tcPr>
            <w:tcW w:w="340" w:type="dxa"/>
            <w:tcBorders>
              <w:top w:val="nil"/>
              <w:left w:val="nil"/>
              <w:bottom w:val="nil"/>
              <w:right w:val="nil"/>
            </w:tcBorders>
            <w:shd w:val="clear" w:color="auto" w:fill="auto"/>
            <w:noWrap/>
            <w:vAlign w:val="bottom"/>
            <w:hideMark/>
          </w:tcPr>
          <w:p w14:paraId="6A44B196"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685DB1F7"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6D812ED7"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СМР</w:t>
            </w:r>
          </w:p>
        </w:tc>
        <w:tc>
          <w:tcPr>
            <w:tcW w:w="1640" w:type="dxa"/>
            <w:tcBorders>
              <w:top w:val="nil"/>
              <w:left w:val="nil"/>
              <w:bottom w:val="nil"/>
              <w:right w:val="nil"/>
            </w:tcBorders>
            <w:shd w:val="clear" w:color="000000" w:fill="DDEBF7"/>
            <w:noWrap/>
            <w:vAlign w:val="bottom"/>
            <w:hideMark/>
          </w:tcPr>
          <w:p w14:paraId="0FEECD58"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0</w:t>
            </w:r>
          </w:p>
        </w:tc>
        <w:tc>
          <w:tcPr>
            <w:tcW w:w="960" w:type="dxa"/>
            <w:tcBorders>
              <w:top w:val="nil"/>
              <w:left w:val="nil"/>
              <w:bottom w:val="nil"/>
              <w:right w:val="nil"/>
            </w:tcBorders>
            <w:shd w:val="clear" w:color="auto" w:fill="auto"/>
            <w:noWrap/>
            <w:vAlign w:val="bottom"/>
            <w:hideMark/>
          </w:tcPr>
          <w:p w14:paraId="57485759"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623D01FC" w14:textId="77777777" w:rsidTr="00F729C7">
        <w:trPr>
          <w:trHeight w:val="300"/>
        </w:trPr>
        <w:tc>
          <w:tcPr>
            <w:tcW w:w="340" w:type="dxa"/>
            <w:tcBorders>
              <w:top w:val="nil"/>
              <w:left w:val="nil"/>
              <w:bottom w:val="nil"/>
              <w:right w:val="nil"/>
            </w:tcBorders>
            <w:shd w:val="clear" w:color="auto" w:fill="auto"/>
            <w:noWrap/>
            <w:vAlign w:val="bottom"/>
            <w:hideMark/>
          </w:tcPr>
          <w:p w14:paraId="323F2BD1"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3C80CC0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342070AD"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Проекты развития</w:t>
            </w:r>
          </w:p>
        </w:tc>
        <w:tc>
          <w:tcPr>
            <w:tcW w:w="1640" w:type="dxa"/>
            <w:tcBorders>
              <w:top w:val="nil"/>
              <w:left w:val="nil"/>
              <w:bottom w:val="nil"/>
              <w:right w:val="nil"/>
            </w:tcBorders>
            <w:shd w:val="clear" w:color="000000" w:fill="DDEBF7"/>
            <w:noWrap/>
            <w:vAlign w:val="bottom"/>
            <w:hideMark/>
          </w:tcPr>
          <w:p w14:paraId="5B8F7CE8"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162</w:t>
            </w:r>
          </w:p>
        </w:tc>
        <w:tc>
          <w:tcPr>
            <w:tcW w:w="960" w:type="dxa"/>
            <w:tcBorders>
              <w:top w:val="nil"/>
              <w:left w:val="nil"/>
              <w:bottom w:val="nil"/>
              <w:right w:val="nil"/>
            </w:tcBorders>
            <w:shd w:val="clear" w:color="auto" w:fill="auto"/>
            <w:noWrap/>
            <w:vAlign w:val="bottom"/>
            <w:hideMark/>
          </w:tcPr>
          <w:p w14:paraId="2AB7A4E0"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76FDD438" w14:textId="77777777" w:rsidTr="00F729C7">
        <w:trPr>
          <w:trHeight w:val="300"/>
        </w:trPr>
        <w:tc>
          <w:tcPr>
            <w:tcW w:w="340" w:type="dxa"/>
            <w:tcBorders>
              <w:top w:val="nil"/>
              <w:left w:val="nil"/>
              <w:bottom w:val="nil"/>
              <w:right w:val="nil"/>
            </w:tcBorders>
            <w:shd w:val="clear" w:color="auto" w:fill="auto"/>
            <w:noWrap/>
            <w:vAlign w:val="bottom"/>
            <w:hideMark/>
          </w:tcPr>
          <w:p w14:paraId="59820DD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6D5AD80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511DC72D"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поддержание</w:t>
            </w:r>
          </w:p>
        </w:tc>
        <w:tc>
          <w:tcPr>
            <w:tcW w:w="1640" w:type="dxa"/>
            <w:tcBorders>
              <w:top w:val="nil"/>
              <w:left w:val="nil"/>
              <w:bottom w:val="nil"/>
              <w:right w:val="nil"/>
            </w:tcBorders>
            <w:shd w:val="clear" w:color="auto" w:fill="auto"/>
            <w:noWrap/>
            <w:vAlign w:val="bottom"/>
            <w:hideMark/>
          </w:tcPr>
          <w:p w14:paraId="7E6EEC53"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0</w:t>
            </w:r>
          </w:p>
        </w:tc>
        <w:tc>
          <w:tcPr>
            <w:tcW w:w="960" w:type="dxa"/>
            <w:tcBorders>
              <w:top w:val="nil"/>
              <w:left w:val="nil"/>
              <w:bottom w:val="nil"/>
              <w:right w:val="nil"/>
            </w:tcBorders>
            <w:shd w:val="clear" w:color="auto" w:fill="auto"/>
            <w:noWrap/>
            <w:vAlign w:val="bottom"/>
            <w:hideMark/>
          </w:tcPr>
          <w:p w14:paraId="006D2A56"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24A03435" w14:textId="77777777" w:rsidTr="00F729C7">
        <w:trPr>
          <w:trHeight w:val="300"/>
        </w:trPr>
        <w:tc>
          <w:tcPr>
            <w:tcW w:w="340" w:type="dxa"/>
            <w:tcBorders>
              <w:top w:val="nil"/>
              <w:left w:val="nil"/>
              <w:bottom w:val="nil"/>
              <w:right w:val="nil"/>
            </w:tcBorders>
            <w:shd w:val="clear" w:color="auto" w:fill="auto"/>
            <w:noWrap/>
            <w:vAlign w:val="bottom"/>
            <w:hideMark/>
          </w:tcPr>
          <w:p w14:paraId="02C36448"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1CEAC77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75F2171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636D94F1"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14:paraId="7DF7C07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r w:rsidR="00F729C7" w:rsidRPr="00F729C7" w14:paraId="590CDD44" w14:textId="77777777" w:rsidTr="00F729C7">
        <w:trPr>
          <w:trHeight w:val="300"/>
        </w:trPr>
        <w:tc>
          <w:tcPr>
            <w:tcW w:w="340" w:type="dxa"/>
            <w:tcBorders>
              <w:top w:val="nil"/>
              <w:left w:val="nil"/>
              <w:bottom w:val="nil"/>
              <w:right w:val="nil"/>
            </w:tcBorders>
            <w:shd w:val="clear" w:color="auto" w:fill="auto"/>
            <w:noWrap/>
            <w:vAlign w:val="bottom"/>
            <w:hideMark/>
          </w:tcPr>
          <w:p w14:paraId="30FFA31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5A21121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41BF9036" w14:textId="77777777" w:rsidR="00F729C7" w:rsidRPr="00F729C7" w:rsidRDefault="00F729C7" w:rsidP="00F729C7">
            <w:pPr>
              <w:spacing w:after="0" w:line="240" w:lineRule="auto"/>
              <w:rPr>
                <w:rFonts w:ascii="Calibri" w:eastAsia="Times New Roman" w:hAnsi="Calibri" w:cs="Times New Roman"/>
                <w:b/>
                <w:bCs/>
                <w:color w:val="000000"/>
                <w:lang w:eastAsia="ru-RU"/>
              </w:rPr>
            </w:pPr>
            <w:r w:rsidRPr="00F729C7">
              <w:rPr>
                <w:rFonts w:ascii="Calibri" w:eastAsia="Times New Roman" w:hAnsi="Calibri" w:cs="Times New Roman"/>
                <w:b/>
                <w:bCs/>
                <w:color w:val="000000"/>
                <w:lang w:eastAsia="ru-RU"/>
              </w:rPr>
              <w:t>Сумма</w:t>
            </w:r>
          </w:p>
        </w:tc>
        <w:tc>
          <w:tcPr>
            <w:tcW w:w="1640" w:type="dxa"/>
            <w:tcBorders>
              <w:top w:val="nil"/>
              <w:left w:val="nil"/>
              <w:bottom w:val="nil"/>
              <w:right w:val="nil"/>
            </w:tcBorders>
            <w:shd w:val="clear" w:color="auto" w:fill="auto"/>
            <w:noWrap/>
            <w:vAlign w:val="bottom"/>
            <w:hideMark/>
          </w:tcPr>
          <w:p w14:paraId="6D0C46A0" w14:textId="77777777" w:rsidR="00F729C7" w:rsidRPr="00F729C7" w:rsidRDefault="00F729C7" w:rsidP="00F729C7">
            <w:pPr>
              <w:spacing w:after="0" w:line="240" w:lineRule="auto"/>
              <w:jc w:val="right"/>
              <w:rPr>
                <w:rFonts w:ascii="Calibri" w:eastAsia="Times New Roman" w:hAnsi="Calibri" w:cs="Times New Roman"/>
                <w:b/>
                <w:bCs/>
                <w:color w:val="00B050"/>
                <w:lang w:eastAsia="ru-RU"/>
              </w:rPr>
            </w:pPr>
            <w:r w:rsidRPr="00F729C7">
              <w:rPr>
                <w:rFonts w:ascii="Calibri" w:eastAsia="Times New Roman" w:hAnsi="Calibri" w:cs="Times New Roman"/>
                <w:b/>
                <w:bCs/>
                <w:color w:val="00B050"/>
                <w:lang w:eastAsia="ru-RU"/>
              </w:rPr>
              <w:t>1 734</w:t>
            </w:r>
          </w:p>
        </w:tc>
        <w:tc>
          <w:tcPr>
            <w:tcW w:w="960" w:type="dxa"/>
            <w:tcBorders>
              <w:top w:val="nil"/>
              <w:left w:val="nil"/>
              <w:bottom w:val="nil"/>
              <w:right w:val="nil"/>
            </w:tcBorders>
            <w:shd w:val="clear" w:color="auto" w:fill="auto"/>
            <w:noWrap/>
            <w:vAlign w:val="bottom"/>
            <w:hideMark/>
          </w:tcPr>
          <w:p w14:paraId="0AFE4E41" w14:textId="77777777" w:rsidR="00F729C7" w:rsidRPr="00F729C7" w:rsidRDefault="00F729C7" w:rsidP="00F729C7">
            <w:pPr>
              <w:spacing w:after="0" w:line="240" w:lineRule="auto"/>
              <w:jc w:val="right"/>
              <w:rPr>
                <w:rFonts w:ascii="Calibri" w:eastAsia="Times New Roman" w:hAnsi="Calibri" w:cs="Times New Roman"/>
                <w:b/>
                <w:bCs/>
                <w:color w:val="00B050"/>
                <w:lang w:eastAsia="ru-RU"/>
              </w:rPr>
            </w:pPr>
          </w:p>
        </w:tc>
      </w:tr>
      <w:tr w:rsidR="00F729C7" w:rsidRPr="00F729C7" w14:paraId="52C65736" w14:textId="77777777" w:rsidTr="00F729C7">
        <w:trPr>
          <w:trHeight w:val="300"/>
        </w:trPr>
        <w:tc>
          <w:tcPr>
            <w:tcW w:w="340" w:type="dxa"/>
            <w:tcBorders>
              <w:top w:val="nil"/>
              <w:left w:val="nil"/>
              <w:bottom w:val="nil"/>
              <w:right w:val="nil"/>
            </w:tcBorders>
            <w:shd w:val="clear" w:color="auto" w:fill="auto"/>
            <w:noWrap/>
            <w:vAlign w:val="bottom"/>
            <w:hideMark/>
          </w:tcPr>
          <w:p w14:paraId="5D9168BF"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2E6C489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0B28D312"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развитие</w:t>
            </w:r>
          </w:p>
        </w:tc>
        <w:tc>
          <w:tcPr>
            <w:tcW w:w="1640" w:type="dxa"/>
            <w:tcBorders>
              <w:top w:val="nil"/>
              <w:left w:val="nil"/>
              <w:bottom w:val="nil"/>
              <w:right w:val="nil"/>
            </w:tcBorders>
            <w:shd w:val="clear" w:color="auto" w:fill="auto"/>
            <w:noWrap/>
            <w:vAlign w:val="bottom"/>
            <w:hideMark/>
          </w:tcPr>
          <w:p w14:paraId="38361EB3"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1 439</w:t>
            </w:r>
          </w:p>
        </w:tc>
        <w:tc>
          <w:tcPr>
            <w:tcW w:w="960" w:type="dxa"/>
            <w:tcBorders>
              <w:top w:val="nil"/>
              <w:left w:val="nil"/>
              <w:bottom w:val="nil"/>
              <w:right w:val="nil"/>
            </w:tcBorders>
            <w:shd w:val="clear" w:color="auto" w:fill="auto"/>
            <w:noWrap/>
            <w:vAlign w:val="bottom"/>
            <w:hideMark/>
          </w:tcPr>
          <w:p w14:paraId="0F44859B"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5B0C2C3A" w14:textId="77777777" w:rsidTr="00F729C7">
        <w:trPr>
          <w:trHeight w:val="300"/>
        </w:trPr>
        <w:tc>
          <w:tcPr>
            <w:tcW w:w="340" w:type="dxa"/>
            <w:tcBorders>
              <w:top w:val="nil"/>
              <w:left w:val="nil"/>
              <w:bottom w:val="nil"/>
              <w:right w:val="nil"/>
            </w:tcBorders>
            <w:shd w:val="clear" w:color="auto" w:fill="auto"/>
            <w:noWrap/>
            <w:vAlign w:val="bottom"/>
            <w:hideMark/>
          </w:tcPr>
          <w:p w14:paraId="1E0C8C89"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6278160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33F29FA1" w14:textId="3F0FE734"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w:t>
            </w:r>
            <w:r w:rsidR="004102F9">
              <w:rPr>
                <w:rFonts w:ascii="Calibri" w:eastAsia="Times New Roman" w:hAnsi="Calibri" w:cs="Times New Roman"/>
                <w:color w:val="000000"/>
                <w:lang w:eastAsia="ru-RU"/>
              </w:rPr>
              <w:t>и</w:t>
            </w:r>
            <w:r w:rsidRPr="00F729C7">
              <w:rPr>
                <w:rFonts w:ascii="Calibri" w:eastAsia="Times New Roman" w:hAnsi="Calibri" w:cs="Times New Roman"/>
                <w:color w:val="000000"/>
                <w:lang w:eastAsia="ru-RU"/>
              </w:rPr>
              <w:t xml:space="preserve"> на поддержание</w:t>
            </w:r>
          </w:p>
        </w:tc>
        <w:tc>
          <w:tcPr>
            <w:tcW w:w="1640" w:type="dxa"/>
            <w:tcBorders>
              <w:top w:val="nil"/>
              <w:left w:val="nil"/>
              <w:bottom w:val="nil"/>
              <w:right w:val="nil"/>
            </w:tcBorders>
            <w:shd w:val="clear" w:color="auto" w:fill="auto"/>
            <w:noWrap/>
            <w:vAlign w:val="bottom"/>
            <w:hideMark/>
          </w:tcPr>
          <w:p w14:paraId="7DE2B216"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294</w:t>
            </w:r>
          </w:p>
        </w:tc>
        <w:tc>
          <w:tcPr>
            <w:tcW w:w="960" w:type="dxa"/>
            <w:tcBorders>
              <w:top w:val="nil"/>
              <w:left w:val="nil"/>
              <w:bottom w:val="nil"/>
              <w:right w:val="nil"/>
            </w:tcBorders>
            <w:shd w:val="clear" w:color="auto" w:fill="auto"/>
            <w:noWrap/>
            <w:vAlign w:val="bottom"/>
            <w:hideMark/>
          </w:tcPr>
          <w:p w14:paraId="7CD6E495"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5E703DA6" w14:textId="77777777" w:rsidTr="00F729C7">
        <w:trPr>
          <w:trHeight w:val="300"/>
        </w:trPr>
        <w:tc>
          <w:tcPr>
            <w:tcW w:w="340" w:type="dxa"/>
            <w:tcBorders>
              <w:top w:val="nil"/>
              <w:left w:val="nil"/>
              <w:bottom w:val="nil"/>
              <w:right w:val="nil"/>
            </w:tcBorders>
            <w:shd w:val="clear" w:color="auto" w:fill="auto"/>
            <w:noWrap/>
            <w:vAlign w:val="bottom"/>
            <w:hideMark/>
          </w:tcPr>
          <w:p w14:paraId="7D098FE6"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72E25AC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70C221D8"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62993E4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14:paraId="2BF7D9E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r w:rsidR="00F729C7" w:rsidRPr="00F729C7" w14:paraId="057257C6" w14:textId="77777777" w:rsidTr="00F729C7">
        <w:trPr>
          <w:trHeight w:val="300"/>
        </w:trPr>
        <w:tc>
          <w:tcPr>
            <w:tcW w:w="340" w:type="dxa"/>
            <w:tcBorders>
              <w:top w:val="nil"/>
              <w:left w:val="nil"/>
              <w:bottom w:val="nil"/>
              <w:right w:val="nil"/>
            </w:tcBorders>
            <w:shd w:val="clear" w:color="auto" w:fill="auto"/>
            <w:noWrap/>
            <w:vAlign w:val="bottom"/>
            <w:hideMark/>
          </w:tcPr>
          <w:p w14:paraId="12FA005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1BECE1A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699A8748" w14:textId="77777777" w:rsidR="00F729C7" w:rsidRPr="00F729C7" w:rsidRDefault="00F729C7" w:rsidP="00F729C7">
            <w:pPr>
              <w:spacing w:after="0" w:line="240" w:lineRule="auto"/>
              <w:ind w:firstLineChars="300" w:firstLine="660"/>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Инвестиции на развитие</w:t>
            </w:r>
          </w:p>
        </w:tc>
        <w:tc>
          <w:tcPr>
            <w:tcW w:w="1640" w:type="dxa"/>
            <w:tcBorders>
              <w:top w:val="nil"/>
              <w:left w:val="nil"/>
              <w:bottom w:val="nil"/>
              <w:right w:val="nil"/>
            </w:tcBorders>
            <w:shd w:val="clear" w:color="auto" w:fill="auto"/>
            <w:noWrap/>
            <w:vAlign w:val="bottom"/>
            <w:hideMark/>
          </w:tcPr>
          <w:p w14:paraId="6844C266"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1 439</w:t>
            </w:r>
          </w:p>
        </w:tc>
        <w:tc>
          <w:tcPr>
            <w:tcW w:w="960" w:type="dxa"/>
            <w:tcBorders>
              <w:top w:val="nil"/>
              <w:left w:val="nil"/>
              <w:bottom w:val="nil"/>
              <w:right w:val="nil"/>
            </w:tcBorders>
            <w:shd w:val="clear" w:color="auto" w:fill="auto"/>
            <w:noWrap/>
            <w:vAlign w:val="bottom"/>
            <w:hideMark/>
          </w:tcPr>
          <w:p w14:paraId="30E2BCD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5287786F" w14:textId="77777777" w:rsidTr="00F729C7">
        <w:trPr>
          <w:trHeight w:val="300"/>
        </w:trPr>
        <w:tc>
          <w:tcPr>
            <w:tcW w:w="340" w:type="dxa"/>
            <w:tcBorders>
              <w:top w:val="nil"/>
              <w:left w:val="nil"/>
              <w:bottom w:val="nil"/>
              <w:right w:val="nil"/>
            </w:tcBorders>
            <w:shd w:val="clear" w:color="auto" w:fill="auto"/>
            <w:noWrap/>
            <w:vAlign w:val="bottom"/>
            <w:hideMark/>
          </w:tcPr>
          <w:p w14:paraId="0E9E031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5EE9AA73"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453CEBD9"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СМР</w:t>
            </w:r>
          </w:p>
        </w:tc>
        <w:tc>
          <w:tcPr>
            <w:tcW w:w="1640" w:type="dxa"/>
            <w:tcBorders>
              <w:top w:val="nil"/>
              <w:left w:val="nil"/>
              <w:bottom w:val="nil"/>
              <w:right w:val="nil"/>
            </w:tcBorders>
            <w:shd w:val="clear" w:color="000000" w:fill="DDEBF7"/>
            <w:noWrap/>
            <w:vAlign w:val="bottom"/>
            <w:hideMark/>
          </w:tcPr>
          <w:p w14:paraId="4D30B727"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433</w:t>
            </w:r>
          </w:p>
        </w:tc>
        <w:tc>
          <w:tcPr>
            <w:tcW w:w="960" w:type="dxa"/>
            <w:tcBorders>
              <w:top w:val="nil"/>
              <w:left w:val="nil"/>
              <w:bottom w:val="nil"/>
              <w:right w:val="nil"/>
            </w:tcBorders>
            <w:shd w:val="clear" w:color="auto" w:fill="auto"/>
            <w:noWrap/>
            <w:vAlign w:val="bottom"/>
            <w:hideMark/>
          </w:tcPr>
          <w:p w14:paraId="60EF2C68"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16F51530" w14:textId="77777777" w:rsidTr="00F729C7">
        <w:trPr>
          <w:trHeight w:val="300"/>
        </w:trPr>
        <w:tc>
          <w:tcPr>
            <w:tcW w:w="340" w:type="dxa"/>
            <w:tcBorders>
              <w:top w:val="nil"/>
              <w:left w:val="nil"/>
              <w:bottom w:val="nil"/>
              <w:right w:val="nil"/>
            </w:tcBorders>
            <w:shd w:val="clear" w:color="auto" w:fill="auto"/>
            <w:noWrap/>
            <w:vAlign w:val="bottom"/>
            <w:hideMark/>
          </w:tcPr>
          <w:p w14:paraId="32240E5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2C462B05"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DEBF7"/>
            <w:noWrap/>
            <w:vAlign w:val="bottom"/>
            <w:hideMark/>
          </w:tcPr>
          <w:p w14:paraId="1AED2062" w14:textId="77777777" w:rsidR="00F729C7" w:rsidRPr="00F729C7" w:rsidRDefault="00F729C7" w:rsidP="00F729C7">
            <w:pPr>
              <w:spacing w:after="0" w:line="240" w:lineRule="auto"/>
              <w:ind w:firstLineChars="500" w:firstLine="1100"/>
              <w:rPr>
                <w:rFonts w:ascii="Calibri" w:eastAsia="Times New Roman" w:hAnsi="Calibri" w:cs="Times New Roman"/>
                <w:i/>
                <w:iCs/>
                <w:color w:val="000000"/>
                <w:lang w:eastAsia="ru-RU"/>
              </w:rPr>
            </w:pPr>
            <w:r w:rsidRPr="00F729C7">
              <w:rPr>
                <w:rFonts w:ascii="Calibri" w:eastAsia="Times New Roman" w:hAnsi="Calibri" w:cs="Times New Roman"/>
                <w:i/>
                <w:iCs/>
                <w:color w:val="000000"/>
                <w:lang w:eastAsia="ru-RU"/>
              </w:rPr>
              <w:t>Проекты развития</w:t>
            </w:r>
          </w:p>
        </w:tc>
        <w:tc>
          <w:tcPr>
            <w:tcW w:w="1640" w:type="dxa"/>
            <w:tcBorders>
              <w:top w:val="nil"/>
              <w:left w:val="nil"/>
              <w:bottom w:val="nil"/>
              <w:right w:val="nil"/>
            </w:tcBorders>
            <w:shd w:val="clear" w:color="000000" w:fill="DDEBF7"/>
            <w:noWrap/>
            <w:vAlign w:val="bottom"/>
            <w:hideMark/>
          </w:tcPr>
          <w:p w14:paraId="1600009C"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r w:rsidRPr="00F729C7">
              <w:rPr>
                <w:rFonts w:ascii="Calibri" w:eastAsia="Times New Roman" w:hAnsi="Calibri" w:cs="Times New Roman"/>
                <w:i/>
                <w:iCs/>
                <w:color w:val="00B050"/>
                <w:lang w:eastAsia="ru-RU"/>
              </w:rPr>
              <w:t>1 006</w:t>
            </w:r>
          </w:p>
        </w:tc>
        <w:tc>
          <w:tcPr>
            <w:tcW w:w="960" w:type="dxa"/>
            <w:tcBorders>
              <w:top w:val="nil"/>
              <w:left w:val="nil"/>
              <w:bottom w:val="nil"/>
              <w:right w:val="nil"/>
            </w:tcBorders>
            <w:shd w:val="clear" w:color="auto" w:fill="auto"/>
            <w:noWrap/>
            <w:vAlign w:val="bottom"/>
            <w:hideMark/>
          </w:tcPr>
          <w:p w14:paraId="19240C35" w14:textId="77777777" w:rsidR="00F729C7" w:rsidRPr="00F729C7" w:rsidRDefault="00F729C7" w:rsidP="00F729C7">
            <w:pPr>
              <w:spacing w:after="0" w:line="240" w:lineRule="auto"/>
              <w:jc w:val="right"/>
              <w:rPr>
                <w:rFonts w:ascii="Calibri" w:eastAsia="Times New Roman" w:hAnsi="Calibri" w:cs="Times New Roman"/>
                <w:i/>
                <w:iCs/>
                <w:color w:val="00B050"/>
                <w:lang w:eastAsia="ru-RU"/>
              </w:rPr>
            </w:pPr>
          </w:p>
        </w:tc>
      </w:tr>
      <w:tr w:rsidR="00F729C7" w:rsidRPr="00F729C7" w14:paraId="209FF4AD" w14:textId="77777777" w:rsidTr="00F729C7">
        <w:trPr>
          <w:trHeight w:val="300"/>
        </w:trPr>
        <w:tc>
          <w:tcPr>
            <w:tcW w:w="340" w:type="dxa"/>
            <w:tcBorders>
              <w:top w:val="nil"/>
              <w:left w:val="nil"/>
              <w:bottom w:val="nil"/>
              <w:right w:val="nil"/>
            </w:tcBorders>
            <w:shd w:val="clear" w:color="auto" w:fill="auto"/>
            <w:noWrap/>
            <w:vAlign w:val="bottom"/>
            <w:hideMark/>
          </w:tcPr>
          <w:p w14:paraId="533A944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09581AD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140ADE9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000AD01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14:paraId="39DE4F96"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r w:rsidR="00F729C7" w:rsidRPr="00F729C7" w14:paraId="1C5CE3F4" w14:textId="77777777" w:rsidTr="00F729C7">
        <w:trPr>
          <w:trHeight w:val="300"/>
        </w:trPr>
        <w:tc>
          <w:tcPr>
            <w:tcW w:w="340" w:type="dxa"/>
            <w:tcBorders>
              <w:top w:val="nil"/>
              <w:left w:val="nil"/>
              <w:bottom w:val="nil"/>
              <w:right w:val="nil"/>
            </w:tcBorders>
            <w:shd w:val="clear" w:color="auto" w:fill="auto"/>
            <w:noWrap/>
            <w:vAlign w:val="bottom"/>
            <w:hideMark/>
          </w:tcPr>
          <w:p w14:paraId="337A676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79DD394C"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36EC0DDF"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18DD0832"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14:paraId="72901404"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r w:rsidR="00F729C7" w:rsidRPr="00F729C7" w14:paraId="1BEC99DC" w14:textId="77777777" w:rsidTr="00F729C7">
        <w:trPr>
          <w:trHeight w:val="300"/>
        </w:trPr>
        <w:tc>
          <w:tcPr>
            <w:tcW w:w="340" w:type="dxa"/>
            <w:tcBorders>
              <w:top w:val="nil"/>
              <w:left w:val="nil"/>
              <w:bottom w:val="nil"/>
              <w:right w:val="nil"/>
            </w:tcBorders>
            <w:shd w:val="clear" w:color="auto" w:fill="auto"/>
            <w:noWrap/>
            <w:vAlign w:val="bottom"/>
            <w:hideMark/>
          </w:tcPr>
          <w:p w14:paraId="32A1BCEA"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01D93C78"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05F18ACF" w14:textId="36BC7E64"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Комплекс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Солнечный</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1E66D80F"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877</w:t>
            </w:r>
          </w:p>
        </w:tc>
        <w:tc>
          <w:tcPr>
            <w:tcW w:w="960" w:type="dxa"/>
            <w:tcBorders>
              <w:top w:val="nil"/>
              <w:left w:val="nil"/>
              <w:bottom w:val="nil"/>
              <w:right w:val="nil"/>
            </w:tcBorders>
            <w:shd w:val="clear" w:color="auto" w:fill="auto"/>
            <w:noWrap/>
            <w:vAlign w:val="bottom"/>
            <w:hideMark/>
          </w:tcPr>
          <w:p w14:paraId="6A7B6C0A"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32BA30F1" w14:textId="77777777" w:rsidTr="00F729C7">
        <w:trPr>
          <w:trHeight w:val="300"/>
        </w:trPr>
        <w:tc>
          <w:tcPr>
            <w:tcW w:w="340" w:type="dxa"/>
            <w:tcBorders>
              <w:top w:val="nil"/>
              <w:left w:val="nil"/>
              <w:bottom w:val="nil"/>
              <w:right w:val="nil"/>
            </w:tcBorders>
            <w:shd w:val="clear" w:color="auto" w:fill="auto"/>
            <w:noWrap/>
            <w:vAlign w:val="bottom"/>
            <w:hideMark/>
          </w:tcPr>
          <w:p w14:paraId="5ED73D06"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024D008D"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5F1ACDE1" w14:textId="08AA32AB"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Комплекс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Правоурмийский</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22591479"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543</w:t>
            </w:r>
          </w:p>
        </w:tc>
        <w:tc>
          <w:tcPr>
            <w:tcW w:w="960" w:type="dxa"/>
            <w:tcBorders>
              <w:top w:val="nil"/>
              <w:left w:val="nil"/>
              <w:bottom w:val="nil"/>
              <w:right w:val="nil"/>
            </w:tcBorders>
            <w:shd w:val="clear" w:color="auto" w:fill="auto"/>
            <w:noWrap/>
            <w:vAlign w:val="bottom"/>
            <w:hideMark/>
          </w:tcPr>
          <w:p w14:paraId="4E73275E"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561E2835" w14:textId="77777777" w:rsidTr="00F729C7">
        <w:trPr>
          <w:trHeight w:val="300"/>
        </w:trPr>
        <w:tc>
          <w:tcPr>
            <w:tcW w:w="340" w:type="dxa"/>
            <w:tcBorders>
              <w:top w:val="nil"/>
              <w:left w:val="nil"/>
              <w:bottom w:val="nil"/>
              <w:right w:val="nil"/>
            </w:tcBorders>
            <w:shd w:val="clear" w:color="auto" w:fill="auto"/>
            <w:noWrap/>
            <w:vAlign w:val="bottom"/>
            <w:hideMark/>
          </w:tcPr>
          <w:p w14:paraId="2BF467B1"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5A3AB87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19C435F4" w14:textId="5E710EFD"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Проект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Пыркакайские штокверки</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1756A15E"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151</w:t>
            </w:r>
          </w:p>
        </w:tc>
        <w:tc>
          <w:tcPr>
            <w:tcW w:w="960" w:type="dxa"/>
            <w:tcBorders>
              <w:top w:val="nil"/>
              <w:left w:val="nil"/>
              <w:bottom w:val="nil"/>
              <w:right w:val="nil"/>
            </w:tcBorders>
            <w:shd w:val="clear" w:color="auto" w:fill="auto"/>
            <w:noWrap/>
            <w:vAlign w:val="bottom"/>
            <w:hideMark/>
          </w:tcPr>
          <w:p w14:paraId="717950D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76CEBBE2" w14:textId="77777777" w:rsidTr="00F729C7">
        <w:trPr>
          <w:trHeight w:val="300"/>
        </w:trPr>
        <w:tc>
          <w:tcPr>
            <w:tcW w:w="340" w:type="dxa"/>
            <w:tcBorders>
              <w:top w:val="nil"/>
              <w:left w:val="nil"/>
              <w:bottom w:val="nil"/>
              <w:right w:val="nil"/>
            </w:tcBorders>
            <w:shd w:val="clear" w:color="auto" w:fill="auto"/>
            <w:noWrap/>
            <w:vAlign w:val="bottom"/>
            <w:hideMark/>
          </w:tcPr>
          <w:p w14:paraId="5DF961C7"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4328F80B"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000000" w:fill="D9D9D9"/>
            <w:noWrap/>
            <w:vAlign w:val="bottom"/>
            <w:hideMark/>
          </w:tcPr>
          <w:p w14:paraId="15C0954A" w14:textId="5266F462" w:rsidR="00F729C7" w:rsidRPr="00F729C7" w:rsidRDefault="00F729C7" w:rsidP="00F729C7">
            <w:pPr>
              <w:spacing w:after="0" w:line="240" w:lineRule="auto"/>
              <w:rPr>
                <w:rFonts w:ascii="Calibri" w:eastAsia="Times New Roman" w:hAnsi="Calibri" w:cs="Times New Roman"/>
                <w:color w:val="000000"/>
                <w:lang w:eastAsia="ru-RU"/>
              </w:rPr>
            </w:pPr>
            <w:r w:rsidRPr="00F729C7">
              <w:rPr>
                <w:rFonts w:ascii="Calibri" w:eastAsia="Times New Roman" w:hAnsi="Calibri" w:cs="Times New Roman"/>
                <w:color w:val="000000"/>
                <w:lang w:eastAsia="ru-RU"/>
              </w:rPr>
              <w:t xml:space="preserve">Проект </w:t>
            </w:r>
            <w:r w:rsidR="004102F9">
              <w:rPr>
                <w:rFonts w:ascii="Calibri" w:eastAsia="Times New Roman" w:hAnsi="Calibri" w:cs="Times New Roman"/>
                <w:color w:val="000000"/>
                <w:lang w:eastAsia="ru-RU"/>
              </w:rPr>
              <w:t>«</w:t>
            </w:r>
            <w:r w:rsidRPr="00F729C7">
              <w:rPr>
                <w:rFonts w:ascii="Calibri" w:eastAsia="Times New Roman" w:hAnsi="Calibri" w:cs="Times New Roman"/>
                <w:color w:val="000000"/>
                <w:lang w:eastAsia="ru-RU"/>
              </w:rPr>
              <w:t>Амурский металлургический комбинат</w:t>
            </w:r>
            <w:r w:rsidR="004102F9">
              <w:rPr>
                <w:rFonts w:ascii="Calibri" w:eastAsia="Times New Roman" w:hAnsi="Calibri" w:cs="Times New Roman"/>
                <w:color w:val="000000"/>
                <w:lang w:eastAsia="ru-RU"/>
              </w:rPr>
              <w:t>»</w:t>
            </w:r>
          </w:p>
        </w:tc>
        <w:tc>
          <w:tcPr>
            <w:tcW w:w="1640" w:type="dxa"/>
            <w:tcBorders>
              <w:top w:val="nil"/>
              <w:left w:val="nil"/>
              <w:bottom w:val="nil"/>
              <w:right w:val="nil"/>
            </w:tcBorders>
            <w:shd w:val="clear" w:color="000000" w:fill="D9D9D9"/>
            <w:noWrap/>
            <w:vAlign w:val="bottom"/>
            <w:hideMark/>
          </w:tcPr>
          <w:p w14:paraId="182C02D0"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r w:rsidRPr="00F729C7">
              <w:rPr>
                <w:rFonts w:ascii="Calibri" w:eastAsia="Times New Roman" w:hAnsi="Calibri" w:cs="Times New Roman"/>
                <w:color w:val="00B050"/>
                <w:lang w:eastAsia="ru-RU"/>
              </w:rPr>
              <w:t>162</w:t>
            </w:r>
          </w:p>
        </w:tc>
        <w:tc>
          <w:tcPr>
            <w:tcW w:w="960" w:type="dxa"/>
            <w:tcBorders>
              <w:top w:val="nil"/>
              <w:left w:val="nil"/>
              <w:bottom w:val="nil"/>
              <w:right w:val="nil"/>
            </w:tcBorders>
            <w:shd w:val="clear" w:color="auto" w:fill="auto"/>
            <w:noWrap/>
            <w:vAlign w:val="bottom"/>
            <w:hideMark/>
          </w:tcPr>
          <w:p w14:paraId="6B74B19D" w14:textId="77777777" w:rsidR="00F729C7" w:rsidRPr="00F729C7" w:rsidRDefault="00F729C7" w:rsidP="00F729C7">
            <w:pPr>
              <w:spacing w:after="0" w:line="240" w:lineRule="auto"/>
              <w:jc w:val="right"/>
              <w:rPr>
                <w:rFonts w:ascii="Calibri" w:eastAsia="Times New Roman" w:hAnsi="Calibri" w:cs="Times New Roman"/>
                <w:color w:val="00B050"/>
                <w:lang w:eastAsia="ru-RU"/>
              </w:rPr>
            </w:pPr>
          </w:p>
        </w:tc>
      </w:tr>
      <w:tr w:rsidR="00F729C7" w:rsidRPr="00F729C7" w14:paraId="0B8A0D64" w14:textId="77777777" w:rsidTr="00F729C7">
        <w:trPr>
          <w:trHeight w:val="300"/>
        </w:trPr>
        <w:tc>
          <w:tcPr>
            <w:tcW w:w="340" w:type="dxa"/>
            <w:tcBorders>
              <w:top w:val="nil"/>
              <w:left w:val="nil"/>
              <w:bottom w:val="nil"/>
              <w:right w:val="nil"/>
            </w:tcBorders>
            <w:shd w:val="clear" w:color="auto" w:fill="auto"/>
            <w:noWrap/>
            <w:vAlign w:val="bottom"/>
            <w:hideMark/>
          </w:tcPr>
          <w:p w14:paraId="740AC403"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14:paraId="5C0E8B1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4980" w:type="dxa"/>
            <w:tcBorders>
              <w:top w:val="nil"/>
              <w:left w:val="nil"/>
              <w:bottom w:val="nil"/>
              <w:right w:val="nil"/>
            </w:tcBorders>
            <w:shd w:val="clear" w:color="auto" w:fill="auto"/>
            <w:noWrap/>
            <w:vAlign w:val="bottom"/>
            <w:hideMark/>
          </w:tcPr>
          <w:p w14:paraId="34FBEA9F"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auto" w:fill="auto"/>
            <w:noWrap/>
            <w:vAlign w:val="bottom"/>
            <w:hideMark/>
          </w:tcPr>
          <w:p w14:paraId="3F649EBE"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14:paraId="122AB5B8" w14:textId="77777777" w:rsidR="00F729C7" w:rsidRPr="00F729C7" w:rsidRDefault="00F729C7" w:rsidP="00F729C7">
            <w:pPr>
              <w:spacing w:after="0" w:line="240" w:lineRule="auto"/>
              <w:rPr>
                <w:rFonts w:ascii="Times New Roman" w:eastAsia="Times New Roman" w:hAnsi="Times New Roman" w:cs="Times New Roman"/>
                <w:sz w:val="20"/>
                <w:szCs w:val="20"/>
                <w:lang w:eastAsia="ru-RU"/>
              </w:rPr>
            </w:pPr>
          </w:p>
        </w:tc>
      </w:tr>
    </w:tbl>
    <w:p w14:paraId="7C34C8A5" w14:textId="65FD8055" w:rsidR="00874A7D" w:rsidRDefault="00874A7D" w:rsidP="00874A7D">
      <w:pPr>
        <w:autoSpaceDE w:val="0"/>
        <w:autoSpaceDN w:val="0"/>
        <w:adjustRightInd w:val="0"/>
        <w:spacing w:after="0"/>
        <w:ind w:firstLine="709"/>
        <w:jc w:val="center"/>
        <w:rPr>
          <w:rFonts w:cs="Calibri"/>
        </w:rPr>
      </w:pPr>
    </w:p>
    <w:p w14:paraId="49311EBC" w14:textId="42B3DDB2" w:rsidR="00354FF9" w:rsidRDefault="00354FF9" w:rsidP="00874A7D">
      <w:pPr>
        <w:autoSpaceDE w:val="0"/>
        <w:autoSpaceDN w:val="0"/>
        <w:adjustRightInd w:val="0"/>
        <w:spacing w:after="0"/>
        <w:ind w:firstLine="709"/>
        <w:jc w:val="center"/>
        <w:rPr>
          <w:rFonts w:cs="Calibri"/>
        </w:rPr>
      </w:pPr>
    </w:p>
    <w:p w14:paraId="094CCBC3" w14:textId="05DB6966" w:rsidR="00354FF9" w:rsidRDefault="00354FF9" w:rsidP="00874A7D">
      <w:pPr>
        <w:autoSpaceDE w:val="0"/>
        <w:autoSpaceDN w:val="0"/>
        <w:adjustRightInd w:val="0"/>
        <w:spacing w:after="0"/>
        <w:ind w:firstLine="709"/>
        <w:jc w:val="center"/>
        <w:rPr>
          <w:rFonts w:cs="Calibri"/>
        </w:rPr>
      </w:pPr>
    </w:p>
    <w:p w14:paraId="4D671445" w14:textId="6F867635" w:rsidR="00354FF9" w:rsidRDefault="00354FF9" w:rsidP="00874A7D">
      <w:pPr>
        <w:autoSpaceDE w:val="0"/>
        <w:autoSpaceDN w:val="0"/>
        <w:adjustRightInd w:val="0"/>
        <w:spacing w:after="0"/>
        <w:ind w:firstLine="709"/>
        <w:jc w:val="center"/>
        <w:rPr>
          <w:rFonts w:cs="Calibri"/>
        </w:rPr>
      </w:pPr>
    </w:p>
    <w:p w14:paraId="1471BBE7" w14:textId="77777777" w:rsidR="00354FF9" w:rsidRDefault="00354FF9" w:rsidP="00874A7D">
      <w:pPr>
        <w:autoSpaceDE w:val="0"/>
        <w:autoSpaceDN w:val="0"/>
        <w:adjustRightInd w:val="0"/>
        <w:spacing w:after="0"/>
        <w:ind w:firstLine="709"/>
        <w:jc w:val="center"/>
        <w:rPr>
          <w:rFonts w:cs="Calibri"/>
        </w:rPr>
      </w:pPr>
    </w:p>
    <w:p w14:paraId="1E2C15D8" w14:textId="77777777" w:rsidR="0084428A" w:rsidRDefault="0084428A">
      <w:pPr>
        <w:rPr>
          <w:rFonts w:cs="Calibri"/>
          <w:b/>
        </w:rPr>
      </w:pPr>
      <w:r>
        <w:rPr>
          <w:rFonts w:cs="Calibri"/>
          <w:b/>
        </w:rPr>
        <w:br w:type="page"/>
      </w:r>
    </w:p>
    <w:p w14:paraId="7F16F4E7" w14:textId="61DAB3AE" w:rsidR="00874A7D" w:rsidRPr="00874A7D" w:rsidRDefault="00874A7D" w:rsidP="006725F2">
      <w:pPr>
        <w:autoSpaceDE w:val="0"/>
        <w:autoSpaceDN w:val="0"/>
        <w:adjustRightInd w:val="0"/>
        <w:spacing w:after="0"/>
        <w:ind w:firstLine="709"/>
        <w:jc w:val="both"/>
        <w:rPr>
          <w:rFonts w:cs="Calibri"/>
          <w:b/>
        </w:rPr>
      </w:pPr>
      <w:r w:rsidRPr="00874A7D">
        <w:rPr>
          <w:rFonts w:cs="Calibri"/>
          <w:b/>
        </w:rPr>
        <w:lastRenderedPageBreak/>
        <w:t>Направления инвестиций (млн руб</w:t>
      </w:r>
      <w:r>
        <w:rPr>
          <w:rFonts w:cs="Calibri"/>
          <w:b/>
        </w:rPr>
        <w:t>.</w:t>
      </w:r>
      <w:r w:rsidRPr="00874A7D">
        <w:rPr>
          <w:rFonts w:cs="Calibri"/>
          <w:b/>
        </w:rPr>
        <w:t xml:space="preserve"> без НДС)</w:t>
      </w:r>
    </w:p>
    <w:p w14:paraId="2DD37DAA" w14:textId="36741BAD" w:rsidR="00874A7D" w:rsidRDefault="00EA312E" w:rsidP="00874A7D">
      <w:pPr>
        <w:autoSpaceDE w:val="0"/>
        <w:autoSpaceDN w:val="0"/>
        <w:adjustRightInd w:val="0"/>
        <w:spacing w:after="0"/>
        <w:ind w:firstLine="709"/>
        <w:jc w:val="center"/>
        <w:rPr>
          <w:rFonts w:cs="Calibri"/>
        </w:rPr>
      </w:pPr>
      <w:r>
        <w:rPr>
          <w:noProof/>
          <w:lang w:eastAsia="ru-RU"/>
        </w:rPr>
        <w:drawing>
          <wp:inline distT="0" distB="0" distL="0" distR="0" wp14:anchorId="1F569D55" wp14:editId="5172E64C">
            <wp:extent cx="2638424" cy="1962150"/>
            <wp:effectExtent l="0" t="0" r="10160" b="0"/>
            <wp:docPr id="24" name="Диаграмма 24">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70CE3A9" w14:textId="463DCA25" w:rsidR="00354FF9" w:rsidRDefault="00354FF9" w:rsidP="006725F2">
      <w:pPr>
        <w:autoSpaceDE w:val="0"/>
        <w:autoSpaceDN w:val="0"/>
        <w:adjustRightInd w:val="0"/>
        <w:spacing w:after="0"/>
        <w:ind w:firstLine="709"/>
        <w:jc w:val="both"/>
        <w:rPr>
          <w:rFonts w:cs="Calibri"/>
        </w:rPr>
      </w:pPr>
    </w:p>
    <w:p w14:paraId="7AC1BCF1" w14:textId="70696700" w:rsidR="00874A7D" w:rsidRPr="00354FF9" w:rsidRDefault="00874A7D" w:rsidP="006725F2">
      <w:pPr>
        <w:autoSpaceDE w:val="0"/>
        <w:autoSpaceDN w:val="0"/>
        <w:adjustRightInd w:val="0"/>
        <w:spacing w:after="0"/>
        <w:ind w:firstLine="709"/>
        <w:jc w:val="both"/>
        <w:rPr>
          <w:rFonts w:cs="Calibri"/>
          <w:b/>
        </w:rPr>
      </w:pPr>
      <w:r w:rsidRPr="00354FF9">
        <w:rPr>
          <w:rFonts w:cs="Calibri"/>
          <w:b/>
        </w:rPr>
        <w:t>Инвестиции по объектам (млн руб. без НДС)</w:t>
      </w:r>
    </w:p>
    <w:p w14:paraId="5DE0E1EF" w14:textId="5055CC47" w:rsidR="00874A7D" w:rsidRDefault="00EA312E" w:rsidP="00354FF9">
      <w:pPr>
        <w:autoSpaceDE w:val="0"/>
        <w:autoSpaceDN w:val="0"/>
        <w:adjustRightInd w:val="0"/>
        <w:spacing w:after="0"/>
        <w:ind w:firstLine="709"/>
        <w:jc w:val="center"/>
        <w:rPr>
          <w:rFonts w:cs="Calibri"/>
        </w:rPr>
      </w:pPr>
      <w:r>
        <w:rPr>
          <w:noProof/>
          <w:lang w:eastAsia="ru-RU"/>
        </w:rPr>
        <w:drawing>
          <wp:inline distT="0" distB="0" distL="0" distR="0" wp14:anchorId="42EC05A3" wp14:editId="3AB5CCA5">
            <wp:extent cx="3524250" cy="2505075"/>
            <wp:effectExtent l="0" t="0" r="0" b="9525"/>
            <wp:docPr id="36" name="Диаграмма 36">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803BEA2" w14:textId="6914CB52" w:rsidR="00874A7D" w:rsidRDefault="00874A7D" w:rsidP="006725F2">
      <w:pPr>
        <w:autoSpaceDE w:val="0"/>
        <w:autoSpaceDN w:val="0"/>
        <w:adjustRightInd w:val="0"/>
        <w:spacing w:after="0"/>
        <w:ind w:firstLine="709"/>
        <w:jc w:val="both"/>
        <w:rPr>
          <w:rFonts w:cs="Calibri"/>
        </w:rPr>
      </w:pPr>
    </w:p>
    <w:p w14:paraId="5DC8EED7" w14:textId="75CE385B" w:rsidR="00354FF9" w:rsidRPr="0084428A" w:rsidRDefault="0084428A" w:rsidP="006725F2">
      <w:pPr>
        <w:autoSpaceDE w:val="0"/>
        <w:autoSpaceDN w:val="0"/>
        <w:adjustRightInd w:val="0"/>
        <w:spacing w:after="0"/>
        <w:ind w:firstLine="709"/>
        <w:jc w:val="both"/>
        <w:rPr>
          <w:rFonts w:cs="Calibri"/>
          <w:b/>
        </w:rPr>
      </w:pPr>
      <w:r w:rsidRPr="0084428A">
        <w:rPr>
          <w:rFonts w:cs="Calibri"/>
          <w:b/>
        </w:rPr>
        <w:t>Инвестиции на развитие (млн руб. без НДС)</w:t>
      </w:r>
    </w:p>
    <w:p w14:paraId="406FA0BC" w14:textId="375719BB" w:rsidR="00354FF9" w:rsidRDefault="00EA312E" w:rsidP="0084428A">
      <w:pPr>
        <w:autoSpaceDE w:val="0"/>
        <w:autoSpaceDN w:val="0"/>
        <w:adjustRightInd w:val="0"/>
        <w:spacing w:after="0"/>
        <w:ind w:firstLine="709"/>
        <w:jc w:val="center"/>
        <w:rPr>
          <w:rFonts w:cs="Calibri"/>
        </w:rPr>
      </w:pPr>
      <w:r>
        <w:rPr>
          <w:noProof/>
          <w:lang w:eastAsia="ru-RU"/>
        </w:rPr>
        <w:drawing>
          <wp:inline distT="0" distB="0" distL="0" distR="0" wp14:anchorId="2382FF6A" wp14:editId="16EEF392">
            <wp:extent cx="2647950" cy="2057400"/>
            <wp:effectExtent l="0" t="0" r="0" b="0"/>
            <wp:docPr id="37" name="Диаграмма 37">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E26EB7D" w14:textId="77777777" w:rsidR="006725F2" w:rsidRDefault="006725F2" w:rsidP="006725F2">
      <w:pPr>
        <w:autoSpaceDE w:val="0"/>
        <w:autoSpaceDN w:val="0"/>
        <w:adjustRightInd w:val="0"/>
        <w:spacing w:after="0"/>
        <w:ind w:firstLine="709"/>
        <w:jc w:val="both"/>
        <w:rPr>
          <w:rFonts w:cs="Calibri"/>
        </w:rPr>
      </w:pPr>
    </w:p>
    <w:p w14:paraId="28A7D59C" w14:textId="77777777" w:rsidR="007B2D3F" w:rsidRPr="007E7E85" w:rsidRDefault="007B2D3F" w:rsidP="007B2D3F">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7E7E85">
        <w:rPr>
          <w:rFonts w:cstheme="minorHAnsi"/>
          <w:b/>
          <w:bCs/>
          <w:w w:val="95"/>
          <w:szCs w:val="20"/>
        </w:rPr>
        <w:t>УПРАВЛЕНИЕ</w:t>
      </w:r>
      <w:r w:rsidRPr="007E7E85">
        <w:rPr>
          <w:rFonts w:cstheme="minorHAnsi"/>
          <w:b/>
          <w:bCs/>
          <w:spacing w:val="-20"/>
          <w:w w:val="95"/>
          <w:szCs w:val="20"/>
        </w:rPr>
        <w:t xml:space="preserve"> </w:t>
      </w:r>
      <w:r w:rsidRPr="007E7E85">
        <w:rPr>
          <w:rFonts w:cstheme="minorHAnsi"/>
          <w:b/>
          <w:bCs/>
          <w:w w:val="95"/>
          <w:szCs w:val="20"/>
        </w:rPr>
        <w:t>РИСКАМИ</w:t>
      </w:r>
    </w:p>
    <w:p w14:paraId="72AAFEC0" w14:textId="4452E8C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Деятельность ПАО «Русолово» (далее – Общество) </w:t>
      </w:r>
      <w:r w:rsidRPr="00A95F14">
        <w:rPr>
          <w:rFonts w:cs="Times New Roman"/>
          <w:sz w:val="20"/>
          <w:szCs w:val="20"/>
          <w:highlight w:val="yellow"/>
        </w:rPr>
        <w:t xml:space="preserve">и его дочерних и зависимых </w:t>
      </w:r>
      <w:r w:rsidR="007A48AE">
        <w:rPr>
          <w:rFonts w:cs="Times New Roman"/>
          <w:sz w:val="20"/>
          <w:szCs w:val="20"/>
          <w:highlight w:val="yellow"/>
        </w:rPr>
        <w:t>обществ</w:t>
      </w:r>
      <w:r w:rsidR="007A48AE" w:rsidRPr="00A95F14">
        <w:rPr>
          <w:rFonts w:cs="Times New Roman"/>
          <w:sz w:val="20"/>
          <w:szCs w:val="20"/>
          <w:highlight w:val="yellow"/>
        </w:rPr>
        <w:t xml:space="preserve"> </w:t>
      </w:r>
      <w:r w:rsidRPr="00A95F14">
        <w:rPr>
          <w:rFonts w:cs="Times New Roman"/>
          <w:sz w:val="20"/>
          <w:szCs w:val="20"/>
          <w:highlight w:val="yellow"/>
        </w:rPr>
        <w:t>(далее – ДЗО),</w:t>
      </w:r>
      <w:r w:rsidRPr="002977DA">
        <w:rPr>
          <w:rFonts w:cs="Times New Roman"/>
          <w:sz w:val="20"/>
          <w:szCs w:val="20"/>
        </w:rPr>
        <w:t xml:space="preserve"> как и любого другого хозяйствующего субъекта подвержена определенным рискам, препятствующим достижению поставленных перед ними целей и задач. Кроме объективных рисков, сопровождающих предпринимательскую деятельность, на предприятия оказывают влияние специфические (субъективные) риски, предопределенные сферой его деятельности, масштабами, социальным статусом, способами ведения бизнеса и прочими факторами. Соответственно возникает объективная необходимость в предупреждении и минимизации последствий от реализации рисков, что достигается путем выстраивания системы управления ими и внутреннего контроля над бизнес-процессами. Данная система позволяет на постоянной основе выявлять, оценивать и регулировать степень воздействия рисков. Для этих целей в Обществе разработана «Политика по управлению рисками и внутреннего контроля ПАО «Русолово» и «Политика о внутреннем </w:t>
      </w:r>
      <w:r w:rsidRPr="002977DA">
        <w:rPr>
          <w:rFonts w:cs="Times New Roman"/>
          <w:sz w:val="20"/>
          <w:szCs w:val="20"/>
        </w:rPr>
        <w:lastRenderedPageBreak/>
        <w:t>аудите ПАО «Русолово», утвержденные Советом директоров Общества 01.09.2022 (протокол от 01.09.2022 г</w:t>
      </w:r>
      <w:r w:rsidR="00E96A67">
        <w:rPr>
          <w:rFonts w:cs="Times New Roman"/>
          <w:sz w:val="20"/>
          <w:szCs w:val="20"/>
        </w:rPr>
        <w:t>ода</w:t>
      </w:r>
      <w:r w:rsidRPr="002977DA">
        <w:rPr>
          <w:rFonts w:cs="Times New Roman"/>
          <w:sz w:val="20"/>
          <w:szCs w:val="20"/>
        </w:rPr>
        <w:t xml:space="preserve"> №12/2022-СД). Кроме того, указанные документы определяют основные принципы организации, функционирования и взаимной интеграции систем управления рисками и внутреннего контроля </w:t>
      </w:r>
      <w:r w:rsidR="007A48AE">
        <w:rPr>
          <w:rFonts w:cs="Times New Roman"/>
          <w:sz w:val="20"/>
          <w:szCs w:val="20"/>
        </w:rPr>
        <w:t>Общества</w:t>
      </w:r>
      <w:r w:rsidRPr="002977DA">
        <w:rPr>
          <w:rFonts w:cs="Times New Roman"/>
          <w:sz w:val="20"/>
          <w:szCs w:val="20"/>
        </w:rPr>
        <w:t>.</w:t>
      </w:r>
    </w:p>
    <w:p w14:paraId="24FBF9AC" w14:textId="77777777" w:rsidR="002977DA" w:rsidRPr="002977DA" w:rsidRDefault="002977DA" w:rsidP="002977DA">
      <w:pPr>
        <w:tabs>
          <w:tab w:val="left" w:pos="5850"/>
        </w:tabs>
        <w:spacing w:after="0" w:line="276" w:lineRule="auto"/>
        <w:jc w:val="both"/>
        <w:rPr>
          <w:rFonts w:cs="Times New Roman"/>
          <w:sz w:val="20"/>
          <w:szCs w:val="20"/>
        </w:rPr>
      </w:pPr>
    </w:p>
    <w:p w14:paraId="71A600F1" w14:textId="3BB8FE19"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 xml:space="preserve">К основным факторам риска, связанным с деятельностью </w:t>
      </w:r>
      <w:r w:rsidR="00E96A67">
        <w:rPr>
          <w:rFonts w:cs="Times New Roman"/>
          <w:b/>
          <w:sz w:val="20"/>
          <w:szCs w:val="20"/>
        </w:rPr>
        <w:t>ПАО «Русолово» и его</w:t>
      </w:r>
      <w:r w:rsidR="003925C1">
        <w:rPr>
          <w:rFonts w:cs="Times New Roman"/>
          <w:b/>
          <w:sz w:val="20"/>
          <w:szCs w:val="20"/>
        </w:rPr>
        <w:t xml:space="preserve"> </w:t>
      </w:r>
      <w:r w:rsidR="003925C1" w:rsidRPr="003925C1">
        <w:rPr>
          <w:rFonts w:cs="Times New Roman"/>
          <w:b/>
          <w:sz w:val="20"/>
          <w:szCs w:val="20"/>
        </w:rPr>
        <w:t xml:space="preserve">дочерних и зависимых </w:t>
      </w:r>
      <w:r w:rsidR="007A48AE">
        <w:rPr>
          <w:rFonts w:cs="Times New Roman"/>
          <w:b/>
          <w:sz w:val="20"/>
          <w:szCs w:val="20"/>
        </w:rPr>
        <w:t>обществ</w:t>
      </w:r>
      <w:r w:rsidRPr="00A92946">
        <w:rPr>
          <w:rFonts w:cs="Times New Roman"/>
          <w:b/>
          <w:sz w:val="20"/>
          <w:szCs w:val="20"/>
        </w:rPr>
        <w:t>, можно отнести:</w:t>
      </w:r>
    </w:p>
    <w:p w14:paraId="0C160FEF"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значительное изменение цены на олово, привязанной к цене олова на Лондонской бирже металлов (LME);</w:t>
      </w:r>
    </w:p>
    <w:p w14:paraId="456E06CF"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снижение уровня потребления металлического олова на внутреннем и внешнем рынках;</w:t>
      </w:r>
    </w:p>
    <w:p w14:paraId="29081BE0"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недостаточные объемы переработки вторичного оловосодержащего сырья;</w:t>
      </w:r>
    </w:p>
    <w:p w14:paraId="372230B3"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кризисную ситуацию в мировой и отечественной экономике;</w:t>
      </w:r>
    </w:p>
    <w:p w14:paraId="35B31214"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возможные ограничения на импорт российской продукции;</w:t>
      </w:r>
    </w:p>
    <w:p w14:paraId="31C954F2"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возможные ограничения на экспорт иностранного оборудования.</w:t>
      </w:r>
    </w:p>
    <w:p w14:paraId="13CC8CED" w14:textId="77777777" w:rsidR="002977DA" w:rsidRPr="002977DA" w:rsidRDefault="002977DA" w:rsidP="002977DA">
      <w:pPr>
        <w:tabs>
          <w:tab w:val="left" w:pos="5850"/>
        </w:tabs>
        <w:spacing w:after="0" w:line="276" w:lineRule="auto"/>
        <w:jc w:val="both"/>
        <w:rPr>
          <w:rFonts w:cs="Times New Roman"/>
          <w:sz w:val="20"/>
          <w:szCs w:val="20"/>
        </w:rPr>
      </w:pPr>
    </w:p>
    <w:p w14:paraId="29471EBD" w14:textId="42F8DCD3"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Система управления рисками представляет собой совокупность процессов и методов, направленных на снижение возможного негативного воздействия рисков на </w:t>
      </w:r>
      <w:r w:rsidR="007A48AE">
        <w:rPr>
          <w:rFonts w:cs="Times New Roman"/>
          <w:sz w:val="20"/>
          <w:szCs w:val="20"/>
        </w:rPr>
        <w:t>Общество</w:t>
      </w:r>
      <w:r w:rsidRPr="002977DA">
        <w:rPr>
          <w:rFonts w:cs="Times New Roman"/>
          <w:sz w:val="20"/>
          <w:szCs w:val="20"/>
        </w:rPr>
        <w:t>, а также на эффективное реагирование на возникающие угрозы.</w:t>
      </w:r>
    </w:p>
    <w:p w14:paraId="28730CCE" w14:textId="77777777" w:rsidR="002977DA" w:rsidRPr="002977DA" w:rsidRDefault="002977DA" w:rsidP="002977DA">
      <w:pPr>
        <w:tabs>
          <w:tab w:val="left" w:pos="5850"/>
        </w:tabs>
        <w:spacing w:after="0" w:line="276" w:lineRule="auto"/>
        <w:jc w:val="both"/>
        <w:rPr>
          <w:rFonts w:cs="Times New Roman"/>
          <w:sz w:val="20"/>
          <w:szCs w:val="20"/>
        </w:rPr>
      </w:pPr>
    </w:p>
    <w:p w14:paraId="60BF1400"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Система управления рисками способствует:</w:t>
      </w:r>
    </w:p>
    <w:p w14:paraId="4BB8C8B1" w14:textId="77777777" w:rsidR="002977DA" w:rsidRPr="00A95F14" w:rsidRDefault="002977DA" w:rsidP="00A95F14">
      <w:pPr>
        <w:pStyle w:val="aa"/>
        <w:numPr>
          <w:ilvl w:val="0"/>
          <w:numId w:val="64"/>
        </w:numPr>
        <w:tabs>
          <w:tab w:val="left" w:pos="5850"/>
        </w:tabs>
        <w:spacing w:after="0" w:line="276" w:lineRule="auto"/>
        <w:ind w:left="1276" w:hanging="283"/>
        <w:jc w:val="both"/>
        <w:rPr>
          <w:rFonts w:cs="Times New Roman"/>
          <w:sz w:val="20"/>
          <w:szCs w:val="20"/>
        </w:rPr>
      </w:pPr>
      <w:r w:rsidRPr="00A95F14">
        <w:rPr>
          <w:rFonts w:cs="Times New Roman"/>
          <w:sz w:val="20"/>
          <w:szCs w:val="20"/>
        </w:rPr>
        <w:t>подготовке к сценарному реагированию на возможные кризисные события;</w:t>
      </w:r>
    </w:p>
    <w:p w14:paraId="0AF7F928" w14:textId="603C5907" w:rsidR="002977DA" w:rsidRPr="00A95F14" w:rsidRDefault="002977DA" w:rsidP="00A95F14">
      <w:pPr>
        <w:pStyle w:val="aa"/>
        <w:numPr>
          <w:ilvl w:val="0"/>
          <w:numId w:val="64"/>
        </w:numPr>
        <w:tabs>
          <w:tab w:val="left" w:pos="5850"/>
        </w:tabs>
        <w:spacing w:after="0" w:line="276" w:lineRule="auto"/>
        <w:ind w:left="1276" w:hanging="283"/>
        <w:jc w:val="both"/>
        <w:rPr>
          <w:rFonts w:cs="Times New Roman"/>
          <w:sz w:val="20"/>
          <w:szCs w:val="20"/>
        </w:rPr>
      </w:pPr>
      <w:r w:rsidRPr="00A95F14">
        <w:rPr>
          <w:rFonts w:cs="Times New Roman"/>
          <w:sz w:val="20"/>
          <w:szCs w:val="20"/>
        </w:rPr>
        <w:t xml:space="preserve">повышению инвестиционной привлекательности </w:t>
      </w:r>
      <w:r w:rsidR="00E27699">
        <w:rPr>
          <w:rFonts w:cs="Times New Roman"/>
          <w:sz w:val="20"/>
          <w:szCs w:val="20"/>
        </w:rPr>
        <w:t>Общества</w:t>
      </w:r>
      <w:r w:rsidRPr="00A95F14">
        <w:rPr>
          <w:rFonts w:cs="Times New Roman"/>
          <w:sz w:val="20"/>
          <w:szCs w:val="20"/>
        </w:rPr>
        <w:t>;</w:t>
      </w:r>
    </w:p>
    <w:p w14:paraId="661E389D" w14:textId="06303B3C" w:rsidR="002977DA" w:rsidRPr="00A95F14" w:rsidRDefault="002977DA" w:rsidP="00A95F14">
      <w:pPr>
        <w:pStyle w:val="aa"/>
        <w:numPr>
          <w:ilvl w:val="0"/>
          <w:numId w:val="64"/>
        </w:numPr>
        <w:tabs>
          <w:tab w:val="left" w:pos="5850"/>
        </w:tabs>
        <w:spacing w:after="0" w:line="276" w:lineRule="auto"/>
        <w:ind w:left="1276" w:hanging="283"/>
        <w:jc w:val="both"/>
        <w:rPr>
          <w:rFonts w:cs="Times New Roman"/>
          <w:sz w:val="20"/>
          <w:szCs w:val="20"/>
        </w:rPr>
      </w:pPr>
      <w:r w:rsidRPr="00A95F14">
        <w:rPr>
          <w:rFonts w:cs="Times New Roman"/>
          <w:sz w:val="20"/>
          <w:szCs w:val="20"/>
        </w:rPr>
        <w:t xml:space="preserve">более эффективному достижению стратегических и операционных целей финансово-хозяйственной деятельности </w:t>
      </w:r>
      <w:r w:rsidR="00E27699">
        <w:rPr>
          <w:rFonts w:cs="Times New Roman"/>
          <w:sz w:val="20"/>
          <w:szCs w:val="20"/>
        </w:rPr>
        <w:t>Общества</w:t>
      </w:r>
      <w:r w:rsidR="00E27699" w:rsidRPr="00A95F14">
        <w:rPr>
          <w:rFonts w:cs="Times New Roman"/>
          <w:sz w:val="20"/>
          <w:szCs w:val="20"/>
        </w:rPr>
        <w:t xml:space="preserve"> </w:t>
      </w:r>
      <w:r w:rsidRPr="00A95F14">
        <w:rPr>
          <w:rFonts w:cs="Times New Roman"/>
          <w:sz w:val="20"/>
          <w:szCs w:val="20"/>
        </w:rPr>
        <w:t>вне зависимости от влияния внутренних и внешних факторов.</w:t>
      </w:r>
    </w:p>
    <w:p w14:paraId="306ECB02" w14:textId="77777777" w:rsidR="002977DA" w:rsidRPr="002977DA" w:rsidRDefault="002977DA" w:rsidP="002977DA">
      <w:pPr>
        <w:tabs>
          <w:tab w:val="left" w:pos="5850"/>
        </w:tabs>
        <w:spacing w:after="0" w:line="276" w:lineRule="auto"/>
        <w:jc w:val="both"/>
        <w:rPr>
          <w:rFonts w:cs="Times New Roman"/>
          <w:sz w:val="20"/>
          <w:szCs w:val="20"/>
        </w:rPr>
      </w:pPr>
    </w:p>
    <w:p w14:paraId="256EDBC0" w14:textId="035D3089"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Система внутреннего контроля — совокупность взаимодействующих между собой органов управления и структурных подразделений </w:t>
      </w:r>
      <w:r w:rsidR="007A48AE">
        <w:rPr>
          <w:rFonts w:cs="Times New Roman"/>
          <w:sz w:val="20"/>
          <w:szCs w:val="20"/>
        </w:rPr>
        <w:t>Общества</w:t>
      </w:r>
      <w:r w:rsidRPr="002977DA">
        <w:rPr>
          <w:rFonts w:cs="Times New Roman"/>
          <w:sz w:val="20"/>
          <w:szCs w:val="20"/>
        </w:rPr>
        <w:t>, осуществляющих внутренний контроль его деятельности в соответствии с принятыми внутренними документами (методиками, регламентами, процедурами). В целях организации процесса управления рисками, организации и совершенствования системы внутреннего контроля в Обществе функционирует Отдел внутреннего аудита.</w:t>
      </w:r>
    </w:p>
    <w:p w14:paraId="28F12E4B" w14:textId="77777777" w:rsidR="002977DA" w:rsidRPr="002977DA" w:rsidRDefault="002977DA" w:rsidP="002977DA">
      <w:pPr>
        <w:tabs>
          <w:tab w:val="left" w:pos="5850"/>
        </w:tabs>
        <w:spacing w:after="0" w:line="276" w:lineRule="auto"/>
        <w:jc w:val="both"/>
        <w:rPr>
          <w:rFonts w:cs="Times New Roman"/>
          <w:sz w:val="20"/>
          <w:szCs w:val="20"/>
        </w:rPr>
      </w:pPr>
    </w:p>
    <w:p w14:paraId="4789A90B"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Основными методами внутреннего контроля являются независимые проверки, осуществляемые сотрудниками Отдела внутреннего аудита Общества и Ревизором Общества на основании разработанных и утвержденных планов проведения проверок.</w:t>
      </w:r>
    </w:p>
    <w:p w14:paraId="0726F4E0" w14:textId="77777777" w:rsidR="002977DA" w:rsidRPr="002977DA" w:rsidRDefault="002977DA" w:rsidP="002977DA">
      <w:pPr>
        <w:tabs>
          <w:tab w:val="left" w:pos="5850"/>
        </w:tabs>
        <w:spacing w:after="0" w:line="276" w:lineRule="auto"/>
        <w:jc w:val="both"/>
        <w:rPr>
          <w:rFonts w:cs="Times New Roman"/>
          <w:sz w:val="20"/>
          <w:szCs w:val="20"/>
        </w:rPr>
      </w:pPr>
    </w:p>
    <w:p w14:paraId="7C8CDBBC"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Основные процессы внутреннего контроля:</w:t>
      </w:r>
    </w:p>
    <w:p w14:paraId="42E3EF3F" w14:textId="77777777" w:rsidR="002977DA" w:rsidRPr="00A95F14" w:rsidRDefault="002977DA" w:rsidP="00A95F14">
      <w:pPr>
        <w:pStyle w:val="aa"/>
        <w:numPr>
          <w:ilvl w:val="0"/>
          <w:numId w:val="65"/>
        </w:numPr>
        <w:tabs>
          <w:tab w:val="left" w:pos="5850"/>
        </w:tabs>
        <w:spacing w:after="0" w:line="276" w:lineRule="auto"/>
        <w:ind w:left="1276" w:hanging="283"/>
        <w:jc w:val="both"/>
        <w:rPr>
          <w:rFonts w:cs="Times New Roman"/>
          <w:sz w:val="20"/>
          <w:szCs w:val="20"/>
        </w:rPr>
      </w:pPr>
      <w:r w:rsidRPr="00A95F14">
        <w:rPr>
          <w:rFonts w:cs="Times New Roman"/>
          <w:sz w:val="20"/>
          <w:szCs w:val="20"/>
        </w:rPr>
        <w:t>анализ бизнес-процессов;</w:t>
      </w:r>
    </w:p>
    <w:p w14:paraId="3D5E243F" w14:textId="77777777" w:rsidR="002977DA" w:rsidRPr="00A95F14" w:rsidRDefault="002977DA" w:rsidP="00A95F14">
      <w:pPr>
        <w:pStyle w:val="aa"/>
        <w:numPr>
          <w:ilvl w:val="0"/>
          <w:numId w:val="65"/>
        </w:numPr>
        <w:tabs>
          <w:tab w:val="left" w:pos="5850"/>
        </w:tabs>
        <w:spacing w:after="0" w:line="276" w:lineRule="auto"/>
        <w:ind w:left="1276" w:hanging="283"/>
        <w:jc w:val="both"/>
        <w:rPr>
          <w:rFonts w:cs="Times New Roman"/>
          <w:sz w:val="20"/>
          <w:szCs w:val="20"/>
        </w:rPr>
      </w:pPr>
      <w:r w:rsidRPr="00A95F14">
        <w:rPr>
          <w:rFonts w:cs="Times New Roman"/>
          <w:sz w:val="20"/>
          <w:szCs w:val="20"/>
        </w:rPr>
        <w:t>оценка существующих контрольных процедур;</w:t>
      </w:r>
    </w:p>
    <w:p w14:paraId="5FA14EFD" w14:textId="77777777" w:rsidR="002977DA" w:rsidRPr="00A95F14" w:rsidRDefault="002977DA" w:rsidP="00A95F14">
      <w:pPr>
        <w:pStyle w:val="aa"/>
        <w:numPr>
          <w:ilvl w:val="0"/>
          <w:numId w:val="65"/>
        </w:numPr>
        <w:tabs>
          <w:tab w:val="left" w:pos="5850"/>
        </w:tabs>
        <w:spacing w:after="0" w:line="276" w:lineRule="auto"/>
        <w:ind w:left="1276" w:hanging="283"/>
        <w:jc w:val="both"/>
        <w:rPr>
          <w:rFonts w:cs="Times New Roman"/>
          <w:sz w:val="20"/>
          <w:szCs w:val="20"/>
        </w:rPr>
      </w:pPr>
      <w:r w:rsidRPr="00A95F14">
        <w:rPr>
          <w:rFonts w:cs="Times New Roman"/>
          <w:sz w:val="20"/>
          <w:szCs w:val="20"/>
        </w:rPr>
        <w:t>разработка новых контрольных процедур;</w:t>
      </w:r>
    </w:p>
    <w:p w14:paraId="677A61DF" w14:textId="291BB30A" w:rsidR="002977DA" w:rsidRPr="00A95F14" w:rsidRDefault="002977DA" w:rsidP="00A95F14">
      <w:pPr>
        <w:pStyle w:val="aa"/>
        <w:numPr>
          <w:ilvl w:val="0"/>
          <w:numId w:val="65"/>
        </w:numPr>
        <w:tabs>
          <w:tab w:val="left" w:pos="5850"/>
        </w:tabs>
        <w:spacing w:after="0" w:line="276" w:lineRule="auto"/>
        <w:ind w:left="1276" w:hanging="283"/>
        <w:jc w:val="both"/>
        <w:rPr>
          <w:rFonts w:cs="Times New Roman"/>
          <w:sz w:val="20"/>
          <w:szCs w:val="20"/>
        </w:rPr>
      </w:pPr>
      <w:r w:rsidRPr="00A95F14">
        <w:rPr>
          <w:rFonts w:cs="Times New Roman"/>
          <w:sz w:val="20"/>
          <w:szCs w:val="20"/>
        </w:rPr>
        <w:t>подготовка предложений по проведению мероприятий (финансовых, маркетинговых, юридических, организационных и прочих), направленных на минимизацию или устранение потенциального риска.</w:t>
      </w:r>
    </w:p>
    <w:p w14:paraId="5D099AA7" w14:textId="26B0541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Разработка мероприятий по управлению рисками </w:t>
      </w:r>
      <w:r w:rsidR="003925C1" w:rsidRPr="003925C1">
        <w:rPr>
          <w:rFonts w:cs="Times New Roman"/>
          <w:sz w:val="20"/>
          <w:szCs w:val="20"/>
        </w:rPr>
        <w:t xml:space="preserve">ПАО «Русолово» и его дочерних и зависимых </w:t>
      </w:r>
      <w:r w:rsidR="007A48AE">
        <w:rPr>
          <w:rFonts w:cs="Times New Roman"/>
          <w:sz w:val="20"/>
          <w:szCs w:val="20"/>
        </w:rPr>
        <w:t>обществ</w:t>
      </w:r>
      <w:r w:rsidRPr="002977DA">
        <w:rPr>
          <w:rFonts w:cs="Times New Roman"/>
          <w:sz w:val="20"/>
          <w:szCs w:val="20"/>
        </w:rPr>
        <w:t xml:space="preserve"> направлена на снижение ущерба от воздействия негативных факторов на его хозяйственную деятельность и (или) вероятности их реализации. Мероприятия должны отвечать принципу корпоративной социальной ответственности и экономической целесообразности: стоимость внедряемых мероприятий не должна превышать размер денежной оценки ожидаемого эффекта от снижения ущерба при реализации риска, либо приводить к ощутимому социальному эффекту.</w:t>
      </w:r>
    </w:p>
    <w:p w14:paraId="547ECF0F" w14:textId="77777777" w:rsidR="002977DA" w:rsidRPr="002977DA" w:rsidRDefault="002977DA" w:rsidP="002977DA">
      <w:pPr>
        <w:tabs>
          <w:tab w:val="left" w:pos="5850"/>
        </w:tabs>
        <w:spacing w:after="0" w:line="276" w:lineRule="auto"/>
        <w:jc w:val="both"/>
        <w:rPr>
          <w:rFonts w:cs="Times New Roman"/>
          <w:sz w:val="20"/>
          <w:szCs w:val="20"/>
        </w:rPr>
      </w:pPr>
    </w:p>
    <w:p w14:paraId="1FDA5CDA"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Перечень мероприятий, направленных на снижение рисков, в т.ч. мероприятия 2025 года.</w:t>
      </w:r>
    </w:p>
    <w:p w14:paraId="1728C7FA" w14:textId="77F1AA51"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2025 году продолжена глобальная системная работа по минимизации негативного влияния внешних факторов на деятельность </w:t>
      </w:r>
      <w:r w:rsidR="007A48AE">
        <w:rPr>
          <w:rFonts w:cs="Times New Roman"/>
          <w:sz w:val="20"/>
          <w:szCs w:val="20"/>
        </w:rPr>
        <w:t>Общества</w:t>
      </w:r>
      <w:r w:rsidRPr="002977DA">
        <w:rPr>
          <w:rFonts w:cs="Times New Roman"/>
          <w:sz w:val="20"/>
          <w:szCs w:val="20"/>
        </w:rPr>
        <w:t xml:space="preserve">. В основу данной работы лег приказ генерального директора Общества от 24.02.2022 №09-ОД «Об утверждении дорожной карты по проведению необходимых мероприятий по локализации выявленных зон риска» (далее – Дорожная карта). Указанным документом формализованы и </w:t>
      </w:r>
      <w:r w:rsidRPr="002977DA">
        <w:rPr>
          <w:rFonts w:cs="Times New Roman"/>
          <w:sz w:val="20"/>
          <w:szCs w:val="20"/>
        </w:rPr>
        <w:lastRenderedPageBreak/>
        <w:t xml:space="preserve">детализированы основные риски, способные оказывать негативное воздействие на способность Общества достигать поставленных целей и задач. Каждому риску противопоставлен комплекс мероприятий, реализация которых позволит нивелировать или устранить полностью выявленные угрозы. Часть мероприятий Дорожной карты реализована в течение 2022-2025 годах, часть – запланирована к реализации в 2026 году. Дорожная карта предполагает решение ряда методологических и организационных задач путем: разработки необходимой регламентной документации (формализация процессов способствует снижению риска вмешательства в бизнес-процессы случайных факторов); определения исчерпывающего перечня показателей деятельности как всего </w:t>
      </w:r>
      <w:r w:rsidR="00E27699">
        <w:rPr>
          <w:rFonts w:cs="Times New Roman"/>
          <w:sz w:val="20"/>
          <w:szCs w:val="20"/>
        </w:rPr>
        <w:t>Общества</w:t>
      </w:r>
      <w:r w:rsidR="00E27699" w:rsidRPr="002977DA">
        <w:rPr>
          <w:rFonts w:cs="Times New Roman"/>
          <w:sz w:val="20"/>
          <w:szCs w:val="20"/>
        </w:rPr>
        <w:t xml:space="preserve"> </w:t>
      </w:r>
      <w:r w:rsidRPr="002977DA">
        <w:rPr>
          <w:rFonts w:cs="Times New Roman"/>
          <w:sz w:val="20"/>
          <w:szCs w:val="20"/>
        </w:rPr>
        <w:t xml:space="preserve">в целом, так и его структурных подразделений (единая система оценки показателей, коррелирующая с целями и задачами </w:t>
      </w:r>
      <w:r w:rsidR="00E27699">
        <w:rPr>
          <w:rFonts w:cs="Times New Roman"/>
          <w:sz w:val="20"/>
          <w:szCs w:val="20"/>
        </w:rPr>
        <w:t>Общества</w:t>
      </w:r>
      <w:r w:rsidRPr="002977DA">
        <w:rPr>
          <w:rFonts w:cs="Times New Roman"/>
          <w:sz w:val="20"/>
          <w:szCs w:val="20"/>
        </w:rPr>
        <w:t xml:space="preserve">, способствует реализации единой политики достижения требуемых результатов); повышения эффективности работы техники и оборудования, а также использования ТМЦ; совершенствования бизнес-процессов </w:t>
      </w:r>
      <w:r w:rsidR="00E27699">
        <w:rPr>
          <w:rFonts w:cs="Times New Roman"/>
          <w:sz w:val="20"/>
          <w:szCs w:val="20"/>
        </w:rPr>
        <w:t>Общества</w:t>
      </w:r>
      <w:r w:rsidRPr="002977DA">
        <w:rPr>
          <w:rFonts w:cs="Times New Roman"/>
          <w:sz w:val="20"/>
          <w:szCs w:val="20"/>
        </w:rPr>
        <w:t xml:space="preserve">; совершенствования системы планирования деятельности </w:t>
      </w:r>
      <w:r w:rsidR="00E27699">
        <w:rPr>
          <w:rFonts w:cs="Times New Roman"/>
          <w:sz w:val="20"/>
          <w:szCs w:val="20"/>
        </w:rPr>
        <w:t>Общества</w:t>
      </w:r>
      <w:r w:rsidR="00E27699" w:rsidRPr="002977DA">
        <w:rPr>
          <w:rFonts w:cs="Times New Roman"/>
          <w:sz w:val="20"/>
          <w:szCs w:val="20"/>
        </w:rPr>
        <w:t xml:space="preserve"> </w:t>
      </w:r>
      <w:r w:rsidRPr="002977DA">
        <w:rPr>
          <w:rFonts w:cs="Times New Roman"/>
          <w:sz w:val="20"/>
          <w:szCs w:val="20"/>
        </w:rPr>
        <w:t xml:space="preserve">(снижение количества ошибок в процессе планирования и фактов отклонений фактических значений от плановых); максимальной автоматизации бизнес-процессов (минимизация «человеческого» фактора с одновременным снижением трудозатрат). Дорожная карта регулярно актуализируется, дополняется и обсуждается с руководством </w:t>
      </w:r>
      <w:r w:rsidR="00CD6163">
        <w:rPr>
          <w:rFonts w:cs="Times New Roman"/>
          <w:sz w:val="20"/>
          <w:szCs w:val="20"/>
        </w:rPr>
        <w:t>Общества</w:t>
      </w:r>
      <w:r w:rsidR="00CD6163" w:rsidRPr="002977DA">
        <w:rPr>
          <w:rFonts w:cs="Times New Roman"/>
          <w:sz w:val="20"/>
          <w:szCs w:val="20"/>
        </w:rPr>
        <w:t xml:space="preserve"> </w:t>
      </w:r>
      <w:r w:rsidRPr="002977DA">
        <w:rPr>
          <w:rFonts w:cs="Times New Roman"/>
          <w:sz w:val="20"/>
          <w:szCs w:val="20"/>
        </w:rPr>
        <w:t>и его структурных подразделений.</w:t>
      </w:r>
    </w:p>
    <w:p w14:paraId="1FEB8D7C" w14:textId="77777777" w:rsidR="002977DA" w:rsidRPr="002977DA" w:rsidRDefault="002977DA" w:rsidP="002977DA">
      <w:pPr>
        <w:tabs>
          <w:tab w:val="left" w:pos="5850"/>
        </w:tabs>
        <w:spacing w:after="0" w:line="276" w:lineRule="auto"/>
        <w:jc w:val="both"/>
        <w:rPr>
          <w:rFonts w:cs="Times New Roman"/>
          <w:sz w:val="20"/>
          <w:szCs w:val="20"/>
        </w:rPr>
      </w:pPr>
    </w:p>
    <w:p w14:paraId="2A9F9049" w14:textId="0CD0C7F1"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Карта рисков</w:t>
      </w:r>
    </w:p>
    <w:p w14:paraId="466F1560" w14:textId="18270C5D"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Наглядным представлением потенциальных рисков </w:t>
      </w:r>
      <w:r w:rsidR="003925C1" w:rsidRPr="003925C1">
        <w:rPr>
          <w:rFonts w:cs="Times New Roman"/>
          <w:sz w:val="20"/>
          <w:szCs w:val="20"/>
        </w:rPr>
        <w:t xml:space="preserve">ПАО «Русолово» и его дочерних и зависимых </w:t>
      </w:r>
      <w:r w:rsidR="007A48AE">
        <w:rPr>
          <w:rFonts w:cs="Times New Roman"/>
          <w:sz w:val="20"/>
          <w:szCs w:val="20"/>
        </w:rPr>
        <w:t>обществ</w:t>
      </w:r>
      <w:r w:rsidRPr="002977DA">
        <w:rPr>
          <w:rFonts w:cs="Times New Roman"/>
          <w:sz w:val="20"/>
          <w:szCs w:val="20"/>
        </w:rPr>
        <w:t xml:space="preserve"> является карта рисков. Она показывает опасности и риски, угрожающие </w:t>
      </w:r>
      <w:r w:rsidR="007A48AE">
        <w:rPr>
          <w:rFonts w:cs="Times New Roman"/>
          <w:sz w:val="20"/>
          <w:szCs w:val="20"/>
        </w:rPr>
        <w:t>Обществу</w:t>
      </w:r>
      <w:r w:rsidRPr="002977DA">
        <w:rPr>
          <w:rFonts w:cs="Times New Roman"/>
          <w:sz w:val="20"/>
          <w:szCs w:val="20"/>
        </w:rPr>
        <w:t>, визуализирует вероятность их возникновения и общую оценку рисков (представлена ниже).</w:t>
      </w:r>
    </w:p>
    <w:p w14:paraId="2E93E5B2" w14:textId="77777777" w:rsidR="002977DA" w:rsidRPr="002977DA" w:rsidRDefault="002977DA" w:rsidP="002977DA">
      <w:pPr>
        <w:tabs>
          <w:tab w:val="left" w:pos="5850"/>
        </w:tabs>
        <w:spacing w:after="0" w:line="276" w:lineRule="auto"/>
        <w:jc w:val="both"/>
        <w:rPr>
          <w:rFonts w:cs="Times New Roman"/>
          <w:sz w:val="20"/>
          <w:szCs w:val="20"/>
        </w:rPr>
      </w:pPr>
    </w:p>
    <w:p w14:paraId="7ADFA957" w14:textId="2D120BED"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Рис. 1 Карта рисков </w:t>
      </w:r>
      <w:r w:rsidR="00E27699">
        <w:rPr>
          <w:rFonts w:cs="Times New Roman"/>
          <w:sz w:val="20"/>
          <w:szCs w:val="20"/>
        </w:rPr>
        <w:t>ПАО «Русолово» и его дочерних и зависимых обществ</w:t>
      </w:r>
    </w:p>
    <w:p w14:paraId="7E38B0E5" w14:textId="227A7AA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noProof/>
          <w:sz w:val="20"/>
          <w:szCs w:val="20"/>
          <w:lang w:eastAsia="ru-RU"/>
        </w:rPr>
        <w:drawing>
          <wp:inline distT="0" distB="0" distL="0" distR="0" wp14:anchorId="4F95113E" wp14:editId="25CF72F9">
            <wp:extent cx="5943600" cy="18764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1876425"/>
                    </a:xfrm>
                    <a:prstGeom prst="rect">
                      <a:avLst/>
                    </a:prstGeom>
                    <a:noFill/>
                    <a:ln>
                      <a:noFill/>
                    </a:ln>
                  </pic:spPr>
                </pic:pic>
              </a:graphicData>
            </a:graphic>
          </wp:inline>
        </w:drawing>
      </w:r>
    </w:p>
    <w:p w14:paraId="5FE742BE" w14:textId="77777777" w:rsidR="002977DA" w:rsidRPr="002977DA" w:rsidRDefault="002977DA" w:rsidP="002977DA">
      <w:pPr>
        <w:tabs>
          <w:tab w:val="left" w:pos="5850"/>
        </w:tabs>
        <w:spacing w:after="0" w:line="276" w:lineRule="auto"/>
        <w:jc w:val="both"/>
        <w:rPr>
          <w:rFonts w:cs="Times New Roman"/>
          <w:sz w:val="20"/>
          <w:szCs w:val="20"/>
        </w:rPr>
      </w:pPr>
    </w:p>
    <w:p w14:paraId="45F84F1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Далее дана характеристика и описание каждому из отраженных рисков.</w:t>
      </w:r>
    </w:p>
    <w:p w14:paraId="61FFC813" w14:textId="77777777" w:rsidR="002977DA" w:rsidRPr="002977DA" w:rsidRDefault="002977DA" w:rsidP="002977DA">
      <w:pPr>
        <w:tabs>
          <w:tab w:val="left" w:pos="5850"/>
        </w:tabs>
        <w:spacing w:after="0" w:line="276" w:lineRule="auto"/>
        <w:jc w:val="both"/>
        <w:rPr>
          <w:rFonts w:cs="Times New Roman"/>
          <w:sz w:val="20"/>
          <w:szCs w:val="20"/>
        </w:rPr>
      </w:pPr>
    </w:p>
    <w:p w14:paraId="2CAB781D"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СТРАНОВЫЕ И РЕГИОНАЛЬНЫЕ (географические) РИСКИ</w:t>
      </w:r>
    </w:p>
    <w:p w14:paraId="2FF13732" w14:textId="10E35701" w:rsidR="002977DA" w:rsidRPr="002977DA" w:rsidRDefault="003925C1" w:rsidP="002977DA">
      <w:pPr>
        <w:tabs>
          <w:tab w:val="left" w:pos="5850"/>
        </w:tabs>
        <w:spacing w:after="0" w:line="276" w:lineRule="auto"/>
        <w:jc w:val="both"/>
        <w:rPr>
          <w:rFonts w:cs="Times New Roman"/>
          <w:sz w:val="20"/>
          <w:szCs w:val="20"/>
        </w:rPr>
      </w:pPr>
      <w:r w:rsidRPr="003925C1">
        <w:rPr>
          <w:rFonts w:cs="Times New Roman"/>
          <w:sz w:val="20"/>
          <w:szCs w:val="20"/>
        </w:rPr>
        <w:t>ПАО «Русолово» и его дочерни</w:t>
      </w:r>
      <w:r>
        <w:rPr>
          <w:rFonts w:cs="Times New Roman"/>
          <w:sz w:val="20"/>
          <w:szCs w:val="20"/>
        </w:rPr>
        <w:t>е</w:t>
      </w:r>
      <w:r w:rsidRPr="003925C1">
        <w:rPr>
          <w:rFonts w:cs="Times New Roman"/>
          <w:sz w:val="20"/>
          <w:szCs w:val="20"/>
        </w:rPr>
        <w:t xml:space="preserve"> и зависимы</w:t>
      </w:r>
      <w:r>
        <w:rPr>
          <w:rFonts w:cs="Times New Roman"/>
          <w:sz w:val="20"/>
          <w:szCs w:val="20"/>
        </w:rPr>
        <w:t>е</w:t>
      </w:r>
      <w:r w:rsidRPr="003925C1">
        <w:rPr>
          <w:rFonts w:cs="Times New Roman"/>
          <w:sz w:val="20"/>
          <w:szCs w:val="20"/>
        </w:rPr>
        <w:t xml:space="preserve"> </w:t>
      </w:r>
      <w:r w:rsidR="007A48AE">
        <w:rPr>
          <w:rFonts w:cs="Times New Roman"/>
          <w:sz w:val="20"/>
          <w:szCs w:val="20"/>
        </w:rPr>
        <w:t>общества</w:t>
      </w:r>
      <w:r w:rsidR="002977DA" w:rsidRPr="002977DA">
        <w:rPr>
          <w:rFonts w:cs="Times New Roman"/>
          <w:sz w:val="20"/>
          <w:szCs w:val="20"/>
        </w:rPr>
        <w:t xml:space="preserve"> осуществля</w:t>
      </w:r>
      <w:r>
        <w:rPr>
          <w:rFonts w:cs="Times New Roman"/>
          <w:sz w:val="20"/>
          <w:szCs w:val="20"/>
        </w:rPr>
        <w:t>ю</w:t>
      </w:r>
      <w:r w:rsidR="002977DA" w:rsidRPr="002977DA">
        <w:rPr>
          <w:rFonts w:cs="Times New Roman"/>
          <w:sz w:val="20"/>
          <w:szCs w:val="20"/>
        </w:rPr>
        <w:t>т основную производственную деятельность на территории РФ. Следовательно, основными страновыми (в рамках государства) и региональными рисками, влияющими на его деятельность, являются риски, связанные с изменением экономической ситуации в внутри страны, существенное влияние на которую оказывает макроэкономическая ситуация в мировой экономике.</w:t>
      </w:r>
    </w:p>
    <w:p w14:paraId="53DF40CB" w14:textId="77777777" w:rsidR="002977DA" w:rsidRPr="002977DA" w:rsidRDefault="002977DA" w:rsidP="002977DA">
      <w:pPr>
        <w:tabs>
          <w:tab w:val="left" w:pos="5850"/>
        </w:tabs>
        <w:spacing w:after="0" w:line="276" w:lineRule="auto"/>
        <w:jc w:val="both"/>
        <w:rPr>
          <w:rFonts w:cs="Times New Roman"/>
          <w:sz w:val="20"/>
          <w:szCs w:val="20"/>
        </w:rPr>
      </w:pPr>
    </w:p>
    <w:p w14:paraId="36C59E76" w14:textId="7C8D822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случае реализации риска, связанного с отрицательным влиянием экономической ситуации в РФ на деятельность </w:t>
      </w:r>
      <w:r w:rsidR="003925C1" w:rsidRPr="003925C1">
        <w:rPr>
          <w:rFonts w:cs="Times New Roman"/>
          <w:sz w:val="20"/>
          <w:szCs w:val="20"/>
        </w:rPr>
        <w:t xml:space="preserve">ПАО «Русолово» и его дочерних и зависимых </w:t>
      </w:r>
      <w:r w:rsidR="007A48AE">
        <w:rPr>
          <w:rFonts w:cs="Times New Roman"/>
          <w:sz w:val="20"/>
          <w:szCs w:val="20"/>
        </w:rPr>
        <w:t>обществ</w:t>
      </w:r>
      <w:r w:rsidRPr="002977DA">
        <w:rPr>
          <w:rFonts w:cs="Times New Roman"/>
          <w:sz w:val="20"/>
          <w:szCs w:val="20"/>
        </w:rPr>
        <w:t>, планируется скорректировать его ценовую и маркетинговую политики, пересмотреть инвестиционную программу (секвестр расходов), оптимизировать структуру затрат, реструктуризировать комплекс предоставляемых услуг с целью максимизации экономического эффекта.</w:t>
      </w:r>
    </w:p>
    <w:p w14:paraId="565CF23A" w14:textId="77777777" w:rsidR="002977DA" w:rsidRPr="002977DA" w:rsidRDefault="002977DA" w:rsidP="002977DA">
      <w:pPr>
        <w:tabs>
          <w:tab w:val="left" w:pos="5850"/>
        </w:tabs>
        <w:spacing w:after="0" w:line="276" w:lineRule="auto"/>
        <w:jc w:val="both"/>
        <w:rPr>
          <w:rFonts w:cs="Times New Roman"/>
          <w:sz w:val="20"/>
          <w:szCs w:val="20"/>
        </w:rPr>
      </w:pPr>
    </w:p>
    <w:p w14:paraId="46C58159"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Для оценки странового риска в международной практике используются оценки суверенного рейтинга соответствующей страны. Суверенный кредитный рейтинг – это инструмент оценки готовности государства своевременно и в полном объеме выполнять свои финансовые обязательства. Фактически представляет </w:t>
      </w:r>
      <w:r w:rsidRPr="002977DA">
        <w:rPr>
          <w:rFonts w:cs="Times New Roman"/>
          <w:sz w:val="20"/>
          <w:szCs w:val="20"/>
        </w:rPr>
        <w:lastRenderedPageBreak/>
        <w:t>собой оценку вероятности дефолта. Присвоением указанных рейтингов занимаются такие основные международные рейтинговые агентства, как Standart &amp; Poor’s; Fitch Ratings; Moody's.</w:t>
      </w:r>
    </w:p>
    <w:p w14:paraId="22000ADA" w14:textId="77777777" w:rsidR="002977DA" w:rsidRPr="002977DA" w:rsidRDefault="002977DA" w:rsidP="002977DA">
      <w:pPr>
        <w:tabs>
          <w:tab w:val="left" w:pos="5850"/>
        </w:tabs>
        <w:spacing w:after="0" w:line="276" w:lineRule="auto"/>
        <w:jc w:val="both"/>
        <w:rPr>
          <w:rFonts w:cs="Times New Roman"/>
          <w:sz w:val="20"/>
          <w:szCs w:val="20"/>
        </w:rPr>
      </w:pPr>
    </w:p>
    <w:p w14:paraId="76AD06AA"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Начиная с 2022 года, указанными рейтинговыми агентствами суверенный рейтинг России не оценивается по политическим причинам. Последние значения рейтингов находились на крайне низких позициях. Так, Standart &amp; Poor’s 18.03.2022 сообщено о понижении оценки суверенного рейтинг России до уровня CC с негативным прогнозом. После указанной даты суверенный рейтинг России им не оценивался. Fitch Ratings 09.03.2022 присвоил РФ рейтинг на уровне С – "дефолт неизбежен", а уже 28.03.2022 агентство приняло решение отозвать суверенный рейтинг России, обосновав решение действующими санкциями. Агентство Moody's 06.03.2022 снизил оценку рейтинга РФ до Ca (предпоследний уровень в рейтинговой шкале агентства), после чего вслед за Fitch Ratings объявило об отзыве своих рейтингов, присвоенных России и российским компаниям.</w:t>
      </w:r>
    </w:p>
    <w:p w14:paraId="66E58DCF" w14:textId="77777777" w:rsidR="002977DA" w:rsidRPr="002977DA" w:rsidRDefault="002977DA" w:rsidP="002977DA">
      <w:pPr>
        <w:tabs>
          <w:tab w:val="left" w:pos="5850"/>
        </w:tabs>
        <w:spacing w:after="0" w:line="276" w:lineRule="auto"/>
        <w:jc w:val="both"/>
        <w:rPr>
          <w:rFonts w:cs="Times New Roman"/>
          <w:sz w:val="20"/>
          <w:szCs w:val="20"/>
        </w:rPr>
      </w:pPr>
    </w:p>
    <w:p w14:paraId="0F7E2754" w14:textId="5BC7D6C2"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Принимая во внимание наличие в оценках рейтинговых агентств все большего содержания политической составляющей, являющихся больше инструментом осуществления недружественными странами своей внешней политики по отношению к России, чем методом представления объективной оценки складывающейся внутри страны ситуации, можно пренебречь приведенными показателями при оценке рисков, способных оказать негативное влияние на деятельность </w:t>
      </w:r>
      <w:r w:rsidR="00E27699">
        <w:rPr>
          <w:rFonts w:cs="Times New Roman"/>
          <w:sz w:val="20"/>
          <w:szCs w:val="20"/>
        </w:rPr>
        <w:t>ПАО «Русолово» и его дочерних и зависимых обществ</w:t>
      </w:r>
      <w:r w:rsidR="00E27699" w:rsidRPr="002977DA">
        <w:rPr>
          <w:rFonts w:cs="Times New Roman"/>
          <w:sz w:val="20"/>
          <w:szCs w:val="20"/>
        </w:rPr>
        <w:t xml:space="preserve"> </w:t>
      </w:r>
      <w:r w:rsidRPr="002977DA">
        <w:rPr>
          <w:rFonts w:cs="Times New Roman"/>
          <w:sz w:val="20"/>
          <w:szCs w:val="20"/>
        </w:rPr>
        <w:t>и более детально оценить региональные риски.</w:t>
      </w:r>
    </w:p>
    <w:p w14:paraId="75B76EEB" w14:textId="77777777" w:rsidR="002977DA" w:rsidRPr="002977DA" w:rsidRDefault="002977DA" w:rsidP="002977DA">
      <w:pPr>
        <w:tabs>
          <w:tab w:val="left" w:pos="5850"/>
        </w:tabs>
        <w:spacing w:after="0" w:line="276" w:lineRule="auto"/>
        <w:jc w:val="both"/>
        <w:rPr>
          <w:rFonts w:cs="Times New Roman"/>
          <w:sz w:val="20"/>
          <w:szCs w:val="20"/>
        </w:rPr>
      </w:pPr>
    </w:p>
    <w:p w14:paraId="1927306C" w14:textId="1C86A539"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Хабаровский край, где находятся производственные площадки </w:t>
      </w:r>
      <w:r w:rsidR="00E27699">
        <w:rPr>
          <w:rFonts w:cs="Times New Roman"/>
          <w:sz w:val="20"/>
          <w:szCs w:val="20"/>
        </w:rPr>
        <w:t>Общества</w:t>
      </w:r>
      <w:r w:rsidRPr="002977DA">
        <w:rPr>
          <w:rFonts w:cs="Times New Roman"/>
          <w:sz w:val="20"/>
          <w:szCs w:val="20"/>
        </w:rPr>
        <w:t xml:space="preserve">, входит в состав Дальневосточного федерального округа РФ и на протяжении нескольких последних лет оценивается как один из самых экономически перспективных регионов страны. Так промышленность занимает ведущее место в экономике края, на ее долю приходится более 25% от общей численности занятых в экономике региона. Промышленное производство обеспечивает основную долю налоговых платежей и других поступлений в бюджет края. В структуре экономики региона значительное место занимают энергоемкие отрасли. Цветная металлургия относится к числу отраслей, играющих приоритетную роль в экономике края, удельный вес в общем объеме промышленной продукции составляет значительный процент, обеспечивая регулярные поступления в краевой бюджет. Также в пределах края установлены территории опережающего социально-экономического развития (ТОСЭР), благотворно влияющие на его экономическое состояние. </w:t>
      </w:r>
    </w:p>
    <w:p w14:paraId="0F796D3D"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Отрицательных изменений ситуации в Дальневосточном федеральном округе, которые могут негативно повлиять на деятельность и экономическое положение, в ближайшее время не прогнозируется.</w:t>
      </w:r>
    </w:p>
    <w:p w14:paraId="40607402"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В свете вышеуказанного риски, связанные с общеэкономической ситуацией в Дальневосточном федеральном округе, не смотря на их значительность по степени возможного влияния считаются минимальными.</w:t>
      </w:r>
    </w:p>
    <w:p w14:paraId="4F4F4911" w14:textId="77777777" w:rsidR="002977DA" w:rsidRPr="002977DA" w:rsidRDefault="002977DA" w:rsidP="002977DA">
      <w:pPr>
        <w:tabs>
          <w:tab w:val="left" w:pos="5850"/>
        </w:tabs>
        <w:spacing w:after="0" w:line="276" w:lineRule="auto"/>
        <w:jc w:val="both"/>
        <w:rPr>
          <w:rFonts w:cs="Times New Roman"/>
          <w:sz w:val="20"/>
          <w:szCs w:val="20"/>
        </w:rPr>
      </w:pPr>
    </w:p>
    <w:p w14:paraId="2FB2F0EF"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ОТРАСЛЕВЫЕ РИСКИ</w:t>
      </w:r>
    </w:p>
    <w:p w14:paraId="5487B460"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Отраслевые риски — это специфические угрозы, характерные для конкретной сферы деятельности, способные негативно повлиять на финансовые результаты предприятия. Ключевые факторы включают высокую конкуренцию, изменения спроса, технологические сдвиги, регуляторные барьеры, инфляцию и рост затрат на сырье.</w:t>
      </w:r>
    </w:p>
    <w:p w14:paraId="751FB2B2" w14:textId="747D3FE4"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Конкуренция на рынке производства оловянного концентрата из добытой руды практически отсутствует, так как </w:t>
      </w:r>
      <w:r w:rsidR="00CD6163">
        <w:rPr>
          <w:rFonts w:cs="Times New Roman"/>
          <w:sz w:val="20"/>
          <w:szCs w:val="20"/>
        </w:rPr>
        <w:t>Общество</w:t>
      </w:r>
      <w:r w:rsidR="00CD6163" w:rsidRPr="002977DA">
        <w:rPr>
          <w:rFonts w:cs="Times New Roman"/>
          <w:sz w:val="20"/>
          <w:szCs w:val="20"/>
        </w:rPr>
        <w:t xml:space="preserve"> </w:t>
      </w:r>
      <w:r w:rsidRPr="002977DA">
        <w:rPr>
          <w:rFonts w:cs="Times New Roman"/>
          <w:sz w:val="20"/>
          <w:szCs w:val="20"/>
        </w:rPr>
        <w:t>является единственным в РФ предприятием, занимающимся подобным видом деятельности и сосредоточившим в своих руках для этой цели все необходимые лицензии и разрешения.</w:t>
      </w:r>
    </w:p>
    <w:p w14:paraId="5C173F1D" w14:textId="0408F2E9"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Фактор изменения спроса на продукцию </w:t>
      </w:r>
      <w:r w:rsidR="00CD6163" w:rsidRPr="00CD6163">
        <w:rPr>
          <w:rFonts w:cs="Times New Roman"/>
          <w:sz w:val="20"/>
          <w:szCs w:val="20"/>
        </w:rPr>
        <w:t>ПАО «Русолово» и его дочерних и зависимых обществ</w:t>
      </w:r>
      <w:r w:rsidR="00CD6163" w:rsidRPr="00CD6163" w:rsidDel="00CD6163">
        <w:rPr>
          <w:rFonts w:cs="Times New Roman"/>
          <w:sz w:val="20"/>
          <w:szCs w:val="20"/>
        </w:rPr>
        <w:t xml:space="preserve"> </w:t>
      </w:r>
      <w:r w:rsidRPr="002977DA">
        <w:rPr>
          <w:rFonts w:cs="Times New Roman"/>
          <w:sz w:val="20"/>
          <w:szCs w:val="20"/>
        </w:rPr>
        <w:t xml:space="preserve"> проанализирован отдельно.</w:t>
      </w:r>
    </w:p>
    <w:p w14:paraId="02DD1D78"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Фактор технологических сдвигов практически исключен, так как технология добычи оловянного концентрата представляет собой устоявшийся и проверенный временем комплекс мероприятий по извлечению полезного компонента.</w:t>
      </w:r>
    </w:p>
    <w:p w14:paraId="77C04794" w14:textId="665B8978"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С учетом изложенного отраслевые риски для </w:t>
      </w:r>
      <w:r w:rsidR="002E082E">
        <w:rPr>
          <w:rFonts w:cs="Times New Roman"/>
          <w:sz w:val="20"/>
          <w:szCs w:val="20"/>
        </w:rPr>
        <w:t>Общества</w:t>
      </w:r>
      <w:r w:rsidR="002E082E" w:rsidRPr="002977DA">
        <w:rPr>
          <w:rFonts w:cs="Times New Roman"/>
          <w:sz w:val="20"/>
          <w:szCs w:val="20"/>
        </w:rPr>
        <w:t xml:space="preserve"> </w:t>
      </w:r>
      <w:r w:rsidRPr="002977DA">
        <w:rPr>
          <w:rFonts w:cs="Times New Roman"/>
          <w:sz w:val="20"/>
          <w:szCs w:val="20"/>
        </w:rPr>
        <w:t>оцениваются как умеренные и маловероятные.</w:t>
      </w:r>
    </w:p>
    <w:p w14:paraId="2686E172" w14:textId="77777777" w:rsidR="002977DA" w:rsidRPr="002977DA" w:rsidRDefault="002977DA" w:rsidP="002977DA">
      <w:pPr>
        <w:tabs>
          <w:tab w:val="left" w:pos="5850"/>
        </w:tabs>
        <w:spacing w:after="0" w:line="276" w:lineRule="auto"/>
        <w:jc w:val="both"/>
        <w:rPr>
          <w:rFonts w:cs="Times New Roman"/>
          <w:sz w:val="20"/>
          <w:szCs w:val="20"/>
        </w:rPr>
      </w:pPr>
    </w:p>
    <w:p w14:paraId="1F839361"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ПРОИЗВОДСТВЕННЫЕ РИСКИ</w:t>
      </w:r>
    </w:p>
    <w:p w14:paraId="10907536" w14:textId="3245C23F"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Под производственными рисками понимается вероятность возникновения негативных обстоятельств, сопровождающих производственный процесс, реализацию товаров и их транспортировку, отрицательно сказывающихся на финансовом благополучии хозяйствующего субъекта. Производственный риск включает в </w:t>
      </w:r>
      <w:r w:rsidRPr="002977DA">
        <w:rPr>
          <w:rFonts w:cs="Times New Roman"/>
          <w:sz w:val="20"/>
          <w:szCs w:val="20"/>
        </w:rPr>
        <w:lastRenderedPageBreak/>
        <w:t xml:space="preserve">себя следующие виды риска: технический, производственный, транспортный. В настоящее время можно говорить о наличии у </w:t>
      </w:r>
      <w:r w:rsidR="003925C1" w:rsidRPr="003925C1">
        <w:rPr>
          <w:rFonts w:cs="Times New Roman"/>
          <w:sz w:val="20"/>
          <w:szCs w:val="20"/>
        </w:rPr>
        <w:t xml:space="preserve">ПАО «Русолово» и его дочерних и зависимых </w:t>
      </w:r>
      <w:r w:rsidR="002E082E">
        <w:rPr>
          <w:rFonts w:cs="Times New Roman"/>
          <w:sz w:val="20"/>
          <w:szCs w:val="20"/>
        </w:rPr>
        <w:t>обществ</w:t>
      </w:r>
      <w:r w:rsidRPr="002977DA">
        <w:rPr>
          <w:rFonts w:cs="Times New Roman"/>
          <w:sz w:val="20"/>
          <w:szCs w:val="20"/>
        </w:rPr>
        <w:t xml:space="preserve"> отлаженных производственных процессов, что гарантирует минимальную вероятность возникновения форс-мажорных обстоятельств. На случай возникновения таких обстоятельств </w:t>
      </w:r>
      <w:r w:rsidR="00CD6163">
        <w:rPr>
          <w:rFonts w:cs="Times New Roman"/>
          <w:sz w:val="20"/>
          <w:szCs w:val="20"/>
        </w:rPr>
        <w:t xml:space="preserve">Общество </w:t>
      </w:r>
      <w:r w:rsidRPr="002977DA">
        <w:rPr>
          <w:rFonts w:cs="Times New Roman"/>
          <w:sz w:val="20"/>
          <w:szCs w:val="20"/>
        </w:rPr>
        <w:t>имеет необходимый запас материалов для оперативного устранения их последствий без существенных остановок производственного процесса и реализации продукции.</w:t>
      </w:r>
    </w:p>
    <w:p w14:paraId="10ED5D8E" w14:textId="77777777" w:rsidR="002977DA" w:rsidRPr="002977DA" w:rsidRDefault="002977DA" w:rsidP="002977DA">
      <w:pPr>
        <w:tabs>
          <w:tab w:val="left" w:pos="5850"/>
        </w:tabs>
        <w:spacing w:after="0" w:line="276" w:lineRule="auto"/>
        <w:jc w:val="both"/>
        <w:rPr>
          <w:rFonts w:cs="Times New Roman"/>
          <w:sz w:val="20"/>
          <w:szCs w:val="20"/>
        </w:rPr>
      </w:pPr>
    </w:p>
    <w:p w14:paraId="7D2AC841"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 НЕСЧАСТНЫХ СЛУЧАЕВ НА ПРОИЗВОДСТВЕ</w:t>
      </w:r>
    </w:p>
    <w:p w14:paraId="667F7776" w14:textId="3939BFDB"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На предприятиях </w:t>
      </w:r>
      <w:r w:rsidR="003925C1">
        <w:rPr>
          <w:rFonts w:cs="Times New Roman"/>
          <w:sz w:val="20"/>
          <w:szCs w:val="20"/>
        </w:rPr>
        <w:t>Общества</w:t>
      </w:r>
      <w:r w:rsidR="003925C1" w:rsidRPr="002977DA">
        <w:rPr>
          <w:rFonts w:cs="Times New Roman"/>
          <w:sz w:val="20"/>
          <w:szCs w:val="20"/>
        </w:rPr>
        <w:t xml:space="preserve"> </w:t>
      </w:r>
      <w:r w:rsidRPr="002977DA">
        <w:rPr>
          <w:rFonts w:cs="Times New Roman"/>
          <w:sz w:val="20"/>
          <w:szCs w:val="20"/>
        </w:rPr>
        <w:t>ввиду специфики деятельности особое внимание уделяется технике безопасности производственных процессов. Компании обеспечивают безопасные условия труда для своих сотрудников, реализуя комплексные мероприятия по следующим направлениям:</w:t>
      </w:r>
    </w:p>
    <w:p w14:paraId="4316DB15" w14:textId="77777777" w:rsidR="002977DA" w:rsidRPr="002977DA" w:rsidRDefault="002977DA" w:rsidP="002977DA">
      <w:pPr>
        <w:tabs>
          <w:tab w:val="left" w:pos="5850"/>
        </w:tabs>
        <w:spacing w:after="0" w:line="276" w:lineRule="auto"/>
        <w:jc w:val="both"/>
        <w:rPr>
          <w:rFonts w:cs="Times New Roman"/>
          <w:sz w:val="20"/>
          <w:szCs w:val="20"/>
        </w:rPr>
      </w:pPr>
    </w:p>
    <w:p w14:paraId="5EDFA013" w14:textId="77777777" w:rsidR="002977DA" w:rsidRPr="00A95F14" w:rsidRDefault="002977DA" w:rsidP="00A95F14">
      <w:pPr>
        <w:pStyle w:val="aa"/>
        <w:numPr>
          <w:ilvl w:val="0"/>
          <w:numId w:val="69"/>
        </w:numPr>
        <w:tabs>
          <w:tab w:val="left" w:pos="5850"/>
        </w:tabs>
        <w:spacing w:after="0" w:line="276" w:lineRule="auto"/>
        <w:ind w:left="1276" w:hanging="425"/>
        <w:jc w:val="both"/>
        <w:rPr>
          <w:rFonts w:cs="Times New Roman"/>
          <w:sz w:val="20"/>
          <w:szCs w:val="20"/>
        </w:rPr>
      </w:pPr>
      <w:r w:rsidRPr="00A95F14">
        <w:rPr>
          <w:rFonts w:cs="Times New Roman"/>
          <w:sz w:val="20"/>
          <w:szCs w:val="20"/>
        </w:rPr>
        <w:t>проведение инструктажей;</w:t>
      </w:r>
    </w:p>
    <w:p w14:paraId="440CE4E0" w14:textId="77777777" w:rsidR="002977DA" w:rsidRPr="00A95F14" w:rsidRDefault="002977DA" w:rsidP="00A95F14">
      <w:pPr>
        <w:pStyle w:val="aa"/>
        <w:numPr>
          <w:ilvl w:val="0"/>
          <w:numId w:val="69"/>
        </w:numPr>
        <w:tabs>
          <w:tab w:val="left" w:pos="5850"/>
        </w:tabs>
        <w:spacing w:after="0" w:line="276" w:lineRule="auto"/>
        <w:ind w:left="1276" w:hanging="425"/>
        <w:jc w:val="both"/>
        <w:rPr>
          <w:rFonts w:cs="Times New Roman"/>
          <w:sz w:val="20"/>
          <w:szCs w:val="20"/>
        </w:rPr>
      </w:pPr>
      <w:r w:rsidRPr="00A95F14">
        <w:rPr>
          <w:rFonts w:cs="Times New Roman"/>
          <w:sz w:val="20"/>
          <w:szCs w:val="20"/>
        </w:rPr>
        <w:t>повышение компетентности и обучение персонала в области охраны труда и промышленной безопасности;</w:t>
      </w:r>
    </w:p>
    <w:p w14:paraId="3DB53566" w14:textId="77777777" w:rsidR="002977DA" w:rsidRPr="00A95F14" w:rsidRDefault="002977DA" w:rsidP="00A95F14">
      <w:pPr>
        <w:pStyle w:val="aa"/>
        <w:numPr>
          <w:ilvl w:val="0"/>
          <w:numId w:val="69"/>
        </w:numPr>
        <w:tabs>
          <w:tab w:val="left" w:pos="5850"/>
        </w:tabs>
        <w:spacing w:after="0" w:line="276" w:lineRule="auto"/>
        <w:ind w:left="1276" w:hanging="425"/>
        <w:jc w:val="both"/>
        <w:rPr>
          <w:rFonts w:cs="Times New Roman"/>
          <w:sz w:val="20"/>
          <w:szCs w:val="20"/>
        </w:rPr>
      </w:pPr>
      <w:r w:rsidRPr="00A95F14">
        <w:rPr>
          <w:rFonts w:cs="Times New Roman"/>
          <w:sz w:val="20"/>
          <w:szCs w:val="20"/>
        </w:rPr>
        <w:t>обеспечение сотрудников специальной одеждой и средствами индивидуальной защиты;</w:t>
      </w:r>
    </w:p>
    <w:p w14:paraId="6BCE6397" w14:textId="77777777" w:rsidR="002977DA" w:rsidRPr="00A95F14" w:rsidRDefault="002977DA" w:rsidP="00A95F14">
      <w:pPr>
        <w:pStyle w:val="aa"/>
        <w:numPr>
          <w:ilvl w:val="0"/>
          <w:numId w:val="69"/>
        </w:numPr>
        <w:tabs>
          <w:tab w:val="left" w:pos="5850"/>
        </w:tabs>
        <w:spacing w:after="0" w:line="276" w:lineRule="auto"/>
        <w:ind w:left="1276" w:hanging="425"/>
        <w:jc w:val="both"/>
        <w:rPr>
          <w:rFonts w:cs="Times New Roman"/>
          <w:sz w:val="20"/>
          <w:szCs w:val="20"/>
        </w:rPr>
      </w:pPr>
      <w:r w:rsidRPr="00A95F14">
        <w:rPr>
          <w:rFonts w:cs="Times New Roman"/>
          <w:sz w:val="20"/>
          <w:szCs w:val="20"/>
        </w:rPr>
        <w:t>проведение внутренних проверок по охране труда и промышленной безопасности;</w:t>
      </w:r>
    </w:p>
    <w:p w14:paraId="67CF9A61" w14:textId="77777777" w:rsidR="002977DA" w:rsidRPr="00A95F14" w:rsidRDefault="002977DA" w:rsidP="00A95F14">
      <w:pPr>
        <w:pStyle w:val="aa"/>
        <w:numPr>
          <w:ilvl w:val="0"/>
          <w:numId w:val="69"/>
        </w:numPr>
        <w:tabs>
          <w:tab w:val="left" w:pos="5850"/>
        </w:tabs>
        <w:spacing w:after="0" w:line="276" w:lineRule="auto"/>
        <w:ind w:left="1276" w:hanging="425"/>
        <w:jc w:val="both"/>
        <w:rPr>
          <w:rFonts w:cs="Times New Roman"/>
          <w:sz w:val="20"/>
          <w:szCs w:val="20"/>
        </w:rPr>
      </w:pPr>
      <w:r w:rsidRPr="00A95F14">
        <w:rPr>
          <w:rFonts w:cs="Times New Roman"/>
          <w:sz w:val="20"/>
          <w:szCs w:val="20"/>
        </w:rPr>
        <w:t>максимальная формализация бизнес-процессов: составление инструкций, регламентов, разъяснений, методических материалов и т.д.</w:t>
      </w:r>
    </w:p>
    <w:p w14:paraId="22626544" w14:textId="77777777" w:rsidR="002977DA" w:rsidRPr="002977DA" w:rsidRDefault="002977DA" w:rsidP="002977DA">
      <w:pPr>
        <w:tabs>
          <w:tab w:val="left" w:pos="5850"/>
        </w:tabs>
        <w:spacing w:after="0" w:line="276" w:lineRule="auto"/>
        <w:jc w:val="both"/>
        <w:rPr>
          <w:rFonts w:cs="Times New Roman"/>
          <w:sz w:val="20"/>
          <w:szCs w:val="20"/>
        </w:rPr>
      </w:pPr>
    </w:p>
    <w:p w14:paraId="33D39601"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КАДРОВЫЕ И ТЕХНОЛОГИЧЕСКИЕ РИСКИ</w:t>
      </w:r>
    </w:p>
    <w:p w14:paraId="2C7030CA" w14:textId="77820DA5"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К кадровым рискам относится вероятность потерь различных активов предприятия из-за действия или бездействия персонала. В целях минимизации указанных рисков в </w:t>
      </w:r>
      <w:r w:rsidR="002E082E">
        <w:rPr>
          <w:rFonts w:cs="Times New Roman"/>
          <w:sz w:val="20"/>
          <w:szCs w:val="20"/>
        </w:rPr>
        <w:t>Обществе</w:t>
      </w:r>
      <w:r w:rsidR="002E082E" w:rsidRPr="002977DA">
        <w:rPr>
          <w:rFonts w:cs="Times New Roman"/>
          <w:sz w:val="20"/>
          <w:szCs w:val="20"/>
        </w:rPr>
        <w:t xml:space="preserve"> </w:t>
      </w:r>
      <w:r w:rsidRPr="002977DA">
        <w:rPr>
          <w:rFonts w:cs="Times New Roman"/>
          <w:sz w:val="20"/>
          <w:szCs w:val="20"/>
        </w:rPr>
        <w:t>внедрена комплексная система, предусматривающая тотальный контроль за действиями его сотрудников. В частности, она предусматривает:</w:t>
      </w:r>
    </w:p>
    <w:p w14:paraId="670C87BA" w14:textId="77777777" w:rsidR="002977DA" w:rsidRPr="002977DA" w:rsidRDefault="002977DA" w:rsidP="002977DA">
      <w:pPr>
        <w:tabs>
          <w:tab w:val="left" w:pos="5850"/>
        </w:tabs>
        <w:spacing w:after="0" w:line="276" w:lineRule="auto"/>
        <w:jc w:val="both"/>
        <w:rPr>
          <w:rFonts w:cs="Times New Roman"/>
          <w:sz w:val="20"/>
          <w:szCs w:val="20"/>
        </w:rPr>
      </w:pPr>
    </w:p>
    <w:p w14:paraId="66BFDC4F"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разработку исчерпывающих должностных инструкций для всех сотрудников;</w:t>
      </w:r>
    </w:p>
    <w:p w14:paraId="6973B88F"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постоянное повышение квалификации персонала по его основному профилю (обучение, тренинги, семинары, доп.образование и т.д.);</w:t>
      </w:r>
    </w:p>
    <w:p w14:paraId="177C3B71"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обеспечение сотрудников достойными условиями труда, соответствующими санитарным нормам;</w:t>
      </w:r>
    </w:p>
    <w:p w14:paraId="14010A56"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контроль соблюдения сотрудниками принятых в компаниях норм и правил;</w:t>
      </w:r>
    </w:p>
    <w:p w14:paraId="06F64622"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максимальная формализация бизнес-процессов в разбивке по операциям и участкам;</w:t>
      </w:r>
    </w:p>
    <w:p w14:paraId="30ED455E" w14:textId="77777777" w:rsidR="002977DA" w:rsidRPr="00A95F14" w:rsidRDefault="002977DA" w:rsidP="00A95F14">
      <w:pPr>
        <w:pStyle w:val="aa"/>
        <w:numPr>
          <w:ilvl w:val="0"/>
          <w:numId w:val="48"/>
        </w:numPr>
        <w:tabs>
          <w:tab w:val="left" w:pos="5850"/>
        </w:tabs>
        <w:spacing w:after="0" w:line="276" w:lineRule="auto"/>
        <w:jc w:val="both"/>
        <w:rPr>
          <w:rFonts w:cs="Times New Roman"/>
          <w:sz w:val="20"/>
          <w:szCs w:val="20"/>
        </w:rPr>
      </w:pPr>
      <w:r w:rsidRPr="00A95F14">
        <w:rPr>
          <w:rFonts w:cs="Times New Roman"/>
          <w:sz w:val="20"/>
          <w:szCs w:val="20"/>
        </w:rPr>
        <w:t>соблюдение требований трудового законодательства и другие мероприятия.</w:t>
      </w:r>
    </w:p>
    <w:p w14:paraId="198AF7C6" w14:textId="77777777" w:rsidR="002977DA" w:rsidRPr="002977DA" w:rsidRDefault="002977DA" w:rsidP="002977DA">
      <w:pPr>
        <w:tabs>
          <w:tab w:val="left" w:pos="5850"/>
        </w:tabs>
        <w:spacing w:after="0" w:line="276" w:lineRule="auto"/>
        <w:jc w:val="both"/>
        <w:rPr>
          <w:rFonts w:cs="Times New Roman"/>
          <w:sz w:val="20"/>
          <w:szCs w:val="20"/>
        </w:rPr>
      </w:pPr>
    </w:p>
    <w:p w14:paraId="03502B7E"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РИСКИ, СВЯЗАННЫЕ С ПРИРОДНЫМИ ФАКТОРАМИ, АВАРИЯМИ, ЭНЕРГОСНАБЖЕНИЕМ, ЗАКУПАЕМЫМИ ТОВАРАМИ</w:t>
      </w:r>
    </w:p>
    <w:p w14:paraId="05865F9C" w14:textId="52C4B048"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Как уже упоминалось выше, </w:t>
      </w:r>
      <w:r w:rsidR="003925C1" w:rsidRPr="003925C1">
        <w:rPr>
          <w:rFonts w:cs="Times New Roman"/>
          <w:sz w:val="20"/>
          <w:szCs w:val="20"/>
        </w:rPr>
        <w:t>ПАО «Русолово» и его дочерни</w:t>
      </w:r>
      <w:r w:rsidR="003925C1">
        <w:rPr>
          <w:rFonts w:cs="Times New Roman"/>
          <w:sz w:val="20"/>
          <w:szCs w:val="20"/>
        </w:rPr>
        <w:t>е</w:t>
      </w:r>
      <w:r w:rsidR="003925C1" w:rsidRPr="003925C1">
        <w:rPr>
          <w:rFonts w:cs="Times New Roman"/>
          <w:sz w:val="20"/>
          <w:szCs w:val="20"/>
        </w:rPr>
        <w:t xml:space="preserve"> и зависимы</w:t>
      </w:r>
      <w:r w:rsidR="003925C1">
        <w:rPr>
          <w:rFonts w:cs="Times New Roman"/>
          <w:sz w:val="20"/>
          <w:szCs w:val="20"/>
        </w:rPr>
        <w:t>е</w:t>
      </w:r>
      <w:r w:rsidR="003925C1" w:rsidRPr="003925C1">
        <w:rPr>
          <w:rFonts w:cs="Times New Roman"/>
          <w:sz w:val="20"/>
          <w:szCs w:val="20"/>
        </w:rPr>
        <w:t xml:space="preserve"> </w:t>
      </w:r>
      <w:r w:rsidR="002E082E">
        <w:rPr>
          <w:rFonts w:cs="Times New Roman"/>
          <w:sz w:val="20"/>
          <w:szCs w:val="20"/>
        </w:rPr>
        <w:t>общества</w:t>
      </w:r>
      <w:r w:rsidRPr="002977DA">
        <w:rPr>
          <w:rFonts w:cs="Times New Roman"/>
          <w:sz w:val="20"/>
          <w:szCs w:val="20"/>
        </w:rPr>
        <w:t xml:space="preserve"> осуществля</w:t>
      </w:r>
      <w:r w:rsidR="003925C1">
        <w:rPr>
          <w:rFonts w:cs="Times New Roman"/>
          <w:sz w:val="20"/>
          <w:szCs w:val="20"/>
        </w:rPr>
        <w:t>ю</w:t>
      </w:r>
      <w:r w:rsidRPr="002977DA">
        <w:rPr>
          <w:rFonts w:cs="Times New Roman"/>
          <w:sz w:val="20"/>
          <w:szCs w:val="20"/>
        </w:rPr>
        <w:t xml:space="preserve">т деятельность по управлению хозяйствующими субъектами в </w:t>
      </w:r>
      <w:r w:rsidR="003925C1">
        <w:rPr>
          <w:rFonts w:cs="Times New Roman"/>
          <w:sz w:val="20"/>
          <w:szCs w:val="20"/>
        </w:rPr>
        <w:t>Д</w:t>
      </w:r>
      <w:r w:rsidRPr="002977DA">
        <w:rPr>
          <w:rFonts w:cs="Times New Roman"/>
          <w:sz w:val="20"/>
          <w:szCs w:val="20"/>
        </w:rPr>
        <w:t xml:space="preserve">альневосточном федеральном округе. Таким образом, климатические, сейсмические и другие природные условия являются факторами риска для его деятельности. Возможность воздействия природных явлений на основные производственные фонды </w:t>
      </w:r>
      <w:r w:rsidR="003925C1">
        <w:rPr>
          <w:rFonts w:cs="Times New Roman"/>
          <w:sz w:val="20"/>
          <w:szCs w:val="20"/>
        </w:rPr>
        <w:t>Компании</w:t>
      </w:r>
      <w:r w:rsidRPr="002977DA">
        <w:rPr>
          <w:rFonts w:cs="Times New Roman"/>
          <w:sz w:val="20"/>
          <w:szCs w:val="20"/>
        </w:rPr>
        <w:t>, а также факторы их удаленности и/или труднодоступности учитываются на этапах планирования и проектирования производственных мощностей компании.</w:t>
      </w:r>
    </w:p>
    <w:p w14:paraId="0F0E84DE"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При строительстве объектов применяются проектные решения, предусматривающие защиту объектов от негативного воздействия природных факторов.</w:t>
      </w:r>
    </w:p>
    <w:p w14:paraId="3B0BFE08" w14:textId="5EAB945E"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производственные риски </w:t>
      </w:r>
      <w:r w:rsidR="003925C1" w:rsidRPr="003925C1">
        <w:rPr>
          <w:rFonts w:cs="Times New Roman"/>
          <w:sz w:val="20"/>
          <w:szCs w:val="20"/>
        </w:rPr>
        <w:t xml:space="preserve">ПАО «Русолово» и его дочерних и зависимых </w:t>
      </w:r>
      <w:r w:rsidR="002E082E">
        <w:rPr>
          <w:rFonts w:cs="Times New Roman"/>
          <w:sz w:val="20"/>
          <w:szCs w:val="20"/>
        </w:rPr>
        <w:t>обществ</w:t>
      </w:r>
      <w:r w:rsidRPr="002977DA">
        <w:rPr>
          <w:rFonts w:cs="Times New Roman"/>
          <w:sz w:val="20"/>
          <w:szCs w:val="20"/>
        </w:rPr>
        <w:t xml:space="preserve"> оцениваются как значительные, но маловероятные.</w:t>
      </w:r>
    </w:p>
    <w:p w14:paraId="561D5A63" w14:textId="77777777" w:rsidR="002977DA" w:rsidRPr="002977DA" w:rsidRDefault="002977DA" w:rsidP="002977DA">
      <w:pPr>
        <w:tabs>
          <w:tab w:val="left" w:pos="5850"/>
        </w:tabs>
        <w:spacing w:after="0" w:line="276" w:lineRule="auto"/>
        <w:jc w:val="both"/>
        <w:rPr>
          <w:rFonts w:cs="Times New Roman"/>
          <w:sz w:val="20"/>
          <w:szCs w:val="20"/>
        </w:rPr>
      </w:pPr>
    </w:p>
    <w:p w14:paraId="3F216DDE"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 СБЫТА</w:t>
      </w:r>
    </w:p>
    <w:p w14:paraId="653A0603" w14:textId="7767CEA9"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Основным видом деятельности </w:t>
      </w:r>
      <w:r w:rsidR="003925C1" w:rsidRPr="003925C1">
        <w:rPr>
          <w:rFonts w:cs="Times New Roman"/>
          <w:sz w:val="20"/>
          <w:szCs w:val="20"/>
        </w:rPr>
        <w:t xml:space="preserve">ПАО «Русолово» и его дочерних и зависимых </w:t>
      </w:r>
      <w:r w:rsidR="002E082E">
        <w:rPr>
          <w:rFonts w:cs="Times New Roman"/>
          <w:sz w:val="20"/>
          <w:szCs w:val="20"/>
        </w:rPr>
        <w:t>обществ</w:t>
      </w:r>
      <w:r w:rsidRPr="002977DA">
        <w:rPr>
          <w:rFonts w:cs="Times New Roman"/>
          <w:sz w:val="20"/>
          <w:szCs w:val="20"/>
        </w:rPr>
        <w:t xml:space="preserve"> является реализация оловянного концентрата, который признается стандартным продуктом и имеет высокую ликвидность, сопоставимую с ликвидностью металлического олова, и может быть, помимо внутреннего рынка, реализован на экспорт.</w:t>
      </w:r>
    </w:p>
    <w:p w14:paraId="7E058544" w14:textId="3AD0E8BF"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На территории России в данный момент основным переработчиком оловянного концентрата является ООО «Новосибирский оловянный комбинат», а основным потребителем металлического олова ― ОАО </w:t>
      </w:r>
      <w:r w:rsidRPr="002977DA">
        <w:rPr>
          <w:rFonts w:cs="Times New Roman"/>
          <w:sz w:val="20"/>
          <w:szCs w:val="20"/>
        </w:rPr>
        <w:lastRenderedPageBreak/>
        <w:t xml:space="preserve">«Магнитогорский металлургический комбинат». Позитивная оценка перспективы реализации продукции </w:t>
      </w:r>
      <w:r w:rsidR="002E082E">
        <w:rPr>
          <w:rFonts w:cs="Times New Roman"/>
          <w:sz w:val="20"/>
          <w:szCs w:val="20"/>
        </w:rPr>
        <w:t>Общества</w:t>
      </w:r>
      <w:r w:rsidR="002E082E" w:rsidRPr="002977DA">
        <w:rPr>
          <w:rFonts w:cs="Times New Roman"/>
          <w:sz w:val="20"/>
          <w:szCs w:val="20"/>
        </w:rPr>
        <w:t xml:space="preserve"> </w:t>
      </w:r>
      <w:r w:rsidRPr="002977DA">
        <w:rPr>
          <w:rFonts w:cs="Times New Roman"/>
          <w:sz w:val="20"/>
          <w:szCs w:val="20"/>
        </w:rPr>
        <w:t>на внешний рынок связана с сохраняющимся на протяжении последних лет дефицитом предложения рафинированного олова относительно спроса с одновременным его увеличением со стороны Китая. Кроме того, заявленная европейскими странами «зеленая» повестка также невозможна к реализации без редкоземельных металлов, к которым относится олово. Таким образом, в будущем со стороны внешнего рынка ожидается сохранение стабильного спроса на олово, и, как следствие, на оловянный концентрат, на достаточно высоком уровне, обеспечивающем рентабельность добывающим производства, задействованным в отрасли.</w:t>
      </w:r>
    </w:p>
    <w:p w14:paraId="34D687C0" w14:textId="0A5C6C7E"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сугубо рыночные риски, способные повлиять на эффективность деятельности </w:t>
      </w:r>
      <w:r w:rsidR="003925C1" w:rsidRPr="003925C1">
        <w:rPr>
          <w:rFonts w:cs="Times New Roman"/>
          <w:sz w:val="20"/>
          <w:szCs w:val="20"/>
        </w:rPr>
        <w:t xml:space="preserve">ПАО «Русолово» и его дочерних и зависимых </w:t>
      </w:r>
      <w:r w:rsidR="002E082E">
        <w:rPr>
          <w:rFonts w:cs="Times New Roman"/>
          <w:sz w:val="20"/>
          <w:szCs w:val="20"/>
        </w:rPr>
        <w:t>обществ</w:t>
      </w:r>
      <w:r w:rsidRPr="002977DA">
        <w:rPr>
          <w:rFonts w:cs="Times New Roman"/>
          <w:sz w:val="20"/>
          <w:szCs w:val="20"/>
        </w:rPr>
        <w:t xml:space="preserve"> оцениваются как ничтожные. Однако из</w:t>
      </w:r>
      <w:r w:rsidR="00F9263D">
        <w:rPr>
          <w:rFonts w:cs="Times New Roman"/>
          <w:sz w:val="20"/>
          <w:szCs w:val="20"/>
        </w:rPr>
        <w:t>-за</w:t>
      </w:r>
      <w:r w:rsidRPr="002977DA">
        <w:rPr>
          <w:rFonts w:cs="Times New Roman"/>
          <w:sz w:val="20"/>
          <w:szCs w:val="20"/>
        </w:rPr>
        <w:t xml:space="preserve"> того, что на значение ключевых показателей эффективности деятельности</w:t>
      </w:r>
      <w:r w:rsidR="003925C1">
        <w:rPr>
          <w:rFonts w:cs="Times New Roman"/>
          <w:sz w:val="20"/>
          <w:szCs w:val="20"/>
        </w:rPr>
        <w:t xml:space="preserve"> Компании</w:t>
      </w:r>
      <w:r w:rsidRPr="002977DA">
        <w:rPr>
          <w:rFonts w:cs="Times New Roman"/>
          <w:sz w:val="20"/>
          <w:szCs w:val="20"/>
        </w:rPr>
        <w:t xml:space="preserve"> </w:t>
      </w:r>
      <w:r w:rsidR="00F9263D" w:rsidRPr="002977DA">
        <w:rPr>
          <w:rFonts w:cs="Times New Roman"/>
          <w:sz w:val="20"/>
          <w:szCs w:val="20"/>
        </w:rPr>
        <w:t>влияю</w:t>
      </w:r>
      <w:r w:rsidR="00F9263D">
        <w:rPr>
          <w:rFonts w:cs="Times New Roman"/>
          <w:sz w:val="20"/>
          <w:szCs w:val="20"/>
        </w:rPr>
        <w:t>т,</w:t>
      </w:r>
      <w:r w:rsidR="00F9263D" w:rsidRPr="002977DA">
        <w:rPr>
          <w:rFonts w:cs="Times New Roman"/>
          <w:sz w:val="20"/>
          <w:szCs w:val="20"/>
        </w:rPr>
        <w:t xml:space="preserve"> </w:t>
      </w:r>
      <w:r w:rsidRPr="002977DA">
        <w:rPr>
          <w:rFonts w:cs="Times New Roman"/>
          <w:sz w:val="20"/>
          <w:szCs w:val="20"/>
        </w:rPr>
        <w:t>в том числе</w:t>
      </w:r>
      <w:r w:rsidR="00F9263D">
        <w:rPr>
          <w:rFonts w:cs="Times New Roman"/>
          <w:sz w:val="20"/>
          <w:szCs w:val="20"/>
        </w:rPr>
        <w:t>,</w:t>
      </w:r>
      <w:r w:rsidRPr="002977DA">
        <w:rPr>
          <w:rFonts w:cs="Times New Roman"/>
          <w:sz w:val="20"/>
          <w:szCs w:val="20"/>
        </w:rPr>
        <w:t xml:space="preserve"> и издержки производства следует, что на возможность реализации оловянного концентрата с получением необходимой для предприятия выгодой косвенным образом могут оказать воздействие следующие факторы: повышение цен на оборудование, электроэнергию, иные услуги и товары; запрет на импорт российского сырья и готовой продукции; запрет на перевозку продукции российского происхождения по причине введения международных санкций; негативное изменение рыночной конъюнктуры; введение дополнительных мер государственного регулирования предприятий отрасли; изменение налоговой политики; ужесточение законодательства в сфере защиты окружающей среды и т.д. Прогнозирование вероятности реализации указанных выше негативных факторов, а также степени и глубины их влияния на </w:t>
      </w:r>
      <w:r w:rsidR="00CD6163">
        <w:rPr>
          <w:rFonts w:cs="Times New Roman"/>
          <w:sz w:val="20"/>
          <w:szCs w:val="20"/>
        </w:rPr>
        <w:t>Общество</w:t>
      </w:r>
      <w:r w:rsidR="00CD6163" w:rsidRPr="002977DA">
        <w:rPr>
          <w:rFonts w:cs="Times New Roman"/>
          <w:sz w:val="20"/>
          <w:szCs w:val="20"/>
        </w:rPr>
        <w:t xml:space="preserve"> </w:t>
      </w:r>
      <w:r w:rsidRPr="002977DA">
        <w:rPr>
          <w:rFonts w:cs="Times New Roman"/>
          <w:sz w:val="20"/>
          <w:szCs w:val="20"/>
        </w:rPr>
        <w:t>невозможно определить с достаточной долей точности, так как в настоящее время отсутствуют экономические предпосылки их реализации.</w:t>
      </w:r>
    </w:p>
    <w:p w14:paraId="2522A8F1"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Возможность реализации конечной продукции на рынках Ближнего Востока и Юго-Восточной Азии, как уже отмечалось выше, также создают компенсирующий буфер в части организации альтернативных каналов сбыта и получения экспортной выручки.</w:t>
      </w:r>
    </w:p>
    <w:p w14:paraId="3DB7F75F" w14:textId="17A9D98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рыночные риски </w:t>
      </w:r>
      <w:r w:rsidR="006C2C63" w:rsidRPr="006C2C63">
        <w:rPr>
          <w:rFonts w:cs="Times New Roman"/>
          <w:sz w:val="20"/>
          <w:szCs w:val="20"/>
        </w:rPr>
        <w:t xml:space="preserve">ПАО «Русолово» и его дочерних и зависимых </w:t>
      </w:r>
      <w:r w:rsidR="002E082E">
        <w:rPr>
          <w:rFonts w:cs="Times New Roman"/>
          <w:sz w:val="20"/>
          <w:szCs w:val="20"/>
        </w:rPr>
        <w:t xml:space="preserve">обществ </w:t>
      </w:r>
      <w:r w:rsidRPr="002977DA">
        <w:rPr>
          <w:rFonts w:cs="Times New Roman"/>
          <w:sz w:val="20"/>
          <w:szCs w:val="20"/>
        </w:rPr>
        <w:t>оцениваются как значительные, но маловероятные.</w:t>
      </w:r>
    </w:p>
    <w:p w14:paraId="5599DED6" w14:textId="77777777" w:rsidR="002977DA" w:rsidRPr="002977DA" w:rsidRDefault="002977DA" w:rsidP="002977DA">
      <w:pPr>
        <w:tabs>
          <w:tab w:val="left" w:pos="5850"/>
        </w:tabs>
        <w:spacing w:after="0" w:line="276" w:lineRule="auto"/>
        <w:jc w:val="both"/>
        <w:rPr>
          <w:rFonts w:cs="Times New Roman"/>
          <w:sz w:val="20"/>
          <w:szCs w:val="20"/>
        </w:rPr>
      </w:pPr>
    </w:p>
    <w:p w14:paraId="0B06A418"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ЦЕНОВОЙ РИСК</w:t>
      </w:r>
    </w:p>
    <w:p w14:paraId="449306DB"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Под ценовым риском понимается вероятность возникновения непредвиденных финансовых потерь вследствие изменения уровня цен на продукцию предприятия. Так, в 2025 году изменение биржевой цены на олово происходило в диапазоне от 28 225 до 43 725 долларов США за 1 метрическую тонну. То есть колебания достигали 55 процентов. Указанные факты говорят об имевшейся умеренной волатильности рынка реализации олова в 2025 году, наблюдавшейся также в последние годы. При этом минимальное значение достигнуто в январе 2025 года, после чего наблюдался тренд роста котировок металла, среднее значение стоимости которого за весь 2025 год составило около 34 100 долларов США. Таким образом, можно сделать вывод о сохранении волатильности цен на олово в 2025 году на уровне предыдущего года, а также стабилизации рынка и наличии положительных перспектив его дальнейшего развития.</w:t>
      </w:r>
    </w:p>
    <w:p w14:paraId="577ADD98"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Факторы, которые будут поддерживать цену олова в перспективе:</w:t>
      </w:r>
    </w:p>
    <w:p w14:paraId="1F93E87D"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Олово остается незаменимым металлом при производстве электроники, а также в химической, пищевой промышленности и животноводстве. Продолжают развиваться новые сферы применения олова (производство аккумуляторов, новых марок стали, солнечных батарей).</w:t>
      </w:r>
    </w:p>
    <w:p w14:paraId="084AB5D7"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Эластичность спроса на олово близка к нулю (субституты в основных сферах применения отсутствуют). То есть спрос на металл напрямую зависит от степени деловой активности в сферах его применения.</w:t>
      </w:r>
    </w:p>
    <w:p w14:paraId="352EB5F3"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Предложение олова в среднесрочной перспективе будет ограничено ввиду отсутствия инвестиций в новые проекты, с одной стороны, и истощения крупных месторождений — с другой.</w:t>
      </w:r>
    </w:p>
    <w:p w14:paraId="5C06F1A2"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Таким образом, ценовой риск оценивается как значительный, но маловероятный.</w:t>
      </w:r>
    </w:p>
    <w:p w14:paraId="1170C333" w14:textId="77777777" w:rsidR="002977DA" w:rsidRPr="002977DA" w:rsidRDefault="002977DA" w:rsidP="002977DA">
      <w:pPr>
        <w:tabs>
          <w:tab w:val="left" w:pos="5850"/>
        </w:tabs>
        <w:spacing w:after="0" w:line="276" w:lineRule="auto"/>
        <w:jc w:val="both"/>
        <w:rPr>
          <w:rFonts w:cs="Times New Roman"/>
          <w:sz w:val="20"/>
          <w:szCs w:val="20"/>
        </w:rPr>
      </w:pPr>
    </w:p>
    <w:p w14:paraId="2DFD2BDC"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МАКРОЭКОНОМИЧЕСКИЕ РИСКИ. ВАЛЮТНЫЙ РИСК</w:t>
      </w:r>
    </w:p>
    <w:p w14:paraId="5C83D240" w14:textId="6A0B832F"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Под валютным риском понимается вероятность ухудшения финансового положения </w:t>
      </w:r>
      <w:r w:rsidR="005949D6" w:rsidRPr="005949D6">
        <w:rPr>
          <w:rFonts w:cs="Times New Roman"/>
          <w:sz w:val="20"/>
          <w:szCs w:val="20"/>
        </w:rPr>
        <w:t xml:space="preserve">ПАО «Русолово» и его дочерних и зависимых </w:t>
      </w:r>
      <w:r w:rsidR="002E082E">
        <w:rPr>
          <w:rFonts w:cs="Times New Roman"/>
          <w:sz w:val="20"/>
          <w:szCs w:val="20"/>
        </w:rPr>
        <w:t>обществ</w:t>
      </w:r>
      <w:r w:rsidR="005949D6" w:rsidRPr="005949D6">
        <w:rPr>
          <w:rFonts w:cs="Times New Roman"/>
          <w:sz w:val="20"/>
          <w:szCs w:val="20"/>
        </w:rPr>
        <w:t xml:space="preserve"> </w:t>
      </w:r>
      <w:r w:rsidRPr="002977DA">
        <w:rPr>
          <w:rFonts w:cs="Times New Roman"/>
          <w:sz w:val="20"/>
          <w:szCs w:val="20"/>
        </w:rPr>
        <w:t>вследствие неблагоприятного изменения курсов иностранных валют.</w:t>
      </w:r>
    </w:p>
    <w:p w14:paraId="4825C61A" w14:textId="284B5BE0" w:rsidR="002977DA" w:rsidRPr="002977DA" w:rsidRDefault="002E082E" w:rsidP="002977DA">
      <w:pPr>
        <w:tabs>
          <w:tab w:val="left" w:pos="5850"/>
        </w:tabs>
        <w:spacing w:after="0" w:line="276" w:lineRule="auto"/>
        <w:jc w:val="both"/>
        <w:rPr>
          <w:rFonts w:cs="Times New Roman"/>
          <w:sz w:val="20"/>
          <w:szCs w:val="20"/>
        </w:rPr>
      </w:pPr>
      <w:r>
        <w:rPr>
          <w:rFonts w:cs="Times New Roman"/>
          <w:sz w:val="20"/>
          <w:szCs w:val="20"/>
        </w:rPr>
        <w:t>Общество</w:t>
      </w:r>
      <w:r w:rsidRPr="002977DA">
        <w:rPr>
          <w:rFonts w:cs="Times New Roman"/>
          <w:sz w:val="20"/>
          <w:szCs w:val="20"/>
        </w:rPr>
        <w:t xml:space="preserve"> </w:t>
      </w:r>
      <w:r w:rsidR="002977DA" w:rsidRPr="002977DA">
        <w:rPr>
          <w:rFonts w:cs="Times New Roman"/>
          <w:sz w:val="20"/>
          <w:szCs w:val="20"/>
        </w:rPr>
        <w:t>подвержен</w:t>
      </w:r>
      <w:r>
        <w:rPr>
          <w:rFonts w:cs="Times New Roman"/>
          <w:sz w:val="20"/>
          <w:szCs w:val="20"/>
        </w:rPr>
        <w:t>о</w:t>
      </w:r>
      <w:r w:rsidR="002977DA" w:rsidRPr="002977DA">
        <w:rPr>
          <w:rFonts w:cs="Times New Roman"/>
          <w:sz w:val="20"/>
          <w:szCs w:val="20"/>
        </w:rPr>
        <w:t xml:space="preserve"> рискам, связанным с изменением курсов иностранных валют, установленных Банком России, так как биржевые котировки на олово оцениваются исторически в долларах США. Кроме того, колебания валютного курса могут оказать влияние на общий уровень деловой активности в Российской Федерации, что, в свою очередь, повлияет на изменения в объемах операций на рынке ценных бумаг </w:t>
      </w:r>
      <w:r w:rsidR="002977DA" w:rsidRPr="002977DA">
        <w:rPr>
          <w:rFonts w:cs="Times New Roman"/>
          <w:sz w:val="20"/>
          <w:szCs w:val="20"/>
        </w:rPr>
        <w:lastRenderedPageBreak/>
        <w:t xml:space="preserve">Российской Федерации и, соответственно, может повлиять на финансовое положение </w:t>
      </w:r>
      <w:r>
        <w:rPr>
          <w:rFonts w:cs="Times New Roman"/>
          <w:sz w:val="20"/>
          <w:szCs w:val="20"/>
        </w:rPr>
        <w:t>Общества</w:t>
      </w:r>
      <w:r w:rsidR="002977DA" w:rsidRPr="002977DA">
        <w:rPr>
          <w:rFonts w:cs="Times New Roman"/>
          <w:sz w:val="20"/>
          <w:szCs w:val="20"/>
        </w:rPr>
        <w:t xml:space="preserve">. Золотовалютные резервы (далее – ЗВР) России на конец 2025 года составили 763,9 млрд долл. США., на начало февраля текущего года – 797,5. При этом часть из них по-прежнему остается «замороженной» на фоне введения недружественными странами ряда ограничений в отношении отдельных российских физических лиц, компаний, банков и Центрального Банка РФ после начала РФ специальной военной операции по защите русскоязычного населения Донбасса в феврале 2022 года. Вместе с тем в Правительстве РФ заявляют об отсутствии рисков для финансовой устойчивости финансовой системы России. </w:t>
      </w:r>
    </w:p>
    <w:p w14:paraId="6C2DC004"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ЗВР России находятся на близком к максимальному уровню за все время их накопления и в случае необходимости смягчат колебания валютного курса, даже несмотря на их частичную «заморозку».</w:t>
      </w:r>
    </w:p>
    <w:p w14:paraId="322C3AD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Политика ЦБ РФ также направлена на контроль за курсом национальной валюты.  </w:t>
      </w:r>
    </w:p>
    <w:p w14:paraId="65DAE8DB"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Вместе с тем исключить дальнейшие краткосрочные колебания курса нельзя, в связи с чем данный риск рассматривается как возможный, а его влияние – умеренное.</w:t>
      </w:r>
    </w:p>
    <w:p w14:paraId="1A23F8B8" w14:textId="384521EA"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На 31 декабря 2025 года курс рубля РФ по отношению к доллару США составлял – 78,23 руб</w:t>
      </w:r>
      <w:r w:rsidR="005949D6">
        <w:rPr>
          <w:rFonts w:cs="Times New Roman"/>
          <w:sz w:val="20"/>
          <w:szCs w:val="20"/>
        </w:rPr>
        <w:t>.</w:t>
      </w:r>
      <w:r w:rsidRPr="002977DA">
        <w:rPr>
          <w:rFonts w:cs="Times New Roman"/>
          <w:sz w:val="20"/>
          <w:szCs w:val="20"/>
        </w:rPr>
        <w:t>, по состоянию на дату подготовки обзора (18 февраля 2026 года) – 76,74 руб</w:t>
      </w:r>
      <w:r w:rsidR="005949D6">
        <w:rPr>
          <w:rFonts w:cs="Times New Roman"/>
          <w:sz w:val="20"/>
          <w:szCs w:val="20"/>
        </w:rPr>
        <w:t>.</w:t>
      </w:r>
      <w:r w:rsidRPr="002977DA">
        <w:rPr>
          <w:rFonts w:cs="Times New Roman"/>
          <w:sz w:val="20"/>
          <w:szCs w:val="20"/>
        </w:rPr>
        <w:t xml:space="preserve"> за 1 доллар США. При этом на пике волатильности курс доходил до 103,44 руб</w:t>
      </w:r>
      <w:r w:rsidR="005949D6">
        <w:rPr>
          <w:rFonts w:cs="Times New Roman"/>
          <w:sz w:val="20"/>
          <w:szCs w:val="20"/>
        </w:rPr>
        <w:t>.</w:t>
      </w:r>
      <w:r w:rsidRPr="002977DA">
        <w:rPr>
          <w:rFonts w:cs="Times New Roman"/>
          <w:sz w:val="20"/>
          <w:szCs w:val="20"/>
        </w:rPr>
        <w:t>за 1 доллар (15 января 2025 года). Одновременно в бюджете РФ на 2026 год заложен курс доллара США по отношению к рублю РФ в размере 92,2 руб. Аналитики валютного рынка, Минэкономразвития России, а также Банк России не прогнозируют резких колебаний курса основных мировых валют в 2026 году.</w:t>
      </w:r>
    </w:p>
    <w:p w14:paraId="7109788B"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Таким образом, ожидается умеренный рост курса доллара США по отношению к рублю, однако по-настоящему значительного ослабления рубля, вероятно, удастся избежать из-за благоприятной конъюнктуры на сырьевых рынках, эффективной переориентации российской экономики с европейского на азиатский рынок, реализации политики импортозамещения, а также поддержания деловой активности в РФ на высоком уровне.</w:t>
      </w:r>
    </w:p>
    <w:p w14:paraId="13625433" w14:textId="77777777" w:rsidR="002977DA" w:rsidRPr="002977DA" w:rsidRDefault="002977DA" w:rsidP="002977DA">
      <w:pPr>
        <w:tabs>
          <w:tab w:val="left" w:pos="5850"/>
        </w:tabs>
        <w:spacing w:after="0" w:line="276" w:lineRule="auto"/>
        <w:jc w:val="both"/>
        <w:rPr>
          <w:rFonts w:cs="Times New Roman"/>
          <w:sz w:val="20"/>
          <w:szCs w:val="20"/>
        </w:rPr>
      </w:pPr>
    </w:p>
    <w:p w14:paraId="3E44EAFD"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 ПОТЕРИ ЛИКВИДНОСТИ</w:t>
      </w:r>
    </w:p>
    <w:p w14:paraId="6113C0CA" w14:textId="4F32ECCB"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Под риском потери ликвидности понимают риск, при реализации которого </w:t>
      </w:r>
      <w:r w:rsidR="005949D6">
        <w:rPr>
          <w:rFonts w:cs="Times New Roman"/>
          <w:sz w:val="20"/>
          <w:szCs w:val="20"/>
        </w:rPr>
        <w:t>Общество</w:t>
      </w:r>
      <w:r w:rsidR="005949D6" w:rsidRPr="002977DA">
        <w:rPr>
          <w:rFonts w:cs="Times New Roman"/>
          <w:sz w:val="20"/>
          <w:szCs w:val="20"/>
        </w:rPr>
        <w:t xml:space="preserve"> </w:t>
      </w:r>
      <w:r w:rsidRPr="002977DA">
        <w:rPr>
          <w:rFonts w:cs="Times New Roman"/>
          <w:sz w:val="20"/>
          <w:szCs w:val="20"/>
        </w:rPr>
        <w:t>не сможет выполнить свои финансовые обязательства при наступлении срока их исполнения. Осмотрительное управление риском ликвидности предполагает поддержание достаточного объема денежных средств и высоколиквидных активов на необходимом уровне, а также возможность генерирования денежных средств от текущей деятельности в требуемом количестве и в определенные сроки.</w:t>
      </w:r>
    </w:p>
    <w:p w14:paraId="4DD7F83F" w14:textId="40061809"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Как уже отмечалось выше, спрос на конечную продукцию </w:t>
      </w:r>
      <w:r w:rsidR="005949D6" w:rsidRPr="005949D6">
        <w:rPr>
          <w:rFonts w:cs="Times New Roman"/>
          <w:sz w:val="20"/>
          <w:szCs w:val="20"/>
        </w:rPr>
        <w:t xml:space="preserve">ПАО «Русолово» и его дочерних и зависимых </w:t>
      </w:r>
      <w:r w:rsidR="002E082E">
        <w:rPr>
          <w:rFonts w:cs="Times New Roman"/>
          <w:sz w:val="20"/>
          <w:szCs w:val="20"/>
        </w:rPr>
        <w:t>обществ</w:t>
      </w:r>
      <w:r w:rsidRPr="002977DA">
        <w:rPr>
          <w:rFonts w:cs="Times New Roman"/>
          <w:sz w:val="20"/>
          <w:szCs w:val="20"/>
        </w:rPr>
        <w:t xml:space="preserve"> обладает низкой эластичностью, что будет поддерживать цены на нее на необходимом уровне, что в совокупности со стабильным или постепенно ослабевающим курсом рубля обеспечит достаточную рублевую массу, которая позволит компенсировать все расходы, финансируемые в национальной валюте. Учитывая невысокую долю расходов в иностранной валюте, отсутствие рыночного, валютного и процентного рисков финансовое положение </w:t>
      </w:r>
      <w:r w:rsidR="005949D6">
        <w:rPr>
          <w:rFonts w:cs="Times New Roman"/>
          <w:sz w:val="20"/>
          <w:szCs w:val="20"/>
        </w:rPr>
        <w:t>Общества</w:t>
      </w:r>
      <w:r w:rsidR="005949D6" w:rsidRPr="002977DA">
        <w:rPr>
          <w:rFonts w:cs="Times New Roman"/>
          <w:sz w:val="20"/>
          <w:szCs w:val="20"/>
        </w:rPr>
        <w:t xml:space="preserve"> </w:t>
      </w:r>
      <w:r w:rsidRPr="002977DA">
        <w:rPr>
          <w:rFonts w:cs="Times New Roman"/>
          <w:sz w:val="20"/>
          <w:szCs w:val="20"/>
        </w:rPr>
        <w:t>рассматривается как стабильное.</w:t>
      </w:r>
    </w:p>
    <w:p w14:paraId="715B742E" w14:textId="44D4F84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настоящее время у </w:t>
      </w:r>
      <w:r w:rsidR="005949D6" w:rsidRPr="005949D6">
        <w:rPr>
          <w:rFonts w:cs="Times New Roman"/>
          <w:sz w:val="20"/>
          <w:szCs w:val="20"/>
        </w:rPr>
        <w:t xml:space="preserve">ПАО «Русолово» и его дочерних и зависимых </w:t>
      </w:r>
      <w:r w:rsidR="002E082E">
        <w:rPr>
          <w:rFonts w:cs="Times New Roman"/>
          <w:sz w:val="20"/>
          <w:szCs w:val="20"/>
        </w:rPr>
        <w:t>обществ</w:t>
      </w:r>
      <w:r w:rsidRPr="002977DA">
        <w:rPr>
          <w:rFonts w:cs="Times New Roman"/>
          <w:sz w:val="20"/>
          <w:szCs w:val="20"/>
        </w:rPr>
        <w:t xml:space="preserve"> отсутствует существенный риск потери ликвидности.</w:t>
      </w:r>
    </w:p>
    <w:p w14:paraId="5C850D1C" w14:textId="77777777" w:rsidR="002977DA" w:rsidRPr="002977DA" w:rsidRDefault="002977DA" w:rsidP="002977DA">
      <w:pPr>
        <w:tabs>
          <w:tab w:val="left" w:pos="5850"/>
        </w:tabs>
        <w:spacing w:after="0" w:line="276" w:lineRule="auto"/>
        <w:jc w:val="both"/>
        <w:rPr>
          <w:rFonts w:cs="Times New Roman"/>
          <w:sz w:val="20"/>
          <w:szCs w:val="20"/>
        </w:rPr>
      </w:pPr>
    </w:p>
    <w:p w14:paraId="7754C382" w14:textId="5A4946F2"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ПРОЦЕНТНЫЙ</w:t>
      </w:r>
      <w:r w:rsidR="00E5749F">
        <w:rPr>
          <w:rFonts w:cs="Times New Roman"/>
          <w:b/>
          <w:sz w:val="20"/>
          <w:szCs w:val="20"/>
        </w:rPr>
        <w:t xml:space="preserve"> РИСК</w:t>
      </w:r>
    </w:p>
    <w:p w14:paraId="0B932D92"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Процентный риск — это вероятность финансовых потерь (убытков) или недополучения прибыли из-за неблагоприятного изменения рыночных процентных ставок. Он в свою очередь в основном связан с ключевой ставкой ЦБ РФ как показателем состояния экономики в целом.</w:t>
      </w:r>
    </w:p>
    <w:p w14:paraId="2847E859" w14:textId="39464C15"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Для </w:t>
      </w:r>
      <w:r w:rsidR="005949D6" w:rsidRPr="005949D6">
        <w:rPr>
          <w:rFonts w:cs="Times New Roman"/>
          <w:sz w:val="20"/>
          <w:szCs w:val="20"/>
        </w:rPr>
        <w:t xml:space="preserve">ПАО «Русолово» и его дочерних и зависимых </w:t>
      </w:r>
      <w:r w:rsidR="002E082E">
        <w:rPr>
          <w:rFonts w:cs="Times New Roman"/>
          <w:sz w:val="20"/>
          <w:szCs w:val="20"/>
        </w:rPr>
        <w:t xml:space="preserve">обществ </w:t>
      </w:r>
      <w:r w:rsidRPr="002977DA">
        <w:rPr>
          <w:rFonts w:cs="Times New Roman"/>
          <w:sz w:val="20"/>
          <w:szCs w:val="20"/>
        </w:rPr>
        <w:t>реализация процентного риска заключается в возможности увеличения стоимости привлечения капитала с одновременным снижением его доступности. На оба эти показателя влияет ключевая ставка ЦБ РФ, которая является индикатором стоимости денег в экономике.</w:t>
      </w:r>
    </w:p>
    <w:p w14:paraId="69A95B8C" w14:textId="628ED6D5"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Изменение ключевой ставки ЦБ РФ оказывает влияние на </w:t>
      </w:r>
      <w:r w:rsidR="005949D6" w:rsidRPr="005949D6">
        <w:rPr>
          <w:rFonts w:cs="Times New Roman"/>
          <w:sz w:val="20"/>
          <w:szCs w:val="20"/>
        </w:rPr>
        <w:t>ПАО «Русолово» и его дочерни</w:t>
      </w:r>
      <w:r w:rsidR="005949D6">
        <w:rPr>
          <w:rFonts w:cs="Times New Roman"/>
          <w:sz w:val="20"/>
          <w:szCs w:val="20"/>
        </w:rPr>
        <w:t>е</w:t>
      </w:r>
      <w:r w:rsidR="005949D6" w:rsidRPr="005949D6">
        <w:rPr>
          <w:rFonts w:cs="Times New Roman"/>
          <w:sz w:val="20"/>
          <w:szCs w:val="20"/>
        </w:rPr>
        <w:t xml:space="preserve"> и зависимы</w:t>
      </w:r>
      <w:r w:rsidR="005949D6">
        <w:rPr>
          <w:rFonts w:cs="Times New Roman"/>
          <w:sz w:val="20"/>
          <w:szCs w:val="20"/>
        </w:rPr>
        <w:t>е</w:t>
      </w:r>
      <w:r w:rsidR="005949D6" w:rsidRPr="005949D6">
        <w:rPr>
          <w:rFonts w:cs="Times New Roman"/>
          <w:sz w:val="20"/>
          <w:szCs w:val="20"/>
        </w:rPr>
        <w:t xml:space="preserve"> </w:t>
      </w:r>
      <w:r w:rsidR="002E082E">
        <w:rPr>
          <w:rFonts w:cs="Times New Roman"/>
          <w:sz w:val="20"/>
          <w:szCs w:val="20"/>
        </w:rPr>
        <w:t xml:space="preserve">общества </w:t>
      </w:r>
      <w:r w:rsidRPr="002977DA">
        <w:rPr>
          <w:rFonts w:cs="Times New Roman"/>
          <w:sz w:val="20"/>
          <w:szCs w:val="20"/>
        </w:rPr>
        <w:t xml:space="preserve">посредством корректировки его политики по привлечению заемных средств, так как ее рост приводит соответственно к росту процентных ставок на долговом рынке и наоборот. </w:t>
      </w:r>
    </w:p>
    <w:p w14:paraId="2129F310" w14:textId="22782D76"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2025 году ключевая ставка ЦБ РФ пересматривалась 5 раз. И все 5 раз она пересматривалась в сторону понижения. Связано это было с постепенным достижением ЦБ РФ целей денежно-кредитной политики по «охлаждению» экономики. Следовательно, с каждым снижением ключевой ставки доступность заемных средств для </w:t>
      </w:r>
      <w:r w:rsidR="005949D6" w:rsidRPr="005949D6">
        <w:rPr>
          <w:rFonts w:cs="Times New Roman"/>
          <w:sz w:val="20"/>
          <w:szCs w:val="20"/>
        </w:rPr>
        <w:t xml:space="preserve">ПАО «Русолово» и его дочерних и зависимых </w:t>
      </w:r>
      <w:r w:rsidR="002E082E">
        <w:rPr>
          <w:rFonts w:cs="Times New Roman"/>
          <w:sz w:val="20"/>
          <w:szCs w:val="20"/>
        </w:rPr>
        <w:t>обществ</w:t>
      </w:r>
      <w:r w:rsidR="005949D6" w:rsidRPr="005949D6" w:rsidDel="005949D6">
        <w:rPr>
          <w:rFonts w:cs="Times New Roman"/>
          <w:sz w:val="20"/>
          <w:szCs w:val="20"/>
        </w:rPr>
        <w:t xml:space="preserve"> </w:t>
      </w:r>
      <w:r w:rsidRPr="002977DA">
        <w:rPr>
          <w:rFonts w:cs="Times New Roman"/>
          <w:sz w:val="20"/>
          <w:szCs w:val="20"/>
        </w:rPr>
        <w:t>возрастала.</w:t>
      </w:r>
    </w:p>
    <w:p w14:paraId="615E6130" w14:textId="77777777" w:rsidR="002977DA" w:rsidRPr="002977DA" w:rsidRDefault="002977DA" w:rsidP="002977DA">
      <w:pPr>
        <w:tabs>
          <w:tab w:val="left" w:pos="5850"/>
        </w:tabs>
        <w:spacing w:after="0" w:line="276" w:lineRule="auto"/>
        <w:jc w:val="both"/>
        <w:rPr>
          <w:rFonts w:cs="Times New Roman"/>
          <w:sz w:val="20"/>
          <w:szCs w:val="20"/>
        </w:rPr>
      </w:pPr>
    </w:p>
    <w:p w14:paraId="7CC34700"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На момент публикации отчета ключевая ставка составляет 15,5 % (на 18.02.2026).</w:t>
      </w:r>
    </w:p>
    <w:p w14:paraId="6A87BFA9" w14:textId="77777777" w:rsidR="002977DA" w:rsidRPr="002977DA" w:rsidRDefault="002977DA" w:rsidP="002977DA">
      <w:pPr>
        <w:tabs>
          <w:tab w:val="left" w:pos="5850"/>
        </w:tabs>
        <w:spacing w:after="0" w:line="276" w:lineRule="auto"/>
        <w:jc w:val="both"/>
        <w:rPr>
          <w:rFonts w:cs="Times New Roman"/>
          <w:sz w:val="20"/>
          <w:szCs w:val="20"/>
        </w:rPr>
      </w:pPr>
    </w:p>
    <w:p w14:paraId="74D0AF8D"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Динамика изменения ключевой ставки ЦБ РФ в 2025 году представлена ниже.</w:t>
      </w:r>
    </w:p>
    <w:tbl>
      <w:tblPr>
        <w:tblStyle w:val="a8"/>
        <w:tblW w:w="9345" w:type="dxa"/>
        <w:jc w:val="center"/>
        <w:tblLook w:val="04A0" w:firstRow="1" w:lastRow="0" w:firstColumn="1" w:lastColumn="0" w:noHBand="0" w:noVBand="1"/>
      </w:tblPr>
      <w:tblGrid>
        <w:gridCol w:w="1737"/>
        <w:gridCol w:w="1128"/>
        <w:gridCol w:w="1128"/>
        <w:gridCol w:w="1128"/>
        <w:gridCol w:w="1413"/>
        <w:gridCol w:w="1392"/>
        <w:gridCol w:w="1419"/>
      </w:tblGrid>
      <w:tr w:rsidR="002977DA" w:rsidRPr="002977DA" w14:paraId="112C8DC4" w14:textId="77777777" w:rsidTr="002977DA">
        <w:trPr>
          <w:jc w:val="center"/>
        </w:trPr>
        <w:tc>
          <w:tcPr>
            <w:tcW w:w="1934" w:type="dxa"/>
            <w:tcBorders>
              <w:top w:val="single" w:sz="4" w:space="0" w:color="auto"/>
              <w:left w:val="single" w:sz="4" w:space="0" w:color="auto"/>
              <w:bottom w:val="single" w:sz="4" w:space="0" w:color="auto"/>
              <w:right w:val="single" w:sz="4" w:space="0" w:color="auto"/>
            </w:tcBorders>
            <w:vAlign w:val="center"/>
            <w:hideMark/>
          </w:tcPr>
          <w:p w14:paraId="04EBA96A"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Дата</w:t>
            </w:r>
          </w:p>
        </w:tc>
        <w:tc>
          <w:tcPr>
            <w:tcW w:w="994" w:type="dxa"/>
            <w:tcBorders>
              <w:top w:val="single" w:sz="4" w:space="0" w:color="auto"/>
              <w:left w:val="single" w:sz="4" w:space="0" w:color="auto"/>
              <w:bottom w:val="single" w:sz="4" w:space="0" w:color="auto"/>
              <w:right w:val="single" w:sz="4" w:space="0" w:color="auto"/>
            </w:tcBorders>
            <w:hideMark/>
          </w:tcPr>
          <w:p w14:paraId="5FCEFE47"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09.06.2025</w:t>
            </w:r>
          </w:p>
        </w:tc>
        <w:tc>
          <w:tcPr>
            <w:tcW w:w="993" w:type="dxa"/>
            <w:tcBorders>
              <w:top w:val="single" w:sz="4" w:space="0" w:color="auto"/>
              <w:left w:val="single" w:sz="4" w:space="0" w:color="auto"/>
              <w:bottom w:val="single" w:sz="4" w:space="0" w:color="auto"/>
              <w:right w:val="single" w:sz="4" w:space="0" w:color="auto"/>
            </w:tcBorders>
            <w:hideMark/>
          </w:tcPr>
          <w:p w14:paraId="22FDE188"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28.07.2025</w:t>
            </w:r>
          </w:p>
        </w:tc>
        <w:tc>
          <w:tcPr>
            <w:tcW w:w="993" w:type="dxa"/>
            <w:tcBorders>
              <w:top w:val="single" w:sz="4" w:space="0" w:color="auto"/>
              <w:left w:val="single" w:sz="4" w:space="0" w:color="auto"/>
              <w:bottom w:val="single" w:sz="4" w:space="0" w:color="auto"/>
              <w:right w:val="single" w:sz="4" w:space="0" w:color="auto"/>
            </w:tcBorders>
            <w:hideMark/>
          </w:tcPr>
          <w:p w14:paraId="00C1DBED"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15.09.2025</w:t>
            </w:r>
          </w:p>
        </w:tc>
        <w:tc>
          <w:tcPr>
            <w:tcW w:w="1495" w:type="dxa"/>
            <w:tcBorders>
              <w:top w:val="single" w:sz="4" w:space="0" w:color="auto"/>
              <w:left w:val="single" w:sz="4" w:space="0" w:color="auto"/>
              <w:bottom w:val="single" w:sz="4" w:space="0" w:color="auto"/>
              <w:right w:val="single" w:sz="4" w:space="0" w:color="auto"/>
            </w:tcBorders>
            <w:hideMark/>
          </w:tcPr>
          <w:p w14:paraId="281ECB72"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27.10.2025</w:t>
            </w:r>
          </w:p>
        </w:tc>
        <w:tc>
          <w:tcPr>
            <w:tcW w:w="1468" w:type="dxa"/>
            <w:tcBorders>
              <w:top w:val="single" w:sz="4" w:space="0" w:color="auto"/>
              <w:left w:val="single" w:sz="4" w:space="0" w:color="auto"/>
              <w:bottom w:val="single" w:sz="4" w:space="0" w:color="auto"/>
              <w:right w:val="single" w:sz="4" w:space="0" w:color="auto"/>
            </w:tcBorders>
            <w:hideMark/>
          </w:tcPr>
          <w:p w14:paraId="406F9EAB"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22.12.2025</w:t>
            </w:r>
          </w:p>
        </w:tc>
        <w:tc>
          <w:tcPr>
            <w:tcW w:w="1468" w:type="dxa"/>
            <w:tcBorders>
              <w:top w:val="single" w:sz="4" w:space="0" w:color="auto"/>
              <w:left w:val="single" w:sz="4" w:space="0" w:color="auto"/>
              <w:bottom w:val="single" w:sz="4" w:space="0" w:color="auto"/>
              <w:right w:val="single" w:sz="4" w:space="0" w:color="auto"/>
            </w:tcBorders>
            <w:hideMark/>
          </w:tcPr>
          <w:p w14:paraId="1526EBB0"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Наст. время (18.02.2026)</w:t>
            </w:r>
          </w:p>
        </w:tc>
      </w:tr>
      <w:tr w:rsidR="002977DA" w:rsidRPr="002977DA" w14:paraId="31B3C327" w14:textId="77777777" w:rsidTr="002977DA">
        <w:trPr>
          <w:jc w:val="center"/>
        </w:trPr>
        <w:tc>
          <w:tcPr>
            <w:tcW w:w="1934" w:type="dxa"/>
            <w:tcBorders>
              <w:top w:val="single" w:sz="4" w:space="0" w:color="auto"/>
              <w:left w:val="single" w:sz="4" w:space="0" w:color="auto"/>
              <w:bottom w:val="single" w:sz="4" w:space="0" w:color="auto"/>
              <w:right w:val="single" w:sz="4" w:space="0" w:color="auto"/>
            </w:tcBorders>
            <w:hideMark/>
          </w:tcPr>
          <w:p w14:paraId="75474EF9"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Значение ключевой ставки ЦБ РФ, % годовых</w:t>
            </w:r>
          </w:p>
        </w:tc>
        <w:tc>
          <w:tcPr>
            <w:tcW w:w="994" w:type="dxa"/>
            <w:tcBorders>
              <w:top w:val="single" w:sz="4" w:space="0" w:color="auto"/>
              <w:left w:val="single" w:sz="4" w:space="0" w:color="auto"/>
              <w:bottom w:val="single" w:sz="4" w:space="0" w:color="auto"/>
              <w:right w:val="single" w:sz="4" w:space="0" w:color="auto"/>
            </w:tcBorders>
          </w:tcPr>
          <w:p w14:paraId="4BAD9E31" w14:textId="77777777" w:rsidR="002977DA" w:rsidRPr="002977DA" w:rsidRDefault="002977DA" w:rsidP="002977DA">
            <w:pPr>
              <w:tabs>
                <w:tab w:val="left" w:pos="5850"/>
              </w:tabs>
              <w:spacing w:line="276" w:lineRule="auto"/>
              <w:jc w:val="both"/>
              <w:rPr>
                <w:rFonts w:cs="Times New Roman"/>
                <w:sz w:val="20"/>
                <w:szCs w:val="20"/>
              </w:rPr>
            </w:pPr>
          </w:p>
          <w:p w14:paraId="5E9AA1D4"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20,0</w:t>
            </w:r>
          </w:p>
        </w:tc>
        <w:tc>
          <w:tcPr>
            <w:tcW w:w="993" w:type="dxa"/>
            <w:tcBorders>
              <w:top w:val="single" w:sz="4" w:space="0" w:color="auto"/>
              <w:left w:val="single" w:sz="4" w:space="0" w:color="auto"/>
              <w:bottom w:val="single" w:sz="4" w:space="0" w:color="auto"/>
              <w:right w:val="single" w:sz="4" w:space="0" w:color="auto"/>
            </w:tcBorders>
          </w:tcPr>
          <w:p w14:paraId="6D3F2EA9" w14:textId="77777777" w:rsidR="002977DA" w:rsidRPr="002977DA" w:rsidRDefault="002977DA" w:rsidP="002977DA">
            <w:pPr>
              <w:tabs>
                <w:tab w:val="left" w:pos="5850"/>
              </w:tabs>
              <w:spacing w:line="276" w:lineRule="auto"/>
              <w:jc w:val="both"/>
              <w:rPr>
                <w:rFonts w:cs="Times New Roman"/>
                <w:sz w:val="20"/>
                <w:szCs w:val="20"/>
              </w:rPr>
            </w:pPr>
          </w:p>
          <w:p w14:paraId="2BEDF1C5"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18,0</w:t>
            </w:r>
          </w:p>
        </w:tc>
        <w:tc>
          <w:tcPr>
            <w:tcW w:w="993" w:type="dxa"/>
            <w:tcBorders>
              <w:top w:val="single" w:sz="4" w:space="0" w:color="auto"/>
              <w:left w:val="single" w:sz="4" w:space="0" w:color="auto"/>
              <w:bottom w:val="single" w:sz="4" w:space="0" w:color="auto"/>
              <w:right w:val="single" w:sz="4" w:space="0" w:color="auto"/>
            </w:tcBorders>
          </w:tcPr>
          <w:p w14:paraId="6260ED74" w14:textId="77777777" w:rsidR="002977DA" w:rsidRPr="002977DA" w:rsidRDefault="002977DA" w:rsidP="002977DA">
            <w:pPr>
              <w:tabs>
                <w:tab w:val="left" w:pos="5850"/>
              </w:tabs>
              <w:spacing w:line="276" w:lineRule="auto"/>
              <w:jc w:val="both"/>
              <w:rPr>
                <w:rFonts w:cs="Times New Roman"/>
                <w:sz w:val="20"/>
                <w:szCs w:val="20"/>
              </w:rPr>
            </w:pPr>
          </w:p>
          <w:p w14:paraId="3B8261A5"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17,0</w:t>
            </w:r>
          </w:p>
        </w:tc>
        <w:tc>
          <w:tcPr>
            <w:tcW w:w="1495" w:type="dxa"/>
            <w:tcBorders>
              <w:top w:val="single" w:sz="4" w:space="0" w:color="auto"/>
              <w:left w:val="single" w:sz="4" w:space="0" w:color="auto"/>
              <w:bottom w:val="single" w:sz="4" w:space="0" w:color="auto"/>
              <w:right w:val="single" w:sz="4" w:space="0" w:color="auto"/>
            </w:tcBorders>
          </w:tcPr>
          <w:p w14:paraId="13E8BD01" w14:textId="77777777" w:rsidR="002977DA" w:rsidRPr="002977DA" w:rsidRDefault="002977DA" w:rsidP="002977DA">
            <w:pPr>
              <w:tabs>
                <w:tab w:val="left" w:pos="5850"/>
              </w:tabs>
              <w:spacing w:line="276" w:lineRule="auto"/>
              <w:jc w:val="both"/>
              <w:rPr>
                <w:rFonts w:cs="Times New Roman"/>
                <w:sz w:val="20"/>
                <w:szCs w:val="20"/>
              </w:rPr>
            </w:pPr>
          </w:p>
          <w:p w14:paraId="62A77C78"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16,5</w:t>
            </w:r>
          </w:p>
        </w:tc>
        <w:tc>
          <w:tcPr>
            <w:tcW w:w="1468" w:type="dxa"/>
            <w:tcBorders>
              <w:top w:val="single" w:sz="4" w:space="0" w:color="auto"/>
              <w:left w:val="single" w:sz="4" w:space="0" w:color="auto"/>
              <w:bottom w:val="single" w:sz="4" w:space="0" w:color="auto"/>
              <w:right w:val="single" w:sz="4" w:space="0" w:color="auto"/>
            </w:tcBorders>
          </w:tcPr>
          <w:p w14:paraId="4E5EEEC5" w14:textId="77777777" w:rsidR="002977DA" w:rsidRPr="002977DA" w:rsidRDefault="002977DA" w:rsidP="002977DA">
            <w:pPr>
              <w:tabs>
                <w:tab w:val="left" w:pos="5850"/>
              </w:tabs>
              <w:spacing w:line="276" w:lineRule="auto"/>
              <w:jc w:val="both"/>
              <w:rPr>
                <w:rFonts w:cs="Times New Roman"/>
                <w:sz w:val="20"/>
                <w:szCs w:val="20"/>
              </w:rPr>
            </w:pPr>
          </w:p>
          <w:p w14:paraId="2AFAD9FA"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16,0</w:t>
            </w:r>
          </w:p>
        </w:tc>
        <w:tc>
          <w:tcPr>
            <w:tcW w:w="1468" w:type="dxa"/>
            <w:tcBorders>
              <w:top w:val="single" w:sz="4" w:space="0" w:color="auto"/>
              <w:left w:val="single" w:sz="4" w:space="0" w:color="auto"/>
              <w:bottom w:val="single" w:sz="4" w:space="0" w:color="auto"/>
              <w:right w:val="single" w:sz="4" w:space="0" w:color="auto"/>
            </w:tcBorders>
          </w:tcPr>
          <w:p w14:paraId="74892090" w14:textId="77777777" w:rsidR="002977DA" w:rsidRPr="002977DA" w:rsidRDefault="002977DA" w:rsidP="002977DA">
            <w:pPr>
              <w:tabs>
                <w:tab w:val="left" w:pos="5850"/>
              </w:tabs>
              <w:spacing w:line="276" w:lineRule="auto"/>
              <w:jc w:val="both"/>
              <w:rPr>
                <w:rFonts w:cs="Times New Roman"/>
                <w:sz w:val="20"/>
                <w:szCs w:val="20"/>
              </w:rPr>
            </w:pPr>
          </w:p>
          <w:p w14:paraId="4BB31EDC" w14:textId="77777777" w:rsidR="002977DA" w:rsidRPr="002977DA" w:rsidRDefault="002977DA" w:rsidP="002977DA">
            <w:pPr>
              <w:tabs>
                <w:tab w:val="left" w:pos="5850"/>
              </w:tabs>
              <w:spacing w:line="276" w:lineRule="auto"/>
              <w:jc w:val="both"/>
              <w:rPr>
                <w:rFonts w:cs="Times New Roman"/>
                <w:sz w:val="20"/>
                <w:szCs w:val="20"/>
              </w:rPr>
            </w:pPr>
            <w:r w:rsidRPr="002977DA">
              <w:rPr>
                <w:rFonts w:cs="Times New Roman"/>
                <w:sz w:val="20"/>
                <w:szCs w:val="20"/>
              </w:rPr>
              <w:t>15,5</w:t>
            </w:r>
          </w:p>
        </w:tc>
      </w:tr>
    </w:tbl>
    <w:p w14:paraId="585271DA" w14:textId="77777777" w:rsidR="002977DA" w:rsidRPr="002977DA" w:rsidRDefault="002977DA" w:rsidP="002977DA">
      <w:pPr>
        <w:tabs>
          <w:tab w:val="left" w:pos="5850"/>
        </w:tabs>
        <w:spacing w:after="0" w:line="276" w:lineRule="auto"/>
        <w:jc w:val="both"/>
        <w:rPr>
          <w:rFonts w:cs="Times New Roman"/>
          <w:sz w:val="20"/>
          <w:szCs w:val="20"/>
        </w:rPr>
      </w:pPr>
    </w:p>
    <w:p w14:paraId="6DE6AB5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Так как в последние годы в России применяется таргетирование инфляции посредством ключевой ставки, то в настоящее время Центробанк прогнозирует размер средней ключевой ставки в 2026-м году в диапазоне 13,5-14,5 % годовых как наиболее приемлемой для возвращения экономики России к траектории сбалансированного роста и достижения годовой инфляции на уровне 4,5-5,5%. При этом, по оценке экспертов, указанные значения являются скорее максимальными, а не реальными. Таким образом ожидается, что доступность заемных средств в ближайшие годы будет увеличиваться с одновременным снижением его стоимости.</w:t>
      </w:r>
    </w:p>
    <w:p w14:paraId="4548C93B"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С учетом изложенного процентный риск оценивается как значительный и маловероятный.</w:t>
      </w:r>
    </w:p>
    <w:p w14:paraId="145CA9FD" w14:textId="77777777" w:rsidR="002977DA" w:rsidRPr="002977DA" w:rsidRDefault="002977DA" w:rsidP="002977DA">
      <w:pPr>
        <w:tabs>
          <w:tab w:val="left" w:pos="5850"/>
        </w:tabs>
        <w:spacing w:after="0" w:line="276" w:lineRule="auto"/>
        <w:jc w:val="both"/>
        <w:rPr>
          <w:rFonts w:cs="Times New Roman"/>
          <w:sz w:val="20"/>
          <w:szCs w:val="20"/>
        </w:rPr>
      </w:pPr>
    </w:p>
    <w:p w14:paraId="41F20250"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ФИНАНСОВЫЕ РИСКИ</w:t>
      </w:r>
    </w:p>
    <w:p w14:paraId="113219B8"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Финансовые риски — это вероятность возникновения непредвиденных потерь, убытков, недополучения прибыли или обесценивания активов, связанных с денежными потоками, инвестициями и финансовыми операциями компании или частного лица. Финансовые риски являются более широким понятием относительно процентных, валютных и потери ликвидности, и вбирающим их в себя. </w:t>
      </w:r>
    </w:p>
    <w:p w14:paraId="4A114F55" w14:textId="43107E6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Потенциально рост процентных ставок на рынке заемных средств может привести к тому, что </w:t>
      </w:r>
      <w:r w:rsidR="00696676">
        <w:rPr>
          <w:rFonts w:cs="Times New Roman"/>
          <w:sz w:val="20"/>
          <w:szCs w:val="20"/>
        </w:rPr>
        <w:t>Общество</w:t>
      </w:r>
      <w:r w:rsidR="00696676" w:rsidRPr="002977DA">
        <w:rPr>
          <w:rFonts w:cs="Times New Roman"/>
          <w:sz w:val="20"/>
          <w:szCs w:val="20"/>
        </w:rPr>
        <w:t xml:space="preserve"> </w:t>
      </w:r>
      <w:r w:rsidRPr="002977DA">
        <w:rPr>
          <w:rFonts w:cs="Times New Roman"/>
          <w:sz w:val="20"/>
          <w:szCs w:val="20"/>
        </w:rPr>
        <w:t>будет вынужден</w:t>
      </w:r>
      <w:r w:rsidR="00696676">
        <w:rPr>
          <w:rFonts w:cs="Times New Roman"/>
          <w:sz w:val="20"/>
          <w:szCs w:val="20"/>
        </w:rPr>
        <w:t>о</w:t>
      </w:r>
      <w:r w:rsidRPr="002977DA">
        <w:rPr>
          <w:rFonts w:cs="Times New Roman"/>
          <w:sz w:val="20"/>
          <w:szCs w:val="20"/>
        </w:rPr>
        <w:t xml:space="preserve"> привлекать более дорогие средства для финансирования своей инвестиционной программы и текущей деятельности. Это в свою очередь может привести к снижению его прибыли. В случае повышения процентных ставок на российском рынке </w:t>
      </w:r>
      <w:r w:rsidR="00696676">
        <w:rPr>
          <w:rFonts w:cs="Times New Roman"/>
          <w:sz w:val="20"/>
          <w:szCs w:val="20"/>
        </w:rPr>
        <w:t xml:space="preserve">Общество </w:t>
      </w:r>
      <w:r w:rsidRPr="002977DA">
        <w:rPr>
          <w:rFonts w:cs="Times New Roman"/>
          <w:sz w:val="20"/>
          <w:szCs w:val="20"/>
        </w:rPr>
        <w:t>будет вынужден</w:t>
      </w:r>
      <w:r w:rsidR="00696676">
        <w:rPr>
          <w:rFonts w:cs="Times New Roman"/>
          <w:sz w:val="20"/>
          <w:szCs w:val="20"/>
        </w:rPr>
        <w:t>о</w:t>
      </w:r>
      <w:r w:rsidRPr="002977DA">
        <w:rPr>
          <w:rFonts w:cs="Times New Roman"/>
          <w:sz w:val="20"/>
          <w:szCs w:val="20"/>
        </w:rPr>
        <w:t xml:space="preserve"> снизить объемы привлекаемых средств за счет банковских кредитов, займов и других источников. При выборе контрагента и финансового инструмента, используемых при размещении финансовых ресурсов, </w:t>
      </w:r>
      <w:r w:rsidR="00696676">
        <w:rPr>
          <w:rFonts w:cs="Times New Roman"/>
          <w:sz w:val="20"/>
          <w:szCs w:val="20"/>
        </w:rPr>
        <w:t>Общество</w:t>
      </w:r>
      <w:r w:rsidR="00696676" w:rsidRPr="002977DA">
        <w:rPr>
          <w:rFonts w:cs="Times New Roman"/>
          <w:sz w:val="20"/>
          <w:szCs w:val="20"/>
        </w:rPr>
        <w:t xml:space="preserve"> </w:t>
      </w:r>
      <w:r w:rsidRPr="002977DA">
        <w:rPr>
          <w:rFonts w:cs="Times New Roman"/>
          <w:sz w:val="20"/>
          <w:szCs w:val="20"/>
        </w:rPr>
        <w:t xml:space="preserve">будет отдавать предпочтение наименее рискованным вложениям с приемлемой для </w:t>
      </w:r>
      <w:r w:rsidR="00696676">
        <w:rPr>
          <w:rFonts w:cs="Times New Roman"/>
          <w:sz w:val="20"/>
          <w:szCs w:val="20"/>
        </w:rPr>
        <w:t>Общества</w:t>
      </w:r>
      <w:r w:rsidR="00696676" w:rsidRPr="002977DA">
        <w:rPr>
          <w:rFonts w:cs="Times New Roman"/>
          <w:sz w:val="20"/>
          <w:szCs w:val="20"/>
        </w:rPr>
        <w:t xml:space="preserve"> </w:t>
      </w:r>
      <w:r w:rsidRPr="002977DA">
        <w:rPr>
          <w:rFonts w:cs="Times New Roman"/>
          <w:sz w:val="20"/>
          <w:szCs w:val="20"/>
        </w:rPr>
        <w:t>доходностью и оптимальными условиями возможного досрочного изъятия осуществленных вложений.</w:t>
      </w:r>
    </w:p>
    <w:p w14:paraId="151D3F28" w14:textId="6ACE0A3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указанных условиях видится возможным стратегическое планирование финансовой деятельности предприятия, основанное на привлеченном финансировании, что в свою очередь оказывает существенное влияние на возможности руководства </w:t>
      </w:r>
      <w:r w:rsidR="00696676">
        <w:rPr>
          <w:rFonts w:cs="Times New Roman"/>
          <w:sz w:val="20"/>
          <w:szCs w:val="20"/>
        </w:rPr>
        <w:t>Общества</w:t>
      </w:r>
      <w:r w:rsidR="00696676" w:rsidRPr="002977DA">
        <w:rPr>
          <w:rFonts w:cs="Times New Roman"/>
          <w:sz w:val="20"/>
          <w:szCs w:val="20"/>
        </w:rPr>
        <w:t xml:space="preserve"> </w:t>
      </w:r>
      <w:r w:rsidRPr="002977DA">
        <w:rPr>
          <w:rFonts w:cs="Times New Roman"/>
          <w:sz w:val="20"/>
          <w:szCs w:val="20"/>
        </w:rPr>
        <w:t>по дальнейшему развитию его деятельности, в том числе по расширению производственных мощностей и повышения эффективности действующих производств.</w:t>
      </w:r>
    </w:p>
    <w:p w14:paraId="1E0C9BC1" w14:textId="7D6B914F"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Обобщая всю информацию, изложенную выше и относящуюся к финансовым рискам, можно заключить, что они оцениваются как умеренные и значительные по степени возможного воздействия на </w:t>
      </w:r>
      <w:r w:rsidR="00696676">
        <w:rPr>
          <w:rFonts w:cs="Times New Roman"/>
          <w:sz w:val="20"/>
          <w:szCs w:val="20"/>
        </w:rPr>
        <w:t>Общество</w:t>
      </w:r>
      <w:r w:rsidR="00696676" w:rsidRPr="002977DA">
        <w:rPr>
          <w:rFonts w:cs="Times New Roman"/>
          <w:sz w:val="20"/>
          <w:szCs w:val="20"/>
        </w:rPr>
        <w:t xml:space="preserve"> </w:t>
      </w:r>
      <w:r w:rsidRPr="002977DA">
        <w:rPr>
          <w:rFonts w:cs="Times New Roman"/>
          <w:sz w:val="20"/>
          <w:szCs w:val="20"/>
        </w:rPr>
        <w:t>и возможные и маловероятные по степени их реализуемости.</w:t>
      </w:r>
    </w:p>
    <w:p w14:paraId="64BFF3C2" w14:textId="77777777" w:rsidR="002977DA" w:rsidRPr="002977DA" w:rsidRDefault="002977DA" w:rsidP="002977DA">
      <w:pPr>
        <w:tabs>
          <w:tab w:val="left" w:pos="5850"/>
        </w:tabs>
        <w:spacing w:after="0" w:line="276" w:lineRule="auto"/>
        <w:jc w:val="both"/>
        <w:rPr>
          <w:rFonts w:cs="Times New Roman"/>
          <w:sz w:val="20"/>
          <w:szCs w:val="20"/>
        </w:rPr>
      </w:pPr>
    </w:p>
    <w:p w14:paraId="32F73F9B"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ПРАВОВЫЕ РИСКИ</w:t>
      </w:r>
    </w:p>
    <w:p w14:paraId="5E597A8A"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Правовые (юридические) риски — это вероятность возникновения финансовых убытков, штрафов, репутационных потерь или невозможности исполнения обязательств, обусловленная нарушением требований законодательства, условий договоров или неправильным толкованием норм права.</w:t>
      </w:r>
    </w:p>
    <w:p w14:paraId="29BEE570" w14:textId="22B28B19"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Возникновение правовых рисков, связанных с деятельностью </w:t>
      </w:r>
      <w:r w:rsidR="00CD6163" w:rsidRPr="00CD6163">
        <w:rPr>
          <w:rFonts w:cs="Times New Roman"/>
          <w:sz w:val="20"/>
          <w:szCs w:val="20"/>
        </w:rPr>
        <w:t>ПАО «Русолово» и его дочерних и зависимых обществ</w:t>
      </w:r>
      <w:r w:rsidRPr="002977DA">
        <w:rPr>
          <w:rFonts w:cs="Times New Roman"/>
          <w:sz w:val="20"/>
          <w:szCs w:val="20"/>
        </w:rPr>
        <w:t>, обусловлено как внутренними, так и внешними факторами.</w:t>
      </w:r>
    </w:p>
    <w:p w14:paraId="1B74C358" w14:textId="368EFA40"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Внутренние факторы различны, но сводятся к уровню компетенции кадров, отвечающих за правовое сопровождение деятельности </w:t>
      </w:r>
      <w:r w:rsidR="00696676">
        <w:rPr>
          <w:rFonts w:cs="Times New Roman"/>
          <w:sz w:val="20"/>
          <w:szCs w:val="20"/>
        </w:rPr>
        <w:t>Общества</w:t>
      </w:r>
      <w:r w:rsidRPr="002977DA">
        <w:rPr>
          <w:rFonts w:cs="Times New Roman"/>
          <w:sz w:val="20"/>
          <w:szCs w:val="20"/>
        </w:rPr>
        <w:t xml:space="preserve">. </w:t>
      </w:r>
    </w:p>
    <w:p w14:paraId="6976CFA6" w14:textId="30FFC478"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Внешние факторы также многогранны и не зависят от уровня компетенции сотрудников </w:t>
      </w:r>
      <w:r w:rsidR="00696676">
        <w:rPr>
          <w:rFonts w:cs="Times New Roman"/>
          <w:sz w:val="20"/>
          <w:szCs w:val="20"/>
        </w:rPr>
        <w:t>Обществ</w:t>
      </w:r>
      <w:r w:rsidR="00696676" w:rsidRPr="002977DA">
        <w:rPr>
          <w:rFonts w:cs="Times New Roman"/>
          <w:sz w:val="20"/>
          <w:szCs w:val="20"/>
        </w:rPr>
        <w:t>а</w:t>
      </w:r>
      <w:r w:rsidRPr="002977DA">
        <w:rPr>
          <w:rFonts w:cs="Times New Roman"/>
          <w:sz w:val="20"/>
          <w:szCs w:val="20"/>
        </w:rPr>
        <w:t xml:space="preserve">. К внешним факторам можно отнести: несовершенство правовой системы (отсутствие достаточного правового регулирования, противоречивость законодательства, его подверженность изменениям, неоднозначная правоприменительная практика и пр.); нарушения клиентами и контрагентами </w:t>
      </w:r>
      <w:r w:rsidR="00CD6163" w:rsidRPr="00CD6163">
        <w:rPr>
          <w:rFonts w:cs="Times New Roman"/>
          <w:sz w:val="20"/>
          <w:szCs w:val="20"/>
        </w:rPr>
        <w:t>ПАО «Русолово» и его дочерних и зависимых обществ</w:t>
      </w:r>
      <w:r w:rsidR="00CD6163" w:rsidRPr="00CD6163" w:rsidDel="00CD6163">
        <w:rPr>
          <w:rFonts w:cs="Times New Roman"/>
          <w:sz w:val="20"/>
          <w:szCs w:val="20"/>
        </w:rPr>
        <w:t xml:space="preserve"> </w:t>
      </w:r>
      <w:r w:rsidRPr="002977DA">
        <w:rPr>
          <w:rFonts w:cs="Times New Roman"/>
          <w:sz w:val="20"/>
          <w:szCs w:val="20"/>
        </w:rPr>
        <w:t xml:space="preserve"> условий договоров; недобросовестная конкуренция других участников рынка и т.д.</w:t>
      </w:r>
    </w:p>
    <w:p w14:paraId="0E08F47D" w14:textId="1079A440"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lastRenderedPageBreak/>
        <w:t xml:space="preserve">В целях обеспечения поддержания правового риска на приемлемом уровне и уменьшения (исключения) возможных убытков в </w:t>
      </w:r>
      <w:r w:rsidR="00696676">
        <w:rPr>
          <w:rFonts w:cs="Times New Roman"/>
          <w:sz w:val="20"/>
          <w:szCs w:val="20"/>
        </w:rPr>
        <w:t>Обществе</w:t>
      </w:r>
      <w:r w:rsidR="00696676" w:rsidRPr="002977DA">
        <w:rPr>
          <w:rFonts w:cs="Times New Roman"/>
          <w:sz w:val="20"/>
          <w:szCs w:val="20"/>
        </w:rPr>
        <w:t xml:space="preserve"> </w:t>
      </w:r>
      <w:r w:rsidRPr="002977DA">
        <w:rPr>
          <w:rFonts w:cs="Times New Roman"/>
          <w:sz w:val="20"/>
          <w:szCs w:val="20"/>
        </w:rPr>
        <w:t>на постоянной основе осуществляется мониторинг изменений законодательства Российской Федерации.</w:t>
      </w:r>
    </w:p>
    <w:p w14:paraId="08982971" w14:textId="21CF7A38"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Кроме того, приняты порядки и процедуры, предусматривающие обеспечение правомерности совершаемых </w:t>
      </w:r>
      <w:r w:rsidR="00696676">
        <w:rPr>
          <w:rFonts w:cs="Times New Roman"/>
          <w:sz w:val="20"/>
          <w:szCs w:val="20"/>
        </w:rPr>
        <w:t>Обществом</w:t>
      </w:r>
      <w:r w:rsidR="00696676" w:rsidRPr="002977DA">
        <w:rPr>
          <w:rFonts w:cs="Times New Roman"/>
          <w:sz w:val="20"/>
          <w:szCs w:val="20"/>
        </w:rPr>
        <w:t xml:space="preserve"> </w:t>
      </w:r>
      <w:r w:rsidRPr="002977DA">
        <w:rPr>
          <w:rFonts w:cs="Times New Roman"/>
          <w:sz w:val="20"/>
          <w:szCs w:val="20"/>
        </w:rPr>
        <w:t xml:space="preserve">сделок (в частности, порядок согласования условий договоров до их заключения; порядок принятия решений о совершении сделок, а также контроль их осуществления в соответствии с полномочиями, предусмотренными учредительными и внутренними документами предприятий </w:t>
      </w:r>
      <w:r w:rsidR="00CD6163">
        <w:rPr>
          <w:rFonts w:cs="Times New Roman"/>
          <w:sz w:val="20"/>
          <w:szCs w:val="20"/>
        </w:rPr>
        <w:t>Общества</w:t>
      </w:r>
      <w:r w:rsidRPr="002977DA">
        <w:rPr>
          <w:rFonts w:cs="Times New Roman"/>
          <w:sz w:val="20"/>
          <w:szCs w:val="20"/>
        </w:rPr>
        <w:t xml:space="preserve">; установление подотчетности руководителей подразделений </w:t>
      </w:r>
      <w:r w:rsidR="00696676">
        <w:rPr>
          <w:rFonts w:cs="Times New Roman"/>
          <w:sz w:val="20"/>
          <w:szCs w:val="20"/>
        </w:rPr>
        <w:t>Общества</w:t>
      </w:r>
      <w:r w:rsidRPr="002977DA">
        <w:rPr>
          <w:rFonts w:cs="Times New Roman"/>
          <w:sz w:val="20"/>
          <w:szCs w:val="20"/>
        </w:rPr>
        <w:t>).</w:t>
      </w:r>
    </w:p>
    <w:p w14:paraId="507A9935" w14:textId="2F9077E8"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w:t>
      </w:r>
      <w:r w:rsidR="00696676">
        <w:rPr>
          <w:rFonts w:cs="Times New Roman"/>
          <w:sz w:val="20"/>
          <w:szCs w:val="20"/>
        </w:rPr>
        <w:t>Обществе</w:t>
      </w:r>
      <w:r w:rsidR="00696676" w:rsidRPr="002977DA">
        <w:rPr>
          <w:rFonts w:cs="Times New Roman"/>
          <w:sz w:val="20"/>
          <w:szCs w:val="20"/>
        </w:rPr>
        <w:t xml:space="preserve"> </w:t>
      </w:r>
      <w:r w:rsidRPr="002977DA">
        <w:rPr>
          <w:rFonts w:cs="Times New Roman"/>
          <w:sz w:val="20"/>
          <w:szCs w:val="20"/>
        </w:rPr>
        <w:t>на регулярной основе проводятся мероприятия, обеспечивающие повышение квалификации специалистов, отвечающих за основные направления его деятельности.</w:t>
      </w:r>
    </w:p>
    <w:p w14:paraId="0A547933" w14:textId="5454D6A6"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соблюдение в </w:t>
      </w:r>
      <w:r w:rsidR="00696676">
        <w:rPr>
          <w:rFonts w:cs="Times New Roman"/>
          <w:sz w:val="20"/>
          <w:szCs w:val="20"/>
        </w:rPr>
        <w:t>Обществе</w:t>
      </w:r>
      <w:r w:rsidR="00696676" w:rsidRPr="002977DA">
        <w:rPr>
          <w:rFonts w:cs="Times New Roman"/>
          <w:sz w:val="20"/>
          <w:szCs w:val="20"/>
        </w:rPr>
        <w:t xml:space="preserve"> </w:t>
      </w:r>
      <w:r w:rsidRPr="002977DA">
        <w:rPr>
          <w:rFonts w:cs="Times New Roman"/>
          <w:sz w:val="20"/>
          <w:szCs w:val="20"/>
        </w:rPr>
        <w:t>принятых процедур и дальнейшее совершенствование профессиональных навыков персонала минимизирует правовые риски, а их возможное наступление не окажет существенного влияния на его деятельность.</w:t>
      </w:r>
    </w:p>
    <w:p w14:paraId="65BA3F10" w14:textId="77777777" w:rsidR="002977DA" w:rsidRPr="002977DA" w:rsidRDefault="002977DA" w:rsidP="002977DA">
      <w:pPr>
        <w:tabs>
          <w:tab w:val="left" w:pos="5850"/>
        </w:tabs>
        <w:spacing w:after="0" w:line="276" w:lineRule="auto"/>
        <w:jc w:val="both"/>
        <w:rPr>
          <w:rFonts w:cs="Times New Roman"/>
          <w:sz w:val="20"/>
          <w:szCs w:val="20"/>
        </w:rPr>
      </w:pPr>
    </w:p>
    <w:p w14:paraId="35124917"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ЭКОЛОГИЧЕСКИЕ И КЛИМАТИЧЕСКИЕ РИСКИ</w:t>
      </w:r>
    </w:p>
    <w:p w14:paraId="7D5A3EE7"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Экологические и климатические риски представляют собой вероятные экономические, социальные и природные потери, вызванные опасными природными явлениями, изменением климата и деградацией окружающей среды.</w:t>
      </w:r>
    </w:p>
    <w:p w14:paraId="0A2C18E2"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На протяжении последних лет в России происходит систематическое ужесточение экологических требований к промышленным предприятиям, меняются регламенты и процедуры получения разрешительных документов в экологической сфере. Государственный надзор за соблюдением экологических требований усиливается.</w:t>
      </w:r>
    </w:p>
    <w:p w14:paraId="58C35E68" w14:textId="12CC42D3" w:rsidR="002977DA" w:rsidRPr="002977DA" w:rsidRDefault="00696676" w:rsidP="002977DA">
      <w:pPr>
        <w:tabs>
          <w:tab w:val="left" w:pos="5850"/>
        </w:tabs>
        <w:spacing w:after="0" w:line="276" w:lineRule="auto"/>
        <w:jc w:val="both"/>
        <w:rPr>
          <w:rFonts w:cs="Times New Roman"/>
          <w:sz w:val="20"/>
          <w:szCs w:val="20"/>
        </w:rPr>
      </w:pPr>
      <w:r w:rsidRPr="00696676">
        <w:rPr>
          <w:rFonts w:cs="Times New Roman"/>
          <w:sz w:val="20"/>
          <w:szCs w:val="20"/>
        </w:rPr>
        <w:t>ПАО «Русолово» и его дочерни</w:t>
      </w:r>
      <w:r>
        <w:rPr>
          <w:rFonts w:cs="Times New Roman"/>
          <w:sz w:val="20"/>
          <w:szCs w:val="20"/>
        </w:rPr>
        <w:t>е</w:t>
      </w:r>
      <w:r w:rsidRPr="00696676">
        <w:rPr>
          <w:rFonts w:cs="Times New Roman"/>
          <w:sz w:val="20"/>
          <w:szCs w:val="20"/>
        </w:rPr>
        <w:t xml:space="preserve"> и зависимы</w:t>
      </w:r>
      <w:r>
        <w:rPr>
          <w:rFonts w:cs="Times New Roman"/>
          <w:sz w:val="20"/>
          <w:szCs w:val="20"/>
        </w:rPr>
        <w:t>е</w:t>
      </w:r>
      <w:r w:rsidRPr="00696676">
        <w:rPr>
          <w:rFonts w:cs="Times New Roman"/>
          <w:sz w:val="20"/>
          <w:szCs w:val="20"/>
        </w:rPr>
        <w:t xml:space="preserve"> </w:t>
      </w:r>
      <w:r w:rsidR="00931B04">
        <w:rPr>
          <w:rFonts w:cs="Times New Roman"/>
          <w:sz w:val="20"/>
          <w:szCs w:val="20"/>
        </w:rPr>
        <w:t xml:space="preserve">общества </w:t>
      </w:r>
      <w:r w:rsidR="002977DA" w:rsidRPr="002977DA">
        <w:rPr>
          <w:rFonts w:cs="Times New Roman"/>
          <w:sz w:val="20"/>
          <w:szCs w:val="20"/>
        </w:rPr>
        <w:t xml:space="preserve">на протяжении всего периода существования </w:t>
      </w:r>
      <w:r w:rsidRPr="002977DA">
        <w:rPr>
          <w:rFonts w:cs="Times New Roman"/>
          <w:sz w:val="20"/>
          <w:szCs w:val="20"/>
        </w:rPr>
        <w:t>осуществлял</w:t>
      </w:r>
      <w:r>
        <w:rPr>
          <w:rFonts w:cs="Times New Roman"/>
          <w:sz w:val="20"/>
          <w:szCs w:val="20"/>
        </w:rPr>
        <w:t>и</w:t>
      </w:r>
      <w:r w:rsidRPr="002977DA">
        <w:rPr>
          <w:rFonts w:cs="Times New Roman"/>
          <w:sz w:val="20"/>
          <w:szCs w:val="20"/>
        </w:rPr>
        <w:t xml:space="preserve"> </w:t>
      </w:r>
      <w:r w:rsidR="002977DA" w:rsidRPr="002977DA">
        <w:rPr>
          <w:rFonts w:cs="Times New Roman"/>
          <w:sz w:val="20"/>
          <w:szCs w:val="20"/>
        </w:rPr>
        <w:t>ответственный подход к вопросу природопользования. Так, на предприятии на постоянной основе ведется работа по следующим направлениям:</w:t>
      </w:r>
    </w:p>
    <w:p w14:paraId="5A09A07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использование водных ресурсов;</w:t>
      </w:r>
    </w:p>
    <w:p w14:paraId="3E5E93AF"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рекультивация земель;</w:t>
      </w:r>
    </w:p>
    <w:p w14:paraId="4D5463D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сохранение биоразнообразия;</w:t>
      </w:r>
    </w:p>
    <w:p w14:paraId="3987CD1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управление эксплуатацией хвостохранилищ;</w:t>
      </w:r>
    </w:p>
    <w:p w14:paraId="29D46B03"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охрана атмосферного воздуха;</w:t>
      </w:r>
    </w:p>
    <w:p w14:paraId="551A22A3"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управление отходами.</w:t>
      </w:r>
    </w:p>
    <w:p w14:paraId="66AFAB2B" w14:textId="412C5A84"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рамках программы управления рисками </w:t>
      </w:r>
      <w:r w:rsidR="00696676">
        <w:rPr>
          <w:rFonts w:cs="Times New Roman"/>
          <w:sz w:val="20"/>
          <w:szCs w:val="20"/>
        </w:rPr>
        <w:t>в Обществе</w:t>
      </w:r>
      <w:r w:rsidRPr="002977DA">
        <w:rPr>
          <w:rFonts w:cs="Times New Roman"/>
          <w:sz w:val="20"/>
          <w:szCs w:val="20"/>
        </w:rPr>
        <w:t xml:space="preserve"> проводятся следующие мероприятия:</w:t>
      </w:r>
    </w:p>
    <w:p w14:paraId="7C46764C" w14:textId="77777777" w:rsidR="002977DA" w:rsidRPr="00A95F14" w:rsidRDefault="002977DA" w:rsidP="00A95F14">
      <w:pPr>
        <w:pStyle w:val="aa"/>
        <w:numPr>
          <w:ilvl w:val="0"/>
          <w:numId w:val="66"/>
        </w:numPr>
        <w:tabs>
          <w:tab w:val="left" w:pos="5850"/>
        </w:tabs>
        <w:spacing w:after="0" w:line="276" w:lineRule="auto"/>
        <w:jc w:val="both"/>
        <w:rPr>
          <w:rFonts w:cs="Times New Roman"/>
          <w:sz w:val="20"/>
          <w:szCs w:val="20"/>
        </w:rPr>
      </w:pPr>
      <w:r w:rsidRPr="00A95F14">
        <w:rPr>
          <w:rFonts w:cs="Times New Roman"/>
          <w:sz w:val="20"/>
          <w:szCs w:val="20"/>
        </w:rPr>
        <w:t>разработка и утверждение плана мероприятий по сокращению выбросов;</w:t>
      </w:r>
    </w:p>
    <w:p w14:paraId="36352E1B" w14:textId="77777777" w:rsidR="002977DA" w:rsidRPr="00A95F14" w:rsidRDefault="002977DA" w:rsidP="00A95F14">
      <w:pPr>
        <w:pStyle w:val="aa"/>
        <w:numPr>
          <w:ilvl w:val="0"/>
          <w:numId w:val="66"/>
        </w:numPr>
        <w:tabs>
          <w:tab w:val="left" w:pos="5850"/>
        </w:tabs>
        <w:spacing w:after="0" w:line="276" w:lineRule="auto"/>
        <w:jc w:val="both"/>
        <w:rPr>
          <w:rFonts w:cs="Times New Roman"/>
          <w:sz w:val="20"/>
          <w:szCs w:val="20"/>
        </w:rPr>
      </w:pPr>
      <w:r w:rsidRPr="00A95F14">
        <w:rPr>
          <w:rFonts w:cs="Times New Roman"/>
          <w:sz w:val="20"/>
          <w:szCs w:val="20"/>
        </w:rPr>
        <w:t>разработка и утверждение плана мероприятий по обращению с отходами в соответствии с технологическим картами проведения буровых и обогатительных работ;</w:t>
      </w:r>
    </w:p>
    <w:p w14:paraId="31369C40" w14:textId="77777777" w:rsidR="002977DA" w:rsidRPr="00A95F14" w:rsidRDefault="002977DA" w:rsidP="00A95F14">
      <w:pPr>
        <w:pStyle w:val="aa"/>
        <w:numPr>
          <w:ilvl w:val="0"/>
          <w:numId w:val="66"/>
        </w:numPr>
        <w:tabs>
          <w:tab w:val="left" w:pos="5850"/>
        </w:tabs>
        <w:spacing w:after="0" w:line="276" w:lineRule="auto"/>
        <w:jc w:val="both"/>
        <w:rPr>
          <w:rFonts w:cs="Times New Roman"/>
          <w:sz w:val="20"/>
          <w:szCs w:val="20"/>
        </w:rPr>
      </w:pPr>
      <w:r w:rsidRPr="00A95F14">
        <w:rPr>
          <w:rFonts w:cs="Times New Roman"/>
          <w:sz w:val="20"/>
          <w:szCs w:val="20"/>
        </w:rPr>
        <w:t>разработка программы повышения экологической эффективности обогатительных фабрик;</w:t>
      </w:r>
    </w:p>
    <w:p w14:paraId="1714FFF2" w14:textId="77777777" w:rsidR="002977DA" w:rsidRPr="00A95F14" w:rsidRDefault="002977DA" w:rsidP="00A95F14">
      <w:pPr>
        <w:pStyle w:val="aa"/>
        <w:numPr>
          <w:ilvl w:val="0"/>
          <w:numId w:val="66"/>
        </w:numPr>
        <w:tabs>
          <w:tab w:val="left" w:pos="5850"/>
        </w:tabs>
        <w:spacing w:after="0" w:line="276" w:lineRule="auto"/>
        <w:jc w:val="both"/>
        <w:rPr>
          <w:rFonts w:cs="Times New Roman"/>
          <w:sz w:val="20"/>
          <w:szCs w:val="20"/>
        </w:rPr>
      </w:pPr>
      <w:r w:rsidRPr="00A95F14">
        <w:rPr>
          <w:rFonts w:cs="Times New Roman"/>
          <w:sz w:val="20"/>
          <w:szCs w:val="20"/>
        </w:rPr>
        <w:t>проведение экспериментов по применению безопасных реагентов и коагулянтов;</w:t>
      </w:r>
    </w:p>
    <w:p w14:paraId="1BAB9F56" w14:textId="5D9946D4" w:rsidR="002977DA" w:rsidRPr="00A95F14" w:rsidRDefault="002977DA" w:rsidP="00A95F14">
      <w:pPr>
        <w:pStyle w:val="aa"/>
        <w:numPr>
          <w:ilvl w:val="0"/>
          <w:numId w:val="66"/>
        </w:numPr>
        <w:tabs>
          <w:tab w:val="left" w:pos="5850"/>
        </w:tabs>
        <w:spacing w:after="0" w:line="276" w:lineRule="auto"/>
        <w:jc w:val="both"/>
        <w:rPr>
          <w:rFonts w:cs="Times New Roman"/>
          <w:sz w:val="20"/>
          <w:szCs w:val="20"/>
        </w:rPr>
      </w:pPr>
      <w:r w:rsidRPr="00A95F14">
        <w:rPr>
          <w:rFonts w:cs="Times New Roman"/>
          <w:sz w:val="20"/>
          <w:szCs w:val="20"/>
        </w:rPr>
        <w:t xml:space="preserve">участие представителей </w:t>
      </w:r>
      <w:r w:rsidR="00696676" w:rsidRPr="00696676">
        <w:rPr>
          <w:rFonts w:cs="Times New Roman"/>
          <w:sz w:val="20"/>
          <w:szCs w:val="20"/>
        </w:rPr>
        <w:t xml:space="preserve">ПАО «Русолово» и его дочерних и зависимых </w:t>
      </w:r>
      <w:r w:rsidR="00931B04">
        <w:rPr>
          <w:rFonts w:cs="Times New Roman"/>
          <w:sz w:val="20"/>
          <w:szCs w:val="20"/>
        </w:rPr>
        <w:t>обществ</w:t>
      </w:r>
      <w:r w:rsidRPr="00A95F14">
        <w:rPr>
          <w:rFonts w:cs="Times New Roman"/>
          <w:sz w:val="20"/>
          <w:szCs w:val="20"/>
        </w:rPr>
        <w:t xml:space="preserve"> в заседаниях региональных рабочих групп ведомств и министерств.</w:t>
      </w:r>
    </w:p>
    <w:p w14:paraId="52F66F64" w14:textId="77777777" w:rsidR="00696676" w:rsidRDefault="00696676" w:rsidP="002977DA">
      <w:pPr>
        <w:tabs>
          <w:tab w:val="left" w:pos="5850"/>
        </w:tabs>
        <w:spacing w:after="0" w:line="276" w:lineRule="auto"/>
        <w:jc w:val="both"/>
        <w:rPr>
          <w:rFonts w:cs="Times New Roman"/>
          <w:sz w:val="20"/>
          <w:szCs w:val="20"/>
        </w:rPr>
      </w:pPr>
    </w:p>
    <w:p w14:paraId="220C7777" w14:textId="38709AFB"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С учетом изложенного экологический и климатический риски оцениваются как умеренные и маловероятные.</w:t>
      </w:r>
    </w:p>
    <w:p w14:paraId="534FE62C" w14:textId="77777777" w:rsidR="002977DA" w:rsidRPr="002977DA" w:rsidRDefault="002977DA" w:rsidP="002977DA">
      <w:pPr>
        <w:tabs>
          <w:tab w:val="left" w:pos="5850"/>
        </w:tabs>
        <w:spacing w:after="0" w:line="276" w:lineRule="auto"/>
        <w:jc w:val="both"/>
        <w:rPr>
          <w:rFonts w:cs="Times New Roman"/>
          <w:sz w:val="20"/>
          <w:szCs w:val="20"/>
        </w:rPr>
      </w:pPr>
    </w:p>
    <w:p w14:paraId="3B3E0CF0"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РИСКИ БЕЗОПАСНОСТИ В СФЕРЕ IT</w:t>
      </w:r>
    </w:p>
    <w:p w14:paraId="7EF09368" w14:textId="5C3F1ACA"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Под риском безопасности в сфере IT понимается вероятность несанкционированного доступа, использования, раскрытия, искажения, изменения, исследования, записи или уничтожения информации. Данный риск может реализоваться как следствие действия третьих лиц, например, при использовании злоумышленниками информационных технологий (кибератаки, компьютерные вирусы, взлом почты и т.д.), так и в результате действия/бездействия сотрудников </w:t>
      </w:r>
      <w:r w:rsidR="00CD6163" w:rsidRPr="00CD6163">
        <w:rPr>
          <w:rFonts w:cs="Times New Roman"/>
          <w:sz w:val="20"/>
          <w:szCs w:val="20"/>
        </w:rPr>
        <w:t>ПАО «Русолово» и его дочерних и зависимых обществ</w:t>
      </w:r>
      <w:r w:rsidRPr="002977DA">
        <w:rPr>
          <w:rFonts w:cs="Times New Roman"/>
          <w:sz w:val="20"/>
          <w:szCs w:val="20"/>
        </w:rPr>
        <w:t xml:space="preserve"> (ненадлежащее состояние серверного оборудования, перегрузка сетей, ухудшение работы программного обеспечения и т.д.). Все эти события способны нанести ущерб организации вследствие наличия в информационной инфраструктуре компании уязвимостей. </w:t>
      </w:r>
    </w:p>
    <w:p w14:paraId="6E53E634" w14:textId="7BF3A72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рамках программы управления рисками в сфере IT в </w:t>
      </w:r>
      <w:r w:rsidR="00931B04">
        <w:rPr>
          <w:rFonts w:cs="Times New Roman"/>
          <w:sz w:val="20"/>
          <w:szCs w:val="20"/>
        </w:rPr>
        <w:t>Обществе</w:t>
      </w:r>
      <w:r w:rsidR="00931B04" w:rsidRPr="002977DA">
        <w:rPr>
          <w:rFonts w:cs="Times New Roman"/>
          <w:sz w:val="20"/>
          <w:szCs w:val="20"/>
        </w:rPr>
        <w:t xml:space="preserve"> </w:t>
      </w:r>
      <w:r w:rsidRPr="002977DA">
        <w:rPr>
          <w:rFonts w:cs="Times New Roman"/>
          <w:sz w:val="20"/>
          <w:szCs w:val="20"/>
        </w:rPr>
        <w:t>проводятся следующие мероприятия:</w:t>
      </w:r>
    </w:p>
    <w:p w14:paraId="23B3489C"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реализация Политики в области информационной безопасности;</w:t>
      </w:r>
    </w:p>
    <w:p w14:paraId="2FF55BEB"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разработка внутренних стандартов и правил информационной безопасности;</w:t>
      </w:r>
    </w:p>
    <w:p w14:paraId="72D418A4"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lastRenderedPageBreak/>
        <w:t>защита персональных данных, инсайдерской информации и коммерческой тайны;</w:t>
      </w:r>
    </w:p>
    <w:p w14:paraId="4DC2365A"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защита существующих ресурсов программными и техническими средствами;</w:t>
      </w:r>
    </w:p>
    <w:p w14:paraId="2EABEE64"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классификация используемых информационных ресурсов и оценка их рисков в части информационной безопасности;</w:t>
      </w:r>
    </w:p>
    <w:p w14:paraId="14E5480D"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управление доступом к информационным ресурсам и информационная безопасность всех используемых автоматизированных систем управления на предприятиях;</w:t>
      </w:r>
    </w:p>
    <w:p w14:paraId="3B09C668"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постоянный контроль существующих и потенциальных угроз, анализ возможных уязвимостей, мониторинг доступа, защита от утечек коммерческой информации;</w:t>
      </w:r>
    </w:p>
    <w:p w14:paraId="010D59A7" w14:textId="77777777" w:rsidR="002977DA" w:rsidRPr="00A95F14" w:rsidRDefault="002977DA" w:rsidP="00A95F14">
      <w:pPr>
        <w:pStyle w:val="aa"/>
        <w:numPr>
          <w:ilvl w:val="0"/>
          <w:numId w:val="67"/>
        </w:numPr>
        <w:tabs>
          <w:tab w:val="left" w:pos="5850"/>
        </w:tabs>
        <w:spacing w:after="0" w:line="276" w:lineRule="auto"/>
        <w:jc w:val="both"/>
        <w:rPr>
          <w:rFonts w:cs="Times New Roman"/>
          <w:sz w:val="20"/>
          <w:szCs w:val="20"/>
        </w:rPr>
      </w:pPr>
      <w:r w:rsidRPr="00A95F14">
        <w:rPr>
          <w:rFonts w:cs="Times New Roman"/>
          <w:sz w:val="20"/>
          <w:szCs w:val="20"/>
        </w:rPr>
        <w:t>подготовка к приведению сертификации системы менеджмента информационной безопасности по стандарту ISO/IEC 27001 (ГОСТ Р ИСО/МЭК 27001).</w:t>
      </w:r>
    </w:p>
    <w:p w14:paraId="78351549" w14:textId="4D61437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Кроме того, </w:t>
      </w:r>
      <w:r w:rsidR="00696676" w:rsidRPr="00696676">
        <w:rPr>
          <w:rFonts w:cs="Times New Roman"/>
          <w:sz w:val="20"/>
          <w:szCs w:val="20"/>
        </w:rPr>
        <w:t>ПАО «Русолово» и его дочерни</w:t>
      </w:r>
      <w:r w:rsidR="00696676">
        <w:rPr>
          <w:rFonts w:cs="Times New Roman"/>
          <w:sz w:val="20"/>
          <w:szCs w:val="20"/>
        </w:rPr>
        <w:t>е</w:t>
      </w:r>
      <w:r w:rsidR="00696676" w:rsidRPr="00696676">
        <w:rPr>
          <w:rFonts w:cs="Times New Roman"/>
          <w:sz w:val="20"/>
          <w:szCs w:val="20"/>
        </w:rPr>
        <w:t xml:space="preserve"> и зависимы</w:t>
      </w:r>
      <w:r w:rsidR="00696676">
        <w:rPr>
          <w:rFonts w:cs="Times New Roman"/>
          <w:sz w:val="20"/>
          <w:szCs w:val="20"/>
        </w:rPr>
        <w:t>е</w:t>
      </w:r>
      <w:r w:rsidR="00696676" w:rsidRPr="00696676">
        <w:rPr>
          <w:rFonts w:cs="Times New Roman"/>
          <w:sz w:val="20"/>
          <w:szCs w:val="20"/>
        </w:rPr>
        <w:t xml:space="preserve"> </w:t>
      </w:r>
      <w:r w:rsidR="00931B04">
        <w:rPr>
          <w:rFonts w:cs="Times New Roman"/>
          <w:sz w:val="20"/>
          <w:szCs w:val="20"/>
        </w:rPr>
        <w:t>общества</w:t>
      </w:r>
      <w:r w:rsidRPr="002977DA">
        <w:rPr>
          <w:rFonts w:cs="Times New Roman"/>
          <w:sz w:val="20"/>
          <w:szCs w:val="20"/>
        </w:rPr>
        <w:t xml:space="preserve"> продолжил</w:t>
      </w:r>
      <w:r w:rsidR="00696676">
        <w:rPr>
          <w:rFonts w:cs="Times New Roman"/>
          <w:sz w:val="20"/>
          <w:szCs w:val="20"/>
        </w:rPr>
        <w:t>и</w:t>
      </w:r>
      <w:r w:rsidRPr="002977DA">
        <w:rPr>
          <w:rFonts w:cs="Times New Roman"/>
          <w:sz w:val="20"/>
          <w:szCs w:val="20"/>
        </w:rPr>
        <w:t xml:space="preserve"> наращивать компетенции в области информационной безопасности, повышать качество оценки рисков, проводить организационные и технические мероприятия для снижения и обработки актуальных рисков, например:</w:t>
      </w:r>
    </w:p>
    <w:p w14:paraId="277E8583" w14:textId="77777777" w:rsidR="002977DA" w:rsidRPr="002977DA" w:rsidRDefault="002977DA" w:rsidP="00696676">
      <w:pPr>
        <w:tabs>
          <w:tab w:val="left" w:pos="5850"/>
        </w:tabs>
        <w:spacing w:after="0" w:line="276" w:lineRule="auto"/>
        <w:ind w:left="709"/>
        <w:jc w:val="both"/>
        <w:rPr>
          <w:rFonts w:cs="Times New Roman"/>
          <w:sz w:val="20"/>
          <w:szCs w:val="20"/>
        </w:rPr>
      </w:pPr>
      <w:r w:rsidRPr="002977DA">
        <w:rPr>
          <w:rFonts w:cs="Times New Roman"/>
          <w:sz w:val="20"/>
          <w:szCs w:val="20"/>
        </w:rPr>
        <w:t>1. продолжается развитие центра мониторинга, выявления и реагирования на инциденты информационной безопасности;</w:t>
      </w:r>
    </w:p>
    <w:p w14:paraId="3BD4B880" w14:textId="77777777" w:rsidR="002977DA" w:rsidRPr="002977DA" w:rsidRDefault="002977DA" w:rsidP="00696676">
      <w:pPr>
        <w:tabs>
          <w:tab w:val="left" w:pos="5850"/>
        </w:tabs>
        <w:spacing w:after="0" w:line="276" w:lineRule="auto"/>
        <w:ind w:left="709"/>
        <w:jc w:val="both"/>
        <w:rPr>
          <w:rFonts w:cs="Times New Roman"/>
          <w:sz w:val="20"/>
          <w:szCs w:val="20"/>
        </w:rPr>
      </w:pPr>
      <w:r w:rsidRPr="002977DA">
        <w:rPr>
          <w:rFonts w:cs="Times New Roman"/>
          <w:sz w:val="20"/>
          <w:szCs w:val="20"/>
        </w:rPr>
        <w:t>2. проводятся тестирования на проникновение в ИТ-инфраструктуру. Реализуются мероприятия для повышения уровня защищенности по результатам тестирований;</w:t>
      </w:r>
    </w:p>
    <w:p w14:paraId="6AB6CC08" w14:textId="77777777" w:rsidR="002977DA" w:rsidRPr="002977DA" w:rsidRDefault="002977DA" w:rsidP="00696676">
      <w:pPr>
        <w:tabs>
          <w:tab w:val="left" w:pos="5850"/>
        </w:tabs>
        <w:spacing w:after="0" w:line="276" w:lineRule="auto"/>
        <w:ind w:left="709"/>
        <w:jc w:val="both"/>
        <w:rPr>
          <w:rFonts w:cs="Times New Roman"/>
          <w:sz w:val="20"/>
          <w:szCs w:val="20"/>
        </w:rPr>
      </w:pPr>
      <w:r w:rsidRPr="002977DA">
        <w:rPr>
          <w:rFonts w:cs="Times New Roman"/>
          <w:sz w:val="20"/>
          <w:szCs w:val="20"/>
        </w:rPr>
        <w:t>3. внедряется система анализа защищенности и управления уязвимостями программного обеспечения;</w:t>
      </w:r>
    </w:p>
    <w:p w14:paraId="01BE3E54" w14:textId="77777777" w:rsidR="002977DA" w:rsidRPr="002977DA" w:rsidRDefault="002977DA" w:rsidP="00696676">
      <w:pPr>
        <w:tabs>
          <w:tab w:val="left" w:pos="5850"/>
        </w:tabs>
        <w:spacing w:after="0" w:line="276" w:lineRule="auto"/>
        <w:ind w:left="709"/>
        <w:jc w:val="both"/>
        <w:rPr>
          <w:rFonts w:cs="Times New Roman"/>
          <w:sz w:val="20"/>
          <w:szCs w:val="20"/>
        </w:rPr>
      </w:pPr>
      <w:r w:rsidRPr="002977DA">
        <w:rPr>
          <w:rFonts w:cs="Times New Roman"/>
          <w:sz w:val="20"/>
          <w:szCs w:val="20"/>
        </w:rPr>
        <w:t>4.  проектируются и создаются системы обеспечения информационной безопасности для объектов критической информационной инфраструктуры на производственных комплексах;</w:t>
      </w:r>
    </w:p>
    <w:p w14:paraId="7A69D3CF" w14:textId="77777777" w:rsidR="002977DA" w:rsidRPr="002977DA" w:rsidRDefault="002977DA" w:rsidP="00696676">
      <w:pPr>
        <w:tabs>
          <w:tab w:val="left" w:pos="5850"/>
        </w:tabs>
        <w:spacing w:after="0" w:line="276" w:lineRule="auto"/>
        <w:ind w:left="709"/>
        <w:jc w:val="both"/>
        <w:rPr>
          <w:rFonts w:cs="Times New Roman"/>
          <w:sz w:val="20"/>
          <w:szCs w:val="20"/>
        </w:rPr>
      </w:pPr>
      <w:r w:rsidRPr="002977DA">
        <w:rPr>
          <w:rFonts w:cs="Times New Roman"/>
          <w:sz w:val="20"/>
          <w:szCs w:val="20"/>
        </w:rPr>
        <w:t>5. проводится модернизация системы антивирусной защиты функционалом обнаружения и предотвращения атак.</w:t>
      </w:r>
    </w:p>
    <w:p w14:paraId="48EFAE5A" w14:textId="2766D9AB"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Актуальными остаются риски, связанные с действиями конкурентов и персонала </w:t>
      </w:r>
      <w:r w:rsidR="00696676" w:rsidRPr="00696676">
        <w:rPr>
          <w:rFonts w:cs="Times New Roman"/>
          <w:sz w:val="20"/>
          <w:szCs w:val="20"/>
        </w:rPr>
        <w:t>ПАО «Русоло</w:t>
      </w:r>
      <w:r w:rsidR="00931B04">
        <w:rPr>
          <w:rFonts w:cs="Times New Roman"/>
          <w:sz w:val="20"/>
          <w:szCs w:val="20"/>
        </w:rPr>
        <w:t>во» и его дочерних и зависимых обществ</w:t>
      </w:r>
      <w:r w:rsidRPr="002977DA">
        <w:rPr>
          <w:rFonts w:cs="Times New Roman"/>
          <w:sz w:val="20"/>
          <w:szCs w:val="20"/>
        </w:rPr>
        <w:t>. Для снижения данных рисков проводятся следующие мероприятия:</w:t>
      </w:r>
    </w:p>
    <w:p w14:paraId="2E0090BB" w14:textId="77777777" w:rsidR="002977DA" w:rsidRPr="002977DA" w:rsidRDefault="002977DA" w:rsidP="00696676">
      <w:pPr>
        <w:tabs>
          <w:tab w:val="left" w:pos="5850"/>
        </w:tabs>
        <w:spacing w:after="0" w:line="276" w:lineRule="auto"/>
        <w:ind w:firstLine="709"/>
        <w:jc w:val="both"/>
        <w:rPr>
          <w:rFonts w:cs="Times New Roman"/>
          <w:sz w:val="20"/>
          <w:szCs w:val="20"/>
        </w:rPr>
      </w:pPr>
      <w:r w:rsidRPr="002977DA">
        <w:rPr>
          <w:rFonts w:cs="Times New Roman"/>
          <w:sz w:val="20"/>
          <w:szCs w:val="20"/>
        </w:rPr>
        <w:t xml:space="preserve">1. введен режим коммерческой тайны; </w:t>
      </w:r>
    </w:p>
    <w:p w14:paraId="66BD2E32" w14:textId="77777777" w:rsidR="002977DA" w:rsidRPr="002977DA" w:rsidRDefault="002977DA" w:rsidP="00696676">
      <w:pPr>
        <w:tabs>
          <w:tab w:val="left" w:pos="5850"/>
        </w:tabs>
        <w:spacing w:after="0" w:line="276" w:lineRule="auto"/>
        <w:ind w:firstLine="709"/>
        <w:jc w:val="both"/>
        <w:rPr>
          <w:rFonts w:cs="Times New Roman"/>
          <w:sz w:val="20"/>
          <w:szCs w:val="20"/>
        </w:rPr>
      </w:pPr>
      <w:r w:rsidRPr="002977DA">
        <w:rPr>
          <w:rFonts w:cs="Times New Roman"/>
          <w:sz w:val="20"/>
          <w:szCs w:val="20"/>
        </w:rPr>
        <w:t xml:space="preserve">2. внедрена система защищенного обмена документами; </w:t>
      </w:r>
    </w:p>
    <w:p w14:paraId="02A23352" w14:textId="77777777" w:rsidR="002977DA" w:rsidRPr="002977DA" w:rsidRDefault="002977DA" w:rsidP="00696676">
      <w:pPr>
        <w:tabs>
          <w:tab w:val="left" w:pos="5850"/>
        </w:tabs>
        <w:spacing w:after="0" w:line="276" w:lineRule="auto"/>
        <w:ind w:firstLine="709"/>
        <w:jc w:val="both"/>
        <w:rPr>
          <w:rFonts w:cs="Times New Roman"/>
          <w:sz w:val="20"/>
          <w:szCs w:val="20"/>
        </w:rPr>
      </w:pPr>
      <w:r w:rsidRPr="002977DA">
        <w:rPr>
          <w:rFonts w:cs="Times New Roman"/>
          <w:sz w:val="20"/>
          <w:szCs w:val="20"/>
        </w:rPr>
        <w:t>3. внедрена система контроля доступа к неструктурированным данным;</w:t>
      </w:r>
    </w:p>
    <w:p w14:paraId="23978DA2" w14:textId="77777777" w:rsidR="002977DA" w:rsidRPr="002977DA" w:rsidRDefault="002977DA" w:rsidP="00696676">
      <w:pPr>
        <w:tabs>
          <w:tab w:val="left" w:pos="5850"/>
        </w:tabs>
        <w:spacing w:after="0" w:line="276" w:lineRule="auto"/>
        <w:ind w:firstLine="709"/>
        <w:jc w:val="both"/>
        <w:rPr>
          <w:rFonts w:cs="Times New Roman"/>
          <w:sz w:val="20"/>
          <w:szCs w:val="20"/>
        </w:rPr>
      </w:pPr>
      <w:r w:rsidRPr="002977DA">
        <w:rPr>
          <w:rFonts w:cs="Times New Roman"/>
          <w:sz w:val="20"/>
          <w:szCs w:val="20"/>
        </w:rPr>
        <w:t>4. внедряется система предотвращения утечек конфиденциальной информации;</w:t>
      </w:r>
    </w:p>
    <w:p w14:paraId="08214637" w14:textId="77777777" w:rsidR="002977DA" w:rsidRPr="002977DA" w:rsidRDefault="002977DA" w:rsidP="00696676">
      <w:pPr>
        <w:tabs>
          <w:tab w:val="left" w:pos="5850"/>
        </w:tabs>
        <w:spacing w:after="0" w:line="276" w:lineRule="auto"/>
        <w:ind w:firstLine="709"/>
        <w:jc w:val="both"/>
        <w:rPr>
          <w:rFonts w:cs="Times New Roman"/>
          <w:sz w:val="20"/>
          <w:szCs w:val="20"/>
        </w:rPr>
      </w:pPr>
      <w:r w:rsidRPr="002977DA">
        <w:rPr>
          <w:rFonts w:cs="Times New Roman"/>
          <w:sz w:val="20"/>
          <w:szCs w:val="20"/>
        </w:rPr>
        <w:t>5. внедряется система повышения осведомленности персонала по информационной безопасности.</w:t>
      </w:r>
    </w:p>
    <w:p w14:paraId="7F8F6599" w14:textId="77777777" w:rsidR="002977DA" w:rsidRPr="002977DA" w:rsidRDefault="002977DA" w:rsidP="00696676">
      <w:pPr>
        <w:tabs>
          <w:tab w:val="left" w:pos="5850"/>
        </w:tabs>
        <w:spacing w:after="0" w:line="276" w:lineRule="auto"/>
        <w:ind w:firstLine="709"/>
        <w:jc w:val="both"/>
        <w:rPr>
          <w:rFonts w:cs="Times New Roman"/>
          <w:sz w:val="20"/>
          <w:szCs w:val="20"/>
        </w:rPr>
      </w:pPr>
      <w:r w:rsidRPr="002977DA">
        <w:rPr>
          <w:rFonts w:cs="Times New Roman"/>
          <w:sz w:val="20"/>
          <w:szCs w:val="20"/>
        </w:rPr>
        <w:t>С учетом изложенного риски безопасности в сфере IT оцениваются как значительные, но маловероятные.</w:t>
      </w:r>
    </w:p>
    <w:p w14:paraId="3B399292" w14:textId="77777777" w:rsidR="002977DA" w:rsidRPr="002977DA" w:rsidRDefault="002977DA" w:rsidP="002977DA">
      <w:pPr>
        <w:tabs>
          <w:tab w:val="left" w:pos="5850"/>
        </w:tabs>
        <w:spacing w:after="0" w:line="276" w:lineRule="auto"/>
        <w:jc w:val="both"/>
        <w:rPr>
          <w:rFonts w:cs="Times New Roman"/>
          <w:sz w:val="20"/>
          <w:szCs w:val="20"/>
        </w:rPr>
      </w:pPr>
    </w:p>
    <w:p w14:paraId="2AB8CBC6"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РЕПУТАЦИОННЫЕ РИСКИ</w:t>
      </w:r>
    </w:p>
    <w:p w14:paraId="346E4C7A" w14:textId="7198B63D"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Под репутационным риском понимается риск ухудшения финансового положения </w:t>
      </w:r>
      <w:r w:rsidR="00696676" w:rsidRPr="00696676">
        <w:rPr>
          <w:rFonts w:cs="Times New Roman"/>
          <w:sz w:val="20"/>
          <w:szCs w:val="20"/>
        </w:rPr>
        <w:t xml:space="preserve">ПАО «Русолово» и его дочерних и зависимых </w:t>
      </w:r>
      <w:r w:rsidR="00931B04">
        <w:rPr>
          <w:rFonts w:cs="Times New Roman"/>
          <w:sz w:val="20"/>
          <w:szCs w:val="20"/>
        </w:rPr>
        <w:t>обществ</w:t>
      </w:r>
      <w:r w:rsidRPr="002977DA">
        <w:rPr>
          <w:rFonts w:cs="Times New Roman"/>
          <w:sz w:val="20"/>
          <w:szCs w:val="20"/>
        </w:rPr>
        <w:t xml:space="preserve"> или потери поставщиков вследствие неблагоприятного восприятия имиджа </w:t>
      </w:r>
      <w:r w:rsidR="00931B04">
        <w:rPr>
          <w:rFonts w:cs="Times New Roman"/>
          <w:sz w:val="20"/>
          <w:szCs w:val="20"/>
        </w:rPr>
        <w:t>К</w:t>
      </w:r>
      <w:r w:rsidRPr="002977DA">
        <w:rPr>
          <w:rFonts w:cs="Times New Roman"/>
          <w:sz w:val="20"/>
          <w:szCs w:val="20"/>
        </w:rPr>
        <w:t>омпании.</w:t>
      </w:r>
    </w:p>
    <w:p w14:paraId="1CD8CFA9" w14:textId="1D92DB76" w:rsidR="00CD11C9"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целях управления рисками в </w:t>
      </w:r>
      <w:r w:rsidR="00696676" w:rsidRPr="00696676">
        <w:rPr>
          <w:rFonts w:cs="Times New Roman"/>
          <w:sz w:val="20"/>
          <w:szCs w:val="20"/>
        </w:rPr>
        <w:t xml:space="preserve">ПАО «Русолово» и его дочерних и зависимых </w:t>
      </w:r>
      <w:r w:rsidR="00931B04">
        <w:rPr>
          <w:rFonts w:cs="Times New Roman"/>
          <w:sz w:val="20"/>
          <w:szCs w:val="20"/>
        </w:rPr>
        <w:t>обществах</w:t>
      </w:r>
      <w:r w:rsidRPr="002977DA">
        <w:rPr>
          <w:rFonts w:cs="Times New Roman"/>
          <w:sz w:val="20"/>
          <w:szCs w:val="20"/>
        </w:rPr>
        <w:t xml:space="preserve"> выделяется два потенциальных источника риска потери деловой репутации: производственная деятельность </w:t>
      </w:r>
      <w:r w:rsidR="00CD11C9" w:rsidRPr="00CD11C9">
        <w:rPr>
          <w:rFonts w:cs="Times New Roman"/>
          <w:sz w:val="20"/>
          <w:szCs w:val="20"/>
        </w:rPr>
        <w:t xml:space="preserve">ПАО «Русолово» и его дочерних и зависимых </w:t>
      </w:r>
      <w:r w:rsidR="00931B04">
        <w:rPr>
          <w:rFonts w:cs="Times New Roman"/>
          <w:sz w:val="20"/>
          <w:szCs w:val="20"/>
        </w:rPr>
        <w:t>обществ</w:t>
      </w:r>
      <w:r w:rsidRPr="002977DA">
        <w:rPr>
          <w:rFonts w:cs="Times New Roman"/>
          <w:sz w:val="20"/>
          <w:szCs w:val="20"/>
        </w:rPr>
        <w:t>, реализация функции внешних коммуникаций.</w:t>
      </w:r>
    </w:p>
    <w:p w14:paraId="5ED0F756" w14:textId="68103A6E"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Наиболее существенным фактором репутационного риска является снижение уровня производства оловянного концентрата и его качества, что может привести к неисполнению </w:t>
      </w:r>
      <w:r w:rsidR="00CD11C9" w:rsidRPr="00CD11C9">
        <w:rPr>
          <w:rFonts w:cs="Times New Roman"/>
          <w:sz w:val="20"/>
          <w:szCs w:val="20"/>
        </w:rPr>
        <w:t>ПАО «Русолово» и его дочерни</w:t>
      </w:r>
      <w:r w:rsidR="00CD11C9">
        <w:rPr>
          <w:rFonts w:cs="Times New Roman"/>
          <w:sz w:val="20"/>
          <w:szCs w:val="20"/>
        </w:rPr>
        <w:t>ми</w:t>
      </w:r>
      <w:r w:rsidR="00CD11C9" w:rsidRPr="00CD11C9">
        <w:rPr>
          <w:rFonts w:cs="Times New Roman"/>
          <w:sz w:val="20"/>
          <w:szCs w:val="20"/>
        </w:rPr>
        <w:t xml:space="preserve"> и зависим</w:t>
      </w:r>
      <w:r w:rsidR="00CD11C9">
        <w:rPr>
          <w:rFonts w:cs="Times New Roman"/>
          <w:sz w:val="20"/>
          <w:szCs w:val="20"/>
        </w:rPr>
        <w:t>ыми</w:t>
      </w:r>
      <w:r w:rsidR="00CD11C9" w:rsidRPr="00CD11C9">
        <w:rPr>
          <w:rFonts w:cs="Times New Roman"/>
          <w:sz w:val="20"/>
          <w:szCs w:val="20"/>
        </w:rPr>
        <w:t xml:space="preserve"> </w:t>
      </w:r>
      <w:r w:rsidR="00931B04">
        <w:rPr>
          <w:rFonts w:cs="Times New Roman"/>
          <w:sz w:val="20"/>
          <w:szCs w:val="20"/>
        </w:rPr>
        <w:t xml:space="preserve">обществами </w:t>
      </w:r>
      <w:r w:rsidRPr="002977DA">
        <w:rPr>
          <w:rFonts w:cs="Times New Roman"/>
          <w:sz w:val="20"/>
          <w:szCs w:val="20"/>
        </w:rPr>
        <w:t xml:space="preserve">своих обязательств по его поставке контрагентам. В целях минимизации указанного риска </w:t>
      </w:r>
      <w:r w:rsidR="00CD11C9">
        <w:rPr>
          <w:rFonts w:cs="Times New Roman"/>
          <w:sz w:val="20"/>
          <w:szCs w:val="20"/>
        </w:rPr>
        <w:t>Обществом</w:t>
      </w:r>
      <w:r w:rsidR="00CD11C9" w:rsidRPr="002977DA">
        <w:rPr>
          <w:rFonts w:cs="Times New Roman"/>
          <w:sz w:val="20"/>
          <w:szCs w:val="20"/>
        </w:rPr>
        <w:t xml:space="preserve"> </w:t>
      </w:r>
      <w:r w:rsidRPr="002977DA">
        <w:rPr>
          <w:rFonts w:cs="Times New Roman"/>
          <w:sz w:val="20"/>
          <w:szCs w:val="20"/>
        </w:rPr>
        <w:t xml:space="preserve">принимаются исчерпывающие меры, направленные на нивелирование операционно-технологических рисков, а также своевременное и полное информирование заинтересованных сторон, согласно установленным организационно-распорядительным документам, принятым в </w:t>
      </w:r>
      <w:r w:rsidR="00CD11C9">
        <w:rPr>
          <w:rFonts w:cs="Times New Roman"/>
          <w:sz w:val="20"/>
          <w:szCs w:val="20"/>
        </w:rPr>
        <w:t>Обществе</w:t>
      </w:r>
      <w:r w:rsidRPr="002977DA">
        <w:rPr>
          <w:rFonts w:cs="Times New Roman"/>
          <w:sz w:val="20"/>
          <w:szCs w:val="20"/>
        </w:rPr>
        <w:t>.</w:t>
      </w:r>
    </w:p>
    <w:p w14:paraId="11AD80B3" w14:textId="52830E2B"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рамках реализации функции внешних коммуникаций существенными факторами риска является уровень осведомленности заинтересованных сторон о деятельности предприятий </w:t>
      </w:r>
      <w:r w:rsidR="00CD11C9">
        <w:rPr>
          <w:rFonts w:cs="Times New Roman"/>
          <w:sz w:val="20"/>
          <w:szCs w:val="20"/>
        </w:rPr>
        <w:t>Общества</w:t>
      </w:r>
      <w:r w:rsidRPr="002977DA">
        <w:rPr>
          <w:rFonts w:cs="Times New Roman"/>
          <w:sz w:val="20"/>
          <w:szCs w:val="20"/>
        </w:rPr>
        <w:t xml:space="preserve">. В целях снижения вероятности наступления репутационного риска в </w:t>
      </w:r>
      <w:r w:rsidR="00CD11C9" w:rsidRPr="00CD11C9">
        <w:rPr>
          <w:rFonts w:cs="Times New Roman"/>
          <w:sz w:val="20"/>
          <w:szCs w:val="20"/>
        </w:rPr>
        <w:t xml:space="preserve">ПАО «Русолово» и его дочерних и зависимых </w:t>
      </w:r>
      <w:r w:rsidR="00931B04">
        <w:rPr>
          <w:rFonts w:cs="Times New Roman"/>
          <w:sz w:val="20"/>
          <w:szCs w:val="20"/>
        </w:rPr>
        <w:t>обществах</w:t>
      </w:r>
      <w:r w:rsidR="00CD11C9" w:rsidRPr="00CD11C9" w:rsidDel="00CD11C9">
        <w:rPr>
          <w:rFonts w:cs="Times New Roman"/>
          <w:sz w:val="20"/>
          <w:szCs w:val="20"/>
        </w:rPr>
        <w:t xml:space="preserve"> </w:t>
      </w:r>
      <w:r w:rsidRPr="002977DA">
        <w:rPr>
          <w:rFonts w:cs="Times New Roman"/>
          <w:sz w:val="20"/>
          <w:szCs w:val="20"/>
        </w:rPr>
        <w:t xml:space="preserve"> формализованы механизмы взаимодействия с заинтересованными сторонами и порядок осуществления коммуникаций с внешними пользователями информации. Руководство </w:t>
      </w:r>
      <w:r w:rsidR="00CD11C9">
        <w:rPr>
          <w:rFonts w:cs="Times New Roman"/>
          <w:sz w:val="20"/>
          <w:szCs w:val="20"/>
        </w:rPr>
        <w:t>Общества</w:t>
      </w:r>
      <w:r w:rsidR="00CD11C9" w:rsidRPr="002977DA">
        <w:rPr>
          <w:rFonts w:cs="Times New Roman"/>
          <w:sz w:val="20"/>
          <w:szCs w:val="20"/>
        </w:rPr>
        <w:t xml:space="preserve"> </w:t>
      </w:r>
      <w:r w:rsidRPr="002977DA">
        <w:rPr>
          <w:rFonts w:cs="Times New Roman"/>
          <w:sz w:val="20"/>
          <w:szCs w:val="20"/>
        </w:rPr>
        <w:t>руководствуется принципами оперативности и полноты предоставления информации о его деятельности всем заинтересованным лицам.</w:t>
      </w:r>
    </w:p>
    <w:p w14:paraId="482F206E" w14:textId="4D10FFE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lastRenderedPageBreak/>
        <w:t xml:space="preserve">Кроме того, Положением об информационной политике определены правила и подходы к раскрытию информации, цели и принципы раскрытия обязательной и дополнительной информации, способствующей повышению информационной открытости и прозрачности отношений между предприятиями </w:t>
      </w:r>
      <w:r w:rsidR="00CD11C9">
        <w:rPr>
          <w:rFonts w:cs="Times New Roman"/>
          <w:sz w:val="20"/>
          <w:szCs w:val="20"/>
        </w:rPr>
        <w:t>Общества</w:t>
      </w:r>
      <w:r w:rsidR="00CD11C9" w:rsidRPr="002977DA">
        <w:rPr>
          <w:rFonts w:cs="Times New Roman"/>
          <w:sz w:val="20"/>
          <w:szCs w:val="20"/>
        </w:rPr>
        <w:t xml:space="preserve"> </w:t>
      </w:r>
      <w:r w:rsidRPr="002977DA">
        <w:rPr>
          <w:rFonts w:cs="Times New Roman"/>
          <w:sz w:val="20"/>
          <w:szCs w:val="20"/>
        </w:rPr>
        <w:t xml:space="preserve">и акционерами, кредиторами, потенциальными инвесторами </w:t>
      </w:r>
      <w:r w:rsidR="00CD11C9">
        <w:rPr>
          <w:rFonts w:cs="Times New Roman"/>
          <w:sz w:val="20"/>
          <w:szCs w:val="20"/>
        </w:rPr>
        <w:t>Общества</w:t>
      </w:r>
      <w:r w:rsidRPr="002977DA">
        <w:rPr>
          <w:rFonts w:cs="Times New Roman"/>
          <w:sz w:val="20"/>
          <w:szCs w:val="20"/>
        </w:rPr>
        <w:t xml:space="preserve">, профессиональными участниками рынка ценных бумаг, государственными органами, а также иными заинтересованными лицами. </w:t>
      </w:r>
    </w:p>
    <w:p w14:paraId="52FBE7CA" w14:textId="2036E97D"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риск ухудшения финансового положения </w:t>
      </w:r>
      <w:r w:rsidR="00CD11C9">
        <w:rPr>
          <w:rFonts w:cs="Times New Roman"/>
          <w:sz w:val="20"/>
          <w:szCs w:val="20"/>
        </w:rPr>
        <w:t>Общества</w:t>
      </w:r>
      <w:r w:rsidR="00CD11C9" w:rsidRPr="002977DA">
        <w:rPr>
          <w:rFonts w:cs="Times New Roman"/>
          <w:sz w:val="20"/>
          <w:szCs w:val="20"/>
        </w:rPr>
        <w:t xml:space="preserve"> </w:t>
      </w:r>
      <w:r w:rsidRPr="002977DA">
        <w:rPr>
          <w:rFonts w:cs="Times New Roman"/>
          <w:sz w:val="20"/>
          <w:szCs w:val="20"/>
        </w:rPr>
        <w:t>в результате потери деловой репутации оценивается как умеренный, но маловероятный.</w:t>
      </w:r>
    </w:p>
    <w:p w14:paraId="24F80355" w14:textId="77777777" w:rsidR="002977DA" w:rsidRPr="002977DA" w:rsidRDefault="002977DA" w:rsidP="002977DA">
      <w:pPr>
        <w:tabs>
          <w:tab w:val="left" w:pos="5850"/>
        </w:tabs>
        <w:spacing w:after="0" w:line="276" w:lineRule="auto"/>
        <w:jc w:val="both"/>
        <w:rPr>
          <w:rFonts w:cs="Times New Roman"/>
          <w:sz w:val="20"/>
          <w:szCs w:val="20"/>
        </w:rPr>
      </w:pPr>
    </w:p>
    <w:p w14:paraId="59A48A47"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ПРОЧИЕ РИСКИ</w:t>
      </w:r>
    </w:p>
    <w:p w14:paraId="18599AB1" w14:textId="77777777" w:rsidR="002977DA" w:rsidRPr="00A92946" w:rsidRDefault="002977DA" w:rsidP="002977DA">
      <w:pPr>
        <w:tabs>
          <w:tab w:val="left" w:pos="5850"/>
        </w:tabs>
        <w:spacing w:after="0" w:line="276" w:lineRule="auto"/>
        <w:jc w:val="both"/>
        <w:rPr>
          <w:rFonts w:cs="Times New Roman"/>
          <w:b/>
          <w:sz w:val="20"/>
          <w:szCs w:val="20"/>
        </w:rPr>
      </w:pPr>
    </w:p>
    <w:p w14:paraId="4090240F"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ИНВЕСТИЦИОННЫЕ РИСКИ</w:t>
      </w:r>
    </w:p>
    <w:p w14:paraId="257D3C62" w14:textId="75A81156"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Под инвестиционными рисками понимаются события, наступление которых приведет к изменению и/или отклонению основных параметров инвестиционных проектов </w:t>
      </w:r>
      <w:r w:rsidR="00CD11C9">
        <w:rPr>
          <w:rFonts w:cs="Times New Roman"/>
          <w:sz w:val="20"/>
          <w:szCs w:val="20"/>
        </w:rPr>
        <w:t>Общества</w:t>
      </w:r>
      <w:r w:rsidRPr="002977DA">
        <w:rPr>
          <w:rFonts w:cs="Times New Roman"/>
          <w:sz w:val="20"/>
          <w:szCs w:val="20"/>
        </w:rPr>
        <w:t xml:space="preserve">, например: сроков их реализации, размеров утвержденных на них бюджетов, производственно-технологических параметров, а также их эффективности и прочих параметров. </w:t>
      </w:r>
    </w:p>
    <w:p w14:paraId="508249C0" w14:textId="4BAE0189" w:rsidR="002977DA" w:rsidRPr="002977DA" w:rsidRDefault="002977DA" w:rsidP="002977DA">
      <w:pPr>
        <w:tabs>
          <w:tab w:val="left" w:pos="5850"/>
        </w:tabs>
        <w:spacing w:after="0" w:line="276" w:lineRule="auto"/>
        <w:jc w:val="both"/>
        <w:rPr>
          <w:rFonts w:cs="Times New Roman"/>
          <w:sz w:val="20"/>
          <w:szCs w:val="20"/>
        </w:rPr>
      </w:pPr>
      <w:bookmarkStart w:id="18" w:name="_Hlk97881503"/>
      <w:r w:rsidRPr="002977DA">
        <w:rPr>
          <w:rFonts w:cs="Times New Roman"/>
          <w:sz w:val="20"/>
          <w:szCs w:val="20"/>
        </w:rPr>
        <w:t xml:space="preserve">В рамках программы управления инвестиционными рисками в </w:t>
      </w:r>
      <w:r w:rsidR="00CD11C9" w:rsidRPr="00CD11C9">
        <w:rPr>
          <w:rFonts w:cs="Times New Roman"/>
          <w:sz w:val="20"/>
          <w:szCs w:val="20"/>
        </w:rPr>
        <w:t xml:space="preserve">ПАО «Русолово» и его дочерних и зависимых </w:t>
      </w:r>
      <w:r w:rsidR="00931B04">
        <w:rPr>
          <w:rFonts w:cs="Times New Roman"/>
          <w:sz w:val="20"/>
          <w:szCs w:val="20"/>
        </w:rPr>
        <w:t>обществах</w:t>
      </w:r>
      <w:r w:rsidR="00CD11C9" w:rsidRPr="002977DA">
        <w:rPr>
          <w:rFonts w:cs="Times New Roman"/>
          <w:sz w:val="20"/>
          <w:szCs w:val="20"/>
        </w:rPr>
        <w:t xml:space="preserve"> </w:t>
      </w:r>
      <w:r w:rsidRPr="002977DA">
        <w:rPr>
          <w:rFonts w:cs="Times New Roman"/>
          <w:sz w:val="20"/>
          <w:szCs w:val="20"/>
        </w:rPr>
        <w:t>проводятся следующие мероприятия:</w:t>
      </w:r>
    </w:p>
    <w:bookmarkEnd w:id="18"/>
    <w:p w14:paraId="315435E6"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проведение перспективных геологоразведочных работ с актуализацией производственных и технологических показателей по утвержденным проектам с учетом текущего состояния реализации инвестиционных проектов;</w:t>
      </w:r>
    </w:p>
    <w:p w14:paraId="06A488A8"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проведение геологического моделирования;</w:t>
      </w:r>
    </w:p>
    <w:p w14:paraId="711B4F2C"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проведение внешнего аудита достоверности контуров рудной залежи;</w:t>
      </w:r>
    </w:p>
    <w:p w14:paraId="3FB94964"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проведение мероприятий по корректировке планов работ по фактически отработанным рудным объемам;</w:t>
      </w:r>
    </w:p>
    <w:p w14:paraId="4241454A"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создание горно-геологической базы данных;</w:t>
      </w:r>
    </w:p>
    <w:p w14:paraId="5D0BF80E"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создание единой информационной базы для всех участников проекта;</w:t>
      </w:r>
    </w:p>
    <w:p w14:paraId="2F381890"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разработка механизма предварительной экспертизы проектов на первоначальном этапе планирования;</w:t>
      </w:r>
    </w:p>
    <w:p w14:paraId="1613203C"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проведение моделирования планов развития горных работ в горно-геологических базах данных;</w:t>
      </w:r>
    </w:p>
    <w:p w14:paraId="76C8620E"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формирование системы мотивации в рамках проектного финансирования;</w:t>
      </w:r>
    </w:p>
    <w:p w14:paraId="00669F23"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разделение полномочий по управлению проектом и его финансированием, обеспечение прозрачности тендерных процедур и управление контрактной деятельностью, контроль за взаимодействием с подрядчиками, контроль стоимости, сроков исполнения и качества работ, контроль отклонения фактических показателей проекта от целевых;</w:t>
      </w:r>
    </w:p>
    <w:p w14:paraId="7BF3B27D"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организация процесса пост-аудита инвестиционного проекта;</w:t>
      </w:r>
    </w:p>
    <w:p w14:paraId="4F136F21"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разработка и утверждение инструкции, регулирующей возможность внесения изменений в действующий проект в части отступления от ранее согласованного порядка действий в рамках проекта, условий проекта, состава возводимых объектов и реализуемых мероприятий;</w:t>
      </w:r>
    </w:p>
    <w:p w14:paraId="379B27AB"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совершенствование стандартов работы, развитие цифрового документооборота и программного контроля реализации проектов;</w:t>
      </w:r>
    </w:p>
    <w:p w14:paraId="564DAD6D" w14:textId="77777777"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разработка регламента по инвестиционной деятельности;</w:t>
      </w:r>
    </w:p>
    <w:p w14:paraId="7D03146C" w14:textId="5ADA27C3" w:rsidR="002977DA" w:rsidRPr="00A95F14" w:rsidRDefault="002977DA" w:rsidP="00A95F14">
      <w:pPr>
        <w:pStyle w:val="aa"/>
        <w:numPr>
          <w:ilvl w:val="0"/>
          <w:numId w:val="68"/>
        </w:numPr>
        <w:tabs>
          <w:tab w:val="left" w:pos="5850"/>
        </w:tabs>
        <w:spacing w:after="0" w:line="276" w:lineRule="auto"/>
        <w:jc w:val="both"/>
        <w:rPr>
          <w:rFonts w:cs="Times New Roman"/>
          <w:sz w:val="20"/>
          <w:szCs w:val="20"/>
        </w:rPr>
      </w:pPr>
      <w:r w:rsidRPr="00A95F14">
        <w:rPr>
          <w:rFonts w:cs="Times New Roman"/>
          <w:sz w:val="20"/>
          <w:szCs w:val="20"/>
        </w:rPr>
        <w:t>разработка и утверждение решением правления Общества инвестиционной программы и другие мероприятия.</w:t>
      </w:r>
    </w:p>
    <w:p w14:paraId="7A336DAA" w14:textId="52E8BD31"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риск возникновения у </w:t>
      </w:r>
      <w:r w:rsidR="00CD11C9" w:rsidRPr="00CD11C9">
        <w:rPr>
          <w:rFonts w:cs="Times New Roman"/>
          <w:sz w:val="20"/>
          <w:szCs w:val="20"/>
        </w:rPr>
        <w:t xml:space="preserve">ПАО «Русолово» и его дочерних и зависимых </w:t>
      </w:r>
      <w:r w:rsidR="00931B04">
        <w:rPr>
          <w:rFonts w:cs="Times New Roman"/>
          <w:sz w:val="20"/>
          <w:szCs w:val="20"/>
        </w:rPr>
        <w:t>обществ</w:t>
      </w:r>
      <w:r w:rsidR="00CD11C9" w:rsidRPr="00CD11C9" w:rsidDel="00CD11C9">
        <w:rPr>
          <w:rFonts w:cs="Times New Roman"/>
          <w:sz w:val="20"/>
          <w:szCs w:val="20"/>
        </w:rPr>
        <w:t xml:space="preserve"> </w:t>
      </w:r>
      <w:r w:rsidRPr="002977DA">
        <w:rPr>
          <w:rFonts w:cs="Times New Roman"/>
          <w:sz w:val="20"/>
          <w:szCs w:val="20"/>
        </w:rPr>
        <w:t>убытков в результате реализации инвестиционной деятельности оценивается как значительный, но маловероятный</w:t>
      </w:r>
      <w:r w:rsidR="00931B04">
        <w:rPr>
          <w:rFonts w:cs="Times New Roman"/>
          <w:sz w:val="20"/>
          <w:szCs w:val="20"/>
        </w:rPr>
        <w:t>.</w:t>
      </w:r>
    </w:p>
    <w:p w14:paraId="22030B78" w14:textId="77777777" w:rsidR="002977DA" w:rsidRPr="002977DA" w:rsidRDefault="002977DA" w:rsidP="002977DA">
      <w:pPr>
        <w:tabs>
          <w:tab w:val="left" w:pos="5850"/>
        </w:tabs>
        <w:spacing w:after="0" w:line="276" w:lineRule="auto"/>
        <w:jc w:val="both"/>
        <w:rPr>
          <w:rFonts w:cs="Times New Roman"/>
          <w:sz w:val="20"/>
          <w:szCs w:val="20"/>
        </w:rPr>
      </w:pPr>
    </w:p>
    <w:p w14:paraId="69DBC60B"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 НЕПЛАТЕЖЕЙ КОНТРАГЕНТОВ</w:t>
      </w:r>
    </w:p>
    <w:p w14:paraId="3445E005" w14:textId="07885582"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Основной источник выручки для </w:t>
      </w:r>
      <w:r w:rsidR="007A48AE">
        <w:rPr>
          <w:rFonts w:cs="Times New Roman"/>
          <w:sz w:val="20"/>
          <w:szCs w:val="20"/>
        </w:rPr>
        <w:t>К</w:t>
      </w:r>
      <w:r w:rsidR="007A48AE" w:rsidRPr="002977DA">
        <w:rPr>
          <w:rFonts w:cs="Times New Roman"/>
          <w:sz w:val="20"/>
          <w:szCs w:val="20"/>
        </w:rPr>
        <w:t xml:space="preserve">омпании </w:t>
      </w:r>
      <w:r w:rsidRPr="002977DA">
        <w:rPr>
          <w:rFonts w:cs="Times New Roman"/>
          <w:sz w:val="20"/>
          <w:szCs w:val="20"/>
        </w:rPr>
        <w:t xml:space="preserve">— это реализация оловянного концентрата. Систематические неплатежи со стороны покупателей потенциально могут стать угрозой для деятельности </w:t>
      </w:r>
      <w:r w:rsidR="007A48AE" w:rsidRPr="007A48AE">
        <w:rPr>
          <w:rFonts w:cs="Times New Roman"/>
          <w:sz w:val="20"/>
          <w:szCs w:val="20"/>
        </w:rPr>
        <w:t xml:space="preserve">ПАО «Русолово» и его дочерних и зависимых </w:t>
      </w:r>
      <w:r w:rsidR="00931B04">
        <w:rPr>
          <w:rFonts w:cs="Times New Roman"/>
          <w:sz w:val="20"/>
          <w:szCs w:val="20"/>
        </w:rPr>
        <w:t>обществ</w:t>
      </w:r>
      <w:r w:rsidRPr="002977DA">
        <w:rPr>
          <w:rFonts w:cs="Times New Roman"/>
          <w:sz w:val="20"/>
          <w:szCs w:val="20"/>
        </w:rPr>
        <w:t xml:space="preserve">. Принимая этот факт, </w:t>
      </w:r>
      <w:r w:rsidR="007A48AE">
        <w:rPr>
          <w:rFonts w:cs="Times New Roman"/>
          <w:sz w:val="20"/>
          <w:szCs w:val="20"/>
        </w:rPr>
        <w:t>Общество</w:t>
      </w:r>
      <w:r w:rsidR="007A48AE" w:rsidRPr="002977DA">
        <w:rPr>
          <w:rFonts w:cs="Times New Roman"/>
          <w:sz w:val="20"/>
          <w:szCs w:val="20"/>
        </w:rPr>
        <w:t xml:space="preserve"> </w:t>
      </w:r>
      <w:r w:rsidRPr="002977DA">
        <w:rPr>
          <w:rFonts w:cs="Times New Roman"/>
          <w:sz w:val="20"/>
          <w:szCs w:val="20"/>
        </w:rPr>
        <w:t>снизил</w:t>
      </w:r>
      <w:r w:rsidR="007A48AE">
        <w:rPr>
          <w:rFonts w:cs="Times New Roman"/>
          <w:sz w:val="20"/>
          <w:szCs w:val="20"/>
        </w:rPr>
        <w:t>о</w:t>
      </w:r>
      <w:r w:rsidRPr="002977DA">
        <w:rPr>
          <w:rFonts w:cs="Times New Roman"/>
          <w:sz w:val="20"/>
          <w:szCs w:val="20"/>
        </w:rPr>
        <w:t xml:space="preserve"> вероятность наступления данного риска путем расширения рынков сбыта и утвердил оптимальный способ оплаты готовой продукции. Так, около 70% готовой продукции идет на внутренний рынок, около 30% — на внешний. При этом поставки на внутренний рынок осуществляются по 80%</w:t>
      </w:r>
      <w:r w:rsidR="007A48AE">
        <w:rPr>
          <w:rFonts w:cs="Times New Roman"/>
          <w:sz w:val="20"/>
          <w:szCs w:val="20"/>
        </w:rPr>
        <w:t xml:space="preserve"> </w:t>
      </w:r>
      <w:r w:rsidRPr="002977DA">
        <w:rPr>
          <w:rFonts w:cs="Times New Roman"/>
          <w:sz w:val="20"/>
          <w:szCs w:val="20"/>
        </w:rPr>
        <w:t xml:space="preserve">предоплате за продукцию. При поставках на внешний рынок </w:t>
      </w:r>
      <w:r w:rsidRPr="002977DA">
        <w:rPr>
          <w:rFonts w:cs="Times New Roman"/>
          <w:sz w:val="20"/>
          <w:szCs w:val="20"/>
        </w:rPr>
        <w:lastRenderedPageBreak/>
        <w:t>данный показатель составляет до 90%. Кроме того, многолетнее сотрудничество с проверенными покупателями сводит данный риск к минимуму.</w:t>
      </w:r>
    </w:p>
    <w:p w14:paraId="77AFF2D5" w14:textId="14451074"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Таким образом, риск неплатежей контрагентов </w:t>
      </w:r>
      <w:r w:rsidR="007A48AE" w:rsidRPr="007A48AE">
        <w:rPr>
          <w:rFonts w:cs="Times New Roman"/>
          <w:sz w:val="20"/>
          <w:szCs w:val="20"/>
        </w:rPr>
        <w:t xml:space="preserve">ПАО «Русолово» и его дочерних и зависимых </w:t>
      </w:r>
      <w:r w:rsidR="00931B04">
        <w:rPr>
          <w:rFonts w:cs="Times New Roman"/>
          <w:sz w:val="20"/>
          <w:szCs w:val="20"/>
        </w:rPr>
        <w:t>обществ</w:t>
      </w:r>
      <w:r w:rsidRPr="002977DA">
        <w:rPr>
          <w:rFonts w:cs="Times New Roman"/>
          <w:sz w:val="20"/>
          <w:szCs w:val="20"/>
        </w:rPr>
        <w:t xml:space="preserve"> оценивается как умеренный, но маловероятный.</w:t>
      </w:r>
    </w:p>
    <w:p w14:paraId="3403DF79" w14:textId="77777777" w:rsidR="002977DA" w:rsidRPr="002977DA" w:rsidRDefault="002977DA" w:rsidP="002977DA">
      <w:pPr>
        <w:tabs>
          <w:tab w:val="left" w:pos="5850"/>
        </w:tabs>
        <w:spacing w:after="0" w:line="276" w:lineRule="auto"/>
        <w:jc w:val="both"/>
        <w:rPr>
          <w:rFonts w:cs="Times New Roman"/>
          <w:sz w:val="20"/>
          <w:szCs w:val="20"/>
        </w:rPr>
      </w:pPr>
    </w:p>
    <w:p w14:paraId="13A0F5CF" w14:textId="77777777"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РИСКИ, СВЯЗАННЫЕ С ОБРАЩЕНИЕМ ЦЕННЫХ БУМАГ КОМПАНИИ (ФОНДОВЫЕ РИСКИ)</w:t>
      </w:r>
    </w:p>
    <w:p w14:paraId="008B942C"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Общество является эмитентом ценных бумаг, торгующихся на Московской бирже, что накладывает на компанию обязательства в области раскрытия информации. Изменение цен на ценные бумаги не оказывает влияния на деятельность компании.</w:t>
      </w:r>
    </w:p>
    <w:p w14:paraId="05BFFD42" w14:textId="77777777" w:rsidR="002977DA" w:rsidRPr="002977DA" w:rsidRDefault="002977DA" w:rsidP="002977DA">
      <w:pPr>
        <w:tabs>
          <w:tab w:val="left" w:pos="5850"/>
        </w:tabs>
        <w:spacing w:after="0" w:line="276" w:lineRule="auto"/>
        <w:jc w:val="both"/>
        <w:rPr>
          <w:rFonts w:cs="Times New Roman"/>
          <w:sz w:val="20"/>
          <w:szCs w:val="20"/>
        </w:rPr>
      </w:pPr>
    </w:p>
    <w:p w14:paraId="4F3E5696" w14:textId="77777777" w:rsidR="002977DA" w:rsidRPr="002977DA" w:rsidRDefault="002977DA" w:rsidP="002977DA">
      <w:pPr>
        <w:tabs>
          <w:tab w:val="left" w:pos="5850"/>
        </w:tabs>
        <w:spacing w:after="0" w:line="276" w:lineRule="auto"/>
        <w:jc w:val="both"/>
        <w:rPr>
          <w:rFonts w:cs="Times New Roman"/>
          <w:sz w:val="20"/>
          <w:szCs w:val="20"/>
        </w:rPr>
      </w:pPr>
    </w:p>
    <w:p w14:paraId="258CA5C7" w14:textId="5072BF72" w:rsidR="002977DA" w:rsidRPr="00A92946" w:rsidRDefault="002977DA" w:rsidP="002977DA">
      <w:pPr>
        <w:tabs>
          <w:tab w:val="left" w:pos="5850"/>
        </w:tabs>
        <w:spacing w:after="0" w:line="276" w:lineRule="auto"/>
        <w:jc w:val="both"/>
        <w:rPr>
          <w:rFonts w:cs="Times New Roman"/>
          <w:b/>
          <w:sz w:val="20"/>
          <w:szCs w:val="20"/>
        </w:rPr>
      </w:pPr>
      <w:r w:rsidRPr="00A92946">
        <w:rPr>
          <w:rFonts w:cs="Times New Roman"/>
          <w:b/>
          <w:sz w:val="20"/>
          <w:szCs w:val="20"/>
        </w:rPr>
        <w:t xml:space="preserve">Раскрытие </w:t>
      </w:r>
      <w:bookmarkStart w:id="19" w:name="_Hlk97820449"/>
      <w:r w:rsidRPr="00A92946">
        <w:rPr>
          <w:rFonts w:cs="Times New Roman"/>
          <w:b/>
          <w:sz w:val="20"/>
          <w:szCs w:val="20"/>
        </w:rPr>
        <w:t>информации о событиях после отчетной даты</w:t>
      </w:r>
      <w:bookmarkEnd w:id="19"/>
    </w:p>
    <w:p w14:paraId="3808F92D" w14:textId="0028BBB6" w:rsidR="002977DA" w:rsidRPr="002977DA" w:rsidRDefault="00810DEA" w:rsidP="002977DA">
      <w:pPr>
        <w:tabs>
          <w:tab w:val="left" w:pos="5850"/>
        </w:tabs>
        <w:spacing w:after="0" w:line="276" w:lineRule="auto"/>
        <w:jc w:val="both"/>
        <w:rPr>
          <w:rFonts w:cs="Times New Roman"/>
          <w:sz w:val="20"/>
          <w:szCs w:val="20"/>
        </w:rPr>
      </w:pPr>
      <w:r>
        <w:rPr>
          <w:rFonts w:cs="Times New Roman"/>
          <w:sz w:val="20"/>
          <w:szCs w:val="20"/>
        </w:rPr>
        <w:t>В 2026</w:t>
      </w:r>
      <w:r w:rsidR="002977DA" w:rsidRPr="002977DA">
        <w:rPr>
          <w:rFonts w:cs="Times New Roman"/>
          <w:sz w:val="20"/>
          <w:szCs w:val="20"/>
        </w:rPr>
        <w:t xml:space="preserve"> году рядом стран продолжается проведение санкционной политики в отношении государственного долга Российской Федерации и активов ряда российских банков, а также персональные санкции в отношении ряда физических лиц. </w:t>
      </w:r>
    </w:p>
    <w:p w14:paraId="4B4C00D3" w14:textId="77777777"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В связи с ростом геополитической напряженности наблюдается существенный рост волатильности на фондовых и валютных рынках. Однако экономика России показала феноменальную устойчивость и возможности адаптации к агрессивной внешнеэкономической политике недружественных стран. При этом все-таки ожидается, что данные события могут повлиять на деятельность российских компаний из различных отраслей, вследствие чего Правительством РФ разрабатываются и реализуются на постоянной основе различные мероприятия по поддержке экономики на необходимом уровне.</w:t>
      </w:r>
    </w:p>
    <w:p w14:paraId="3DC87173" w14:textId="3894FCC5"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w:t>
      </w:r>
      <w:r w:rsidR="00CD6163">
        <w:rPr>
          <w:rFonts w:cs="Times New Roman"/>
          <w:sz w:val="20"/>
          <w:szCs w:val="20"/>
        </w:rPr>
        <w:t>Обществе</w:t>
      </w:r>
      <w:r w:rsidR="00CD6163" w:rsidRPr="002977DA">
        <w:rPr>
          <w:rFonts w:cs="Times New Roman"/>
          <w:sz w:val="20"/>
          <w:szCs w:val="20"/>
        </w:rPr>
        <w:t xml:space="preserve"> </w:t>
      </w:r>
      <w:r w:rsidRPr="002977DA">
        <w:rPr>
          <w:rFonts w:cs="Times New Roman"/>
          <w:sz w:val="20"/>
          <w:szCs w:val="20"/>
        </w:rPr>
        <w:t>расценивают данные события в качестве не корректирующих событий после отчетного периода, количественный эффект которых невозможно оценить на текущий момент с достаточной степенью уверенности.</w:t>
      </w:r>
    </w:p>
    <w:p w14:paraId="4DB5179A" w14:textId="46B1E81C" w:rsidR="002977DA" w:rsidRPr="002977DA" w:rsidRDefault="002977DA" w:rsidP="002977DA">
      <w:pPr>
        <w:tabs>
          <w:tab w:val="left" w:pos="5850"/>
        </w:tabs>
        <w:spacing w:after="0" w:line="276" w:lineRule="auto"/>
        <w:jc w:val="both"/>
        <w:rPr>
          <w:rFonts w:cs="Times New Roman"/>
          <w:sz w:val="20"/>
          <w:szCs w:val="20"/>
        </w:rPr>
      </w:pPr>
      <w:r w:rsidRPr="002977DA">
        <w:rPr>
          <w:rFonts w:cs="Times New Roman"/>
          <w:sz w:val="20"/>
          <w:szCs w:val="20"/>
        </w:rPr>
        <w:t xml:space="preserve">В настоящее время руководство </w:t>
      </w:r>
      <w:r w:rsidR="007A48AE">
        <w:rPr>
          <w:rFonts w:cs="Times New Roman"/>
          <w:sz w:val="20"/>
          <w:szCs w:val="20"/>
        </w:rPr>
        <w:t xml:space="preserve">ПАО </w:t>
      </w:r>
      <w:r w:rsidR="00810DEA">
        <w:rPr>
          <w:rFonts w:cs="Times New Roman"/>
          <w:sz w:val="20"/>
          <w:szCs w:val="20"/>
        </w:rPr>
        <w:t>«Русолово»</w:t>
      </w:r>
      <w:r w:rsidRPr="002977DA">
        <w:rPr>
          <w:rFonts w:cs="Times New Roman"/>
          <w:sz w:val="20"/>
          <w:szCs w:val="20"/>
        </w:rPr>
        <w:t xml:space="preserve"> проводит анализ возможного воздействия изменяющихся микро- и макроэкономических условий на финансовое положение и результаты деятельности компании.</w:t>
      </w:r>
    </w:p>
    <w:p w14:paraId="49BA7CDD" w14:textId="77777777" w:rsidR="007B2D3F" w:rsidRPr="007E7E85" w:rsidRDefault="007B2D3F" w:rsidP="007B2D3F">
      <w:pPr>
        <w:pStyle w:val="af8"/>
        <w:spacing w:line="276" w:lineRule="auto"/>
        <w:jc w:val="both"/>
        <w:rPr>
          <w:rFonts w:cstheme="minorHAnsi"/>
          <w:sz w:val="20"/>
          <w:szCs w:val="20"/>
        </w:rPr>
      </w:pPr>
    </w:p>
    <w:p w14:paraId="19C557F5" w14:textId="77777777" w:rsidR="009B66EA" w:rsidRPr="00546725" w:rsidRDefault="009B66EA" w:rsidP="009B66EA">
      <w:pPr>
        <w:shd w:val="clear" w:color="auto" w:fill="EDEDED" w:themeFill="accent3" w:themeFillTint="33"/>
        <w:spacing w:after="0" w:line="276" w:lineRule="auto"/>
        <w:rPr>
          <w:rFonts w:eastAsiaTheme="minorHAnsi" w:cs="Times New Roman"/>
          <w:b/>
          <w:caps/>
          <w:sz w:val="26"/>
          <w:szCs w:val="26"/>
        </w:rPr>
      </w:pPr>
      <w:r w:rsidRPr="00546725">
        <w:rPr>
          <w:rFonts w:eastAsiaTheme="minorHAnsi" w:cs="Times New Roman"/>
          <w:b/>
          <w:caps/>
          <w:sz w:val="26"/>
          <w:szCs w:val="26"/>
        </w:rPr>
        <w:t xml:space="preserve">УСТОЙЧИВОЕ РАЗВИТИЕ </w:t>
      </w:r>
    </w:p>
    <w:p w14:paraId="42CC0DCD" w14:textId="77777777" w:rsidR="009B66EA" w:rsidRDefault="009B66EA" w:rsidP="009B66EA">
      <w:pPr>
        <w:spacing w:line="276" w:lineRule="auto"/>
      </w:pPr>
    </w:p>
    <w:p w14:paraId="293A3A01" w14:textId="77777777" w:rsidR="009B66EA" w:rsidRPr="00546725" w:rsidRDefault="009B66EA" w:rsidP="009B66EA">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ДЕЛОВАЯ ЭТИКА И ПРАВА ЧЕЛОВЕКА</w:t>
      </w:r>
    </w:p>
    <w:p w14:paraId="59F06899" w14:textId="77777777" w:rsidR="00340A5E" w:rsidRPr="00340A5E" w:rsidRDefault="00340A5E" w:rsidP="00340A5E">
      <w:pPr>
        <w:tabs>
          <w:tab w:val="left" w:pos="5850"/>
        </w:tabs>
        <w:spacing w:after="0" w:line="276" w:lineRule="auto"/>
        <w:jc w:val="both"/>
        <w:rPr>
          <w:rFonts w:cs="Times New Roman"/>
          <w:b/>
          <w:sz w:val="20"/>
          <w:szCs w:val="20"/>
        </w:rPr>
      </w:pPr>
      <w:r w:rsidRPr="00340A5E">
        <w:rPr>
          <w:rFonts w:cs="Times New Roman"/>
          <w:b/>
          <w:sz w:val="20"/>
          <w:szCs w:val="20"/>
        </w:rPr>
        <w:t>Общий подход группы компаний к соблюдению прав человека и бизнес этике</w:t>
      </w:r>
    </w:p>
    <w:p w14:paraId="76E9ACCA"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ПАО «Русолово» и его дочерние общества руководствуются высокими стандартами ведения добросовестной и прозрачной предпринимательской деятельности. Компания придает особое значение ответственному поведению, основанному на принципах деловой этики, как со стороны всех своих сотрудников на всех производственных комплексах, так и со стороны контрагентов.</w:t>
      </w:r>
    </w:p>
    <w:p w14:paraId="7D96C135"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Основным документом, регулирующим управление вопросами делового поведения и этики в ПАО «Русолово» и его дочерних и зависимых обществах, является Положение о корпоративной культуре и деловой этике. В нем описаны ключевые ценности и этические принципы, принципы нулевой терпимости к конфликту интересов, взяточничеству, вымогательству и угрозам, употреблению алкоголя и наркотиков, ненадлежащему использованию конфиденциальной и инсайдерской информации, а также другие аспекты корпоративного поведения.</w:t>
      </w:r>
    </w:p>
    <w:p w14:paraId="1B7F09F7"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Соблюдение прав человека — основополагающий принцип деятельности ПАО «Русолово». Компания стремится обеспечить полное и безусловное соблюдение прав человека в соответствии с Конституцией Российской Федерации, Социальной Хартией российского бизнеса, а также общепризнанными принципами и нормами международного права, в т.ч. Всеобщей декларацией прав человека Организации Объединенных Наций, Декларацией основополагающих прав и принципов в сфере труда Международной организации труда, принципами Глобального договора ООН, Конвенция по ликвидации всех форм расовой дискриминации (1965 год), Конвенция о ликвидации всех форм дискриминации в отношении женщин (1979 год), Конвенция о правах ребенка (1989 год), Международная конвенция о защите прав трудящихся-мигрантов и членов их семей (1990 год) и др.</w:t>
      </w:r>
    </w:p>
    <w:p w14:paraId="73ADF802"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lastRenderedPageBreak/>
        <w:t xml:space="preserve">В случае выявления нарушения этих прав, Компания принимает соответствующие меры для их дальнейшего предотвращения и устранения.  Этой же позиции ПАО «Русолово» ожидает от всех своих деловых партнеров, поставщиков и подрядчиков. </w:t>
      </w:r>
    </w:p>
    <w:p w14:paraId="7410562A" w14:textId="32224C25"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Позиция ПАО «Русолово» в области прав человека распространяется на весь персонал</w:t>
      </w:r>
      <w:r w:rsidR="00393D21">
        <w:rPr>
          <w:rFonts w:cs="Times New Roman"/>
          <w:sz w:val="20"/>
          <w:szCs w:val="20"/>
        </w:rPr>
        <w:t>.</w:t>
      </w:r>
      <w:r w:rsidRPr="00340A5E">
        <w:rPr>
          <w:rFonts w:cs="Times New Roman"/>
          <w:sz w:val="20"/>
          <w:szCs w:val="20"/>
        </w:rPr>
        <w:t xml:space="preserve"> В своей деятельности </w:t>
      </w:r>
      <w:r w:rsidR="0036595C">
        <w:rPr>
          <w:rFonts w:cs="Times New Roman"/>
          <w:sz w:val="20"/>
          <w:szCs w:val="20"/>
        </w:rPr>
        <w:t>К</w:t>
      </w:r>
      <w:r w:rsidRPr="00340A5E">
        <w:rPr>
          <w:rFonts w:cs="Times New Roman"/>
          <w:sz w:val="20"/>
          <w:szCs w:val="20"/>
        </w:rPr>
        <w:t>омпания руководствуется принципами, закрепленными в Конституции РФ: Свобода мысли и слова; Свобода информации; Право на создание общественных объединений; Право на проведение публичных мероприятий; Право на участии в управлении делами государства; Право на обращение в государственные органы и органы местного самоуправления, а также права, закрепленные в ст.21 Трудового кодекса РФ «Основные права и обязанности работника».</w:t>
      </w:r>
    </w:p>
    <w:p w14:paraId="31C689C3"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ПАО «Русолово»,  его дочерние и зависимые общества не используют детский труд, за исключением случаев, разрешенных трудовым законодательством РФ и подзаконными актами, где лица, не достигшие 18 летнего возраста, могут привлекаться для выполнения легких работ, не причиняющих какого-либо ущерба здоровью, развитию или школьному обучению; могут трудоустраиваться в рамках программ стажировок при условии, что выполнение соответствующих трудовых обязанностей не будет наносить какого-либо ущерба здоровью или развитию этих лиц. Например, в ПАО «Русолово» действуют летние трудовые отряды, в которых школьники смогут проявить свои способности к труду и получить первую заработную плату.</w:t>
      </w:r>
    </w:p>
    <w:p w14:paraId="289FC519"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ПАО «Русолово», его дочерние и зависимые общества не используют принудительный и обязательный труд; не принимают дискриминацию ни в какой форме (по полу, национальности, расе, цвету кожи, наличию детей, политическим убеждениям и т.д.).</w:t>
      </w:r>
    </w:p>
    <w:p w14:paraId="3C48AFB7"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В компании соблюдаются требования законодательства об отсутствии дискриминации по полу при приеме на работу: 26,5% сотрудников составляют женщины (большая часть управленческий персонал и специалисты, а также квалифицированные рабочие) и 73,5% -- мужчины (большая часть – рабочие). Недопустимость дискриминации закреплена во многих международных правовых актах (Всеобщая декларация прав человека от 10 декабря 1948 года, Декларация МОТ об основополагающих принципах и правах в сфере труда от 19 июня 1998 года и др.). ПАО «Русолово» стремится максимально соблюдать равенства трудовых прав и свобод, который регламентирован ст. 37 Конституции РФ и трудовым законодательством (ст. 2-4, ст. 64, ст. 132 Трудового кодекса). За нарушение нормативно-правовых актов в области дискриминации, регламентированного действующим законодательством РФ, предусмотрена дисциплинарная, административная и уголовная ответственность.</w:t>
      </w:r>
    </w:p>
    <w:p w14:paraId="4B89C23E"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 xml:space="preserve">ПАО «Русолово», его дочерние и зависимые общества стремятся обеспечивать общепринятые нормы деловой этики, основываясь на принципах справедливости и честности во взаимоотношениях с заинтересованными сторонами, в т.ч.: придерживаться принципов добросовестной конкуренции, с уважением относиться к конкурентам, не прибегать к незаконным формам экономической борьбы; соблюдать действующее применимое законодательство, а также все установленные законодательством правила участия/проведения закупочных процедур; не допускать конфликтов интересов, которые могут поставить под угрозу доверие к компании и осуществление независимого суждения при принятии решений, и для предотвращения такого конфликта интересов проявлять разумную осторожность и осмотрительность. </w:t>
      </w:r>
    </w:p>
    <w:p w14:paraId="7EED984A"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В ПАО «Русолово» при согласовании проектов договоров учитываются общепринятые нормы деловой этики.</w:t>
      </w:r>
    </w:p>
    <w:p w14:paraId="7BF851EE"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В ПАО «Русолово», его дочерних и зависимых обществ оказывается особая поддержка, в т.ч. и материальная следующим категориям сотрудников:</w:t>
      </w:r>
    </w:p>
    <w:p w14:paraId="006C0BD4"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1. Семьям с детьми до 18 лет;</w:t>
      </w:r>
    </w:p>
    <w:p w14:paraId="4C0E7AF0"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2. Несовершеннолетним;</w:t>
      </w:r>
    </w:p>
    <w:p w14:paraId="628F287F"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3. Инвалидам;</w:t>
      </w:r>
    </w:p>
    <w:p w14:paraId="2911773D"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 xml:space="preserve">4. Ветеранам боевых действий, в том числе участникам СВО и их семьям; </w:t>
      </w:r>
    </w:p>
    <w:p w14:paraId="1E18369B"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5. Родителям-одиночкам;</w:t>
      </w:r>
    </w:p>
    <w:p w14:paraId="21F38AD0"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6. Родителям, имеющих на иждивении детей-инвалидов несовершеннолетнего возраста;</w:t>
      </w:r>
    </w:p>
    <w:p w14:paraId="17211160"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7. Беременным сотрудницам;</w:t>
      </w:r>
    </w:p>
    <w:p w14:paraId="6AA4521C"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8. Работающим во вредных и/или опасных условиях труда;</w:t>
      </w:r>
    </w:p>
    <w:p w14:paraId="3CEEEBE4"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9. Работающим в районах Крайнего Севера или приравненных к ним местностях;</w:t>
      </w:r>
    </w:p>
    <w:p w14:paraId="34DC5D00"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 xml:space="preserve">10. Привлеченным в регионы Хабаровского края для трудоустройства в наши организации из других субъектов РФ; </w:t>
      </w:r>
    </w:p>
    <w:p w14:paraId="394EE0CC" w14:textId="77777777" w:rsidR="00393D21"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 xml:space="preserve">11. Другим льготным категориям сотрудников, коренных и/или малочисленных народов в соответствии с трудовым законодательством РФ, поступающим на работу в ПАО «Русолово». </w:t>
      </w:r>
    </w:p>
    <w:p w14:paraId="47C7C832" w14:textId="77777777" w:rsidR="00393D21" w:rsidRDefault="00393D21" w:rsidP="00340A5E">
      <w:pPr>
        <w:tabs>
          <w:tab w:val="left" w:pos="5850"/>
        </w:tabs>
        <w:spacing w:after="0" w:line="276" w:lineRule="auto"/>
        <w:jc w:val="both"/>
        <w:rPr>
          <w:rFonts w:cs="Times New Roman"/>
          <w:sz w:val="20"/>
          <w:szCs w:val="20"/>
        </w:rPr>
      </w:pPr>
    </w:p>
    <w:p w14:paraId="04E8944F" w14:textId="2212D6D1"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lastRenderedPageBreak/>
        <w:t>Эта поддержка регулируется Положением о социальных гарантиях ПАО «Русолово», утвержденным в 2023 году, Трудовым кодексом РФ, Федеральными законами РФ, регулирующими социальную поддержку пенсионеров, военнослужащих, инвалидов и др. категорий граждан. Поддержка состоит в материальном стимулировании в том числе оказание материальной помощи в трудных жизненных ситуациях, предоставлении дополнительных дней отпуска, направлении на санаторно-курортное лечение, направление на профессиональное обучение и др. помощь в каждом рассматриваемом индивидуальном случае.</w:t>
      </w:r>
    </w:p>
    <w:p w14:paraId="698E3CDD"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Внутренние локально-нормативные акты компании, регулирующие трудовые отношения и права человека в области кадровой и социальной политики, не имеют отсылок на акты международного законодательства. Только на Российское законодательство. В публичном доступе недоступны.</w:t>
      </w:r>
    </w:p>
    <w:p w14:paraId="10C1E3E6" w14:textId="77777777" w:rsidR="00340A5E" w:rsidRPr="00340A5E" w:rsidRDefault="00340A5E" w:rsidP="00340A5E">
      <w:pPr>
        <w:tabs>
          <w:tab w:val="left" w:pos="5850"/>
        </w:tabs>
        <w:spacing w:after="0" w:line="276" w:lineRule="auto"/>
        <w:jc w:val="both"/>
        <w:rPr>
          <w:rFonts w:cs="Times New Roman"/>
          <w:sz w:val="20"/>
          <w:szCs w:val="20"/>
        </w:rPr>
      </w:pPr>
    </w:p>
    <w:p w14:paraId="79509A76"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В компании на регулярной ежедневной проводится работа по обеспечению соблюдения прав человека.</w:t>
      </w:r>
    </w:p>
    <w:p w14:paraId="24428BA4"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 xml:space="preserve">Эту работу можно назвать обычной в рамках трудовых правоотношений. Работники, а также иные лица вправе обратиться к руководству Общества по личным вопросам, в том числе в части нарушения/соблюдения прав человека в письменном виде, в соответствии с действующим законодательством РФ, в т.ч. «Трудовой кодекс Российской Федерации» от 30.12.2001 N 197-ФЗ, Федеральный закон от 02.05.2006 N 59-ФЗ «О порядке рассмотрения обращений граждан Российской Федерации». </w:t>
      </w:r>
    </w:p>
    <w:p w14:paraId="27F3E646"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Обращение/жалоба регистрируется и передается на визирование руководителю соответствующей организации. Руководитель организации визирует обращение для дальнейшей его передачи в юридический отдел и в соответствующий отдел предприятия для совместной подготовки мотивированного ответа. Ответ подготавливается в сроки, указанные в обращении, но в любом случае эти сроки, как правило, не должны превышать срок 10 дней. Ответ за подписью руководителя организации направляется/передается с нарочным заявителю. Подобные обращения редки и делаются, в основном, с целью дальнейшего обращения в суд. При этом иногда удается договориться и удовлетворить требования заявителя (возможно частично) без обращения в суд.</w:t>
      </w:r>
    </w:p>
    <w:p w14:paraId="52D5E126"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С 2023 года в Компании действует проект «Горячая линия» с Генеральным директором, в рамках которой собираются и рассматриваются вопросы сотрудников по различным направлениям. В том числе, директора производственных комплексов проводят прием сотрудников по рабочим и личным вопросам на еженедельной основе.</w:t>
      </w:r>
    </w:p>
    <w:p w14:paraId="722B40D9" w14:textId="7777777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По итогам 2025 года жалоб и исков, связанных с нарушением прав или свобод человека, в судебные органы не подавалось.</w:t>
      </w:r>
    </w:p>
    <w:p w14:paraId="0063C111" w14:textId="68CFF657" w:rsidR="00340A5E" w:rsidRPr="00340A5E" w:rsidRDefault="00340A5E" w:rsidP="00340A5E">
      <w:pPr>
        <w:tabs>
          <w:tab w:val="left" w:pos="5850"/>
        </w:tabs>
        <w:spacing w:after="0" w:line="276" w:lineRule="auto"/>
        <w:jc w:val="both"/>
        <w:rPr>
          <w:rFonts w:cs="Times New Roman"/>
          <w:sz w:val="20"/>
          <w:szCs w:val="20"/>
        </w:rPr>
      </w:pPr>
      <w:r w:rsidRPr="00340A5E">
        <w:rPr>
          <w:rFonts w:cs="Times New Roman"/>
          <w:sz w:val="20"/>
          <w:szCs w:val="20"/>
        </w:rPr>
        <w:t xml:space="preserve">Планы Компании на 2026 год по работе в области деловой этики и прав человека: сохранение текущего статуса </w:t>
      </w:r>
      <w:r w:rsidR="00E87731" w:rsidRPr="00340A5E">
        <w:rPr>
          <w:rFonts w:cs="Times New Roman"/>
          <w:sz w:val="20"/>
          <w:szCs w:val="20"/>
        </w:rPr>
        <w:t>соблюдени</w:t>
      </w:r>
      <w:r w:rsidR="00E87731">
        <w:rPr>
          <w:rFonts w:cs="Times New Roman"/>
          <w:sz w:val="20"/>
          <w:szCs w:val="20"/>
        </w:rPr>
        <w:t>я</w:t>
      </w:r>
      <w:r w:rsidR="00E87731" w:rsidRPr="00340A5E">
        <w:rPr>
          <w:rFonts w:cs="Times New Roman"/>
          <w:sz w:val="20"/>
          <w:szCs w:val="20"/>
        </w:rPr>
        <w:t xml:space="preserve"> </w:t>
      </w:r>
      <w:r w:rsidRPr="00340A5E">
        <w:rPr>
          <w:rFonts w:cs="Times New Roman"/>
          <w:sz w:val="20"/>
          <w:szCs w:val="20"/>
        </w:rPr>
        <w:t xml:space="preserve">основополагающих документов российского и международного законодательства в данной области и поддержание достигнутого уровня взаимодействия с сотрудниками в данном направлении.  </w:t>
      </w:r>
    </w:p>
    <w:p w14:paraId="39D00B9C" w14:textId="77777777" w:rsidR="009B66EA" w:rsidRPr="00340A5E" w:rsidRDefault="009B66EA" w:rsidP="00340A5E">
      <w:pPr>
        <w:tabs>
          <w:tab w:val="left" w:pos="5850"/>
        </w:tabs>
        <w:spacing w:after="0" w:line="276" w:lineRule="auto"/>
        <w:jc w:val="both"/>
        <w:rPr>
          <w:rFonts w:cs="Times New Roman"/>
          <w:sz w:val="20"/>
          <w:szCs w:val="20"/>
        </w:rPr>
      </w:pPr>
    </w:p>
    <w:p w14:paraId="3D477D02" w14:textId="77777777" w:rsidR="0090749B" w:rsidRPr="00546725" w:rsidRDefault="0090749B" w:rsidP="0090749B">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НАШИ СОТРУДНИКИ</w:t>
      </w:r>
    </w:p>
    <w:p w14:paraId="7A939482" w14:textId="5128B7A9" w:rsidR="0090749B" w:rsidRPr="00BE3F6C" w:rsidRDefault="00BE3F6C" w:rsidP="00BE3F6C">
      <w:pPr>
        <w:tabs>
          <w:tab w:val="left" w:pos="5850"/>
        </w:tabs>
        <w:spacing w:after="0" w:line="276" w:lineRule="auto"/>
        <w:jc w:val="both"/>
        <w:rPr>
          <w:rFonts w:cs="Times New Roman"/>
          <w:b/>
          <w:sz w:val="20"/>
          <w:szCs w:val="20"/>
        </w:rPr>
      </w:pPr>
      <w:r w:rsidRPr="00BE3F6C">
        <w:rPr>
          <w:rFonts w:cs="Times New Roman"/>
          <w:b/>
          <w:sz w:val="20"/>
          <w:szCs w:val="20"/>
        </w:rPr>
        <w:t>Политики в области управления персоналом</w:t>
      </w:r>
    </w:p>
    <w:p w14:paraId="7BA90EFC" w14:textId="64888ECF"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ПАО «Русолово» и ДЗО (далее Общество) в своей кадровой и социальной политике придерживается следующих принципов:</w:t>
      </w:r>
    </w:p>
    <w:p w14:paraId="1FB0E331"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своевременное обеспечение предприятия персоналом в необходимом количестве и качестве;</w:t>
      </w:r>
    </w:p>
    <w:p w14:paraId="60089C33" w14:textId="011F6F06"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E87731">
        <w:rPr>
          <w:rFonts w:cs="Times New Roman"/>
          <w:sz w:val="20"/>
          <w:szCs w:val="20"/>
        </w:rPr>
        <w:t xml:space="preserve"> </w:t>
      </w:r>
      <w:r w:rsidRPr="00BE3F6C">
        <w:rPr>
          <w:rFonts w:cs="Times New Roman"/>
          <w:sz w:val="20"/>
          <w:szCs w:val="20"/>
        </w:rPr>
        <w:t>открытость и прозрачность (подбор персонала на вакантные должности/профессии происходит на открытом рынке; нацеленность на долгосрочные отношения с сотрудниками при соблюдении требований законодательства и принципов социального партнёрства; принятие кадровых решений происходит с учетом мнения руководителей);</w:t>
      </w:r>
    </w:p>
    <w:p w14:paraId="6F42AF85" w14:textId="412BFBF8" w:rsidR="00514881"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E87731">
        <w:rPr>
          <w:rFonts w:cs="Times New Roman"/>
          <w:sz w:val="20"/>
          <w:szCs w:val="20"/>
        </w:rPr>
        <w:t xml:space="preserve"> </w:t>
      </w:r>
      <w:r w:rsidR="00514881">
        <w:rPr>
          <w:rFonts w:cs="Times New Roman"/>
          <w:sz w:val="20"/>
          <w:szCs w:val="20"/>
        </w:rPr>
        <w:t>п</w:t>
      </w:r>
      <w:r w:rsidR="00514881" w:rsidRPr="00514881">
        <w:rPr>
          <w:rFonts w:cs="Times New Roman"/>
          <w:sz w:val="20"/>
          <w:szCs w:val="20"/>
        </w:rPr>
        <w:t>одбор, обучение и распределение кандидатов направлены на достижение оптимального соотношения затрат на персонал и его вклада в результаты компании</w:t>
      </w:r>
      <w:r w:rsidR="00514881">
        <w:rPr>
          <w:rFonts w:cs="Times New Roman"/>
          <w:sz w:val="20"/>
          <w:szCs w:val="20"/>
        </w:rPr>
        <w:t>;</w:t>
      </w:r>
    </w:p>
    <w:p w14:paraId="05B09BF4" w14:textId="700FC466" w:rsidR="00514881"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E87731">
        <w:rPr>
          <w:rFonts w:cs="Times New Roman"/>
          <w:sz w:val="20"/>
          <w:szCs w:val="20"/>
        </w:rPr>
        <w:t xml:space="preserve"> </w:t>
      </w:r>
      <w:r w:rsidR="00EB6BC4">
        <w:rPr>
          <w:rFonts w:cs="Times New Roman"/>
          <w:sz w:val="20"/>
          <w:szCs w:val="20"/>
        </w:rPr>
        <w:t>р</w:t>
      </w:r>
      <w:r w:rsidR="00514881" w:rsidRPr="00514881">
        <w:rPr>
          <w:rFonts w:cs="Times New Roman"/>
          <w:sz w:val="20"/>
          <w:szCs w:val="20"/>
        </w:rPr>
        <w:t>азвитие каждого работника</w:t>
      </w:r>
      <w:r w:rsidR="00EB6BC4">
        <w:rPr>
          <w:rFonts w:cs="Times New Roman"/>
          <w:sz w:val="20"/>
          <w:szCs w:val="20"/>
        </w:rPr>
        <w:t>, направленное</w:t>
      </w:r>
      <w:r w:rsidR="00514881" w:rsidRPr="00514881">
        <w:rPr>
          <w:rFonts w:cs="Times New Roman"/>
          <w:sz w:val="20"/>
          <w:szCs w:val="20"/>
        </w:rPr>
        <w:t xml:space="preserve"> на его профессиональную самореализацию и мотивацию — как материальную, так и </w:t>
      </w:r>
      <w:r w:rsidR="00EB6BC4">
        <w:rPr>
          <w:rFonts w:cs="Times New Roman"/>
          <w:sz w:val="20"/>
          <w:szCs w:val="20"/>
        </w:rPr>
        <w:t>нематериальную;</w:t>
      </w:r>
    </w:p>
    <w:p w14:paraId="05C8A526" w14:textId="50A651E6"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E87731">
        <w:rPr>
          <w:rFonts w:cs="Times New Roman"/>
          <w:sz w:val="20"/>
          <w:szCs w:val="20"/>
        </w:rPr>
        <w:t xml:space="preserve"> </w:t>
      </w:r>
      <w:r w:rsidRPr="00BE3F6C">
        <w:rPr>
          <w:rFonts w:cs="Times New Roman"/>
          <w:sz w:val="20"/>
          <w:szCs w:val="20"/>
        </w:rPr>
        <w:t>организация и поддержание комфортных и жизненно важных условий нахождения персонала на трудовых объектах, акцент на досуговые и культурные аспекты проживания;</w:t>
      </w:r>
    </w:p>
    <w:p w14:paraId="7D745155" w14:textId="1F03D7CE"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E87731">
        <w:rPr>
          <w:rFonts w:cs="Times New Roman"/>
          <w:sz w:val="20"/>
          <w:szCs w:val="20"/>
        </w:rPr>
        <w:t xml:space="preserve"> </w:t>
      </w:r>
      <w:r w:rsidRPr="00BE3F6C">
        <w:rPr>
          <w:rFonts w:cs="Times New Roman"/>
          <w:sz w:val="20"/>
          <w:szCs w:val="20"/>
        </w:rPr>
        <w:t>формирование бригад из сотрудников со схожими личностными характеристиками;</w:t>
      </w:r>
    </w:p>
    <w:p w14:paraId="7261225C" w14:textId="037BDC66" w:rsidR="00BE3F6C" w:rsidRPr="00BE3F6C" w:rsidRDefault="00E87731" w:rsidP="00BE3F6C">
      <w:pPr>
        <w:tabs>
          <w:tab w:val="left" w:pos="5850"/>
        </w:tabs>
        <w:spacing w:after="0" w:line="276" w:lineRule="auto"/>
        <w:jc w:val="both"/>
        <w:rPr>
          <w:rFonts w:cs="Times New Roman"/>
          <w:sz w:val="20"/>
          <w:szCs w:val="20"/>
        </w:rPr>
      </w:pPr>
      <w:r>
        <w:rPr>
          <w:rFonts w:cs="Times New Roman"/>
          <w:sz w:val="20"/>
          <w:szCs w:val="20"/>
        </w:rPr>
        <w:t xml:space="preserve">- </w:t>
      </w:r>
      <w:r w:rsidR="00BE3F6C" w:rsidRPr="00BE3F6C">
        <w:rPr>
          <w:rFonts w:cs="Times New Roman"/>
          <w:sz w:val="20"/>
          <w:szCs w:val="20"/>
        </w:rPr>
        <w:t>особые требования при приеме на работу к здоровью персонала, периодическая организация оплачиваемых диспансеризаций за счет средств компании, сотрудничество со страховыми компаниями;</w:t>
      </w:r>
    </w:p>
    <w:p w14:paraId="137026A0" w14:textId="41C2F199"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E87731">
        <w:rPr>
          <w:rFonts w:cs="Times New Roman"/>
          <w:sz w:val="20"/>
          <w:szCs w:val="20"/>
        </w:rPr>
        <w:t xml:space="preserve"> </w:t>
      </w:r>
      <w:r w:rsidRPr="00BE3F6C">
        <w:rPr>
          <w:rFonts w:cs="Times New Roman"/>
          <w:sz w:val="20"/>
          <w:szCs w:val="20"/>
        </w:rPr>
        <w:t>систематическая проверка рабочих мест на их безопасность;</w:t>
      </w:r>
    </w:p>
    <w:p w14:paraId="50867DB3"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контроль профессиональной адаптации и усвоения требований к технике безопасности;</w:t>
      </w:r>
    </w:p>
    <w:p w14:paraId="529110FF" w14:textId="3A25C74E"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lastRenderedPageBreak/>
        <w:t>-</w:t>
      </w:r>
      <w:r w:rsidR="00380FAA" w:rsidRPr="00A95F14">
        <w:rPr>
          <w:rFonts w:cs="Times New Roman"/>
          <w:sz w:val="20"/>
          <w:szCs w:val="20"/>
        </w:rPr>
        <w:t xml:space="preserve"> </w:t>
      </w:r>
      <w:r w:rsidRPr="00BE3F6C">
        <w:rPr>
          <w:rFonts w:cs="Times New Roman"/>
          <w:sz w:val="20"/>
          <w:szCs w:val="20"/>
        </w:rPr>
        <w:t>сотрудничество с учебными заведениями, центрами занятости;</w:t>
      </w:r>
    </w:p>
    <w:p w14:paraId="2245DFBB" w14:textId="20B11818"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w:t>
      </w:r>
      <w:r w:rsidR="00380FAA" w:rsidRPr="00A95F14">
        <w:rPr>
          <w:rFonts w:cs="Times New Roman"/>
          <w:sz w:val="20"/>
          <w:szCs w:val="20"/>
        </w:rPr>
        <w:t xml:space="preserve"> </w:t>
      </w:r>
      <w:r w:rsidRPr="00BE3F6C">
        <w:rPr>
          <w:rFonts w:cs="Times New Roman"/>
          <w:sz w:val="20"/>
          <w:szCs w:val="20"/>
        </w:rPr>
        <w:t>систематический анализ уровня удовлетворенности работников условиями труда, работой, заработной платой и организацией в целом.</w:t>
      </w:r>
    </w:p>
    <w:p w14:paraId="2911C274" w14:textId="77777777" w:rsidR="00BE3F6C" w:rsidRDefault="00BE3F6C" w:rsidP="00BE3F6C">
      <w:pPr>
        <w:tabs>
          <w:tab w:val="left" w:pos="5850"/>
        </w:tabs>
        <w:spacing w:after="0" w:line="276" w:lineRule="auto"/>
        <w:jc w:val="both"/>
        <w:rPr>
          <w:rFonts w:cs="Times New Roman"/>
          <w:sz w:val="20"/>
          <w:szCs w:val="20"/>
        </w:rPr>
      </w:pPr>
    </w:p>
    <w:p w14:paraId="2949739F" w14:textId="77777777" w:rsidR="00907E34" w:rsidRDefault="00907E34" w:rsidP="00BE3F6C">
      <w:pPr>
        <w:tabs>
          <w:tab w:val="left" w:pos="5850"/>
        </w:tabs>
        <w:spacing w:after="0" w:line="276" w:lineRule="auto"/>
        <w:jc w:val="both"/>
        <w:rPr>
          <w:rFonts w:cs="Times New Roman"/>
          <w:sz w:val="20"/>
          <w:szCs w:val="20"/>
        </w:rPr>
      </w:pPr>
      <w:r w:rsidRPr="00907E34">
        <w:rPr>
          <w:rFonts w:cs="Times New Roman"/>
          <w:sz w:val="20"/>
          <w:szCs w:val="20"/>
        </w:rPr>
        <w:t>Социальная политика управления персоналом ПАО «Русолово» базируется на принципах удовлетворённости и вовлечённости работников, а также их уверенности в стабильности работодателя.</w:t>
      </w:r>
    </w:p>
    <w:p w14:paraId="32842B82" w14:textId="77777777" w:rsidR="00BE3F6C" w:rsidRDefault="00BE3F6C" w:rsidP="00BE3F6C">
      <w:pPr>
        <w:tabs>
          <w:tab w:val="left" w:pos="5850"/>
        </w:tabs>
        <w:spacing w:after="0" w:line="276" w:lineRule="auto"/>
        <w:jc w:val="both"/>
        <w:rPr>
          <w:rFonts w:cs="Times New Roman"/>
          <w:sz w:val="20"/>
          <w:szCs w:val="20"/>
        </w:rPr>
      </w:pPr>
    </w:p>
    <w:p w14:paraId="4EFE5708" w14:textId="77777777" w:rsidR="00514881" w:rsidRDefault="0094157B" w:rsidP="00870C60">
      <w:pPr>
        <w:tabs>
          <w:tab w:val="left" w:pos="5850"/>
        </w:tabs>
        <w:spacing w:after="0" w:line="276" w:lineRule="auto"/>
        <w:jc w:val="both"/>
        <w:rPr>
          <w:rFonts w:cs="Times New Roman"/>
          <w:sz w:val="20"/>
          <w:szCs w:val="20"/>
        </w:rPr>
      </w:pPr>
      <w:r w:rsidRPr="0094157B">
        <w:rPr>
          <w:rFonts w:cs="Times New Roman"/>
          <w:sz w:val="20"/>
          <w:szCs w:val="20"/>
        </w:rPr>
        <w:t xml:space="preserve">Ключевая цель кадровой политики Общества — сформировать коллектив, который эффективно решает производственные задачи и обеспечивает успешное развитие предприятия. </w:t>
      </w:r>
    </w:p>
    <w:p w14:paraId="6671D8C2" w14:textId="1D7D3FEB" w:rsidR="00907E34" w:rsidRDefault="00907E34" w:rsidP="00870C60">
      <w:pPr>
        <w:tabs>
          <w:tab w:val="left" w:pos="5850"/>
        </w:tabs>
        <w:spacing w:after="0" w:line="276" w:lineRule="auto"/>
        <w:jc w:val="both"/>
        <w:rPr>
          <w:rFonts w:cs="Times New Roman"/>
          <w:sz w:val="20"/>
          <w:szCs w:val="20"/>
        </w:rPr>
      </w:pPr>
      <w:r>
        <w:rPr>
          <w:rFonts w:cs="Times New Roman"/>
          <w:sz w:val="20"/>
          <w:szCs w:val="20"/>
        </w:rPr>
        <w:t>Создание</w:t>
      </w:r>
      <w:r w:rsidR="0094157B" w:rsidRPr="0094157B">
        <w:rPr>
          <w:rFonts w:cs="Times New Roman"/>
          <w:sz w:val="20"/>
          <w:szCs w:val="20"/>
        </w:rPr>
        <w:t xml:space="preserve"> благоприятны</w:t>
      </w:r>
      <w:r>
        <w:rPr>
          <w:rFonts w:cs="Times New Roman"/>
          <w:sz w:val="20"/>
          <w:szCs w:val="20"/>
        </w:rPr>
        <w:t>х</w:t>
      </w:r>
      <w:r w:rsidR="0094157B" w:rsidRPr="0094157B">
        <w:rPr>
          <w:rFonts w:cs="Times New Roman"/>
          <w:sz w:val="20"/>
          <w:szCs w:val="20"/>
        </w:rPr>
        <w:t xml:space="preserve"> услови</w:t>
      </w:r>
      <w:r>
        <w:rPr>
          <w:rFonts w:cs="Times New Roman"/>
          <w:sz w:val="20"/>
          <w:szCs w:val="20"/>
        </w:rPr>
        <w:t>й</w:t>
      </w:r>
      <w:r w:rsidR="0094157B" w:rsidRPr="0094157B">
        <w:rPr>
          <w:rFonts w:cs="Times New Roman"/>
          <w:sz w:val="20"/>
          <w:szCs w:val="20"/>
        </w:rPr>
        <w:t xml:space="preserve"> труда, обеспечивающи</w:t>
      </w:r>
      <w:r>
        <w:rPr>
          <w:rFonts w:cs="Times New Roman"/>
          <w:sz w:val="20"/>
          <w:szCs w:val="20"/>
        </w:rPr>
        <w:t>х</w:t>
      </w:r>
      <w:r w:rsidR="0094157B" w:rsidRPr="0094157B">
        <w:rPr>
          <w:rFonts w:cs="Times New Roman"/>
          <w:sz w:val="20"/>
          <w:szCs w:val="20"/>
        </w:rPr>
        <w:t xml:space="preserve"> комфорт и продуктивность каждого сотрудника.</w:t>
      </w:r>
      <w:r>
        <w:rPr>
          <w:rFonts w:cs="Times New Roman"/>
          <w:sz w:val="20"/>
          <w:szCs w:val="20"/>
        </w:rPr>
        <w:t xml:space="preserve"> Обеспечение</w:t>
      </w:r>
      <w:r w:rsidRPr="00907E34">
        <w:rPr>
          <w:rFonts w:cs="Times New Roman"/>
          <w:sz w:val="20"/>
          <w:szCs w:val="20"/>
        </w:rPr>
        <w:t xml:space="preserve"> грамотн</w:t>
      </w:r>
      <w:r>
        <w:rPr>
          <w:rFonts w:cs="Times New Roman"/>
          <w:sz w:val="20"/>
          <w:szCs w:val="20"/>
        </w:rPr>
        <w:t>ого</w:t>
      </w:r>
      <w:r w:rsidRPr="00907E34">
        <w:rPr>
          <w:rFonts w:cs="Times New Roman"/>
          <w:sz w:val="20"/>
          <w:szCs w:val="20"/>
        </w:rPr>
        <w:t xml:space="preserve"> сочетани</w:t>
      </w:r>
      <w:r>
        <w:rPr>
          <w:rFonts w:cs="Times New Roman"/>
          <w:sz w:val="20"/>
          <w:szCs w:val="20"/>
        </w:rPr>
        <w:t>я</w:t>
      </w:r>
      <w:r w:rsidRPr="00907E34">
        <w:rPr>
          <w:rFonts w:cs="Times New Roman"/>
          <w:sz w:val="20"/>
          <w:szCs w:val="20"/>
        </w:rPr>
        <w:t xml:space="preserve"> обновления и сохранения кадрового состава с учётом потребностей организации, требований законодательства и ситуации на рынке труда.</w:t>
      </w:r>
    </w:p>
    <w:p w14:paraId="32AC1E7B"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Ежегодное совершенствование системы мотивации персонала, расширение социального пакета в соответствии с ростом производительности труда, личным вкладом работников в деятельность компании. Поддержание достойной заработной платы в условиях конкуренции на рынке труда.</w:t>
      </w:r>
    </w:p>
    <w:p w14:paraId="101A2AC8" w14:textId="6909D13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Поддержание высокого уровня квалификации работников посредством постоянного обучения и повышения квалификации/переквалификации.</w:t>
      </w:r>
    </w:p>
    <w:p w14:paraId="56E7E2D1" w14:textId="38AC29AF" w:rsidR="00BE3F6C" w:rsidRPr="00BE3F6C" w:rsidRDefault="00EB6BC4" w:rsidP="00BE3F6C">
      <w:pPr>
        <w:tabs>
          <w:tab w:val="left" w:pos="5850"/>
        </w:tabs>
        <w:spacing w:after="0" w:line="276" w:lineRule="auto"/>
        <w:jc w:val="both"/>
        <w:rPr>
          <w:rFonts w:cs="Times New Roman"/>
          <w:sz w:val="20"/>
          <w:szCs w:val="20"/>
        </w:rPr>
      </w:pPr>
      <w:r w:rsidRPr="00EB6BC4">
        <w:rPr>
          <w:rFonts w:cs="Times New Roman"/>
          <w:sz w:val="20"/>
          <w:szCs w:val="20"/>
        </w:rPr>
        <w:t>Обеспечение чёткого организационного порядка в Обществе через укрепление трудовой дисциплины, исполнительности и персональной ответственности сотрудников за выполнение обязанностей.</w:t>
      </w:r>
      <w:r w:rsidRPr="00EB6BC4" w:rsidDel="00EB6BC4">
        <w:rPr>
          <w:rFonts w:cs="Times New Roman"/>
          <w:sz w:val="20"/>
          <w:szCs w:val="20"/>
        </w:rPr>
        <w:t xml:space="preserve"> </w:t>
      </w:r>
    </w:p>
    <w:p w14:paraId="18F5538E"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Обеспечение нормальной психологической атмосферы в подразделениях, развитие корпоративной культуры.</w:t>
      </w:r>
    </w:p>
    <w:p w14:paraId="6FDCC4B5" w14:textId="77777777" w:rsidR="00BE3F6C" w:rsidRDefault="00BE3F6C" w:rsidP="00BE3F6C">
      <w:pPr>
        <w:tabs>
          <w:tab w:val="left" w:pos="5850"/>
        </w:tabs>
        <w:spacing w:after="0" w:line="276" w:lineRule="auto"/>
        <w:jc w:val="both"/>
        <w:rPr>
          <w:rFonts w:cs="Times New Roman"/>
          <w:sz w:val="20"/>
          <w:szCs w:val="20"/>
        </w:rPr>
      </w:pPr>
    </w:p>
    <w:p w14:paraId="16932A15" w14:textId="4CE46954"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Система управления персоналом в Обществе разработана в соответствии с организационными структурами предприятий.  Эти структуры относятся к линейно-функциональному типу организационных структур.</w:t>
      </w:r>
    </w:p>
    <w:p w14:paraId="3494B9C9" w14:textId="7674E1F6" w:rsidR="002B1422" w:rsidRDefault="002B1422" w:rsidP="00BE3F6C">
      <w:pPr>
        <w:tabs>
          <w:tab w:val="left" w:pos="5850"/>
        </w:tabs>
        <w:spacing w:after="0" w:line="276" w:lineRule="auto"/>
        <w:jc w:val="both"/>
        <w:rPr>
          <w:rFonts w:cs="Times New Roman"/>
          <w:sz w:val="20"/>
          <w:szCs w:val="20"/>
        </w:rPr>
      </w:pPr>
    </w:p>
    <w:p w14:paraId="06764FB0" w14:textId="37720CAD" w:rsidR="00692F01" w:rsidRDefault="00692F01" w:rsidP="00BE3F6C">
      <w:pPr>
        <w:tabs>
          <w:tab w:val="left" w:pos="5850"/>
        </w:tabs>
        <w:spacing w:after="0" w:line="276" w:lineRule="auto"/>
        <w:jc w:val="both"/>
        <w:rPr>
          <w:rFonts w:cs="Times New Roman"/>
          <w:sz w:val="20"/>
          <w:szCs w:val="20"/>
        </w:rPr>
      </w:pPr>
      <w:r w:rsidRPr="00692F01">
        <w:rPr>
          <w:rFonts w:cs="Times New Roman"/>
          <w:sz w:val="20"/>
          <w:szCs w:val="20"/>
        </w:rPr>
        <w:t>Система управления персоналом ПАО «Русолово» ориентирована на обеспечение конкурентоспособности и устойчивого роста компании через предоставление социальных гарантий, которые мотивируют сотрудников и способствуют гармоничному сочетанию интересов работников и работодателя.</w:t>
      </w:r>
    </w:p>
    <w:p w14:paraId="207D23B3" w14:textId="77777777" w:rsidR="00692F01" w:rsidRPr="00BE3F6C" w:rsidRDefault="00692F01" w:rsidP="00BE3F6C">
      <w:pPr>
        <w:tabs>
          <w:tab w:val="left" w:pos="5850"/>
        </w:tabs>
        <w:spacing w:after="0" w:line="276" w:lineRule="auto"/>
        <w:jc w:val="both"/>
        <w:rPr>
          <w:rFonts w:cs="Times New Roman"/>
          <w:sz w:val="20"/>
          <w:szCs w:val="20"/>
        </w:rPr>
      </w:pPr>
    </w:p>
    <w:p w14:paraId="00DE5DBE"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Общее руководство процессом реализации кадровой политики осуществляет директор по персоналу. </w:t>
      </w:r>
    </w:p>
    <w:p w14:paraId="6DBEEB9B" w14:textId="7D0D8776"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Одним из главных принципов системы управления персоналом является соблюдение прав и свобод человека в соответствии с общепризнанными принципами и нормами международного права и Конституцией Российской Федерации.</w:t>
      </w:r>
    </w:p>
    <w:p w14:paraId="5061923E"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Общество не использует принудительный и обязательный труд; не принимает дискриминацию ни в какой форме (по полу, национальности, расе, цвету кожи, наличию детей, политическим убеждениям).</w:t>
      </w:r>
    </w:p>
    <w:p w14:paraId="4A344058" w14:textId="0B12A5B1"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Эффективное функционирование системы </w:t>
      </w:r>
      <w:r w:rsidR="00692F01" w:rsidRPr="00BE3F6C">
        <w:rPr>
          <w:rFonts w:cs="Times New Roman"/>
          <w:sz w:val="20"/>
          <w:szCs w:val="20"/>
        </w:rPr>
        <w:t>управлени</w:t>
      </w:r>
      <w:r w:rsidR="00692F01">
        <w:rPr>
          <w:rFonts w:cs="Times New Roman"/>
          <w:sz w:val="20"/>
          <w:szCs w:val="20"/>
        </w:rPr>
        <w:t>я</w:t>
      </w:r>
      <w:r w:rsidR="00692F01" w:rsidRPr="00BE3F6C">
        <w:rPr>
          <w:rFonts w:cs="Times New Roman"/>
          <w:sz w:val="20"/>
          <w:szCs w:val="20"/>
        </w:rPr>
        <w:t xml:space="preserve"> </w:t>
      </w:r>
      <w:r w:rsidRPr="00BE3F6C">
        <w:rPr>
          <w:rFonts w:cs="Times New Roman"/>
          <w:sz w:val="20"/>
          <w:szCs w:val="20"/>
        </w:rPr>
        <w:t xml:space="preserve">персоналом предполагает: </w:t>
      </w:r>
    </w:p>
    <w:p w14:paraId="5195586B"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 стандартизацию процессов управления персоналом; </w:t>
      </w:r>
    </w:p>
    <w:p w14:paraId="696DE2A6"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централизацию методологической работы по управлению персоналом;</w:t>
      </w:r>
    </w:p>
    <w:p w14:paraId="379CFC15"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 планирование преемственности, управление кадровым резервом; </w:t>
      </w:r>
    </w:p>
    <w:p w14:paraId="1C7F7C2F"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 внедрение в работу современных информационных систем; </w:t>
      </w:r>
    </w:p>
    <w:p w14:paraId="61CBE6A5"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совершенствование системы мотивации сотрудников.</w:t>
      </w:r>
    </w:p>
    <w:p w14:paraId="12970CF0" w14:textId="77777777" w:rsidR="00BE3F6C" w:rsidRDefault="00BE3F6C" w:rsidP="00BE3F6C">
      <w:pPr>
        <w:tabs>
          <w:tab w:val="left" w:pos="5850"/>
        </w:tabs>
        <w:spacing w:after="0" w:line="276" w:lineRule="auto"/>
        <w:jc w:val="both"/>
        <w:rPr>
          <w:rFonts w:cs="Times New Roman"/>
          <w:sz w:val="20"/>
          <w:szCs w:val="20"/>
        </w:rPr>
      </w:pPr>
    </w:p>
    <w:p w14:paraId="665C4465" w14:textId="2704E3DE"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Внесение изменений в Кадровую политику осуществляется по результатам мониторинга кадрового состава, результатам работы Управления по работе с персоналом, системы управления персоналом, а также с учетом изменений в законодательстве РФ, отличных от положений настоящего документа.</w:t>
      </w:r>
    </w:p>
    <w:p w14:paraId="69C8475F" w14:textId="77777777" w:rsidR="00BE3F6C" w:rsidRDefault="00BE3F6C" w:rsidP="00BE3F6C">
      <w:pPr>
        <w:tabs>
          <w:tab w:val="left" w:pos="5850"/>
        </w:tabs>
        <w:spacing w:after="0" w:line="276" w:lineRule="auto"/>
        <w:jc w:val="both"/>
        <w:rPr>
          <w:rFonts w:cs="Times New Roman"/>
          <w:sz w:val="20"/>
          <w:szCs w:val="20"/>
        </w:rPr>
      </w:pPr>
    </w:p>
    <w:p w14:paraId="7CB8CB93" w14:textId="2EFCC07F"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Локальные правовые акты:</w:t>
      </w:r>
    </w:p>
    <w:p w14:paraId="5866D464" w14:textId="3D355D0C"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Кадровая политика ПАО «Русолово и его дочерних и зависимых обществ, утв. Приказом № 137-ОП от 31.08.2023</w:t>
      </w:r>
      <w:r w:rsidR="004813A8">
        <w:rPr>
          <w:rFonts w:cs="Times New Roman"/>
          <w:sz w:val="20"/>
          <w:szCs w:val="20"/>
        </w:rPr>
        <w:t xml:space="preserve"> года.</w:t>
      </w:r>
    </w:p>
    <w:p w14:paraId="28AFFF80" w14:textId="3F2B8DFD" w:rsid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Положение о корпоративной культуре и деловой этике в ПАО «Русолово» и его ДЗО, утв. Приказом № 138-ОП от 31.08.2023</w:t>
      </w:r>
      <w:r w:rsidR="004813A8">
        <w:rPr>
          <w:rFonts w:cs="Times New Roman"/>
          <w:sz w:val="20"/>
          <w:szCs w:val="20"/>
        </w:rPr>
        <w:t xml:space="preserve"> года.</w:t>
      </w:r>
    </w:p>
    <w:p w14:paraId="6DC305DD" w14:textId="6DC4D170" w:rsidR="00BE3F6C" w:rsidRDefault="00BE3F6C" w:rsidP="00BE3F6C">
      <w:pPr>
        <w:tabs>
          <w:tab w:val="left" w:pos="5850"/>
        </w:tabs>
        <w:spacing w:after="0" w:line="276" w:lineRule="auto"/>
        <w:jc w:val="both"/>
        <w:rPr>
          <w:rFonts w:cs="Times New Roman"/>
          <w:sz w:val="20"/>
          <w:szCs w:val="20"/>
        </w:rPr>
      </w:pPr>
    </w:p>
    <w:p w14:paraId="32A3B418" w14:textId="31328654" w:rsidR="00BE3F6C" w:rsidRPr="00BE3F6C" w:rsidRDefault="00BE3F6C" w:rsidP="00BE3F6C">
      <w:pPr>
        <w:tabs>
          <w:tab w:val="left" w:pos="5850"/>
        </w:tabs>
        <w:spacing w:after="0" w:line="276" w:lineRule="auto"/>
        <w:jc w:val="both"/>
        <w:rPr>
          <w:rFonts w:cs="Times New Roman"/>
          <w:b/>
          <w:sz w:val="20"/>
          <w:szCs w:val="20"/>
        </w:rPr>
      </w:pPr>
      <w:r w:rsidRPr="00BE3F6C">
        <w:rPr>
          <w:rFonts w:cs="Times New Roman"/>
          <w:b/>
          <w:sz w:val="20"/>
          <w:szCs w:val="20"/>
        </w:rPr>
        <w:t>Наём сотрудников</w:t>
      </w:r>
    </w:p>
    <w:p w14:paraId="3B7CEA79" w14:textId="760367DD" w:rsidR="004813A8" w:rsidRDefault="004813A8" w:rsidP="00BE3F6C">
      <w:pPr>
        <w:tabs>
          <w:tab w:val="left" w:pos="5850"/>
        </w:tabs>
        <w:spacing w:after="0" w:line="276" w:lineRule="auto"/>
        <w:jc w:val="both"/>
        <w:rPr>
          <w:rFonts w:cs="Times New Roman"/>
          <w:sz w:val="20"/>
          <w:szCs w:val="20"/>
        </w:rPr>
      </w:pPr>
      <w:r w:rsidRPr="004813A8">
        <w:rPr>
          <w:rFonts w:cs="Times New Roman"/>
          <w:sz w:val="20"/>
          <w:szCs w:val="20"/>
        </w:rPr>
        <w:lastRenderedPageBreak/>
        <w:t>Для привлечения квалифицированных сотрудников ПАО «Русолово» реализует комплексный подход</w:t>
      </w:r>
      <w:r>
        <w:rPr>
          <w:rFonts w:cs="Times New Roman"/>
          <w:sz w:val="20"/>
          <w:szCs w:val="20"/>
        </w:rPr>
        <w:t xml:space="preserve">, </w:t>
      </w:r>
      <w:r w:rsidRPr="004813A8">
        <w:rPr>
          <w:rFonts w:cs="Times New Roman"/>
          <w:sz w:val="20"/>
          <w:szCs w:val="20"/>
        </w:rPr>
        <w:t>включающий стратегию найма, политику управления персоналом и создание программ обучения.</w:t>
      </w:r>
    </w:p>
    <w:p w14:paraId="642FDBA1" w14:textId="77777777" w:rsidR="004813A8" w:rsidRDefault="004813A8" w:rsidP="00BE3F6C">
      <w:pPr>
        <w:tabs>
          <w:tab w:val="left" w:pos="5850"/>
        </w:tabs>
        <w:spacing w:after="0" w:line="276" w:lineRule="auto"/>
        <w:jc w:val="both"/>
        <w:rPr>
          <w:rFonts w:cs="Times New Roman"/>
          <w:sz w:val="20"/>
          <w:szCs w:val="20"/>
        </w:rPr>
      </w:pPr>
    </w:p>
    <w:p w14:paraId="17C38F0A" w14:textId="56DC8038"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Рекрутинговая стратегия:</w:t>
      </w:r>
    </w:p>
    <w:p w14:paraId="44532A88"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Выбор источников привлечения кандидатов (интернет-ресурсы, социальные сети, ярмарки вакансий).</w:t>
      </w:r>
    </w:p>
    <w:p w14:paraId="45936A37"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Разработка рекламных кампаний для привлечения внимания потенциальных работников.</w:t>
      </w:r>
    </w:p>
    <w:p w14:paraId="02557C57" w14:textId="77777777" w:rsidR="002400A5" w:rsidRDefault="002400A5" w:rsidP="00BE3F6C">
      <w:pPr>
        <w:tabs>
          <w:tab w:val="left" w:pos="5850"/>
        </w:tabs>
        <w:spacing w:after="0" w:line="276" w:lineRule="auto"/>
        <w:jc w:val="both"/>
        <w:rPr>
          <w:rFonts w:cs="Times New Roman"/>
          <w:sz w:val="20"/>
          <w:szCs w:val="20"/>
        </w:rPr>
      </w:pPr>
    </w:p>
    <w:p w14:paraId="435E8C68" w14:textId="2CF306B8"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Политика найма неквалифицированных кадров.</w:t>
      </w:r>
    </w:p>
    <w:p w14:paraId="1D3D561D" w14:textId="4948E516"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Целевая аудитория:</w:t>
      </w:r>
    </w:p>
    <w:p w14:paraId="551D5254"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Молодежь без опыта работы, люди, желающие сменить профессию, работники других отраслей, заинтересованные в переходе в оловодобывающую промышленность.</w:t>
      </w:r>
    </w:p>
    <w:p w14:paraId="2E5447F4" w14:textId="77777777" w:rsidR="00BE3F6C" w:rsidRDefault="00BE3F6C" w:rsidP="00BE3F6C">
      <w:pPr>
        <w:tabs>
          <w:tab w:val="left" w:pos="5850"/>
        </w:tabs>
        <w:spacing w:after="0" w:line="276" w:lineRule="auto"/>
        <w:jc w:val="both"/>
        <w:rPr>
          <w:rFonts w:cs="Times New Roman"/>
          <w:sz w:val="20"/>
          <w:szCs w:val="20"/>
        </w:rPr>
      </w:pPr>
    </w:p>
    <w:p w14:paraId="60EC3868" w14:textId="11586B9D"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Программы стажировок и ученичества:</w:t>
      </w:r>
    </w:p>
    <w:p w14:paraId="74BB5B4A" w14:textId="2F5203F5" w:rsidR="007918F9" w:rsidRPr="007918F9" w:rsidRDefault="007918F9" w:rsidP="007918F9">
      <w:pPr>
        <w:tabs>
          <w:tab w:val="left" w:pos="5850"/>
        </w:tabs>
        <w:spacing w:after="0" w:line="276" w:lineRule="auto"/>
        <w:jc w:val="both"/>
        <w:rPr>
          <w:rFonts w:cs="Times New Roman"/>
          <w:sz w:val="20"/>
          <w:szCs w:val="20"/>
        </w:rPr>
      </w:pPr>
      <w:r w:rsidRPr="007918F9">
        <w:rPr>
          <w:rFonts w:cs="Times New Roman"/>
          <w:sz w:val="20"/>
          <w:szCs w:val="20"/>
        </w:rPr>
        <w:t xml:space="preserve">Сотрудничество с учебными заведениями для подготовки квалифицированных кадров. </w:t>
      </w:r>
      <w:r w:rsidR="002400A5">
        <w:rPr>
          <w:rFonts w:cs="Times New Roman"/>
          <w:sz w:val="20"/>
          <w:szCs w:val="20"/>
        </w:rPr>
        <w:t xml:space="preserve">В 2025 году на предприятиях ПАО «Русолово» ежегодную летнюю практику прошли </w:t>
      </w:r>
      <w:r w:rsidR="00C85EF7">
        <w:rPr>
          <w:rFonts w:cs="Times New Roman"/>
          <w:sz w:val="20"/>
          <w:szCs w:val="20"/>
        </w:rPr>
        <w:t xml:space="preserve">14 студентов </w:t>
      </w:r>
      <w:r w:rsidR="00C85EF7" w:rsidRPr="00C85EF7">
        <w:rPr>
          <w:rFonts w:cs="Times New Roman"/>
          <w:sz w:val="20"/>
          <w:szCs w:val="20"/>
        </w:rPr>
        <w:t>профильн</w:t>
      </w:r>
      <w:r w:rsidR="00C85EF7">
        <w:rPr>
          <w:rFonts w:cs="Times New Roman"/>
          <w:sz w:val="20"/>
          <w:szCs w:val="20"/>
        </w:rPr>
        <w:t>ого</w:t>
      </w:r>
      <w:r w:rsidR="00C85EF7" w:rsidRPr="00C85EF7">
        <w:rPr>
          <w:rFonts w:cs="Times New Roman"/>
          <w:sz w:val="20"/>
          <w:szCs w:val="20"/>
        </w:rPr>
        <w:t xml:space="preserve"> Северо-Кавказск</w:t>
      </w:r>
      <w:r w:rsidR="00C85EF7">
        <w:rPr>
          <w:rFonts w:cs="Times New Roman"/>
          <w:sz w:val="20"/>
          <w:szCs w:val="20"/>
        </w:rPr>
        <w:t>ого</w:t>
      </w:r>
      <w:r w:rsidR="00C85EF7" w:rsidRPr="00C85EF7">
        <w:rPr>
          <w:rFonts w:cs="Times New Roman"/>
          <w:sz w:val="20"/>
          <w:szCs w:val="20"/>
        </w:rPr>
        <w:t xml:space="preserve"> государственн</w:t>
      </w:r>
      <w:r w:rsidR="00C85EF7">
        <w:rPr>
          <w:rFonts w:cs="Times New Roman"/>
          <w:sz w:val="20"/>
          <w:szCs w:val="20"/>
        </w:rPr>
        <w:t>ого</w:t>
      </w:r>
      <w:r w:rsidR="00C85EF7" w:rsidRPr="00C85EF7">
        <w:rPr>
          <w:rFonts w:cs="Times New Roman"/>
          <w:sz w:val="20"/>
          <w:szCs w:val="20"/>
        </w:rPr>
        <w:t xml:space="preserve"> металлургическ</w:t>
      </w:r>
      <w:r w:rsidR="00C85EF7">
        <w:rPr>
          <w:rFonts w:cs="Times New Roman"/>
          <w:sz w:val="20"/>
          <w:szCs w:val="20"/>
        </w:rPr>
        <w:t>ого</w:t>
      </w:r>
      <w:r w:rsidR="00C85EF7" w:rsidRPr="00C85EF7">
        <w:rPr>
          <w:rFonts w:cs="Times New Roman"/>
          <w:sz w:val="20"/>
          <w:szCs w:val="20"/>
        </w:rPr>
        <w:t xml:space="preserve"> и</w:t>
      </w:r>
      <w:r w:rsidR="00C85EF7">
        <w:rPr>
          <w:rFonts w:cs="Times New Roman"/>
          <w:sz w:val="20"/>
          <w:szCs w:val="20"/>
        </w:rPr>
        <w:t xml:space="preserve">нститута,  </w:t>
      </w:r>
      <w:r w:rsidRPr="007918F9">
        <w:rPr>
          <w:rFonts w:cs="Times New Roman"/>
          <w:sz w:val="20"/>
          <w:szCs w:val="20"/>
        </w:rPr>
        <w:t>10 студентов профильного Санкт-Петербургского горного университета</w:t>
      </w:r>
      <w:r w:rsidR="00C85EF7">
        <w:rPr>
          <w:rFonts w:cs="Times New Roman"/>
          <w:sz w:val="20"/>
          <w:szCs w:val="20"/>
        </w:rPr>
        <w:t xml:space="preserve">, </w:t>
      </w:r>
      <w:r w:rsidRPr="007918F9">
        <w:rPr>
          <w:rFonts w:cs="Times New Roman"/>
          <w:sz w:val="20"/>
          <w:szCs w:val="20"/>
        </w:rPr>
        <w:t>19 студентов Солнечного промышленного техникума</w:t>
      </w:r>
      <w:r w:rsidR="00C85EF7">
        <w:rPr>
          <w:rFonts w:cs="Times New Roman"/>
          <w:sz w:val="20"/>
          <w:szCs w:val="20"/>
        </w:rPr>
        <w:t>,</w:t>
      </w:r>
      <w:r w:rsidRPr="007918F9">
        <w:rPr>
          <w:rFonts w:cs="Times New Roman"/>
          <w:sz w:val="20"/>
          <w:szCs w:val="20"/>
        </w:rPr>
        <w:t xml:space="preserve"> 2 студентов других вузов. </w:t>
      </w:r>
    </w:p>
    <w:p w14:paraId="52AA2303" w14:textId="77777777" w:rsidR="007918F9" w:rsidRPr="007918F9" w:rsidRDefault="007918F9" w:rsidP="007918F9">
      <w:pPr>
        <w:tabs>
          <w:tab w:val="left" w:pos="5850"/>
        </w:tabs>
        <w:spacing w:after="0" w:line="276" w:lineRule="auto"/>
        <w:jc w:val="both"/>
        <w:rPr>
          <w:rFonts w:cs="Times New Roman"/>
          <w:sz w:val="20"/>
          <w:szCs w:val="20"/>
        </w:rPr>
      </w:pPr>
      <w:r w:rsidRPr="007918F9">
        <w:rPr>
          <w:rFonts w:cs="Times New Roman"/>
          <w:sz w:val="20"/>
          <w:szCs w:val="20"/>
        </w:rPr>
        <w:t>Заключение договоров о целевом обучении со студентами образовательных организаций – 7 студентов Солнечного промышленного техникума по профильным специальностям горного дела в 2025 году.</w:t>
      </w:r>
    </w:p>
    <w:p w14:paraId="4EB8DD01" w14:textId="786E94A8" w:rsidR="00C85EF7" w:rsidRPr="00BE3F6C" w:rsidRDefault="0036595C" w:rsidP="007918F9">
      <w:pPr>
        <w:tabs>
          <w:tab w:val="left" w:pos="5850"/>
        </w:tabs>
        <w:spacing w:after="0" w:line="276" w:lineRule="auto"/>
        <w:jc w:val="both"/>
        <w:rPr>
          <w:rFonts w:cs="Times New Roman"/>
          <w:sz w:val="20"/>
          <w:szCs w:val="20"/>
        </w:rPr>
      </w:pPr>
      <w:r>
        <w:rPr>
          <w:rFonts w:cs="Times New Roman"/>
          <w:sz w:val="20"/>
          <w:szCs w:val="20"/>
        </w:rPr>
        <w:t>В 2025 году К</w:t>
      </w:r>
      <w:r w:rsidR="00C85EF7" w:rsidRPr="00C85EF7">
        <w:rPr>
          <w:rFonts w:cs="Times New Roman"/>
          <w:sz w:val="20"/>
          <w:szCs w:val="20"/>
        </w:rPr>
        <w:t>омпания организовала летний трудовой лагерь для детей сотрудников. В программе приняли участие 40 школьников</w:t>
      </w:r>
      <w:r w:rsidR="00C85EF7">
        <w:rPr>
          <w:rFonts w:cs="Times New Roman"/>
          <w:sz w:val="20"/>
          <w:szCs w:val="20"/>
        </w:rPr>
        <w:t xml:space="preserve"> старших классов.</w:t>
      </w:r>
    </w:p>
    <w:p w14:paraId="7312DF44" w14:textId="77777777" w:rsidR="007918F9" w:rsidRDefault="007918F9" w:rsidP="00BE3F6C">
      <w:pPr>
        <w:tabs>
          <w:tab w:val="left" w:pos="5850"/>
        </w:tabs>
        <w:spacing w:after="0" w:line="276" w:lineRule="auto"/>
        <w:jc w:val="both"/>
        <w:rPr>
          <w:rFonts w:cs="Times New Roman"/>
          <w:sz w:val="20"/>
          <w:szCs w:val="20"/>
        </w:rPr>
      </w:pPr>
    </w:p>
    <w:p w14:paraId="4406FAE6" w14:textId="5D99DF28"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Адаптация новых сотрудников:</w:t>
      </w:r>
    </w:p>
    <w:p w14:paraId="5AD41C59" w14:textId="77777777" w:rsidR="00BE3F6C" w:rsidRPr="00A95F14" w:rsidRDefault="00BE3F6C" w:rsidP="00A95F14">
      <w:pPr>
        <w:pStyle w:val="aa"/>
        <w:numPr>
          <w:ilvl w:val="0"/>
          <w:numId w:val="70"/>
        </w:numPr>
        <w:tabs>
          <w:tab w:val="left" w:pos="5850"/>
        </w:tabs>
        <w:spacing w:after="0" w:line="276" w:lineRule="auto"/>
        <w:jc w:val="both"/>
        <w:rPr>
          <w:rFonts w:cs="Times New Roman"/>
          <w:sz w:val="20"/>
          <w:szCs w:val="20"/>
        </w:rPr>
      </w:pPr>
      <w:r w:rsidRPr="00A95F14">
        <w:rPr>
          <w:rFonts w:cs="Times New Roman"/>
          <w:sz w:val="20"/>
          <w:szCs w:val="20"/>
        </w:rPr>
        <w:t>Проведение вводных курсов и тренингов по технике безопасности.</w:t>
      </w:r>
    </w:p>
    <w:p w14:paraId="16507786" w14:textId="77777777" w:rsidR="00BE3F6C" w:rsidRPr="00A95F14" w:rsidRDefault="00BE3F6C" w:rsidP="00A95F14">
      <w:pPr>
        <w:pStyle w:val="aa"/>
        <w:numPr>
          <w:ilvl w:val="0"/>
          <w:numId w:val="70"/>
        </w:numPr>
        <w:tabs>
          <w:tab w:val="left" w:pos="5850"/>
        </w:tabs>
        <w:spacing w:after="0" w:line="276" w:lineRule="auto"/>
        <w:jc w:val="both"/>
        <w:rPr>
          <w:rFonts w:cs="Times New Roman"/>
          <w:sz w:val="20"/>
          <w:szCs w:val="20"/>
        </w:rPr>
      </w:pPr>
      <w:r w:rsidRPr="00A95F14">
        <w:rPr>
          <w:rFonts w:cs="Times New Roman"/>
          <w:sz w:val="20"/>
          <w:szCs w:val="20"/>
        </w:rPr>
        <w:t>Назначение наставников для помощи новым работникам.</w:t>
      </w:r>
    </w:p>
    <w:p w14:paraId="28060674"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Профессиональное развитие:</w:t>
      </w:r>
    </w:p>
    <w:p w14:paraId="0A326184" w14:textId="77777777" w:rsidR="00BE3F6C" w:rsidRPr="00A95F14" w:rsidRDefault="00BE3F6C" w:rsidP="00A95F14">
      <w:pPr>
        <w:pStyle w:val="aa"/>
        <w:numPr>
          <w:ilvl w:val="0"/>
          <w:numId w:val="71"/>
        </w:numPr>
        <w:tabs>
          <w:tab w:val="left" w:pos="5850"/>
        </w:tabs>
        <w:spacing w:after="0" w:line="276" w:lineRule="auto"/>
        <w:jc w:val="both"/>
        <w:rPr>
          <w:rFonts w:cs="Times New Roman"/>
          <w:sz w:val="20"/>
          <w:szCs w:val="20"/>
        </w:rPr>
      </w:pPr>
      <w:r w:rsidRPr="00A95F14">
        <w:rPr>
          <w:rFonts w:cs="Times New Roman"/>
          <w:sz w:val="20"/>
          <w:szCs w:val="20"/>
        </w:rPr>
        <w:t>Обучение новым технологиям и методам работы.</w:t>
      </w:r>
    </w:p>
    <w:p w14:paraId="49D3C278" w14:textId="77777777" w:rsidR="00BE3F6C" w:rsidRPr="00A95F14" w:rsidRDefault="00BE3F6C" w:rsidP="00A95F14">
      <w:pPr>
        <w:pStyle w:val="aa"/>
        <w:numPr>
          <w:ilvl w:val="0"/>
          <w:numId w:val="71"/>
        </w:numPr>
        <w:tabs>
          <w:tab w:val="left" w:pos="5850"/>
        </w:tabs>
        <w:spacing w:after="0" w:line="276" w:lineRule="auto"/>
        <w:jc w:val="both"/>
        <w:rPr>
          <w:rFonts w:cs="Times New Roman"/>
          <w:sz w:val="20"/>
          <w:szCs w:val="20"/>
        </w:rPr>
      </w:pPr>
      <w:r w:rsidRPr="00A95F14">
        <w:rPr>
          <w:rFonts w:cs="Times New Roman"/>
          <w:sz w:val="20"/>
          <w:szCs w:val="20"/>
        </w:rPr>
        <w:t>Повышение квалификации через внешние образовательные программы. Использование современных методов обучения, включая дистанционное образование.</w:t>
      </w:r>
    </w:p>
    <w:p w14:paraId="38225A47" w14:textId="77777777" w:rsidR="009F4296" w:rsidRDefault="009F4296" w:rsidP="00BE3F6C">
      <w:pPr>
        <w:tabs>
          <w:tab w:val="left" w:pos="5850"/>
        </w:tabs>
        <w:spacing w:after="0" w:line="276" w:lineRule="auto"/>
        <w:jc w:val="both"/>
        <w:rPr>
          <w:rFonts w:cs="Times New Roman"/>
          <w:sz w:val="20"/>
          <w:szCs w:val="20"/>
        </w:rPr>
      </w:pPr>
    </w:p>
    <w:p w14:paraId="5BD8544D" w14:textId="4549FC3F"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Эти подходы и программы позволяют </w:t>
      </w:r>
      <w:r w:rsidR="005651AE">
        <w:rPr>
          <w:rFonts w:cs="Times New Roman"/>
          <w:sz w:val="20"/>
          <w:szCs w:val="20"/>
        </w:rPr>
        <w:t>ПАО «Русолово»</w:t>
      </w:r>
      <w:r w:rsidR="005651AE" w:rsidRPr="00BE3F6C">
        <w:rPr>
          <w:rFonts w:cs="Times New Roman"/>
          <w:sz w:val="20"/>
          <w:szCs w:val="20"/>
        </w:rPr>
        <w:t xml:space="preserve"> </w:t>
      </w:r>
      <w:r w:rsidRPr="00BE3F6C">
        <w:rPr>
          <w:rFonts w:cs="Times New Roman"/>
          <w:sz w:val="20"/>
          <w:szCs w:val="20"/>
        </w:rPr>
        <w:t>не только привлекать новых сотрудников, но и обеспечивать их профессиональное развитие, повышая общую эффективность и конкурентоспособность компании.</w:t>
      </w:r>
    </w:p>
    <w:p w14:paraId="1526FE98" w14:textId="77777777" w:rsidR="00BE3F6C" w:rsidRPr="00BE3F6C" w:rsidRDefault="00BE3F6C" w:rsidP="00BE3F6C">
      <w:pPr>
        <w:tabs>
          <w:tab w:val="left" w:pos="5850"/>
        </w:tabs>
        <w:spacing w:after="0" w:line="276" w:lineRule="auto"/>
        <w:jc w:val="both"/>
        <w:rPr>
          <w:rFonts w:cs="Times New Roman"/>
          <w:sz w:val="20"/>
          <w:szCs w:val="20"/>
        </w:rPr>
      </w:pPr>
    </w:p>
    <w:p w14:paraId="1401C0EC" w14:textId="425EE99C"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Число принятых на работу сотрудников </w:t>
      </w:r>
      <w:r w:rsidR="005651AE">
        <w:rPr>
          <w:rFonts w:cs="Times New Roman"/>
          <w:sz w:val="20"/>
          <w:szCs w:val="20"/>
        </w:rPr>
        <w:t>в</w:t>
      </w:r>
      <w:r w:rsidR="005651AE" w:rsidRPr="00BE3F6C">
        <w:rPr>
          <w:rFonts w:cs="Times New Roman"/>
          <w:sz w:val="20"/>
          <w:szCs w:val="20"/>
        </w:rPr>
        <w:t xml:space="preserve"> </w:t>
      </w:r>
      <w:r w:rsidRPr="00BE3F6C">
        <w:rPr>
          <w:rFonts w:cs="Times New Roman"/>
          <w:sz w:val="20"/>
          <w:szCs w:val="20"/>
        </w:rPr>
        <w:t>2025 год</w:t>
      </w:r>
      <w:r w:rsidR="005651AE">
        <w:rPr>
          <w:rFonts w:cs="Times New Roman"/>
          <w:sz w:val="20"/>
          <w:szCs w:val="20"/>
        </w:rPr>
        <w:t>у</w:t>
      </w:r>
      <w:r w:rsidRPr="00BE3F6C">
        <w:rPr>
          <w:rFonts w:cs="Times New Roman"/>
          <w:sz w:val="20"/>
          <w:szCs w:val="20"/>
        </w:rPr>
        <w:t>, чел.: 632</w:t>
      </w:r>
    </w:p>
    <w:p w14:paraId="2252DDF3"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В том числе:</w:t>
      </w:r>
    </w:p>
    <w:p w14:paraId="6019804D" w14:textId="4E34CEA7" w:rsidR="00BE3F6C" w:rsidRPr="00BE3F6C" w:rsidRDefault="005651AE" w:rsidP="00BE3F6C">
      <w:pPr>
        <w:tabs>
          <w:tab w:val="left" w:pos="5850"/>
        </w:tabs>
        <w:spacing w:after="0" w:line="276" w:lineRule="auto"/>
        <w:jc w:val="both"/>
        <w:rPr>
          <w:rFonts w:cs="Times New Roman"/>
          <w:sz w:val="20"/>
          <w:szCs w:val="20"/>
        </w:rPr>
      </w:pPr>
      <w:r>
        <w:rPr>
          <w:rFonts w:cs="Times New Roman"/>
          <w:sz w:val="20"/>
          <w:szCs w:val="20"/>
        </w:rPr>
        <w:t>П</w:t>
      </w:r>
      <w:r w:rsidR="00BE3F6C" w:rsidRPr="00BE3F6C">
        <w:rPr>
          <w:rFonts w:cs="Times New Roman"/>
          <w:sz w:val="20"/>
          <w:szCs w:val="20"/>
        </w:rPr>
        <w:t>о возрасту: до 30 лет – 204, 30-50 лет – 326, старше 50 лет – 102</w:t>
      </w:r>
    </w:p>
    <w:p w14:paraId="4D5BFFAF"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По полу: мужчины – 460, женщины – 172</w:t>
      </w:r>
    </w:p>
    <w:p w14:paraId="5D6CC420"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По региону: Хабаровский край – 619, Москва - 13</w:t>
      </w:r>
    </w:p>
    <w:p w14:paraId="34962C9D" w14:textId="77777777" w:rsidR="005651AE" w:rsidRDefault="005651AE" w:rsidP="00BE3F6C">
      <w:pPr>
        <w:tabs>
          <w:tab w:val="left" w:pos="5850"/>
        </w:tabs>
        <w:spacing w:after="0" w:line="276" w:lineRule="auto"/>
        <w:jc w:val="both"/>
        <w:rPr>
          <w:rFonts w:cs="Times New Roman"/>
          <w:sz w:val="20"/>
          <w:szCs w:val="20"/>
        </w:rPr>
      </w:pPr>
    </w:p>
    <w:p w14:paraId="30ACDA84" w14:textId="5AE8B35C"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Политика </w:t>
      </w:r>
      <w:r w:rsidR="005651AE">
        <w:rPr>
          <w:rFonts w:cs="Times New Roman"/>
          <w:sz w:val="20"/>
          <w:szCs w:val="20"/>
        </w:rPr>
        <w:t>К</w:t>
      </w:r>
      <w:r w:rsidR="005651AE" w:rsidRPr="00BE3F6C">
        <w:rPr>
          <w:rFonts w:cs="Times New Roman"/>
          <w:sz w:val="20"/>
          <w:szCs w:val="20"/>
        </w:rPr>
        <w:t xml:space="preserve">омпании </w:t>
      </w:r>
      <w:r w:rsidRPr="00BE3F6C">
        <w:rPr>
          <w:rFonts w:cs="Times New Roman"/>
          <w:sz w:val="20"/>
          <w:szCs w:val="20"/>
        </w:rPr>
        <w:t xml:space="preserve">по соблюдению равенства возможностей, многообразию и инклюзивности среди сотрудников. </w:t>
      </w:r>
    </w:p>
    <w:p w14:paraId="7247BA17"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 xml:space="preserve">Политика приема на работу и условия работы для сотрудников с ограниченными возможностями и представителей уязвимых групп населения. </w:t>
      </w:r>
    </w:p>
    <w:p w14:paraId="0383D897" w14:textId="77777777" w:rsidR="009F4296" w:rsidRDefault="009F4296" w:rsidP="00BE3F6C">
      <w:pPr>
        <w:tabs>
          <w:tab w:val="left" w:pos="5850"/>
        </w:tabs>
        <w:spacing w:after="0" w:line="276" w:lineRule="auto"/>
        <w:jc w:val="both"/>
        <w:rPr>
          <w:rFonts w:cs="Times New Roman"/>
          <w:sz w:val="20"/>
          <w:szCs w:val="20"/>
        </w:rPr>
      </w:pPr>
    </w:p>
    <w:p w14:paraId="44BAF0C7" w14:textId="18EE2811"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Создание инклюзивной рабочей среды в Обществе:</w:t>
      </w:r>
    </w:p>
    <w:p w14:paraId="52B3D5D6" w14:textId="7418C61C"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Обеспечение физической доступности рабочих мест для сотрудников с инвалидностью. Рассмотрение гибких графиков работы и возможности удаленной работы для сотрудников, нуждающихся в этом.</w:t>
      </w:r>
    </w:p>
    <w:p w14:paraId="581F60E3" w14:textId="4E9F8060"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Трудоу</w:t>
      </w:r>
      <w:r w:rsidR="009F4296">
        <w:rPr>
          <w:rFonts w:cs="Times New Roman"/>
          <w:sz w:val="20"/>
          <w:szCs w:val="20"/>
        </w:rPr>
        <w:t>строенные в Обществе инвалиды:</w:t>
      </w:r>
    </w:p>
    <w:p w14:paraId="46D4BEC1"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АО «ОРК»:</w:t>
      </w:r>
    </w:p>
    <w:p w14:paraId="6AA6C73B" w14:textId="2C35B055" w:rsidR="00BE3F6C" w:rsidRPr="009F4296" w:rsidRDefault="00BE3F6C" w:rsidP="007E20A1">
      <w:pPr>
        <w:pStyle w:val="aa"/>
        <w:numPr>
          <w:ilvl w:val="0"/>
          <w:numId w:val="35"/>
        </w:numPr>
        <w:tabs>
          <w:tab w:val="left" w:pos="5850"/>
        </w:tabs>
        <w:spacing w:after="0" w:line="276" w:lineRule="auto"/>
        <w:jc w:val="both"/>
        <w:rPr>
          <w:rFonts w:cs="Times New Roman"/>
          <w:sz w:val="20"/>
          <w:szCs w:val="20"/>
        </w:rPr>
      </w:pPr>
      <w:r w:rsidRPr="009F4296">
        <w:rPr>
          <w:rFonts w:cs="Times New Roman"/>
          <w:sz w:val="20"/>
          <w:szCs w:val="20"/>
        </w:rPr>
        <w:t>Специалист по охране труда и промышленной безопасности, Отдел охраны труда и промышленной безопасности</w:t>
      </w:r>
    </w:p>
    <w:p w14:paraId="1B360976" w14:textId="22BA738A" w:rsidR="00BE3F6C" w:rsidRPr="009F4296" w:rsidRDefault="00BE3F6C" w:rsidP="007E20A1">
      <w:pPr>
        <w:pStyle w:val="aa"/>
        <w:numPr>
          <w:ilvl w:val="0"/>
          <w:numId w:val="35"/>
        </w:numPr>
        <w:tabs>
          <w:tab w:val="left" w:pos="5850"/>
        </w:tabs>
        <w:spacing w:after="0" w:line="276" w:lineRule="auto"/>
        <w:jc w:val="both"/>
        <w:rPr>
          <w:rFonts w:cs="Times New Roman"/>
          <w:sz w:val="20"/>
          <w:szCs w:val="20"/>
        </w:rPr>
      </w:pPr>
      <w:r w:rsidRPr="009F4296">
        <w:rPr>
          <w:rFonts w:cs="Times New Roman"/>
          <w:sz w:val="20"/>
          <w:szCs w:val="20"/>
        </w:rPr>
        <w:t>Машинист насосных установок 4 разряда. Рудник. Служба главного механика</w:t>
      </w:r>
    </w:p>
    <w:p w14:paraId="0315C458" w14:textId="43E75C3D" w:rsidR="00BE3F6C" w:rsidRPr="009F4296" w:rsidRDefault="00BE3F6C" w:rsidP="007E20A1">
      <w:pPr>
        <w:pStyle w:val="aa"/>
        <w:numPr>
          <w:ilvl w:val="0"/>
          <w:numId w:val="35"/>
        </w:numPr>
        <w:tabs>
          <w:tab w:val="left" w:pos="5850"/>
        </w:tabs>
        <w:spacing w:after="0" w:line="276" w:lineRule="auto"/>
        <w:jc w:val="both"/>
        <w:rPr>
          <w:rFonts w:cs="Times New Roman"/>
          <w:sz w:val="20"/>
          <w:szCs w:val="20"/>
        </w:rPr>
      </w:pPr>
      <w:r w:rsidRPr="009F4296">
        <w:rPr>
          <w:rFonts w:cs="Times New Roman"/>
          <w:sz w:val="20"/>
          <w:szCs w:val="20"/>
        </w:rPr>
        <w:lastRenderedPageBreak/>
        <w:t>Кладовщик. Складское хозяйство</w:t>
      </w:r>
    </w:p>
    <w:p w14:paraId="751A1A97" w14:textId="65EF339F" w:rsidR="00BE3F6C" w:rsidRPr="009F4296" w:rsidRDefault="00BE3F6C" w:rsidP="007E20A1">
      <w:pPr>
        <w:pStyle w:val="aa"/>
        <w:numPr>
          <w:ilvl w:val="0"/>
          <w:numId w:val="35"/>
        </w:numPr>
        <w:tabs>
          <w:tab w:val="left" w:pos="5850"/>
        </w:tabs>
        <w:spacing w:after="0" w:line="276" w:lineRule="auto"/>
        <w:jc w:val="both"/>
        <w:rPr>
          <w:rFonts w:cs="Times New Roman"/>
          <w:sz w:val="20"/>
          <w:szCs w:val="20"/>
        </w:rPr>
      </w:pPr>
      <w:r w:rsidRPr="009F4296">
        <w:rPr>
          <w:rFonts w:cs="Times New Roman"/>
          <w:sz w:val="20"/>
          <w:szCs w:val="20"/>
        </w:rPr>
        <w:t>Слесарь</w:t>
      </w:r>
      <w:r w:rsidR="00F06454">
        <w:rPr>
          <w:rFonts w:cs="Times New Roman"/>
          <w:sz w:val="20"/>
          <w:szCs w:val="20"/>
        </w:rPr>
        <w:t xml:space="preserve"> </w:t>
      </w:r>
      <w:r w:rsidRPr="009F4296">
        <w:rPr>
          <w:rFonts w:cs="Times New Roman"/>
          <w:sz w:val="20"/>
          <w:szCs w:val="20"/>
        </w:rPr>
        <w:t>горно-шахтного оборудования. Рудник. Служба главного механика</w:t>
      </w:r>
    </w:p>
    <w:p w14:paraId="057AFCA9"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ООО «Правоурмийское»:</w:t>
      </w:r>
    </w:p>
    <w:p w14:paraId="5A3B95DE" w14:textId="638CB347" w:rsidR="00BE3F6C" w:rsidRPr="009F4296" w:rsidRDefault="00BE3F6C" w:rsidP="007E20A1">
      <w:pPr>
        <w:pStyle w:val="aa"/>
        <w:numPr>
          <w:ilvl w:val="0"/>
          <w:numId w:val="36"/>
        </w:numPr>
        <w:tabs>
          <w:tab w:val="left" w:pos="5850"/>
        </w:tabs>
        <w:spacing w:after="0" w:line="276" w:lineRule="auto"/>
        <w:jc w:val="both"/>
        <w:rPr>
          <w:rFonts w:cs="Times New Roman"/>
          <w:sz w:val="20"/>
          <w:szCs w:val="20"/>
        </w:rPr>
      </w:pPr>
      <w:r w:rsidRPr="009F4296">
        <w:rPr>
          <w:rFonts w:cs="Times New Roman"/>
          <w:sz w:val="20"/>
          <w:szCs w:val="20"/>
        </w:rPr>
        <w:t>Операторы электронного набора текста. Отдел документационного обеспечения, 2 чел. (совместители)</w:t>
      </w:r>
    </w:p>
    <w:p w14:paraId="3AF14183" w14:textId="249C4756" w:rsidR="00BE3F6C" w:rsidRPr="009F4296" w:rsidRDefault="00BE3F6C" w:rsidP="007E20A1">
      <w:pPr>
        <w:pStyle w:val="aa"/>
        <w:numPr>
          <w:ilvl w:val="0"/>
          <w:numId w:val="36"/>
        </w:numPr>
        <w:tabs>
          <w:tab w:val="left" w:pos="5850"/>
        </w:tabs>
        <w:spacing w:after="0" w:line="276" w:lineRule="auto"/>
        <w:jc w:val="both"/>
        <w:rPr>
          <w:rFonts w:cs="Times New Roman"/>
          <w:sz w:val="20"/>
          <w:szCs w:val="20"/>
        </w:rPr>
      </w:pPr>
      <w:r w:rsidRPr="009F4296">
        <w:rPr>
          <w:rFonts w:cs="Times New Roman"/>
          <w:sz w:val="20"/>
          <w:szCs w:val="20"/>
        </w:rPr>
        <w:t>Дворник. Административно-хозяйственное управление (совместитель)</w:t>
      </w:r>
    </w:p>
    <w:p w14:paraId="546B0C97" w14:textId="77777777" w:rsidR="00BE3F6C" w:rsidRPr="00BE3F6C" w:rsidRDefault="00BE3F6C" w:rsidP="00BE3F6C">
      <w:pPr>
        <w:tabs>
          <w:tab w:val="left" w:pos="5850"/>
        </w:tabs>
        <w:spacing w:after="0" w:line="276" w:lineRule="auto"/>
        <w:jc w:val="both"/>
        <w:rPr>
          <w:rFonts w:cs="Times New Roman"/>
          <w:sz w:val="20"/>
          <w:szCs w:val="20"/>
        </w:rPr>
      </w:pPr>
      <w:r w:rsidRPr="00BE3F6C">
        <w:rPr>
          <w:rFonts w:cs="Times New Roman"/>
          <w:sz w:val="20"/>
          <w:szCs w:val="20"/>
        </w:rPr>
        <w:t>ПАО «Русолово»:</w:t>
      </w:r>
    </w:p>
    <w:p w14:paraId="29CEDA11" w14:textId="1474CFF7" w:rsidR="00BE3F6C" w:rsidRPr="009F4296" w:rsidRDefault="00BE3F6C" w:rsidP="007E20A1">
      <w:pPr>
        <w:pStyle w:val="aa"/>
        <w:numPr>
          <w:ilvl w:val="0"/>
          <w:numId w:val="37"/>
        </w:numPr>
        <w:tabs>
          <w:tab w:val="left" w:pos="5850"/>
        </w:tabs>
        <w:spacing w:after="0" w:line="276" w:lineRule="auto"/>
        <w:jc w:val="both"/>
        <w:rPr>
          <w:rFonts w:cs="Times New Roman"/>
          <w:sz w:val="20"/>
          <w:szCs w:val="20"/>
        </w:rPr>
      </w:pPr>
      <w:r w:rsidRPr="009F4296">
        <w:rPr>
          <w:rFonts w:cs="Times New Roman"/>
          <w:sz w:val="20"/>
          <w:szCs w:val="20"/>
        </w:rPr>
        <w:t>Оператор электронного набора текста /Отдел документационного обеспечения, протокола и контроля исполнения поручений/ - внешнее совместительство</w:t>
      </w:r>
    </w:p>
    <w:p w14:paraId="7A581237" w14:textId="1CCCC177" w:rsidR="00BE3F6C" w:rsidRPr="009F4296" w:rsidRDefault="00BE3F6C" w:rsidP="007E20A1">
      <w:pPr>
        <w:pStyle w:val="aa"/>
        <w:numPr>
          <w:ilvl w:val="0"/>
          <w:numId w:val="37"/>
        </w:numPr>
        <w:tabs>
          <w:tab w:val="left" w:pos="5850"/>
        </w:tabs>
        <w:spacing w:after="0" w:line="276" w:lineRule="auto"/>
        <w:jc w:val="both"/>
        <w:rPr>
          <w:rFonts w:cs="Times New Roman"/>
          <w:sz w:val="20"/>
          <w:szCs w:val="20"/>
        </w:rPr>
      </w:pPr>
      <w:r w:rsidRPr="009F4296">
        <w:rPr>
          <w:rFonts w:cs="Times New Roman"/>
          <w:sz w:val="20"/>
          <w:szCs w:val="20"/>
        </w:rPr>
        <w:t>Оператор электронного набора текста /Отдел документационного обеспечения, протокола и контроля исполнения поручений/ - основное место</w:t>
      </w:r>
    </w:p>
    <w:p w14:paraId="482CA362" w14:textId="7384CE13" w:rsidR="00BE3F6C" w:rsidRDefault="00BE3F6C" w:rsidP="00BE3F6C">
      <w:pPr>
        <w:tabs>
          <w:tab w:val="left" w:pos="5850"/>
        </w:tabs>
        <w:spacing w:after="0" w:line="276" w:lineRule="auto"/>
        <w:jc w:val="both"/>
        <w:rPr>
          <w:rFonts w:cs="Times New Roman"/>
          <w:sz w:val="20"/>
          <w:szCs w:val="20"/>
        </w:rPr>
      </w:pPr>
    </w:p>
    <w:p w14:paraId="48E2A92F" w14:textId="7F4873D4" w:rsidR="00BE3F6C" w:rsidRPr="00BB6964" w:rsidRDefault="00BB6964" w:rsidP="00BE3F6C">
      <w:pPr>
        <w:tabs>
          <w:tab w:val="left" w:pos="5850"/>
        </w:tabs>
        <w:spacing w:after="0" w:line="276" w:lineRule="auto"/>
        <w:jc w:val="both"/>
        <w:rPr>
          <w:rFonts w:cs="Times New Roman"/>
          <w:b/>
          <w:sz w:val="20"/>
          <w:szCs w:val="20"/>
        </w:rPr>
      </w:pPr>
      <w:r w:rsidRPr="00BB6964">
        <w:rPr>
          <w:rFonts w:cs="Times New Roman"/>
          <w:b/>
          <w:sz w:val="20"/>
          <w:szCs w:val="20"/>
        </w:rPr>
        <w:t>Кадровый состав и карьерный рост</w:t>
      </w:r>
    </w:p>
    <w:p w14:paraId="5953DE67" w14:textId="62791DEB" w:rsidR="00BB6964" w:rsidRPr="00BB6964" w:rsidRDefault="00961444" w:rsidP="00BB6964">
      <w:pPr>
        <w:tabs>
          <w:tab w:val="left" w:pos="5850"/>
        </w:tabs>
        <w:spacing w:after="0" w:line="276" w:lineRule="auto"/>
        <w:jc w:val="both"/>
        <w:rPr>
          <w:rFonts w:cs="Times New Roman"/>
          <w:sz w:val="20"/>
          <w:szCs w:val="20"/>
        </w:rPr>
      </w:pPr>
      <w:r>
        <w:rPr>
          <w:rFonts w:cs="Times New Roman"/>
          <w:sz w:val="20"/>
          <w:szCs w:val="20"/>
        </w:rPr>
        <w:t>Ч</w:t>
      </w:r>
      <w:r w:rsidR="00356FA5">
        <w:rPr>
          <w:rFonts w:cs="Times New Roman"/>
          <w:sz w:val="20"/>
          <w:szCs w:val="20"/>
        </w:rPr>
        <w:t xml:space="preserve">исленность </w:t>
      </w:r>
      <w:r w:rsidR="00BB6964" w:rsidRPr="00BB6964">
        <w:rPr>
          <w:rFonts w:cs="Times New Roman"/>
          <w:sz w:val="20"/>
          <w:szCs w:val="20"/>
        </w:rPr>
        <w:t xml:space="preserve">персонала Общества на конец 2025 года, чел.: 1234 </w:t>
      </w:r>
    </w:p>
    <w:p w14:paraId="0187FD0C"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В том числе:</w:t>
      </w:r>
    </w:p>
    <w:p w14:paraId="590370DA"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По месту работы: Хабаровский край - 1197, Москва – 37</w:t>
      </w:r>
    </w:p>
    <w:p w14:paraId="740D3D93"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По месту жительства: Забайкальский край – 93, Хабаровский край – 668, другие регионы РФ – 449, иностранные граждане – 24</w:t>
      </w:r>
    </w:p>
    <w:p w14:paraId="3B0028AA"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По полу: мужчины – 917, женщины – 317</w:t>
      </w:r>
    </w:p>
    <w:p w14:paraId="1024C9C4"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По возрасту: до 30 лет – 205, 30-50 лет – 736, старше 50 лет – 293</w:t>
      </w:r>
    </w:p>
    <w:p w14:paraId="6E5D2D08"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По типу занятости, полу, региону:</w:t>
      </w:r>
    </w:p>
    <w:p w14:paraId="07957B07"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Постоянная занятость: 1202</w:t>
      </w:r>
    </w:p>
    <w:p w14:paraId="0C9D7D69" w14:textId="43D7C9F3"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w:t>
      </w:r>
      <w:r w:rsidR="00F06454">
        <w:rPr>
          <w:rFonts w:cs="Times New Roman"/>
          <w:sz w:val="20"/>
          <w:szCs w:val="20"/>
        </w:rPr>
        <w:t xml:space="preserve"> </w:t>
      </w:r>
      <w:r w:rsidRPr="00BB6964">
        <w:rPr>
          <w:rFonts w:cs="Times New Roman"/>
          <w:sz w:val="20"/>
          <w:szCs w:val="20"/>
        </w:rPr>
        <w:t>по полу: мужчины - 896, женщины - 306</w:t>
      </w:r>
    </w:p>
    <w:p w14:paraId="10E0CBA9" w14:textId="36DA7A70"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w:t>
      </w:r>
      <w:r w:rsidR="00F06454">
        <w:rPr>
          <w:rFonts w:cs="Times New Roman"/>
          <w:sz w:val="20"/>
          <w:szCs w:val="20"/>
        </w:rPr>
        <w:t xml:space="preserve"> </w:t>
      </w:r>
      <w:r w:rsidRPr="00BB6964">
        <w:rPr>
          <w:rFonts w:cs="Times New Roman"/>
          <w:sz w:val="20"/>
          <w:szCs w:val="20"/>
        </w:rPr>
        <w:t>по региону: Хабаровский край - 1168, Москва – 34</w:t>
      </w:r>
    </w:p>
    <w:p w14:paraId="1AF1D3CF"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Временная занятость: 32</w:t>
      </w:r>
    </w:p>
    <w:p w14:paraId="4A5775A1" w14:textId="3C4F8551"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w:t>
      </w:r>
      <w:r w:rsidR="00F06454">
        <w:rPr>
          <w:rFonts w:cs="Times New Roman"/>
          <w:sz w:val="20"/>
          <w:szCs w:val="20"/>
        </w:rPr>
        <w:t xml:space="preserve"> </w:t>
      </w:r>
      <w:r w:rsidRPr="00BB6964">
        <w:rPr>
          <w:rFonts w:cs="Times New Roman"/>
          <w:sz w:val="20"/>
          <w:szCs w:val="20"/>
        </w:rPr>
        <w:t>по полу: мужчины – 21 женщины – 11</w:t>
      </w:r>
    </w:p>
    <w:p w14:paraId="18487BA1"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-по региону: Хабаровский край – 29, Москва – 3 </w:t>
      </w:r>
    </w:p>
    <w:p w14:paraId="2FBB96AC"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 </w:t>
      </w:r>
    </w:p>
    <w:p w14:paraId="4A900D64"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Руководители: 210</w:t>
      </w:r>
    </w:p>
    <w:p w14:paraId="135E850E" w14:textId="1A69694A"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в т.ч. женщины </w:t>
      </w:r>
      <w:r w:rsidR="00F06454" w:rsidRPr="00BB6964">
        <w:rPr>
          <w:rFonts w:cs="Times New Roman"/>
          <w:sz w:val="20"/>
          <w:szCs w:val="20"/>
        </w:rPr>
        <w:t>–</w:t>
      </w:r>
      <w:r w:rsidRPr="00BB6964">
        <w:rPr>
          <w:rFonts w:cs="Times New Roman"/>
          <w:sz w:val="20"/>
          <w:szCs w:val="20"/>
        </w:rPr>
        <w:t xml:space="preserve"> 53</w:t>
      </w:r>
    </w:p>
    <w:p w14:paraId="2C2327C1"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Представители меньшинств или уязвимых групп населения среди руководителей – 0</w:t>
      </w:r>
    </w:p>
    <w:p w14:paraId="5BB8DD65"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Руководители по возрасту:</w:t>
      </w:r>
    </w:p>
    <w:p w14:paraId="5E125411"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до 30 лет – 15 </w:t>
      </w:r>
    </w:p>
    <w:p w14:paraId="002FEAFE"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30-50 лет – 148</w:t>
      </w:r>
    </w:p>
    <w:p w14:paraId="4956CB72"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старше 50 лет – 47</w:t>
      </w:r>
    </w:p>
    <w:p w14:paraId="21C79E99"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Специалисты – 203 </w:t>
      </w:r>
    </w:p>
    <w:p w14:paraId="021C0EB4"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в т.ч. женщины – 101 </w:t>
      </w:r>
    </w:p>
    <w:p w14:paraId="096CCEEF"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Представители меньшинств или уязвимых групп населения среди специалистов – 0</w:t>
      </w:r>
    </w:p>
    <w:p w14:paraId="2E4B5B81"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Специалисты по возрасту:</w:t>
      </w:r>
    </w:p>
    <w:p w14:paraId="1C022292"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до 30 лет – 44 </w:t>
      </w:r>
    </w:p>
    <w:p w14:paraId="18F506E8"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30-50 лет – 121 </w:t>
      </w:r>
    </w:p>
    <w:p w14:paraId="0B16B588"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старше 50 лет – 38</w:t>
      </w:r>
    </w:p>
    <w:p w14:paraId="013EE9EE"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Служащие – 8 </w:t>
      </w:r>
    </w:p>
    <w:p w14:paraId="65A0FE2D"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в т.ч. женщины – 8 </w:t>
      </w:r>
    </w:p>
    <w:p w14:paraId="6C43FB12"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Представители меньшинств или уязвимых групп населения среди служащих – 0 </w:t>
      </w:r>
    </w:p>
    <w:p w14:paraId="0703D2C2"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Служащие по возрасту:</w:t>
      </w:r>
    </w:p>
    <w:p w14:paraId="38B921A3"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до 30 лет – 0 </w:t>
      </w:r>
    </w:p>
    <w:p w14:paraId="314C36CB"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30-50 лет – 7</w:t>
      </w:r>
    </w:p>
    <w:p w14:paraId="53DED5A6"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старше 50 лет – 1 </w:t>
      </w:r>
    </w:p>
    <w:p w14:paraId="26B71B38"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Рабочие – 813</w:t>
      </w:r>
    </w:p>
    <w:p w14:paraId="599C0BFC"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в т.ч. женщины – 155</w:t>
      </w:r>
    </w:p>
    <w:p w14:paraId="528497D1"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Представители меньшинств или уязвимых групп населения среди рабочих – 17 </w:t>
      </w:r>
    </w:p>
    <w:p w14:paraId="43C0FB87"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Рабочие по возрасту:</w:t>
      </w:r>
    </w:p>
    <w:p w14:paraId="5D7E3246"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до 30 лет – 146 </w:t>
      </w:r>
    </w:p>
    <w:p w14:paraId="4D5B852A"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lastRenderedPageBreak/>
        <w:t xml:space="preserve">30-50 лет – 460 </w:t>
      </w:r>
    </w:p>
    <w:p w14:paraId="4B107F03"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старше 50 лет – 207</w:t>
      </w:r>
    </w:p>
    <w:p w14:paraId="52E57F5D" w14:textId="77777777" w:rsidR="00BB6964" w:rsidRPr="00BB6964" w:rsidRDefault="00BB6964" w:rsidP="00BB6964">
      <w:pPr>
        <w:tabs>
          <w:tab w:val="left" w:pos="5850"/>
        </w:tabs>
        <w:spacing w:after="0" w:line="276" w:lineRule="auto"/>
        <w:jc w:val="both"/>
        <w:rPr>
          <w:rFonts w:cs="Times New Roman"/>
          <w:sz w:val="20"/>
          <w:szCs w:val="20"/>
        </w:rPr>
      </w:pPr>
    </w:p>
    <w:p w14:paraId="4953F47E"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Доля женщин в структуре персонала</w:t>
      </w:r>
    </w:p>
    <w:p w14:paraId="34D75A38" w14:textId="58F8F474"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Руководители </w:t>
      </w:r>
      <w:r w:rsidR="00F06454" w:rsidRPr="00BB6964">
        <w:rPr>
          <w:rFonts w:cs="Times New Roman"/>
          <w:sz w:val="20"/>
          <w:szCs w:val="20"/>
        </w:rPr>
        <w:t>–</w:t>
      </w:r>
      <w:r w:rsidRPr="00BB6964">
        <w:rPr>
          <w:rFonts w:cs="Times New Roman"/>
          <w:sz w:val="20"/>
          <w:szCs w:val="20"/>
        </w:rPr>
        <w:t xml:space="preserve"> 25% </w:t>
      </w:r>
    </w:p>
    <w:p w14:paraId="44ACE505" w14:textId="61C6E54C"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Специалисты </w:t>
      </w:r>
      <w:r w:rsidR="00F06454" w:rsidRPr="00BB6964">
        <w:rPr>
          <w:rFonts w:cs="Times New Roman"/>
          <w:sz w:val="20"/>
          <w:szCs w:val="20"/>
        </w:rPr>
        <w:t>–</w:t>
      </w:r>
      <w:r w:rsidRPr="00BB6964">
        <w:rPr>
          <w:rFonts w:cs="Times New Roman"/>
          <w:sz w:val="20"/>
          <w:szCs w:val="20"/>
        </w:rPr>
        <w:t xml:space="preserve"> 50%</w:t>
      </w:r>
    </w:p>
    <w:p w14:paraId="37DAC004" w14:textId="265788AD"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Служащие </w:t>
      </w:r>
      <w:r w:rsidR="00F06454" w:rsidRPr="00BB6964">
        <w:rPr>
          <w:rFonts w:cs="Times New Roman"/>
          <w:sz w:val="20"/>
          <w:szCs w:val="20"/>
        </w:rPr>
        <w:t>–</w:t>
      </w:r>
      <w:r w:rsidRPr="00BB6964">
        <w:rPr>
          <w:rFonts w:cs="Times New Roman"/>
          <w:sz w:val="20"/>
          <w:szCs w:val="20"/>
        </w:rPr>
        <w:t xml:space="preserve"> 100%</w:t>
      </w:r>
    </w:p>
    <w:p w14:paraId="5E053311" w14:textId="07231630"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Рабочие </w:t>
      </w:r>
      <w:r w:rsidR="00F06454" w:rsidRPr="00BB6964">
        <w:rPr>
          <w:rFonts w:cs="Times New Roman"/>
          <w:sz w:val="20"/>
          <w:szCs w:val="20"/>
        </w:rPr>
        <w:t>–</w:t>
      </w:r>
      <w:r w:rsidRPr="00BB6964">
        <w:rPr>
          <w:rFonts w:cs="Times New Roman"/>
          <w:sz w:val="20"/>
          <w:szCs w:val="20"/>
        </w:rPr>
        <w:t xml:space="preserve"> 19%</w:t>
      </w:r>
    </w:p>
    <w:p w14:paraId="0884F64F" w14:textId="6816F1E6"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Общая численность </w:t>
      </w:r>
      <w:r w:rsidR="00F06454" w:rsidRPr="00BB6964">
        <w:rPr>
          <w:rFonts w:cs="Times New Roman"/>
          <w:sz w:val="20"/>
          <w:szCs w:val="20"/>
        </w:rPr>
        <w:t>–</w:t>
      </w:r>
      <w:r w:rsidRPr="00BB6964">
        <w:rPr>
          <w:rFonts w:cs="Times New Roman"/>
          <w:sz w:val="20"/>
          <w:szCs w:val="20"/>
        </w:rPr>
        <w:t xml:space="preserve"> 26%</w:t>
      </w:r>
    </w:p>
    <w:p w14:paraId="6FE9F416" w14:textId="77777777" w:rsidR="00BB6964" w:rsidRPr="00BB6964" w:rsidRDefault="00BB6964" w:rsidP="00BB6964">
      <w:pPr>
        <w:tabs>
          <w:tab w:val="left" w:pos="5850"/>
        </w:tabs>
        <w:spacing w:after="0" w:line="276" w:lineRule="auto"/>
        <w:jc w:val="both"/>
        <w:rPr>
          <w:rFonts w:cs="Times New Roman"/>
          <w:sz w:val="20"/>
          <w:szCs w:val="20"/>
        </w:rPr>
      </w:pPr>
    </w:p>
    <w:p w14:paraId="7D45E374"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Текучесть кадров в 2025 году: 482 (+23,5% к 2024 году)</w:t>
      </w:r>
    </w:p>
    <w:p w14:paraId="7D33D5E5"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в том числе по методу работы:</w:t>
      </w:r>
    </w:p>
    <w:p w14:paraId="48A19CAA"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вахтовый – 315 </w:t>
      </w:r>
    </w:p>
    <w:p w14:paraId="7B0403F0"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 xml:space="preserve">традиционный – 167 </w:t>
      </w:r>
    </w:p>
    <w:p w14:paraId="64181AC0"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Текучесть кадров общая – 40,4%</w:t>
      </w:r>
    </w:p>
    <w:p w14:paraId="0BC72EAA" w14:textId="19A7241E"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Текучесть кадро</w:t>
      </w:r>
      <w:r w:rsidR="00594220">
        <w:rPr>
          <w:rFonts w:cs="Times New Roman"/>
          <w:sz w:val="20"/>
          <w:szCs w:val="20"/>
        </w:rPr>
        <w:t xml:space="preserve">в без учета вахтовых рабочих – </w:t>
      </w:r>
      <w:r w:rsidRPr="00BB6964">
        <w:rPr>
          <w:rFonts w:cs="Times New Roman"/>
          <w:sz w:val="20"/>
          <w:szCs w:val="20"/>
        </w:rPr>
        <w:t>19,6%</w:t>
      </w:r>
    </w:p>
    <w:p w14:paraId="7355ED59"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Коэффициент текучести кадров – 53% (-19,5% к 2024 году)</w:t>
      </w:r>
    </w:p>
    <w:p w14:paraId="427F5503" w14:textId="77777777" w:rsidR="00BB6964" w:rsidRP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В Обществе минимальный срок уведомления о значительных изменениях в работе составляет 2 месяца.</w:t>
      </w:r>
    </w:p>
    <w:p w14:paraId="199091D7" w14:textId="29ED1A4D" w:rsidR="00BB6964" w:rsidRDefault="00BB6964" w:rsidP="00BB6964">
      <w:pPr>
        <w:tabs>
          <w:tab w:val="left" w:pos="5850"/>
        </w:tabs>
        <w:spacing w:after="0" w:line="276" w:lineRule="auto"/>
        <w:jc w:val="both"/>
        <w:rPr>
          <w:rFonts w:cs="Times New Roman"/>
          <w:sz w:val="20"/>
          <w:szCs w:val="20"/>
        </w:rPr>
      </w:pPr>
      <w:r w:rsidRPr="00BB6964">
        <w:rPr>
          <w:rFonts w:cs="Times New Roman"/>
          <w:sz w:val="20"/>
          <w:szCs w:val="20"/>
        </w:rPr>
        <w:t>Коллективные договоры и профессиональные союзы в Обществе отсутствуют.</w:t>
      </w:r>
    </w:p>
    <w:p w14:paraId="46AE56F2" w14:textId="294A5FE0" w:rsidR="007918F9" w:rsidRDefault="007918F9" w:rsidP="00BE3F6C">
      <w:pPr>
        <w:tabs>
          <w:tab w:val="left" w:pos="5850"/>
        </w:tabs>
        <w:spacing w:after="0" w:line="276" w:lineRule="auto"/>
        <w:jc w:val="both"/>
        <w:rPr>
          <w:rFonts w:cs="Times New Roman"/>
          <w:sz w:val="20"/>
          <w:szCs w:val="20"/>
        </w:rPr>
      </w:pPr>
    </w:p>
    <w:p w14:paraId="254CE5AD" w14:textId="3F853C81" w:rsidR="007918F9" w:rsidRPr="00356FA5" w:rsidRDefault="00356FA5" w:rsidP="00BE3F6C">
      <w:pPr>
        <w:tabs>
          <w:tab w:val="left" w:pos="5850"/>
        </w:tabs>
        <w:spacing w:after="0" w:line="276" w:lineRule="auto"/>
        <w:jc w:val="both"/>
        <w:rPr>
          <w:rFonts w:cs="Times New Roman"/>
          <w:b/>
          <w:sz w:val="20"/>
          <w:szCs w:val="20"/>
        </w:rPr>
      </w:pPr>
      <w:r w:rsidRPr="00356FA5">
        <w:rPr>
          <w:rFonts w:cs="Times New Roman"/>
          <w:b/>
          <w:sz w:val="20"/>
          <w:szCs w:val="20"/>
        </w:rPr>
        <w:t>Условия труда и оплата</w:t>
      </w:r>
    </w:p>
    <w:p w14:paraId="443D1423" w14:textId="75D2712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 xml:space="preserve">Условия труда в Обществе определяются спецификой горнодобывающей и металлургической промышленности, местоположением производственных активов и масштабом </w:t>
      </w:r>
      <w:r w:rsidR="00172710">
        <w:rPr>
          <w:rFonts w:cs="Times New Roman"/>
          <w:sz w:val="20"/>
          <w:szCs w:val="20"/>
        </w:rPr>
        <w:t>К</w:t>
      </w:r>
      <w:r w:rsidR="00172710" w:rsidRPr="00533288">
        <w:rPr>
          <w:rFonts w:cs="Times New Roman"/>
          <w:sz w:val="20"/>
          <w:szCs w:val="20"/>
        </w:rPr>
        <w:t>омпании</w:t>
      </w:r>
      <w:r w:rsidRPr="00533288">
        <w:rPr>
          <w:rFonts w:cs="Times New Roman"/>
          <w:sz w:val="20"/>
          <w:szCs w:val="20"/>
        </w:rPr>
        <w:t xml:space="preserve">. Добыча и переработка оловосодержащих руд, производство оловянного концентрата — это важный фактор, поскольку специфика предполагает определенные риски и требования к охране труда. Производственные активы </w:t>
      </w:r>
      <w:r w:rsidR="00172710">
        <w:rPr>
          <w:rFonts w:cs="Times New Roman"/>
          <w:sz w:val="20"/>
          <w:szCs w:val="20"/>
        </w:rPr>
        <w:t xml:space="preserve">ПАО «Русолово» </w:t>
      </w:r>
      <w:r w:rsidR="00DD3C42">
        <w:rPr>
          <w:rFonts w:cs="Times New Roman"/>
          <w:sz w:val="20"/>
          <w:szCs w:val="20"/>
        </w:rPr>
        <w:t xml:space="preserve">находятся в Хабаровском крае. </w:t>
      </w:r>
      <w:r w:rsidRPr="00533288">
        <w:rPr>
          <w:rFonts w:cs="Times New Roman"/>
          <w:sz w:val="20"/>
          <w:szCs w:val="20"/>
        </w:rPr>
        <w:t xml:space="preserve">Климат и географическое положение оказывают влияние на условия труда, особенно </w:t>
      </w:r>
      <w:r w:rsidR="00326761">
        <w:rPr>
          <w:rFonts w:cs="Times New Roman"/>
          <w:sz w:val="20"/>
          <w:szCs w:val="20"/>
        </w:rPr>
        <w:t>тех</w:t>
      </w:r>
      <w:r w:rsidR="00326761" w:rsidRPr="00533288">
        <w:rPr>
          <w:rFonts w:cs="Times New Roman"/>
          <w:sz w:val="20"/>
          <w:szCs w:val="20"/>
        </w:rPr>
        <w:t xml:space="preserve"> </w:t>
      </w:r>
      <w:r w:rsidR="00326761">
        <w:rPr>
          <w:rFonts w:cs="Times New Roman"/>
          <w:sz w:val="20"/>
          <w:szCs w:val="20"/>
        </w:rPr>
        <w:t>сотрудников</w:t>
      </w:r>
      <w:r w:rsidRPr="00533288">
        <w:rPr>
          <w:rFonts w:cs="Times New Roman"/>
          <w:sz w:val="20"/>
          <w:szCs w:val="20"/>
        </w:rPr>
        <w:t>,</w:t>
      </w:r>
      <w:r w:rsidR="00326761">
        <w:rPr>
          <w:rFonts w:cs="Times New Roman"/>
          <w:sz w:val="20"/>
          <w:szCs w:val="20"/>
        </w:rPr>
        <w:t xml:space="preserve"> которые работают на открытом вохдухе.</w:t>
      </w:r>
    </w:p>
    <w:p w14:paraId="763A6817" w14:textId="7777777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Условия труда существенно различаются для работников, занятых на производстве (подземная группа, обогатители) и для офисных сотрудников.</w:t>
      </w:r>
    </w:p>
    <w:p w14:paraId="2E99E07E" w14:textId="77777777" w:rsidR="00DD3C42" w:rsidRDefault="00DD3C42" w:rsidP="00533288">
      <w:pPr>
        <w:tabs>
          <w:tab w:val="left" w:pos="5850"/>
        </w:tabs>
        <w:spacing w:after="0" w:line="276" w:lineRule="auto"/>
        <w:jc w:val="both"/>
        <w:rPr>
          <w:rFonts w:cs="Times New Roman"/>
          <w:sz w:val="20"/>
          <w:szCs w:val="20"/>
        </w:rPr>
      </w:pPr>
    </w:p>
    <w:p w14:paraId="39B83158" w14:textId="0AB721D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На предприятиях установлена повременно-премиальная система оплаты труда — это способ вознаграждения работников, при котором им положена дополнительная сумма сверх основного заработка при достижении ими заранее оговоренных условий, показателей количества и/или качества.</w:t>
      </w:r>
    </w:p>
    <w:p w14:paraId="6A49C187" w14:textId="7777777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Повременно-премиальная система оплаты труда состоит из:</w:t>
      </w:r>
    </w:p>
    <w:p w14:paraId="2A92399A" w14:textId="77777777" w:rsidR="00533288" w:rsidRPr="009138AF" w:rsidRDefault="00533288" w:rsidP="007E20A1">
      <w:pPr>
        <w:pStyle w:val="aa"/>
        <w:numPr>
          <w:ilvl w:val="0"/>
          <w:numId w:val="38"/>
        </w:numPr>
        <w:tabs>
          <w:tab w:val="left" w:pos="5850"/>
        </w:tabs>
        <w:spacing w:after="0" w:line="276" w:lineRule="auto"/>
        <w:jc w:val="both"/>
        <w:rPr>
          <w:rFonts w:cs="Times New Roman"/>
          <w:sz w:val="20"/>
          <w:szCs w:val="20"/>
        </w:rPr>
      </w:pPr>
      <w:r w:rsidRPr="009138AF">
        <w:rPr>
          <w:rFonts w:cs="Times New Roman"/>
          <w:sz w:val="20"/>
          <w:szCs w:val="20"/>
        </w:rPr>
        <w:t>гарантированной части – твёрдого дохода (оклад ЧТС в зависимости от отработанных часов);</w:t>
      </w:r>
    </w:p>
    <w:p w14:paraId="46B88F74" w14:textId="254BD005" w:rsidR="00533288" w:rsidRPr="009138AF" w:rsidRDefault="00533288" w:rsidP="007E20A1">
      <w:pPr>
        <w:pStyle w:val="aa"/>
        <w:numPr>
          <w:ilvl w:val="0"/>
          <w:numId w:val="38"/>
        </w:numPr>
        <w:tabs>
          <w:tab w:val="left" w:pos="5850"/>
        </w:tabs>
        <w:spacing w:after="0" w:line="276" w:lineRule="auto"/>
        <w:jc w:val="both"/>
        <w:rPr>
          <w:rFonts w:cs="Times New Roman"/>
          <w:sz w:val="20"/>
          <w:szCs w:val="20"/>
        </w:rPr>
      </w:pPr>
      <w:r w:rsidRPr="009138AF">
        <w:rPr>
          <w:rFonts w:cs="Times New Roman"/>
          <w:sz w:val="20"/>
          <w:szCs w:val="20"/>
        </w:rPr>
        <w:t>премии – в зависимости от заслуг за выполнение плана, за снижение себестоимости продукции</w:t>
      </w:r>
      <w:r w:rsidR="004636FB">
        <w:rPr>
          <w:rFonts w:cs="Times New Roman"/>
          <w:sz w:val="20"/>
          <w:szCs w:val="20"/>
        </w:rPr>
        <w:t>;</w:t>
      </w:r>
    </w:p>
    <w:p w14:paraId="31642C0F" w14:textId="68780430" w:rsidR="00533288" w:rsidRPr="009138AF" w:rsidRDefault="00533288" w:rsidP="007E20A1">
      <w:pPr>
        <w:pStyle w:val="aa"/>
        <w:numPr>
          <w:ilvl w:val="0"/>
          <w:numId w:val="38"/>
        </w:numPr>
        <w:tabs>
          <w:tab w:val="left" w:pos="5850"/>
        </w:tabs>
        <w:spacing w:after="0" w:line="276" w:lineRule="auto"/>
        <w:jc w:val="both"/>
        <w:rPr>
          <w:rFonts w:cs="Times New Roman"/>
          <w:sz w:val="20"/>
          <w:szCs w:val="20"/>
        </w:rPr>
      </w:pPr>
      <w:r w:rsidRPr="009138AF">
        <w:rPr>
          <w:rFonts w:cs="Times New Roman"/>
          <w:sz w:val="20"/>
          <w:szCs w:val="20"/>
        </w:rPr>
        <w:t>компенсационных выплат –</w:t>
      </w:r>
      <w:r w:rsidR="009138AF">
        <w:rPr>
          <w:rFonts w:cs="Times New Roman"/>
          <w:sz w:val="20"/>
          <w:szCs w:val="20"/>
        </w:rPr>
        <w:t xml:space="preserve"> (установленных ТК</w:t>
      </w:r>
      <w:r w:rsidRPr="009138AF">
        <w:rPr>
          <w:rFonts w:cs="Times New Roman"/>
          <w:sz w:val="20"/>
          <w:szCs w:val="20"/>
        </w:rPr>
        <w:t xml:space="preserve"> РФ, СОУТ)</w:t>
      </w:r>
      <w:r w:rsidR="004636FB">
        <w:rPr>
          <w:rFonts w:cs="Times New Roman"/>
          <w:sz w:val="20"/>
          <w:szCs w:val="20"/>
        </w:rPr>
        <w:t>.</w:t>
      </w:r>
    </w:p>
    <w:p w14:paraId="0D4D2E32" w14:textId="77777777" w:rsidR="009138AF" w:rsidRDefault="009138AF" w:rsidP="00533288">
      <w:pPr>
        <w:tabs>
          <w:tab w:val="left" w:pos="5850"/>
        </w:tabs>
        <w:spacing w:after="0" w:line="276" w:lineRule="auto"/>
        <w:jc w:val="both"/>
        <w:rPr>
          <w:rFonts w:cs="Times New Roman"/>
          <w:sz w:val="20"/>
          <w:szCs w:val="20"/>
        </w:rPr>
      </w:pPr>
    </w:p>
    <w:p w14:paraId="6AFB09E6" w14:textId="5A586CA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На предприятиях АО «ОРК» и ООО «Правоурмийское» на подземных участках по профессиям: проходчик, машинист бурильной установки, машинисты погрузочно-доставочной машины установлена сдельная оплата труда — это система оплаты труда, при которой вознаграждение работника напрямую зависит от количественно и материально измеримых фактических результатов его труда.</w:t>
      </w:r>
    </w:p>
    <w:p w14:paraId="3BB79D36" w14:textId="5F45A45D"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 xml:space="preserve">Сдельная оплата труда </w:t>
      </w:r>
      <w:r w:rsidR="004636FB" w:rsidRPr="004636FB">
        <w:rPr>
          <w:rFonts w:cs="Times New Roman"/>
          <w:sz w:val="20"/>
          <w:szCs w:val="20"/>
        </w:rPr>
        <w:t>—</w:t>
      </w:r>
      <w:r w:rsidRPr="00533288">
        <w:rPr>
          <w:rFonts w:cs="Times New Roman"/>
          <w:sz w:val="20"/>
          <w:szCs w:val="20"/>
        </w:rPr>
        <w:t xml:space="preserve"> доход работника определяется произведением объема выполненной работы; </w:t>
      </w:r>
    </w:p>
    <w:p w14:paraId="0E1706BF" w14:textId="7777777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премии – в зависимости от заслуг за выполнение плана.</w:t>
      </w:r>
    </w:p>
    <w:p w14:paraId="282E69CF" w14:textId="77777777" w:rsidR="00533288" w:rsidRPr="00533288" w:rsidRDefault="00533288" w:rsidP="00533288">
      <w:pPr>
        <w:tabs>
          <w:tab w:val="left" w:pos="5850"/>
        </w:tabs>
        <w:spacing w:after="0" w:line="276" w:lineRule="auto"/>
        <w:jc w:val="both"/>
        <w:rPr>
          <w:rFonts w:cs="Times New Roman"/>
          <w:sz w:val="20"/>
          <w:szCs w:val="20"/>
        </w:rPr>
      </w:pPr>
    </w:p>
    <w:p w14:paraId="179DE924" w14:textId="7E327543"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Применяемые надбавки, компенсации:</w:t>
      </w:r>
    </w:p>
    <w:p w14:paraId="2005D3BC" w14:textId="1F91D252"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Отпуск лицам, работающим в районах Крайнего Севера</w:t>
      </w:r>
    </w:p>
    <w:p w14:paraId="1A989BFB" w14:textId="383E65F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Дополнительный оплачиваемый отпуск работникам с ненормированным рабочим днем</w:t>
      </w:r>
    </w:p>
    <w:p w14:paraId="6BA4A700" w14:textId="4CDB585A"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Отпуск основной</w:t>
      </w:r>
    </w:p>
    <w:p w14:paraId="26A79B65" w14:textId="15D94C7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Дополнительный учебный отпуск (оплачиваемый)</w:t>
      </w:r>
    </w:p>
    <w:p w14:paraId="54A215C5" w14:textId="21F1C681"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Отпуск за вредность</w:t>
      </w:r>
    </w:p>
    <w:p w14:paraId="692A18D4" w14:textId="53590699"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Дополнительный оплачиваемый отпуск пострадавшим в аварии на ЧАЭС</w:t>
      </w:r>
    </w:p>
    <w:p w14:paraId="2D5E7EE3" w14:textId="6C24F474"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часового простоя от оклада по часам</w:t>
      </w:r>
    </w:p>
    <w:p w14:paraId="1D369FBC" w14:textId="60C2FF4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Районный коэффициент</w:t>
      </w:r>
    </w:p>
    <w:p w14:paraId="539ABDE5" w14:textId="33C8FBE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lastRenderedPageBreak/>
        <w:t>Северная надбавка</w:t>
      </w:r>
    </w:p>
    <w:p w14:paraId="7273E8C8" w14:textId="40737E1E"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Надбавка за вахтовый метод</w:t>
      </w:r>
    </w:p>
    <w:p w14:paraId="63B644C1" w14:textId="29BA1227"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Надбавка за вредные условия труда</w:t>
      </w:r>
    </w:p>
    <w:p w14:paraId="627882F1" w14:textId="6257200F"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работы в праздничные и выходные дни</w:t>
      </w:r>
    </w:p>
    <w:p w14:paraId="444447CB" w14:textId="4375BAA3"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работы в праздничные и выходные дни без повышенной оплаты</w:t>
      </w:r>
    </w:p>
    <w:p w14:paraId="0A831456" w14:textId="1685DB3B"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ночные часы в выходные и праздники</w:t>
      </w:r>
    </w:p>
    <w:p w14:paraId="61AFD5B2" w14:textId="28381C02"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работу в праздники и выходные</w:t>
      </w:r>
    </w:p>
    <w:p w14:paraId="31A5FF2E" w14:textId="0B974DB3"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работу в праздничные дни (ночное время)</w:t>
      </w:r>
    </w:p>
    <w:p w14:paraId="483B68AB" w14:textId="468C7EC1"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Премия месячная</w:t>
      </w:r>
    </w:p>
    <w:p w14:paraId="2A2B439C" w14:textId="16E78AD5"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Индивидуальное премирование</w:t>
      </w:r>
    </w:p>
    <w:p w14:paraId="58CD8931" w14:textId="4BC5C341"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Дополнительная премия</w:t>
      </w:r>
    </w:p>
    <w:p w14:paraId="60150E9D" w14:textId="7CE05F17"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Премия к юбилею (суммой)</w:t>
      </w:r>
    </w:p>
    <w:p w14:paraId="22DE99DE" w14:textId="46ACE453"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Премия к профессиональному празднику (суммой)</w:t>
      </w:r>
    </w:p>
    <w:p w14:paraId="50C1A4A7" w14:textId="71C01E7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времени кормления ребенка</w:t>
      </w:r>
    </w:p>
    <w:p w14:paraId="2FD66DB1" w14:textId="725CAA2B"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Отпуск по беременности и родам</w:t>
      </w:r>
    </w:p>
    <w:p w14:paraId="503ADCAB" w14:textId="77777777"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Дополнительный неоплачиваемый отпуск пострадавшим в аварии на ЧАЭС</w:t>
      </w:r>
    </w:p>
    <w:p w14:paraId="7D305CE4" w14:textId="67F91AA5"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Компенсация отпуска (Дополнительный оплачиваемый отпуск работникам с ненормированным рабочим днем)</w:t>
      </w:r>
    </w:p>
    <w:p w14:paraId="43688FB0" w14:textId="5A8022DA"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Компенсация отпуска (Дополнительный отпуск за работу в районах, приравненных к Крайнему Северу)</w:t>
      </w:r>
    </w:p>
    <w:p w14:paraId="1D5D2C54" w14:textId="00C5E927"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работу в ночное время</w:t>
      </w:r>
    </w:p>
    <w:p w14:paraId="1A7A60BE" w14:textId="438E3C7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простоя по среднему заработку</w:t>
      </w:r>
    </w:p>
    <w:p w14:paraId="63DE24C6" w14:textId="42B3272E"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Больничный за счет работодателя</w:t>
      </w:r>
    </w:p>
    <w:p w14:paraId="5C35B245" w14:textId="6DF2F59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дней ухода за детьми-инвалидами</w:t>
      </w:r>
    </w:p>
    <w:p w14:paraId="1304E1F4" w14:textId="1CC56313"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Пособие по уходу за ребенком до полутора лет</w:t>
      </w:r>
    </w:p>
    <w:p w14:paraId="3D5CFBCC" w14:textId="5B769E0D"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Материальная помощь при рождении ребенка</w:t>
      </w:r>
    </w:p>
    <w:p w14:paraId="333496C1" w14:textId="709A43DE"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Материальная помощь</w:t>
      </w:r>
    </w:p>
    <w:p w14:paraId="03883532" w14:textId="692A921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дней ухода за детьми-инвалидами</w:t>
      </w:r>
    </w:p>
    <w:p w14:paraId="1B6D72CB" w14:textId="21341CC2"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совмещение должностей, исполнение обязанностей</w:t>
      </w:r>
    </w:p>
    <w:p w14:paraId="50D98EFE" w14:textId="673FF71F"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Компенсация за неотработанные дни при увольнении</w:t>
      </w:r>
    </w:p>
    <w:p w14:paraId="454F776C" w14:textId="1BF84664"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за дни сдачи крови и ее компонентов</w:t>
      </w:r>
    </w:p>
    <w:p w14:paraId="14A53936" w14:textId="1EB133E9"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Материальная помощь при рождении (усыновлении) ребенка</w:t>
      </w:r>
    </w:p>
    <w:p w14:paraId="21909154" w14:textId="0F21335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наставничество</w:t>
      </w:r>
    </w:p>
    <w:p w14:paraId="42240CA5" w14:textId="07BC0F5E"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вредность</w:t>
      </w:r>
    </w:p>
    <w:p w14:paraId="7C05FA91" w14:textId="54A62C7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ненормированный рабочий день</w:t>
      </w:r>
    </w:p>
    <w:p w14:paraId="0C6A8AB5" w14:textId="0603B3B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расширение зоны обслуживания (процентом)</w:t>
      </w:r>
    </w:p>
    <w:p w14:paraId="6E58094F" w14:textId="5712EE1D"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руководство бригадой</w:t>
      </w:r>
    </w:p>
    <w:p w14:paraId="426A0772" w14:textId="0C45BEEE"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Индивидуальная надбавка (процентом)</w:t>
      </w:r>
    </w:p>
    <w:p w14:paraId="78AC820B" w14:textId="6ABA759E"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вынужденного прогула</w:t>
      </w:r>
    </w:p>
    <w:p w14:paraId="0D05D3D7" w14:textId="0E3F2158"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времени периода прохождения медосмотра</w:t>
      </w:r>
    </w:p>
    <w:p w14:paraId="339C8BB0" w14:textId="26EED282"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Компенсация оплаты жилья</w:t>
      </w:r>
    </w:p>
    <w:p w14:paraId="17A7BBB4" w14:textId="330E9F24"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Материальная помощь при регистрации брака</w:t>
      </w:r>
    </w:p>
    <w:p w14:paraId="18D896EC" w14:textId="52FC00B8"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Материальная помощь на лечение</w:t>
      </w:r>
    </w:p>
    <w:p w14:paraId="4822ADDB" w14:textId="28B4681D"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за выполнение гос.обязанностей</w:t>
      </w:r>
    </w:p>
    <w:p w14:paraId="75748764" w14:textId="2C0AEF23"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разделение рабочего дня на части</w:t>
      </w:r>
    </w:p>
    <w:p w14:paraId="127B098E" w14:textId="3A84D9F2"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Персональная надбавка</w:t>
      </w:r>
    </w:p>
    <w:p w14:paraId="152A5ABD" w14:textId="15A9F6A7"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работу в высокогорных условиях</w:t>
      </w:r>
    </w:p>
    <w:p w14:paraId="14E7C973" w14:textId="3468211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Компенсация взамен молока</w:t>
      </w:r>
    </w:p>
    <w:p w14:paraId="1B27EA84" w14:textId="19C925BA"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Медицинская комиссия суммой</w:t>
      </w:r>
    </w:p>
    <w:p w14:paraId="655C8418" w14:textId="54B90BEA"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 xml:space="preserve">Время в пути </w:t>
      </w:r>
    </w:p>
    <w:p w14:paraId="29448B20" w14:textId="5A0AE473"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ВГК</w:t>
      </w:r>
    </w:p>
    <w:p w14:paraId="459A0E83" w14:textId="6EEB04D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по сдельным расценкам</w:t>
      </w:r>
    </w:p>
    <w:p w14:paraId="422B80CC" w14:textId="49249520"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lastRenderedPageBreak/>
        <w:t>Доплата за ночные часы сверхурочно</w:t>
      </w:r>
    </w:p>
    <w:p w14:paraId="19F8D759" w14:textId="1B79C651"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Междувахтовый отдых</w:t>
      </w:r>
    </w:p>
    <w:p w14:paraId="7A6A1E83" w14:textId="29B9D52A"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Компенсация проезда в отпуск</w:t>
      </w:r>
    </w:p>
    <w:p w14:paraId="542175BC" w14:textId="59336786"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сверхурочных часов</w:t>
      </w:r>
    </w:p>
    <w:p w14:paraId="22AE87BD" w14:textId="24177385"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Оплата сверхурочных часов без повышенной оплаты</w:t>
      </w:r>
    </w:p>
    <w:p w14:paraId="1C9A1A5B" w14:textId="32B7881D"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Премия годовая</w:t>
      </w:r>
    </w:p>
    <w:p w14:paraId="5EF1CD7A" w14:textId="45ED8F5C"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работу в праздничные дни (дневное время)</w:t>
      </w:r>
    </w:p>
    <w:p w14:paraId="7D64B8E7" w14:textId="45A1998F"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Доплата за работу в праздничные дни (ночное время)</w:t>
      </w:r>
    </w:p>
    <w:p w14:paraId="1C16723A" w14:textId="638CD452" w:rsidR="00533288" w:rsidRPr="009138AF" w:rsidRDefault="00533288" w:rsidP="007E20A1">
      <w:pPr>
        <w:pStyle w:val="aa"/>
        <w:numPr>
          <w:ilvl w:val="0"/>
          <w:numId w:val="39"/>
        </w:numPr>
        <w:tabs>
          <w:tab w:val="left" w:pos="5850"/>
        </w:tabs>
        <w:spacing w:after="0" w:line="276" w:lineRule="auto"/>
        <w:jc w:val="both"/>
        <w:rPr>
          <w:rFonts w:cs="Times New Roman"/>
          <w:sz w:val="20"/>
          <w:szCs w:val="20"/>
        </w:rPr>
      </w:pPr>
      <w:r w:rsidRPr="009138AF">
        <w:rPr>
          <w:rFonts w:cs="Times New Roman"/>
          <w:sz w:val="20"/>
          <w:szCs w:val="20"/>
        </w:rPr>
        <w:t>Стоимость путевки на санаторно-курортное лечение</w:t>
      </w:r>
    </w:p>
    <w:p w14:paraId="2428DBBC" w14:textId="77777777" w:rsidR="00533288" w:rsidRPr="00533288" w:rsidRDefault="00533288" w:rsidP="00533288">
      <w:pPr>
        <w:tabs>
          <w:tab w:val="left" w:pos="5850"/>
        </w:tabs>
        <w:spacing w:after="0" w:line="276" w:lineRule="auto"/>
        <w:jc w:val="both"/>
        <w:rPr>
          <w:rFonts w:cs="Times New Roman"/>
          <w:sz w:val="20"/>
          <w:szCs w:val="20"/>
        </w:rPr>
      </w:pPr>
    </w:p>
    <w:p w14:paraId="4E828BC5" w14:textId="3035D1E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Планы на будущее: снижение вредных факторов на рабочих местах, выполнение мероприятий по улучшению условий труда на рабочем месте.</w:t>
      </w:r>
    </w:p>
    <w:p w14:paraId="0138E18E" w14:textId="77777777" w:rsidR="00533288" w:rsidRPr="00533288" w:rsidRDefault="00533288" w:rsidP="00533288">
      <w:pPr>
        <w:tabs>
          <w:tab w:val="left" w:pos="5850"/>
        </w:tabs>
        <w:spacing w:after="0" w:line="276" w:lineRule="auto"/>
        <w:jc w:val="both"/>
        <w:rPr>
          <w:rFonts w:cs="Times New Roman"/>
          <w:sz w:val="20"/>
          <w:szCs w:val="20"/>
        </w:rPr>
      </w:pPr>
    </w:p>
    <w:p w14:paraId="7E31C805" w14:textId="4F63B249"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 xml:space="preserve">Анализ расхождения размера оплаты труда между женщинами и мужчинами: доля женщин-руководителей в общей численности руководителей - женщин 22% </w:t>
      </w:r>
    </w:p>
    <w:p w14:paraId="56D353F0" w14:textId="7777777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Анализ расхождения между регионами:</w:t>
      </w:r>
    </w:p>
    <w:p w14:paraId="044807C4" w14:textId="77777777"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Районный коэффициент и северная надбавка.</w:t>
      </w:r>
    </w:p>
    <w:p w14:paraId="5A5E9B0E" w14:textId="77777777" w:rsidR="00533288" w:rsidRPr="00533288" w:rsidRDefault="00533288" w:rsidP="00533288">
      <w:pPr>
        <w:tabs>
          <w:tab w:val="left" w:pos="5850"/>
        </w:tabs>
        <w:spacing w:after="0" w:line="276" w:lineRule="auto"/>
        <w:jc w:val="both"/>
        <w:rPr>
          <w:rFonts w:cs="Times New Roman"/>
          <w:sz w:val="20"/>
          <w:szCs w:val="20"/>
        </w:rPr>
      </w:pPr>
    </w:p>
    <w:p w14:paraId="7A6F5268" w14:textId="630D9DB3"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Мотивация персонала: Регулярные премии, назначаются при выполнении или перевыполнении плана, достижении личных показателей.</w:t>
      </w:r>
    </w:p>
    <w:p w14:paraId="1BB95652" w14:textId="77777777" w:rsidR="00533288" w:rsidRPr="00533288" w:rsidRDefault="00533288" w:rsidP="00533288">
      <w:pPr>
        <w:tabs>
          <w:tab w:val="left" w:pos="5850"/>
        </w:tabs>
        <w:spacing w:after="0" w:line="276" w:lineRule="auto"/>
        <w:jc w:val="both"/>
        <w:rPr>
          <w:rFonts w:cs="Times New Roman"/>
          <w:sz w:val="20"/>
          <w:szCs w:val="20"/>
        </w:rPr>
      </w:pPr>
    </w:p>
    <w:p w14:paraId="3031490E" w14:textId="08ED01AD"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 xml:space="preserve">Удержание персонала и предоставление возможностей для карьерного роста в Обществе являются ключевыми элементами успешной стратегии управления человеческими ресурсами. </w:t>
      </w:r>
    </w:p>
    <w:p w14:paraId="6DCC5994" w14:textId="0765FE14"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 xml:space="preserve">Для удержания ценных сотрудников реализуются программы, включающие конкурентную заработную плату, привлекательные социальные пакеты и, самое главное, перспективы профессионального развития. Учитываются индивидуальные карьерные цели каждого сотрудника и предлагаются соответствующие возможности для их достижения. Инвестиции в развитие персонала не только повышают квалификацию сотрудников, но и демонстрируют им ценность, которую </w:t>
      </w:r>
      <w:r w:rsidR="0036595C">
        <w:rPr>
          <w:rFonts w:cs="Times New Roman"/>
          <w:sz w:val="20"/>
          <w:szCs w:val="20"/>
        </w:rPr>
        <w:t>К</w:t>
      </w:r>
      <w:r w:rsidRPr="00533288">
        <w:rPr>
          <w:rFonts w:cs="Times New Roman"/>
          <w:sz w:val="20"/>
          <w:szCs w:val="20"/>
        </w:rPr>
        <w:t>омпания придает их вкладу, тем самым способствуя удержанию и повышению лояльности.</w:t>
      </w:r>
    </w:p>
    <w:p w14:paraId="2EB18E08" w14:textId="77777777" w:rsidR="008A340E" w:rsidRPr="00533288" w:rsidRDefault="008A340E" w:rsidP="00533288">
      <w:pPr>
        <w:tabs>
          <w:tab w:val="left" w:pos="5850"/>
        </w:tabs>
        <w:spacing w:after="0" w:line="276" w:lineRule="auto"/>
        <w:jc w:val="both"/>
        <w:rPr>
          <w:rFonts w:cs="Times New Roman"/>
          <w:sz w:val="20"/>
          <w:szCs w:val="20"/>
        </w:rPr>
      </w:pPr>
    </w:p>
    <w:p w14:paraId="25562950" w14:textId="79782852"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 xml:space="preserve">Сотрудники дирекции по персоналу Общества оказывают всестороннюю поддержку по вопросам трудоустройства в случае увольнения, включающую консультирование и сопровождение процесса </w:t>
      </w:r>
      <w:r w:rsidR="008A340E">
        <w:rPr>
          <w:rFonts w:cs="Times New Roman"/>
          <w:sz w:val="20"/>
          <w:szCs w:val="20"/>
        </w:rPr>
        <w:t xml:space="preserve">дальнейшего </w:t>
      </w:r>
      <w:r w:rsidRPr="00533288">
        <w:rPr>
          <w:rFonts w:cs="Times New Roman"/>
          <w:sz w:val="20"/>
          <w:szCs w:val="20"/>
        </w:rPr>
        <w:t xml:space="preserve">трудоустройства. </w:t>
      </w:r>
    </w:p>
    <w:p w14:paraId="757BB8FA" w14:textId="4CB4F29A" w:rsidR="00533288" w:rsidRPr="00533288"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Минимальный размер оплаты труда в Обществе в 2025 году: 46,0 тыс.</w:t>
      </w:r>
      <w:r w:rsidR="00E27699">
        <w:rPr>
          <w:rFonts w:cs="Times New Roman"/>
          <w:sz w:val="20"/>
          <w:szCs w:val="20"/>
        </w:rPr>
        <w:t xml:space="preserve"> </w:t>
      </w:r>
      <w:r w:rsidRPr="00533288">
        <w:rPr>
          <w:rFonts w:cs="Times New Roman"/>
          <w:sz w:val="20"/>
          <w:szCs w:val="20"/>
        </w:rPr>
        <w:t>руб. (рост 8,2% к 2024 году).</w:t>
      </w:r>
    </w:p>
    <w:p w14:paraId="1DC80986" w14:textId="6B8DD705" w:rsidR="007918F9" w:rsidRDefault="00533288" w:rsidP="00533288">
      <w:pPr>
        <w:tabs>
          <w:tab w:val="left" w:pos="5850"/>
        </w:tabs>
        <w:spacing w:after="0" w:line="276" w:lineRule="auto"/>
        <w:jc w:val="both"/>
        <w:rPr>
          <w:rFonts w:cs="Times New Roman"/>
          <w:sz w:val="20"/>
          <w:szCs w:val="20"/>
        </w:rPr>
      </w:pPr>
      <w:r w:rsidRPr="00533288">
        <w:rPr>
          <w:rFonts w:cs="Times New Roman"/>
          <w:sz w:val="20"/>
          <w:szCs w:val="20"/>
        </w:rPr>
        <w:t>Средняя заработная плата: 194,0 тыс.</w:t>
      </w:r>
      <w:r w:rsidR="00E27699">
        <w:rPr>
          <w:rFonts w:cs="Times New Roman"/>
          <w:sz w:val="20"/>
          <w:szCs w:val="20"/>
        </w:rPr>
        <w:t xml:space="preserve"> </w:t>
      </w:r>
      <w:r w:rsidRPr="00533288">
        <w:rPr>
          <w:rFonts w:cs="Times New Roman"/>
          <w:sz w:val="20"/>
          <w:szCs w:val="20"/>
        </w:rPr>
        <w:t>руб. (рост 15% к 2024 году).</w:t>
      </w:r>
    </w:p>
    <w:p w14:paraId="06DBC571" w14:textId="77777777" w:rsidR="008A340E" w:rsidRDefault="008A340E" w:rsidP="00BE3F6C">
      <w:pPr>
        <w:tabs>
          <w:tab w:val="left" w:pos="5850"/>
        </w:tabs>
        <w:spacing w:after="0" w:line="276" w:lineRule="auto"/>
        <w:jc w:val="both"/>
        <w:rPr>
          <w:rFonts w:cs="Times New Roman"/>
          <w:b/>
          <w:sz w:val="20"/>
          <w:szCs w:val="20"/>
        </w:rPr>
      </w:pPr>
    </w:p>
    <w:p w14:paraId="0F814AB7" w14:textId="79888ED0" w:rsidR="00BE3F6C" w:rsidRPr="007C3E1F" w:rsidRDefault="009F7405" w:rsidP="00BE3F6C">
      <w:pPr>
        <w:tabs>
          <w:tab w:val="left" w:pos="5850"/>
        </w:tabs>
        <w:spacing w:after="0" w:line="276" w:lineRule="auto"/>
        <w:jc w:val="both"/>
        <w:rPr>
          <w:rFonts w:cs="Times New Roman"/>
          <w:b/>
          <w:sz w:val="20"/>
          <w:szCs w:val="20"/>
        </w:rPr>
      </w:pPr>
      <w:r w:rsidRPr="007C3E1F">
        <w:rPr>
          <w:rFonts w:cs="Times New Roman"/>
          <w:b/>
          <w:sz w:val="20"/>
          <w:szCs w:val="20"/>
        </w:rPr>
        <w:t>Повышение квалификации</w:t>
      </w:r>
    </w:p>
    <w:p w14:paraId="5DF266E9" w14:textId="11AFCE06" w:rsidR="009F7405" w:rsidRPr="009F7405" w:rsidRDefault="009F7405" w:rsidP="009F7405">
      <w:pPr>
        <w:tabs>
          <w:tab w:val="left" w:pos="5850"/>
        </w:tabs>
        <w:spacing w:after="0" w:line="276" w:lineRule="auto"/>
        <w:jc w:val="both"/>
        <w:rPr>
          <w:rFonts w:cs="Times New Roman"/>
          <w:sz w:val="20"/>
          <w:szCs w:val="20"/>
        </w:rPr>
      </w:pPr>
      <w:r w:rsidRPr="009F7405">
        <w:rPr>
          <w:rFonts w:cs="Times New Roman"/>
          <w:sz w:val="20"/>
          <w:szCs w:val="20"/>
        </w:rPr>
        <w:t xml:space="preserve">Профессиональное обучение и развитие персонала реализуются с привлечением внешних провайдеров образовательных услуг. Обучение включает подготовку новых рабочих, переподготовку действующих рабочих, повышение квалификации, в том числе повышение разрядов по профессии. Профессиональное обучение рабочих проводится за счет средств </w:t>
      </w:r>
      <w:r w:rsidR="008A340E">
        <w:rPr>
          <w:rFonts w:cs="Times New Roman"/>
          <w:sz w:val="20"/>
          <w:szCs w:val="20"/>
        </w:rPr>
        <w:t>ПАО «Русолово»</w:t>
      </w:r>
      <w:r w:rsidRPr="009F7405">
        <w:rPr>
          <w:rFonts w:cs="Times New Roman"/>
          <w:sz w:val="20"/>
          <w:szCs w:val="20"/>
        </w:rPr>
        <w:t>.</w:t>
      </w:r>
    </w:p>
    <w:p w14:paraId="3762E3DE" w14:textId="207F75F4" w:rsidR="009F7405" w:rsidRPr="009F7405" w:rsidRDefault="009F7405" w:rsidP="009F7405">
      <w:pPr>
        <w:tabs>
          <w:tab w:val="left" w:pos="5850"/>
        </w:tabs>
        <w:spacing w:after="0" w:line="276" w:lineRule="auto"/>
        <w:jc w:val="both"/>
        <w:rPr>
          <w:rFonts w:cs="Times New Roman"/>
          <w:sz w:val="20"/>
          <w:szCs w:val="20"/>
        </w:rPr>
      </w:pPr>
      <w:r w:rsidRPr="009F7405">
        <w:rPr>
          <w:rFonts w:cs="Times New Roman"/>
          <w:sz w:val="20"/>
          <w:szCs w:val="20"/>
        </w:rPr>
        <w:t xml:space="preserve">Дополнительное профессиональное образование персонала реализуется с привлечением внешних провайдеров образовательных услуг. Обучение включает переподготовку и повышение квалификации руководителей и специалистов. Дополнительное профессиональное образование персонала проводится за счет средств </w:t>
      </w:r>
      <w:r w:rsidR="008A340E">
        <w:rPr>
          <w:rFonts w:cs="Times New Roman"/>
          <w:sz w:val="20"/>
          <w:szCs w:val="20"/>
        </w:rPr>
        <w:t>Компании</w:t>
      </w:r>
      <w:r w:rsidRPr="009F7405">
        <w:rPr>
          <w:rFonts w:cs="Times New Roman"/>
          <w:sz w:val="20"/>
          <w:szCs w:val="20"/>
        </w:rPr>
        <w:t>.</w:t>
      </w:r>
    </w:p>
    <w:p w14:paraId="5A287A8D" w14:textId="67CC92B7" w:rsidR="009F7405" w:rsidRDefault="009F7405" w:rsidP="009F7405">
      <w:pPr>
        <w:tabs>
          <w:tab w:val="left" w:pos="5850"/>
        </w:tabs>
        <w:spacing w:after="0" w:line="276" w:lineRule="auto"/>
        <w:jc w:val="both"/>
        <w:rPr>
          <w:rFonts w:cs="Times New Roman"/>
          <w:sz w:val="20"/>
          <w:szCs w:val="20"/>
        </w:rPr>
      </w:pPr>
      <w:r w:rsidRPr="009F7405">
        <w:rPr>
          <w:rFonts w:cs="Times New Roman"/>
          <w:sz w:val="20"/>
          <w:szCs w:val="20"/>
        </w:rPr>
        <w:t>Ученические отпуска оплачиваются сотрудникам, обучающимся в профильных образовательных организациях по очной форме обучения при предоставлении соответствующих справок-вызовов.</w:t>
      </w:r>
    </w:p>
    <w:p w14:paraId="54882557" w14:textId="060D5C9E" w:rsidR="009F7405" w:rsidRDefault="009F7405" w:rsidP="00BE3F6C">
      <w:pPr>
        <w:tabs>
          <w:tab w:val="left" w:pos="5850"/>
        </w:tabs>
        <w:spacing w:after="0" w:line="276" w:lineRule="auto"/>
        <w:jc w:val="both"/>
        <w:rPr>
          <w:rFonts w:cs="Times New Roman"/>
          <w:sz w:val="20"/>
          <w:szCs w:val="20"/>
        </w:rPr>
      </w:pPr>
    </w:p>
    <w:p w14:paraId="49A6BCFD" w14:textId="25DEAB38" w:rsidR="009F7405" w:rsidRPr="000C435D" w:rsidRDefault="000C435D" w:rsidP="00BE3F6C">
      <w:pPr>
        <w:tabs>
          <w:tab w:val="left" w:pos="5850"/>
        </w:tabs>
        <w:spacing w:after="0" w:line="276" w:lineRule="auto"/>
        <w:jc w:val="both"/>
        <w:rPr>
          <w:rFonts w:cs="Times New Roman"/>
          <w:b/>
          <w:sz w:val="20"/>
          <w:szCs w:val="20"/>
        </w:rPr>
      </w:pPr>
      <w:r w:rsidRPr="000C435D">
        <w:rPr>
          <w:rFonts w:cs="Times New Roman"/>
          <w:b/>
          <w:sz w:val="20"/>
          <w:szCs w:val="20"/>
        </w:rPr>
        <w:t>Социальные программы</w:t>
      </w:r>
    </w:p>
    <w:p w14:paraId="492A7E43" w14:textId="54DCC6D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В </w:t>
      </w:r>
      <w:r w:rsidR="008A340E">
        <w:rPr>
          <w:rFonts w:cs="Times New Roman"/>
          <w:sz w:val="20"/>
          <w:szCs w:val="20"/>
        </w:rPr>
        <w:t>ПАО «Русолово»</w:t>
      </w:r>
      <w:r w:rsidRPr="000C435D">
        <w:rPr>
          <w:rFonts w:cs="Times New Roman"/>
          <w:sz w:val="20"/>
          <w:szCs w:val="20"/>
        </w:rPr>
        <w:t xml:space="preserve">, как и в большинстве крупных социально-ответственных компаний, реализуется комплексная система </w:t>
      </w:r>
      <w:r w:rsidR="006C1D1B">
        <w:rPr>
          <w:rFonts w:cs="Times New Roman"/>
          <w:sz w:val="20"/>
          <w:szCs w:val="20"/>
        </w:rPr>
        <w:t>социальной поддержки персонала.</w:t>
      </w:r>
      <w:r w:rsidRPr="000C435D">
        <w:rPr>
          <w:rFonts w:cs="Times New Roman"/>
          <w:sz w:val="20"/>
          <w:szCs w:val="20"/>
        </w:rPr>
        <w:t xml:space="preserve"> Она направлена на повышение благосостояния сотрудников, создание благоприятной рабочей атмосферы, мотивацию и привлечение квалифицированных специалистов.</w:t>
      </w:r>
    </w:p>
    <w:p w14:paraId="087F1AC2" w14:textId="77777777" w:rsidR="006C1D1B" w:rsidRDefault="006C1D1B" w:rsidP="000C435D">
      <w:pPr>
        <w:tabs>
          <w:tab w:val="left" w:pos="5850"/>
        </w:tabs>
        <w:spacing w:after="0" w:line="276" w:lineRule="auto"/>
        <w:jc w:val="both"/>
        <w:rPr>
          <w:rFonts w:cs="Times New Roman"/>
          <w:sz w:val="20"/>
          <w:szCs w:val="20"/>
        </w:rPr>
      </w:pPr>
    </w:p>
    <w:p w14:paraId="7E3AA78E" w14:textId="0B52F49E"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lastRenderedPageBreak/>
        <w:t xml:space="preserve">Оплата труда и материальное стимулирование: </w:t>
      </w:r>
    </w:p>
    <w:p w14:paraId="2B3ADCE9" w14:textId="34C4FE99" w:rsidR="000C435D" w:rsidRPr="000C435D" w:rsidRDefault="008A340E" w:rsidP="000C435D">
      <w:pPr>
        <w:tabs>
          <w:tab w:val="left" w:pos="5850"/>
        </w:tabs>
        <w:spacing w:after="0" w:line="276" w:lineRule="auto"/>
        <w:jc w:val="both"/>
        <w:rPr>
          <w:rFonts w:cs="Times New Roman"/>
          <w:sz w:val="20"/>
          <w:szCs w:val="20"/>
        </w:rPr>
      </w:pPr>
      <w:r>
        <w:rPr>
          <w:rFonts w:cs="Times New Roman"/>
          <w:sz w:val="20"/>
          <w:szCs w:val="20"/>
        </w:rPr>
        <w:t>К</w:t>
      </w:r>
      <w:r w:rsidRPr="000C435D">
        <w:rPr>
          <w:rFonts w:cs="Times New Roman"/>
          <w:sz w:val="20"/>
          <w:szCs w:val="20"/>
        </w:rPr>
        <w:t xml:space="preserve">онкурентная </w:t>
      </w:r>
      <w:r w:rsidR="000C435D" w:rsidRPr="000C435D">
        <w:rPr>
          <w:rFonts w:cs="Times New Roman"/>
          <w:sz w:val="20"/>
          <w:szCs w:val="20"/>
        </w:rPr>
        <w:t>заработная плата ориентирована на рыночные условия и учитывает квалификацию сотрудника.</w:t>
      </w:r>
    </w:p>
    <w:p w14:paraId="2CBDF154" w14:textId="77777777" w:rsidR="006C1D1B" w:rsidRDefault="006C1D1B" w:rsidP="000C435D">
      <w:pPr>
        <w:tabs>
          <w:tab w:val="left" w:pos="5850"/>
        </w:tabs>
        <w:spacing w:after="0" w:line="276" w:lineRule="auto"/>
        <w:jc w:val="both"/>
        <w:rPr>
          <w:rFonts w:cs="Times New Roman"/>
          <w:sz w:val="20"/>
          <w:szCs w:val="20"/>
        </w:rPr>
      </w:pPr>
    </w:p>
    <w:p w14:paraId="0C39A6E5" w14:textId="0467FAEB"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Материальная помощь оказывается сотрудникам в сложных жизненных ситуациях (болезнь, потеря близких, стихийные бедствия и т.п.), в том числе:</w:t>
      </w:r>
    </w:p>
    <w:p w14:paraId="1AC46746" w14:textId="2411B9DA"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 </w:t>
      </w:r>
      <w:r w:rsidR="008A340E">
        <w:rPr>
          <w:rFonts w:cs="Times New Roman"/>
          <w:sz w:val="20"/>
          <w:szCs w:val="20"/>
        </w:rPr>
        <w:t>В</w:t>
      </w:r>
      <w:r w:rsidRPr="000C435D">
        <w:rPr>
          <w:rFonts w:cs="Times New Roman"/>
          <w:sz w:val="20"/>
          <w:szCs w:val="20"/>
        </w:rPr>
        <w:t xml:space="preserve"> связи со смертью работника:</w:t>
      </w:r>
    </w:p>
    <w:p w14:paraId="453A7411" w14:textId="28147CA1"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при прекращении трудового договора в связи со смертью работника, Общество предоставляет первому обратившемуся члену семьи работника разовую единовременную</w:t>
      </w:r>
      <w:r w:rsidR="008A340E">
        <w:rPr>
          <w:rFonts w:cs="Times New Roman"/>
          <w:sz w:val="20"/>
          <w:szCs w:val="20"/>
        </w:rPr>
        <w:t xml:space="preserve"> </w:t>
      </w:r>
      <w:r w:rsidRPr="000C435D">
        <w:rPr>
          <w:rFonts w:cs="Times New Roman"/>
          <w:sz w:val="20"/>
          <w:szCs w:val="20"/>
        </w:rPr>
        <w:t>материальную помощь в размере 250 000 (</w:t>
      </w:r>
      <w:r w:rsidR="008A340E">
        <w:rPr>
          <w:rFonts w:cs="Times New Roman"/>
          <w:sz w:val="20"/>
          <w:szCs w:val="20"/>
        </w:rPr>
        <w:t>двухсот пятидесяти</w:t>
      </w:r>
      <w:r w:rsidRPr="000C435D">
        <w:rPr>
          <w:rFonts w:cs="Times New Roman"/>
          <w:sz w:val="20"/>
          <w:szCs w:val="20"/>
        </w:rPr>
        <w:t xml:space="preserve"> тысяч) рублей.</w:t>
      </w:r>
    </w:p>
    <w:p w14:paraId="4985F3C7" w14:textId="6CFAB1A4"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 </w:t>
      </w:r>
      <w:r w:rsidR="008A340E">
        <w:rPr>
          <w:rFonts w:cs="Times New Roman"/>
          <w:sz w:val="20"/>
          <w:szCs w:val="20"/>
        </w:rPr>
        <w:t>В</w:t>
      </w:r>
      <w:r w:rsidRPr="000C435D">
        <w:rPr>
          <w:rFonts w:cs="Times New Roman"/>
          <w:sz w:val="20"/>
          <w:szCs w:val="20"/>
        </w:rPr>
        <w:t xml:space="preserve"> связи со смертью члена семьи или близкого родственника. Общество предоставляет материальную помощь работнику в размере до 50</w:t>
      </w:r>
      <w:r w:rsidR="008A340E">
        <w:rPr>
          <w:rFonts w:cs="Times New Roman"/>
          <w:sz w:val="20"/>
          <w:szCs w:val="20"/>
        </w:rPr>
        <w:t> </w:t>
      </w:r>
      <w:r w:rsidRPr="000C435D">
        <w:rPr>
          <w:rFonts w:cs="Times New Roman"/>
          <w:sz w:val="20"/>
          <w:szCs w:val="20"/>
        </w:rPr>
        <w:t>000</w:t>
      </w:r>
      <w:r w:rsidR="008A340E">
        <w:rPr>
          <w:rFonts w:cs="Times New Roman"/>
          <w:sz w:val="20"/>
          <w:szCs w:val="20"/>
        </w:rPr>
        <w:t xml:space="preserve"> </w:t>
      </w:r>
      <w:r w:rsidRPr="000C435D">
        <w:rPr>
          <w:rFonts w:cs="Times New Roman"/>
          <w:sz w:val="20"/>
          <w:szCs w:val="20"/>
        </w:rPr>
        <w:t>(пятьдесят</w:t>
      </w:r>
      <w:r w:rsidR="008A340E">
        <w:rPr>
          <w:rFonts w:cs="Times New Roman"/>
          <w:sz w:val="20"/>
          <w:szCs w:val="20"/>
        </w:rPr>
        <w:t>и</w:t>
      </w:r>
      <w:r w:rsidRPr="000C435D">
        <w:rPr>
          <w:rFonts w:cs="Times New Roman"/>
          <w:sz w:val="20"/>
          <w:szCs w:val="20"/>
        </w:rPr>
        <w:t xml:space="preserve"> тысяч) рублей в случае смерти члена его семьи или близкого родственника.</w:t>
      </w:r>
    </w:p>
    <w:p w14:paraId="3A51352A" w14:textId="635DF0DE"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В случае возникновения особых непредвиденных обстоятельств, критических ситуаций в жизни работника (тяжелое заболевание работника или члена его семьи в соответствии с медицинским заключением, оплата проезда к месту лечения; пожар или иное стихийное бедствие, нанесшее ущерб имуществу работника; или другое событие), на основании его заявления и копий документов, подтверждающих особое критическое событие, может</w:t>
      </w:r>
      <w:r w:rsidR="006C1D1B">
        <w:rPr>
          <w:rFonts w:cs="Times New Roman"/>
          <w:sz w:val="20"/>
          <w:szCs w:val="20"/>
        </w:rPr>
        <w:t xml:space="preserve"> </w:t>
      </w:r>
      <w:r w:rsidRPr="000C435D">
        <w:rPr>
          <w:rFonts w:cs="Times New Roman"/>
          <w:sz w:val="20"/>
          <w:szCs w:val="20"/>
        </w:rPr>
        <w:t>быть выплачена материальная помощь в максимальном размере до 100 000 (ста тысяч) рублей по решению руководителя Общества в зависимости от тяжести наступившего события.</w:t>
      </w:r>
    </w:p>
    <w:p w14:paraId="475EE85E" w14:textId="77777777" w:rsidR="006C1D1B" w:rsidRDefault="006C1D1B" w:rsidP="000C435D">
      <w:pPr>
        <w:tabs>
          <w:tab w:val="left" w:pos="5850"/>
        </w:tabs>
        <w:spacing w:after="0" w:line="276" w:lineRule="auto"/>
        <w:jc w:val="both"/>
        <w:rPr>
          <w:rFonts w:cs="Times New Roman"/>
          <w:sz w:val="20"/>
          <w:szCs w:val="20"/>
        </w:rPr>
      </w:pPr>
    </w:p>
    <w:p w14:paraId="58715011" w14:textId="299C0894"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Поддержка семей с детьми:</w:t>
      </w:r>
    </w:p>
    <w:p w14:paraId="04078FA7" w14:textId="347998DB"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 Общество предоставляет материальную помощь </w:t>
      </w:r>
      <w:r w:rsidR="00E85E1A">
        <w:rPr>
          <w:rFonts w:cs="Times New Roman"/>
          <w:sz w:val="20"/>
          <w:szCs w:val="20"/>
        </w:rPr>
        <w:t>р</w:t>
      </w:r>
      <w:r w:rsidR="00E85E1A" w:rsidRPr="000C435D">
        <w:rPr>
          <w:rFonts w:cs="Times New Roman"/>
          <w:sz w:val="20"/>
          <w:szCs w:val="20"/>
        </w:rPr>
        <w:t xml:space="preserve">аботникам </w:t>
      </w:r>
      <w:r w:rsidRPr="000C435D">
        <w:rPr>
          <w:rFonts w:cs="Times New Roman"/>
          <w:sz w:val="20"/>
          <w:szCs w:val="20"/>
        </w:rPr>
        <w:t>при рождении</w:t>
      </w:r>
      <w:r w:rsidR="00E85E1A">
        <w:rPr>
          <w:rFonts w:cs="Times New Roman"/>
          <w:sz w:val="20"/>
          <w:szCs w:val="20"/>
        </w:rPr>
        <w:t xml:space="preserve"> </w:t>
      </w:r>
      <w:r w:rsidRPr="000C435D">
        <w:rPr>
          <w:rFonts w:cs="Times New Roman"/>
          <w:sz w:val="20"/>
          <w:szCs w:val="20"/>
        </w:rPr>
        <w:t>(усыновлении, удочерении) ребенка в размере до 3 МРОТ.</w:t>
      </w:r>
    </w:p>
    <w:p w14:paraId="311EA67A" w14:textId="37E9D982"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Общество предоставляет материальную помощь работникам, воспитывающим трёх и более детей в возрасте до 18 лет, проживающих совместно с работником.</w:t>
      </w:r>
    </w:p>
    <w:p w14:paraId="7FE5619F" w14:textId="3425CC65"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Материальная помощь предоставляется </w:t>
      </w:r>
      <w:r w:rsidR="00E85E1A">
        <w:rPr>
          <w:rFonts w:cs="Times New Roman"/>
          <w:sz w:val="20"/>
          <w:szCs w:val="20"/>
        </w:rPr>
        <w:t>р</w:t>
      </w:r>
      <w:r w:rsidR="00E85E1A" w:rsidRPr="000C435D">
        <w:rPr>
          <w:rFonts w:cs="Times New Roman"/>
          <w:sz w:val="20"/>
          <w:szCs w:val="20"/>
        </w:rPr>
        <w:t xml:space="preserve">аботнику </w:t>
      </w:r>
      <w:r w:rsidRPr="000C435D">
        <w:rPr>
          <w:rFonts w:cs="Times New Roman"/>
          <w:sz w:val="20"/>
          <w:szCs w:val="20"/>
        </w:rPr>
        <w:t>один раз в год в размере 1 МРОТ на каждого ребенка до 18 лет, но не более 5 МРОТ:</w:t>
      </w:r>
    </w:p>
    <w:p w14:paraId="1DDEFFA8"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3 МРОТ имеющим 3-х детей;</w:t>
      </w:r>
    </w:p>
    <w:p w14:paraId="0F02A348"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4 МРОТ имеющим 4-х детей;</w:t>
      </w:r>
    </w:p>
    <w:p w14:paraId="733EAD10" w14:textId="03C36D97" w:rsid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5 МРОТ имеющим 5-х детей и более.</w:t>
      </w:r>
    </w:p>
    <w:p w14:paraId="7B4FDEB8" w14:textId="77777777" w:rsidR="00E85E1A" w:rsidRPr="000C435D" w:rsidRDefault="00E85E1A" w:rsidP="000C435D">
      <w:pPr>
        <w:tabs>
          <w:tab w:val="left" w:pos="5850"/>
        </w:tabs>
        <w:spacing w:after="0" w:line="276" w:lineRule="auto"/>
        <w:jc w:val="both"/>
        <w:rPr>
          <w:rFonts w:cs="Times New Roman"/>
          <w:sz w:val="20"/>
          <w:szCs w:val="20"/>
        </w:rPr>
      </w:pPr>
    </w:p>
    <w:p w14:paraId="0A823331" w14:textId="48905A42"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 Общество предоставляет материальную помощь </w:t>
      </w:r>
      <w:r w:rsidR="00E85E1A">
        <w:rPr>
          <w:rFonts w:cs="Times New Roman"/>
          <w:sz w:val="20"/>
          <w:szCs w:val="20"/>
        </w:rPr>
        <w:t>р</w:t>
      </w:r>
      <w:r w:rsidR="00E85E1A" w:rsidRPr="000C435D">
        <w:rPr>
          <w:rFonts w:cs="Times New Roman"/>
          <w:sz w:val="20"/>
          <w:szCs w:val="20"/>
        </w:rPr>
        <w:t>аботникам</w:t>
      </w:r>
      <w:r w:rsidRPr="000C435D">
        <w:rPr>
          <w:rFonts w:cs="Times New Roman"/>
          <w:sz w:val="20"/>
          <w:szCs w:val="20"/>
        </w:rPr>
        <w:t>, воспитывающим детей</w:t>
      </w:r>
      <w:r w:rsidR="00E85E1A">
        <w:rPr>
          <w:rFonts w:cs="Times New Roman"/>
          <w:sz w:val="20"/>
          <w:szCs w:val="20"/>
        </w:rPr>
        <w:t>-</w:t>
      </w:r>
      <w:r w:rsidRPr="000C435D">
        <w:rPr>
          <w:rFonts w:cs="Times New Roman"/>
          <w:sz w:val="20"/>
          <w:szCs w:val="20"/>
        </w:rPr>
        <w:t>первоклассников, проживающих совместно с работником.</w:t>
      </w:r>
      <w:r w:rsidR="00E85E1A">
        <w:rPr>
          <w:rFonts w:cs="Times New Roman"/>
          <w:sz w:val="20"/>
          <w:szCs w:val="20"/>
        </w:rPr>
        <w:t xml:space="preserve"> </w:t>
      </w:r>
      <w:r w:rsidRPr="000C435D">
        <w:rPr>
          <w:rFonts w:cs="Times New Roman"/>
          <w:sz w:val="20"/>
          <w:szCs w:val="20"/>
        </w:rPr>
        <w:t xml:space="preserve">Материальная помощь предоставляется </w:t>
      </w:r>
      <w:r w:rsidR="00E85E1A">
        <w:rPr>
          <w:rFonts w:cs="Times New Roman"/>
          <w:sz w:val="20"/>
          <w:szCs w:val="20"/>
        </w:rPr>
        <w:t>р</w:t>
      </w:r>
      <w:r w:rsidR="00E85E1A" w:rsidRPr="000C435D">
        <w:rPr>
          <w:rFonts w:cs="Times New Roman"/>
          <w:sz w:val="20"/>
          <w:szCs w:val="20"/>
        </w:rPr>
        <w:t xml:space="preserve">аботнику </w:t>
      </w:r>
      <w:r w:rsidRPr="000C435D">
        <w:rPr>
          <w:rFonts w:cs="Times New Roman"/>
          <w:sz w:val="20"/>
          <w:szCs w:val="20"/>
        </w:rPr>
        <w:t>один раз при зачислении ребенка в первый класс в размере 20 000 (</w:t>
      </w:r>
      <w:r w:rsidR="00E85E1A" w:rsidRPr="000C435D">
        <w:rPr>
          <w:rFonts w:cs="Times New Roman"/>
          <w:sz w:val="20"/>
          <w:szCs w:val="20"/>
        </w:rPr>
        <w:t>двадцат</w:t>
      </w:r>
      <w:r w:rsidR="00E85E1A">
        <w:rPr>
          <w:rFonts w:cs="Times New Roman"/>
          <w:sz w:val="20"/>
          <w:szCs w:val="20"/>
        </w:rPr>
        <w:t>и</w:t>
      </w:r>
      <w:r w:rsidR="00E85E1A" w:rsidRPr="000C435D">
        <w:rPr>
          <w:rFonts w:cs="Times New Roman"/>
          <w:sz w:val="20"/>
          <w:szCs w:val="20"/>
        </w:rPr>
        <w:t xml:space="preserve"> </w:t>
      </w:r>
      <w:r w:rsidRPr="000C435D">
        <w:rPr>
          <w:rFonts w:cs="Times New Roman"/>
          <w:sz w:val="20"/>
          <w:szCs w:val="20"/>
        </w:rPr>
        <w:t>тысяч) рублей.</w:t>
      </w:r>
    </w:p>
    <w:p w14:paraId="57446694" w14:textId="06845CBC"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Общество предоставляет материальную помощь работникам, воспитывающим детей-инвалидов в возрасте до 18 лет, проживающих совместно с работником в размере до 5 МРОТ на ребенка-инвалида.</w:t>
      </w:r>
    </w:p>
    <w:p w14:paraId="5746BADB" w14:textId="77777777" w:rsidR="00763245" w:rsidRDefault="00763245" w:rsidP="000C435D">
      <w:pPr>
        <w:tabs>
          <w:tab w:val="left" w:pos="5850"/>
        </w:tabs>
        <w:spacing w:after="0" w:line="276" w:lineRule="auto"/>
        <w:jc w:val="both"/>
        <w:rPr>
          <w:rFonts w:cs="Times New Roman"/>
          <w:sz w:val="20"/>
          <w:szCs w:val="20"/>
        </w:rPr>
      </w:pPr>
    </w:p>
    <w:p w14:paraId="762011A1" w14:textId="11C1EA50"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Выплаты к праздникам: приурочены к государственным и профессиональным праздникам.</w:t>
      </w:r>
    </w:p>
    <w:p w14:paraId="3A7BE8DE" w14:textId="77777777" w:rsidR="00763245" w:rsidRDefault="00763245" w:rsidP="000C435D">
      <w:pPr>
        <w:tabs>
          <w:tab w:val="left" w:pos="5850"/>
        </w:tabs>
        <w:spacing w:after="0" w:line="276" w:lineRule="auto"/>
        <w:jc w:val="both"/>
        <w:rPr>
          <w:rFonts w:cs="Times New Roman"/>
          <w:sz w:val="20"/>
          <w:szCs w:val="20"/>
        </w:rPr>
      </w:pPr>
    </w:p>
    <w:p w14:paraId="475153D6" w14:textId="5D0F9960"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Доплаты и надбавки: за работу в особых климатических условиях, за вахтовый метод работы.</w:t>
      </w:r>
    </w:p>
    <w:p w14:paraId="3DEC9D84" w14:textId="77777777" w:rsidR="00E85E1A" w:rsidRDefault="00E85E1A" w:rsidP="000C435D">
      <w:pPr>
        <w:tabs>
          <w:tab w:val="left" w:pos="5850"/>
        </w:tabs>
        <w:spacing w:after="0" w:line="276" w:lineRule="auto"/>
        <w:jc w:val="both"/>
        <w:rPr>
          <w:rFonts w:cs="Times New Roman"/>
          <w:sz w:val="20"/>
          <w:szCs w:val="20"/>
        </w:rPr>
      </w:pPr>
    </w:p>
    <w:p w14:paraId="160A0672" w14:textId="54D04183"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Компенсации проезда в отпуск: работники Общества, проживающие и работающие на территориях районов</w:t>
      </w:r>
    </w:p>
    <w:p w14:paraId="19A604C1"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Крайнего Севера и приравненных к ним местностях, в соответствии с частью 1 ст.325 ТК РФ имеют право на оплачиваемый один раз в два года за счет средств Общества, проезд и провоз багажа весом до 30 килограмм к месту использования отпуска и обратно.</w:t>
      </w:r>
    </w:p>
    <w:p w14:paraId="46EE3E58" w14:textId="1EE65F1B" w:rsidR="001C517B"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Общество, также компенсирует работнику стоимость проезда и стоимость провоза багажа к месту отпуска и обратно, членов семьи работника, находящихся на иждивении</w:t>
      </w:r>
      <w:r w:rsidR="00763245">
        <w:rPr>
          <w:rFonts w:cs="Times New Roman"/>
          <w:sz w:val="20"/>
          <w:szCs w:val="20"/>
        </w:rPr>
        <w:t xml:space="preserve"> </w:t>
      </w:r>
      <w:r w:rsidRPr="000C435D">
        <w:rPr>
          <w:rFonts w:cs="Times New Roman"/>
          <w:sz w:val="20"/>
          <w:szCs w:val="20"/>
        </w:rPr>
        <w:t>работника и проживающих в районах Крайнего Севера и приравненных к ним местностях, а именно:</w:t>
      </w:r>
    </w:p>
    <w:p w14:paraId="0F5F2391" w14:textId="06DB5B3D" w:rsidR="000C435D" w:rsidRPr="00A95F14" w:rsidRDefault="00752EAE" w:rsidP="00870C60">
      <w:pPr>
        <w:tabs>
          <w:tab w:val="left" w:pos="5850"/>
        </w:tabs>
        <w:spacing w:after="0" w:line="276" w:lineRule="auto"/>
        <w:jc w:val="both"/>
        <w:rPr>
          <w:rFonts w:cs="Times New Roman"/>
          <w:sz w:val="20"/>
          <w:szCs w:val="20"/>
        </w:rPr>
      </w:pPr>
      <w:r w:rsidRPr="000C435D">
        <w:rPr>
          <w:rFonts w:cs="Times New Roman"/>
          <w:sz w:val="20"/>
          <w:szCs w:val="20"/>
        </w:rPr>
        <w:t>-</w:t>
      </w:r>
      <w:r w:rsidR="000C435D" w:rsidRPr="00A95F14">
        <w:rPr>
          <w:rFonts w:cs="Times New Roman"/>
          <w:sz w:val="20"/>
          <w:szCs w:val="20"/>
        </w:rPr>
        <w:t>нетрудоспособных супруга/супруги работника (с предоставлением медицинского заключения о нетрудоспособности или решения суда об установлении факта нахождения на иждивении);</w:t>
      </w:r>
    </w:p>
    <w:p w14:paraId="4FE43E1A" w14:textId="2847F121" w:rsidR="000C435D" w:rsidRPr="00A95F14" w:rsidRDefault="00752EAE" w:rsidP="00870C60">
      <w:pPr>
        <w:tabs>
          <w:tab w:val="left" w:pos="5850"/>
        </w:tabs>
        <w:spacing w:after="0" w:line="276" w:lineRule="auto"/>
        <w:jc w:val="both"/>
        <w:rPr>
          <w:rFonts w:cs="Times New Roman"/>
          <w:sz w:val="20"/>
          <w:szCs w:val="20"/>
        </w:rPr>
      </w:pPr>
      <w:r w:rsidRPr="000C435D">
        <w:rPr>
          <w:rFonts w:cs="Times New Roman"/>
          <w:sz w:val="20"/>
          <w:szCs w:val="20"/>
        </w:rPr>
        <w:t>-</w:t>
      </w:r>
      <w:r>
        <w:rPr>
          <w:rFonts w:cs="Times New Roman"/>
          <w:sz w:val="20"/>
          <w:szCs w:val="20"/>
        </w:rPr>
        <w:t xml:space="preserve"> </w:t>
      </w:r>
      <w:r w:rsidR="000C435D" w:rsidRPr="00A95F14">
        <w:rPr>
          <w:rFonts w:cs="Times New Roman"/>
          <w:sz w:val="20"/>
          <w:szCs w:val="20"/>
        </w:rPr>
        <w:t>несовершеннолетних детей, в том числе усыновленных.</w:t>
      </w:r>
    </w:p>
    <w:p w14:paraId="75DEE3F3" w14:textId="77777777" w:rsidR="001C517B" w:rsidRDefault="001C517B" w:rsidP="000C435D">
      <w:pPr>
        <w:tabs>
          <w:tab w:val="left" w:pos="5850"/>
        </w:tabs>
        <w:spacing w:after="0" w:line="276" w:lineRule="auto"/>
        <w:jc w:val="both"/>
        <w:rPr>
          <w:rFonts w:cs="Times New Roman"/>
          <w:sz w:val="20"/>
          <w:szCs w:val="20"/>
        </w:rPr>
      </w:pPr>
    </w:p>
    <w:p w14:paraId="022F4FC7" w14:textId="1EEC9A0F"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Медицинское обслуживание и страхование: добровольное медицинское страхование (ДМС). </w:t>
      </w:r>
    </w:p>
    <w:p w14:paraId="1AE2DC4A" w14:textId="77777777" w:rsidR="004B4743" w:rsidRDefault="004B4743" w:rsidP="000C435D">
      <w:pPr>
        <w:tabs>
          <w:tab w:val="left" w:pos="5850"/>
        </w:tabs>
        <w:spacing w:after="0" w:line="276" w:lineRule="auto"/>
        <w:jc w:val="both"/>
        <w:rPr>
          <w:rFonts w:cs="Times New Roman"/>
          <w:sz w:val="20"/>
          <w:szCs w:val="20"/>
        </w:rPr>
      </w:pPr>
    </w:p>
    <w:p w14:paraId="6C144115" w14:textId="00E1BF89"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lastRenderedPageBreak/>
        <w:t>Медицинские осмотры: регулярные профилактические медицинские осмотры для контроля здоровья сотрудников, особенно занятых на вредных и опасных производствах.</w:t>
      </w:r>
    </w:p>
    <w:p w14:paraId="424C1BA1" w14:textId="77777777" w:rsidR="004B4743" w:rsidRDefault="004B4743" w:rsidP="000C435D">
      <w:pPr>
        <w:tabs>
          <w:tab w:val="left" w:pos="5850"/>
        </w:tabs>
        <w:spacing w:after="0" w:line="276" w:lineRule="auto"/>
        <w:jc w:val="both"/>
        <w:rPr>
          <w:rFonts w:cs="Times New Roman"/>
          <w:sz w:val="20"/>
          <w:szCs w:val="20"/>
        </w:rPr>
      </w:pPr>
    </w:p>
    <w:p w14:paraId="6011C0E2" w14:textId="6D1DAD5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Организация санаторно-курортного лечения и оздоровления.</w:t>
      </w:r>
    </w:p>
    <w:p w14:paraId="77CF1E99" w14:textId="77777777" w:rsidR="004B4743" w:rsidRDefault="004B4743" w:rsidP="000C435D">
      <w:pPr>
        <w:tabs>
          <w:tab w:val="left" w:pos="5850"/>
        </w:tabs>
        <w:spacing w:after="0" w:line="276" w:lineRule="auto"/>
        <w:jc w:val="both"/>
        <w:rPr>
          <w:rFonts w:cs="Times New Roman"/>
          <w:sz w:val="20"/>
          <w:szCs w:val="20"/>
        </w:rPr>
      </w:pPr>
    </w:p>
    <w:p w14:paraId="2421916B" w14:textId="2AB003FC"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Компенсация аренды жилья для привлекаемых специалистов из других регионов.</w:t>
      </w:r>
    </w:p>
    <w:p w14:paraId="333BCB61" w14:textId="77777777" w:rsidR="004B4743" w:rsidRDefault="004B4743" w:rsidP="000C435D">
      <w:pPr>
        <w:tabs>
          <w:tab w:val="left" w:pos="5850"/>
        </w:tabs>
        <w:spacing w:after="0" w:line="276" w:lineRule="auto"/>
        <w:jc w:val="both"/>
        <w:rPr>
          <w:rFonts w:cs="Times New Roman"/>
          <w:sz w:val="20"/>
          <w:szCs w:val="20"/>
        </w:rPr>
      </w:pPr>
    </w:p>
    <w:p w14:paraId="36D47E41" w14:textId="3C81E060"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Обучение и развитие персонала: организация курсов, семинаров, тренингов для повышения профессионального уровня сотрудников. Переподготовка кадров: обучение новым профессиям и специальностям. Обучение в высших и средних </w:t>
      </w:r>
      <w:r w:rsidR="004B4743">
        <w:rPr>
          <w:rFonts w:cs="Times New Roman"/>
          <w:sz w:val="20"/>
          <w:szCs w:val="20"/>
        </w:rPr>
        <w:t>специальных учебных заведениях:</w:t>
      </w:r>
      <w:r w:rsidRPr="000C435D">
        <w:rPr>
          <w:rFonts w:cs="Times New Roman"/>
          <w:sz w:val="20"/>
          <w:szCs w:val="20"/>
        </w:rPr>
        <w:t xml:space="preserve"> предоставление учебных отпусков.</w:t>
      </w:r>
    </w:p>
    <w:p w14:paraId="008AC9F8" w14:textId="77777777" w:rsidR="004B4743" w:rsidRDefault="004B4743" w:rsidP="000C435D">
      <w:pPr>
        <w:tabs>
          <w:tab w:val="left" w:pos="5850"/>
        </w:tabs>
        <w:spacing w:after="0" w:line="276" w:lineRule="auto"/>
        <w:jc w:val="both"/>
        <w:rPr>
          <w:rFonts w:cs="Times New Roman"/>
          <w:sz w:val="20"/>
          <w:szCs w:val="20"/>
        </w:rPr>
      </w:pPr>
    </w:p>
    <w:p w14:paraId="10FC48ED" w14:textId="6FADEFA6"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Организация отдыха и досуга: спортивные соревнования, корпоративные спартакиады.</w:t>
      </w:r>
    </w:p>
    <w:p w14:paraId="3B79780E" w14:textId="77777777" w:rsidR="00C664CD" w:rsidRDefault="00C664CD" w:rsidP="000C435D">
      <w:pPr>
        <w:tabs>
          <w:tab w:val="left" w:pos="5850"/>
        </w:tabs>
        <w:spacing w:after="0" w:line="276" w:lineRule="auto"/>
        <w:jc w:val="both"/>
        <w:rPr>
          <w:rFonts w:cs="Times New Roman"/>
          <w:sz w:val="20"/>
          <w:szCs w:val="20"/>
        </w:rPr>
      </w:pPr>
    </w:p>
    <w:p w14:paraId="39866040" w14:textId="4AEA02B0"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Организация культурно-массовых мероприятий: праздники, посещение концертов.</w:t>
      </w:r>
    </w:p>
    <w:p w14:paraId="61298787" w14:textId="77777777" w:rsidR="00C664CD" w:rsidRDefault="00C664CD" w:rsidP="000C435D">
      <w:pPr>
        <w:tabs>
          <w:tab w:val="left" w:pos="5850"/>
        </w:tabs>
        <w:spacing w:after="0" w:line="276" w:lineRule="auto"/>
        <w:jc w:val="both"/>
        <w:rPr>
          <w:rFonts w:cs="Times New Roman"/>
          <w:sz w:val="20"/>
          <w:szCs w:val="20"/>
        </w:rPr>
      </w:pPr>
    </w:p>
    <w:p w14:paraId="73273AE8" w14:textId="60C0D163"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Детские оздоровительные лагеря: организация отдыха детей сотрудников в летних оздоровительных лагерях.</w:t>
      </w:r>
    </w:p>
    <w:p w14:paraId="091EB908" w14:textId="77777777" w:rsidR="00C664CD" w:rsidRDefault="00C664CD" w:rsidP="000C435D">
      <w:pPr>
        <w:tabs>
          <w:tab w:val="left" w:pos="5850"/>
        </w:tabs>
        <w:spacing w:after="0" w:line="276" w:lineRule="auto"/>
        <w:jc w:val="both"/>
        <w:rPr>
          <w:rFonts w:cs="Times New Roman"/>
          <w:sz w:val="20"/>
          <w:szCs w:val="20"/>
        </w:rPr>
      </w:pPr>
    </w:p>
    <w:p w14:paraId="430BD74F" w14:textId="602DBC32"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Социальная поддержка пенсионеров и ветеранов: организация мероприятий для ветеранов: поздравления с праздниками, организация встреч, оказание помощи.</w:t>
      </w:r>
    </w:p>
    <w:p w14:paraId="40EB9306" w14:textId="77777777" w:rsidR="00641568" w:rsidRDefault="00641568" w:rsidP="000C435D">
      <w:pPr>
        <w:tabs>
          <w:tab w:val="left" w:pos="5850"/>
        </w:tabs>
        <w:spacing w:after="0" w:line="276" w:lineRule="auto"/>
        <w:jc w:val="both"/>
        <w:rPr>
          <w:rFonts w:cs="Times New Roman"/>
          <w:sz w:val="20"/>
          <w:szCs w:val="20"/>
        </w:rPr>
      </w:pPr>
    </w:p>
    <w:p w14:paraId="384FC372" w14:textId="30669283" w:rsidR="000C435D" w:rsidRDefault="00641568" w:rsidP="000C435D">
      <w:pPr>
        <w:tabs>
          <w:tab w:val="left" w:pos="5850"/>
        </w:tabs>
        <w:spacing w:after="0" w:line="276" w:lineRule="auto"/>
        <w:jc w:val="both"/>
        <w:rPr>
          <w:rFonts w:cs="Times New Roman"/>
          <w:sz w:val="20"/>
          <w:szCs w:val="20"/>
        </w:rPr>
      </w:pPr>
      <w:r>
        <w:rPr>
          <w:rFonts w:cs="Times New Roman"/>
          <w:sz w:val="20"/>
          <w:szCs w:val="20"/>
        </w:rPr>
        <w:t>Д</w:t>
      </w:r>
      <w:r w:rsidR="000C435D" w:rsidRPr="000C435D">
        <w:rPr>
          <w:rFonts w:cs="Times New Roman"/>
          <w:sz w:val="20"/>
          <w:szCs w:val="20"/>
        </w:rPr>
        <w:t>ругие виды социальной поддержки: организация питания в столовых на территории предприятий для вахтового персонала.</w:t>
      </w:r>
    </w:p>
    <w:p w14:paraId="6A0F740B" w14:textId="77777777" w:rsidR="001A6E24" w:rsidRPr="000C435D" w:rsidRDefault="001A6E24" w:rsidP="000C435D">
      <w:pPr>
        <w:tabs>
          <w:tab w:val="left" w:pos="5850"/>
        </w:tabs>
        <w:spacing w:after="0" w:line="276" w:lineRule="auto"/>
        <w:jc w:val="both"/>
        <w:rPr>
          <w:rFonts w:cs="Times New Roman"/>
          <w:sz w:val="20"/>
          <w:szCs w:val="20"/>
        </w:rPr>
      </w:pPr>
    </w:p>
    <w:p w14:paraId="6709CCC5" w14:textId="6881ABFB"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Транспортное обеспечение: организация доставки сотрудников к месту работы и обратно (в том числе</w:t>
      </w:r>
      <w:r w:rsidR="00752EAE">
        <w:rPr>
          <w:rFonts w:cs="Times New Roman"/>
          <w:sz w:val="20"/>
          <w:szCs w:val="20"/>
        </w:rPr>
        <w:t>,</w:t>
      </w:r>
      <w:r w:rsidRPr="000C435D">
        <w:rPr>
          <w:rFonts w:cs="Times New Roman"/>
          <w:sz w:val="20"/>
          <w:szCs w:val="20"/>
        </w:rPr>
        <w:t xml:space="preserve"> для офисных работников, проживающих в г. Комсомольске-на-Амуре).</w:t>
      </w:r>
    </w:p>
    <w:p w14:paraId="78011EB5" w14:textId="77777777" w:rsidR="004E1F3D" w:rsidRDefault="004E1F3D" w:rsidP="000C435D">
      <w:pPr>
        <w:tabs>
          <w:tab w:val="left" w:pos="5850"/>
        </w:tabs>
        <w:spacing w:after="0" w:line="276" w:lineRule="auto"/>
        <w:jc w:val="both"/>
        <w:rPr>
          <w:rFonts w:cs="Times New Roman"/>
          <w:sz w:val="20"/>
          <w:szCs w:val="20"/>
        </w:rPr>
      </w:pPr>
    </w:p>
    <w:p w14:paraId="7E019208" w14:textId="1CADE28D"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Общество на постоянной основе заключает со страховыми организациями договоры добровольного медицинского страхования для организации медицинских и иных услуг для работников.</w:t>
      </w:r>
    </w:p>
    <w:p w14:paraId="1D4C2F66"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Порядок, условия и количество предоставляемых услуг определяется договором со страховой компанией.</w:t>
      </w:r>
    </w:p>
    <w:p w14:paraId="0EC32484"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На основании заключенного договора со страховой компанией работнику предоставляется страховой полис на дополнительное медицинское страхование.</w:t>
      </w:r>
    </w:p>
    <w:p w14:paraId="6F5C81DD"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Дополнительно медицинское страхование происходит за счет средств Общества.</w:t>
      </w:r>
    </w:p>
    <w:p w14:paraId="4AEEF80A" w14:textId="55D8F13F"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Общество предоставляет добровольное медицинское страхование </w:t>
      </w:r>
      <w:r w:rsidR="00752EAE">
        <w:rPr>
          <w:rFonts w:cs="Times New Roman"/>
          <w:sz w:val="20"/>
          <w:szCs w:val="20"/>
        </w:rPr>
        <w:t>сотрудникам</w:t>
      </w:r>
      <w:r w:rsidRPr="000C435D">
        <w:rPr>
          <w:rFonts w:cs="Times New Roman"/>
          <w:sz w:val="20"/>
          <w:szCs w:val="20"/>
        </w:rPr>
        <w:t>, работающим по бессрочному трудовому договору, успешно прошедшим испытательный срок и для которых Общество является основным местом работы.</w:t>
      </w:r>
    </w:p>
    <w:p w14:paraId="4CAE821B" w14:textId="7EABD64C"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Социальная поддержка мобилизованным и добровольцам</w:t>
      </w:r>
      <w:r w:rsidR="00752EAE">
        <w:rPr>
          <w:rFonts w:cs="Times New Roman"/>
          <w:sz w:val="20"/>
          <w:szCs w:val="20"/>
        </w:rPr>
        <w:t>-</w:t>
      </w:r>
      <w:r w:rsidRPr="000C435D">
        <w:rPr>
          <w:rFonts w:cs="Times New Roman"/>
          <w:sz w:val="20"/>
          <w:szCs w:val="20"/>
        </w:rPr>
        <w:t>участникам СВО, членам их семей, в том числе:</w:t>
      </w:r>
    </w:p>
    <w:p w14:paraId="5DC223EB" w14:textId="0F916412"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выплаты детям до 18 лет в размере 10</w:t>
      </w:r>
      <w:r w:rsidR="00752EAE">
        <w:rPr>
          <w:rFonts w:cs="Times New Roman"/>
          <w:sz w:val="20"/>
          <w:szCs w:val="20"/>
        </w:rPr>
        <w:t> </w:t>
      </w:r>
      <w:r w:rsidRPr="000C435D">
        <w:rPr>
          <w:rFonts w:cs="Times New Roman"/>
          <w:sz w:val="20"/>
          <w:szCs w:val="20"/>
        </w:rPr>
        <w:t>000</w:t>
      </w:r>
      <w:r w:rsidR="00752EAE">
        <w:rPr>
          <w:rFonts w:cs="Times New Roman"/>
          <w:sz w:val="20"/>
          <w:szCs w:val="20"/>
        </w:rPr>
        <w:t xml:space="preserve"> (десять тысяч)</w:t>
      </w:r>
      <w:r w:rsidRPr="000C435D">
        <w:rPr>
          <w:rFonts w:cs="Times New Roman"/>
          <w:sz w:val="20"/>
          <w:szCs w:val="20"/>
        </w:rPr>
        <w:t xml:space="preserve"> рублей ежемесячно до конца срока службы родителя</w:t>
      </w:r>
      <w:r w:rsidR="00752EAE">
        <w:rPr>
          <w:rFonts w:cs="Times New Roman"/>
          <w:sz w:val="20"/>
          <w:szCs w:val="20"/>
        </w:rPr>
        <w:t>;</w:t>
      </w:r>
    </w:p>
    <w:p w14:paraId="7BE8CD9A" w14:textId="57B8AE40"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дополнительная выплата в связи с гибелью/смертью родственникам работника-участника СВО в размере 200</w:t>
      </w:r>
      <w:r w:rsidR="0052606C">
        <w:rPr>
          <w:rFonts w:cs="Times New Roman"/>
          <w:sz w:val="20"/>
          <w:szCs w:val="20"/>
        </w:rPr>
        <w:t> </w:t>
      </w:r>
      <w:r w:rsidRPr="000C435D">
        <w:rPr>
          <w:rFonts w:cs="Times New Roman"/>
          <w:sz w:val="20"/>
          <w:szCs w:val="20"/>
        </w:rPr>
        <w:t>000</w:t>
      </w:r>
      <w:r w:rsidR="0052606C">
        <w:rPr>
          <w:rFonts w:cs="Times New Roman"/>
          <w:sz w:val="20"/>
          <w:szCs w:val="20"/>
        </w:rPr>
        <w:t xml:space="preserve"> (двухсот тысяч)</w:t>
      </w:r>
      <w:r w:rsidRPr="000C435D">
        <w:rPr>
          <w:rFonts w:cs="Times New Roman"/>
          <w:sz w:val="20"/>
          <w:szCs w:val="20"/>
        </w:rPr>
        <w:t xml:space="preserve"> рублей. </w:t>
      </w:r>
    </w:p>
    <w:p w14:paraId="5A6B868A" w14:textId="77777777" w:rsidR="004E1F3D" w:rsidRDefault="004E1F3D" w:rsidP="000C435D">
      <w:pPr>
        <w:tabs>
          <w:tab w:val="left" w:pos="5850"/>
        </w:tabs>
        <w:spacing w:after="0" w:line="276" w:lineRule="auto"/>
        <w:jc w:val="both"/>
        <w:rPr>
          <w:rFonts w:cs="Times New Roman"/>
          <w:sz w:val="20"/>
          <w:szCs w:val="20"/>
        </w:rPr>
      </w:pPr>
    </w:p>
    <w:p w14:paraId="2D2487FB" w14:textId="6301B16D"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xml:space="preserve">Организация летнего отдыха детей </w:t>
      </w:r>
      <w:r w:rsidR="0052606C">
        <w:rPr>
          <w:rFonts w:cs="Times New Roman"/>
          <w:sz w:val="20"/>
          <w:szCs w:val="20"/>
        </w:rPr>
        <w:t>р</w:t>
      </w:r>
      <w:r w:rsidR="0052606C" w:rsidRPr="000C435D">
        <w:rPr>
          <w:rFonts w:cs="Times New Roman"/>
          <w:sz w:val="20"/>
          <w:szCs w:val="20"/>
        </w:rPr>
        <w:t xml:space="preserve">аботников </w:t>
      </w:r>
      <w:r w:rsidRPr="000C435D">
        <w:rPr>
          <w:rFonts w:cs="Times New Roman"/>
          <w:sz w:val="20"/>
          <w:szCs w:val="20"/>
        </w:rPr>
        <w:t>в оздоровительных лагерях.</w:t>
      </w:r>
    </w:p>
    <w:p w14:paraId="6D81658C" w14:textId="53009D2E" w:rsidR="000C435D" w:rsidRPr="000C435D" w:rsidRDefault="0052606C" w:rsidP="000C435D">
      <w:pPr>
        <w:tabs>
          <w:tab w:val="left" w:pos="5850"/>
        </w:tabs>
        <w:spacing w:after="0" w:line="276" w:lineRule="auto"/>
        <w:jc w:val="both"/>
        <w:rPr>
          <w:rFonts w:cs="Times New Roman"/>
          <w:sz w:val="20"/>
          <w:szCs w:val="20"/>
        </w:rPr>
      </w:pPr>
      <w:r>
        <w:rPr>
          <w:rFonts w:cs="Times New Roman"/>
          <w:sz w:val="20"/>
          <w:szCs w:val="20"/>
        </w:rPr>
        <w:t xml:space="preserve">Общество </w:t>
      </w:r>
      <w:r w:rsidR="000C435D" w:rsidRPr="000C435D">
        <w:rPr>
          <w:rFonts w:cs="Times New Roman"/>
          <w:sz w:val="20"/>
          <w:szCs w:val="20"/>
        </w:rPr>
        <w:t>предоставляет работникам – родителям (или опекунам) один раз в два года путевки в оздоровительные учреждения для детей в возрасте от 8 до 16 лет.</w:t>
      </w:r>
    </w:p>
    <w:p w14:paraId="1821A300"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Право на предоставление путевок детям имеют родители со стажем работы в Обществе не менее 1-го года. Исключение составляют многодетные семьи и одинокие родители, которым предоставляются путевки не зависимо от стажа работы.</w:t>
      </w:r>
    </w:p>
    <w:p w14:paraId="5D76E348"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Общество предоставляет путевки детям в летний период в ограниченном количестве, но не более 60 путевок.</w:t>
      </w:r>
    </w:p>
    <w:p w14:paraId="34FA2869"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Общество несет расходы на организацию летнего отдыха детей работников в следующих долях:</w:t>
      </w:r>
    </w:p>
    <w:p w14:paraId="7BED0328"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50% стоимости путевки - оплачивает работодатель; 50% стоимости путевки - оплачивает работник;</w:t>
      </w:r>
    </w:p>
    <w:p w14:paraId="4E9F0C84"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Оплата проезда к месту отдыха групп детей и обратно в размере 100% - оплачивает работодатель.</w:t>
      </w:r>
    </w:p>
    <w:p w14:paraId="4A3D4935" w14:textId="77777777" w:rsidR="004E1F3D" w:rsidRDefault="004E1F3D" w:rsidP="000C435D">
      <w:pPr>
        <w:tabs>
          <w:tab w:val="left" w:pos="5850"/>
        </w:tabs>
        <w:spacing w:after="0" w:line="276" w:lineRule="auto"/>
        <w:jc w:val="both"/>
        <w:rPr>
          <w:rFonts w:cs="Times New Roman"/>
          <w:sz w:val="20"/>
          <w:szCs w:val="20"/>
        </w:rPr>
      </w:pPr>
    </w:p>
    <w:p w14:paraId="46B00EE0" w14:textId="6A153273"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lastRenderedPageBreak/>
        <w:t>Количество многодетных сотрудников по организациям:</w:t>
      </w:r>
    </w:p>
    <w:p w14:paraId="6B3788EE"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ПАО «Русолово» - 7 сотрудников,</w:t>
      </w:r>
    </w:p>
    <w:p w14:paraId="4C8CFF55" w14:textId="77777777" w:rsidR="000C435D" w:rsidRP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АО «ОРК» - 38 сотрудников,</w:t>
      </w:r>
    </w:p>
    <w:p w14:paraId="6A5B3C70" w14:textId="582C36DF" w:rsidR="000C435D" w:rsidRDefault="000C435D" w:rsidP="000C435D">
      <w:pPr>
        <w:tabs>
          <w:tab w:val="left" w:pos="5850"/>
        </w:tabs>
        <w:spacing w:after="0" w:line="276" w:lineRule="auto"/>
        <w:jc w:val="both"/>
        <w:rPr>
          <w:rFonts w:cs="Times New Roman"/>
          <w:sz w:val="20"/>
          <w:szCs w:val="20"/>
        </w:rPr>
      </w:pPr>
      <w:r w:rsidRPr="000C435D">
        <w:rPr>
          <w:rFonts w:cs="Times New Roman"/>
          <w:sz w:val="20"/>
          <w:szCs w:val="20"/>
        </w:rPr>
        <w:t>- ООО «Правоурмийское» - 20 сотрудников.</w:t>
      </w:r>
    </w:p>
    <w:p w14:paraId="37DD17EE" w14:textId="37EBD0FD" w:rsidR="009F7405" w:rsidRDefault="009F7405" w:rsidP="00BE3F6C">
      <w:pPr>
        <w:tabs>
          <w:tab w:val="left" w:pos="5850"/>
        </w:tabs>
        <w:spacing w:after="0" w:line="276" w:lineRule="auto"/>
        <w:jc w:val="both"/>
        <w:rPr>
          <w:rFonts w:cs="Times New Roman"/>
          <w:sz w:val="20"/>
          <w:szCs w:val="20"/>
        </w:rPr>
      </w:pPr>
    </w:p>
    <w:p w14:paraId="6CBD5758" w14:textId="761FAB9D" w:rsidR="009F7405" w:rsidRPr="00F15E91" w:rsidRDefault="00F15E91" w:rsidP="00BE3F6C">
      <w:pPr>
        <w:tabs>
          <w:tab w:val="left" w:pos="5850"/>
        </w:tabs>
        <w:spacing w:after="0" w:line="276" w:lineRule="auto"/>
        <w:jc w:val="both"/>
        <w:rPr>
          <w:rFonts w:cs="Times New Roman"/>
          <w:b/>
          <w:sz w:val="20"/>
          <w:szCs w:val="20"/>
        </w:rPr>
      </w:pPr>
      <w:r w:rsidRPr="00F15E91">
        <w:rPr>
          <w:rFonts w:cs="Times New Roman"/>
          <w:b/>
          <w:sz w:val="20"/>
          <w:szCs w:val="20"/>
        </w:rPr>
        <w:t>Привлечение к ответственности</w:t>
      </w:r>
    </w:p>
    <w:p w14:paraId="38078BB7" w14:textId="76C2131E" w:rsidR="00F15E91" w:rsidRDefault="00F15E91" w:rsidP="00BE3F6C">
      <w:pPr>
        <w:tabs>
          <w:tab w:val="left" w:pos="5850"/>
        </w:tabs>
        <w:spacing w:after="0" w:line="276" w:lineRule="auto"/>
        <w:jc w:val="both"/>
        <w:rPr>
          <w:rFonts w:cs="Times New Roman"/>
          <w:sz w:val="20"/>
          <w:szCs w:val="20"/>
        </w:rPr>
      </w:pPr>
      <w:r w:rsidRPr="00F15E91">
        <w:rPr>
          <w:rFonts w:cs="Times New Roman"/>
          <w:sz w:val="20"/>
          <w:szCs w:val="20"/>
        </w:rPr>
        <w:t xml:space="preserve">В 2025 году на организацию штрафы и меры ответственности в связи с нарушением трудового </w:t>
      </w:r>
      <w:r>
        <w:rPr>
          <w:rFonts w:cs="Times New Roman"/>
          <w:sz w:val="20"/>
          <w:szCs w:val="20"/>
        </w:rPr>
        <w:t>законодательства</w:t>
      </w:r>
      <w:r w:rsidRPr="00F15E91">
        <w:rPr>
          <w:rFonts w:cs="Times New Roman"/>
          <w:sz w:val="20"/>
          <w:szCs w:val="20"/>
        </w:rPr>
        <w:t xml:space="preserve"> не налагались.</w:t>
      </w:r>
    </w:p>
    <w:p w14:paraId="360BFEE9" w14:textId="053F107B" w:rsidR="00F15E91" w:rsidRDefault="00F15E91" w:rsidP="00BE3F6C">
      <w:pPr>
        <w:tabs>
          <w:tab w:val="left" w:pos="5850"/>
        </w:tabs>
        <w:spacing w:after="0" w:line="276" w:lineRule="auto"/>
        <w:jc w:val="both"/>
        <w:rPr>
          <w:rFonts w:cs="Times New Roman"/>
          <w:sz w:val="20"/>
          <w:szCs w:val="20"/>
        </w:rPr>
      </w:pPr>
    </w:p>
    <w:p w14:paraId="5F67FE5F" w14:textId="03C372F8" w:rsidR="00F15E91" w:rsidRPr="00803628" w:rsidRDefault="00B80203" w:rsidP="00BE3F6C">
      <w:pPr>
        <w:tabs>
          <w:tab w:val="left" w:pos="5850"/>
        </w:tabs>
        <w:spacing w:after="0" w:line="276" w:lineRule="auto"/>
        <w:jc w:val="both"/>
        <w:rPr>
          <w:rFonts w:cs="Times New Roman"/>
          <w:b/>
          <w:sz w:val="20"/>
          <w:szCs w:val="20"/>
        </w:rPr>
      </w:pPr>
      <w:r w:rsidRPr="00803628">
        <w:rPr>
          <w:rFonts w:cs="Times New Roman"/>
          <w:b/>
          <w:sz w:val="20"/>
          <w:szCs w:val="20"/>
        </w:rPr>
        <w:t>Механизмы</w:t>
      </w:r>
      <w:r w:rsidR="00031F93" w:rsidRPr="00803628">
        <w:rPr>
          <w:rFonts w:cs="Times New Roman"/>
          <w:b/>
          <w:sz w:val="20"/>
          <w:szCs w:val="20"/>
        </w:rPr>
        <w:t xml:space="preserve"> обратной связи</w:t>
      </w:r>
    </w:p>
    <w:p w14:paraId="1E07F331" w14:textId="15352B09" w:rsidR="00803628" w:rsidRPr="00803628" w:rsidRDefault="00803628" w:rsidP="00803628">
      <w:pPr>
        <w:tabs>
          <w:tab w:val="left" w:pos="5850"/>
        </w:tabs>
        <w:spacing w:after="0" w:line="276" w:lineRule="auto"/>
        <w:jc w:val="both"/>
        <w:rPr>
          <w:rFonts w:cs="Times New Roman"/>
          <w:sz w:val="20"/>
          <w:szCs w:val="20"/>
        </w:rPr>
      </w:pPr>
      <w:r w:rsidRPr="00803628">
        <w:rPr>
          <w:rFonts w:cs="Times New Roman"/>
          <w:sz w:val="20"/>
          <w:szCs w:val="20"/>
        </w:rPr>
        <w:t xml:space="preserve">Сотрудники Общества, являясь частью Холдинга, имеют возможность подачи обращений посредством соответствующего сервиса в личном кабинете </w:t>
      </w:r>
      <w:r>
        <w:rPr>
          <w:rFonts w:cs="Times New Roman"/>
          <w:sz w:val="20"/>
          <w:szCs w:val="20"/>
        </w:rPr>
        <w:t xml:space="preserve">материнской компании </w:t>
      </w:r>
      <w:r w:rsidRPr="00803628">
        <w:rPr>
          <w:rFonts w:cs="Times New Roman"/>
          <w:sz w:val="20"/>
          <w:szCs w:val="20"/>
        </w:rPr>
        <w:t>ПАО «Селигдар».</w:t>
      </w:r>
    </w:p>
    <w:p w14:paraId="32096875" w14:textId="77777777" w:rsidR="00803628" w:rsidRPr="00803628" w:rsidRDefault="00803628" w:rsidP="00803628">
      <w:pPr>
        <w:tabs>
          <w:tab w:val="left" w:pos="5850"/>
        </w:tabs>
        <w:spacing w:after="0" w:line="276" w:lineRule="auto"/>
        <w:jc w:val="both"/>
        <w:rPr>
          <w:rFonts w:cs="Times New Roman"/>
          <w:sz w:val="20"/>
          <w:szCs w:val="20"/>
        </w:rPr>
      </w:pPr>
      <w:r w:rsidRPr="00803628">
        <w:rPr>
          <w:rFonts w:cs="Times New Roman"/>
          <w:sz w:val="20"/>
          <w:szCs w:val="20"/>
        </w:rPr>
        <w:t xml:space="preserve">Путь создания обращения: «Вход в личный кабинет» - Раздел «Замечания и предложения» - «Мои запросы» - «Создать новый запрос» - «Выбор типа документа» - «Тема запроса» - «Описание». </w:t>
      </w:r>
    </w:p>
    <w:p w14:paraId="2DF91930" w14:textId="77777777" w:rsidR="00803628" w:rsidRPr="00803628" w:rsidRDefault="00803628" w:rsidP="00803628">
      <w:pPr>
        <w:tabs>
          <w:tab w:val="left" w:pos="5850"/>
        </w:tabs>
        <w:spacing w:after="0" w:line="276" w:lineRule="auto"/>
        <w:jc w:val="both"/>
        <w:rPr>
          <w:rFonts w:cs="Times New Roman"/>
          <w:sz w:val="20"/>
          <w:szCs w:val="20"/>
        </w:rPr>
      </w:pPr>
      <w:r w:rsidRPr="00803628">
        <w:rPr>
          <w:rFonts w:cs="Times New Roman"/>
          <w:sz w:val="20"/>
          <w:szCs w:val="20"/>
        </w:rPr>
        <w:t xml:space="preserve">Далее, обращение автоматически адресуется в соответствующую типу документа службу или отдел. </w:t>
      </w:r>
    </w:p>
    <w:p w14:paraId="48480142" w14:textId="77777777" w:rsidR="00803628" w:rsidRPr="00803628" w:rsidRDefault="00803628" w:rsidP="00803628">
      <w:pPr>
        <w:tabs>
          <w:tab w:val="left" w:pos="5850"/>
        </w:tabs>
        <w:spacing w:after="0" w:line="276" w:lineRule="auto"/>
        <w:jc w:val="both"/>
        <w:rPr>
          <w:rFonts w:cs="Times New Roman"/>
          <w:sz w:val="20"/>
          <w:szCs w:val="20"/>
        </w:rPr>
      </w:pPr>
      <w:r w:rsidRPr="00803628">
        <w:rPr>
          <w:rFonts w:cs="Times New Roman"/>
          <w:sz w:val="20"/>
          <w:szCs w:val="20"/>
        </w:rPr>
        <w:t>Адресат жалобы обязан предоставить ответ в течение 5-ти календарных дней.</w:t>
      </w:r>
    </w:p>
    <w:p w14:paraId="18CB6A4A" w14:textId="0D650B02" w:rsidR="00B80203" w:rsidRDefault="00803628" w:rsidP="00803628">
      <w:pPr>
        <w:tabs>
          <w:tab w:val="left" w:pos="5850"/>
        </w:tabs>
        <w:spacing w:after="0" w:line="276" w:lineRule="auto"/>
        <w:jc w:val="both"/>
        <w:rPr>
          <w:rFonts w:cs="Times New Roman"/>
          <w:sz w:val="20"/>
          <w:szCs w:val="20"/>
        </w:rPr>
      </w:pPr>
      <w:r w:rsidRPr="00803628">
        <w:rPr>
          <w:rFonts w:cs="Times New Roman"/>
          <w:sz w:val="20"/>
          <w:szCs w:val="20"/>
        </w:rPr>
        <w:t>Замеры и опросы персонала по удовлетворённости и вовлечённости в 2025 году не проводились.</w:t>
      </w:r>
    </w:p>
    <w:p w14:paraId="38AA14F4" w14:textId="21E95535" w:rsidR="00B80203" w:rsidRDefault="00B80203" w:rsidP="00BE3F6C">
      <w:pPr>
        <w:tabs>
          <w:tab w:val="left" w:pos="5850"/>
        </w:tabs>
        <w:spacing w:after="0" w:line="276" w:lineRule="auto"/>
        <w:jc w:val="both"/>
        <w:rPr>
          <w:rFonts w:cs="Times New Roman"/>
          <w:sz w:val="20"/>
          <w:szCs w:val="20"/>
        </w:rPr>
      </w:pPr>
    </w:p>
    <w:p w14:paraId="0F7694DE" w14:textId="5AF65008" w:rsidR="00803628" w:rsidRPr="00424600" w:rsidRDefault="00424600" w:rsidP="00BE3F6C">
      <w:pPr>
        <w:tabs>
          <w:tab w:val="left" w:pos="5850"/>
        </w:tabs>
        <w:spacing w:after="0" w:line="276" w:lineRule="auto"/>
        <w:jc w:val="both"/>
        <w:rPr>
          <w:rFonts w:cs="Times New Roman"/>
          <w:b/>
          <w:sz w:val="20"/>
          <w:szCs w:val="20"/>
        </w:rPr>
      </w:pPr>
      <w:r w:rsidRPr="00424600">
        <w:rPr>
          <w:rFonts w:cs="Times New Roman"/>
          <w:b/>
          <w:sz w:val="20"/>
          <w:szCs w:val="20"/>
        </w:rPr>
        <w:t>Планы в области кадровой политики на 2026 год и среднесрочную перспективу</w:t>
      </w:r>
    </w:p>
    <w:p w14:paraId="366937DF" w14:textId="457ADBDA" w:rsidR="00424600" w:rsidRPr="00424600" w:rsidRDefault="00424600" w:rsidP="00BE3F6C">
      <w:pPr>
        <w:tabs>
          <w:tab w:val="left" w:pos="5850"/>
        </w:tabs>
        <w:spacing w:after="0" w:line="276" w:lineRule="auto"/>
        <w:jc w:val="both"/>
        <w:rPr>
          <w:rFonts w:cs="Times New Roman"/>
          <w:sz w:val="20"/>
          <w:szCs w:val="20"/>
        </w:rPr>
      </w:pPr>
      <w:r w:rsidRPr="00424600">
        <w:rPr>
          <w:rFonts w:cs="Times New Roman"/>
          <w:sz w:val="20"/>
          <w:szCs w:val="20"/>
        </w:rPr>
        <w:t>Основные задачи в части кадровой и социальной политики на 2026 год: реализация мероприятий по снижению текучести персонала и продолжение работы по улучшению социально-бытовых условий для персонала. В том числе, проведении опроса по удовлетворенности и вовлеченности персонала с последующим анализом результатов и разработкой программы возможных корректирующих действий и мероприятий.</w:t>
      </w:r>
    </w:p>
    <w:p w14:paraId="47AFAA0D" w14:textId="28547A52" w:rsidR="00803628" w:rsidRDefault="00803628" w:rsidP="00BE3F6C">
      <w:pPr>
        <w:tabs>
          <w:tab w:val="left" w:pos="5850"/>
        </w:tabs>
        <w:spacing w:after="0" w:line="276" w:lineRule="auto"/>
        <w:jc w:val="both"/>
        <w:rPr>
          <w:rFonts w:cs="Times New Roman"/>
          <w:sz w:val="20"/>
          <w:szCs w:val="20"/>
        </w:rPr>
      </w:pPr>
    </w:p>
    <w:p w14:paraId="4BE571E2" w14:textId="3C857CC3" w:rsidR="008B3A52" w:rsidRPr="008B3A52" w:rsidRDefault="008B3A52" w:rsidP="00BE3F6C">
      <w:pPr>
        <w:tabs>
          <w:tab w:val="left" w:pos="5850"/>
        </w:tabs>
        <w:spacing w:after="0" w:line="276" w:lineRule="auto"/>
        <w:jc w:val="both"/>
        <w:rPr>
          <w:rFonts w:cs="Times New Roman"/>
          <w:b/>
          <w:sz w:val="20"/>
          <w:szCs w:val="20"/>
        </w:rPr>
      </w:pPr>
      <w:r w:rsidRPr="008B3A52">
        <w:rPr>
          <w:rFonts w:cs="Times New Roman"/>
          <w:b/>
          <w:sz w:val="20"/>
          <w:szCs w:val="20"/>
        </w:rPr>
        <w:t>Вознаграждение ключевых руководителей</w:t>
      </w:r>
    </w:p>
    <w:p w14:paraId="58755F4E" w14:textId="5241A31E" w:rsidR="008B3A52" w:rsidRPr="00BE3F6C" w:rsidRDefault="008B3A52" w:rsidP="00BE3F6C">
      <w:pPr>
        <w:tabs>
          <w:tab w:val="left" w:pos="5850"/>
        </w:tabs>
        <w:spacing w:after="0" w:line="276" w:lineRule="auto"/>
        <w:jc w:val="both"/>
        <w:rPr>
          <w:rFonts w:cs="Times New Roman"/>
          <w:sz w:val="20"/>
          <w:szCs w:val="20"/>
        </w:rPr>
      </w:pPr>
      <w:r w:rsidRPr="008B3A52">
        <w:rPr>
          <w:rFonts w:cs="Times New Roman"/>
          <w:sz w:val="20"/>
          <w:szCs w:val="20"/>
        </w:rPr>
        <w:t xml:space="preserve">В ПАО «Русолово» и его ДЗО в отношении ключевых руководителей отдельные виды мотивации и вознаграждения локальными нормативными актами в части заработной платы не предусмотрены. Ежемесячная заработная плата руководителям начисляется исходя из общего подхода, применимого к сотрудникам компаний. То есть из состава оклада и премии в размере 29% для сотрудников в городе Москве и 40% для сотрудников в </w:t>
      </w:r>
      <w:r w:rsidR="00750664" w:rsidRPr="008B3A52">
        <w:rPr>
          <w:rFonts w:cs="Times New Roman"/>
          <w:sz w:val="20"/>
          <w:szCs w:val="20"/>
        </w:rPr>
        <w:t>по</w:t>
      </w:r>
      <w:r w:rsidR="00750664">
        <w:rPr>
          <w:rFonts w:cs="Times New Roman"/>
          <w:sz w:val="20"/>
          <w:szCs w:val="20"/>
        </w:rPr>
        <w:t>с.</w:t>
      </w:r>
      <w:r w:rsidR="00750664" w:rsidRPr="008B3A52">
        <w:rPr>
          <w:rFonts w:cs="Times New Roman"/>
          <w:sz w:val="20"/>
          <w:szCs w:val="20"/>
        </w:rPr>
        <w:t xml:space="preserve"> </w:t>
      </w:r>
      <w:r w:rsidRPr="008B3A52">
        <w:rPr>
          <w:rFonts w:cs="Times New Roman"/>
          <w:sz w:val="20"/>
          <w:szCs w:val="20"/>
        </w:rPr>
        <w:t>Солнечный Хабаровского края. Данный вид премирования утверждается ежемесячно в пропорциональном отработанному времени размере Генеральным директором ПАО «Русолово». Изменения в большую сторону в данном виде премирования не предусмотрены. Изменения в меньшую сторону могут применяться в качестве наказания за невыполнения рабочих задач и/или дисциплинарные взыскания также по приказу Генерального директора. Часть ключевых сотрудников ДЗО (</w:t>
      </w:r>
      <w:r w:rsidR="00750664">
        <w:rPr>
          <w:rFonts w:cs="Times New Roman"/>
          <w:sz w:val="20"/>
          <w:szCs w:val="20"/>
        </w:rPr>
        <w:t>г</w:t>
      </w:r>
      <w:r w:rsidRPr="008B3A52">
        <w:rPr>
          <w:rFonts w:cs="Times New Roman"/>
          <w:sz w:val="20"/>
          <w:szCs w:val="20"/>
        </w:rPr>
        <w:t xml:space="preserve">лавные инженеры, </w:t>
      </w:r>
      <w:r w:rsidR="00750664">
        <w:rPr>
          <w:rFonts w:cs="Times New Roman"/>
          <w:sz w:val="20"/>
          <w:szCs w:val="20"/>
        </w:rPr>
        <w:t>з</w:t>
      </w:r>
      <w:r w:rsidRPr="008B3A52">
        <w:rPr>
          <w:rFonts w:cs="Times New Roman"/>
          <w:sz w:val="20"/>
          <w:szCs w:val="20"/>
        </w:rPr>
        <w:t>аместители директора по производству) участвуют в распределении квартальной премии, рассчитываемой по выполнению ключевых параметров эффективности и производственных показателей. Данный вид премирования утверждается решением Правления ПАО «Русолово». Размер данного премирования непрогнозируемый, так как напрямую зависит от выполнения показателей квартального плана по производству. Остальные выплаты ключевым руководителям ПАО «Русолово» и его ДЗО могут быть начислены и выплачены по приказу Генерального директора ПАО «Русолово»</w:t>
      </w:r>
      <w:r w:rsidR="00750664">
        <w:rPr>
          <w:rFonts w:cs="Times New Roman"/>
          <w:sz w:val="20"/>
          <w:szCs w:val="20"/>
        </w:rPr>
        <w:t>, согласованному</w:t>
      </w:r>
      <w:r w:rsidRPr="008B3A52">
        <w:rPr>
          <w:rFonts w:cs="Times New Roman"/>
          <w:sz w:val="20"/>
          <w:szCs w:val="20"/>
        </w:rPr>
        <w:t xml:space="preserve"> </w:t>
      </w:r>
      <w:r w:rsidR="00515316">
        <w:rPr>
          <w:rFonts w:cs="Times New Roman"/>
          <w:sz w:val="20"/>
          <w:szCs w:val="20"/>
        </w:rPr>
        <w:t xml:space="preserve">с </w:t>
      </w:r>
      <w:r>
        <w:rPr>
          <w:rFonts w:cs="Times New Roman"/>
          <w:sz w:val="20"/>
          <w:szCs w:val="20"/>
        </w:rPr>
        <w:t>выс</w:t>
      </w:r>
      <w:r w:rsidR="00750664">
        <w:rPr>
          <w:rFonts w:cs="Times New Roman"/>
          <w:sz w:val="20"/>
          <w:szCs w:val="20"/>
        </w:rPr>
        <w:t>шим</w:t>
      </w:r>
      <w:r>
        <w:rPr>
          <w:rFonts w:cs="Times New Roman"/>
          <w:sz w:val="20"/>
          <w:szCs w:val="20"/>
        </w:rPr>
        <w:t xml:space="preserve"> </w:t>
      </w:r>
      <w:r w:rsidR="00750664">
        <w:rPr>
          <w:rFonts w:cs="Times New Roman"/>
          <w:sz w:val="20"/>
          <w:szCs w:val="20"/>
        </w:rPr>
        <w:t>руководством Компании</w:t>
      </w:r>
      <w:r>
        <w:rPr>
          <w:rFonts w:cs="Times New Roman"/>
          <w:sz w:val="20"/>
          <w:szCs w:val="20"/>
        </w:rPr>
        <w:t>.</w:t>
      </w:r>
    </w:p>
    <w:p w14:paraId="1E3943FB" w14:textId="77777777" w:rsidR="00BE3F6C" w:rsidRPr="00BE3F6C" w:rsidRDefault="00BE3F6C" w:rsidP="00BE3F6C">
      <w:pPr>
        <w:tabs>
          <w:tab w:val="left" w:pos="5850"/>
        </w:tabs>
        <w:spacing w:after="0" w:line="276" w:lineRule="auto"/>
        <w:jc w:val="both"/>
        <w:rPr>
          <w:rFonts w:cs="Times New Roman"/>
          <w:sz w:val="20"/>
          <w:szCs w:val="20"/>
        </w:rPr>
      </w:pPr>
    </w:p>
    <w:p w14:paraId="45519A25" w14:textId="77777777" w:rsidR="0090749B" w:rsidRPr="00546725" w:rsidRDefault="0090749B" w:rsidP="0090749B">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ОХРАНА ТРУДА И ПРОМЫШЛЕННАЯ БЕЗОПАСНОСТЬ</w:t>
      </w:r>
    </w:p>
    <w:p w14:paraId="66934778" w14:textId="27E46E12" w:rsidR="0090749B" w:rsidRPr="0076607A" w:rsidRDefault="00791908" w:rsidP="00791908">
      <w:pPr>
        <w:tabs>
          <w:tab w:val="left" w:pos="5850"/>
        </w:tabs>
        <w:spacing w:after="0" w:line="276" w:lineRule="auto"/>
        <w:jc w:val="both"/>
        <w:rPr>
          <w:b/>
          <w:sz w:val="20"/>
        </w:rPr>
      </w:pPr>
      <w:r w:rsidRPr="0076607A">
        <w:rPr>
          <w:b/>
          <w:sz w:val="20"/>
        </w:rPr>
        <w:t>Система охраны труда, промышленной безопасности и предотвращения чрезвычайных ситуаций</w:t>
      </w:r>
    </w:p>
    <w:p w14:paraId="4A87627F" w14:textId="1F7D4D3D" w:rsidR="007A6750" w:rsidRPr="0076607A" w:rsidRDefault="007A6750" w:rsidP="0076607A">
      <w:pPr>
        <w:tabs>
          <w:tab w:val="left" w:pos="5850"/>
        </w:tabs>
        <w:spacing w:after="0" w:line="276" w:lineRule="auto"/>
        <w:jc w:val="both"/>
        <w:rPr>
          <w:rFonts w:cs="Times New Roman"/>
          <w:sz w:val="20"/>
          <w:szCs w:val="20"/>
        </w:rPr>
      </w:pPr>
      <w:r w:rsidRPr="0076607A">
        <w:rPr>
          <w:rFonts w:cs="Times New Roman"/>
          <w:sz w:val="20"/>
          <w:szCs w:val="20"/>
        </w:rPr>
        <w:t>Положение о системе управления промышленной безопасностью на опасных производственных объектах (далее – СУПБ) разработано на основании Федерального Закона «О промышленной безопасности опасных производственных объектов» от 21.07.1997 № 116-ФЗ.</w:t>
      </w:r>
    </w:p>
    <w:p w14:paraId="2508ED09" w14:textId="2A01DE58" w:rsidR="007A6750" w:rsidRPr="00E46831" w:rsidRDefault="007A6750" w:rsidP="007A6750">
      <w:pPr>
        <w:spacing w:before="120" w:after="120" w:line="280" w:lineRule="exact"/>
        <w:ind w:left="36"/>
        <w:jc w:val="center"/>
        <w:rPr>
          <w:rFonts w:cstheme="minorHAnsi"/>
          <w:sz w:val="24"/>
          <w:szCs w:val="24"/>
        </w:rPr>
      </w:pPr>
      <w:r>
        <w:rPr>
          <w:rFonts w:cstheme="minorHAnsi"/>
          <w:sz w:val="24"/>
          <w:szCs w:val="24"/>
        </w:rPr>
        <w:t>Организационная структура СУБП</w:t>
      </w:r>
    </w:p>
    <w:p w14:paraId="46DA789B" w14:textId="24BB9F40" w:rsidR="007A6750" w:rsidRPr="00E46831" w:rsidRDefault="007A6750" w:rsidP="007A6750">
      <w:pPr>
        <w:spacing w:before="120" w:after="120" w:line="280" w:lineRule="exact"/>
        <w:jc w:val="center"/>
        <w:rPr>
          <w:rFonts w:cstheme="minorHAnsi"/>
          <w:sz w:val="24"/>
          <w:szCs w:val="24"/>
        </w:rPr>
      </w:pPr>
      <w:r w:rsidRPr="00E46831">
        <w:rPr>
          <w:rFonts w:cstheme="minorHAnsi"/>
          <w:sz w:val="24"/>
          <w:szCs w:val="24"/>
        </w:rPr>
        <w:t>Руководитель ЦФО</w:t>
      </w:r>
    </w:p>
    <w:p w14:paraId="46519D50" w14:textId="59A4042B" w:rsidR="007A6750" w:rsidRPr="00E46831" w:rsidRDefault="007A6750" w:rsidP="007A6750">
      <w:pPr>
        <w:spacing w:before="120" w:after="120" w:line="280" w:lineRule="exact"/>
        <w:jc w:val="center"/>
        <w:rPr>
          <w:rFonts w:cstheme="minorHAnsi"/>
          <w:sz w:val="24"/>
          <w:szCs w:val="24"/>
        </w:rPr>
      </w:pPr>
      <w:r w:rsidRPr="00E46831">
        <w:rPr>
          <w:rFonts w:cstheme="minorHAnsi"/>
          <w:noProof/>
          <w:sz w:val="24"/>
          <w:szCs w:val="24"/>
          <w:lang w:eastAsia="ru-RU"/>
        </w:rPr>
        <mc:AlternateContent>
          <mc:Choice Requires="wps">
            <w:drawing>
              <wp:anchor distT="0" distB="0" distL="114300" distR="114300" simplePos="0" relativeHeight="251797504" behindDoc="0" locked="0" layoutInCell="1" allowOverlap="1" wp14:anchorId="25F3D4DC" wp14:editId="1436761F">
                <wp:simplePos x="0" y="0"/>
                <wp:positionH relativeFrom="column">
                  <wp:posOffset>3007038</wp:posOffset>
                </wp:positionH>
                <wp:positionV relativeFrom="paragraph">
                  <wp:posOffset>168692</wp:posOffset>
                </wp:positionV>
                <wp:extent cx="0" cy="142875"/>
                <wp:effectExtent l="0" t="0" r="38100" b="28575"/>
                <wp:wrapNone/>
                <wp:docPr id="17" name="Прямая соединительная линия 17"/>
                <wp:cNvGraphicFramePr/>
                <a:graphic xmlns:a="http://schemas.openxmlformats.org/drawingml/2006/main">
                  <a:graphicData uri="http://schemas.microsoft.com/office/word/2010/wordprocessingShape">
                    <wps:wsp>
                      <wps:cNvCnPr/>
                      <wps:spPr>
                        <a:xfrm>
                          <a:off x="0" y="0"/>
                          <a:ext cx="0" cy="1428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4958C2" id="Прямая соединительная линия 17"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75pt,13.3pt" to="236.7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" strokecolor="#5b9bd5 [3204]" strokeweight=".5pt">
                <v:stroke joinstyle="miter"/>
              </v:line>
            </w:pict>
          </mc:Fallback>
        </mc:AlternateContent>
      </w:r>
      <w:r w:rsidRPr="00E46831">
        <w:rPr>
          <w:rFonts w:cstheme="minorHAnsi"/>
          <w:sz w:val="24"/>
          <w:szCs w:val="24"/>
        </w:rPr>
        <w:t>Начальник отдела</w:t>
      </w:r>
    </w:p>
    <w:p w14:paraId="440CD915" w14:textId="75ECD47B" w:rsidR="007A6750" w:rsidRPr="00E46831" w:rsidRDefault="0072003E" w:rsidP="007A6750">
      <w:pPr>
        <w:spacing w:before="120" w:after="120" w:line="140" w:lineRule="atLeast"/>
        <w:jc w:val="center"/>
        <w:rPr>
          <w:rFonts w:cstheme="minorHAnsi"/>
          <w:sz w:val="24"/>
          <w:szCs w:val="24"/>
        </w:rPr>
      </w:pPr>
      <w:r w:rsidRPr="00E46831">
        <w:rPr>
          <w:rFonts w:cstheme="minorHAnsi"/>
          <w:noProof/>
          <w:sz w:val="24"/>
          <w:szCs w:val="24"/>
          <w:lang w:eastAsia="ru-RU"/>
        </w:rPr>
        <mc:AlternateContent>
          <mc:Choice Requires="wps">
            <w:drawing>
              <wp:anchor distT="0" distB="0" distL="114300" distR="114300" simplePos="0" relativeHeight="251798528" behindDoc="0" locked="0" layoutInCell="1" allowOverlap="1" wp14:anchorId="287846DD" wp14:editId="19A06C38">
                <wp:simplePos x="0" y="0"/>
                <wp:positionH relativeFrom="page">
                  <wp:align>center</wp:align>
                </wp:positionH>
                <wp:positionV relativeFrom="paragraph">
                  <wp:posOffset>47928</wp:posOffset>
                </wp:positionV>
                <wp:extent cx="381000" cy="333375"/>
                <wp:effectExtent l="38100" t="0" r="19050" b="47625"/>
                <wp:wrapNone/>
                <wp:docPr id="20" name="Прямая со стрелкой 20"/>
                <wp:cNvGraphicFramePr/>
                <a:graphic xmlns:a="http://schemas.openxmlformats.org/drawingml/2006/main">
                  <a:graphicData uri="http://schemas.microsoft.com/office/word/2010/wordprocessingShape">
                    <wps:wsp>
                      <wps:cNvCnPr/>
                      <wps:spPr>
                        <a:xfrm flipH="1">
                          <a:off x="0" y="0"/>
                          <a:ext cx="381000" cy="3333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924E40C" id="_x0000_t32" coordsize="21600,21600" o:spt="32" o:oned="t" path="m,l21600,21600e" filled="f">
                <v:path arrowok="t" fillok="f" o:connecttype="none"/>
                <o:lock v:ext="edit" shapetype="t"/>
              </v:shapetype>
              <v:shape id="Прямая со стрелкой 20" o:spid="_x0000_s1026" type="#_x0000_t32" style="position:absolute;margin-left:0;margin-top:3.75pt;width:30pt;height:26.25pt;flip:x;z-index:2517985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" strokecolor="#5b9bd5 [3204]" strokeweight=".5pt">
                <v:stroke endarrow="block" joinstyle="miter"/>
                <w10:wrap anchorx="page"/>
              </v:shape>
            </w:pict>
          </mc:Fallback>
        </mc:AlternateContent>
      </w:r>
      <w:r w:rsidR="007A6750" w:rsidRPr="00E46831">
        <w:rPr>
          <w:rFonts w:cstheme="minorHAnsi"/>
          <w:noProof/>
          <w:sz w:val="24"/>
          <w:szCs w:val="24"/>
          <w:lang w:eastAsia="ru-RU"/>
        </w:rPr>
        <mc:AlternateContent>
          <mc:Choice Requires="wps">
            <w:drawing>
              <wp:anchor distT="0" distB="0" distL="114300" distR="114300" simplePos="0" relativeHeight="251799552" behindDoc="0" locked="0" layoutInCell="1" allowOverlap="1" wp14:anchorId="42603BCF" wp14:editId="34AD1672">
                <wp:simplePos x="0" y="0"/>
                <wp:positionH relativeFrom="column">
                  <wp:posOffset>3007436</wp:posOffset>
                </wp:positionH>
                <wp:positionV relativeFrom="paragraph">
                  <wp:posOffset>60003</wp:posOffset>
                </wp:positionV>
                <wp:extent cx="294958" cy="223837"/>
                <wp:effectExtent l="0" t="0" r="67310" b="62230"/>
                <wp:wrapNone/>
                <wp:docPr id="19" name="Прямая со стрелкой 19"/>
                <wp:cNvGraphicFramePr/>
                <a:graphic xmlns:a="http://schemas.openxmlformats.org/drawingml/2006/main">
                  <a:graphicData uri="http://schemas.microsoft.com/office/word/2010/wordprocessingShape">
                    <wps:wsp>
                      <wps:cNvCnPr/>
                      <wps:spPr>
                        <a:xfrm>
                          <a:off x="0" y="0"/>
                          <a:ext cx="294958" cy="2238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91CD57" id="Прямая со стрелкой 19" o:spid="_x0000_s1026" type="#_x0000_t32" style="position:absolute;margin-left:236.8pt;margin-top:4.7pt;width:23.25pt;height:17.6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" strokecolor="#5b9bd5 [3204]" strokeweight=".5pt">
                <v:stroke endarrow="block" joinstyle="miter"/>
              </v:shape>
            </w:pict>
          </mc:Fallback>
        </mc:AlternateContent>
      </w:r>
    </w:p>
    <w:p w14:paraId="3BF0DE5C" w14:textId="77777777" w:rsidR="007A6750" w:rsidRPr="00E46831" w:rsidRDefault="007A6750" w:rsidP="007A6750">
      <w:pPr>
        <w:spacing w:before="120" w:after="120" w:line="240" w:lineRule="atLeast"/>
        <w:jc w:val="center"/>
        <w:rPr>
          <w:rFonts w:cstheme="minorHAnsi"/>
          <w:sz w:val="24"/>
          <w:szCs w:val="24"/>
        </w:rPr>
      </w:pPr>
      <w:r w:rsidRPr="00E46831">
        <w:rPr>
          <w:rFonts w:cstheme="minorHAnsi"/>
          <w:sz w:val="24"/>
          <w:szCs w:val="24"/>
        </w:rPr>
        <w:lastRenderedPageBreak/>
        <w:t>Отдел ОТ и ПБ                          Отдел ОТ и ПБ</w:t>
      </w:r>
    </w:p>
    <w:p w14:paraId="228F4032" w14:textId="48186F53" w:rsidR="007A6750" w:rsidRDefault="007A6750" w:rsidP="007A6750">
      <w:pPr>
        <w:spacing w:before="120" w:after="120" w:line="140" w:lineRule="atLeast"/>
        <w:jc w:val="center"/>
        <w:rPr>
          <w:rFonts w:cstheme="minorHAnsi"/>
          <w:sz w:val="24"/>
          <w:szCs w:val="24"/>
        </w:rPr>
      </w:pPr>
      <w:r w:rsidRPr="00E46831">
        <w:rPr>
          <w:rFonts w:cstheme="minorHAnsi"/>
          <w:sz w:val="24"/>
          <w:szCs w:val="24"/>
        </w:rPr>
        <w:t xml:space="preserve">ООО «Правоурмийское»     </w:t>
      </w:r>
      <w:r w:rsidR="0072003E">
        <w:rPr>
          <w:rFonts w:cstheme="minorHAnsi"/>
          <w:sz w:val="24"/>
          <w:szCs w:val="24"/>
        </w:rPr>
        <w:t xml:space="preserve">           </w:t>
      </w:r>
      <w:r w:rsidRPr="00E46831">
        <w:rPr>
          <w:rFonts w:cstheme="minorHAnsi"/>
          <w:sz w:val="24"/>
          <w:szCs w:val="24"/>
        </w:rPr>
        <w:t xml:space="preserve">     АО «ОРК»</w:t>
      </w:r>
    </w:p>
    <w:p w14:paraId="05F4E838" w14:textId="77777777" w:rsidR="007A6750" w:rsidRPr="00E46831" w:rsidRDefault="007A6750" w:rsidP="007A6750">
      <w:pPr>
        <w:spacing w:before="120" w:after="120" w:line="140" w:lineRule="atLeast"/>
        <w:jc w:val="both"/>
        <w:rPr>
          <w:rFonts w:cstheme="minorHAnsi"/>
          <w:b/>
          <w:bCs/>
          <w:sz w:val="24"/>
          <w:szCs w:val="24"/>
        </w:rPr>
      </w:pPr>
    </w:p>
    <w:p w14:paraId="6C9E90A8" w14:textId="3A0AD3B9" w:rsidR="007A6750" w:rsidRPr="0076607A" w:rsidRDefault="007A6750" w:rsidP="0076607A">
      <w:pPr>
        <w:tabs>
          <w:tab w:val="left" w:pos="5850"/>
        </w:tabs>
        <w:spacing w:after="0" w:line="276" w:lineRule="auto"/>
        <w:jc w:val="both"/>
        <w:rPr>
          <w:rFonts w:cs="Times New Roman"/>
          <w:sz w:val="20"/>
          <w:szCs w:val="20"/>
        </w:rPr>
      </w:pPr>
      <w:r w:rsidRPr="0076607A">
        <w:rPr>
          <w:rFonts w:cs="Times New Roman"/>
          <w:sz w:val="20"/>
          <w:szCs w:val="20"/>
        </w:rPr>
        <w:t xml:space="preserve">СУОТ – политика в области </w:t>
      </w:r>
      <w:r w:rsidR="0072003E" w:rsidRPr="0076607A">
        <w:rPr>
          <w:rFonts w:cs="Times New Roman"/>
          <w:sz w:val="20"/>
          <w:szCs w:val="20"/>
        </w:rPr>
        <w:t>охраны труда</w:t>
      </w:r>
      <w:r w:rsidRPr="0076607A">
        <w:rPr>
          <w:rFonts w:cs="Times New Roman"/>
          <w:sz w:val="20"/>
          <w:szCs w:val="20"/>
        </w:rPr>
        <w:t xml:space="preserve">, является локальной документацией работодателя о намерении и гарантированном выполнении им обязанностей по соблюдению государственных нормативных требований в области охраны труда. </w:t>
      </w:r>
    </w:p>
    <w:p w14:paraId="1A207CB6" w14:textId="4E33AB4A" w:rsidR="007A6750" w:rsidRPr="0076607A" w:rsidRDefault="007A6750" w:rsidP="0076607A">
      <w:pPr>
        <w:tabs>
          <w:tab w:val="left" w:pos="5850"/>
        </w:tabs>
        <w:spacing w:after="0" w:line="276" w:lineRule="auto"/>
        <w:jc w:val="both"/>
        <w:rPr>
          <w:rFonts w:cs="Times New Roman"/>
          <w:sz w:val="20"/>
          <w:szCs w:val="20"/>
        </w:rPr>
      </w:pPr>
      <w:r w:rsidRPr="0076607A">
        <w:rPr>
          <w:rFonts w:cs="Times New Roman"/>
          <w:sz w:val="20"/>
          <w:szCs w:val="20"/>
        </w:rPr>
        <w:t xml:space="preserve">СУПБ – организационные и технические </w:t>
      </w:r>
      <w:r w:rsidR="0076607A" w:rsidRPr="0076607A">
        <w:rPr>
          <w:rFonts w:cs="Times New Roman"/>
          <w:sz w:val="20"/>
          <w:szCs w:val="20"/>
        </w:rPr>
        <w:t>мероприятия, выполняемые</w:t>
      </w:r>
      <w:r w:rsidRPr="0076607A">
        <w:rPr>
          <w:rFonts w:cs="Times New Roman"/>
          <w:sz w:val="20"/>
          <w:szCs w:val="20"/>
        </w:rPr>
        <w:t xml:space="preserve"> организаци</w:t>
      </w:r>
      <w:r w:rsidR="0076607A" w:rsidRPr="0076607A">
        <w:rPr>
          <w:rFonts w:cs="Times New Roman"/>
          <w:sz w:val="20"/>
          <w:szCs w:val="20"/>
        </w:rPr>
        <w:t>ей, эксплуатирующ</w:t>
      </w:r>
      <w:r w:rsidRPr="0076607A">
        <w:rPr>
          <w:rFonts w:cs="Times New Roman"/>
          <w:sz w:val="20"/>
          <w:szCs w:val="20"/>
        </w:rPr>
        <w:t>е</w:t>
      </w:r>
      <w:r w:rsidR="0076607A" w:rsidRPr="0076607A">
        <w:rPr>
          <w:rFonts w:cs="Times New Roman"/>
          <w:sz w:val="20"/>
          <w:szCs w:val="20"/>
        </w:rPr>
        <w:t>й</w:t>
      </w:r>
      <w:r w:rsidRPr="0076607A">
        <w:rPr>
          <w:rFonts w:cs="Times New Roman"/>
          <w:sz w:val="20"/>
          <w:szCs w:val="20"/>
        </w:rPr>
        <w:t xml:space="preserve"> опасные производственные объекты, в целях предупреждения аварий и инцидентов на опасных производственных объектах, локализации и ликвид</w:t>
      </w:r>
      <w:r w:rsidR="0076607A" w:rsidRPr="0076607A">
        <w:rPr>
          <w:rFonts w:cs="Times New Roman"/>
          <w:sz w:val="20"/>
          <w:szCs w:val="20"/>
        </w:rPr>
        <w:t>ации последствий таких аварий.</w:t>
      </w:r>
    </w:p>
    <w:p w14:paraId="6B5D195F" w14:textId="3B1B9489" w:rsidR="007A6750" w:rsidRPr="0076607A" w:rsidRDefault="007A6750" w:rsidP="0076607A">
      <w:pPr>
        <w:tabs>
          <w:tab w:val="left" w:pos="5850"/>
        </w:tabs>
        <w:spacing w:after="0" w:line="276" w:lineRule="auto"/>
        <w:jc w:val="both"/>
        <w:rPr>
          <w:rFonts w:cs="Times New Roman"/>
          <w:sz w:val="20"/>
          <w:szCs w:val="20"/>
        </w:rPr>
      </w:pPr>
      <w:r w:rsidRPr="0076607A">
        <w:rPr>
          <w:rFonts w:cs="Times New Roman"/>
          <w:sz w:val="20"/>
          <w:szCs w:val="20"/>
        </w:rPr>
        <w:t xml:space="preserve">Положение </w:t>
      </w:r>
      <w:r w:rsidR="005E1F16">
        <w:rPr>
          <w:rFonts w:cs="Times New Roman"/>
          <w:sz w:val="20"/>
          <w:szCs w:val="20"/>
        </w:rPr>
        <w:t>о выдаче</w:t>
      </w:r>
      <w:r w:rsidRPr="0076607A">
        <w:rPr>
          <w:rFonts w:cs="Times New Roman"/>
          <w:sz w:val="20"/>
          <w:szCs w:val="20"/>
        </w:rPr>
        <w:t xml:space="preserve"> заданий на производство работ (Положение о нарядной системе) </w:t>
      </w:r>
      <w:r w:rsidR="00295492" w:rsidRPr="00295492">
        <w:rPr>
          <w:rFonts w:cs="Times New Roman"/>
          <w:sz w:val="20"/>
          <w:szCs w:val="20"/>
        </w:rPr>
        <w:t>–</w:t>
      </w:r>
      <w:r w:rsidRPr="0076607A">
        <w:rPr>
          <w:rFonts w:cs="Times New Roman"/>
          <w:sz w:val="20"/>
          <w:szCs w:val="20"/>
        </w:rPr>
        <w:t xml:space="preserve"> устанавливает порядок планирования и выдачи сменных заданий (нарядов) на производство работ с учетом фактического положения на рабочих местах для обеспечения оперативного управления производством</w:t>
      </w:r>
      <w:r w:rsidR="00295492">
        <w:rPr>
          <w:rFonts w:cs="Times New Roman"/>
          <w:sz w:val="20"/>
          <w:szCs w:val="20"/>
        </w:rPr>
        <w:t>.</w:t>
      </w:r>
    </w:p>
    <w:p w14:paraId="6DA347BF" w14:textId="2C1E0F0F" w:rsidR="007A6750" w:rsidRPr="0076607A" w:rsidRDefault="007A6750" w:rsidP="0076607A">
      <w:pPr>
        <w:tabs>
          <w:tab w:val="left" w:pos="5850"/>
        </w:tabs>
        <w:spacing w:after="0" w:line="276" w:lineRule="auto"/>
        <w:jc w:val="both"/>
        <w:rPr>
          <w:rFonts w:cs="Times New Roman"/>
          <w:sz w:val="20"/>
          <w:szCs w:val="20"/>
        </w:rPr>
      </w:pPr>
      <w:r w:rsidRPr="0076607A">
        <w:rPr>
          <w:rFonts w:cs="Times New Roman"/>
          <w:sz w:val="20"/>
          <w:szCs w:val="20"/>
        </w:rPr>
        <w:t xml:space="preserve">Положение на работы повышенной опасности </w:t>
      </w:r>
      <w:r w:rsidR="00515316" w:rsidRPr="00515316">
        <w:rPr>
          <w:rFonts w:cs="Times New Roman"/>
          <w:sz w:val="20"/>
          <w:szCs w:val="20"/>
        </w:rPr>
        <w:t>–</w:t>
      </w:r>
      <w:r w:rsidRPr="0076607A">
        <w:rPr>
          <w:rFonts w:cs="Times New Roman"/>
          <w:sz w:val="20"/>
          <w:szCs w:val="20"/>
        </w:rPr>
        <w:t xml:space="preserve"> включает в себя требования к организационным мероприятиям перед началом выполнения работ повышенной опасности, лицам ответственным за безопасное производство работ, оформление наряда-допуска при производстве различных видов работ.</w:t>
      </w:r>
    </w:p>
    <w:p w14:paraId="2C045C81" w14:textId="18346A46" w:rsidR="007A6750" w:rsidRPr="0076607A" w:rsidRDefault="007A6750" w:rsidP="0076607A">
      <w:pPr>
        <w:tabs>
          <w:tab w:val="left" w:pos="5850"/>
        </w:tabs>
        <w:spacing w:after="0" w:line="276" w:lineRule="auto"/>
        <w:jc w:val="both"/>
        <w:rPr>
          <w:rFonts w:cs="Times New Roman"/>
          <w:sz w:val="20"/>
          <w:szCs w:val="20"/>
        </w:rPr>
      </w:pPr>
      <w:r w:rsidRPr="0076607A">
        <w:rPr>
          <w:rFonts w:cs="Times New Roman"/>
          <w:sz w:val="20"/>
          <w:szCs w:val="20"/>
        </w:rPr>
        <w:t>Механизм подачи предложений по ОТ и ПБ со стороны заинтересованных лиц происходит следующим образом, работники могут сообщить руководству через горного мастера (инженерно</w:t>
      </w:r>
      <w:r w:rsidR="00295492">
        <w:rPr>
          <w:rFonts w:cs="Times New Roman"/>
          <w:sz w:val="20"/>
          <w:szCs w:val="20"/>
        </w:rPr>
        <w:t>-</w:t>
      </w:r>
      <w:r w:rsidRPr="0076607A">
        <w:rPr>
          <w:rFonts w:cs="Times New Roman"/>
          <w:sz w:val="20"/>
          <w:szCs w:val="20"/>
        </w:rPr>
        <w:t>технического руководителя) или на планерке при получении наряда на производство работ</w:t>
      </w:r>
      <w:r w:rsidR="00295492">
        <w:rPr>
          <w:rFonts w:cs="Times New Roman"/>
          <w:sz w:val="20"/>
          <w:szCs w:val="20"/>
        </w:rPr>
        <w:t>,</w:t>
      </w:r>
      <w:r w:rsidRPr="0076607A">
        <w:rPr>
          <w:rFonts w:cs="Times New Roman"/>
          <w:sz w:val="20"/>
          <w:szCs w:val="20"/>
        </w:rPr>
        <w:t xml:space="preserve"> т.к. наряд на производство работ выдает руководитель подразделения.  </w:t>
      </w:r>
    </w:p>
    <w:p w14:paraId="015F7E43" w14:textId="53F4250C" w:rsidR="00791908" w:rsidRPr="0076607A" w:rsidRDefault="007A6750" w:rsidP="00791908">
      <w:pPr>
        <w:tabs>
          <w:tab w:val="left" w:pos="5850"/>
        </w:tabs>
        <w:spacing w:after="0" w:line="276" w:lineRule="auto"/>
        <w:jc w:val="both"/>
        <w:rPr>
          <w:rFonts w:cs="Times New Roman"/>
          <w:sz w:val="20"/>
          <w:szCs w:val="20"/>
        </w:rPr>
      </w:pPr>
      <w:r w:rsidRPr="0076607A">
        <w:rPr>
          <w:rFonts w:cs="Times New Roman"/>
          <w:sz w:val="20"/>
          <w:szCs w:val="20"/>
        </w:rPr>
        <w:t>Положение о производственном контроле</w:t>
      </w:r>
      <w:r w:rsidR="00663484">
        <w:rPr>
          <w:rFonts w:cs="Times New Roman"/>
          <w:sz w:val="20"/>
          <w:szCs w:val="20"/>
        </w:rPr>
        <w:t xml:space="preserve"> разработано для </w:t>
      </w:r>
      <w:r w:rsidRPr="0076607A">
        <w:rPr>
          <w:rFonts w:cs="Times New Roman"/>
          <w:sz w:val="20"/>
          <w:szCs w:val="20"/>
        </w:rPr>
        <w:t>предупреждени</w:t>
      </w:r>
      <w:r w:rsidR="00663484">
        <w:rPr>
          <w:rFonts w:cs="Times New Roman"/>
          <w:sz w:val="20"/>
          <w:szCs w:val="20"/>
        </w:rPr>
        <w:t>я</w:t>
      </w:r>
      <w:r w:rsidRPr="0076607A">
        <w:rPr>
          <w:rFonts w:cs="Times New Roman"/>
          <w:sz w:val="20"/>
          <w:szCs w:val="20"/>
        </w:rPr>
        <w:t xml:space="preserve"> аварий и инцидентов и повышения уровня готовности предприятий к локализации и ликвидации возможных аварийных ситуаций</w:t>
      </w:r>
      <w:r w:rsidR="00663484">
        <w:rPr>
          <w:rFonts w:cs="Times New Roman"/>
          <w:sz w:val="20"/>
          <w:szCs w:val="20"/>
        </w:rPr>
        <w:t>. Это достигается</w:t>
      </w:r>
      <w:r w:rsidRPr="0076607A">
        <w:rPr>
          <w:rFonts w:cs="Times New Roman"/>
          <w:sz w:val="20"/>
          <w:szCs w:val="20"/>
        </w:rPr>
        <w:t xml:space="preserve"> за счет осуществления комплекса организационно</w:t>
      </w:r>
      <w:r w:rsidR="006B037E">
        <w:rPr>
          <w:rFonts w:cs="Times New Roman"/>
          <w:sz w:val="20"/>
          <w:szCs w:val="20"/>
        </w:rPr>
        <w:t>-</w:t>
      </w:r>
      <w:r w:rsidRPr="0076607A">
        <w:rPr>
          <w:rFonts w:cs="Times New Roman"/>
          <w:sz w:val="20"/>
          <w:szCs w:val="20"/>
        </w:rPr>
        <w:t xml:space="preserve">технических мероприятий, </w:t>
      </w:r>
      <w:r w:rsidR="00663484">
        <w:rPr>
          <w:rFonts w:cs="Times New Roman"/>
          <w:sz w:val="20"/>
          <w:szCs w:val="20"/>
        </w:rPr>
        <w:t>обеспечивающих</w:t>
      </w:r>
      <w:r w:rsidRPr="0076607A">
        <w:rPr>
          <w:rFonts w:cs="Times New Roman"/>
          <w:sz w:val="20"/>
          <w:szCs w:val="20"/>
        </w:rPr>
        <w:t xml:space="preserve"> </w:t>
      </w:r>
      <w:r w:rsidR="00663484" w:rsidRPr="0076607A">
        <w:rPr>
          <w:rFonts w:cs="Times New Roman"/>
          <w:sz w:val="20"/>
          <w:szCs w:val="20"/>
        </w:rPr>
        <w:t>безопасно</w:t>
      </w:r>
      <w:r w:rsidR="00663484">
        <w:rPr>
          <w:rFonts w:cs="Times New Roman"/>
          <w:sz w:val="20"/>
          <w:szCs w:val="20"/>
        </w:rPr>
        <w:t>е</w:t>
      </w:r>
      <w:r w:rsidR="00663484" w:rsidRPr="0076607A">
        <w:rPr>
          <w:rFonts w:cs="Times New Roman"/>
          <w:sz w:val="20"/>
          <w:szCs w:val="20"/>
        </w:rPr>
        <w:t xml:space="preserve"> функционировани</w:t>
      </w:r>
      <w:r w:rsidR="00663484">
        <w:rPr>
          <w:rFonts w:cs="Times New Roman"/>
          <w:sz w:val="20"/>
          <w:szCs w:val="20"/>
        </w:rPr>
        <w:t>е</w:t>
      </w:r>
      <w:r w:rsidR="00663484" w:rsidRPr="0076607A">
        <w:rPr>
          <w:rFonts w:cs="Times New Roman"/>
          <w:sz w:val="20"/>
          <w:szCs w:val="20"/>
        </w:rPr>
        <w:t xml:space="preserve"> </w:t>
      </w:r>
      <w:r w:rsidRPr="0076607A">
        <w:rPr>
          <w:rFonts w:cs="Times New Roman"/>
          <w:sz w:val="20"/>
          <w:szCs w:val="20"/>
        </w:rPr>
        <w:t xml:space="preserve">опасных производственных объектов. </w:t>
      </w:r>
    </w:p>
    <w:p w14:paraId="69821E5C" w14:textId="583E1A45"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Система «СУОТ» разработана и внедрена в соответствии с требованиями Трудового кодекса РФ (ТК РФ – Федеральный закон РФ от 30.12.2001 №197-ФЗ) и Типового Положения о СОУТ, утверждённого приказом Минтруда РФ от 29.10.2021</w:t>
      </w:r>
      <w:r w:rsidR="00E27699">
        <w:rPr>
          <w:rFonts w:cs="Times New Roman"/>
          <w:sz w:val="20"/>
          <w:szCs w:val="20"/>
        </w:rPr>
        <w:t xml:space="preserve"> </w:t>
      </w:r>
      <w:r w:rsidRPr="0076607A">
        <w:rPr>
          <w:rFonts w:cs="Times New Roman"/>
          <w:sz w:val="20"/>
          <w:szCs w:val="20"/>
        </w:rPr>
        <w:t>г</w:t>
      </w:r>
      <w:r w:rsidR="00E27699">
        <w:rPr>
          <w:rFonts w:cs="Times New Roman"/>
          <w:sz w:val="20"/>
          <w:szCs w:val="20"/>
        </w:rPr>
        <w:t>ода</w:t>
      </w:r>
      <w:r w:rsidRPr="0076607A">
        <w:rPr>
          <w:rFonts w:cs="Times New Roman"/>
          <w:sz w:val="20"/>
          <w:szCs w:val="20"/>
        </w:rPr>
        <w:t xml:space="preserve"> №776. </w:t>
      </w:r>
    </w:p>
    <w:p w14:paraId="3FD397B9" w14:textId="596F0E1D"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СОУТ внедрена на основе Межгосударственный стандарт ГОСТ 12.0.230-2007.  по управлению рисками «Методика выявления, оценки и минимизации профессиональных рисков»</w:t>
      </w:r>
      <w:r w:rsidR="00663484">
        <w:rPr>
          <w:rFonts w:cs="Times New Roman"/>
          <w:sz w:val="20"/>
          <w:szCs w:val="20"/>
        </w:rPr>
        <w:t>.</w:t>
      </w:r>
    </w:p>
    <w:p w14:paraId="2775BB48" w14:textId="6D09606E" w:rsidR="00791908"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СУОТ регламентирует единый порядок подготовки, принятия и реализации решений по осуществлению организационных, технических, санитарно</w:t>
      </w:r>
      <w:r w:rsidR="00663484">
        <w:rPr>
          <w:rFonts w:cs="Times New Roman"/>
          <w:sz w:val="20"/>
          <w:szCs w:val="20"/>
        </w:rPr>
        <w:t>-</w:t>
      </w:r>
      <w:r w:rsidRPr="0076607A">
        <w:rPr>
          <w:rFonts w:cs="Times New Roman"/>
          <w:sz w:val="20"/>
          <w:szCs w:val="20"/>
        </w:rPr>
        <w:t>гигиенических и лечебно</w:t>
      </w:r>
      <w:r w:rsidR="00663484">
        <w:rPr>
          <w:rFonts w:cs="Times New Roman"/>
          <w:sz w:val="20"/>
          <w:szCs w:val="20"/>
        </w:rPr>
        <w:t>-</w:t>
      </w:r>
      <w:r w:rsidRPr="0076607A">
        <w:rPr>
          <w:rFonts w:cs="Times New Roman"/>
          <w:sz w:val="20"/>
          <w:szCs w:val="20"/>
        </w:rPr>
        <w:t>профилактических мероприятий, направленных на обеспечение безопасности и здоровых условий труда.</w:t>
      </w:r>
    </w:p>
    <w:p w14:paraId="6963B1B0" w14:textId="30A48CD9" w:rsidR="0076607A" w:rsidRPr="0076607A" w:rsidRDefault="0076607A" w:rsidP="0076607A">
      <w:pPr>
        <w:tabs>
          <w:tab w:val="left" w:pos="5850"/>
        </w:tabs>
        <w:spacing w:after="0" w:line="276" w:lineRule="auto"/>
        <w:jc w:val="both"/>
        <w:rPr>
          <w:rFonts w:cs="Times New Roman"/>
          <w:sz w:val="20"/>
          <w:szCs w:val="20"/>
        </w:rPr>
      </w:pPr>
    </w:p>
    <w:p w14:paraId="5039CEC8"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СУОТ представляет собой единство: </w:t>
      </w:r>
    </w:p>
    <w:p w14:paraId="54BEBADA" w14:textId="1BC55FEA"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Организационных структур управления ПАО «Русолово»</w:t>
      </w:r>
      <w:r w:rsidR="00663484">
        <w:rPr>
          <w:rFonts w:cs="Times New Roman"/>
          <w:sz w:val="20"/>
          <w:szCs w:val="20"/>
        </w:rPr>
        <w:t xml:space="preserve"> и его дочерних компаний</w:t>
      </w:r>
      <w:r w:rsidRPr="0076607A">
        <w:rPr>
          <w:rFonts w:cs="Times New Roman"/>
          <w:sz w:val="20"/>
          <w:szCs w:val="20"/>
        </w:rPr>
        <w:t xml:space="preserve"> с фиксированными обязанностями его должностных лиц; </w:t>
      </w:r>
    </w:p>
    <w:p w14:paraId="34132220"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 Процедур и порядков функционирования СУОТ, включая планирование и реализацию мероприятий по улучшению условий труда и организации работ по охране труда; </w:t>
      </w:r>
    </w:p>
    <w:p w14:paraId="5D10F2CD" w14:textId="7DFD4289"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 Устанавливающей (локальные нормативные акты </w:t>
      </w:r>
      <w:r w:rsidR="00663484" w:rsidRPr="00663484">
        <w:rPr>
          <w:rFonts w:cs="Times New Roman"/>
          <w:sz w:val="20"/>
          <w:szCs w:val="20"/>
        </w:rPr>
        <w:t>ПАО «Ру</w:t>
      </w:r>
      <w:r w:rsidR="00663484">
        <w:rPr>
          <w:rFonts w:cs="Times New Roman"/>
          <w:sz w:val="20"/>
          <w:szCs w:val="20"/>
        </w:rPr>
        <w:t>солово» и его дочерних компаний</w:t>
      </w:r>
      <w:r w:rsidRPr="0076607A">
        <w:rPr>
          <w:rFonts w:cs="Times New Roman"/>
          <w:sz w:val="20"/>
          <w:szCs w:val="20"/>
        </w:rPr>
        <w:t xml:space="preserve">) и фиксирующей (журналы, акты, записи) документации. </w:t>
      </w:r>
    </w:p>
    <w:p w14:paraId="5E182D12" w14:textId="77777777" w:rsidR="00663484" w:rsidRDefault="00663484" w:rsidP="0076607A">
      <w:pPr>
        <w:tabs>
          <w:tab w:val="left" w:pos="5850"/>
        </w:tabs>
        <w:spacing w:after="0" w:line="276" w:lineRule="auto"/>
        <w:jc w:val="both"/>
        <w:rPr>
          <w:rFonts w:cs="Times New Roman"/>
          <w:sz w:val="20"/>
          <w:szCs w:val="20"/>
        </w:rPr>
      </w:pPr>
    </w:p>
    <w:p w14:paraId="6E3F7FC2" w14:textId="77EE7A40"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Действие СУОТ распространяется на все территории, здания и сооружениях </w:t>
      </w:r>
      <w:r w:rsidR="00663484" w:rsidRPr="00663484">
        <w:rPr>
          <w:rFonts w:cs="Times New Roman"/>
          <w:sz w:val="20"/>
          <w:szCs w:val="20"/>
        </w:rPr>
        <w:t>ПАО «Русолово» и его дочерних компаний</w:t>
      </w:r>
      <w:r w:rsidRPr="0076607A">
        <w:rPr>
          <w:rFonts w:cs="Times New Roman"/>
          <w:sz w:val="20"/>
          <w:szCs w:val="20"/>
        </w:rPr>
        <w:t>.</w:t>
      </w:r>
    </w:p>
    <w:p w14:paraId="151514CA" w14:textId="0D7FD3B8"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 Требования СУОТ обязательны для всех работников </w:t>
      </w:r>
      <w:r w:rsidR="00663484" w:rsidRPr="00663484">
        <w:rPr>
          <w:rFonts w:cs="Times New Roman"/>
          <w:sz w:val="20"/>
          <w:szCs w:val="20"/>
        </w:rPr>
        <w:t>ПАО «Русолов</w:t>
      </w:r>
      <w:r w:rsidR="00663484">
        <w:rPr>
          <w:rFonts w:cs="Times New Roman"/>
          <w:sz w:val="20"/>
          <w:szCs w:val="20"/>
        </w:rPr>
        <w:t>о» и его дочерних компаний</w:t>
      </w:r>
      <w:r w:rsidRPr="0076607A">
        <w:rPr>
          <w:rFonts w:cs="Times New Roman"/>
          <w:sz w:val="20"/>
          <w:szCs w:val="20"/>
        </w:rPr>
        <w:t xml:space="preserve"> и лиц, находящихся на территории, в зданиях и сооружениях </w:t>
      </w:r>
      <w:r w:rsidR="00663484" w:rsidRPr="00663484">
        <w:rPr>
          <w:rFonts w:cs="Times New Roman"/>
          <w:sz w:val="20"/>
          <w:szCs w:val="20"/>
        </w:rPr>
        <w:t>ПАО «Русолово» и его дочерних компаний</w:t>
      </w:r>
      <w:r w:rsidRPr="0076607A">
        <w:rPr>
          <w:rFonts w:cs="Times New Roman"/>
          <w:sz w:val="20"/>
          <w:szCs w:val="20"/>
        </w:rPr>
        <w:t>.</w:t>
      </w:r>
    </w:p>
    <w:p w14:paraId="39228ACE" w14:textId="77777777" w:rsidR="004A0CB9" w:rsidRDefault="004A0CB9" w:rsidP="0076607A">
      <w:pPr>
        <w:tabs>
          <w:tab w:val="left" w:pos="5850"/>
        </w:tabs>
        <w:spacing w:after="0" w:line="276" w:lineRule="auto"/>
        <w:jc w:val="both"/>
        <w:rPr>
          <w:rFonts w:cs="Times New Roman"/>
          <w:sz w:val="20"/>
          <w:szCs w:val="20"/>
        </w:rPr>
      </w:pPr>
    </w:p>
    <w:p w14:paraId="64CB3EA8" w14:textId="57875CDE"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Основными задачами СУОТ в </w:t>
      </w:r>
      <w:r w:rsidR="00663484" w:rsidRPr="00663484">
        <w:rPr>
          <w:rFonts w:cs="Times New Roman"/>
          <w:sz w:val="20"/>
          <w:szCs w:val="20"/>
        </w:rPr>
        <w:t>ПАО «Р</w:t>
      </w:r>
      <w:r w:rsidR="004A0CB9">
        <w:rPr>
          <w:rFonts w:cs="Times New Roman"/>
          <w:sz w:val="20"/>
          <w:szCs w:val="20"/>
        </w:rPr>
        <w:t>усолово» и его дочерних компаниях</w:t>
      </w:r>
      <w:r w:rsidR="00663484" w:rsidRPr="00663484">
        <w:rPr>
          <w:rFonts w:cs="Times New Roman"/>
          <w:sz w:val="20"/>
          <w:szCs w:val="20"/>
        </w:rPr>
        <w:t xml:space="preserve"> </w:t>
      </w:r>
      <w:r w:rsidRPr="0076607A">
        <w:rPr>
          <w:rFonts w:cs="Times New Roman"/>
          <w:sz w:val="20"/>
          <w:szCs w:val="20"/>
        </w:rPr>
        <w:t xml:space="preserve">являются: </w:t>
      </w:r>
    </w:p>
    <w:p w14:paraId="642F927D" w14:textId="7F02896F"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1.  Реализация основных направлений политики </w:t>
      </w:r>
      <w:r w:rsidR="004A0CB9" w:rsidRPr="004A0CB9">
        <w:rPr>
          <w:rFonts w:cs="Times New Roman"/>
          <w:sz w:val="20"/>
          <w:szCs w:val="20"/>
        </w:rPr>
        <w:t xml:space="preserve">ПАО «Русолово» и его дочерних компаний </w:t>
      </w:r>
      <w:r w:rsidRPr="0076607A">
        <w:rPr>
          <w:rFonts w:cs="Times New Roman"/>
          <w:sz w:val="20"/>
          <w:szCs w:val="20"/>
        </w:rPr>
        <w:t>(далее – работодатель) в сфере охраны труда и выработка предложений по ее совершенствованию;</w:t>
      </w:r>
    </w:p>
    <w:p w14:paraId="1013AEFD"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2.  Разработка и реализация программ улучшения условий и охраны труда; </w:t>
      </w:r>
    </w:p>
    <w:p w14:paraId="5E2CD0C3" w14:textId="2AE6ECA3"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3. Создание условий, обеспечивающих соблюдение государственных нормативных требований охраны труда, в том числе обеспечение безопасности эксплуатации зданий и сооружений, используемых в трудовом процессе, оборудования, приборов и технических средств трудового процесса; </w:t>
      </w:r>
    </w:p>
    <w:p w14:paraId="7851B329"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4.    Контроль за соблюдением требований охраны труда; </w:t>
      </w:r>
    </w:p>
    <w:p w14:paraId="7153226E" w14:textId="1F5F70E5"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lastRenderedPageBreak/>
        <w:t>5.    Обучение и проверка знаний по охране труда, в том числе создание и совершенствование непрерывной системы образования в области обеспечения охраны труда;</w:t>
      </w:r>
    </w:p>
    <w:p w14:paraId="1D5CBD97" w14:textId="2B7AC78D"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6. Формирование и поддержание профилактических мероприятий по оптимизации опасностей и рисков, в том числе по предупреждению аварий, травматизма и общей и профессиональной заболеваемости работников </w:t>
      </w:r>
      <w:r w:rsidR="004A0CB9" w:rsidRPr="004A0CB9">
        <w:rPr>
          <w:rFonts w:cs="Times New Roman"/>
          <w:sz w:val="20"/>
          <w:szCs w:val="20"/>
        </w:rPr>
        <w:t>ПАО «Русолово» и его дочерних компаний</w:t>
      </w:r>
      <w:r w:rsidRPr="0076607A">
        <w:rPr>
          <w:rFonts w:cs="Times New Roman"/>
          <w:sz w:val="20"/>
          <w:szCs w:val="20"/>
        </w:rPr>
        <w:t>;</w:t>
      </w:r>
    </w:p>
    <w:p w14:paraId="09E2056D"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7.    Право на (бесплатное) получение защитной одежды и средств для предотвращения вредных для здоровья последствий;</w:t>
      </w:r>
    </w:p>
    <w:p w14:paraId="3EF6E995"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8.  Медицинские учреждения сохраняют медицинские тайны в отношении информации об здоровье работников. </w:t>
      </w:r>
    </w:p>
    <w:p w14:paraId="05A7F066" w14:textId="77777777" w:rsidR="004A0CB9" w:rsidRDefault="004A0CB9" w:rsidP="0076607A">
      <w:pPr>
        <w:tabs>
          <w:tab w:val="left" w:pos="5850"/>
        </w:tabs>
        <w:spacing w:after="0" w:line="276" w:lineRule="auto"/>
        <w:jc w:val="both"/>
        <w:rPr>
          <w:rFonts w:cs="Times New Roman"/>
          <w:sz w:val="20"/>
          <w:szCs w:val="20"/>
        </w:rPr>
      </w:pPr>
    </w:p>
    <w:p w14:paraId="216BE1CE" w14:textId="20463534"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 xml:space="preserve">Разглашение сведений, составляющих врачебную тайну, другим гражданам, в том числе должностным лицам, в целях медицинского обследования и лечения пациента, проведения научных исследований, их опубликования в научных изданиях, использования в учебном процессе и в иных целях допускается с письменного согласия гражданина или его законного представителя. Согласие на разглашение сведений, составляющих врачебную тайну, может быть выражено также в информированном добровольном согласии на медицинское вмешательство. </w:t>
      </w:r>
    </w:p>
    <w:p w14:paraId="42C26C29" w14:textId="77777777"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(часть 3 в ред. Федерального </w:t>
      </w:r>
      <w:hyperlink r:id="rId45" w:anchor="dst100011" w:history="1">
        <w:r w:rsidRPr="0076607A">
          <w:rPr>
            <w:rFonts w:cs="Times New Roman"/>
            <w:sz w:val="20"/>
            <w:szCs w:val="20"/>
          </w:rPr>
          <w:t>закона</w:t>
        </w:r>
      </w:hyperlink>
      <w:r w:rsidRPr="0076607A">
        <w:rPr>
          <w:rFonts w:cs="Times New Roman"/>
          <w:sz w:val="20"/>
          <w:szCs w:val="20"/>
        </w:rPr>
        <w:t> от 02.07.2021 N 315-ФЗ)</w:t>
      </w:r>
    </w:p>
    <w:p w14:paraId="33BC277E" w14:textId="4073E295" w:rsidR="0076607A" w:rsidRPr="0076607A" w:rsidRDefault="0076607A" w:rsidP="0076607A">
      <w:pPr>
        <w:tabs>
          <w:tab w:val="left" w:pos="5850"/>
        </w:tabs>
        <w:spacing w:after="0" w:line="276" w:lineRule="auto"/>
        <w:jc w:val="both"/>
        <w:rPr>
          <w:rFonts w:cs="Times New Roman"/>
          <w:sz w:val="20"/>
          <w:szCs w:val="20"/>
        </w:rPr>
      </w:pPr>
      <w:r w:rsidRPr="0076607A">
        <w:rPr>
          <w:rFonts w:cs="Times New Roman"/>
          <w:sz w:val="20"/>
          <w:szCs w:val="20"/>
        </w:rPr>
        <w:t>При соблюдении вышеперечисленных прав, работник работает в безопасных условиях труда (ознакомлен с СОУТ) с постоянным информированием при изменении условий труда, а также в защитной одежде с сохранением медицинской тайны в отношении информации об здоровье работника.</w:t>
      </w:r>
    </w:p>
    <w:p w14:paraId="5B894B36" w14:textId="3D173A33" w:rsidR="00791908" w:rsidRDefault="00791908" w:rsidP="00791908">
      <w:pPr>
        <w:tabs>
          <w:tab w:val="left" w:pos="5850"/>
        </w:tabs>
        <w:spacing w:after="0" w:line="276" w:lineRule="auto"/>
        <w:jc w:val="both"/>
      </w:pPr>
    </w:p>
    <w:p w14:paraId="3F20795D" w14:textId="618BD807" w:rsidR="00791908" w:rsidRPr="005E1F16" w:rsidRDefault="005E1F16" w:rsidP="00791908">
      <w:pPr>
        <w:tabs>
          <w:tab w:val="left" w:pos="5850"/>
        </w:tabs>
        <w:spacing w:after="0" w:line="276" w:lineRule="auto"/>
        <w:jc w:val="both"/>
        <w:rPr>
          <w:b/>
        </w:rPr>
      </w:pPr>
      <w:r w:rsidRPr="005E1F16">
        <w:rPr>
          <w:b/>
        </w:rPr>
        <w:t>Границы охвата системы охраны труда и промышленной безопасности</w:t>
      </w:r>
    </w:p>
    <w:p w14:paraId="50F9C7B4" w14:textId="77777777" w:rsidR="005E1F16" w:rsidRPr="003B5F5E" w:rsidRDefault="005E1F16" w:rsidP="003B5F5E">
      <w:pPr>
        <w:tabs>
          <w:tab w:val="left" w:pos="5850"/>
        </w:tabs>
        <w:spacing w:after="0" w:line="276" w:lineRule="auto"/>
        <w:jc w:val="both"/>
        <w:rPr>
          <w:rFonts w:cs="Times New Roman"/>
          <w:sz w:val="20"/>
          <w:szCs w:val="20"/>
        </w:rPr>
      </w:pPr>
      <w:r w:rsidRPr="003B5F5E">
        <w:rPr>
          <w:rFonts w:cs="Times New Roman"/>
          <w:sz w:val="20"/>
          <w:szCs w:val="20"/>
        </w:rPr>
        <w:t>Система ОТ и ПБ охватывает все производственные объекты предприятий ООО «Правоурмийское», АО «ОРК» и ПАО «Русолово» без исключения.</w:t>
      </w:r>
    </w:p>
    <w:p w14:paraId="4CEB72B0" w14:textId="196F2161" w:rsidR="005E1F16" w:rsidRPr="003B5F5E" w:rsidRDefault="005E1F16" w:rsidP="005E1F16">
      <w:pPr>
        <w:tabs>
          <w:tab w:val="left" w:pos="5850"/>
        </w:tabs>
        <w:spacing w:after="0" w:line="276" w:lineRule="auto"/>
        <w:jc w:val="both"/>
        <w:rPr>
          <w:rFonts w:cs="Times New Roman"/>
          <w:sz w:val="20"/>
          <w:szCs w:val="20"/>
        </w:rPr>
      </w:pPr>
      <w:r w:rsidRPr="003B5F5E">
        <w:rPr>
          <w:rFonts w:cs="Times New Roman"/>
          <w:sz w:val="20"/>
          <w:szCs w:val="20"/>
        </w:rPr>
        <w:t>Подрядные организации, выполняющие свою трудовую деятельность на объектах предприятий ООО «Правоурмийское», АО «ОРК» и ПАО «Русолово» полностью охвачены системой ОТ и ПБ и подчиняются требованиям ЛНА и Федеральных норм и правил.</w:t>
      </w:r>
    </w:p>
    <w:p w14:paraId="2D048B37" w14:textId="225D8FC7" w:rsidR="005E1F16" w:rsidRPr="003B5F5E" w:rsidRDefault="005E1F16" w:rsidP="00791908">
      <w:pPr>
        <w:tabs>
          <w:tab w:val="left" w:pos="5850"/>
        </w:tabs>
        <w:spacing w:after="0" w:line="276" w:lineRule="auto"/>
        <w:jc w:val="both"/>
        <w:rPr>
          <w:rFonts w:cs="Times New Roman"/>
          <w:sz w:val="20"/>
          <w:szCs w:val="20"/>
        </w:rPr>
      </w:pPr>
    </w:p>
    <w:p w14:paraId="690B2E57" w14:textId="38C84E0A" w:rsidR="004A0CB9" w:rsidRPr="003B5F5E" w:rsidRDefault="003B5F5E" w:rsidP="00791908">
      <w:pPr>
        <w:tabs>
          <w:tab w:val="left" w:pos="5850"/>
        </w:tabs>
        <w:spacing w:after="0" w:line="276" w:lineRule="auto"/>
        <w:jc w:val="both"/>
        <w:rPr>
          <w:b/>
        </w:rPr>
      </w:pPr>
      <w:r w:rsidRPr="003B5F5E">
        <w:rPr>
          <w:b/>
        </w:rPr>
        <w:t>Система выявления и оценки рисков в области ОТ и ПБ</w:t>
      </w:r>
    </w:p>
    <w:p w14:paraId="1C57CECE" w14:textId="3686A7BD" w:rsidR="00257CCB" w:rsidRPr="00257CCB" w:rsidRDefault="00257CCB" w:rsidP="00A95F14">
      <w:pPr>
        <w:tabs>
          <w:tab w:val="left" w:pos="5850"/>
        </w:tabs>
        <w:spacing w:after="0" w:line="276" w:lineRule="auto"/>
        <w:jc w:val="both"/>
        <w:rPr>
          <w:rFonts w:cstheme="minorHAnsi"/>
          <w:sz w:val="20"/>
          <w:szCs w:val="20"/>
        </w:rPr>
      </w:pPr>
      <w:r w:rsidRPr="00257CCB">
        <w:rPr>
          <w:rFonts w:cstheme="minorHAnsi"/>
          <w:sz w:val="20"/>
          <w:szCs w:val="20"/>
        </w:rPr>
        <w:t xml:space="preserve">Идентификация опасностей в процессе производственной деятельности – это процесс обнаружения, выявления и распознавания опасных и вредных производственных факторов, установления их количественных, временных, пространственных и других характеристик.   </w:t>
      </w:r>
    </w:p>
    <w:p w14:paraId="6FA56FBA" w14:textId="66DDC404"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В соответствии с требованиями п.5.1 ГОСТ 12.0.230.5-2018 оценка профессиональных рисков должна проводиться организацией:</w:t>
      </w:r>
    </w:p>
    <w:p w14:paraId="38BC29EF"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а) в случаях, если ранее такая оценка не проводилась;</w:t>
      </w:r>
    </w:p>
    <w:p w14:paraId="25A176F0"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б) при любых изменениях;</w:t>
      </w:r>
    </w:p>
    <w:p w14:paraId="3E5CA91C"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в) когда организация считает это целесообразным и/или необходимым.</w:t>
      </w:r>
    </w:p>
    <w:p w14:paraId="03D05B70"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w:t>
      </w:r>
      <w:r w:rsidRPr="00257CCB">
        <w:rPr>
          <w:rFonts w:cstheme="minorHAnsi"/>
          <w:sz w:val="20"/>
          <w:szCs w:val="20"/>
        </w:rPr>
        <w:tab/>
        <w:t>внутренние изменения (такие как прием на работу, применение новых технологических и трудовых процессов или организационных структур);</w:t>
      </w:r>
    </w:p>
    <w:p w14:paraId="6B507701"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w:t>
      </w:r>
      <w:r w:rsidRPr="00257CCB">
        <w:rPr>
          <w:rFonts w:cstheme="minorHAnsi"/>
          <w:sz w:val="20"/>
          <w:szCs w:val="20"/>
        </w:rPr>
        <w:tab/>
        <w:t>внешние изменения (например, в результате совершенствования национальных законов и иных нормативных правовых актов, слияния компаний, развития знаний по охране труда и технологии).</w:t>
      </w:r>
    </w:p>
    <w:p w14:paraId="08F25EB9" w14:textId="2B18B4CE"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Перед любым изменением или применением новых приемов труда, материалов, процессов или оборудования должны быть выполнены идентификация опасностей и оценка профессиональных рисков на рабочих местах (п.4.10.2.2 ГОСТ 12.0.230-2007, ТК РФ №197-ФЗ ст.218).</w:t>
      </w:r>
    </w:p>
    <w:p w14:paraId="2A50752E" w14:textId="690E418C" w:rsidR="00065F1B" w:rsidRDefault="008F6C5A" w:rsidP="00A95F14">
      <w:pPr>
        <w:spacing w:before="120" w:after="120" w:line="280" w:lineRule="exact"/>
        <w:jc w:val="both"/>
        <w:rPr>
          <w:rFonts w:cstheme="minorHAnsi"/>
          <w:sz w:val="20"/>
          <w:szCs w:val="20"/>
        </w:rPr>
      </w:pPr>
      <w:r w:rsidRPr="008F6C5A">
        <w:rPr>
          <w:rFonts w:cstheme="minorHAnsi"/>
          <w:sz w:val="20"/>
          <w:szCs w:val="20"/>
        </w:rPr>
        <w:t>Определение процессов может быть инструментальным или визуальным</w:t>
      </w:r>
      <w:r w:rsidR="00065F1B">
        <w:rPr>
          <w:rFonts w:cstheme="minorHAnsi"/>
          <w:sz w:val="20"/>
          <w:szCs w:val="20"/>
        </w:rPr>
        <w:t>, что служит о</w:t>
      </w:r>
      <w:r w:rsidRPr="008F6C5A">
        <w:rPr>
          <w:rFonts w:cstheme="minorHAnsi"/>
          <w:sz w:val="20"/>
          <w:szCs w:val="20"/>
        </w:rPr>
        <w:t>сновным</w:t>
      </w:r>
      <w:r w:rsidR="00065F1B">
        <w:rPr>
          <w:rFonts w:cstheme="minorHAnsi"/>
          <w:sz w:val="20"/>
          <w:szCs w:val="20"/>
        </w:rPr>
        <w:t xml:space="preserve"> источнико</w:t>
      </w:r>
      <w:r w:rsidRPr="008F6C5A">
        <w:rPr>
          <w:rFonts w:cstheme="minorHAnsi"/>
          <w:sz w:val="20"/>
          <w:szCs w:val="20"/>
        </w:rPr>
        <w:t>м информации для выявления опасностей</w:t>
      </w:r>
      <w:r w:rsidR="00065F1B">
        <w:rPr>
          <w:rFonts w:cstheme="minorHAnsi"/>
          <w:sz w:val="20"/>
          <w:szCs w:val="20"/>
        </w:rPr>
        <w:t>.</w:t>
      </w:r>
    </w:p>
    <w:p w14:paraId="55288E56" w14:textId="6B04CB75" w:rsidR="00257CCB" w:rsidRPr="00257CCB" w:rsidRDefault="00065F1B" w:rsidP="00257CCB">
      <w:pPr>
        <w:spacing w:before="120" w:after="120" w:line="280" w:lineRule="exact"/>
        <w:rPr>
          <w:rFonts w:cstheme="minorHAnsi"/>
          <w:sz w:val="20"/>
          <w:szCs w:val="20"/>
        </w:rPr>
      </w:pPr>
      <w:r>
        <w:rPr>
          <w:rFonts w:cstheme="minorHAnsi"/>
          <w:sz w:val="20"/>
          <w:szCs w:val="20"/>
        </w:rPr>
        <w:t>О</w:t>
      </w:r>
      <w:r w:rsidR="00257CCB" w:rsidRPr="00257CCB">
        <w:rPr>
          <w:rFonts w:cstheme="minorHAnsi"/>
          <w:sz w:val="20"/>
          <w:szCs w:val="20"/>
        </w:rPr>
        <w:t>ценка и управлени</w:t>
      </w:r>
      <w:r>
        <w:rPr>
          <w:rFonts w:cstheme="minorHAnsi"/>
          <w:sz w:val="20"/>
          <w:szCs w:val="20"/>
        </w:rPr>
        <w:t>е</w:t>
      </w:r>
      <w:r w:rsidR="00257CCB" w:rsidRPr="00257CCB">
        <w:rPr>
          <w:rFonts w:cstheme="minorHAnsi"/>
          <w:sz w:val="20"/>
          <w:szCs w:val="20"/>
        </w:rPr>
        <w:t xml:space="preserve"> рисками состоит из: </w:t>
      </w:r>
    </w:p>
    <w:p w14:paraId="0FE95CC0"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создании комиссии по оценки рисков;</w:t>
      </w:r>
    </w:p>
    <w:p w14:paraId="0697ED9F"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сбор предварительной информации;</w:t>
      </w:r>
    </w:p>
    <w:p w14:paraId="0D83A543"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lastRenderedPageBreak/>
        <w:t>- выявление источников и определение опасностей;</w:t>
      </w:r>
    </w:p>
    <w:p w14:paraId="0E67AD2C"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оценка уровней рисков от выявленных опасностей;</w:t>
      </w:r>
    </w:p>
    <w:p w14:paraId="3A6B1C72"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определение вероятности возникновения рисков;</w:t>
      </w:r>
    </w:p>
    <w:p w14:paraId="3A2F0261"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расчет индекса профессионального риска для каждой профессии;</w:t>
      </w:r>
    </w:p>
    <w:p w14:paraId="387B0939"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оценка рисков;</w:t>
      </w:r>
    </w:p>
    <w:p w14:paraId="631D9C35"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разработка дополнительных мер, направленных на снижение уровня рисков;</w:t>
      </w:r>
    </w:p>
    <w:p w14:paraId="01FE888E" w14:textId="77777777" w:rsidR="00257CCB" w:rsidRPr="00257CCB" w:rsidRDefault="00257CCB" w:rsidP="00257CCB">
      <w:pPr>
        <w:spacing w:before="120" w:after="120" w:line="280" w:lineRule="exact"/>
        <w:rPr>
          <w:rFonts w:cstheme="minorHAnsi"/>
          <w:sz w:val="20"/>
          <w:szCs w:val="20"/>
        </w:rPr>
      </w:pPr>
      <w:r w:rsidRPr="00257CCB">
        <w:rPr>
          <w:rFonts w:cstheme="minorHAnsi"/>
          <w:sz w:val="20"/>
          <w:szCs w:val="20"/>
        </w:rPr>
        <w:t>- оценка остаточного риска.</w:t>
      </w:r>
    </w:p>
    <w:p w14:paraId="1CC96743" w14:textId="7AD96D96"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xml:space="preserve">Процедура информирования работников предусмотрена ст. 212 Трудового кодекса, приказом Минтруда РФ от 17 </w:t>
      </w:r>
      <w:r w:rsidR="00065F1B" w:rsidRPr="00257CCB">
        <w:rPr>
          <w:rFonts w:cstheme="minorHAnsi"/>
          <w:sz w:val="20"/>
          <w:szCs w:val="20"/>
        </w:rPr>
        <w:t>декабря 2021</w:t>
      </w:r>
      <w:r w:rsidRPr="00257CCB">
        <w:rPr>
          <w:rFonts w:cstheme="minorHAnsi"/>
          <w:sz w:val="20"/>
          <w:szCs w:val="20"/>
        </w:rPr>
        <w:t xml:space="preserve"> г</w:t>
      </w:r>
      <w:r w:rsidR="00065F1B">
        <w:rPr>
          <w:rFonts w:cstheme="minorHAnsi"/>
          <w:sz w:val="20"/>
          <w:szCs w:val="20"/>
        </w:rPr>
        <w:t>ода</w:t>
      </w:r>
      <w:r w:rsidRPr="00257CCB">
        <w:rPr>
          <w:rFonts w:cstheme="minorHAnsi"/>
          <w:sz w:val="20"/>
          <w:szCs w:val="20"/>
        </w:rPr>
        <w:t xml:space="preserve"> № 894. С целью организации процедуры информирования работников об условиях труда на их рабочих местах, уровнях профессиональных рисков, а также о предоставляемых им гарантиях, полагающихся компенсациях, устанавливаются (определяются) формы такого информирования и порядок их осуществления:</w:t>
      </w:r>
    </w:p>
    <w:p w14:paraId="758B273E" w14:textId="024E1619"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а) ознакомлени</w:t>
      </w:r>
      <w:r w:rsidR="001C3B9B">
        <w:rPr>
          <w:rFonts w:cstheme="minorHAnsi"/>
          <w:sz w:val="20"/>
          <w:szCs w:val="20"/>
        </w:rPr>
        <w:t>е</w:t>
      </w:r>
      <w:r w:rsidRPr="00257CCB">
        <w:rPr>
          <w:rFonts w:cstheme="minorHAnsi"/>
          <w:sz w:val="20"/>
          <w:szCs w:val="20"/>
        </w:rPr>
        <w:t xml:space="preserve"> работника с результатами специальной оценки условий труда на его рабочем месте;</w:t>
      </w:r>
    </w:p>
    <w:p w14:paraId="766D6550" w14:textId="08B2614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б) размещени</w:t>
      </w:r>
      <w:r w:rsidR="001C3B9B">
        <w:rPr>
          <w:rFonts w:cstheme="minorHAnsi"/>
          <w:sz w:val="20"/>
          <w:szCs w:val="20"/>
        </w:rPr>
        <w:t>е</w:t>
      </w:r>
      <w:r w:rsidRPr="00257CCB">
        <w:rPr>
          <w:rFonts w:cstheme="minorHAnsi"/>
          <w:sz w:val="20"/>
          <w:szCs w:val="20"/>
        </w:rPr>
        <w:t xml:space="preserve"> соответствующей информации в общедоступных местах.</w:t>
      </w:r>
    </w:p>
    <w:p w14:paraId="5DD4AE90" w14:textId="3E4A8A02"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Оценку профессионального риска выполняют при осуществлении государственного санитарно-эпидемиологического надзора, производственного контроля, а также при решении других задач, целью которых является сохранение и укрепление здоровья работников, а также их социальная защита.</w:t>
      </w:r>
    </w:p>
    <w:p w14:paraId="4339B7EF" w14:textId="4C9D3573"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Процедура управления профессиональными рисками предполагает:</w:t>
      </w:r>
    </w:p>
    <w:p w14:paraId="18521BB3"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выявление опасностей;</w:t>
      </w:r>
    </w:p>
    <w:p w14:paraId="20FD6DA2" w14:textId="46185950" w:rsidR="00257CCB" w:rsidRPr="00257CCB" w:rsidRDefault="00257CCB" w:rsidP="00257CCB">
      <w:pPr>
        <w:spacing w:before="120" w:after="120" w:line="280" w:lineRule="exact"/>
        <w:rPr>
          <w:rFonts w:cstheme="minorHAnsi"/>
          <w:sz w:val="20"/>
          <w:szCs w:val="20"/>
        </w:rPr>
      </w:pPr>
      <w:r w:rsidRPr="00257CCB">
        <w:rPr>
          <w:rFonts w:cstheme="minorHAnsi"/>
          <w:sz w:val="20"/>
          <w:szCs w:val="20"/>
        </w:rPr>
        <w:t>- оценк</w:t>
      </w:r>
      <w:r w:rsidR="001C3B9B">
        <w:rPr>
          <w:rFonts w:cstheme="minorHAnsi"/>
          <w:sz w:val="20"/>
          <w:szCs w:val="20"/>
        </w:rPr>
        <w:t>у</w:t>
      </w:r>
      <w:r w:rsidRPr="00257CCB">
        <w:rPr>
          <w:rFonts w:cstheme="minorHAnsi"/>
          <w:sz w:val="20"/>
          <w:szCs w:val="20"/>
        </w:rPr>
        <w:t xml:space="preserve"> уровней профессиональных рисков;</w:t>
      </w:r>
    </w:p>
    <w:p w14:paraId="35639DE5"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снижение уровней профессиональных рисков</w:t>
      </w:r>
    </w:p>
    <w:p w14:paraId="49AD1CF4"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Управление риском – принятие решений и действия, направленные на обеспечение безопасности и здоровья работников.</w:t>
      </w:r>
    </w:p>
    <w:p w14:paraId="113C906A"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Для управления рисками (снижения, исключения) применяются меры:</w:t>
      </w:r>
    </w:p>
    <w:p w14:paraId="5B7CE8D4"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исключение опасной работы (процедуры);</w:t>
      </w:r>
    </w:p>
    <w:p w14:paraId="61FD014D"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замену опасной работы (процедуры);</w:t>
      </w:r>
    </w:p>
    <w:p w14:paraId="4227E394" w14:textId="68C4189E"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w:t>
      </w:r>
      <w:r w:rsidR="001C3B9B">
        <w:rPr>
          <w:rFonts w:cstheme="minorHAnsi"/>
          <w:sz w:val="20"/>
          <w:szCs w:val="20"/>
        </w:rPr>
        <w:t xml:space="preserve"> </w:t>
      </w:r>
      <w:r w:rsidRPr="00257CCB">
        <w:rPr>
          <w:rFonts w:cstheme="minorHAnsi"/>
          <w:sz w:val="20"/>
          <w:szCs w:val="20"/>
        </w:rPr>
        <w:t>инженерные (технические) методы ограничения воздействия опасностей;</w:t>
      </w:r>
    </w:p>
    <w:p w14:paraId="0F52813B"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административные методы ограничения воздействия опасностей;</w:t>
      </w:r>
    </w:p>
    <w:p w14:paraId="6B346D74" w14:textId="05326A2A"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w:t>
      </w:r>
      <w:r w:rsidR="001C3B9B">
        <w:rPr>
          <w:rFonts w:cstheme="minorHAnsi"/>
          <w:sz w:val="20"/>
          <w:szCs w:val="20"/>
        </w:rPr>
        <w:t xml:space="preserve"> </w:t>
      </w:r>
      <w:r w:rsidRPr="00257CCB">
        <w:rPr>
          <w:rFonts w:cstheme="minorHAnsi"/>
          <w:sz w:val="20"/>
          <w:szCs w:val="20"/>
        </w:rPr>
        <w:t>средства коллективной и индивидуальной защиты.</w:t>
      </w:r>
    </w:p>
    <w:p w14:paraId="5557DDBF"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Меры профилактики включают также:</w:t>
      </w:r>
    </w:p>
    <w:p w14:paraId="26E2C3BA"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регулярное наблюдение за условиями труда;</w:t>
      </w:r>
    </w:p>
    <w:p w14:paraId="647B7A27"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регулярное наблюдение за состоянием здоровья работников (предварительные и периодические медосмотры, группы диспансерного наблюдения, целевые медосмотры и др.);</w:t>
      </w:r>
    </w:p>
    <w:p w14:paraId="700A2439"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регулярный контроль защитных приспособлений и применения средств индивидуальной защиты;</w:t>
      </w:r>
    </w:p>
    <w:p w14:paraId="501C9ACA"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систематическое информирование работников о существующем риске нарушений здоровья, необходимых мерах защиты и профилактики;</w:t>
      </w:r>
    </w:p>
    <w:p w14:paraId="746B096D" w14:textId="7E82696C"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пропаганду здорового образа жизни</w:t>
      </w:r>
      <w:r w:rsidR="001C3B9B">
        <w:rPr>
          <w:rFonts w:cstheme="minorHAnsi"/>
          <w:sz w:val="20"/>
          <w:szCs w:val="20"/>
        </w:rPr>
        <w:t>.</w:t>
      </w:r>
    </w:p>
    <w:p w14:paraId="495596D4"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xml:space="preserve">В соответствии с законодательством Российской Федерации работодатель обязан обеспечить безопасность работников и информировать их о существующем риске повреждения здоровья на рабочих местах. Работник имеет право получать достоверную информацию о существующем риске повреждения здоровья, а также отказаться от выполнения работ в случае возникновения опасности для его жизни и здоровья, а также незамедлительно сообщить в отдел по ОТ и ПБ где будут приняты меры. </w:t>
      </w:r>
    </w:p>
    <w:p w14:paraId="73882325" w14:textId="77777777"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lastRenderedPageBreak/>
        <w:t>Расследование инцидентов и аварий состоит из:</w:t>
      </w:r>
    </w:p>
    <w:p w14:paraId="48B9445E" w14:textId="7B47A3FB"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xml:space="preserve">- </w:t>
      </w:r>
      <w:r w:rsidR="00BC1436">
        <w:rPr>
          <w:rFonts w:cstheme="minorHAnsi"/>
          <w:sz w:val="20"/>
          <w:szCs w:val="20"/>
        </w:rPr>
        <w:t>подготовки</w:t>
      </w:r>
      <w:r w:rsidRPr="00257CCB">
        <w:rPr>
          <w:rFonts w:cstheme="minorHAnsi"/>
          <w:sz w:val="20"/>
          <w:szCs w:val="20"/>
        </w:rPr>
        <w:t xml:space="preserve"> оперативн</w:t>
      </w:r>
      <w:r w:rsidR="00BC1436">
        <w:rPr>
          <w:rFonts w:cstheme="minorHAnsi"/>
          <w:sz w:val="20"/>
          <w:szCs w:val="20"/>
        </w:rPr>
        <w:t>ого</w:t>
      </w:r>
      <w:r w:rsidRPr="00257CCB">
        <w:rPr>
          <w:rFonts w:cstheme="minorHAnsi"/>
          <w:sz w:val="20"/>
          <w:szCs w:val="20"/>
        </w:rPr>
        <w:t xml:space="preserve"> сообщени</w:t>
      </w:r>
      <w:r w:rsidR="00BC1436">
        <w:rPr>
          <w:rFonts w:cstheme="minorHAnsi"/>
          <w:sz w:val="20"/>
          <w:szCs w:val="20"/>
        </w:rPr>
        <w:t>я</w:t>
      </w:r>
      <w:r w:rsidRPr="00257CCB">
        <w:rPr>
          <w:rFonts w:cstheme="minorHAnsi"/>
          <w:sz w:val="20"/>
          <w:szCs w:val="20"/>
        </w:rPr>
        <w:t>;</w:t>
      </w:r>
    </w:p>
    <w:p w14:paraId="0680A2CB" w14:textId="0197C31C"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xml:space="preserve">- </w:t>
      </w:r>
      <w:r w:rsidR="00BC1436">
        <w:rPr>
          <w:rFonts w:cstheme="minorHAnsi"/>
          <w:sz w:val="20"/>
          <w:szCs w:val="20"/>
        </w:rPr>
        <w:t xml:space="preserve">оформлении </w:t>
      </w:r>
      <w:r w:rsidRPr="00257CCB">
        <w:rPr>
          <w:rFonts w:cstheme="minorHAnsi"/>
          <w:sz w:val="20"/>
          <w:szCs w:val="20"/>
        </w:rPr>
        <w:t>приказ</w:t>
      </w:r>
      <w:r w:rsidR="00BC1436">
        <w:rPr>
          <w:rFonts w:cstheme="minorHAnsi"/>
          <w:sz w:val="20"/>
          <w:szCs w:val="20"/>
        </w:rPr>
        <w:t>а</w:t>
      </w:r>
      <w:r w:rsidRPr="00257CCB">
        <w:rPr>
          <w:rFonts w:cstheme="minorHAnsi"/>
          <w:sz w:val="20"/>
          <w:szCs w:val="20"/>
        </w:rPr>
        <w:t xml:space="preserve"> о создании комиссии по расследованию инцидентов и т.д.</w:t>
      </w:r>
      <w:r w:rsidR="00BC1436">
        <w:rPr>
          <w:rFonts w:cstheme="minorHAnsi"/>
          <w:sz w:val="20"/>
          <w:szCs w:val="20"/>
        </w:rPr>
        <w:t xml:space="preserve"> (</w:t>
      </w:r>
      <w:r w:rsidRPr="00257CCB">
        <w:rPr>
          <w:rFonts w:cstheme="minorHAnsi"/>
          <w:sz w:val="20"/>
          <w:szCs w:val="20"/>
        </w:rPr>
        <w:t>не менее 3-х членов</w:t>
      </w:r>
      <w:r w:rsidR="00BC1436">
        <w:rPr>
          <w:rFonts w:cstheme="minorHAnsi"/>
          <w:sz w:val="20"/>
          <w:szCs w:val="20"/>
        </w:rPr>
        <w:t>);</w:t>
      </w:r>
    </w:p>
    <w:p w14:paraId="0FF1F4A8" w14:textId="3BB92EB8" w:rsidR="00257CCB" w:rsidRPr="00257CCB" w:rsidRDefault="00257CCB" w:rsidP="00A95F14">
      <w:pPr>
        <w:spacing w:before="120" w:after="120" w:line="280" w:lineRule="exact"/>
        <w:jc w:val="both"/>
        <w:rPr>
          <w:rFonts w:cstheme="minorHAnsi"/>
          <w:sz w:val="20"/>
          <w:szCs w:val="20"/>
        </w:rPr>
      </w:pPr>
      <w:r w:rsidRPr="00257CCB">
        <w:rPr>
          <w:rFonts w:cstheme="minorHAnsi"/>
          <w:sz w:val="20"/>
          <w:szCs w:val="20"/>
        </w:rPr>
        <w:t xml:space="preserve">- </w:t>
      </w:r>
      <w:r w:rsidR="00BC1436" w:rsidRPr="00257CCB">
        <w:rPr>
          <w:rFonts w:cstheme="minorHAnsi"/>
          <w:sz w:val="20"/>
          <w:szCs w:val="20"/>
        </w:rPr>
        <w:t>расследовани</w:t>
      </w:r>
      <w:r w:rsidR="00BC1436">
        <w:rPr>
          <w:rFonts w:cstheme="minorHAnsi"/>
          <w:sz w:val="20"/>
          <w:szCs w:val="20"/>
        </w:rPr>
        <w:t>и</w:t>
      </w:r>
      <w:r w:rsidR="00BC1436" w:rsidRPr="00257CCB">
        <w:rPr>
          <w:rFonts w:cstheme="minorHAnsi"/>
          <w:sz w:val="20"/>
          <w:szCs w:val="20"/>
        </w:rPr>
        <w:t xml:space="preserve"> </w:t>
      </w:r>
      <w:r w:rsidRPr="00257CCB">
        <w:rPr>
          <w:rFonts w:cstheme="minorHAnsi"/>
          <w:sz w:val="20"/>
          <w:szCs w:val="20"/>
        </w:rPr>
        <w:t>со сбором материалов, информации, объяснительных</w:t>
      </w:r>
      <w:r w:rsidR="00BC1436">
        <w:rPr>
          <w:rFonts w:cstheme="minorHAnsi"/>
          <w:sz w:val="20"/>
          <w:szCs w:val="20"/>
        </w:rPr>
        <w:t>;</w:t>
      </w:r>
    </w:p>
    <w:p w14:paraId="2A0DA05D" w14:textId="4A4213C6" w:rsidR="003B5F5E" w:rsidRPr="00257CCB" w:rsidRDefault="00257CCB" w:rsidP="00870C60">
      <w:pPr>
        <w:tabs>
          <w:tab w:val="left" w:pos="5850"/>
        </w:tabs>
        <w:spacing w:after="0" w:line="276" w:lineRule="auto"/>
        <w:jc w:val="both"/>
        <w:rPr>
          <w:rFonts w:cs="Times New Roman"/>
          <w:sz w:val="20"/>
          <w:szCs w:val="20"/>
        </w:rPr>
      </w:pPr>
      <w:r w:rsidRPr="00257CCB">
        <w:rPr>
          <w:rFonts w:cstheme="minorHAnsi"/>
          <w:sz w:val="20"/>
          <w:szCs w:val="20"/>
        </w:rPr>
        <w:t xml:space="preserve">- </w:t>
      </w:r>
      <w:r w:rsidR="00BC1436" w:rsidRPr="00257CCB">
        <w:rPr>
          <w:rFonts w:cstheme="minorHAnsi"/>
          <w:sz w:val="20"/>
          <w:szCs w:val="20"/>
        </w:rPr>
        <w:t>вывод</w:t>
      </w:r>
      <w:r w:rsidR="00BC1436">
        <w:rPr>
          <w:rFonts w:cstheme="minorHAnsi"/>
          <w:sz w:val="20"/>
          <w:szCs w:val="20"/>
        </w:rPr>
        <w:t>ов</w:t>
      </w:r>
      <w:r w:rsidR="00BC1436" w:rsidRPr="00257CCB">
        <w:rPr>
          <w:rFonts w:cstheme="minorHAnsi"/>
          <w:sz w:val="20"/>
          <w:szCs w:val="20"/>
        </w:rPr>
        <w:t xml:space="preserve"> </w:t>
      </w:r>
      <w:r w:rsidRPr="00257CCB">
        <w:rPr>
          <w:rFonts w:cstheme="minorHAnsi"/>
          <w:sz w:val="20"/>
          <w:szCs w:val="20"/>
        </w:rPr>
        <w:t>комиссии</w:t>
      </w:r>
      <w:r w:rsidR="00BC1436">
        <w:rPr>
          <w:rFonts w:cstheme="minorHAnsi"/>
          <w:sz w:val="20"/>
          <w:szCs w:val="20"/>
        </w:rPr>
        <w:t>,</w:t>
      </w:r>
      <w:r w:rsidRPr="00257CCB">
        <w:rPr>
          <w:rFonts w:cstheme="minorHAnsi"/>
          <w:sz w:val="20"/>
          <w:szCs w:val="20"/>
        </w:rPr>
        <w:t xml:space="preserve"> указанных в акте расследования</w:t>
      </w:r>
      <w:r w:rsidR="00BC1436">
        <w:rPr>
          <w:rFonts w:cstheme="minorHAnsi"/>
          <w:sz w:val="20"/>
          <w:szCs w:val="20"/>
        </w:rPr>
        <w:t>.</w:t>
      </w:r>
    </w:p>
    <w:p w14:paraId="10E5CAB8" w14:textId="1CBB9608" w:rsidR="005E1F16" w:rsidRDefault="005E1F16">
      <w:pPr>
        <w:tabs>
          <w:tab w:val="left" w:pos="5850"/>
        </w:tabs>
        <w:spacing w:after="0" w:line="276" w:lineRule="auto"/>
        <w:jc w:val="both"/>
      </w:pPr>
    </w:p>
    <w:p w14:paraId="637767D4" w14:textId="61D6C85E" w:rsidR="00257CCB" w:rsidRPr="00922B6B" w:rsidRDefault="00922B6B" w:rsidP="00791908">
      <w:pPr>
        <w:tabs>
          <w:tab w:val="left" w:pos="5850"/>
        </w:tabs>
        <w:spacing w:after="0" w:line="276" w:lineRule="auto"/>
        <w:jc w:val="both"/>
        <w:rPr>
          <w:b/>
        </w:rPr>
      </w:pPr>
      <w:r w:rsidRPr="00922B6B">
        <w:rPr>
          <w:b/>
        </w:rPr>
        <w:t>Опасные работы</w:t>
      </w:r>
    </w:p>
    <w:p w14:paraId="6C1F6FCD" w14:textId="6DA171DD" w:rsidR="00922B6B" w:rsidRPr="00922B6B" w:rsidRDefault="00922B6B" w:rsidP="00A95F14">
      <w:pPr>
        <w:spacing w:before="120" w:after="120" w:line="280" w:lineRule="exact"/>
        <w:ind w:left="41"/>
        <w:jc w:val="both"/>
        <w:rPr>
          <w:rFonts w:cstheme="minorHAnsi"/>
          <w:sz w:val="20"/>
          <w:szCs w:val="24"/>
        </w:rPr>
      </w:pPr>
      <w:r w:rsidRPr="00922B6B">
        <w:rPr>
          <w:rFonts w:cstheme="minorHAnsi"/>
          <w:sz w:val="20"/>
          <w:szCs w:val="24"/>
        </w:rPr>
        <w:t>Работы на высоте без применения СИЗ от падения с высоты и специальных ограждений (очистка снега крыши зданий, ремонтно-строительные, малярные и монтажные работы на высоте)</w:t>
      </w:r>
      <w:r w:rsidR="00BC1436">
        <w:rPr>
          <w:rFonts w:cstheme="minorHAnsi"/>
          <w:sz w:val="20"/>
          <w:szCs w:val="24"/>
        </w:rPr>
        <w:t>.</w:t>
      </w:r>
    </w:p>
    <w:p w14:paraId="1A759D0F" w14:textId="63FD5EFB" w:rsidR="00BC1436" w:rsidRDefault="00922B6B" w:rsidP="00A95F14">
      <w:pPr>
        <w:spacing w:before="120" w:after="120" w:line="280" w:lineRule="exact"/>
        <w:ind w:left="41"/>
        <w:jc w:val="both"/>
        <w:rPr>
          <w:rFonts w:cstheme="minorHAnsi"/>
          <w:sz w:val="20"/>
          <w:szCs w:val="24"/>
        </w:rPr>
      </w:pPr>
      <w:r w:rsidRPr="00922B6B">
        <w:rPr>
          <w:rFonts w:cstheme="minorHAnsi"/>
          <w:sz w:val="20"/>
          <w:szCs w:val="24"/>
        </w:rPr>
        <w:t>Огневые работы</w:t>
      </w:r>
      <w:r w:rsidR="00BC1436">
        <w:rPr>
          <w:rFonts w:cstheme="minorHAnsi"/>
          <w:sz w:val="20"/>
          <w:szCs w:val="24"/>
        </w:rPr>
        <w:t>. В</w:t>
      </w:r>
      <w:r w:rsidRPr="00922B6B">
        <w:rPr>
          <w:rFonts w:cstheme="minorHAnsi"/>
          <w:sz w:val="20"/>
          <w:szCs w:val="24"/>
        </w:rPr>
        <w:t xml:space="preserve">озможность </w:t>
      </w:r>
      <w:r w:rsidR="00BC1436">
        <w:rPr>
          <w:rFonts w:cstheme="minorHAnsi"/>
          <w:sz w:val="20"/>
          <w:szCs w:val="24"/>
        </w:rPr>
        <w:t>п</w:t>
      </w:r>
      <w:r w:rsidR="00BC1436" w:rsidRPr="00BC1436">
        <w:rPr>
          <w:rFonts w:cstheme="minorHAnsi"/>
          <w:sz w:val="20"/>
          <w:szCs w:val="24"/>
        </w:rPr>
        <w:t>олучени</w:t>
      </w:r>
      <w:r w:rsidR="00BC1436">
        <w:rPr>
          <w:rFonts w:cstheme="minorHAnsi"/>
          <w:sz w:val="20"/>
          <w:szCs w:val="24"/>
        </w:rPr>
        <w:t>я</w:t>
      </w:r>
      <w:r w:rsidR="00BC1436" w:rsidRPr="00BC1436">
        <w:rPr>
          <w:rFonts w:cstheme="minorHAnsi"/>
          <w:sz w:val="20"/>
          <w:szCs w:val="24"/>
        </w:rPr>
        <w:t xml:space="preserve"> травмы сотрудником может стать причиной профессионального заболевания, аварии</w:t>
      </w:r>
      <w:r w:rsidR="00FD1726">
        <w:rPr>
          <w:rFonts w:cstheme="minorHAnsi"/>
          <w:sz w:val="20"/>
          <w:szCs w:val="24"/>
        </w:rPr>
        <w:t>,</w:t>
      </w:r>
      <w:r w:rsidR="00BC1436" w:rsidRPr="00BC1436">
        <w:rPr>
          <w:rFonts w:cstheme="minorHAnsi"/>
          <w:sz w:val="20"/>
          <w:szCs w:val="24"/>
        </w:rPr>
        <w:t xml:space="preserve"> либо инцидента на производстве.</w:t>
      </w:r>
    </w:p>
    <w:p w14:paraId="6210BC8F" w14:textId="688292A2" w:rsidR="00922B6B" w:rsidRPr="00922B6B" w:rsidRDefault="00922B6B" w:rsidP="00A95F14">
      <w:pPr>
        <w:spacing w:before="120" w:after="120" w:line="280" w:lineRule="exact"/>
        <w:ind w:left="41"/>
        <w:jc w:val="both"/>
        <w:rPr>
          <w:rFonts w:cstheme="minorHAnsi"/>
          <w:sz w:val="18"/>
        </w:rPr>
      </w:pPr>
      <w:r w:rsidRPr="00922B6B">
        <w:rPr>
          <w:rFonts w:cstheme="minorHAnsi"/>
          <w:bCs/>
          <w:color w:val="000000"/>
          <w:sz w:val="20"/>
          <w:szCs w:val="24"/>
        </w:rPr>
        <w:t xml:space="preserve">Подъем, спуск и перемещение тяжеловесных и крупногабаритных предметов при отсутствии подъёмных кранов соответствующей грузоподъёмности </w:t>
      </w:r>
      <w:r w:rsidR="00FD1726" w:rsidRPr="00FD1726">
        <w:rPr>
          <w:rFonts w:cstheme="minorHAnsi"/>
          <w:bCs/>
          <w:color w:val="000000"/>
          <w:sz w:val="20"/>
          <w:szCs w:val="24"/>
        </w:rPr>
        <w:t>–</w:t>
      </w:r>
      <w:r w:rsidRPr="00922B6B">
        <w:rPr>
          <w:rFonts w:cstheme="minorHAnsi"/>
          <w:bCs/>
          <w:color w:val="000000"/>
          <w:sz w:val="20"/>
          <w:szCs w:val="24"/>
        </w:rPr>
        <w:t xml:space="preserve"> возможность травмирования </w:t>
      </w:r>
      <w:r w:rsidR="00FD1726">
        <w:rPr>
          <w:rFonts w:cstheme="minorHAnsi"/>
          <w:bCs/>
          <w:color w:val="000000"/>
          <w:sz w:val="20"/>
          <w:szCs w:val="24"/>
        </w:rPr>
        <w:t>сотрудника</w:t>
      </w:r>
      <w:r w:rsidR="00FD1726">
        <w:rPr>
          <w:rFonts w:cstheme="minorHAnsi"/>
          <w:sz w:val="18"/>
        </w:rPr>
        <w:t>.</w:t>
      </w:r>
    </w:p>
    <w:p w14:paraId="371E9FB4" w14:textId="5F619B10" w:rsidR="00922B6B" w:rsidRPr="00922B6B" w:rsidRDefault="00922B6B" w:rsidP="00A95F14">
      <w:pPr>
        <w:spacing w:before="120" w:after="120" w:line="280" w:lineRule="exact"/>
        <w:ind w:left="41"/>
        <w:jc w:val="both"/>
        <w:rPr>
          <w:rFonts w:cstheme="minorHAnsi"/>
          <w:sz w:val="20"/>
          <w:szCs w:val="24"/>
        </w:rPr>
      </w:pPr>
      <w:r w:rsidRPr="00922B6B">
        <w:rPr>
          <w:rFonts w:cstheme="minorHAnsi"/>
          <w:sz w:val="20"/>
          <w:szCs w:val="24"/>
        </w:rPr>
        <w:t xml:space="preserve">Газоопасные работы </w:t>
      </w:r>
      <w:r w:rsidR="00FD1726" w:rsidRPr="0076607A">
        <w:rPr>
          <w:rFonts w:cs="Times New Roman"/>
          <w:sz w:val="20"/>
          <w:szCs w:val="20"/>
        </w:rPr>
        <w:t>–</w:t>
      </w:r>
      <w:r w:rsidRPr="00922B6B">
        <w:rPr>
          <w:rFonts w:cstheme="minorHAnsi"/>
          <w:sz w:val="20"/>
          <w:szCs w:val="24"/>
        </w:rPr>
        <w:t xml:space="preserve"> </w:t>
      </w:r>
      <w:r w:rsidR="00FD1726">
        <w:rPr>
          <w:rFonts w:cstheme="minorHAnsi"/>
          <w:sz w:val="20"/>
          <w:szCs w:val="24"/>
        </w:rPr>
        <w:t>в</w:t>
      </w:r>
      <w:r w:rsidR="00FD1726" w:rsidRPr="00FD1726">
        <w:rPr>
          <w:rFonts w:cstheme="minorHAnsi"/>
          <w:sz w:val="20"/>
          <w:szCs w:val="24"/>
        </w:rPr>
        <w:t>озможность получения травмы сотрудником</w:t>
      </w:r>
      <w:r w:rsidR="00FD1726">
        <w:rPr>
          <w:rFonts w:cstheme="minorHAnsi"/>
          <w:sz w:val="20"/>
          <w:szCs w:val="24"/>
        </w:rPr>
        <w:t>, которая</w:t>
      </w:r>
      <w:r w:rsidR="00FD1726" w:rsidRPr="00FD1726">
        <w:rPr>
          <w:rFonts w:cstheme="minorHAnsi"/>
          <w:sz w:val="20"/>
          <w:szCs w:val="24"/>
        </w:rPr>
        <w:t xml:space="preserve"> может стать причиной профессионального заболевания</w:t>
      </w:r>
      <w:r w:rsidRPr="00922B6B">
        <w:rPr>
          <w:rFonts w:cstheme="minorHAnsi"/>
          <w:sz w:val="20"/>
          <w:szCs w:val="24"/>
        </w:rPr>
        <w:t>.</w:t>
      </w:r>
    </w:p>
    <w:p w14:paraId="2CE1897E" w14:textId="77777777" w:rsidR="00922B6B" w:rsidRPr="00922B6B" w:rsidRDefault="00922B6B" w:rsidP="00A95F14">
      <w:pPr>
        <w:spacing w:before="120" w:after="120" w:line="280" w:lineRule="exact"/>
        <w:ind w:left="41"/>
        <w:jc w:val="both"/>
        <w:rPr>
          <w:rFonts w:cstheme="minorHAnsi"/>
          <w:sz w:val="20"/>
          <w:szCs w:val="24"/>
        </w:rPr>
      </w:pPr>
      <w:r w:rsidRPr="00922B6B">
        <w:rPr>
          <w:rFonts w:cstheme="minorHAnsi"/>
          <w:sz w:val="20"/>
          <w:szCs w:val="24"/>
        </w:rPr>
        <w:t>Все опасные виды работ регламентируются согласно требованиям ЛНА и Федеральных норм, и правил, с которыми ознакомлены работники и руководители организации.</w:t>
      </w:r>
    </w:p>
    <w:p w14:paraId="63647D17" w14:textId="77777777" w:rsidR="00922B6B" w:rsidRPr="00922B6B" w:rsidRDefault="00922B6B" w:rsidP="00A95F14">
      <w:pPr>
        <w:spacing w:before="120" w:after="120" w:line="280" w:lineRule="exact"/>
        <w:ind w:left="41"/>
        <w:jc w:val="both"/>
        <w:rPr>
          <w:rFonts w:cstheme="minorHAnsi"/>
          <w:sz w:val="20"/>
          <w:szCs w:val="24"/>
        </w:rPr>
      </w:pPr>
      <w:r w:rsidRPr="00922B6B">
        <w:rPr>
          <w:rFonts w:cstheme="minorHAnsi"/>
          <w:sz w:val="20"/>
          <w:szCs w:val="24"/>
        </w:rPr>
        <w:t>Обязательный контроль за выполнением опасных видов работ со стороны руководителей и специалистов организации, отделом ОТ и ПБ и назначение старших (опытных сотрудников) на выполнение данного вида работ.</w:t>
      </w:r>
    </w:p>
    <w:p w14:paraId="07D1A268" w14:textId="77777777" w:rsidR="00922B6B" w:rsidRDefault="00922B6B" w:rsidP="00791908">
      <w:pPr>
        <w:tabs>
          <w:tab w:val="left" w:pos="5850"/>
        </w:tabs>
        <w:spacing w:after="0" w:line="276" w:lineRule="auto"/>
        <w:jc w:val="both"/>
      </w:pPr>
    </w:p>
    <w:p w14:paraId="3373BECA" w14:textId="4CAFBD3A" w:rsidR="00257CCB" w:rsidRPr="006744BD" w:rsidRDefault="006744BD" w:rsidP="00791908">
      <w:pPr>
        <w:tabs>
          <w:tab w:val="left" w:pos="5850"/>
        </w:tabs>
        <w:spacing w:after="0" w:line="276" w:lineRule="auto"/>
        <w:jc w:val="both"/>
        <w:rPr>
          <w:b/>
          <w:sz w:val="20"/>
          <w:szCs w:val="20"/>
        </w:rPr>
      </w:pPr>
      <w:r w:rsidRPr="006744BD">
        <w:rPr>
          <w:b/>
          <w:sz w:val="20"/>
          <w:szCs w:val="20"/>
        </w:rPr>
        <w:t>Участие работников, их вовлечение в развитие системы ОТ и ПБ</w:t>
      </w:r>
    </w:p>
    <w:p w14:paraId="61F39ED7" w14:textId="4CE5FF51" w:rsidR="006744BD" w:rsidRPr="006744BD" w:rsidRDefault="006744BD" w:rsidP="006744BD">
      <w:pPr>
        <w:rPr>
          <w:rFonts w:cstheme="minorHAnsi"/>
          <w:sz w:val="20"/>
          <w:szCs w:val="20"/>
          <w:lang w:eastAsia="ru-RU"/>
        </w:rPr>
      </w:pPr>
      <w:r w:rsidRPr="006744BD">
        <w:rPr>
          <w:rFonts w:cstheme="minorHAnsi"/>
          <w:sz w:val="20"/>
          <w:szCs w:val="20"/>
        </w:rPr>
        <w:t>Участие работников в управлении охраной труда осуществляют при проведении: </w:t>
      </w:r>
    </w:p>
    <w:p w14:paraId="5A218D00" w14:textId="77777777" w:rsidR="006744BD" w:rsidRPr="006744BD" w:rsidRDefault="006744BD" w:rsidP="006744BD">
      <w:pPr>
        <w:rPr>
          <w:rFonts w:cstheme="minorHAnsi"/>
          <w:sz w:val="20"/>
          <w:szCs w:val="20"/>
        </w:rPr>
      </w:pPr>
      <w:r w:rsidRPr="006744BD">
        <w:rPr>
          <w:rFonts w:cstheme="minorHAnsi"/>
          <w:sz w:val="20"/>
          <w:szCs w:val="20"/>
        </w:rPr>
        <w:t>- специальной оценки условий труда; </w:t>
      </w:r>
    </w:p>
    <w:p w14:paraId="542B0C3F" w14:textId="77777777" w:rsidR="006744BD" w:rsidRPr="006744BD" w:rsidRDefault="006744BD" w:rsidP="006744BD">
      <w:pPr>
        <w:rPr>
          <w:rFonts w:cstheme="minorHAnsi"/>
          <w:sz w:val="20"/>
          <w:szCs w:val="20"/>
        </w:rPr>
      </w:pPr>
      <w:r w:rsidRPr="006744BD">
        <w:rPr>
          <w:rFonts w:cstheme="minorHAnsi"/>
          <w:sz w:val="20"/>
          <w:szCs w:val="20"/>
        </w:rPr>
        <w:t>- производственного контроля; </w:t>
      </w:r>
    </w:p>
    <w:p w14:paraId="12819F29" w14:textId="77777777" w:rsidR="006744BD" w:rsidRPr="006744BD" w:rsidRDefault="006744BD" w:rsidP="006744BD">
      <w:pPr>
        <w:rPr>
          <w:rFonts w:cstheme="minorHAnsi"/>
          <w:sz w:val="20"/>
          <w:szCs w:val="20"/>
        </w:rPr>
      </w:pPr>
      <w:r w:rsidRPr="006744BD">
        <w:rPr>
          <w:rFonts w:cstheme="minorHAnsi"/>
          <w:sz w:val="20"/>
          <w:szCs w:val="20"/>
        </w:rPr>
        <w:t>- контроля и оценке состояния условий и охраны труда на производственном объекте. </w:t>
      </w:r>
    </w:p>
    <w:p w14:paraId="11C3AC4F" w14:textId="3E869ACA" w:rsidR="006744BD" w:rsidRPr="006744BD" w:rsidRDefault="006744BD" w:rsidP="006744BD">
      <w:pPr>
        <w:pStyle w:val="af3"/>
        <w:jc w:val="both"/>
        <w:rPr>
          <w:rFonts w:cstheme="minorHAnsi"/>
          <w:color w:val="000000" w:themeColor="text1"/>
        </w:rPr>
      </w:pPr>
      <w:r w:rsidRPr="006744BD">
        <w:rPr>
          <w:rFonts w:cstheme="minorHAnsi"/>
          <w:color w:val="000000" w:themeColor="text1"/>
        </w:rPr>
        <w:t xml:space="preserve">Работники </w:t>
      </w:r>
      <w:r w:rsidR="00281085" w:rsidRPr="00281085">
        <w:rPr>
          <w:rFonts w:cstheme="minorHAnsi"/>
          <w:color w:val="000000" w:themeColor="text1"/>
        </w:rPr>
        <w:t>ПАО «Русолово» и его дочерних компаний</w:t>
      </w:r>
      <w:r w:rsidRPr="006744BD">
        <w:rPr>
          <w:rFonts w:cstheme="minorHAnsi"/>
          <w:color w:val="000000" w:themeColor="text1"/>
        </w:rPr>
        <w:t xml:space="preserve"> могут сделать свои предложения по совершенствованию системы ОТ и ПБ как по телефонной связи, так и при встрече со специалистом по ОТ и ПБ при проверке ведения производство работ и сообщить непосредственному руководителю участка.</w:t>
      </w:r>
    </w:p>
    <w:p w14:paraId="532928C1" w14:textId="4CED1963" w:rsidR="006744BD" w:rsidRPr="006744BD" w:rsidRDefault="006744BD" w:rsidP="006744BD">
      <w:pPr>
        <w:jc w:val="both"/>
        <w:rPr>
          <w:rFonts w:cstheme="minorHAnsi"/>
          <w:sz w:val="20"/>
          <w:szCs w:val="20"/>
        </w:rPr>
      </w:pPr>
      <w:r w:rsidRPr="006744BD">
        <w:rPr>
          <w:rFonts w:cstheme="minorHAnsi"/>
          <w:sz w:val="20"/>
          <w:szCs w:val="20"/>
        </w:rPr>
        <w:t xml:space="preserve">После проведения СОУТ работников ознакамливают </w:t>
      </w:r>
      <w:r w:rsidR="00281085" w:rsidRPr="006744BD">
        <w:rPr>
          <w:rFonts w:cstheme="minorHAnsi"/>
          <w:sz w:val="20"/>
          <w:szCs w:val="20"/>
        </w:rPr>
        <w:t>с</w:t>
      </w:r>
      <w:r w:rsidR="00281085">
        <w:rPr>
          <w:rFonts w:cstheme="minorHAnsi"/>
          <w:sz w:val="20"/>
          <w:szCs w:val="20"/>
        </w:rPr>
        <w:t xml:space="preserve"> ее </w:t>
      </w:r>
      <w:r w:rsidR="00281085" w:rsidRPr="006744BD">
        <w:rPr>
          <w:rFonts w:cstheme="minorHAnsi"/>
          <w:sz w:val="20"/>
          <w:szCs w:val="20"/>
        </w:rPr>
        <w:t xml:space="preserve"> результатами </w:t>
      </w:r>
      <w:r w:rsidRPr="006744BD">
        <w:rPr>
          <w:rFonts w:cstheme="minorHAnsi"/>
          <w:sz w:val="20"/>
          <w:szCs w:val="20"/>
        </w:rPr>
        <w:t>под подпись;</w:t>
      </w:r>
    </w:p>
    <w:p w14:paraId="2C93E1C4" w14:textId="04DFCEB4" w:rsidR="008F2F8B" w:rsidRDefault="006744BD" w:rsidP="00A95F14">
      <w:pPr>
        <w:rPr>
          <w:rFonts w:cstheme="minorHAnsi"/>
          <w:sz w:val="20"/>
          <w:szCs w:val="20"/>
        </w:rPr>
      </w:pPr>
      <w:r w:rsidRPr="006744BD">
        <w:rPr>
          <w:rFonts w:cstheme="minorHAnsi"/>
          <w:sz w:val="20"/>
          <w:szCs w:val="20"/>
        </w:rPr>
        <w:t>Диспетчер</w:t>
      </w:r>
      <w:r w:rsidR="00B6681D">
        <w:rPr>
          <w:rFonts w:cstheme="minorHAnsi"/>
          <w:sz w:val="20"/>
          <w:szCs w:val="20"/>
        </w:rPr>
        <w:t>ы</w:t>
      </w:r>
      <w:r w:rsidRPr="006744BD">
        <w:rPr>
          <w:rFonts w:cstheme="minorHAnsi"/>
          <w:sz w:val="20"/>
          <w:szCs w:val="20"/>
        </w:rPr>
        <w:t xml:space="preserve"> (руководство подразделений) незамедлительно оповещают работников об опасной ситуации </w:t>
      </w:r>
      <w:r w:rsidR="00B6681D" w:rsidRPr="00B6681D">
        <w:rPr>
          <w:rFonts w:cstheme="minorHAnsi"/>
          <w:sz w:val="20"/>
          <w:szCs w:val="20"/>
        </w:rPr>
        <w:t>в процессе выполнения производственных работ.</w:t>
      </w:r>
    </w:p>
    <w:p w14:paraId="4817F6F5" w14:textId="0C68F6B7" w:rsidR="008F2F8B" w:rsidRDefault="008F2F8B" w:rsidP="006744BD">
      <w:pPr>
        <w:tabs>
          <w:tab w:val="left" w:pos="5850"/>
        </w:tabs>
        <w:spacing w:after="0" w:line="276" w:lineRule="auto"/>
        <w:jc w:val="both"/>
        <w:rPr>
          <w:rFonts w:cstheme="minorHAnsi"/>
          <w:sz w:val="20"/>
          <w:szCs w:val="20"/>
        </w:rPr>
      </w:pPr>
      <w:r w:rsidRPr="008F2F8B">
        <w:rPr>
          <w:rFonts w:cstheme="minorHAnsi"/>
          <w:sz w:val="20"/>
          <w:szCs w:val="20"/>
        </w:rPr>
        <w:t>При выдаче наряд</w:t>
      </w:r>
      <w:r w:rsidRPr="008F2F8B">
        <w:rPr>
          <w:rFonts w:ascii="Cambria Math" w:hAnsi="Cambria Math" w:cs="Cambria Math"/>
          <w:sz w:val="20"/>
          <w:szCs w:val="20"/>
        </w:rPr>
        <w:t>‑</w:t>
      </w:r>
      <w:r w:rsidRPr="008F2F8B">
        <w:rPr>
          <w:rFonts w:ascii="Calibri" w:hAnsi="Calibri" w:cs="Calibri"/>
          <w:sz w:val="20"/>
          <w:szCs w:val="20"/>
        </w:rPr>
        <w:t>задани</w:t>
      </w:r>
      <w:r>
        <w:rPr>
          <w:rFonts w:ascii="Calibri" w:hAnsi="Calibri" w:cs="Calibri"/>
          <w:sz w:val="20"/>
          <w:szCs w:val="20"/>
        </w:rPr>
        <w:t>й</w:t>
      </w:r>
      <w:r w:rsidRPr="008F2F8B">
        <w:rPr>
          <w:rFonts w:cstheme="minorHAnsi"/>
          <w:sz w:val="20"/>
          <w:szCs w:val="20"/>
        </w:rPr>
        <w:t xml:space="preserve"> </w:t>
      </w:r>
      <w:r w:rsidRPr="008F2F8B">
        <w:rPr>
          <w:rFonts w:ascii="Calibri" w:hAnsi="Calibri" w:cs="Calibri"/>
          <w:sz w:val="20"/>
          <w:szCs w:val="20"/>
        </w:rPr>
        <w:t>на</w:t>
      </w:r>
      <w:r w:rsidRPr="008F2F8B">
        <w:rPr>
          <w:rFonts w:cstheme="minorHAnsi"/>
          <w:sz w:val="20"/>
          <w:szCs w:val="20"/>
        </w:rPr>
        <w:t xml:space="preserve"> </w:t>
      </w:r>
      <w:r w:rsidRPr="008F2F8B">
        <w:rPr>
          <w:rFonts w:ascii="Calibri" w:hAnsi="Calibri" w:cs="Calibri"/>
          <w:sz w:val="20"/>
          <w:szCs w:val="20"/>
        </w:rPr>
        <w:t>производство</w:t>
      </w:r>
      <w:r w:rsidRPr="008F2F8B">
        <w:rPr>
          <w:rFonts w:cstheme="minorHAnsi"/>
          <w:sz w:val="20"/>
          <w:szCs w:val="20"/>
        </w:rPr>
        <w:t xml:space="preserve"> </w:t>
      </w:r>
      <w:r w:rsidRPr="008F2F8B">
        <w:rPr>
          <w:rFonts w:ascii="Calibri" w:hAnsi="Calibri" w:cs="Calibri"/>
          <w:sz w:val="20"/>
          <w:szCs w:val="20"/>
        </w:rPr>
        <w:t>работ</w:t>
      </w:r>
      <w:r>
        <w:rPr>
          <w:rFonts w:ascii="Calibri" w:hAnsi="Calibri" w:cs="Calibri"/>
          <w:sz w:val="20"/>
          <w:szCs w:val="20"/>
        </w:rPr>
        <w:t xml:space="preserve"> всех</w:t>
      </w:r>
      <w:r w:rsidRPr="008F2F8B">
        <w:rPr>
          <w:rFonts w:cstheme="minorHAnsi"/>
          <w:sz w:val="20"/>
          <w:szCs w:val="20"/>
        </w:rPr>
        <w:t xml:space="preserve"> </w:t>
      </w:r>
      <w:r>
        <w:rPr>
          <w:rFonts w:ascii="Calibri" w:hAnsi="Calibri" w:cs="Calibri"/>
          <w:sz w:val="20"/>
          <w:szCs w:val="20"/>
        </w:rPr>
        <w:t>сотрудников</w:t>
      </w:r>
      <w:r w:rsidRPr="008F2F8B">
        <w:rPr>
          <w:rFonts w:cstheme="minorHAnsi"/>
          <w:sz w:val="20"/>
          <w:szCs w:val="20"/>
        </w:rPr>
        <w:t xml:space="preserve"> </w:t>
      </w:r>
      <w:r>
        <w:rPr>
          <w:rFonts w:ascii="Calibri" w:hAnsi="Calibri" w:cs="Calibri"/>
          <w:sz w:val="20"/>
          <w:szCs w:val="20"/>
        </w:rPr>
        <w:t>информируют</w:t>
      </w:r>
      <w:r w:rsidRPr="008F2F8B">
        <w:rPr>
          <w:rFonts w:cstheme="minorHAnsi"/>
          <w:sz w:val="20"/>
          <w:szCs w:val="20"/>
        </w:rPr>
        <w:t xml:space="preserve"> </w:t>
      </w:r>
      <w:r w:rsidRPr="008F2F8B">
        <w:rPr>
          <w:rFonts w:ascii="Calibri" w:hAnsi="Calibri" w:cs="Calibri"/>
          <w:sz w:val="20"/>
          <w:szCs w:val="20"/>
        </w:rPr>
        <w:t>о</w:t>
      </w:r>
      <w:r w:rsidRPr="008F2F8B">
        <w:rPr>
          <w:rFonts w:cstheme="minorHAnsi"/>
          <w:sz w:val="20"/>
          <w:szCs w:val="20"/>
        </w:rPr>
        <w:t xml:space="preserve"> </w:t>
      </w:r>
      <w:r>
        <w:rPr>
          <w:rFonts w:ascii="Calibri" w:hAnsi="Calibri" w:cs="Calibri"/>
          <w:sz w:val="20"/>
          <w:szCs w:val="20"/>
        </w:rPr>
        <w:t>возможности</w:t>
      </w:r>
      <w:r w:rsidRPr="008F2F8B">
        <w:rPr>
          <w:rFonts w:cstheme="minorHAnsi"/>
          <w:sz w:val="20"/>
          <w:szCs w:val="20"/>
        </w:rPr>
        <w:t xml:space="preserve"> </w:t>
      </w:r>
      <w:r w:rsidRPr="008F2F8B">
        <w:rPr>
          <w:rFonts w:ascii="Calibri" w:hAnsi="Calibri" w:cs="Calibri"/>
          <w:sz w:val="20"/>
          <w:szCs w:val="20"/>
        </w:rPr>
        <w:t>отказаться</w:t>
      </w:r>
      <w:r w:rsidRPr="008F2F8B">
        <w:rPr>
          <w:rFonts w:cstheme="minorHAnsi"/>
          <w:sz w:val="20"/>
          <w:szCs w:val="20"/>
        </w:rPr>
        <w:t xml:space="preserve"> </w:t>
      </w:r>
      <w:r w:rsidRPr="008F2F8B">
        <w:rPr>
          <w:rFonts w:ascii="Calibri" w:hAnsi="Calibri" w:cs="Calibri"/>
          <w:sz w:val="20"/>
          <w:szCs w:val="20"/>
        </w:rPr>
        <w:t>от</w:t>
      </w:r>
      <w:r w:rsidRPr="008F2F8B">
        <w:rPr>
          <w:rFonts w:cstheme="minorHAnsi"/>
          <w:sz w:val="20"/>
          <w:szCs w:val="20"/>
        </w:rPr>
        <w:t xml:space="preserve"> </w:t>
      </w:r>
      <w:r w:rsidRPr="008F2F8B">
        <w:rPr>
          <w:rFonts w:ascii="Calibri" w:hAnsi="Calibri" w:cs="Calibri"/>
          <w:sz w:val="20"/>
          <w:szCs w:val="20"/>
        </w:rPr>
        <w:t>выполнения</w:t>
      </w:r>
      <w:r w:rsidRPr="008F2F8B">
        <w:rPr>
          <w:rFonts w:cstheme="minorHAnsi"/>
          <w:sz w:val="20"/>
          <w:szCs w:val="20"/>
        </w:rPr>
        <w:t xml:space="preserve"> </w:t>
      </w:r>
      <w:r w:rsidRPr="008F2F8B">
        <w:rPr>
          <w:rFonts w:ascii="Calibri" w:hAnsi="Calibri" w:cs="Calibri"/>
          <w:sz w:val="20"/>
          <w:szCs w:val="20"/>
        </w:rPr>
        <w:t>работ</w:t>
      </w:r>
      <w:r w:rsidRPr="008F2F8B">
        <w:rPr>
          <w:rFonts w:cstheme="minorHAnsi"/>
          <w:sz w:val="20"/>
          <w:szCs w:val="20"/>
        </w:rPr>
        <w:t xml:space="preserve">, </w:t>
      </w:r>
      <w:r w:rsidRPr="008F2F8B">
        <w:rPr>
          <w:rFonts w:ascii="Calibri" w:hAnsi="Calibri" w:cs="Calibri"/>
          <w:sz w:val="20"/>
          <w:szCs w:val="20"/>
        </w:rPr>
        <w:t>если</w:t>
      </w:r>
      <w:r w:rsidRPr="008F2F8B">
        <w:rPr>
          <w:rFonts w:cstheme="minorHAnsi"/>
          <w:sz w:val="20"/>
          <w:szCs w:val="20"/>
        </w:rPr>
        <w:t xml:space="preserve"> </w:t>
      </w:r>
      <w:r>
        <w:rPr>
          <w:rFonts w:ascii="Calibri" w:hAnsi="Calibri" w:cs="Calibri"/>
          <w:sz w:val="20"/>
          <w:szCs w:val="20"/>
        </w:rPr>
        <w:t>по мнению сотрудников</w:t>
      </w:r>
      <w:r w:rsidRPr="008F2F8B">
        <w:rPr>
          <w:rFonts w:cstheme="minorHAnsi"/>
          <w:sz w:val="20"/>
          <w:szCs w:val="20"/>
        </w:rPr>
        <w:t xml:space="preserve"> существует </w:t>
      </w:r>
      <w:r w:rsidRPr="008F2F8B">
        <w:rPr>
          <w:rFonts w:ascii="Calibri" w:hAnsi="Calibri" w:cs="Calibri"/>
          <w:sz w:val="20"/>
          <w:szCs w:val="20"/>
        </w:rPr>
        <w:t>угроза</w:t>
      </w:r>
      <w:r w:rsidRPr="008F2F8B">
        <w:rPr>
          <w:rFonts w:cstheme="minorHAnsi"/>
          <w:sz w:val="20"/>
          <w:szCs w:val="20"/>
        </w:rPr>
        <w:t xml:space="preserve"> </w:t>
      </w:r>
      <w:r w:rsidRPr="008F2F8B">
        <w:rPr>
          <w:rFonts w:ascii="Calibri" w:hAnsi="Calibri" w:cs="Calibri"/>
          <w:sz w:val="20"/>
          <w:szCs w:val="20"/>
        </w:rPr>
        <w:t>вреда</w:t>
      </w:r>
      <w:r w:rsidRPr="008F2F8B">
        <w:rPr>
          <w:rFonts w:cstheme="minorHAnsi"/>
          <w:sz w:val="20"/>
          <w:szCs w:val="20"/>
        </w:rPr>
        <w:t xml:space="preserve"> </w:t>
      </w:r>
      <w:r w:rsidRPr="008F2F8B">
        <w:rPr>
          <w:rFonts w:ascii="Calibri" w:hAnsi="Calibri" w:cs="Calibri"/>
          <w:sz w:val="20"/>
          <w:szCs w:val="20"/>
        </w:rPr>
        <w:t>здоровью</w:t>
      </w:r>
      <w:r>
        <w:rPr>
          <w:rFonts w:ascii="Calibri" w:hAnsi="Calibri" w:cs="Calibri"/>
          <w:sz w:val="20"/>
          <w:szCs w:val="20"/>
        </w:rPr>
        <w:t xml:space="preserve"> или опасность получения травмы</w:t>
      </w:r>
      <w:r w:rsidRPr="008F2F8B">
        <w:rPr>
          <w:rFonts w:cstheme="minorHAnsi"/>
          <w:sz w:val="20"/>
          <w:szCs w:val="20"/>
        </w:rPr>
        <w:t>.</w:t>
      </w:r>
    </w:p>
    <w:p w14:paraId="404D6E95" w14:textId="759815BB" w:rsidR="006744BD" w:rsidRDefault="006744BD" w:rsidP="00791908">
      <w:pPr>
        <w:tabs>
          <w:tab w:val="left" w:pos="5850"/>
        </w:tabs>
        <w:spacing w:after="0" w:line="276" w:lineRule="auto"/>
        <w:jc w:val="both"/>
        <w:rPr>
          <w:sz w:val="24"/>
          <w:szCs w:val="24"/>
        </w:rPr>
      </w:pPr>
    </w:p>
    <w:p w14:paraId="66868B56" w14:textId="1DCDB3B7" w:rsidR="006744BD" w:rsidRPr="00767FCF" w:rsidRDefault="00767FCF" w:rsidP="00791908">
      <w:pPr>
        <w:tabs>
          <w:tab w:val="left" w:pos="5850"/>
        </w:tabs>
        <w:spacing w:after="0" w:line="276" w:lineRule="auto"/>
        <w:jc w:val="both"/>
        <w:rPr>
          <w:b/>
          <w:sz w:val="20"/>
          <w:szCs w:val="24"/>
        </w:rPr>
      </w:pPr>
      <w:r w:rsidRPr="00767FCF">
        <w:rPr>
          <w:b/>
          <w:sz w:val="20"/>
          <w:szCs w:val="24"/>
        </w:rPr>
        <w:t>Описание похода к работе с деловыми партнерами с точки зрения ОТ и ПБ</w:t>
      </w:r>
    </w:p>
    <w:p w14:paraId="54E0025F" w14:textId="1EEADB2C" w:rsidR="00740595" w:rsidRDefault="00767FCF" w:rsidP="00870C60">
      <w:pPr>
        <w:tabs>
          <w:tab w:val="left" w:pos="5850"/>
        </w:tabs>
        <w:spacing w:after="0" w:line="276" w:lineRule="auto"/>
        <w:jc w:val="both"/>
        <w:rPr>
          <w:rFonts w:cstheme="minorHAnsi"/>
          <w:sz w:val="20"/>
          <w:szCs w:val="20"/>
        </w:rPr>
      </w:pPr>
      <w:r w:rsidRPr="00767FCF">
        <w:rPr>
          <w:rFonts w:cstheme="minorHAnsi"/>
          <w:sz w:val="20"/>
          <w:szCs w:val="20"/>
        </w:rPr>
        <w:t>При заключении договорных отношений с подрядным</w:t>
      </w:r>
      <w:r w:rsidR="00740595">
        <w:rPr>
          <w:rFonts w:cstheme="minorHAnsi"/>
          <w:sz w:val="20"/>
          <w:szCs w:val="20"/>
        </w:rPr>
        <w:t>и</w:t>
      </w:r>
      <w:r w:rsidRPr="00767FCF">
        <w:rPr>
          <w:rFonts w:cstheme="minorHAnsi"/>
          <w:sz w:val="20"/>
          <w:szCs w:val="20"/>
        </w:rPr>
        <w:t xml:space="preserve"> организациями</w:t>
      </w:r>
      <w:r w:rsidR="00740595">
        <w:rPr>
          <w:rFonts w:cstheme="minorHAnsi"/>
          <w:sz w:val="20"/>
          <w:szCs w:val="20"/>
        </w:rPr>
        <w:t>,</w:t>
      </w:r>
      <w:r w:rsidRPr="00767FCF">
        <w:rPr>
          <w:rFonts w:cstheme="minorHAnsi"/>
          <w:sz w:val="20"/>
          <w:szCs w:val="20"/>
        </w:rPr>
        <w:t xml:space="preserve"> которые будут выполнять работу на территории </w:t>
      </w:r>
      <w:r w:rsidR="00740595">
        <w:rPr>
          <w:rFonts w:cstheme="minorHAnsi"/>
          <w:sz w:val="20"/>
          <w:szCs w:val="20"/>
        </w:rPr>
        <w:t>К</w:t>
      </w:r>
      <w:r w:rsidRPr="00767FCF">
        <w:rPr>
          <w:rFonts w:cstheme="minorHAnsi"/>
          <w:sz w:val="20"/>
          <w:szCs w:val="20"/>
        </w:rPr>
        <w:t>омпании,  со стороны подрядчиков предоставляется  пакет документов на проверку (мед. заключения, экспертиза промышленной безопасности на технические устройства и оборудование, соответствие квалификации сотрудников)</w:t>
      </w:r>
      <w:r w:rsidR="00740595">
        <w:rPr>
          <w:rFonts w:cstheme="minorHAnsi"/>
          <w:sz w:val="20"/>
          <w:szCs w:val="20"/>
        </w:rPr>
        <w:t xml:space="preserve">. В том числе, </w:t>
      </w:r>
      <w:r w:rsidRPr="00767FCF">
        <w:rPr>
          <w:rFonts w:cstheme="minorHAnsi"/>
          <w:sz w:val="20"/>
          <w:szCs w:val="20"/>
        </w:rPr>
        <w:t>производится ознакомление с ЛНА</w:t>
      </w:r>
      <w:r w:rsidR="00740595">
        <w:rPr>
          <w:rFonts w:cstheme="minorHAnsi"/>
          <w:sz w:val="20"/>
          <w:szCs w:val="20"/>
        </w:rPr>
        <w:t xml:space="preserve">, </w:t>
      </w:r>
      <w:r w:rsidRPr="00767FCF">
        <w:rPr>
          <w:rFonts w:cstheme="minorHAnsi"/>
          <w:sz w:val="20"/>
          <w:szCs w:val="20"/>
        </w:rPr>
        <w:t>в договорах</w:t>
      </w:r>
      <w:r w:rsidR="00740595">
        <w:rPr>
          <w:rFonts w:cstheme="minorHAnsi"/>
          <w:sz w:val="20"/>
          <w:szCs w:val="20"/>
        </w:rPr>
        <w:t xml:space="preserve"> прописываются штрафные санкции по видам нарушений.</w:t>
      </w:r>
    </w:p>
    <w:p w14:paraId="66BC69AC" w14:textId="77777777" w:rsidR="00740595" w:rsidRDefault="00740595">
      <w:pPr>
        <w:tabs>
          <w:tab w:val="left" w:pos="5850"/>
        </w:tabs>
        <w:spacing w:after="0" w:line="276" w:lineRule="auto"/>
        <w:jc w:val="both"/>
        <w:rPr>
          <w:rFonts w:cstheme="minorHAnsi"/>
          <w:sz w:val="20"/>
          <w:szCs w:val="20"/>
        </w:rPr>
      </w:pPr>
    </w:p>
    <w:p w14:paraId="510428EB" w14:textId="02509769" w:rsidR="006744BD" w:rsidRPr="00767FCF" w:rsidRDefault="00A327CD">
      <w:pPr>
        <w:tabs>
          <w:tab w:val="left" w:pos="5850"/>
        </w:tabs>
        <w:spacing w:after="0" w:line="276" w:lineRule="auto"/>
        <w:jc w:val="both"/>
        <w:rPr>
          <w:rFonts w:cstheme="minorHAnsi"/>
          <w:sz w:val="20"/>
          <w:szCs w:val="20"/>
        </w:rPr>
      </w:pPr>
      <w:r>
        <w:rPr>
          <w:rFonts w:cstheme="minorHAnsi"/>
          <w:sz w:val="20"/>
          <w:szCs w:val="20"/>
        </w:rPr>
        <w:t>Со стороны отдела ОТ и ПБ</w:t>
      </w:r>
      <w:r w:rsidR="00767FCF" w:rsidRPr="00767FCF">
        <w:rPr>
          <w:rFonts w:cstheme="minorHAnsi"/>
          <w:sz w:val="20"/>
          <w:szCs w:val="20"/>
        </w:rPr>
        <w:t xml:space="preserve"> с определенной периодичностью проводятся оперативные проверки в части  </w:t>
      </w:r>
      <w:r w:rsidR="00740595" w:rsidRPr="00767FCF">
        <w:rPr>
          <w:rFonts w:cstheme="minorHAnsi"/>
          <w:sz w:val="20"/>
          <w:szCs w:val="20"/>
        </w:rPr>
        <w:t>ведени</w:t>
      </w:r>
      <w:r w:rsidR="00740595">
        <w:rPr>
          <w:rFonts w:cstheme="minorHAnsi"/>
          <w:sz w:val="20"/>
          <w:szCs w:val="20"/>
        </w:rPr>
        <w:t>я</w:t>
      </w:r>
      <w:r w:rsidR="00740595" w:rsidRPr="00767FCF">
        <w:rPr>
          <w:rFonts w:cstheme="minorHAnsi"/>
          <w:sz w:val="20"/>
          <w:szCs w:val="20"/>
        </w:rPr>
        <w:t xml:space="preserve"> </w:t>
      </w:r>
      <w:r w:rsidR="00767FCF" w:rsidRPr="00767FCF">
        <w:rPr>
          <w:rFonts w:cstheme="minorHAnsi"/>
          <w:sz w:val="20"/>
          <w:szCs w:val="20"/>
        </w:rPr>
        <w:t xml:space="preserve">производства работ и </w:t>
      </w:r>
      <w:r w:rsidR="00740595" w:rsidRPr="00767FCF">
        <w:rPr>
          <w:rFonts w:cstheme="minorHAnsi"/>
          <w:sz w:val="20"/>
          <w:szCs w:val="20"/>
        </w:rPr>
        <w:t>ведени</w:t>
      </w:r>
      <w:r w:rsidR="00740595">
        <w:rPr>
          <w:rFonts w:cstheme="minorHAnsi"/>
          <w:sz w:val="20"/>
          <w:szCs w:val="20"/>
        </w:rPr>
        <w:t>я</w:t>
      </w:r>
      <w:r w:rsidR="00740595" w:rsidRPr="00767FCF">
        <w:rPr>
          <w:rFonts w:cstheme="minorHAnsi"/>
          <w:sz w:val="20"/>
          <w:szCs w:val="20"/>
        </w:rPr>
        <w:t xml:space="preserve"> </w:t>
      </w:r>
      <w:r w:rsidR="00767FCF" w:rsidRPr="00767FCF">
        <w:rPr>
          <w:rFonts w:cstheme="minorHAnsi"/>
          <w:sz w:val="20"/>
          <w:szCs w:val="20"/>
        </w:rPr>
        <w:t>документации</w:t>
      </w:r>
      <w:r w:rsidR="00740595">
        <w:rPr>
          <w:rFonts w:cstheme="minorHAnsi"/>
          <w:sz w:val="20"/>
          <w:szCs w:val="20"/>
        </w:rPr>
        <w:t>. П</w:t>
      </w:r>
      <w:r w:rsidR="00767FCF" w:rsidRPr="00767FCF">
        <w:rPr>
          <w:rFonts w:cstheme="minorHAnsi"/>
          <w:sz w:val="20"/>
          <w:szCs w:val="20"/>
        </w:rPr>
        <w:t xml:space="preserve">ри выявлении нарушений промышленной </w:t>
      </w:r>
      <w:r w:rsidR="00767FCF" w:rsidRPr="00767FCF">
        <w:rPr>
          <w:rFonts w:cstheme="minorHAnsi"/>
          <w:sz w:val="20"/>
          <w:szCs w:val="20"/>
        </w:rPr>
        <w:lastRenderedPageBreak/>
        <w:t>безопасности</w:t>
      </w:r>
      <w:r w:rsidR="006356C6">
        <w:rPr>
          <w:rFonts w:cstheme="minorHAnsi"/>
          <w:sz w:val="20"/>
          <w:szCs w:val="20"/>
        </w:rPr>
        <w:t>,</w:t>
      </w:r>
      <w:r w:rsidR="00767FCF" w:rsidRPr="00767FCF">
        <w:rPr>
          <w:rFonts w:cstheme="minorHAnsi"/>
          <w:sz w:val="20"/>
          <w:szCs w:val="20"/>
        </w:rPr>
        <w:t xml:space="preserve"> </w:t>
      </w:r>
      <w:r w:rsidR="00740595" w:rsidRPr="00767FCF">
        <w:rPr>
          <w:rFonts w:cstheme="minorHAnsi"/>
          <w:sz w:val="20"/>
          <w:szCs w:val="20"/>
        </w:rPr>
        <w:t>угрожающи</w:t>
      </w:r>
      <w:r w:rsidR="00740595">
        <w:rPr>
          <w:rFonts w:cstheme="minorHAnsi"/>
          <w:sz w:val="20"/>
          <w:szCs w:val="20"/>
        </w:rPr>
        <w:t>х</w:t>
      </w:r>
      <w:r w:rsidR="00740595" w:rsidRPr="00767FCF">
        <w:rPr>
          <w:rFonts w:cstheme="minorHAnsi"/>
          <w:sz w:val="20"/>
          <w:szCs w:val="20"/>
        </w:rPr>
        <w:t xml:space="preserve"> </w:t>
      </w:r>
      <w:r w:rsidR="00767FCF" w:rsidRPr="00767FCF">
        <w:rPr>
          <w:rFonts w:cstheme="minorHAnsi"/>
          <w:sz w:val="20"/>
          <w:szCs w:val="20"/>
        </w:rPr>
        <w:t>жизни и здоровью работников</w:t>
      </w:r>
      <w:r w:rsidR="006356C6">
        <w:rPr>
          <w:rFonts w:cstheme="minorHAnsi"/>
          <w:sz w:val="20"/>
          <w:szCs w:val="20"/>
        </w:rPr>
        <w:t xml:space="preserve">, </w:t>
      </w:r>
      <w:r w:rsidR="00767FCF" w:rsidRPr="00767FCF">
        <w:rPr>
          <w:rFonts w:cstheme="minorHAnsi"/>
          <w:sz w:val="20"/>
          <w:szCs w:val="20"/>
        </w:rPr>
        <w:t>работы приостанавливаются до устранения нарушений</w:t>
      </w:r>
      <w:r w:rsidR="00740595">
        <w:rPr>
          <w:rFonts w:cstheme="minorHAnsi"/>
          <w:sz w:val="20"/>
          <w:szCs w:val="20"/>
        </w:rPr>
        <w:t>.</w:t>
      </w:r>
    </w:p>
    <w:p w14:paraId="70E2515B" w14:textId="2E1021CB" w:rsidR="006744BD" w:rsidRDefault="006744BD" w:rsidP="00791908">
      <w:pPr>
        <w:tabs>
          <w:tab w:val="left" w:pos="5850"/>
        </w:tabs>
        <w:spacing w:after="0" w:line="276" w:lineRule="auto"/>
        <w:jc w:val="both"/>
        <w:rPr>
          <w:rFonts w:cstheme="minorHAnsi"/>
          <w:sz w:val="20"/>
          <w:szCs w:val="20"/>
        </w:rPr>
      </w:pPr>
    </w:p>
    <w:p w14:paraId="3BED28F6" w14:textId="6400932B" w:rsidR="00A327CD" w:rsidRPr="00A327CD" w:rsidRDefault="00A327CD" w:rsidP="00791908">
      <w:pPr>
        <w:tabs>
          <w:tab w:val="left" w:pos="5850"/>
        </w:tabs>
        <w:spacing w:after="0" w:line="276" w:lineRule="auto"/>
        <w:jc w:val="both"/>
        <w:rPr>
          <w:rFonts w:cstheme="minorHAnsi"/>
          <w:b/>
          <w:sz w:val="20"/>
          <w:szCs w:val="20"/>
        </w:rPr>
      </w:pPr>
      <w:r w:rsidRPr="00A327CD">
        <w:rPr>
          <w:rFonts w:cstheme="minorHAnsi"/>
          <w:b/>
          <w:sz w:val="20"/>
          <w:szCs w:val="20"/>
        </w:rPr>
        <w:t>Гигиена труда</w:t>
      </w:r>
    </w:p>
    <w:p w14:paraId="76D87EAF" w14:textId="28BC808B" w:rsidR="006356C6" w:rsidRPr="006356C6" w:rsidRDefault="006356C6" w:rsidP="006356C6">
      <w:pPr>
        <w:tabs>
          <w:tab w:val="left" w:pos="5850"/>
        </w:tabs>
        <w:spacing w:after="0" w:line="276" w:lineRule="auto"/>
        <w:jc w:val="both"/>
        <w:rPr>
          <w:rFonts w:cstheme="minorHAnsi"/>
          <w:sz w:val="20"/>
          <w:szCs w:val="20"/>
        </w:rPr>
      </w:pPr>
      <w:r w:rsidRPr="006356C6">
        <w:rPr>
          <w:rFonts w:cstheme="minorHAnsi"/>
          <w:sz w:val="20"/>
          <w:szCs w:val="20"/>
        </w:rPr>
        <w:t>На объектах ПАО «Русолово» и его дочерних</w:t>
      </w:r>
      <w:r>
        <w:rPr>
          <w:rFonts w:cstheme="minorHAnsi"/>
          <w:sz w:val="20"/>
          <w:szCs w:val="20"/>
        </w:rPr>
        <w:t xml:space="preserve"> компаний работники обеспечены:</w:t>
      </w:r>
    </w:p>
    <w:p w14:paraId="7096B5D6" w14:textId="054872A4" w:rsidR="006356C6" w:rsidRPr="00A95F14" w:rsidRDefault="006356C6" w:rsidP="00A95F14">
      <w:pPr>
        <w:pStyle w:val="aa"/>
        <w:numPr>
          <w:ilvl w:val="0"/>
          <w:numId w:val="54"/>
        </w:numPr>
        <w:tabs>
          <w:tab w:val="left" w:pos="5850"/>
        </w:tabs>
        <w:spacing w:after="0" w:line="276" w:lineRule="auto"/>
        <w:jc w:val="both"/>
        <w:rPr>
          <w:rFonts w:cstheme="minorHAnsi"/>
          <w:sz w:val="20"/>
          <w:szCs w:val="20"/>
        </w:rPr>
      </w:pPr>
      <w:r w:rsidRPr="00A95F14">
        <w:rPr>
          <w:rFonts w:cstheme="minorHAnsi"/>
          <w:sz w:val="20"/>
          <w:szCs w:val="20"/>
        </w:rPr>
        <w:t>туалетами и столовыми;</w:t>
      </w:r>
    </w:p>
    <w:p w14:paraId="5C42AB51" w14:textId="4FEB6362" w:rsidR="006356C6" w:rsidRPr="00A95F14" w:rsidRDefault="006356C6" w:rsidP="00A95F14">
      <w:pPr>
        <w:pStyle w:val="aa"/>
        <w:numPr>
          <w:ilvl w:val="0"/>
          <w:numId w:val="54"/>
        </w:numPr>
        <w:tabs>
          <w:tab w:val="left" w:pos="5850"/>
        </w:tabs>
        <w:spacing w:after="0" w:line="276" w:lineRule="auto"/>
        <w:jc w:val="both"/>
        <w:rPr>
          <w:rFonts w:cstheme="minorHAnsi"/>
          <w:sz w:val="20"/>
          <w:szCs w:val="20"/>
        </w:rPr>
      </w:pPr>
      <w:r w:rsidRPr="00A95F14">
        <w:rPr>
          <w:rFonts w:cstheme="minorHAnsi"/>
          <w:sz w:val="20"/>
          <w:szCs w:val="20"/>
        </w:rPr>
        <w:t>проживанием (при необходимости) и транспортом к месту работы;</w:t>
      </w:r>
    </w:p>
    <w:p w14:paraId="697DA9C6" w14:textId="512C490D" w:rsidR="006356C6" w:rsidRPr="00A95F14" w:rsidRDefault="006356C6" w:rsidP="00A95F14">
      <w:pPr>
        <w:pStyle w:val="aa"/>
        <w:numPr>
          <w:ilvl w:val="0"/>
          <w:numId w:val="54"/>
        </w:numPr>
        <w:tabs>
          <w:tab w:val="left" w:pos="5850"/>
        </w:tabs>
        <w:spacing w:after="0" w:line="276" w:lineRule="auto"/>
        <w:jc w:val="both"/>
        <w:rPr>
          <w:rFonts w:cstheme="minorHAnsi"/>
          <w:sz w:val="20"/>
          <w:szCs w:val="20"/>
        </w:rPr>
      </w:pPr>
      <w:r w:rsidRPr="00A95F14">
        <w:rPr>
          <w:rFonts w:cstheme="minorHAnsi"/>
          <w:sz w:val="20"/>
          <w:szCs w:val="20"/>
        </w:rPr>
        <w:t>диспансеризацией и медицинской помощью (аптечки первой помощи, скорая помощь);</w:t>
      </w:r>
    </w:p>
    <w:p w14:paraId="3C71AAF2" w14:textId="14E70153" w:rsidR="006356C6" w:rsidRPr="00A95F14" w:rsidRDefault="006356C6" w:rsidP="00A95F14">
      <w:pPr>
        <w:pStyle w:val="aa"/>
        <w:numPr>
          <w:ilvl w:val="0"/>
          <w:numId w:val="54"/>
        </w:numPr>
        <w:tabs>
          <w:tab w:val="left" w:pos="5850"/>
        </w:tabs>
        <w:spacing w:after="0" w:line="276" w:lineRule="auto"/>
        <w:jc w:val="both"/>
        <w:rPr>
          <w:rFonts w:cstheme="minorHAnsi"/>
          <w:sz w:val="20"/>
          <w:szCs w:val="20"/>
        </w:rPr>
      </w:pPr>
      <w:r w:rsidRPr="00A95F14">
        <w:rPr>
          <w:rFonts w:cstheme="minorHAnsi"/>
          <w:sz w:val="20"/>
          <w:szCs w:val="20"/>
        </w:rPr>
        <w:t>защитной одеждой.</w:t>
      </w:r>
    </w:p>
    <w:p w14:paraId="24003840" w14:textId="77777777" w:rsidR="006356C6" w:rsidRPr="00A327CD" w:rsidRDefault="006356C6" w:rsidP="00A327CD">
      <w:pPr>
        <w:tabs>
          <w:tab w:val="left" w:pos="5850"/>
        </w:tabs>
        <w:spacing w:after="0" w:line="276" w:lineRule="auto"/>
        <w:jc w:val="both"/>
        <w:rPr>
          <w:rFonts w:cstheme="minorHAnsi"/>
          <w:sz w:val="20"/>
          <w:szCs w:val="20"/>
        </w:rPr>
      </w:pPr>
    </w:p>
    <w:p w14:paraId="76674CE7" w14:textId="1EF5128C" w:rsidR="00A327CD" w:rsidRPr="00A327CD" w:rsidRDefault="00A327CD" w:rsidP="00A327CD">
      <w:pPr>
        <w:tabs>
          <w:tab w:val="left" w:pos="5850"/>
        </w:tabs>
        <w:spacing w:after="0" w:line="276" w:lineRule="auto"/>
        <w:jc w:val="both"/>
        <w:rPr>
          <w:rFonts w:cstheme="minorHAnsi"/>
          <w:sz w:val="20"/>
          <w:szCs w:val="20"/>
        </w:rPr>
      </w:pPr>
      <w:r w:rsidRPr="00A327CD">
        <w:rPr>
          <w:rFonts w:cstheme="minorHAnsi"/>
          <w:sz w:val="20"/>
          <w:szCs w:val="20"/>
        </w:rPr>
        <w:t xml:space="preserve">На </w:t>
      </w:r>
      <w:r w:rsidR="00C77C38">
        <w:rPr>
          <w:rFonts w:cstheme="minorHAnsi"/>
          <w:sz w:val="20"/>
          <w:szCs w:val="20"/>
        </w:rPr>
        <w:t xml:space="preserve">производственных объектах </w:t>
      </w:r>
      <w:r w:rsidRPr="00A327CD">
        <w:rPr>
          <w:rFonts w:cstheme="minorHAnsi"/>
          <w:sz w:val="20"/>
          <w:szCs w:val="20"/>
        </w:rPr>
        <w:t xml:space="preserve">ООО «Правоурмийское» расположены </w:t>
      </w:r>
      <w:r w:rsidR="00C77C38">
        <w:rPr>
          <w:rFonts w:cstheme="minorHAnsi"/>
          <w:sz w:val="20"/>
          <w:szCs w:val="20"/>
        </w:rPr>
        <w:t>две</w:t>
      </w:r>
      <w:r w:rsidR="00C77C38" w:rsidRPr="00A327CD">
        <w:rPr>
          <w:rFonts w:cstheme="minorHAnsi"/>
          <w:sz w:val="20"/>
          <w:szCs w:val="20"/>
        </w:rPr>
        <w:t xml:space="preserve"> </w:t>
      </w:r>
      <w:r w:rsidRPr="00A327CD">
        <w:rPr>
          <w:rFonts w:cstheme="minorHAnsi"/>
          <w:sz w:val="20"/>
          <w:szCs w:val="20"/>
        </w:rPr>
        <w:t>гостиницы для работников и ИТР общим количеством 120 мест</w:t>
      </w:r>
      <w:r w:rsidR="006356C6">
        <w:rPr>
          <w:rFonts w:cstheme="minorHAnsi"/>
          <w:sz w:val="20"/>
          <w:szCs w:val="20"/>
        </w:rPr>
        <w:t>,</w:t>
      </w:r>
      <w:r w:rsidRPr="00A327CD">
        <w:rPr>
          <w:rFonts w:cstheme="minorHAnsi"/>
          <w:sz w:val="20"/>
          <w:szCs w:val="20"/>
        </w:rPr>
        <w:t xml:space="preserve"> домики для проживания</w:t>
      </w:r>
      <w:r w:rsidR="006356C6">
        <w:rPr>
          <w:rFonts w:cstheme="minorHAnsi"/>
          <w:sz w:val="20"/>
          <w:szCs w:val="20"/>
        </w:rPr>
        <w:t xml:space="preserve"> на</w:t>
      </w:r>
      <w:r w:rsidRPr="00A327CD">
        <w:rPr>
          <w:rFonts w:cstheme="minorHAnsi"/>
          <w:sz w:val="20"/>
          <w:szCs w:val="20"/>
        </w:rPr>
        <w:t xml:space="preserve"> 16 мест</w:t>
      </w:r>
      <w:r w:rsidR="00C77C38">
        <w:rPr>
          <w:rFonts w:cstheme="minorHAnsi"/>
          <w:sz w:val="20"/>
          <w:szCs w:val="20"/>
        </w:rPr>
        <w:t>. В</w:t>
      </w:r>
      <w:r w:rsidRPr="00A327CD">
        <w:rPr>
          <w:rFonts w:cstheme="minorHAnsi"/>
          <w:sz w:val="20"/>
          <w:szCs w:val="20"/>
        </w:rPr>
        <w:t xml:space="preserve"> п</w:t>
      </w:r>
      <w:r w:rsidR="006356C6">
        <w:rPr>
          <w:rFonts w:cstheme="minorHAnsi"/>
          <w:sz w:val="20"/>
          <w:szCs w:val="20"/>
        </w:rPr>
        <w:t>ос</w:t>
      </w:r>
      <w:r w:rsidRPr="00A327CD">
        <w:rPr>
          <w:rFonts w:cstheme="minorHAnsi"/>
          <w:sz w:val="20"/>
          <w:szCs w:val="20"/>
        </w:rPr>
        <w:t xml:space="preserve">. Солнечный </w:t>
      </w:r>
      <w:r w:rsidR="006356C6">
        <w:rPr>
          <w:rFonts w:cstheme="minorHAnsi"/>
          <w:sz w:val="20"/>
          <w:szCs w:val="20"/>
        </w:rPr>
        <w:t>приобретены</w:t>
      </w:r>
      <w:r w:rsidR="006356C6" w:rsidRPr="00A327CD">
        <w:rPr>
          <w:rFonts w:cstheme="minorHAnsi"/>
          <w:sz w:val="20"/>
          <w:szCs w:val="20"/>
        </w:rPr>
        <w:t xml:space="preserve"> </w:t>
      </w:r>
      <w:r w:rsidRPr="00A327CD">
        <w:rPr>
          <w:rFonts w:cstheme="minorHAnsi"/>
          <w:sz w:val="20"/>
          <w:szCs w:val="20"/>
        </w:rPr>
        <w:t xml:space="preserve">квартиры для иногородних ИТР, а также </w:t>
      </w:r>
      <w:r w:rsidR="00C77C38">
        <w:rPr>
          <w:rFonts w:cstheme="minorHAnsi"/>
          <w:sz w:val="20"/>
          <w:szCs w:val="20"/>
        </w:rPr>
        <w:t>построен</w:t>
      </w:r>
      <w:r w:rsidR="00C77C38" w:rsidRPr="00A327CD">
        <w:rPr>
          <w:rFonts w:cstheme="minorHAnsi"/>
          <w:sz w:val="20"/>
          <w:szCs w:val="20"/>
        </w:rPr>
        <w:t xml:space="preserve"> </w:t>
      </w:r>
      <w:r w:rsidRPr="00A327CD">
        <w:rPr>
          <w:rFonts w:cstheme="minorHAnsi"/>
          <w:sz w:val="20"/>
          <w:szCs w:val="20"/>
        </w:rPr>
        <w:t>административно</w:t>
      </w:r>
      <w:r w:rsidR="00C77C38">
        <w:rPr>
          <w:rFonts w:cstheme="minorHAnsi"/>
          <w:sz w:val="20"/>
          <w:szCs w:val="20"/>
        </w:rPr>
        <w:t>-</w:t>
      </w:r>
      <w:r w:rsidRPr="00A327CD">
        <w:rPr>
          <w:rFonts w:cstheme="minorHAnsi"/>
          <w:sz w:val="20"/>
          <w:szCs w:val="20"/>
        </w:rPr>
        <w:t xml:space="preserve">бытовой </w:t>
      </w:r>
      <w:r w:rsidR="00C77C38">
        <w:rPr>
          <w:rFonts w:cstheme="minorHAnsi"/>
          <w:sz w:val="20"/>
          <w:szCs w:val="20"/>
        </w:rPr>
        <w:t>комплекс</w:t>
      </w:r>
      <w:r w:rsidR="00C77C38" w:rsidRPr="00A327CD">
        <w:rPr>
          <w:rFonts w:cstheme="minorHAnsi"/>
          <w:sz w:val="20"/>
          <w:szCs w:val="20"/>
        </w:rPr>
        <w:t xml:space="preserve"> </w:t>
      </w:r>
      <w:r w:rsidRPr="00A327CD">
        <w:rPr>
          <w:rFonts w:cstheme="minorHAnsi"/>
          <w:sz w:val="20"/>
          <w:szCs w:val="20"/>
        </w:rPr>
        <w:t xml:space="preserve">для проживания </w:t>
      </w:r>
      <w:r w:rsidR="00C77C38">
        <w:rPr>
          <w:rFonts w:cstheme="minorHAnsi"/>
          <w:sz w:val="20"/>
          <w:szCs w:val="20"/>
        </w:rPr>
        <w:t>работников</w:t>
      </w:r>
      <w:r w:rsidR="00C77C38" w:rsidRPr="00A327CD">
        <w:rPr>
          <w:rFonts w:cstheme="minorHAnsi"/>
          <w:sz w:val="20"/>
          <w:szCs w:val="20"/>
        </w:rPr>
        <w:t xml:space="preserve"> </w:t>
      </w:r>
      <w:r w:rsidRPr="00A327CD">
        <w:rPr>
          <w:rFonts w:cstheme="minorHAnsi"/>
          <w:sz w:val="20"/>
          <w:szCs w:val="20"/>
        </w:rPr>
        <w:t xml:space="preserve">на руднике «Молодежный». </w:t>
      </w:r>
    </w:p>
    <w:p w14:paraId="73FE3D1D" w14:textId="3AD5496B" w:rsidR="00A327CD" w:rsidRPr="00A327CD" w:rsidRDefault="00A327CD" w:rsidP="00A327CD">
      <w:pPr>
        <w:tabs>
          <w:tab w:val="left" w:pos="5850"/>
        </w:tabs>
        <w:spacing w:after="0" w:line="276" w:lineRule="auto"/>
        <w:jc w:val="both"/>
        <w:rPr>
          <w:rFonts w:cstheme="minorHAnsi"/>
          <w:sz w:val="20"/>
          <w:szCs w:val="20"/>
        </w:rPr>
      </w:pPr>
      <w:r w:rsidRPr="00A327CD">
        <w:rPr>
          <w:rFonts w:cstheme="minorHAnsi"/>
          <w:sz w:val="20"/>
          <w:szCs w:val="20"/>
        </w:rPr>
        <w:t xml:space="preserve">Компания обеспечивает проезд к месту работы.    </w:t>
      </w:r>
    </w:p>
    <w:p w14:paraId="051ABD41" w14:textId="7733F382" w:rsidR="00A327CD" w:rsidRPr="00A327CD" w:rsidRDefault="00A327CD" w:rsidP="00A327CD">
      <w:pPr>
        <w:tabs>
          <w:tab w:val="left" w:pos="5850"/>
        </w:tabs>
        <w:spacing w:after="0" w:line="276" w:lineRule="auto"/>
        <w:jc w:val="both"/>
        <w:rPr>
          <w:rFonts w:cstheme="minorHAnsi"/>
          <w:sz w:val="20"/>
          <w:szCs w:val="20"/>
        </w:rPr>
      </w:pPr>
      <w:r w:rsidRPr="00A327CD">
        <w:rPr>
          <w:rFonts w:cstheme="minorHAnsi"/>
          <w:sz w:val="20"/>
          <w:szCs w:val="20"/>
        </w:rPr>
        <w:t xml:space="preserve">В столовых на </w:t>
      </w:r>
      <w:r w:rsidR="00C77C38">
        <w:rPr>
          <w:rFonts w:cstheme="minorHAnsi"/>
          <w:sz w:val="20"/>
          <w:szCs w:val="20"/>
        </w:rPr>
        <w:t xml:space="preserve">производственных объектах </w:t>
      </w:r>
      <w:r w:rsidRPr="00A327CD">
        <w:rPr>
          <w:rFonts w:cstheme="minorHAnsi"/>
          <w:sz w:val="20"/>
          <w:szCs w:val="20"/>
        </w:rPr>
        <w:t>АО «ОРК», ООО «Правоурмийское» для работников организован</w:t>
      </w:r>
      <w:r w:rsidR="00C77C38">
        <w:rPr>
          <w:rFonts w:cstheme="minorHAnsi"/>
          <w:sz w:val="20"/>
          <w:szCs w:val="20"/>
        </w:rPr>
        <w:t>о</w:t>
      </w:r>
      <w:r w:rsidRPr="00A327CD">
        <w:rPr>
          <w:rFonts w:cstheme="minorHAnsi"/>
          <w:sz w:val="20"/>
          <w:szCs w:val="20"/>
        </w:rPr>
        <w:t xml:space="preserve"> </w:t>
      </w:r>
      <w:r w:rsidR="00C77C38">
        <w:rPr>
          <w:rFonts w:cstheme="minorHAnsi"/>
          <w:sz w:val="20"/>
          <w:szCs w:val="20"/>
        </w:rPr>
        <w:t xml:space="preserve">бесплатное </w:t>
      </w:r>
      <w:r w:rsidRPr="00A327CD">
        <w:rPr>
          <w:rFonts w:cstheme="minorHAnsi"/>
          <w:sz w:val="20"/>
          <w:szCs w:val="20"/>
        </w:rPr>
        <w:t>3-х разовое питание</w:t>
      </w:r>
      <w:r w:rsidR="00C77C38">
        <w:rPr>
          <w:rFonts w:cstheme="minorHAnsi"/>
          <w:sz w:val="20"/>
          <w:szCs w:val="20"/>
        </w:rPr>
        <w:t>.</w:t>
      </w:r>
    </w:p>
    <w:p w14:paraId="0F496285" w14:textId="77777777" w:rsidR="006744BD" w:rsidRDefault="006744BD" w:rsidP="00791908">
      <w:pPr>
        <w:tabs>
          <w:tab w:val="left" w:pos="5850"/>
        </w:tabs>
        <w:spacing w:after="0" w:line="276" w:lineRule="auto"/>
        <w:jc w:val="both"/>
      </w:pPr>
    </w:p>
    <w:p w14:paraId="7C5A438C" w14:textId="1F11B70B" w:rsidR="00257CCB" w:rsidRPr="00AA0C18" w:rsidRDefault="00AA0C18" w:rsidP="00791908">
      <w:pPr>
        <w:tabs>
          <w:tab w:val="left" w:pos="5850"/>
        </w:tabs>
        <w:spacing w:after="0" w:line="276" w:lineRule="auto"/>
        <w:jc w:val="both"/>
        <w:rPr>
          <w:b/>
          <w:sz w:val="20"/>
          <w:szCs w:val="24"/>
        </w:rPr>
      </w:pPr>
      <w:r w:rsidRPr="00AA0C18">
        <w:rPr>
          <w:b/>
          <w:sz w:val="20"/>
          <w:szCs w:val="24"/>
        </w:rPr>
        <w:t xml:space="preserve">Система медицинского обслуживания, охраны здоровья, доступа к медицинским услугам </w:t>
      </w:r>
    </w:p>
    <w:p w14:paraId="4ECDC693" w14:textId="7483B4D9" w:rsidR="00E61C45" w:rsidRDefault="00E61C45" w:rsidP="00A95F14">
      <w:pPr>
        <w:spacing w:before="120" w:after="120" w:line="280" w:lineRule="exact"/>
        <w:jc w:val="both"/>
        <w:rPr>
          <w:rFonts w:cstheme="minorHAnsi"/>
          <w:sz w:val="20"/>
          <w:szCs w:val="24"/>
        </w:rPr>
      </w:pPr>
      <w:r w:rsidRPr="00E61C45">
        <w:rPr>
          <w:rFonts w:cstheme="minorHAnsi"/>
          <w:sz w:val="20"/>
          <w:szCs w:val="24"/>
        </w:rPr>
        <w:t>В организациях работают медицинские пункты с персоналом, прошедшим профессиональную подготовку, переподготовку и повышение квалификации в профильных учебных заведениях.</w:t>
      </w:r>
    </w:p>
    <w:p w14:paraId="15DC012C" w14:textId="77777777" w:rsidR="00AA0C18" w:rsidRPr="00AA0C18" w:rsidRDefault="00AA0C18" w:rsidP="00AA0C18">
      <w:pPr>
        <w:spacing w:before="120" w:after="120" w:line="280" w:lineRule="exact"/>
        <w:ind w:left="39"/>
        <w:jc w:val="both"/>
        <w:rPr>
          <w:rFonts w:cstheme="minorHAnsi"/>
          <w:sz w:val="20"/>
          <w:szCs w:val="24"/>
        </w:rPr>
      </w:pPr>
      <w:r w:rsidRPr="00AA0C18">
        <w:rPr>
          <w:rFonts w:cstheme="minorHAnsi"/>
          <w:sz w:val="20"/>
          <w:szCs w:val="24"/>
        </w:rPr>
        <w:t>Работники АО «ОРК», ООО «Правоурмийское» проходят предрейсовые, предсменные и послерейсовые и послесменные медицинские осмотры.</w:t>
      </w:r>
    </w:p>
    <w:p w14:paraId="68B7053D" w14:textId="1BA7DF8A" w:rsidR="00E61C45" w:rsidRDefault="00AA0C18" w:rsidP="00E61C45">
      <w:pPr>
        <w:spacing w:before="120" w:after="120" w:line="280" w:lineRule="exact"/>
        <w:jc w:val="both"/>
        <w:rPr>
          <w:rFonts w:cstheme="minorHAnsi"/>
          <w:sz w:val="20"/>
          <w:szCs w:val="24"/>
        </w:rPr>
      </w:pPr>
      <w:r w:rsidRPr="00AA0C18">
        <w:rPr>
          <w:rFonts w:cstheme="minorHAnsi"/>
          <w:sz w:val="20"/>
          <w:szCs w:val="24"/>
        </w:rPr>
        <w:t>Заключены договоры с медицинским учреждением</w:t>
      </w:r>
      <w:r w:rsidR="00E61C45">
        <w:rPr>
          <w:rFonts w:cstheme="minorHAnsi"/>
          <w:sz w:val="20"/>
          <w:szCs w:val="24"/>
        </w:rPr>
        <w:t xml:space="preserve"> на</w:t>
      </w:r>
      <w:r w:rsidRPr="00AA0C18">
        <w:rPr>
          <w:rFonts w:cstheme="minorHAnsi"/>
          <w:sz w:val="20"/>
          <w:szCs w:val="24"/>
        </w:rPr>
        <w:t xml:space="preserve"> </w:t>
      </w:r>
      <w:r w:rsidR="00E61C45" w:rsidRPr="00E61C45">
        <w:rPr>
          <w:rFonts w:cstheme="minorHAnsi"/>
          <w:sz w:val="20"/>
          <w:szCs w:val="24"/>
        </w:rPr>
        <w:t>проведение предварительных и периодических медицинских осмотров сотрудников.</w:t>
      </w:r>
    </w:p>
    <w:p w14:paraId="16977C7C" w14:textId="5EC0A204" w:rsidR="00BB046B" w:rsidRPr="00BB046B" w:rsidRDefault="00BB046B" w:rsidP="00BB046B">
      <w:pPr>
        <w:spacing w:before="120" w:after="120" w:line="280" w:lineRule="exact"/>
        <w:jc w:val="both"/>
        <w:rPr>
          <w:rFonts w:cstheme="minorHAnsi"/>
          <w:sz w:val="20"/>
          <w:szCs w:val="24"/>
        </w:rPr>
      </w:pPr>
      <w:r w:rsidRPr="00BB046B">
        <w:rPr>
          <w:rFonts w:cstheme="minorHAnsi"/>
          <w:sz w:val="20"/>
          <w:szCs w:val="24"/>
        </w:rPr>
        <w:t>В рамках профилактики заболеваний медработники подра</w:t>
      </w:r>
      <w:r>
        <w:rPr>
          <w:rFonts w:cstheme="minorHAnsi"/>
          <w:sz w:val="20"/>
          <w:szCs w:val="24"/>
        </w:rPr>
        <w:t>зделений (фельдшеры) регулярно:</w:t>
      </w:r>
    </w:p>
    <w:p w14:paraId="34762A27" w14:textId="14CBF464" w:rsidR="00BB046B" w:rsidRPr="00A95F14" w:rsidRDefault="00BB046B" w:rsidP="00A95F14">
      <w:pPr>
        <w:pStyle w:val="aa"/>
        <w:numPr>
          <w:ilvl w:val="0"/>
          <w:numId w:val="55"/>
        </w:numPr>
        <w:spacing w:before="120" w:after="120" w:line="280" w:lineRule="exact"/>
        <w:jc w:val="both"/>
        <w:rPr>
          <w:rFonts w:cstheme="minorHAnsi"/>
          <w:sz w:val="20"/>
          <w:szCs w:val="24"/>
        </w:rPr>
      </w:pPr>
      <w:r w:rsidRPr="00A95F14">
        <w:rPr>
          <w:rFonts w:cstheme="minorHAnsi"/>
          <w:sz w:val="20"/>
          <w:szCs w:val="24"/>
        </w:rPr>
        <w:t>проводят беседы с сотрудниками о здоровом образе жизни;</w:t>
      </w:r>
    </w:p>
    <w:p w14:paraId="76AE94B4" w14:textId="5F64C01A" w:rsidR="00BB046B" w:rsidRPr="00A95F14" w:rsidRDefault="00BB046B" w:rsidP="00A95F14">
      <w:pPr>
        <w:pStyle w:val="aa"/>
        <w:numPr>
          <w:ilvl w:val="0"/>
          <w:numId w:val="55"/>
        </w:numPr>
        <w:spacing w:before="120" w:after="120" w:line="280" w:lineRule="exact"/>
        <w:jc w:val="both"/>
        <w:rPr>
          <w:rFonts w:cstheme="minorHAnsi"/>
          <w:sz w:val="20"/>
          <w:szCs w:val="24"/>
        </w:rPr>
      </w:pPr>
      <w:r w:rsidRPr="00A95F14">
        <w:rPr>
          <w:rFonts w:cstheme="minorHAnsi"/>
          <w:sz w:val="20"/>
          <w:szCs w:val="24"/>
        </w:rPr>
        <w:t>информируют о распространённых опасных заболеваниях и механизмах их передачи;</w:t>
      </w:r>
    </w:p>
    <w:p w14:paraId="228BB4FA" w14:textId="77777777" w:rsidR="00BB046B" w:rsidRPr="00A95F14" w:rsidRDefault="00BB046B" w:rsidP="00A95F14">
      <w:pPr>
        <w:pStyle w:val="aa"/>
        <w:numPr>
          <w:ilvl w:val="0"/>
          <w:numId w:val="55"/>
        </w:numPr>
        <w:spacing w:before="120" w:after="120" w:line="280" w:lineRule="exact"/>
        <w:jc w:val="both"/>
        <w:rPr>
          <w:rFonts w:cstheme="minorHAnsi"/>
          <w:sz w:val="20"/>
          <w:szCs w:val="24"/>
        </w:rPr>
      </w:pPr>
      <w:r w:rsidRPr="00A95F14">
        <w:rPr>
          <w:rFonts w:cstheme="minorHAnsi"/>
          <w:sz w:val="20"/>
          <w:szCs w:val="24"/>
        </w:rPr>
        <w:t>распространяют памятки и рекомендации по профилактике.</w:t>
      </w:r>
    </w:p>
    <w:p w14:paraId="1D340CAC" w14:textId="24C17769" w:rsidR="00BB046B" w:rsidRDefault="00BB046B" w:rsidP="00BB046B">
      <w:pPr>
        <w:spacing w:before="120" w:after="120" w:line="280" w:lineRule="exact"/>
        <w:jc w:val="both"/>
        <w:rPr>
          <w:rFonts w:cstheme="minorHAnsi"/>
          <w:color w:val="000000" w:themeColor="text1"/>
          <w:sz w:val="20"/>
        </w:rPr>
      </w:pPr>
      <w:r w:rsidRPr="00BB046B">
        <w:rPr>
          <w:rFonts w:cstheme="minorHAnsi"/>
          <w:sz w:val="20"/>
          <w:szCs w:val="24"/>
        </w:rPr>
        <w:t>В подразделениях размещены информационные плакаты, посвящённые вреду курения, употребления алкоголя и наркотиков.</w:t>
      </w:r>
      <w:r w:rsidR="00AA0C18" w:rsidRPr="00AA0C18">
        <w:rPr>
          <w:rFonts w:cstheme="minorHAnsi"/>
          <w:color w:val="000000" w:themeColor="text1"/>
          <w:sz w:val="20"/>
        </w:rPr>
        <w:t xml:space="preserve">  </w:t>
      </w:r>
    </w:p>
    <w:p w14:paraId="225AF873" w14:textId="4FE4F266" w:rsidR="00AA0C18" w:rsidRPr="00AA0C18" w:rsidRDefault="00AA0C18" w:rsidP="00E61C45">
      <w:pPr>
        <w:spacing w:before="120" w:after="120" w:line="280" w:lineRule="exact"/>
        <w:jc w:val="both"/>
        <w:rPr>
          <w:rFonts w:cstheme="minorHAnsi"/>
          <w:color w:val="000000" w:themeColor="text1"/>
          <w:sz w:val="20"/>
        </w:rPr>
      </w:pPr>
      <w:r w:rsidRPr="00AA0C18">
        <w:rPr>
          <w:rFonts w:cstheme="minorHAnsi"/>
          <w:color w:val="000000" w:themeColor="text1"/>
          <w:sz w:val="20"/>
        </w:rPr>
        <w:t xml:space="preserve">Специалист по связям с общественностью организовывает участие всех желающих работников в различных мероприятиях: </w:t>
      </w:r>
    </w:p>
    <w:p w14:paraId="16FA0EF9" w14:textId="77777777" w:rsidR="00AA0C18" w:rsidRPr="00AA0C18" w:rsidRDefault="00AA0C18" w:rsidP="00AA0C18">
      <w:pPr>
        <w:spacing w:before="120" w:after="120" w:line="280" w:lineRule="exact"/>
        <w:jc w:val="both"/>
        <w:rPr>
          <w:rFonts w:cstheme="minorHAnsi"/>
          <w:color w:val="000000" w:themeColor="text1"/>
          <w:sz w:val="20"/>
        </w:rPr>
      </w:pPr>
      <w:r w:rsidRPr="00AA0C18">
        <w:rPr>
          <w:rFonts w:cstheme="minorHAnsi"/>
          <w:color w:val="000000" w:themeColor="text1"/>
          <w:sz w:val="20"/>
        </w:rPr>
        <w:t>- День металлурга;</w:t>
      </w:r>
    </w:p>
    <w:p w14:paraId="121D2CF8" w14:textId="2BD8EC34" w:rsidR="00AA0C18" w:rsidRPr="00AA0C18" w:rsidRDefault="00AA0C18" w:rsidP="00AA0C18">
      <w:pPr>
        <w:spacing w:before="120" w:after="120" w:line="280" w:lineRule="exact"/>
        <w:jc w:val="both"/>
        <w:rPr>
          <w:rFonts w:cstheme="minorHAnsi"/>
          <w:color w:val="000000" w:themeColor="text1"/>
          <w:sz w:val="20"/>
        </w:rPr>
      </w:pPr>
      <w:r w:rsidRPr="00AA0C18">
        <w:rPr>
          <w:rFonts w:cstheme="minorHAnsi"/>
          <w:color w:val="000000" w:themeColor="text1"/>
          <w:sz w:val="20"/>
        </w:rPr>
        <w:t xml:space="preserve">- </w:t>
      </w:r>
      <w:r w:rsidR="00B67602">
        <w:rPr>
          <w:rFonts w:cstheme="minorHAnsi"/>
          <w:color w:val="000000" w:themeColor="text1"/>
          <w:sz w:val="20"/>
        </w:rPr>
        <w:t>Ф</w:t>
      </w:r>
      <w:r w:rsidRPr="00AA0C18">
        <w:rPr>
          <w:rFonts w:cstheme="minorHAnsi"/>
          <w:color w:val="000000" w:themeColor="text1"/>
          <w:sz w:val="20"/>
        </w:rPr>
        <w:t>естивал</w:t>
      </w:r>
      <w:r w:rsidR="00B67602">
        <w:rPr>
          <w:rFonts w:cstheme="minorHAnsi"/>
          <w:color w:val="000000" w:themeColor="text1"/>
          <w:sz w:val="20"/>
        </w:rPr>
        <w:t>и</w:t>
      </w:r>
      <w:r w:rsidRPr="00AA0C18">
        <w:rPr>
          <w:rFonts w:cstheme="minorHAnsi"/>
          <w:color w:val="000000" w:themeColor="text1"/>
          <w:sz w:val="20"/>
        </w:rPr>
        <w:t xml:space="preserve"> «ИГРЫ ГТО»</w:t>
      </w:r>
    </w:p>
    <w:p w14:paraId="35338500" w14:textId="28574593" w:rsidR="00AA0C18" w:rsidRPr="00AA0C18" w:rsidRDefault="00AA0C18" w:rsidP="00AA0C18">
      <w:pPr>
        <w:tabs>
          <w:tab w:val="left" w:pos="5850"/>
        </w:tabs>
        <w:spacing w:after="0" w:line="276" w:lineRule="auto"/>
        <w:jc w:val="both"/>
        <w:rPr>
          <w:sz w:val="18"/>
        </w:rPr>
      </w:pPr>
      <w:r w:rsidRPr="00AA0C18">
        <w:rPr>
          <w:rFonts w:cstheme="minorHAnsi"/>
          <w:color w:val="000000" w:themeColor="text1"/>
          <w:sz w:val="20"/>
        </w:rPr>
        <w:t xml:space="preserve">- </w:t>
      </w:r>
      <w:r w:rsidR="00B67602">
        <w:rPr>
          <w:rFonts w:cstheme="minorHAnsi"/>
          <w:color w:val="000000" w:themeColor="text1"/>
          <w:sz w:val="20"/>
        </w:rPr>
        <w:t>В</w:t>
      </w:r>
      <w:r w:rsidR="00B67602" w:rsidRPr="00AA0C18">
        <w:rPr>
          <w:rFonts w:cstheme="minorHAnsi"/>
          <w:color w:val="000000" w:themeColor="text1"/>
          <w:sz w:val="20"/>
        </w:rPr>
        <w:t xml:space="preserve"> </w:t>
      </w:r>
      <w:r w:rsidRPr="00AA0C18">
        <w:rPr>
          <w:rFonts w:cstheme="minorHAnsi"/>
          <w:color w:val="000000" w:themeColor="text1"/>
          <w:sz w:val="20"/>
        </w:rPr>
        <w:t>2025 г</w:t>
      </w:r>
      <w:r w:rsidR="00B67602">
        <w:rPr>
          <w:rFonts w:cstheme="minorHAnsi"/>
          <w:color w:val="000000" w:themeColor="text1"/>
          <w:sz w:val="20"/>
        </w:rPr>
        <w:t>оду</w:t>
      </w:r>
      <w:r w:rsidRPr="00AA0C18">
        <w:rPr>
          <w:rFonts w:cstheme="minorHAnsi"/>
          <w:color w:val="000000" w:themeColor="text1"/>
          <w:sz w:val="20"/>
        </w:rPr>
        <w:t xml:space="preserve"> было организованно спортивное мероприятие «Лыжня России 2025».</w:t>
      </w:r>
    </w:p>
    <w:p w14:paraId="3EAC503F" w14:textId="69FC2ADD" w:rsidR="00791908" w:rsidRDefault="00791908" w:rsidP="00791908">
      <w:pPr>
        <w:tabs>
          <w:tab w:val="left" w:pos="5850"/>
        </w:tabs>
        <w:spacing w:after="0" w:line="276" w:lineRule="auto"/>
        <w:jc w:val="both"/>
      </w:pPr>
    </w:p>
    <w:p w14:paraId="0A054691" w14:textId="3742615B" w:rsidR="00657CE3" w:rsidRDefault="00B67602" w:rsidP="00791908">
      <w:pPr>
        <w:tabs>
          <w:tab w:val="left" w:pos="5850"/>
        </w:tabs>
        <w:spacing w:after="0" w:line="276" w:lineRule="auto"/>
        <w:jc w:val="both"/>
        <w:rPr>
          <w:b/>
          <w:sz w:val="20"/>
          <w:szCs w:val="24"/>
        </w:rPr>
      </w:pPr>
      <w:r w:rsidRPr="00B67602">
        <w:rPr>
          <w:b/>
          <w:sz w:val="20"/>
          <w:szCs w:val="24"/>
        </w:rPr>
        <w:t>Цели и количественные показатели деятельности компании в области</w:t>
      </w:r>
      <w:r>
        <w:rPr>
          <w:b/>
          <w:sz w:val="20"/>
          <w:szCs w:val="24"/>
        </w:rPr>
        <w:t xml:space="preserve"> </w:t>
      </w:r>
      <w:r w:rsidR="00903E60">
        <w:rPr>
          <w:b/>
          <w:sz w:val="20"/>
          <w:szCs w:val="24"/>
        </w:rPr>
        <w:t>ОТ и ПБ</w:t>
      </w:r>
    </w:p>
    <w:p w14:paraId="29F665A1" w14:textId="54299962" w:rsidR="00B67602" w:rsidRDefault="00B67602" w:rsidP="00A95F14">
      <w:pPr>
        <w:spacing w:before="120" w:after="120" w:line="280" w:lineRule="exact"/>
        <w:ind w:left="34" w:hanging="34"/>
        <w:jc w:val="both"/>
        <w:rPr>
          <w:sz w:val="20"/>
          <w:szCs w:val="20"/>
        </w:rPr>
      </w:pPr>
      <w:r w:rsidRPr="00A95F14">
        <w:rPr>
          <w:sz w:val="20"/>
          <w:szCs w:val="20"/>
        </w:rPr>
        <w:t>В рамках стратегии по охране тру</w:t>
      </w:r>
      <w:r w:rsidR="00E73604" w:rsidRPr="00870C60">
        <w:rPr>
          <w:sz w:val="20"/>
          <w:szCs w:val="20"/>
        </w:rPr>
        <w:t>да и промышленной безопасности К</w:t>
      </w:r>
      <w:r w:rsidRPr="00A95F14">
        <w:rPr>
          <w:sz w:val="20"/>
          <w:szCs w:val="20"/>
        </w:rPr>
        <w:t>омпания стремится создать безопасные условия труда, где производственный травматизм и случаи профессиональных заболеваний будут сведены к нулю.</w:t>
      </w:r>
    </w:p>
    <w:p w14:paraId="5AEE1DC4" w14:textId="37499004" w:rsidR="00E73604" w:rsidRPr="00A95F14" w:rsidRDefault="00E73604" w:rsidP="00A95F14">
      <w:pPr>
        <w:spacing w:before="120" w:after="120" w:line="280" w:lineRule="exact"/>
        <w:ind w:left="34" w:hanging="34"/>
        <w:jc w:val="both"/>
        <w:rPr>
          <w:sz w:val="20"/>
          <w:szCs w:val="20"/>
        </w:rPr>
      </w:pPr>
      <w:r>
        <w:rPr>
          <w:sz w:val="20"/>
          <w:szCs w:val="20"/>
        </w:rPr>
        <w:t>Перечень мероприятий:</w:t>
      </w:r>
    </w:p>
    <w:p w14:paraId="63496B24" w14:textId="3DE6DE0D" w:rsidR="00E504A7" w:rsidRPr="006735A9" w:rsidRDefault="00E73604" w:rsidP="00A95F14">
      <w:pPr>
        <w:spacing w:before="120" w:after="120" w:line="280" w:lineRule="exact"/>
        <w:ind w:left="34" w:hanging="34"/>
        <w:jc w:val="both"/>
        <w:rPr>
          <w:rFonts w:cstheme="minorHAnsi"/>
          <w:sz w:val="20"/>
          <w:szCs w:val="20"/>
        </w:rPr>
      </w:pPr>
      <w:r>
        <w:rPr>
          <w:rFonts w:cstheme="minorHAnsi"/>
          <w:sz w:val="20"/>
          <w:szCs w:val="20"/>
          <w:shd w:val="clear" w:color="auto" w:fill="FFFFFF"/>
        </w:rPr>
        <w:t xml:space="preserve">- </w:t>
      </w:r>
      <w:r w:rsidR="00E504A7" w:rsidRPr="006735A9">
        <w:rPr>
          <w:rFonts w:cstheme="minorHAnsi"/>
          <w:sz w:val="20"/>
          <w:szCs w:val="20"/>
        </w:rPr>
        <w:t>Проверка соблюдения правил безопасности при проведении горных и взрывных работ;</w:t>
      </w:r>
    </w:p>
    <w:p w14:paraId="12A02BDB" w14:textId="5CE16FDD" w:rsidR="00E504A7" w:rsidRPr="00E73604" w:rsidRDefault="00E73604" w:rsidP="00A95F14">
      <w:pPr>
        <w:spacing w:before="120" w:after="120" w:line="280" w:lineRule="exact"/>
        <w:ind w:left="34" w:hanging="34"/>
        <w:jc w:val="both"/>
        <w:rPr>
          <w:rFonts w:cstheme="minorHAnsi"/>
          <w:sz w:val="20"/>
          <w:szCs w:val="20"/>
        </w:rPr>
      </w:pPr>
      <w:r>
        <w:rPr>
          <w:rFonts w:cstheme="minorHAnsi"/>
          <w:sz w:val="20"/>
          <w:szCs w:val="20"/>
        </w:rPr>
        <w:t xml:space="preserve">- </w:t>
      </w:r>
      <w:r w:rsidRPr="00E73604">
        <w:rPr>
          <w:rFonts w:cstheme="minorHAnsi"/>
          <w:sz w:val="20"/>
          <w:szCs w:val="20"/>
        </w:rPr>
        <w:t>Проведение технического диагностирования устройств и сооружений</w:t>
      </w:r>
      <w:r w:rsidR="00E504A7" w:rsidRPr="00E73604">
        <w:rPr>
          <w:rFonts w:cstheme="minorHAnsi"/>
          <w:sz w:val="20"/>
          <w:szCs w:val="20"/>
        </w:rPr>
        <w:t>;</w:t>
      </w:r>
    </w:p>
    <w:p w14:paraId="25BF39FE" w14:textId="53C4AAAE" w:rsidR="00E504A7" w:rsidRPr="00870C60" w:rsidRDefault="00E73604" w:rsidP="00A95F14">
      <w:pPr>
        <w:spacing w:before="120" w:after="120" w:line="280" w:lineRule="exact"/>
        <w:ind w:left="34" w:hanging="34"/>
        <w:jc w:val="both"/>
        <w:rPr>
          <w:rFonts w:cstheme="minorHAnsi"/>
          <w:sz w:val="20"/>
          <w:szCs w:val="20"/>
        </w:rPr>
      </w:pPr>
      <w:r>
        <w:rPr>
          <w:rFonts w:cstheme="minorHAnsi"/>
          <w:sz w:val="20"/>
          <w:szCs w:val="20"/>
        </w:rPr>
        <w:t xml:space="preserve">- </w:t>
      </w:r>
      <w:r w:rsidR="00E504A7" w:rsidRPr="00870C60">
        <w:rPr>
          <w:rFonts w:cstheme="minorHAnsi"/>
          <w:sz w:val="20"/>
          <w:szCs w:val="20"/>
        </w:rPr>
        <w:t xml:space="preserve">Проведение учебных тревог и учений по </w:t>
      </w:r>
      <w:bookmarkStart w:id="20" w:name="_Hlk190351879"/>
      <w:r w:rsidR="00E504A7" w:rsidRPr="00870C60">
        <w:rPr>
          <w:rFonts w:cstheme="minorHAnsi"/>
          <w:sz w:val="20"/>
          <w:szCs w:val="20"/>
        </w:rPr>
        <w:t>ПМЛЛПА</w:t>
      </w:r>
      <w:bookmarkEnd w:id="20"/>
      <w:r w:rsidR="00E504A7" w:rsidRPr="00870C60">
        <w:rPr>
          <w:rFonts w:cstheme="minorHAnsi"/>
          <w:sz w:val="20"/>
          <w:szCs w:val="20"/>
        </w:rPr>
        <w:t>;</w:t>
      </w:r>
    </w:p>
    <w:p w14:paraId="3420790D" w14:textId="758B8B11" w:rsidR="00E504A7" w:rsidRPr="00870C60" w:rsidRDefault="00E73604" w:rsidP="00A95F14">
      <w:pPr>
        <w:spacing w:before="120" w:after="120" w:line="280" w:lineRule="exact"/>
        <w:ind w:left="34" w:hanging="34"/>
        <w:jc w:val="both"/>
        <w:rPr>
          <w:rFonts w:cstheme="minorHAnsi"/>
          <w:sz w:val="20"/>
          <w:szCs w:val="20"/>
        </w:rPr>
      </w:pPr>
      <w:r>
        <w:rPr>
          <w:rFonts w:cstheme="minorHAnsi"/>
          <w:sz w:val="20"/>
          <w:szCs w:val="20"/>
        </w:rPr>
        <w:t xml:space="preserve">- </w:t>
      </w:r>
      <w:r w:rsidR="00E504A7" w:rsidRPr="00870C60">
        <w:rPr>
          <w:rFonts w:cstheme="minorHAnsi"/>
          <w:sz w:val="20"/>
          <w:szCs w:val="20"/>
        </w:rPr>
        <w:t>Разработка и согласование планов мероприятий по локализации и ликвидации аварий на опасных производственных объектах предприятия;</w:t>
      </w:r>
    </w:p>
    <w:p w14:paraId="5CD0AEE7" w14:textId="27C7A346" w:rsidR="00E504A7" w:rsidRPr="00870C60" w:rsidRDefault="00E73604" w:rsidP="00A95F14">
      <w:pPr>
        <w:spacing w:before="120" w:after="120" w:line="280" w:lineRule="exact"/>
        <w:ind w:left="34" w:hanging="34"/>
        <w:jc w:val="both"/>
        <w:rPr>
          <w:rFonts w:cstheme="minorHAnsi"/>
          <w:sz w:val="20"/>
          <w:szCs w:val="20"/>
        </w:rPr>
      </w:pPr>
      <w:r>
        <w:rPr>
          <w:rFonts w:cstheme="minorHAnsi"/>
          <w:sz w:val="20"/>
          <w:szCs w:val="20"/>
        </w:rPr>
        <w:lastRenderedPageBreak/>
        <w:t xml:space="preserve">- </w:t>
      </w:r>
      <w:r w:rsidR="00E504A7" w:rsidRPr="00870C60">
        <w:rPr>
          <w:rFonts w:cstheme="minorHAnsi"/>
          <w:sz w:val="20"/>
          <w:szCs w:val="20"/>
        </w:rPr>
        <w:t>Проведение специальной оценки условий труда (для вновь организованных рабочих мест);</w:t>
      </w:r>
    </w:p>
    <w:p w14:paraId="4CD2C330" w14:textId="1D6E8E5C" w:rsidR="00E504A7" w:rsidRPr="00E73604" w:rsidRDefault="00E73604" w:rsidP="00A95F14">
      <w:pPr>
        <w:spacing w:before="120" w:after="120" w:line="280" w:lineRule="exact"/>
        <w:ind w:left="34" w:hanging="34"/>
        <w:jc w:val="both"/>
        <w:rPr>
          <w:rFonts w:cstheme="minorHAnsi"/>
          <w:sz w:val="20"/>
          <w:szCs w:val="20"/>
        </w:rPr>
      </w:pPr>
      <w:r>
        <w:rPr>
          <w:rFonts w:cstheme="minorHAnsi"/>
          <w:sz w:val="20"/>
          <w:szCs w:val="20"/>
        </w:rPr>
        <w:t xml:space="preserve">- </w:t>
      </w:r>
      <w:r w:rsidR="00E504A7" w:rsidRPr="00E73604">
        <w:rPr>
          <w:rFonts w:cstheme="minorHAnsi"/>
          <w:sz w:val="20"/>
          <w:szCs w:val="20"/>
        </w:rPr>
        <w:t>Проведение проверок готовности гидротехнического сооружения к пропуску паводковых вод;</w:t>
      </w:r>
    </w:p>
    <w:p w14:paraId="4C96D829" w14:textId="4F8D54A4" w:rsidR="00E504A7" w:rsidRPr="00870C60" w:rsidRDefault="00E73604" w:rsidP="00A95F14">
      <w:pPr>
        <w:spacing w:before="120" w:after="120" w:line="280" w:lineRule="exact"/>
        <w:ind w:left="34" w:hanging="34"/>
        <w:jc w:val="both"/>
        <w:rPr>
          <w:rFonts w:cstheme="minorHAnsi"/>
          <w:sz w:val="20"/>
          <w:szCs w:val="20"/>
        </w:rPr>
      </w:pPr>
      <w:r>
        <w:rPr>
          <w:rFonts w:cstheme="minorHAnsi"/>
          <w:sz w:val="20"/>
          <w:szCs w:val="20"/>
        </w:rPr>
        <w:t xml:space="preserve">- </w:t>
      </w:r>
      <w:r w:rsidR="00E504A7" w:rsidRPr="00870C60">
        <w:rPr>
          <w:rFonts w:cstheme="minorHAnsi"/>
          <w:sz w:val="20"/>
          <w:szCs w:val="20"/>
        </w:rPr>
        <w:t>Организация подготовки и проведения аттестации руководителей, специалистов в области промышленной безопасности</w:t>
      </w:r>
      <w:r w:rsidR="006C5E69">
        <w:rPr>
          <w:rFonts w:cstheme="minorHAnsi"/>
          <w:sz w:val="20"/>
          <w:szCs w:val="20"/>
        </w:rPr>
        <w:t xml:space="preserve">, </w:t>
      </w:r>
      <w:r w:rsidR="00E504A7" w:rsidRPr="00870C60">
        <w:rPr>
          <w:rFonts w:cstheme="minorHAnsi"/>
          <w:sz w:val="20"/>
          <w:szCs w:val="20"/>
        </w:rPr>
        <w:t>проверка знаний в области охраны труда и пожарной безопасности;</w:t>
      </w:r>
    </w:p>
    <w:p w14:paraId="51EF80EC" w14:textId="7BF4EBDE" w:rsidR="00E504A7" w:rsidRPr="00870C60" w:rsidRDefault="00E73604" w:rsidP="00A95F14">
      <w:pPr>
        <w:spacing w:before="120" w:after="120" w:line="280" w:lineRule="exact"/>
        <w:ind w:hanging="34"/>
        <w:jc w:val="both"/>
        <w:rPr>
          <w:rFonts w:cstheme="minorHAnsi"/>
          <w:sz w:val="20"/>
          <w:szCs w:val="20"/>
        </w:rPr>
      </w:pPr>
      <w:r>
        <w:rPr>
          <w:rFonts w:cstheme="minorHAnsi"/>
          <w:sz w:val="20"/>
          <w:szCs w:val="20"/>
        </w:rPr>
        <w:t xml:space="preserve">- </w:t>
      </w:r>
      <w:r w:rsidR="00E504A7" w:rsidRPr="00870C60">
        <w:rPr>
          <w:rFonts w:cstheme="minorHAnsi"/>
          <w:sz w:val="20"/>
          <w:szCs w:val="20"/>
        </w:rPr>
        <w:t>Обеспечение постоянного контроля за состоянием противопожарной защиты производственных зданий, транспортных средств и сооружений механического профиля.</w:t>
      </w:r>
    </w:p>
    <w:p w14:paraId="0F6179DA" w14:textId="4E29B275" w:rsidR="00657CE3" w:rsidRPr="00A95F14" w:rsidRDefault="00E73604" w:rsidP="00870C60">
      <w:pPr>
        <w:tabs>
          <w:tab w:val="left" w:pos="5850"/>
        </w:tabs>
        <w:spacing w:after="0" w:line="276" w:lineRule="auto"/>
        <w:ind w:hanging="34"/>
        <w:jc w:val="both"/>
        <w:rPr>
          <w:sz w:val="20"/>
          <w:szCs w:val="20"/>
        </w:rPr>
      </w:pPr>
      <w:r>
        <w:rPr>
          <w:rFonts w:cstheme="minorHAnsi"/>
          <w:sz w:val="20"/>
          <w:szCs w:val="20"/>
        </w:rPr>
        <w:t xml:space="preserve">- </w:t>
      </w:r>
      <w:r w:rsidR="00E504A7" w:rsidRPr="00870C60">
        <w:rPr>
          <w:rFonts w:cstheme="minorHAnsi"/>
          <w:sz w:val="20"/>
          <w:szCs w:val="20"/>
        </w:rPr>
        <w:t>Обучение руководителей и специалистов на объектах при введении в действия новых нормативных и законодательных актов</w:t>
      </w:r>
      <w:r w:rsidR="006C5E69">
        <w:rPr>
          <w:rFonts w:cstheme="minorHAnsi"/>
          <w:sz w:val="20"/>
          <w:szCs w:val="20"/>
        </w:rPr>
        <w:t>.</w:t>
      </w:r>
    </w:p>
    <w:p w14:paraId="09474A14" w14:textId="7376813A" w:rsidR="00657CE3" w:rsidRDefault="00657CE3">
      <w:pPr>
        <w:tabs>
          <w:tab w:val="left" w:pos="5850"/>
        </w:tabs>
        <w:spacing w:after="0" w:line="276" w:lineRule="auto"/>
        <w:jc w:val="both"/>
      </w:pPr>
    </w:p>
    <w:p w14:paraId="244873E6" w14:textId="5ED9BECB" w:rsidR="00727CB1" w:rsidRPr="00727CB1" w:rsidRDefault="00727CB1" w:rsidP="00791908">
      <w:pPr>
        <w:tabs>
          <w:tab w:val="left" w:pos="5850"/>
        </w:tabs>
        <w:spacing w:after="0" w:line="276" w:lineRule="auto"/>
        <w:jc w:val="both"/>
        <w:rPr>
          <w:b/>
          <w:sz w:val="18"/>
        </w:rPr>
      </w:pPr>
      <w:r w:rsidRPr="00727CB1">
        <w:rPr>
          <w:b/>
          <w:sz w:val="20"/>
          <w:szCs w:val="24"/>
        </w:rPr>
        <w:t>Оценка эффективности системы ОТ и ПБ</w:t>
      </w:r>
    </w:p>
    <w:p w14:paraId="62F6450D" w14:textId="54DC7CFA" w:rsidR="00CD1928" w:rsidRPr="00CD1928" w:rsidRDefault="00CD1928" w:rsidP="00A95F14">
      <w:pPr>
        <w:spacing w:before="120" w:after="120" w:line="280" w:lineRule="exact"/>
        <w:ind w:hanging="34"/>
        <w:jc w:val="both"/>
        <w:rPr>
          <w:rFonts w:cstheme="minorHAnsi"/>
          <w:sz w:val="20"/>
          <w:szCs w:val="24"/>
        </w:rPr>
      </w:pPr>
      <w:r w:rsidRPr="00CD1928">
        <w:rPr>
          <w:rFonts w:cstheme="minorHAnsi"/>
          <w:sz w:val="20"/>
          <w:szCs w:val="24"/>
        </w:rPr>
        <w:t xml:space="preserve">Количество внутренних проверок в области ПБ и ОТ – 496 шт. Проверки проводятся отделом ОТ и ПБ, каждым специалистом 3 раза в неделю, плановые проверки. </w:t>
      </w:r>
      <w:r w:rsidR="006C5E69" w:rsidRPr="006C5E69">
        <w:rPr>
          <w:rFonts w:cstheme="minorHAnsi"/>
          <w:sz w:val="20"/>
          <w:szCs w:val="24"/>
        </w:rPr>
        <w:t xml:space="preserve">Проверяется как ход выполнения работ в подразделениях, так и </w:t>
      </w:r>
      <w:r w:rsidR="006C5E69">
        <w:rPr>
          <w:rFonts w:cstheme="minorHAnsi"/>
          <w:sz w:val="20"/>
          <w:szCs w:val="24"/>
        </w:rPr>
        <w:t>ведение</w:t>
      </w:r>
      <w:r w:rsidR="006C5E69" w:rsidRPr="006C5E69">
        <w:rPr>
          <w:rFonts w:cstheme="minorHAnsi"/>
          <w:sz w:val="20"/>
          <w:szCs w:val="24"/>
        </w:rPr>
        <w:t xml:space="preserve"> сопутствующей документации</w:t>
      </w:r>
      <w:r w:rsidR="006C5E69">
        <w:rPr>
          <w:rFonts w:cstheme="minorHAnsi"/>
          <w:sz w:val="20"/>
          <w:szCs w:val="24"/>
        </w:rPr>
        <w:t xml:space="preserve"> и т.д. </w:t>
      </w:r>
      <w:r w:rsidRPr="00CD1928">
        <w:rPr>
          <w:rFonts w:cstheme="minorHAnsi"/>
          <w:sz w:val="20"/>
          <w:szCs w:val="24"/>
        </w:rPr>
        <w:t>Количество внешних проверок в области ПБ и ОТ – 19 шт</w:t>
      </w:r>
      <w:r w:rsidR="006C5E69">
        <w:rPr>
          <w:rFonts w:cstheme="minorHAnsi"/>
          <w:sz w:val="20"/>
          <w:szCs w:val="24"/>
        </w:rPr>
        <w:t>.</w:t>
      </w:r>
    </w:p>
    <w:p w14:paraId="1CC3E50F" w14:textId="77777777" w:rsidR="00CD1928" w:rsidRPr="00CD1928" w:rsidRDefault="00CD1928" w:rsidP="00A95F14">
      <w:pPr>
        <w:spacing w:before="120" w:after="120" w:line="280" w:lineRule="exact"/>
        <w:ind w:hanging="34"/>
        <w:jc w:val="both"/>
        <w:rPr>
          <w:rFonts w:cstheme="minorHAnsi"/>
          <w:sz w:val="20"/>
          <w:szCs w:val="24"/>
        </w:rPr>
      </w:pPr>
      <w:r w:rsidRPr="00CD1928">
        <w:rPr>
          <w:rFonts w:cstheme="minorHAnsi"/>
          <w:sz w:val="20"/>
          <w:szCs w:val="24"/>
        </w:rPr>
        <w:t>Описание систем проверок:</w:t>
      </w:r>
    </w:p>
    <w:p w14:paraId="38D7A3D4" w14:textId="42DB1BE1" w:rsidR="003A0D45" w:rsidRPr="00CD1928" w:rsidRDefault="003A0D45" w:rsidP="00A95F14">
      <w:pPr>
        <w:spacing w:before="120" w:after="120" w:line="280" w:lineRule="exact"/>
        <w:ind w:hanging="34"/>
        <w:jc w:val="both"/>
        <w:rPr>
          <w:rFonts w:cstheme="minorHAnsi"/>
          <w:sz w:val="20"/>
          <w:szCs w:val="24"/>
        </w:rPr>
      </w:pPr>
      <w:r w:rsidRPr="00A95F14">
        <w:rPr>
          <w:rFonts w:cstheme="minorHAnsi"/>
          <w:sz w:val="20"/>
          <w:szCs w:val="24"/>
        </w:rPr>
        <w:t>Осуществляется производственный контроль за соблюдением требований промышленной безопасности и</w:t>
      </w:r>
      <w:r w:rsidRPr="00870C60">
        <w:rPr>
          <w:rFonts w:cstheme="minorHAnsi"/>
          <w:sz w:val="20"/>
          <w:szCs w:val="24"/>
        </w:rPr>
        <w:t> о</w:t>
      </w:r>
      <w:r w:rsidRPr="00A95F14">
        <w:rPr>
          <w:rFonts w:cstheme="minorHAnsi"/>
          <w:sz w:val="20"/>
          <w:szCs w:val="24"/>
        </w:rPr>
        <w:t>храны труда. По результатам проверок разрабатываются меры по устранению выявленных нарушений и предотвращению их повторения.</w:t>
      </w:r>
    </w:p>
    <w:p w14:paraId="52B2CE29" w14:textId="627964D6" w:rsidR="00727CB1" w:rsidRDefault="00727CB1" w:rsidP="00870C60">
      <w:pPr>
        <w:tabs>
          <w:tab w:val="left" w:pos="5850"/>
        </w:tabs>
        <w:spacing w:after="0" w:line="276" w:lineRule="auto"/>
        <w:jc w:val="both"/>
      </w:pPr>
    </w:p>
    <w:p w14:paraId="661E3F94" w14:textId="6AC95077" w:rsidR="00727CB1" w:rsidRPr="00E73F78" w:rsidRDefault="00E73F78" w:rsidP="00791908">
      <w:pPr>
        <w:tabs>
          <w:tab w:val="left" w:pos="5850"/>
        </w:tabs>
        <w:spacing w:after="0" w:line="276" w:lineRule="auto"/>
        <w:jc w:val="both"/>
        <w:rPr>
          <w:b/>
          <w:sz w:val="18"/>
        </w:rPr>
      </w:pPr>
      <w:r w:rsidRPr="00E73F78">
        <w:rPr>
          <w:b/>
          <w:sz w:val="20"/>
          <w:szCs w:val="24"/>
        </w:rPr>
        <w:t xml:space="preserve">Анализ несчастных случаев, уровня травматизма в 2025 году и </w:t>
      </w:r>
      <w:r w:rsidR="003A0D45" w:rsidRPr="00E73F78">
        <w:rPr>
          <w:b/>
          <w:sz w:val="20"/>
          <w:szCs w:val="24"/>
        </w:rPr>
        <w:t>изменени</w:t>
      </w:r>
      <w:r w:rsidR="003A0D45">
        <w:rPr>
          <w:b/>
          <w:sz w:val="20"/>
          <w:szCs w:val="24"/>
        </w:rPr>
        <w:t>е</w:t>
      </w:r>
      <w:r w:rsidR="003A0D45" w:rsidRPr="00E73F78">
        <w:rPr>
          <w:b/>
          <w:sz w:val="20"/>
          <w:szCs w:val="24"/>
        </w:rPr>
        <w:t xml:space="preserve"> </w:t>
      </w:r>
      <w:r w:rsidRPr="00E73F78">
        <w:rPr>
          <w:b/>
          <w:sz w:val="20"/>
          <w:szCs w:val="24"/>
        </w:rPr>
        <w:t>показателей по сравнению с 2024 и 2023 годом</w:t>
      </w:r>
    </w:p>
    <w:p w14:paraId="7D042F7C" w14:textId="2F87B6A9" w:rsidR="00E73F78" w:rsidRPr="006E66EB" w:rsidRDefault="003A0D45" w:rsidP="006E66EB">
      <w:pPr>
        <w:spacing w:before="120" w:after="120" w:line="280" w:lineRule="exact"/>
        <w:ind w:hanging="34"/>
        <w:rPr>
          <w:rFonts w:cstheme="minorHAnsi"/>
          <w:sz w:val="20"/>
          <w:szCs w:val="24"/>
        </w:rPr>
      </w:pPr>
      <w:r>
        <w:rPr>
          <w:rFonts w:cstheme="minorHAnsi"/>
          <w:sz w:val="20"/>
          <w:szCs w:val="24"/>
        </w:rPr>
        <w:t>В</w:t>
      </w:r>
      <w:r w:rsidRPr="006E66EB">
        <w:rPr>
          <w:rFonts w:cstheme="minorHAnsi"/>
          <w:sz w:val="20"/>
          <w:szCs w:val="24"/>
        </w:rPr>
        <w:t xml:space="preserve"> </w:t>
      </w:r>
      <w:r w:rsidR="00E73F78" w:rsidRPr="006E66EB">
        <w:rPr>
          <w:rFonts w:cstheme="minorHAnsi"/>
          <w:sz w:val="20"/>
          <w:szCs w:val="24"/>
        </w:rPr>
        <w:t>2025 г</w:t>
      </w:r>
      <w:r>
        <w:rPr>
          <w:rFonts w:cstheme="minorHAnsi"/>
          <w:sz w:val="20"/>
          <w:szCs w:val="24"/>
        </w:rPr>
        <w:t>оду</w:t>
      </w:r>
      <w:r w:rsidR="00E73F78" w:rsidRPr="006E66EB">
        <w:rPr>
          <w:rFonts w:cstheme="minorHAnsi"/>
          <w:sz w:val="20"/>
          <w:szCs w:val="24"/>
        </w:rPr>
        <w:t xml:space="preserve"> произошла 1 травма (степень тяжести – со смертельным исходом)</w:t>
      </w:r>
      <w:r>
        <w:rPr>
          <w:rFonts w:cstheme="minorHAnsi"/>
          <w:sz w:val="20"/>
          <w:szCs w:val="24"/>
        </w:rPr>
        <w:t>.</w:t>
      </w:r>
      <w:r w:rsidR="00E73F78" w:rsidRPr="006E66EB">
        <w:rPr>
          <w:rFonts w:cstheme="minorHAnsi"/>
          <w:sz w:val="20"/>
          <w:szCs w:val="24"/>
        </w:rPr>
        <w:t xml:space="preserve"> </w:t>
      </w:r>
    </w:p>
    <w:p w14:paraId="58D7A171" w14:textId="77777777" w:rsidR="003A0D45" w:rsidRDefault="00E73F78" w:rsidP="00A95F14">
      <w:pPr>
        <w:spacing w:before="120" w:after="120" w:line="280" w:lineRule="exact"/>
        <w:ind w:hanging="34"/>
        <w:jc w:val="both"/>
        <w:rPr>
          <w:rFonts w:cstheme="minorHAnsi"/>
          <w:sz w:val="20"/>
          <w:szCs w:val="24"/>
        </w:rPr>
      </w:pPr>
      <w:r w:rsidRPr="006E66EB">
        <w:rPr>
          <w:rFonts w:cstheme="minorHAnsi"/>
          <w:sz w:val="20"/>
          <w:szCs w:val="24"/>
        </w:rPr>
        <w:t xml:space="preserve">Опасные виды работ: </w:t>
      </w:r>
      <w:r w:rsidR="003A0D45" w:rsidRPr="003A0D45">
        <w:rPr>
          <w:rFonts w:cstheme="minorHAnsi"/>
          <w:sz w:val="20"/>
          <w:szCs w:val="24"/>
        </w:rPr>
        <w:t xml:space="preserve">Зафиксировано нарушение технологического процесса, в т. ч. неисполнение требований проекта производства работ. </w:t>
      </w:r>
    </w:p>
    <w:p w14:paraId="64D83C28" w14:textId="2B0423A1" w:rsidR="003A0D45" w:rsidRDefault="003A0D45" w:rsidP="00A95F14">
      <w:pPr>
        <w:spacing w:before="120" w:after="120" w:line="280" w:lineRule="exact"/>
        <w:ind w:hanging="34"/>
        <w:jc w:val="both"/>
        <w:rPr>
          <w:rFonts w:cstheme="minorHAnsi"/>
          <w:sz w:val="20"/>
          <w:szCs w:val="24"/>
        </w:rPr>
      </w:pPr>
      <w:r w:rsidRPr="003A0D45">
        <w:rPr>
          <w:rFonts w:cstheme="minorHAnsi"/>
          <w:sz w:val="20"/>
          <w:szCs w:val="24"/>
        </w:rPr>
        <w:t>При выполнении опасных видов работ в отчётном периоде не произошло несчастных случаев с тяжёлыми последствиями.</w:t>
      </w:r>
    </w:p>
    <w:p w14:paraId="6AEADE7A" w14:textId="77777777" w:rsidR="00E73F78" w:rsidRPr="006E66EB" w:rsidRDefault="00E73F78" w:rsidP="00A95F14">
      <w:pPr>
        <w:spacing w:before="120" w:after="120" w:line="280" w:lineRule="exact"/>
        <w:ind w:hanging="34"/>
        <w:jc w:val="both"/>
        <w:rPr>
          <w:rFonts w:cstheme="minorHAnsi"/>
          <w:sz w:val="20"/>
          <w:szCs w:val="24"/>
        </w:rPr>
      </w:pPr>
      <w:r w:rsidRPr="006E66EB">
        <w:rPr>
          <w:rFonts w:cstheme="minorHAnsi"/>
          <w:sz w:val="20"/>
          <w:szCs w:val="24"/>
        </w:rPr>
        <w:t xml:space="preserve">По результатам расследования привлечены к дисциплинарному взысканию 2 сотрудника. </w:t>
      </w:r>
    </w:p>
    <w:p w14:paraId="0D76C265" w14:textId="20E58191" w:rsidR="00B705A5" w:rsidRPr="00A95F14" w:rsidRDefault="00B705A5" w:rsidP="00A95F14">
      <w:pPr>
        <w:spacing w:before="120" w:after="120" w:line="280" w:lineRule="exact"/>
        <w:ind w:hanging="34"/>
        <w:jc w:val="both"/>
        <w:rPr>
          <w:rFonts w:cstheme="minorHAnsi"/>
          <w:sz w:val="20"/>
        </w:rPr>
      </w:pPr>
      <w:r w:rsidRPr="00A95F14">
        <w:rPr>
          <w:rFonts w:cstheme="minorHAnsi"/>
          <w:sz w:val="20"/>
        </w:rPr>
        <w:t>Мероприятия, проведённые в связи с несчастным случаем:</w:t>
      </w:r>
    </w:p>
    <w:p w14:paraId="200C5E08" w14:textId="15E1A7CE" w:rsidR="00B705A5" w:rsidRPr="00A95F14" w:rsidRDefault="00B705A5" w:rsidP="00A95F14">
      <w:pPr>
        <w:pStyle w:val="aa"/>
        <w:numPr>
          <w:ilvl w:val="0"/>
          <w:numId w:val="57"/>
        </w:numPr>
        <w:spacing w:before="120" w:after="120" w:line="280" w:lineRule="exact"/>
        <w:jc w:val="both"/>
        <w:rPr>
          <w:rFonts w:cstheme="minorHAnsi"/>
          <w:sz w:val="20"/>
        </w:rPr>
      </w:pPr>
      <w:r w:rsidRPr="00A95F14">
        <w:rPr>
          <w:rFonts w:cstheme="minorHAnsi"/>
          <w:sz w:val="20"/>
        </w:rPr>
        <w:t>Доведены до сведения работников предприятия причины и обстоятельства несчастного случая.</w:t>
      </w:r>
    </w:p>
    <w:p w14:paraId="15801B5F" w14:textId="4F673C99" w:rsidR="00B705A5" w:rsidRPr="00A95F14" w:rsidRDefault="00B705A5" w:rsidP="00A95F14">
      <w:pPr>
        <w:pStyle w:val="aa"/>
        <w:numPr>
          <w:ilvl w:val="0"/>
          <w:numId w:val="57"/>
        </w:numPr>
        <w:spacing w:before="120" w:after="120" w:line="280" w:lineRule="exact"/>
        <w:jc w:val="both"/>
        <w:rPr>
          <w:rFonts w:cstheme="minorHAnsi"/>
          <w:sz w:val="20"/>
        </w:rPr>
      </w:pPr>
      <w:r w:rsidRPr="00A95F14">
        <w:rPr>
          <w:rFonts w:cstheme="minorHAnsi"/>
          <w:sz w:val="20"/>
        </w:rPr>
        <w:t>Проведён инструктаж руководителей служб по организации безопасного производства на подведомственных объектах.</w:t>
      </w:r>
    </w:p>
    <w:p w14:paraId="6EA6C368" w14:textId="03A6F5BE" w:rsidR="00B705A5" w:rsidRPr="00A95F14" w:rsidRDefault="00B705A5" w:rsidP="00A95F14">
      <w:pPr>
        <w:pStyle w:val="aa"/>
        <w:numPr>
          <w:ilvl w:val="0"/>
          <w:numId w:val="57"/>
        </w:numPr>
        <w:spacing w:before="120" w:after="120" w:line="280" w:lineRule="exact"/>
        <w:jc w:val="both"/>
        <w:rPr>
          <w:rFonts w:cstheme="minorHAnsi"/>
          <w:sz w:val="20"/>
        </w:rPr>
      </w:pPr>
      <w:r w:rsidRPr="00A95F14">
        <w:rPr>
          <w:rFonts w:cstheme="minorHAnsi"/>
          <w:sz w:val="20"/>
        </w:rPr>
        <w:t>Организован и проведён внеплановый инструктаж с работниками по безопасности при выполнении работ. В ходе инструктажа особое внимание уделено причинам несчастных случаев и мерам по их предотвращению.</w:t>
      </w:r>
    </w:p>
    <w:p w14:paraId="0EA359F5" w14:textId="17AD8318" w:rsidR="00B705A5" w:rsidRPr="00A95F14" w:rsidRDefault="00B705A5" w:rsidP="00A95F14">
      <w:pPr>
        <w:pStyle w:val="aa"/>
        <w:numPr>
          <w:ilvl w:val="0"/>
          <w:numId w:val="57"/>
        </w:numPr>
        <w:spacing w:before="120" w:after="120" w:line="280" w:lineRule="exact"/>
        <w:jc w:val="both"/>
        <w:rPr>
          <w:rFonts w:cstheme="minorHAnsi"/>
          <w:sz w:val="20"/>
        </w:rPr>
      </w:pPr>
      <w:r w:rsidRPr="00A95F14">
        <w:rPr>
          <w:rFonts w:cstheme="minorHAnsi"/>
          <w:sz w:val="20"/>
        </w:rPr>
        <w:t>Обеспечена выдача наряд</w:t>
      </w:r>
      <w:r w:rsidRPr="00A95F14">
        <w:rPr>
          <w:rFonts w:cstheme="minorHAnsi"/>
          <w:sz w:val="20"/>
        </w:rPr>
        <w:noBreakHyphen/>
        <w:t>заданий в соответствии с требованиями стандарта предприятия «Нарядная система».</w:t>
      </w:r>
    </w:p>
    <w:p w14:paraId="2BBEB225" w14:textId="210ED2A6" w:rsidR="00B705A5" w:rsidRPr="00A95F14" w:rsidRDefault="00B705A5" w:rsidP="00A95F14">
      <w:pPr>
        <w:pStyle w:val="aa"/>
        <w:numPr>
          <w:ilvl w:val="0"/>
          <w:numId w:val="57"/>
        </w:numPr>
        <w:spacing w:before="120" w:after="120" w:line="280" w:lineRule="exact"/>
        <w:jc w:val="both"/>
        <w:rPr>
          <w:rFonts w:cstheme="minorHAnsi"/>
          <w:sz w:val="20"/>
        </w:rPr>
      </w:pPr>
      <w:r w:rsidRPr="00A95F14">
        <w:rPr>
          <w:rFonts w:cstheme="minorHAnsi"/>
          <w:sz w:val="20"/>
        </w:rPr>
        <w:t>Переработана инструкция по охране труда для машиниста погрузочно</w:t>
      </w:r>
      <w:r w:rsidRPr="00A95F14">
        <w:rPr>
          <w:rFonts w:cstheme="minorHAnsi"/>
          <w:sz w:val="20"/>
        </w:rPr>
        <w:noBreakHyphen/>
        <w:t>доставочной машины (ПДМ):</w:t>
      </w:r>
    </w:p>
    <w:p w14:paraId="4DC4FA60" w14:textId="32C0228C" w:rsidR="00B705A5" w:rsidRPr="00A95F14" w:rsidRDefault="00B705A5" w:rsidP="00A95F14">
      <w:pPr>
        <w:pStyle w:val="aa"/>
        <w:numPr>
          <w:ilvl w:val="0"/>
          <w:numId w:val="58"/>
        </w:numPr>
        <w:spacing w:before="120" w:after="120" w:line="280" w:lineRule="exact"/>
        <w:jc w:val="both"/>
        <w:rPr>
          <w:rFonts w:cstheme="minorHAnsi"/>
          <w:sz w:val="20"/>
        </w:rPr>
      </w:pPr>
      <w:r w:rsidRPr="00A95F14">
        <w:rPr>
          <w:rFonts w:cstheme="minorHAnsi"/>
          <w:sz w:val="20"/>
        </w:rPr>
        <w:t>Усилен контроль за выдачей нарядов на производство работ с акцентом на соблюдение безопасных методов работы.</w:t>
      </w:r>
    </w:p>
    <w:p w14:paraId="18C612EA" w14:textId="77777777" w:rsidR="00B705A5" w:rsidRPr="00A95F14" w:rsidRDefault="00B705A5" w:rsidP="00A95F14">
      <w:pPr>
        <w:pStyle w:val="aa"/>
        <w:numPr>
          <w:ilvl w:val="0"/>
          <w:numId w:val="58"/>
        </w:numPr>
        <w:spacing w:before="120" w:after="120" w:line="280" w:lineRule="exact"/>
        <w:jc w:val="both"/>
        <w:rPr>
          <w:rFonts w:cstheme="minorHAnsi"/>
          <w:sz w:val="20"/>
        </w:rPr>
      </w:pPr>
      <w:r w:rsidRPr="00A95F14">
        <w:rPr>
          <w:rFonts w:cstheme="minorHAnsi"/>
          <w:sz w:val="20"/>
        </w:rPr>
        <w:t>Проведён внеплановый инструктаж с инженерно</w:t>
      </w:r>
      <w:r w:rsidRPr="00A95F14">
        <w:rPr>
          <w:rFonts w:cstheme="minorHAnsi"/>
          <w:sz w:val="20"/>
        </w:rPr>
        <w:noBreakHyphen/>
        <w:t>техническими работниками (ИТР) и рабочим персоналом.</w:t>
      </w:r>
    </w:p>
    <w:p w14:paraId="01D04CEA" w14:textId="77777777" w:rsidR="00B705A5" w:rsidRPr="00A95F14" w:rsidRDefault="00B705A5" w:rsidP="00A95F14">
      <w:pPr>
        <w:pStyle w:val="aa"/>
        <w:numPr>
          <w:ilvl w:val="0"/>
          <w:numId w:val="58"/>
        </w:numPr>
        <w:spacing w:before="120" w:after="120" w:line="280" w:lineRule="exact"/>
        <w:jc w:val="both"/>
        <w:rPr>
          <w:rFonts w:cstheme="minorHAnsi"/>
          <w:sz w:val="20"/>
        </w:rPr>
      </w:pPr>
      <w:r w:rsidRPr="00A95F14">
        <w:rPr>
          <w:rFonts w:cstheme="minorHAnsi"/>
          <w:sz w:val="20"/>
        </w:rPr>
        <w:t>К дисциплинарной ответственности привлечены 2 сотрудника.</w:t>
      </w:r>
    </w:p>
    <w:p w14:paraId="44D04D3D" w14:textId="348E7B0E" w:rsidR="00B705A5" w:rsidRDefault="00B705A5" w:rsidP="00B705A5">
      <w:pPr>
        <w:spacing w:before="120" w:after="120" w:line="280" w:lineRule="exact"/>
        <w:ind w:left="-142" w:firstLine="108"/>
        <w:rPr>
          <w:rFonts w:cstheme="minorHAnsi"/>
          <w:sz w:val="20"/>
          <w:szCs w:val="24"/>
        </w:rPr>
      </w:pPr>
    </w:p>
    <w:p w14:paraId="59138D18" w14:textId="77777777" w:rsidR="00B705A5" w:rsidRPr="006E66EB" w:rsidRDefault="00B705A5" w:rsidP="006E66EB">
      <w:pPr>
        <w:spacing w:before="120" w:after="120" w:line="280" w:lineRule="exact"/>
        <w:ind w:hanging="34"/>
        <w:rPr>
          <w:rFonts w:cstheme="minorHAnsi"/>
          <w:sz w:val="20"/>
          <w:szCs w:val="24"/>
        </w:rPr>
      </w:pPr>
    </w:p>
    <w:tbl>
      <w:tblPr>
        <w:tblStyle w:val="a8"/>
        <w:tblW w:w="0" w:type="auto"/>
        <w:tblInd w:w="41" w:type="dxa"/>
        <w:tblLook w:val="04A0" w:firstRow="1" w:lastRow="0" w:firstColumn="1" w:lastColumn="0" w:noHBand="0" w:noVBand="1"/>
      </w:tblPr>
      <w:tblGrid>
        <w:gridCol w:w="2344"/>
        <w:gridCol w:w="1149"/>
        <w:gridCol w:w="1150"/>
        <w:gridCol w:w="1150"/>
      </w:tblGrid>
      <w:tr w:rsidR="00E73F78" w:rsidRPr="006E66EB" w14:paraId="48ADFA4C" w14:textId="77777777" w:rsidTr="00381CC3">
        <w:tc>
          <w:tcPr>
            <w:tcW w:w="2344" w:type="dxa"/>
          </w:tcPr>
          <w:p w14:paraId="0579FE5E"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lastRenderedPageBreak/>
              <w:t>Коэф. частоты зарегистрированных случаев травматизма</w:t>
            </w:r>
          </w:p>
        </w:tc>
        <w:tc>
          <w:tcPr>
            <w:tcW w:w="1149" w:type="dxa"/>
          </w:tcPr>
          <w:p w14:paraId="34200403"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2023</w:t>
            </w:r>
          </w:p>
        </w:tc>
        <w:tc>
          <w:tcPr>
            <w:tcW w:w="1150" w:type="dxa"/>
          </w:tcPr>
          <w:p w14:paraId="4B46B2D8"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2024</w:t>
            </w:r>
          </w:p>
        </w:tc>
        <w:tc>
          <w:tcPr>
            <w:tcW w:w="1150" w:type="dxa"/>
          </w:tcPr>
          <w:p w14:paraId="7247D471"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2025</w:t>
            </w:r>
          </w:p>
        </w:tc>
      </w:tr>
      <w:tr w:rsidR="00E73F78" w:rsidRPr="006E66EB" w14:paraId="58654CC1" w14:textId="77777777" w:rsidTr="00381CC3">
        <w:tc>
          <w:tcPr>
            <w:tcW w:w="2344" w:type="dxa"/>
          </w:tcPr>
          <w:p w14:paraId="55680A34"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LTIFR</w:t>
            </w:r>
          </w:p>
        </w:tc>
        <w:tc>
          <w:tcPr>
            <w:tcW w:w="1149" w:type="dxa"/>
          </w:tcPr>
          <w:p w14:paraId="135C4981"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0,33</w:t>
            </w:r>
          </w:p>
        </w:tc>
        <w:tc>
          <w:tcPr>
            <w:tcW w:w="1150" w:type="dxa"/>
          </w:tcPr>
          <w:p w14:paraId="567CA0D2"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0,09</w:t>
            </w:r>
          </w:p>
        </w:tc>
        <w:tc>
          <w:tcPr>
            <w:tcW w:w="1150" w:type="dxa"/>
          </w:tcPr>
          <w:p w14:paraId="063272A8"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0,80</w:t>
            </w:r>
          </w:p>
        </w:tc>
      </w:tr>
      <w:tr w:rsidR="00E73F78" w:rsidRPr="006E66EB" w14:paraId="38313E8D" w14:textId="77777777" w:rsidTr="00381CC3">
        <w:tc>
          <w:tcPr>
            <w:tcW w:w="2344" w:type="dxa"/>
          </w:tcPr>
          <w:p w14:paraId="413E6B05"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TRIFR</w:t>
            </w:r>
          </w:p>
        </w:tc>
        <w:tc>
          <w:tcPr>
            <w:tcW w:w="1149" w:type="dxa"/>
          </w:tcPr>
          <w:p w14:paraId="129C6FAB"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0,33</w:t>
            </w:r>
          </w:p>
        </w:tc>
        <w:tc>
          <w:tcPr>
            <w:tcW w:w="1150" w:type="dxa"/>
          </w:tcPr>
          <w:p w14:paraId="1674A63A"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0,09</w:t>
            </w:r>
          </w:p>
        </w:tc>
        <w:tc>
          <w:tcPr>
            <w:tcW w:w="1150" w:type="dxa"/>
          </w:tcPr>
          <w:p w14:paraId="1419ADE7"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0,80</w:t>
            </w:r>
          </w:p>
        </w:tc>
      </w:tr>
      <w:tr w:rsidR="00E73F78" w:rsidRPr="006E66EB" w14:paraId="071CAE58" w14:textId="77777777" w:rsidTr="00381CC3">
        <w:tc>
          <w:tcPr>
            <w:tcW w:w="2344" w:type="dxa"/>
          </w:tcPr>
          <w:p w14:paraId="54397393"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FIFR</w:t>
            </w:r>
          </w:p>
        </w:tc>
        <w:tc>
          <w:tcPr>
            <w:tcW w:w="1149" w:type="dxa"/>
          </w:tcPr>
          <w:p w14:paraId="3B13ABC3"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w:t>
            </w:r>
          </w:p>
        </w:tc>
        <w:tc>
          <w:tcPr>
            <w:tcW w:w="1150" w:type="dxa"/>
          </w:tcPr>
          <w:p w14:paraId="7CB13E1D"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w:t>
            </w:r>
          </w:p>
        </w:tc>
        <w:tc>
          <w:tcPr>
            <w:tcW w:w="1150" w:type="dxa"/>
          </w:tcPr>
          <w:p w14:paraId="36A8DC6A" w14:textId="77777777" w:rsidR="00E73F78" w:rsidRPr="006E66EB" w:rsidRDefault="00E73F78" w:rsidP="006E66EB">
            <w:pPr>
              <w:spacing w:before="120" w:after="120" w:line="280" w:lineRule="exact"/>
              <w:ind w:hanging="34"/>
              <w:rPr>
                <w:rFonts w:cstheme="minorHAnsi"/>
                <w:sz w:val="20"/>
                <w:szCs w:val="24"/>
              </w:rPr>
            </w:pPr>
            <w:r w:rsidRPr="006E66EB">
              <w:rPr>
                <w:rFonts w:cstheme="minorHAnsi"/>
                <w:sz w:val="20"/>
                <w:szCs w:val="24"/>
              </w:rPr>
              <w:t>0</w:t>
            </w:r>
          </w:p>
        </w:tc>
      </w:tr>
    </w:tbl>
    <w:p w14:paraId="31B079DD" w14:textId="5A3FE182" w:rsidR="00727CB1" w:rsidRPr="006E66EB" w:rsidRDefault="00727CB1" w:rsidP="006E66EB">
      <w:pPr>
        <w:spacing w:before="120" w:after="120" w:line="280" w:lineRule="exact"/>
        <w:ind w:hanging="34"/>
        <w:rPr>
          <w:rFonts w:cstheme="minorHAnsi"/>
          <w:sz w:val="20"/>
          <w:szCs w:val="24"/>
        </w:rPr>
      </w:pPr>
    </w:p>
    <w:p w14:paraId="5FBB2A57" w14:textId="6B5016E9" w:rsidR="00727CB1" w:rsidRPr="0054122C" w:rsidRDefault="0054122C" w:rsidP="00791908">
      <w:pPr>
        <w:tabs>
          <w:tab w:val="left" w:pos="5850"/>
        </w:tabs>
        <w:spacing w:after="0" w:line="276" w:lineRule="auto"/>
        <w:jc w:val="both"/>
        <w:rPr>
          <w:b/>
          <w:sz w:val="16"/>
          <w:szCs w:val="20"/>
        </w:rPr>
      </w:pPr>
      <w:r w:rsidRPr="0054122C">
        <w:rPr>
          <w:b/>
          <w:sz w:val="20"/>
          <w:szCs w:val="24"/>
        </w:rPr>
        <w:t>Мероприятия по повышению промышленной безопасности, охране труда, снижению травматизма</w:t>
      </w:r>
    </w:p>
    <w:p w14:paraId="01242DEA" w14:textId="18DBCBE0" w:rsidR="0054122C" w:rsidRPr="0054122C" w:rsidRDefault="0054122C" w:rsidP="00A95F14">
      <w:pPr>
        <w:spacing w:before="120" w:after="120" w:line="280" w:lineRule="exact"/>
        <w:ind w:left="6"/>
        <w:jc w:val="both"/>
        <w:rPr>
          <w:rFonts w:cstheme="minorHAnsi"/>
          <w:sz w:val="20"/>
          <w:szCs w:val="24"/>
        </w:rPr>
      </w:pPr>
      <w:r w:rsidRPr="0054122C">
        <w:rPr>
          <w:rFonts w:cstheme="minorHAnsi"/>
          <w:sz w:val="20"/>
          <w:szCs w:val="24"/>
        </w:rPr>
        <w:t>Обучение работников ПАО «Русолово», АО «ОРК», ООО «Правоурмийское» по охране труда – выполнено</w:t>
      </w:r>
      <w:r w:rsidR="003A3CD7">
        <w:rPr>
          <w:rFonts w:cstheme="minorHAnsi"/>
          <w:sz w:val="20"/>
          <w:szCs w:val="24"/>
        </w:rPr>
        <w:t>.</w:t>
      </w:r>
      <w:r w:rsidRPr="0054122C">
        <w:rPr>
          <w:rFonts w:cstheme="minorHAnsi"/>
          <w:sz w:val="20"/>
          <w:szCs w:val="24"/>
        </w:rPr>
        <w:t xml:space="preserve"> </w:t>
      </w:r>
    </w:p>
    <w:p w14:paraId="6402269F" w14:textId="1856B728" w:rsidR="0054122C" w:rsidRPr="0054122C" w:rsidRDefault="0054122C" w:rsidP="00A95F14">
      <w:pPr>
        <w:spacing w:before="120" w:after="120" w:line="280" w:lineRule="exact"/>
        <w:ind w:left="6"/>
        <w:jc w:val="both"/>
        <w:rPr>
          <w:rFonts w:cstheme="minorHAnsi"/>
          <w:sz w:val="20"/>
          <w:szCs w:val="24"/>
        </w:rPr>
      </w:pPr>
      <w:r w:rsidRPr="0054122C">
        <w:rPr>
          <w:rFonts w:cstheme="minorHAnsi"/>
          <w:sz w:val="20"/>
          <w:szCs w:val="24"/>
        </w:rPr>
        <w:t>Аттестация работников</w:t>
      </w:r>
      <w:r w:rsidR="003A3CD7">
        <w:rPr>
          <w:rFonts w:cstheme="minorHAnsi"/>
          <w:sz w:val="20"/>
          <w:szCs w:val="24"/>
        </w:rPr>
        <w:t xml:space="preserve"> </w:t>
      </w:r>
      <w:r w:rsidRPr="0054122C">
        <w:rPr>
          <w:rFonts w:cstheme="minorHAnsi"/>
          <w:sz w:val="20"/>
          <w:szCs w:val="24"/>
        </w:rPr>
        <w:t xml:space="preserve">ПАО «Русолово», </w:t>
      </w:r>
      <w:r>
        <w:rPr>
          <w:rFonts w:cstheme="minorHAnsi"/>
          <w:sz w:val="20"/>
          <w:szCs w:val="24"/>
        </w:rPr>
        <w:t>АО «ОРК», ООО «Правоурмийское»</w:t>
      </w:r>
      <w:r w:rsidR="003A3CD7">
        <w:rPr>
          <w:rFonts w:cstheme="minorHAnsi"/>
          <w:sz w:val="20"/>
          <w:szCs w:val="24"/>
        </w:rPr>
        <w:t xml:space="preserve"> </w:t>
      </w:r>
      <w:r w:rsidRPr="0054122C">
        <w:rPr>
          <w:rFonts w:cstheme="minorHAnsi"/>
          <w:sz w:val="20"/>
          <w:szCs w:val="24"/>
        </w:rPr>
        <w:t>по промышленной безопасности</w:t>
      </w:r>
      <w:r w:rsidR="003A3CD7">
        <w:rPr>
          <w:rFonts w:cstheme="minorHAnsi"/>
          <w:sz w:val="20"/>
          <w:szCs w:val="24"/>
        </w:rPr>
        <w:t xml:space="preserve"> </w:t>
      </w:r>
      <w:r w:rsidR="003A3CD7" w:rsidRPr="0054122C">
        <w:rPr>
          <w:rFonts w:cstheme="minorHAnsi"/>
          <w:sz w:val="20"/>
          <w:szCs w:val="24"/>
        </w:rPr>
        <w:t>–</w:t>
      </w:r>
      <w:r w:rsidRPr="0054122C">
        <w:rPr>
          <w:rFonts w:cstheme="minorHAnsi"/>
          <w:sz w:val="20"/>
          <w:szCs w:val="24"/>
        </w:rPr>
        <w:t xml:space="preserve"> выполнено</w:t>
      </w:r>
      <w:r w:rsidR="003A3CD7">
        <w:rPr>
          <w:rFonts w:cstheme="minorHAnsi"/>
          <w:sz w:val="20"/>
          <w:szCs w:val="24"/>
        </w:rPr>
        <w:t>.</w:t>
      </w:r>
    </w:p>
    <w:p w14:paraId="41909FF1" w14:textId="6226AF61" w:rsidR="0054122C" w:rsidRPr="0054122C" w:rsidRDefault="0054122C" w:rsidP="00A95F14">
      <w:pPr>
        <w:spacing w:before="120" w:after="120" w:line="280" w:lineRule="exact"/>
        <w:jc w:val="both"/>
        <w:rPr>
          <w:rFonts w:cstheme="minorHAnsi"/>
          <w:sz w:val="20"/>
          <w:szCs w:val="24"/>
        </w:rPr>
      </w:pPr>
      <w:r w:rsidRPr="0054122C">
        <w:rPr>
          <w:rFonts w:cstheme="minorHAnsi"/>
          <w:sz w:val="20"/>
          <w:szCs w:val="24"/>
        </w:rPr>
        <w:t>Проведение СОУТ всех рабочих мест ПАО «Русолово», АО «ОРК», ООО «Правоурмийское»</w:t>
      </w:r>
      <w:r w:rsidR="003A3CD7">
        <w:rPr>
          <w:rFonts w:cstheme="minorHAnsi"/>
          <w:sz w:val="20"/>
          <w:szCs w:val="24"/>
        </w:rPr>
        <w:t xml:space="preserve"> </w:t>
      </w:r>
      <w:r w:rsidR="003A3CD7" w:rsidRPr="0054122C">
        <w:rPr>
          <w:rFonts w:cstheme="minorHAnsi"/>
          <w:sz w:val="20"/>
          <w:szCs w:val="24"/>
        </w:rPr>
        <w:t>–</w:t>
      </w:r>
      <w:r w:rsidRPr="0054122C">
        <w:rPr>
          <w:rFonts w:cstheme="minorHAnsi"/>
          <w:sz w:val="20"/>
          <w:szCs w:val="24"/>
        </w:rPr>
        <w:t xml:space="preserve"> выполнено</w:t>
      </w:r>
      <w:r w:rsidR="003A3CD7">
        <w:rPr>
          <w:rFonts w:cstheme="minorHAnsi"/>
          <w:sz w:val="20"/>
          <w:szCs w:val="24"/>
        </w:rPr>
        <w:t>.</w:t>
      </w:r>
    </w:p>
    <w:p w14:paraId="6454C15B" w14:textId="012302AB" w:rsidR="0054122C" w:rsidRPr="0054122C" w:rsidRDefault="0054122C" w:rsidP="00A95F14">
      <w:pPr>
        <w:spacing w:before="120" w:after="120" w:line="280" w:lineRule="exact"/>
        <w:ind w:left="6"/>
        <w:jc w:val="both"/>
        <w:rPr>
          <w:rFonts w:cstheme="minorHAnsi"/>
          <w:sz w:val="20"/>
          <w:szCs w:val="24"/>
        </w:rPr>
      </w:pPr>
      <w:r w:rsidRPr="0054122C">
        <w:rPr>
          <w:rFonts w:cstheme="minorHAnsi"/>
          <w:sz w:val="20"/>
          <w:szCs w:val="24"/>
        </w:rPr>
        <w:t xml:space="preserve">Проверка соблюдение правил безопасности при проведение горных и взрывных работ в подразделениях АО «ОРК», ООО «Правоурмийское» </w:t>
      </w:r>
      <w:r w:rsidR="003A3CD7" w:rsidRPr="003A3CD7">
        <w:rPr>
          <w:rFonts w:cstheme="minorHAnsi"/>
          <w:sz w:val="20"/>
          <w:szCs w:val="24"/>
        </w:rPr>
        <w:t xml:space="preserve"> </w:t>
      </w:r>
      <w:r w:rsidR="003A3CD7" w:rsidRPr="0054122C">
        <w:rPr>
          <w:rFonts w:cstheme="minorHAnsi"/>
          <w:sz w:val="20"/>
          <w:szCs w:val="24"/>
        </w:rPr>
        <w:t>–</w:t>
      </w:r>
      <w:r w:rsidRPr="0054122C">
        <w:rPr>
          <w:rFonts w:cstheme="minorHAnsi"/>
          <w:sz w:val="20"/>
          <w:szCs w:val="24"/>
        </w:rPr>
        <w:t xml:space="preserve"> выполнено</w:t>
      </w:r>
      <w:r w:rsidR="003A3CD7">
        <w:rPr>
          <w:rFonts w:cstheme="minorHAnsi"/>
          <w:sz w:val="20"/>
          <w:szCs w:val="24"/>
        </w:rPr>
        <w:t>.</w:t>
      </w:r>
    </w:p>
    <w:p w14:paraId="228AB3FA" w14:textId="372A1936" w:rsidR="0054122C" w:rsidRPr="0054122C" w:rsidRDefault="0054122C" w:rsidP="00A95F14">
      <w:pPr>
        <w:spacing w:before="120" w:after="120" w:line="280" w:lineRule="exact"/>
        <w:ind w:left="6"/>
        <w:jc w:val="both"/>
        <w:rPr>
          <w:rFonts w:cstheme="minorHAnsi"/>
          <w:sz w:val="20"/>
          <w:szCs w:val="24"/>
        </w:rPr>
      </w:pPr>
      <w:r w:rsidRPr="0054122C">
        <w:rPr>
          <w:rFonts w:cstheme="minorHAnsi"/>
          <w:sz w:val="20"/>
          <w:szCs w:val="24"/>
        </w:rPr>
        <w:t>Проведение учебных тревог и учений по ПМЛЛПА в подразделениях АО «ОРК», ООО «Правоурмийское»</w:t>
      </w:r>
      <w:r w:rsidR="003A3CD7">
        <w:rPr>
          <w:rFonts w:cstheme="minorHAnsi"/>
          <w:sz w:val="20"/>
          <w:szCs w:val="24"/>
        </w:rPr>
        <w:t xml:space="preserve"> </w:t>
      </w:r>
      <w:r w:rsidR="003A3CD7" w:rsidRPr="0054122C">
        <w:rPr>
          <w:rFonts w:cstheme="minorHAnsi"/>
          <w:sz w:val="20"/>
          <w:szCs w:val="24"/>
        </w:rPr>
        <w:t>–</w:t>
      </w:r>
      <w:r w:rsidRPr="0054122C">
        <w:rPr>
          <w:rFonts w:cstheme="minorHAnsi"/>
          <w:sz w:val="20"/>
          <w:szCs w:val="24"/>
        </w:rPr>
        <w:t>выполнено</w:t>
      </w:r>
      <w:r w:rsidR="003A3CD7">
        <w:rPr>
          <w:rFonts w:cstheme="minorHAnsi"/>
          <w:sz w:val="20"/>
          <w:szCs w:val="24"/>
        </w:rPr>
        <w:t>.</w:t>
      </w:r>
    </w:p>
    <w:p w14:paraId="3E273139" w14:textId="65160435" w:rsidR="0054122C" w:rsidRPr="0054122C" w:rsidRDefault="0054122C" w:rsidP="00A95F14">
      <w:pPr>
        <w:spacing w:before="120" w:after="120" w:line="280" w:lineRule="exact"/>
        <w:ind w:left="6"/>
        <w:jc w:val="both"/>
        <w:rPr>
          <w:rFonts w:cstheme="minorHAnsi"/>
          <w:sz w:val="20"/>
          <w:szCs w:val="24"/>
        </w:rPr>
      </w:pPr>
      <w:r w:rsidRPr="0054122C">
        <w:rPr>
          <w:rFonts w:cstheme="minorHAnsi"/>
          <w:sz w:val="20"/>
          <w:szCs w:val="24"/>
        </w:rPr>
        <w:t>Контроль за проведением комплексной проверки в подразделениях АО «ОРК», ООО «Правоурмийское»</w:t>
      </w:r>
      <w:r w:rsidR="003A3CD7">
        <w:rPr>
          <w:rFonts w:cstheme="minorHAnsi"/>
          <w:sz w:val="20"/>
          <w:szCs w:val="24"/>
        </w:rPr>
        <w:t xml:space="preserve"> </w:t>
      </w:r>
      <w:r w:rsidR="003A3CD7" w:rsidRPr="0054122C">
        <w:rPr>
          <w:rFonts w:cstheme="minorHAnsi"/>
          <w:sz w:val="20"/>
          <w:szCs w:val="24"/>
        </w:rPr>
        <w:t>–</w:t>
      </w:r>
      <w:r w:rsidRPr="0054122C">
        <w:rPr>
          <w:rFonts w:cstheme="minorHAnsi"/>
          <w:sz w:val="20"/>
          <w:szCs w:val="24"/>
        </w:rPr>
        <w:t>выполнено</w:t>
      </w:r>
      <w:r w:rsidR="003A3CD7">
        <w:rPr>
          <w:rFonts w:cstheme="minorHAnsi"/>
          <w:sz w:val="20"/>
          <w:szCs w:val="24"/>
        </w:rPr>
        <w:t>.</w:t>
      </w:r>
    </w:p>
    <w:p w14:paraId="0098226A" w14:textId="18AC5786" w:rsidR="0054122C" w:rsidRPr="0054122C" w:rsidRDefault="0054122C" w:rsidP="00A95F14">
      <w:pPr>
        <w:spacing w:before="120" w:after="120" w:line="280" w:lineRule="exact"/>
        <w:jc w:val="both"/>
        <w:rPr>
          <w:rFonts w:cstheme="minorHAnsi"/>
          <w:sz w:val="20"/>
          <w:szCs w:val="24"/>
        </w:rPr>
      </w:pPr>
      <w:r w:rsidRPr="0054122C">
        <w:rPr>
          <w:rFonts w:cstheme="minorHAnsi"/>
          <w:sz w:val="20"/>
          <w:szCs w:val="24"/>
        </w:rPr>
        <w:t>Контроль за выполнением мероприятий по Актам и предписаниям Ростехнадзора</w:t>
      </w:r>
      <w:r w:rsidR="003A3CD7">
        <w:rPr>
          <w:rFonts w:cstheme="minorHAnsi"/>
          <w:sz w:val="20"/>
          <w:szCs w:val="24"/>
        </w:rPr>
        <w:t xml:space="preserve"> </w:t>
      </w:r>
      <w:r w:rsidR="003A3CD7" w:rsidRPr="0054122C">
        <w:rPr>
          <w:rFonts w:cstheme="minorHAnsi"/>
          <w:sz w:val="20"/>
          <w:szCs w:val="24"/>
        </w:rPr>
        <w:t>–</w:t>
      </w:r>
      <w:r w:rsidRPr="0054122C">
        <w:rPr>
          <w:rFonts w:cstheme="minorHAnsi"/>
          <w:sz w:val="20"/>
          <w:szCs w:val="24"/>
        </w:rPr>
        <w:t xml:space="preserve"> выполнено</w:t>
      </w:r>
      <w:r w:rsidR="003A3CD7">
        <w:rPr>
          <w:rFonts w:cstheme="minorHAnsi"/>
          <w:sz w:val="20"/>
          <w:szCs w:val="24"/>
        </w:rPr>
        <w:t>.</w:t>
      </w:r>
    </w:p>
    <w:p w14:paraId="676CF3A7" w14:textId="2BCD63F2" w:rsidR="0054122C" w:rsidRPr="0054122C" w:rsidRDefault="003A3CD7" w:rsidP="00A95F14">
      <w:pPr>
        <w:spacing w:before="120" w:after="120" w:line="280" w:lineRule="exact"/>
        <w:ind w:left="6"/>
        <w:jc w:val="both"/>
        <w:rPr>
          <w:rFonts w:cstheme="minorHAnsi"/>
          <w:sz w:val="20"/>
          <w:szCs w:val="24"/>
        </w:rPr>
      </w:pPr>
      <w:r w:rsidRPr="0054122C">
        <w:rPr>
          <w:rFonts w:cstheme="minorHAnsi"/>
          <w:sz w:val="20"/>
          <w:szCs w:val="24"/>
        </w:rPr>
        <w:t>Обеспеч</w:t>
      </w:r>
      <w:r>
        <w:rPr>
          <w:rFonts w:cstheme="minorHAnsi"/>
          <w:sz w:val="20"/>
          <w:szCs w:val="24"/>
        </w:rPr>
        <w:t>ение</w:t>
      </w:r>
      <w:r w:rsidRPr="0054122C">
        <w:rPr>
          <w:rFonts w:cstheme="minorHAnsi"/>
          <w:sz w:val="20"/>
          <w:szCs w:val="24"/>
        </w:rPr>
        <w:t xml:space="preserve"> </w:t>
      </w:r>
      <w:r w:rsidR="0054122C" w:rsidRPr="0054122C">
        <w:rPr>
          <w:rFonts w:cstheme="minorHAnsi"/>
          <w:sz w:val="20"/>
          <w:szCs w:val="24"/>
        </w:rPr>
        <w:t xml:space="preserve">всех </w:t>
      </w:r>
      <w:r>
        <w:rPr>
          <w:rFonts w:cstheme="minorHAnsi"/>
          <w:sz w:val="20"/>
          <w:szCs w:val="24"/>
        </w:rPr>
        <w:t>работников</w:t>
      </w:r>
      <w:r w:rsidRPr="0054122C">
        <w:rPr>
          <w:rFonts w:cstheme="minorHAnsi"/>
          <w:sz w:val="20"/>
          <w:szCs w:val="24"/>
        </w:rPr>
        <w:t xml:space="preserve"> </w:t>
      </w:r>
      <w:r w:rsidR="0054122C" w:rsidRPr="0054122C">
        <w:rPr>
          <w:rFonts w:cstheme="minorHAnsi"/>
          <w:sz w:val="20"/>
          <w:szCs w:val="24"/>
        </w:rPr>
        <w:t>ПАО «Русолово», АО «ОРК», ООО «Правоурмийское»</w:t>
      </w:r>
      <w:r>
        <w:rPr>
          <w:rFonts w:cstheme="minorHAnsi"/>
          <w:sz w:val="20"/>
          <w:szCs w:val="24"/>
        </w:rPr>
        <w:t xml:space="preserve"> </w:t>
      </w:r>
      <w:r w:rsidR="0054122C" w:rsidRPr="0054122C">
        <w:rPr>
          <w:rFonts w:cstheme="minorHAnsi"/>
          <w:sz w:val="20"/>
          <w:szCs w:val="24"/>
        </w:rPr>
        <w:t>средствами индивидуальной защиты и спецодеждой согласно единым нормам обеспечения</w:t>
      </w:r>
      <w:r>
        <w:rPr>
          <w:rFonts w:cstheme="minorHAnsi"/>
          <w:sz w:val="20"/>
          <w:szCs w:val="24"/>
        </w:rPr>
        <w:t xml:space="preserve"> </w:t>
      </w:r>
      <w:r w:rsidRPr="0054122C">
        <w:rPr>
          <w:rFonts w:cstheme="minorHAnsi"/>
          <w:sz w:val="20"/>
          <w:szCs w:val="24"/>
        </w:rPr>
        <w:t>–</w:t>
      </w:r>
      <w:r w:rsidR="0054122C" w:rsidRPr="0054122C">
        <w:rPr>
          <w:rFonts w:cstheme="minorHAnsi"/>
          <w:sz w:val="20"/>
          <w:szCs w:val="24"/>
        </w:rPr>
        <w:t xml:space="preserve"> выполнено.</w:t>
      </w:r>
    </w:p>
    <w:p w14:paraId="59CC41E2" w14:textId="14D64A10" w:rsidR="0054122C" w:rsidRPr="0054122C" w:rsidRDefault="0054122C" w:rsidP="00A95F14">
      <w:pPr>
        <w:spacing w:before="120" w:after="120" w:line="280" w:lineRule="exact"/>
        <w:jc w:val="both"/>
        <w:rPr>
          <w:rFonts w:cstheme="minorHAnsi"/>
          <w:sz w:val="20"/>
          <w:szCs w:val="24"/>
        </w:rPr>
      </w:pPr>
      <w:r w:rsidRPr="0054122C">
        <w:rPr>
          <w:rFonts w:cstheme="minorHAnsi"/>
          <w:sz w:val="20"/>
          <w:szCs w:val="24"/>
        </w:rPr>
        <w:t>Проведение технического диагностирования технических устройств и сооружений – выполнено</w:t>
      </w:r>
      <w:r w:rsidR="00A951D8">
        <w:rPr>
          <w:rFonts w:cstheme="minorHAnsi"/>
          <w:sz w:val="20"/>
          <w:szCs w:val="24"/>
        </w:rPr>
        <w:t>.</w:t>
      </w:r>
    </w:p>
    <w:p w14:paraId="0C0855D8" w14:textId="017FF74F" w:rsidR="0054122C" w:rsidRPr="0054122C" w:rsidRDefault="0054122C" w:rsidP="00A95F14">
      <w:pPr>
        <w:spacing w:before="120" w:after="120" w:line="280" w:lineRule="exact"/>
        <w:ind w:left="34"/>
        <w:jc w:val="both"/>
        <w:rPr>
          <w:rFonts w:cstheme="minorHAnsi"/>
          <w:sz w:val="20"/>
          <w:szCs w:val="24"/>
        </w:rPr>
      </w:pPr>
      <w:r w:rsidRPr="0054122C">
        <w:rPr>
          <w:rFonts w:cstheme="minorHAnsi"/>
          <w:sz w:val="20"/>
          <w:szCs w:val="24"/>
        </w:rPr>
        <w:t>Разработка и согласование планов мероприятий по локализации и ликвидации аварий на опасных производственных объектах предприятия – выполнено</w:t>
      </w:r>
      <w:r w:rsidR="00A951D8">
        <w:rPr>
          <w:rFonts w:cstheme="minorHAnsi"/>
          <w:sz w:val="20"/>
          <w:szCs w:val="24"/>
        </w:rPr>
        <w:t>.</w:t>
      </w:r>
    </w:p>
    <w:p w14:paraId="36D1F1AC" w14:textId="253F549D" w:rsidR="0054122C" w:rsidRPr="0054122C" w:rsidRDefault="0054122C" w:rsidP="00A95F14">
      <w:pPr>
        <w:spacing w:before="120" w:after="120" w:line="280" w:lineRule="exact"/>
        <w:ind w:left="34"/>
        <w:jc w:val="both"/>
        <w:rPr>
          <w:rFonts w:cstheme="minorHAnsi"/>
          <w:sz w:val="20"/>
          <w:szCs w:val="24"/>
        </w:rPr>
      </w:pPr>
      <w:r w:rsidRPr="0054122C">
        <w:rPr>
          <w:rFonts w:cstheme="minorHAnsi"/>
          <w:sz w:val="20"/>
          <w:szCs w:val="24"/>
        </w:rPr>
        <w:t>Проведение проверок готовности гидротехнического сооружения к пропуску паводковых вод (АО «ОРК», ООО «Правоурмийское») – выполнено</w:t>
      </w:r>
      <w:r w:rsidR="00A951D8">
        <w:rPr>
          <w:rFonts w:cstheme="minorHAnsi"/>
          <w:sz w:val="20"/>
          <w:szCs w:val="24"/>
        </w:rPr>
        <w:t>.</w:t>
      </w:r>
    </w:p>
    <w:p w14:paraId="2F3121C9" w14:textId="6696AFAA" w:rsidR="0054122C" w:rsidRPr="0054122C" w:rsidRDefault="0054122C" w:rsidP="00A95F14">
      <w:pPr>
        <w:spacing w:before="120" w:after="120" w:line="280" w:lineRule="exact"/>
        <w:ind w:left="34"/>
        <w:jc w:val="both"/>
        <w:rPr>
          <w:rFonts w:cstheme="minorHAnsi"/>
          <w:sz w:val="20"/>
          <w:szCs w:val="24"/>
        </w:rPr>
      </w:pPr>
      <w:r w:rsidRPr="0054122C">
        <w:rPr>
          <w:rFonts w:cstheme="minorHAnsi"/>
          <w:sz w:val="20"/>
          <w:szCs w:val="24"/>
        </w:rPr>
        <w:t xml:space="preserve">Организация обучения в области пожарной безопасности руководителей и специалистов </w:t>
      </w:r>
      <w:r w:rsidR="00A951D8" w:rsidRPr="0054122C">
        <w:rPr>
          <w:rFonts w:cstheme="minorHAnsi"/>
          <w:sz w:val="20"/>
          <w:szCs w:val="24"/>
        </w:rPr>
        <w:t>П</w:t>
      </w:r>
      <w:r w:rsidR="00A951D8">
        <w:rPr>
          <w:rFonts w:cstheme="minorHAnsi"/>
          <w:sz w:val="20"/>
          <w:szCs w:val="24"/>
        </w:rPr>
        <w:t>АО</w:t>
      </w:r>
      <w:r w:rsidR="00A951D8" w:rsidRPr="0054122C">
        <w:rPr>
          <w:rFonts w:cstheme="minorHAnsi"/>
          <w:sz w:val="20"/>
          <w:szCs w:val="24"/>
        </w:rPr>
        <w:t xml:space="preserve"> </w:t>
      </w:r>
      <w:r w:rsidRPr="0054122C">
        <w:rPr>
          <w:rFonts w:cstheme="minorHAnsi"/>
          <w:sz w:val="20"/>
          <w:szCs w:val="24"/>
        </w:rPr>
        <w:t>«Русолово»,</w:t>
      </w:r>
      <w:r w:rsidR="00A0296D">
        <w:rPr>
          <w:rFonts w:cstheme="minorHAnsi"/>
          <w:sz w:val="20"/>
          <w:szCs w:val="24"/>
        </w:rPr>
        <w:t xml:space="preserve"> </w:t>
      </w:r>
      <w:r w:rsidRPr="0054122C">
        <w:rPr>
          <w:rFonts w:cstheme="minorHAnsi"/>
          <w:sz w:val="20"/>
          <w:szCs w:val="24"/>
        </w:rPr>
        <w:t xml:space="preserve">АО «ОРК», ООО» Правоурмийское» </w:t>
      </w:r>
      <w:r w:rsidR="00A0296D" w:rsidRPr="0054122C">
        <w:rPr>
          <w:rFonts w:cstheme="minorHAnsi"/>
          <w:sz w:val="20"/>
          <w:szCs w:val="24"/>
        </w:rPr>
        <w:t>–</w:t>
      </w:r>
      <w:r w:rsidR="00A0296D">
        <w:rPr>
          <w:rFonts w:cstheme="minorHAnsi"/>
          <w:sz w:val="20"/>
          <w:szCs w:val="24"/>
        </w:rPr>
        <w:t xml:space="preserve"> </w:t>
      </w:r>
      <w:r w:rsidRPr="0054122C">
        <w:rPr>
          <w:rFonts w:cstheme="minorHAnsi"/>
          <w:sz w:val="20"/>
          <w:szCs w:val="24"/>
        </w:rPr>
        <w:t>выполнено</w:t>
      </w:r>
      <w:r w:rsidR="00A951D8">
        <w:rPr>
          <w:rFonts w:cstheme="minorHAnsi"/>
          <w:sz w:val="20"/>
          <w:szCs w:val="24"/>
        </w:rPr>
        <w:t>.</w:t>
      </w:r>
    </w:p>
    <w:p w14:paraId="0AE9EEBE" w14:textId="07BB8C8A" w:rsidR="0054122C" w:rsidRPr="0054122C" w:rsidRDefault="0054122C" w:rsidP="00870C60">
      <w:pPr>
        <w:spacing w:before="120" w:after="120" w:line="280" w:lineRule="exact"/>
        <w:jc w:val="both"/>
        <w:rPr>
          <w:rFonts w:cstheme="minorHAnsi"/>
          <w:sz w:val="20"/>
          <w:szCs w:val="24"/>
        </w:rPr>
      </w:pPr>
      <w:r w:rsidRPr="0054122C">
        <w:rPr>
          <w:rFonts w:cstheme="minorHAnsi"/>
          <w:sz w:val="20"/>
          <w:szCs w:val="24"/>
        </w:rPr>
        <w:t>Обеспечение постоянного контроля за состоянием противопожарной защиты производственных зданий, транспортных средств</w:t>
      </w:r>
      <w:r w:rsidR="00A951D8">
        <w:rPr>
          <w:rFonts w:cstheme="minorHAnsi"/>
          <w:sz w:val="20"/>
          <w:szCs w:val="24"/>
        </w:rPr>
        <w:t xml:space="preserve"> </w:t>
      </w:r>
      <w:r w:rsidRPr="0054122C">
        <w:rPr>
          <w:rFonts w:cstheme="minorHAnsi"/>
          <w:sz w:val="20"/>
          <w:szCs w:val="24"/>
        </w:rPr>
        <w:t>и сооружений механического профиля (АО «ОРК», ООО «Правоурмийское») – выполнено.</w:t>
      </w:r>
    </w:p>
    <w:p w14:paraId="710CB6FE" w14:textId="73A4F83E" w:rsidR="0054122C" w:rsidRPr="0054122C" w:rsidRDefault="0054122C">
      <w:pPr>
        <w:spacing w:before="120" w:after="120" w:line="280" w:lineRule="exact"/>
        <w:jc w:val="both"/>
        <w:rPr>
          <w:rFonts w:eastAsia="Times New Roman"/>
          <w:sz w:val="20"/>
          <w:szCs w:val="24"/>
          <w:lang w:eastAsia="ru-RU"/>
        </w:rPr>
      </w:pPr>
      <w:r w:rsidRPr="0054122C">
        <w:rPr>
          <w:rFonts w:cstheme="minorHAnsi"/>
          <w:sz w:val="20"/>
          <w:szCs w:val="24"/>
        </w:rPr>
        <w:t>Разработан «Тематический</w:t>
      </w:r>
      <w:r w:rsidRPr="0054122C">
        <w:rPr>
          <w:rFonts w:eastAsia="Times New Roman"/>
          <w:sz w:val="20"/>
          <w:szCs w:val="24"/>
          <w:lang w:eastAsia="ru-RU"/>
        </w:rPr>
        <w:t xml:space="preserve"> план проведения ежесменных (текущих) инструктажей»</w:t>
      </w:r>
      <w:r w:rsidR="00A951D8">
        <w:rPr>
          <w:rFonts w:eastAsia="Times New Roman"/>
          <w:sz w:val="20"/>
          <w:szCs w:val="24"/>
          <w:lang w:eastAsia="ru-RU"/>
        </w:rPr>
        <w:t>.</w:t>
      </w:r>
    </w:p>
    <w:p w14:paraId="7F119F53" w14:textId="410B3657" w:rsidR="0054122C" w:rsidRPr="0054122C" w:rsidRDefault="0054122C">
      <w:pPr>
        <w:jc w:val="both"/>
        <w:rPr>
          <w:rFonts w:eastAsia="Times New Roman"/>
          <w:sz w:val="20"/>
          <w:szCs w:val="24"/>
          <w:lang w:eastAsia="ru-RU"/>
        </w:rPr>
      </w:pPr>
      <w:r w:rsidRPr="0054122C">
        <w:rPr>
          <w:rFonts w:eastAsia="Times New Roman"/>
          <w:sz w:val="20"/>
          <w:szCs w:val="24"/>
          <w:lang w:eastAsia="ru-RU"/>
        </w:rPr>
        <w:t>Разработано положение «</w:t>
      </w:r>
      <w:r w:rsidR="00A951D8" w:rsidRPr="0054122C">
        <w:rPr>
          <w:rFonts w:eastAsia="Times New Roman"/>
          <w:sz w:val="20"/>
          <w:szCs w:val="24"/>
          <w:lang w:eastAsia="ru-RU"/>
        </w:rPr>
        <w:t>Основны</w:t>
      </w:r>
      <w:r w:rsidR="00A951D8">
        <w:rPr>
          <w:rFonts w:eastAsia="Times New Roman"/>
          <w:sz w:val="20"/>
          <w:szCs w:val="24"/>
          <w:lang w:eastAsia="ru-RU"/>
        </w:rPr>
        <w:t>е</w:t>
      </w:r>
      <w:r w:rsidR="00A951D8" w:rsidRPr="0054122C">
        <w:rPr>
          <w:rFonts w:eastAsia="Times New Roman"/>
          <w:sz w:val="20"/>
          <w:szCs w:val="24"/>
          <w:lang w:eastAsia="ru-RU"/>
        </w:rPr>
        <w:t xml:space="preserve"> </w:t>
      </w:r>
      <w:r w:rsidRPr="0054122C">
        <w:rPr>
          <w:rFonts w:eastAsia="Times New Roman"/>
          <w:sz w:val="20"/>
          <w:szCs w:val="24"/>
          <w:lang w:eastAsia="ru-RU"/>
        </w:rPr>
        <w:t>правил</w:t>
      </w:r>
      <w:r w:rsidR="00A951D8">
        <w:rPr>
          <w:rFonts w:eastAsia="Times New Roman"/>
          <w:sz w:val="20"/>
          <w:szCs w:val="24"/>
          <w:lang w:eastAsia="ru-RU"/>
        </w:rPr>
        <w:t>а</w:t>
      </w:r>
      <w:r w:rsidRPr="0054122C">
        <w:rPr>
          <w:rFonts w:eastAsia="Times New Roman"/>
          <w:sz w:val="20"/>
          <w:szCs w:val="24"/>
          <w:lang w:eastAsia="ru-RU"/>
        </w:rPr>
        <w:t xml:space="preserve"> безопасности»</w:t>
      </w:r>
      <w:r w:rsidR="00A951D8">
        <w:rPr>
          <w:rFonts w:eastAsia="Times New Roman"/>
          <w:sz w:val="20"/>
          <w:szCs w:val="24"/>
          <w:lang w:eastAsia="ru-RU"/>
        </w:rPr>
        <w:t>.</w:t>
      </w:r>
      <w:r w:rsidRPr="0054122C">
        <w:rPr>
          <w:rFonts w:eastAsia="Times New Roman"/>
          <w:sz w:val="20"/>
          <w:szCs w:val="24"/>
          <w:lang w:eastAsia="ru-RU"/>
        </w:rPr>
        <w:t xml:space="preserve"> </w:t>
      </w:r>
    </w:p>
    <w:p w14:paraId="621A2D6F" w14:textId="06622B84" w:rsidR="0054122C" w:rsidRPr="0054122C" w:rsidRDefault="0054122C">
      <w:pPr>
        <w:spacing w:before="120" w:after="120" w:line="280" w:lineRule="exact"/>
        <w:jc w:val="both"/>
        <w:rPr>
          <w:sz w:val="20"/>
          <w:szCs w:val="24"/>
        </w:rPr>
      </w:pPr>
      <w:r w:rsidRPr="0054122C">
        <w:rPr>
          <w:sz w:val="20"/>
          <w:szCs w:val="24"/>
        </w:rPr>
        <w:t>Работа по снижению (предотвращению) ДТП и планы на ближайшую перспективу</w:t>
      </w:r>
      <w:r w:rsidR="00A951D8">
        <w:rPr>
          <w:sz w:val="20"/>
          <w:szCs w:val="24"/>
        </w:rPr>
        <w:t>:</w:t>
      </w:r>
    </w:p>
    <w:p w14:paraId="214DE5F3" w14:textId="663087E3" w:rsidR="0054122C" w:rsidRPr="004C0CD5" w:rsidRDefault="0054122C" w:rsidP="00A95F14">
      <w:pPr>
        <w:pStyle w:val="aa"/>
        <w:numPr>
          <w:ilvl w:val="0"/>
          <w:numId w:val="45"/>
        </w:numPr>
        <w:jc w:val="both"/>
        <w:rPr>
          <w:rFonts w:eastAsia="Times New Roman" w:cs="Times New Roman"/>
          <w:sz w:val="20"/>
          <w:szCs w:val="24"/>
          <w:lang w:eastAsia="ru-RU"/>
        </w:rPr>
      </w:pPr>
      <w:r w:rsidRPr="004C0CD5">
        <w:rPr>
          <w:rFonts w:eastAsia="Times New Roman" w:cs="Times New Roman"/>
          <w:sz w:val="20"/>
          <w:szCs w:val="24"/>
          <w:lang w:eastAsia="ru-RU"/>
        </w:rPr>
        <w:t>Подготовка водителей и регулярное повышение</w:t>
      </w:r>
      <w:r w:rsidR="00A951D8">
        <w:rPr>
          <w:rFonts w:eastAsia="Times New Roman" w:cs="Times New Roman"/>
          <w:sz w:val="20"/>
          <w:szCs w:val="24"/>
          <w:lang w:eastAsia="ru-RU"/>
        </w:rPr>
        <w:t xml:space="preserve"> их</w:t>
      </w:r>
      <w:r w:rsidRPr="004C0CD5">
        <w:rPr>
          <w:rFonts w:eastAsia="Times New Roman" w:cs="Times New Roman"/>
          <w:sz w:val="20"/>
          <w:szCs w:val="24"/>
          <w:lang w:eastAsia="ru-RU"/>
        </w:rPr>
        <w:t xml:space="preserve"> квалификации; </w:t>
      </w:r>
    </w:p>
    <w:p w14:paraId="447B60F6" w14:textId="77777777" w:rsidR="0054122C" w:rsidRPr="0054122C" w:rsidRDefault="0054122C" w:rsidP="00A95F14">
      <w:pPr>
        <w:pStyle w:val="aa"/>
        <w:numPr>
          <w:ilvl w:val="0"/>
          <w:numId w:val="45"/>
        </w:numPr>
        <w:jc w:val="both"/>
        <w:rPr>
          <w:rFonts w:eastAsia="Times New Roman" w:cs="Times New Roman"/>
          <w:sz w:val="20"/>
          <w:szCs w:val="24"/>
          <w:lang w:eastAsia="ru-RU"/>
        </w:rPr>
      </w:pPr>
      <w:r w:rsidRPr="0054122C">
        <w:rPr>
          <w:rFonts w:eastAsia="Times New Roman" w:cs="Times New Roman"/>
          <w:sz w:val="20"/>
          <w:szCs w:val="24"/>
          <w:lang w:eastAsia="ru-RU"/>
        </w:rPr>
        <w:t>Всесезонные инструктажи;</w:t>
      </w:r>
    </w:p>
    <w:p w14:paraId="4C43945C" w14:textId="6ED9F8F6" w:rsidR="0054122C" w:rsidRPr="004C0CD5" w:rsidRDefault="0054122C" w:rsidP="00A95F14">
      <w:pPr>
        <w:pStyle w:val="aa"/>
        <w:numPr>
          <w:ilvl w:val="0"/>
          <w:numId w:val="45"/>
        </w:numPr>
        <w:jc w:val="both"/>
        <w:rPr>
          <w:rFonts w:eastAsia="Times New Roman" w:cs="Times New Roman"/>
          <w:sz w:val="20"/>
          <w:szCs w:val="24"/>
          <w:lang w:eastAsia="ru-RU"/>
        </w:rPr>
      </w:pPr>
      <w:r w:rsidRPr="004C0CD5">
        <w:rPr>
          <w:rFonts w:eastAsia="Times New Roman" w:cs="Times New Roman"/>
          <w:sz w:val="20"/>
          <w:szCs w:val="24"/>
          <w:lang w:eastAsia="ru-RU"/>
        </w:rPr>
        <w:t xml:space="preserve">Размещение в местах массового скопления людей памяток и </w:t>
      </w:r>
      <w:r w:rsidR="00A951D8">
        <w:rPr>
          <w:rFonts w:eastAsia="Times New Roman" w:cs="Times New Roman"/>
          <w:sz w:val="20"/>
          <w:szCs w:val="24"/>
          <w:lang w:eastAsia="ru-RU"/>
        </w:rPr>
        <w:t>плакатов</w:t>
      </w:r>
      <w:r w:rsidRPr="004C0CD5">
        <w:rPr>
          <w:rFonts w:eastAsia="Times New Roman" w:cs="Times New Roman"/>
          <w:sz w:val="20"/>
          <w:szCs w:val="24"/>
          <w:lang w:eastAsia="ru-RU"/>
        </w:rPr>
        <w:t xml:space="preserve"> с пропагандой безаварийного вождения; </w:t>
      </w:r>
    </w:p>
    <w:p w14:paraId="6F0C81C9" w14:textId="77777777" w:rsidR="00A951D8" w:rsidRPr="00A95F14" w:rsidRDefault="00A951D8" w:rsidP="00A95F14">
      <w:pPr>
        <w:pStyle w:val="aa"/>
        <w:numPr>
          <w:ilvl w:val="0"/>
          <w:numId w:val="45"/>
        </w:numPr>
        <w:jc w:val="both"/>
        <w:rPr>
          <w:rFonts w:cs="Times New Roman"/>
          <w:sz w:val="20"/>
        </w:rPr>
      </w:pPr>
      <w:r w:rsidRPr="00A95F14">
        <w:rPr>
          <w:rFonts w:cs="Times New Roman"/>
          <w:sz w:val="20"/>
        </w:rPr>
        <w:t>Осуществление комплекса мероприятий по разработке и внедрению средств защиты водителей и пассажиров.</w:t>
      </w:r>
    </w:p>
    <w:p w14:paraId="68BDD99E" w14:textId="56526E5E" w:rsidR="00727CB1" w:rsidRPr="0054122C" w:rsidRDefault="00727CB1" w:rsidP="00791908">
      <w:pPr>
        <w:tabs>
          <w:tab w:val="left" w:pos="5850"/>
        </w:tabs>
        <w:spacing w:after="0" w:line="276" w:lineRule="auto"/>
        <w:jc w:val="both"/>
        <w:rPr>
          <w:b/>
          <w:sz w:val="20"/>
          <w:szCs w:val="20"/>
        </w:rPr>
      </w:pPr>
    </w:p>
    <w:p w14:paraId="33610289" w14:textId="2C4F1442" w:rsidR="00727CB1" w:rsidRPr="00EB12EC" w:rsidRDefault="00BC5D18" w:rsidP="00791908">
      <w:pPr>
        <w:tabs>
          <w:tab w:val="left" w:pos="5850"/>
        </w:tabs>
        <w:spacing w:after="0" w:line="276" w:lineRule="auto"/>
        <w:jc w:val="both"/>
        <w:rPr>
          <w:b/>
          <w:sz w:val="20"/>
          <w:szCs w:val="24"/>
        </w:rPr>
      </w:pPr>
      <w:r w:rsidRPr="00EB12EC">
        <w:rPr>
          <w:b/>
          <w:sz w:val="20"/>
          <w:szCs w:val="24"/>
        </w:rPr>
        <w:t>Обучение в области ОТ и ПБ</w:t>
      </w:r>
    </w:p>
    <w:tbl>
      <w:tblPr>
        <w:tblStyle w:val="a8"/>
        <w:tblW w:w="0" w:type="auto"/>
        <w:tblLook w:val="04A0" w:firstRow="1" w:lastRow="0" w:firstColumn="1" w:lastColumn="0" w:noHBand="0" w:noVBand="1"/>
      </w:tblPr>
      <w:tblGrid>
        <w:gridCol w:w="7230"/>
        <w:gridCol w:w="992"/>
        <w:gridCol w:w="850"/>
      </w:tblGrid>
      <w:tr w:rsidR="00BC5D18" w:rsidRPr="00E46831" w14:paraId="5AC95017" w14:textId="77777777" w:rsidTr="00BC5D18">
        <w:trPr>
          <w:trHeight w:val="287"/>
        </w:trPr>
        <w:tc>
          <w:tcPr>
            <w:tcW w:w="7230" w:type="dxa"/>
            <w:tcBorders>
              <w:top w:val="nil"/>
              <w:left w:val="nil"/>
              <w:bottom w:val="single" w:sz="4" w:space="0" w:color="auto"/>
              <w:right w:val="nil"/>
            </w:tcBorders>
            <w:noWrap/>
          </w:tcPr>
          <w:p w14:paraId="622780BC" w14:textId="77777777" w:rsidR="00BC5D18" w:rsidRPr="00E46831" w:rsidRDefault="00BC5D18" w:rsidP="00381CC3">
            <w:pPr>
              <w:rPr>
                <w:rFonts w:cstheme="minorHAnsi"/>
                <w:b/>
                <w:bCs/>
                <w:sz w:val="20"/>
              </w:rPr>
            </w:pPr>
          </w:p>
        </w:tc>
        <w:tc>
          <w:tcPr>
            <w:tcW w:w="992" w:type="dxa"/>
            <w:tcBorders>
              <w:top w:val="nil"/>
              <w:left w:val="nil"/>
              <w:bottom w:val="single" w:sz="4" w:space="0" w:color="auto"/>
              <w:right w:val="nil"/>
            </w:tcBorders>
            <w:noWrap/>
          </w:tcPr>
          <w:p w14:paraId="20828DDB" w14:textId="77777777" w:rsidR="00BC5D18" w:rsidRPr="00E46831" w:rsidRDefault="00BC5D18" w:rsidP="00381CC3">
            <w:pPr>
              <w:rPr>
                <w:rFonts w:cstheme="minorHAnsi"/>
                <w:sz w:val="20"/>
              </w:rPr>
            </w:pPr>
          </w:p>
        </w:tc>
        <w:tc>
          <w:tcPr>
            <w:tcW w:w="850" w:type="dxa"/>
            <w:tcBorders>
              <w:top w:val="nil"/>
              <w:left w:val="nil"/>
              <w:bottom w:val="single" w:sz="4" w:space="0" w:color="auto"/>
              <w:right w:val="nil"/>
            </w:tcBorders>
            <w:noWrap/>
          </w:tcPr>
          <w:p w14:paraId="4B88D111" w14:textId="77777777" w:rsidR="00BC5D18" w:rsidRPr="00E46831" w:rsidRDefault="00BC5D18" w:rsidP="00381CC3">
            <w:pPr>
              <w:rPr>
                <w:rFonts w:cstheme="minorHAnsi"/>
                <w:sz w:val="20"/>
              </w:rPr>
            </w:pPr>
          </w:p>
        </w:tc>
      </w:tr>
      <w:tr w:rsidR="00BC5D18" w:rsidRPr="00E46831" w14:paraId="7F1CA163" w14:textId="77777777" w:rsidTr="00BC5D18">
        <w:trPr>
          <w:trHeight w:val="287"/>
        </w:trPr>
        <w:tc>
          <w:tcPr>
            <w:tcW w:w="7230" w:type="dxa"/>
            <w:tcBorders>
              <w:top w:val="single" w:sz="4" w:space="0" w:color="auto"/>
            </w:tcBorders>
            <w:noWrap/>
            <w:hideMark/>
          </w:tcPr>
          <w:p w14:paraId="7812772A" w14:textId="77777777" w:rsidR="00BC5D18" w:rsidRPr="00E46831" w:rsidRDefault="00BC5D18" w:rsidP="00381CC3">
            <w:pPr>
              <w:rPr>
                <w:rFonts w:cstheme="minorHAnsi"/>
                <w:b/>
                <w:bCs/>
                <w:sz w:val="20"/>
              </w:rPr>
            </w:pPr>
            <w:r w:rsidRPr="00E46831">
              <w:rPr>
                <w:rFonts w:cstheme="minorHAnsi"/>
                <w:b/>
                <w:bCs/>
                <w:sz w:val="20"/>
              </w:rPr>
              <w:t>Затраты на обучение по охране труда и промышленной безопасности</w:t>
            </w:r>
          </w:p>
        </w:tc>
        <w:tc>
          <w:tcPr>
            <w:tcW w:w="992" w:type="dxa"/>
            <w:tcBorders>
              <w:top w:val="single" w:sz="4" w:space="0" w:color="auto"/>
            </w:tcBorders>
            <w:noWrap/>
            <w:hideMark/>
          </w:tcPr>
          <w:p w14:paraId="77728D47" w14:textId="77777777" w:rsidR="00BC5D18" w:rsidRPr="00E46831" w:rsidRDefault="00BC5D18" w:rsidP="00381CC3">
            <w:pPr>
              <w:rPr>
                <w:rFonts w:cstheme="minorHAnsi"/>
                <w:sz w:val="20"/>
              </w:rPr>
            </w:pPr>
            <w:r w:rsidRPr="00E46831">
              <w:rPr>
                <w:rFonts w:cstheme="minorHAnsi"/>
                <w:sz w:val="20"/>
              </w:rPr>
              <w:t>млн руб.</w:t>
            </w:r>
          </w:p>
        </w:tc>
        <w:tc>
          <w:tcPr>
            <w:tcW w:w="850" w:type="dxa"/>
            <w:tcBorders>
              <w:top w:val="single" w:sz="4" w:space="0" w:color="auto"/>
            </w:tcBorders>
            <w:noWrap/>
            <w:hideMark/>
          </w:tcPr>
          <w:p w14:paraId="00A2C2ED" w14:textId="77777777" w:rsidR="00BC5D18" w:rsidRPr="00E46831" w:rsidRDefault="00BC5D18" w:rsidP="00381CC3">
            <w:pPr>
              <w:rPr>
                <w:rFonts w:cstheme="minorHAnsi"/>
                <w:sz w:val="20"/>
              </w:rPr>
            </w:pPr>
            <w:r w:rsidRPr="00E46831">
              <w:rPr>
                <w:rFonts w:cstheme="minorHAnsi"/>
                <w:sz w:val="20"/>
              </w:rPr>
              <w:t>1,06</w:t>
            </w:r>
          </w:p>
        </w:tc>
      </w:tr>
      <w:tr w:rsidR="00BC5D18" w:rsidRPr="00E46831" w14:paraId="74B9682A" w14:textId="77777777" w:rsidTr="00BC5D18">
        <w:trPr>
          <w:trHeight w:val="214"/>
        </w:trPr>
        <w:tc>
          <w:tcPr>
            <w:tcW w:w="7230" w:type="dxa"/>
            <w:noWrap/>
            <w:hideMark/>
          </w:tcPr>
          <w:p w14:paraId="08684203" w14:textId="77777777" w:rsidR="00BC5D18" w:rsidRPr="00E46831" w:rsidRDefault="00BC5D18" w:rsidP="00381CC3">
            <w:pPr>
              <w:rPr>
                <w:rFonts w:cstheme="minorHAnsi"/>
                <w:b/>
                <w:bCs/>
                <w:sz w:val="20"/>
              </w:rPr>
            </w:pPr>
            <w:r w:rsidRPr="00E46831">
              <w:rPr>
                <w:rFonts w:cstheme="minorHAnsi"/>
                <w:b/>
                <w:bCs/>
                <w:sz w:val="20"/>
              </w:rPr>
              <w:t>Обучение по охране труда и промышленной безопасности</w:t>
            </w:r>
          </w:p>
        </w:tc>
        <w:tc>
          <w:tcPr>
            <w:tcW w:w="992" w:type="dxa"/>
            <w:noWrap/>
            <w:hideMark/>
          </w:tcPr>
          <w:p w14:paraId="22B93373" w14:textId="77777777" w:rsidR="00BC5D18" w:rsidRPr="00E46831" w:rsidRDefault="00BC5D18" w:rsidP="00381CC3">
            <w:pPr>
              <w:rPr>
                <w:rFonts w:cstheme="minorHAnsi"/>
                <w:b/>
                <w:bCs/>
                <w:sz w:val="20"/>
              </w:rPr>
            </w:pPr>
            <w:r w:rsidRPr="00E46831">
              <w:rPr>
                <w:rFonts w:cstheme="minorHAnsi"/>
                <w:b/>
                <w:bCs/>
                <w:sz w:val="20"/>
              </w:rPr>
              <w:t>чел.</w:t>
            </w:r>
          </w:p>
        </w:tc>
        <w:tc>
          <w:tcPr>
            <w:tcW w:w="850" w:type="dxa"/>
            <w:noWrap/>
            <w:hideMark/>
          </w:tcPr>
          <w:p w14:paraId="35F78BC2" w14:textId="77777777" w:rsidR="00BC5D18" w:rsidRPr="00E46831" w:rsidRDefault="00BC5D18" w:rsidP="00381CC3">
            <w:pPr>
              <w:rPr>
                <w:rFonts w:cstheme="minorHAnsi"/>
                <w:sz w:val="20"/>
              </w:rPr>
            </w:pPr>
            <w:r w:rsidRPr="00E46831">
              <w:rPr>
                <w:rFonts w:cstheme="minorHAnsi"/>
                <w:sz w:val="20"/>
                <w:lang w:val="en-US"/>
              </w:rPr>
              <w:t>1</w:t>
            </w:r>
            <w:r w:rsidRPr="00E46831">
              <w:rPr>
                <w:rFonts w:cstheme="minorHAnsi"/>
                <w:sz w:val="20"/>
              </w:rPr>
              <w:t>120</w:t>
            </w:r>
          </w:p>
        </w:tc>
      </w:tr>
      <w:tr w:rsidR="00BC5D18" w:rsidRPr="00E46831" w14:paraId="1A1F2D7B" w14:textId="77777777" w:rsidTr="00BC5D18">
        <w:trPr>
          <w:trHeight w:val="239"/>
        </w:trPr>
        <w:tc>
          <w:tcPr>
            <w:tcW w:w="7230" w:type="dxa"/>
            <w:noWrap/>
            <w:hideMark/>
          </w:tcPr>
          <w:p w14:paraId="07DE1988" w14:textId="77777777" w:rsidR="00BC5D18" w:rsidRPr="00E46831" w:rsidRDefault="00BC5D18" w:rsidP="00381CC3">
            <w:pPr>
              <w:rPr>
                <w:rFonts w:cstheme="minorHAnsi"/>
                <w:sz w:val="20"/>
              </w:rPr>
            </w:pPr>
            <w:r w:rsidRPr="00E46831">
              <w:rPr>
                <w:rFonts w:cstheme="minorHAnsi"/>
                <w:sz w:val="20"/>
              </w:rPr>
              <w:t>в специализированных учебных центрах/внешних организациях</w:t>
            </w:r>
          </w:p>
        </w:tc>
        <w:tc>
          <w:tcPr>
            <w:tcW w:w="992" w:type="dxa"/>
            <w:noWrap/>
            <w:hideMark/>
          </w:tcPr>
          <w:p w14:paraId="6E863D10" w14:textId="77777777" w:rsidR="00BC5D18" w:rsidRPr="00E46831" w:rsidRDefault="00BC5D18" w:rsidP="00381CC3">
            <w:pPr>
              <w:rPr>
                <w:rFonts w:cstheme="minorHAnsi"/>
                <w:sz w:val="20"/>
              </w:rPr>
            </w:pPr>
            <w:r w:rsidRPr="00E46831">
              <w:rPr>
                <w:rFonts w:cstheme="minorHAnsi"/>
                <w:sz w:val="20"/>
              </w:rPr>
              <w:t>чел.</w:t>
            </w:r>
          </w:p>
        </w:tc>
        <w:tc>
          <w:tcPr>
            <w:tcW w:w="850" w:type="dxa"/>
            <w:noWrap/>
            <w:hideMark/>
          </w:tcPr>
          <w:p w14:paraId="2EE173AB" w14:textId="77777777" w:rsidR="00BC5D18" w:rsidRPr="00E46831" w:rsidRDefault="00BC5D18" w:rsidP="00381CC3">
            <w:pPr>
              <w:rPr>
                <w:rFonts w:cstheme="minorHAnsi"/>
                <w:sz w:val="20"/>
              </w:rPr>
            </w:pPr>
            <w:r w:rsidRPr="00E46831">
              <w:rPr>
                <w:rFonts w:cstheme="minorHAnsi"/>
                <w:sz w:val="20"/>
              </w:rPr>
              <w:t>306</w:t>
            </w:r>
          </w:p>
        </w:tc>
      </w:tr>
      <w:tr w:rsidR="00BC5D18" w:rsidRPr="00E46831" w14:paraId="75609598" w14:textId="77777777" w:rsidTr="00BC5D18">
        <w:trPr>
          <w:trHeight w:val="239"/>
        </w:trPr>
        <w:tc>
          <w:tcPr>
            <w:tcW w:w="7230" w:type="dxa"/>
            <w:noWrap/>
            <w:hideMark/>
          </w:tcPr>
          <w:p w14:paraId="392090AA" w14:textId="77777777" w:rsidR="00BC5D18" w:rsidRPr="00E46831" w:rsidRDefault="00BC5D18" w:rsidP="00381CC3">
            <w:pPr>
              <w:rPr>
                <w:rFonts w:cstheme="minorHAnsi"/>
                <w:sz w:val="20"/>
              </w:rPr>
            </w:pPr>
            <w:r w:rsidRPr="00E46831">
              <w:rPr>
                <w:rFonts w:cstheme="minorHAnsi"/>
                <w:sz w:val="20"/>
              </w:rPr>
              <w:t>по месту работы</w:t>
            </w:r>
          </w:p>
        </w:tc>
        <w:tc>
          <w:tcPr>
            <w:tcW w:w="992" w:type="dxa"/>
            <w:noWrap/>
            <w:hideMark/>
          </w:tcPr>
          <w:p w14:paraId="315AA073" w14:textId="77777777" w:rsidR="00BC5D18" w:rsidRPr="00E46831" w:rsidRDefault="00BC5D18" w:rsidP="00381CC3">
            <w:pPr>
              <w:rPr>
                <w:rFonts w:cstheme="minorHAnsi"/>
                <w:sz w:val="20"/>
              </w:rPr>
            </w:pPr>
            <w:r w:rsidRPr="00E46831">
              <w:rPr>
                <w:rFonts w:cstheme="minorHAnsi"/>
                <w:sz w:val="20"/>
              </w:rPr>
              <w:t>чел.</w:t>
            </w:r>
          </w:p>
        </w:tc>
        <w:tc>
          <w:tcPr>
            <w:tcW w:w="850" w:type="dxa"/>
            <w:noWrap/>
            <w:hideMark/>
          </w:tcPr>
          <w:p w14:paraId="7CCA3BAF" w14:textId="77777777" w:rsidR="00BC5D18" w:rsidRPr="00E46831" w:rsidRDefault="00BC5D18" w:rsidP="00381CC3">
            <w:pPr>
              <w:rPr>
                <w:rFonts w:cstheme="minorHAnsi"/>
                <w:sz w:val="20"/>
              </w:rPr>
            </w:pPr>
            <w:r w:rsidRPr="00E46831">
              <w:rPr>
                <w:rFonts w:cstheme="minorHAnsi"/>
                <w:sz w:val="20"/>
              </w:rPr>
              <w:t>814</w:t>
            </w:r>
          </w:p>
        </w:tc>
      </w:tr>
      <w:tr w:rsidR="00BC5D18" w:rsidRPr="00E46831" w14:paraId="4D4185CB" w14:textId="77777777" w:rsidTr="00BC5D18">
        <w:trPr>
          <w:trHeight w:val="239"/>
        </w:trPr>
        <w:tc>
          <w:tcPr>
            <w:tcW w:w="7230" w:type="dxa"/>
            <w:noWrap/>
            <w:hideMark/>
          </w:tcPr>
          <w:p w14:paraId="1557CD26" w14:textId="77777777" w:rsidR="00BC5D18" w:rsidRPr="00E46831" w:rsidRDefault="00BC5D18" w:rsidP="00381CC3">
            <w:pPr>
              <w:rPr>
                <w:rFonts w:cstheme="minorHAnsi"/>
                <w:sz w:val="20"/>
              </w:rPr>
            </w:pPr>
            <w:r w:rsidRPr="00E46831">
              <w:rPr>
                <w:rFonts w:cstheme="minorHAnsi"/>
                <w:sz w:val="20"/>
              </w:rPr>
              <w:t> </w:t>
            </w:r>
          </w:p>
        </w:tc>
        <w:tc>
          <w:tcPr>
            <w:tcW w:w="992" w:type="dxa"/>
            <w:noWrap/>
            <w:hideMark/>
          </w:tcPr>
          <w:p w14:paraId="6465F80E" w14:textId="77777777" w:rsidR="00BC5D18" w:rsidRPr="00E46831" w:rsidRDefault="00BC5D18" w:rsidP="00381CC3">
            <w:pPr>
              <w:rPr>
                <w:rFonts w:cstheme="minorHAnsi"/>
                <w:sz w:val="20"/>
              </w:rPr>
            </w:pPr>
            <w:r w:rsidRPr="00E46831">
              <w:rPr>
                <w:rFonts w:cstheme="minorHAnsi"/>
                <w:sz w:val="20"/>
              </w:rPr>
              <w:t> </w:t>
            </w:r>
          </w:p>
        </w:tc>
        <w:tc>
          <w:tcPr>
            <w:tcW w:w="850" w:type="dxa"/>
            <w:noWrap/>
            <w:hideMark/>
          </w:tcPr>
          <w:p w14:paraId="36EA1557" w14:textId="77777777" w:rsidR="00BC5D18" w:rsidRPr="00E46831" w:rsidRDefault="00BC5D18" w:rsidP="00381CC3">
            <w:pPr>
              <w:rPr>
                <w:rFonts w:cstheme="minorHAnsi"/>
                <w:sz w:val="20"/>
              </w:rPr>
            </w:pPr>
            <w:r w:rsidRPr="00E46831">
              <w:rPr>
                <w:rFonts w:cstheme="minorHAnsi"/>
                <w:sz w:val="20"/>
              </w:rPr>
              <w:t> </w:t>
            </w:r>
          </w:p>
        </w:tc>
      </w:tr>
      <w:tr w:rsidR="00BC5D18" w:rsidRPr="00E46831" w14:paraId="7DAA7268" w14:textId="77777777" w:rsidTr="00BC5D18">
        <w:trPr>
          <w:trHeight w:val="239"/>
        </w:trPr>
        <w:tc>
          <w:tcPr>
            <w:tcW w:w="7230" w:type="dxa"/>
            <w:noWrap/>
            <w:hideMark/>
          </w:tcPr>
          <w:p w14:paraId="65B698C2" w14:textId="77777777" w:rsidR="00BC5D18" w:rsidRPr="00E46831" w:rsidRDefault="00BC5D18" w:rsidP="00381CC3">
            <w:pPr>
              <w:rPr>
                <w:rFonts w:cstheme="minorHAnsi"/>
                <w:b/>
                <w:bCs/>
                <w:sz w:val="20"/>
              </w:rPr>
            </w:pPr>
            <w:r w:rsidRPr="00E46831">
              <w:rPr>
                <w:rFonts w:cstheme="minorHAnsi"/>
                <w:b/>
                <w:bCs/>
                <w:sz w:val="20"/>
              </w:rPr>
              <w:t>Обучение по охране труда и промышленной безопасности</w:t>
            </w:r>
          </w:p>
        </w:tc>
        <w:tc>
          <w:tcPr>
            <w:tcW w:w="992" w:type="dxa"/>
            <w:noWrap/>
            <w:hideMark/>
          </w:tcPr>
          <w:p w14:paraId="290F266A" w14:textId="77777777" w:rsidR="00BC5D18" w:rsidRPr="00E46831" w:rsidRDefault="00BC5D18" w:rsidP="00381CC3">
            <w:pPr>
              <w:rPr>
                <w:rFonts w:cstheme="minorHAnsi"/>
                <w:b/>
                <w:bCs/>
                <w:sz w:val="20"/>
              </w:rPr>
            </w:pPr>
            <w:r w:rsidRPr="00E46831">
              <w:rPr>
                <w:rFonts w:cstheme="minorHAnsi"/>
                <w:b/>
                <w:bCs/>
                <w:sz w:val="20"/>
              </w:rPr>
              <w:t>часов</w:t>
            </w:r>
          </w:p>
        </w:tc>
        <w:tc>
          <w:tcPr>
            <w:tcW w:w="850" w:type="dxa"/>
            <w:noWrap/>
            <w:hideMark/>
          </w:tcPr>
          <w:p w14:paraId="4541857A" w14:textId="77777777" w:rsidR="00BC5D18" w:rsidRPr="00E46831" w:rsidRDefault="00BC5D18" w:rsidP="00381CC3">
            <w:pPr>
              <w:rPr>
                <w:rFonts w:cstheme="minorHAnsi"/>
                <w:sz w:val="20"/>
              </w:rPr>
            </w:pPr>
            <w:r w:rsidRPr="00E46831">
              <w:rPr>
                <w:rFonts w:cstheme="minorHAnsi"/>
                <w:sz w:val="20"/>
              </w:rPr>
              <w:t>66784</w:t>
            </w:r>
          </w:p>
        </w:tc>
      </w:tr>
      <w:tr w:rsidR="00BC5D18" w:rsidRPr="00E46831" w14:paraId="5C29687B" w14:textId="77777777" w:rsidTr="00BC5D18">
        <w:trPr>
          <w:trHeight w:val="239"/>
        </w:trPr>
        <w:tc>
          <w:tcPr>
            <w:tcW w:w="7230" w:type="dxa"/>
            <w:noWrap/>
            <w:hideMark/>
          </w:tcPr>
          <w:p w14:paraId="0EF3FEDD" w14:textId="77777777" w:rsidR="00BC5D18" w:rsidRPr="00E46831" w:rsidRDefault="00BC5D18" w:rsidP="00381CC3">
            <w:pPr>
              <w:rPr>
                <w:rFonts w:cstheme="minorHAnsi"/>
                <w:sz w:val="20"/>
              </w:rPr>
            </w:pPr>
            <w:r w:rsidRPr="00E46831">
              <w:rPr>
                <w:rFonts w:cstheme="minorHAnsi"/>
                <w:sz w:val="20"/>
              </w:rPr>
              <w:t>в специализированных учебных центрах/внешних организациях</w:t>
            </w:r>
          </w:p>
        </w:tc>
        <w:tc>
          <w:tcPr>
            <w:tcW w:w="992" w:type="dxa"/>
            <w:noWrap/>
            <w:hideMark/>
          </w:tcPr>
          <w:p w14:paraId="41851A29" w14:textId="77777777" w:rsidR="00BC5D18" w:rsidRPr="00E46831" w:rsidRDefault="00BC5D18" w:rsidP="00381CC3">
            <w:pPr>
              <w:rPr>
                <w:rFonts w:cstheme="minorHAnsi"/>
                <w:sz w:val="20"/>
              </w:rPr>
            </w:pPr>
            <w:r w:rsidRPr="00E46831">
              <w:rPr>
                <w:rFonts w:cstheme="minorHAnsi"/>
                <w:sz w:val="20"/>
              </w:rPr>
              <w:t>часов</w:t>
            </w:r>
          </w:p>
        </w:tc>
        <w:tc>
          <w:tcPr>
            <w:tcW w:w="850" w:type="dxa"/>
            <w:noWrap/>
            <w:hideMark/>
          </w:tcPr>
          <w:p w14:paraId="2A496160" w14:textId="77777777" w:rsidR="00BC5D18" w:rsidRPr="00E46831" w:rsidRDefault="00BC5D18" w:rsidP="00381CC3">
            <w:pPr>
              <w:rPr>
                <w:rFonts w:cstheme="minorHAnsi"/>
                <w:sz w:val="20"/>
              </w:rPr>
            </w:pPr>
            <w:r w:rsidRPr="00E46831">
              <w:rPr>
                <w:rFonts w:cstheme="minorHAnsi"/>
                <w:sz w:val="20"/>
              </w:rPr>
              <w:t>14688</w:t>
            </w:r>
          </w:p>
        </w:tc>
      </w:tr>
      <w:tr w:rsidR="00BC5D18" w:rsidRPr="00E46831" w14:paraId="5407CF3B" w14:textId="77777777" w:rsidTr="00BC5D18">
        <w:trPr>
          <w:trHeight w:val="239"/>
        </w:trPr>
        <w:tc>
          <w:tcPr>
            <w:tcW w:w="7230" w:type="dxa"/>
            <w:noWrap/>
            <w:hideMark/>
          </w:tcPr>
          <w:p w14:paraId="3B9A10E6" w14:textId="77777777" w:rsidR="00BC5D18" w:rsidRPr="00E46831" w:rsidRDefault="00BC5D18" w:rsidP="00381CC3">
            <w:pPr>
              <w:rPr>
                <w:rFonts w:cstheme="minorHAnsi"/>
                <w:sz w:val="20"/>
              </w:rPr>
            </w:pPr>
            <w:r w:rsidRPr="00E46831">
              <w:rPr>
                <w:rFonts w:cstheme="minorHAnsi"/>
                <w:sz w:val="20"/>
              </w:rPr>
              <w:t>по месту работы</w:t>
            </w:r>
          </w:p>
        </w:tc>
        <w:tc>
          <w:tcPr>
            <w:tcW w:w="992" w:type="dxa"/>
            <w:noWrap/>
            <w:hideMark/>
          </w:tcPr>
          <w:p w14:paraId="208715B5" w14:textId="77777777" w:rsidR="00BC5D18" w:rsidRPr="00E46831" w:rsidRDefault="00BC5D18" w:rsidP="00381CC3">
            <w:pPr>
              <w:rPr>
                <w:rFonts w:cstheme="minorHAnsi"/>
                <w:sz w:val="20"/>
              </w:rPr>
            </w:pPr>
            <w:r w:rsidRPr="00E46831">
              <w:rPr>
                <w:rFonts w:cstheme="minorHAnsi"/>
                <w:sz w:val="20"/>
              </w:rPr>
              <w:t>часов</w:t>
            </w:r>
          </w:p>
        </w:tc>
        <w:tc>
          <w:tcPr>
            <w:tcW w:w="850" w:type="dxa"/>
            <w:noWrap/>
            <w:hideMark/>
          </w:tcPr>
          <w:p w14:paraId="79588589" w14:textId="77777777" w:rsidR="00BC5D18" w:rsidRPr="00E46831" w:rsidRDefault="00BC5D18" w:rsidP="00381CC3">
            <w:pPr>
              <w:rPr>
                <w:rFonts w:cstheme="minorHAnsi"/>
                <w:sz w:val="20"/>
                <w:lang w:val="en-US"/>
              </w:rPr>
            </w:pPr>
            <w:r w:rsidRPr="00E46831">
              <w:rPr>
                <w:rFonts w:cstheme="minorHAnsi"/>
                <w:sz w:val="20"/>
              </w:rPr>
              <w:t>53096</w:t>
            </w:r>
          </w:p>
        </w:tc>
      </w:tr>
    </w:tbl>
    <w:p w14:paraId="70C8F0A8" w14:textId="77777777" w:rsidR="00BC5D18" w:rsidRDefault="00BC5D18" w:rsidP="00791908">
      <w:pPr>
        <w:tabs>
          <w:tab w:val="left" w:pos="5850"/>
        </w:tabs>
        <w:spacing w:after="0" w:line="276" w:lineRule="auto"/>
        <w:jc w:val="both"/>
      </w:pPr>
    </w:p>
    <w:p w14:paraId="5BDDB728" w14:textId="7CFF353D" w:rsidR="00791908" w:rsidRPr="00EB12EC" w:rsidRDefault="00EB12EC" w:rsidP="00870C60">
      <w:pPr>
        <w:tabs>
          <w:tab w:val="left" w:pos="5850"/>
        </w:tabs>
        <w:spacing w:after="0" w:line="276" w:lineRule="auto"/>
        <w:jc w:val="both"/>
        <w:rPr>
          <w:b/>
          <w:sz w:val="18"/>
        </w:rPr>
      </w:pPr>
      <w:r w:rsidRPr="00EB12EC">
        <w:rPr>
          <w:b/>
          <w:sz w:val="20"/>
          <w:szCs w:val="24"/>
        </w:rPr>
        <w:t>Вовлечение и участие заинтересованной общественности в проведении учений по ликвидации ЧС</w:t>
      </w:r>
    </w:p>
    <w:p w14:paraId="0C4BA170" w14:textId="45706763" w:rsidR="00EB12EC" w:rsidRPr="00A95F14" w:rsidRDefault="00EB12EC" w:rsidP="00A95F14">
      <w:pPr>
        <w:pStyle w:val="aa"/>
        <w:numPr>
          <w:ilvl w:val="0"/>
          <w:numId w:val="62"/>
        </w:numPr>
        <w:suppressAutoHyphens/>
        <w:spacing w:after="0" w:line="240" w:lineRule="auto"/>
        <w:jc w:val="both"/>
        <w:rPr>
          <w:rFonts w:cstheme="minorHAnsi"/>
          <w:sz w:val="20"/>
          <w:szCs w:val="36"/>
          <w:lang w:eastAsia="ru-RU"/>
        </w:rPr>
      </w:pPr>
      <w:r w:rsidRPr="00A95F14">
        <w:rPr>
          <w:rFonts w:cstheme="minorHAnsi"/>
          <w:sz w:val="20"/>
          <w:szCs w:val="36"/>
          <w:lang w:eastAsia="ru-RU"/>
        </w:rPr>
        <w:t xml:space="preserve">В администрации Солнечного муниципального </w:t>
      </w:r>
      <w:r w:rsidR="005F0C92" w:rsidRPr="00A95F14">
        <w:rPr>
          <w:rFonts w:cstheme="minorHAnsi"/>
          <w:sz w:val="20"/>
          <w:szCs w:val="36"/>
          <w:lang w:eastAsia="ru-RU"/>
        </w:rPr>
        <w:t xml:space="preserve">округа </w:t>
      </w:r>
      <w:r w:rsidRPr="00A95F14">
        <w:rPr>
          <w:rFonts w:cstheme="minorHAnsi"/>
          <w:sz w:val="20"/>
          <w:szCs w:val="36"/>
          <w:lang w:eastAsia="ru-RU"/>
        </w:rPr>
        <w:t>3 раза в год проводятся заседания межведомственной комиссии по охране труда, на которых рассматриваются</w:t>
      </w:r>
      <w:r w:rsidR="005F0C92" w:rsidRPr="00A95F14">
        <w:rPr>
          <w:rFonts w:cstheme="minorHAnsi"/>
          <w:sz w:val="20"/>
          <w:szCs w:val="36"/>
          <w:lang w:eastAsia="ru-RU"/>
        </w:rPr>
        <w:t>:</w:t>
      </w:r>
    </w:p>
    <w:p w14:paraId="79DF9DCB" w14:textId="77777777" w:rsidR="0094631A" w:rsidRPr="00376062" w:rsidRDefault="0094631A" w:rsidP="00A95F14">
      <w:pPr>
        <w:pStyle w:val="aa"/>
        <w:suppressAutoHyphens/>
        <w:spacing w:after="0" w:line="240" w:lineRule="auto"/>
        <w:ind w:left="463"/>
        <w:jc w:val="both"/>
        <w:rPr>
          <w:rFonts w:cstheme="minorHAnsi"/>
          <w:sz w:val="20"/>
          <w:szCs w:val="36"/>
          <w:lang w:eastAsia="ru-RU"/>
        </w:rPr>
      </w:pPr>
    </w:p>
    <w:p w14:paraId="117E1164" w14:textId="6CC1E883" w:rsidR="0094631A" w:rsidRPr="00A95F14" w:rsidRDefault="00EB12EC" w:rsidP="00A95F14">
      <w:pPr>
        <w:pStyle w:val="aa"/>
        <w:numPr>
          <w:ilvl w:val="0"/>
          <w:numId w:val="60"/>
        </w:numPr>
        <w:jc w:val="both"/>
        <w:rPr>
          <w:rFonts w:cstheme="minorHAnsi"/>
          <w:sz w:val="20"/>
          <w:szCs w:val="36"/>
          <w:lang w:eastAsia="ru-RU"/>
        </w:rPr>
      </w:pPr>
      <w:r w:rsidRPr="00A95F14">
        <w:rPr>
          <w:rFonts w:cstheme="minorHAnsi"/>
          <w:sz w:val="20"/>
          <w:szCs w:val="36"/>
          <w:lang w:eastAsia="ru-RU"/>
        </w:rPr>
        <w:t xml:space="preserve">анализ случаев производственного травматизма, произошедших за текущий период на территории Солнечного муниципального </w:t>
      </w:r>
      <w:r w:rsidR="005F0C92" w:rsidRPr="00A95F14">
        <w:rPr>
          <w:rFonts w:cstheme="minorHAnsi"/>
          <w:sz w:val="20"/>
          <w:szCs w:val="36"/>
          <w:lang w:eastAsia="ru-RU"/>
        </w:rPr>
        <w:t>округа.</w:t>
      </w:r>
    </w:p>
    <w:p w14:paraId="710E7693" w14:textId="2E2C3A5E" w:rsidR="0094631A" w:rsidRPr="00A95F14" w:rsidRDefault="0094631A" w:rsidP="00A95F14">
      <w:pPr>
        <w:pStyle w:val="aa"/>
        <w:numPr>
          <w:ilvl w:val="0"/>
          <w:numId w:val="60"/>
        </w:numPr>
        <w:jc w:val="both"/>
        <w:rPr>
          <w:rFonts w:cstheme="minorHAnsi"/>
          <w:sz w:val="20"/>
          <w:szCs w:val="36"/>
          <w:lang w:eastAsia="ru-RU"/>
        </w:rPr>
      </w:pPr>
      <w:r>
        <w:rPr>
          <w:rFonts w:cstheme="minorHAnsi"/>
          <w:sz w:val="20"/>
          <w:szCs w:val="36"/>
          <w:lang w:eastAsia="ru-RU"/>
        </w:rPr>
        <w:t>н</w:t>
      </w:r>
      <w:r w:rsidR="00F70143" w:rsidRPr="00A95F14">
        <w:rPr>
          <w:rFonts w:cstheme="minorHAnsi"/>
          <w:sz w:val="20"/>
          <w:szCs w:val="36"/>
          <w:lang w:eastAsia="ru-RU"/>
        </w:rPr>
        <w:t>овые требования в сфере охраны труда, установленные изменениями в Трудовом кодексе и </w:t>
      </w:r>
      <w:r w:rsidRPr="00A95F14">
        <w:rPr>
          <w:rFonts w:cstheme="minorHAnsi"/>
          <w:sz w:val="20"/>
          <w:szCs w:val="36"/>
          <w:lang w:eastAsia="ru-RU"/>
        </w:rPr>
        <w:t>принятыми на его основе подзаконными нормативно</w:t>
      </w:r>
      <w:r w:rsidRPr="00A95F14">
        <w:rPr>
          <w:sz w:val="20"/>
          <w:szCs w:val="36"/>
          <w:lang w:eastAsia="ru-RU"/>
        </w:rPr>
        <w:t>‑</w:t>
      </w:r>
      <w:r w:rsidRPr="00A95F14">
        <w:rPr>
          <w:rFonts w:cstheme="minorHAnsi"/>
          <w:sz w:val="20"/>
          <w:szCs w:val="36"/>
          <w:lang w:eastAsia="ru-RU"/>
        </w:rPr>
        <w:t>правовыми актами</w:t>
      </w:r>
      <w:r w:rsidR="00F70143" w:rsidRPr="00A95F14">
        <w:rPr>
          <w:rFonts w:cstheme="minorHAnsi"/>
          <w:sz w:val="20"/>
          <w:szCs w:val="36"/>
          <w:lang w:eastAsia="ru-RU"/>
        </w:rPr>
        <w:t>.</w:t>
      </w:r>
    </w:p>
    <w:p w14:paraId="6606FB4D" w14:textId="156F61AC" w:rsidR="00EB12EC" w:rsidRPr="00A95F14" w:rsidRDefault="0094631A" w:rsidP="00A95F14">
      <w:pPr>
        <w:pStyle w:val="aa"/>
        <w:numPr>
          <w:ilvl w:val="0"/>
          <w:numId w:val="60"/>
        </w:numPr>
        <w:jc w:val="both"/>
        <w:rPr>
          <w:rFonts w:cstheme="minorHAnsi"/>
          <w:sz w:val="20"/>
          <w:szCs w:val="36"/>
          <w:lang w:eastAsia="ru-RU"/>
        </w:rPr>
      </w:pPr>
      <w:r w:rsidRPr="00A95F14">
        <w:rPr>
          <w:rFonts w:cstheme="minorHAnsi"/>
          <w:sz w:val="20"/>
          <w:szCs w:val="36"/>
          <w:lang w:eastAsia="ru-RU"/>
        </w:rPr>
        <w:t>финансовое обеспечение предупредительных мер по сокращению производственного травматизма и профессиональных заболеваний осуществляется за счёт средств Фонда социального страхования (ФСС). </w:t>
      </w:r>
      <w:r w:rsidR="00EB12EC" w:rsidRPr="00A95F14">
        <w:rPr>
          <w:rFonts w:cstheme="minorHAnsi"/>
          <w:sz w:val="20"/>
          <w:szCs w:val="36"/>
          <w:lang w:eastAsia="ru-RU"/>
        </w:rPr>
        <w:t xml:space="preserve"> </w:t>
      </w:r>
      <w:r w:rsidRPr="00A95F14">
        <w:rPr>
          <w:rFonts w:cstheme="minorHAnsi"/>
          <w:sz w:val="20"/>
          <w:szCs w:val="36"/>
          <w:lang w:eastAsia="ru-RU"/>
        </w:rPr>
        <w:t>Работодателям предоставляются</w:t>
      </w:r>
      <w:r w:rsidR="00EB12EC" w:rsidRPr="00A95F14">
        <w:rPr>
          <w:rFonts w:cstheme="minorHAnsi"/>
          <w:sz w:val="20"/>
          <w:szCs w:val="36"/>
          <w:lang w:eastAsia="ru-RU"/>
        </w:rPr>
        <w:t xml:space="preserve"> скидки к страховым тарифам на обязательное социальное страхование.    </w:t>
      </w:r>
    </w:p>
    <w:p w14:paraId="4D886D44" w14:textId="1FA16578" w:rsidR="00BC5D18" w:rsidRPr="00870C60" w:rsidRDefault="00EB12EC" w:rsidP="00A95F14">
      <w:pPr>
        <w:pStyle w:val="aa"/>
        <w:numPr>
          <w:ilvl w:val="0"/>
          <w:numId w:val="62"/>
        </w:numPr>
        <w:tabs>
          <w:tab w:val="left" w:pos="5850"/>
        </w:tabs>
        <w:spacing w:after="0" w:line="276" w:lineRule="auto"/>
        <w:jc w:val="both"/>
        <w:rPr>
          <w:sz w:val="18"/>
        </w:rPr>
      </w:pPr>
      <w:r w:rsidRPr="00A95F14">
        <w:rPr>
          <w:rFonts w:cstheme="minorHAnsi"/>
          <w:sz w:val="20"/>
          <w:szCs w:val="36"/>
          <w:lang w:eastAsia="ru-RU"/>
        </w:rPr>
        <w:t>Дальневосточное управление Ростехнадзора в рамках концепции открытости федеральных органов исполнительной власти 3 раз в год проводит публичное обсуждение результатов правоприменительной практики Управления</w:t>
      </w:r>
      <w:r w:rsidR="006D3F07">
        <w:rPr>
          <w:rFonts w:cstheme="minorHAnsi"/>
          <w:sz w:val="20"/>
          <w:szCs w:val="36"/>
          <w:lang w:eastAsia="ru-RU"/>
        </w:rPr>
        <w:t>.</w:t>
      </w:r>
    </w:p>
    <w:p w14:paraId="51703B9A" w14:textId="1BE2F140" w:rsidR="00EB12EC" w:rsidRDefault="00EB12EC" w:rsidP="00870C60">
      <w:pPr>
        <w:tabs>
          <w:tab w:val="left" w:pos="5850"/>
        </w:tabs>
        <w:spacing w:after="0" w:line="276" w:lineRule="auto"/>
        <w:jc w:val="both"/>
      </w:pPr>
    </w:p>
    <w:p w14:paraId="6C4DE9EE" w14:textId="6BFCC360" w:rsidR="00376062" w:rsidRPr="00376062" w:rsidRDefault="00376062" w:rsidP="00791908">
      <w:pPr>
        <w:tabs>
          <w:tab w:val="left" w:pos="5850"/>
        </w:tabs>
        <w:spacing w:after="0" w:line="276" w:lineRule="auto"/>
        <w:jc w:val="both"/>
        <w:rPr>
          <w:b/>
          <w:sz w:val="18"/>
        </w:rPr>
      </w:pPr>
      <w:r w:rsidRPr="00376062">
        <w:rPr>
          <w:b/>
          <w:sz w:val="20"/>
          <w:szCs w:val="24"/>
        </w:rPr>
        <w:t>Планы в области ОТ и ПБ на 2026 год и среднесрочную перспективу</w:t>
      </w:r>
    </w:p>
    <w:p w14:paraId="624F2D7B" w14:textId="5C24DC73"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 xml:space="preserve">Обучение работников ПАО «Русолово», АО «ОРК», ООО «Правоурмийское» по охране труда;  </w:t>
      </w:r>
    </w:p>
    <w:p w14:paraId="1290A532" w14:textId="0D2A1673"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Аттестация работников</w:t>
      </w:r>
      <w:r w:rsidR="006D3F07">
        <w:rPr>
          <w:rFonts w:cstheme="minorHAnsi"/>
          <w:sz w:val="20"/>
          <w:szCs w:val="24"/>
        </w:rPr>
        <w:t xml:space="preserve"> </w:t>
      </w:r>
      <w:r w:rsidRPr="00A95F14">
        <w:rPr>
          <w:rFonts w:cstheme="minorHAnsi"/>
          <w:sz w:val="20"/>
          <w:szCs w:val="24"/>
        </w:rPr>
        <w:t xml:space="preserve">ПАО «Русолово», АО «ОРК», ООО «Правоурмийское» по промышленной безопасности;  </w:t>
      </w:r>
    </w:p>
    <w:p w14:paraId="521E3D04" w14:textId="3B5BCC0E"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Обучение работников ПАО «Русолово», АО «ОРК», ООО «Правоурмийское» в области пожарной безопасности;</w:t>
      </w:r>
    </w:p>
    <w:p w14:paraId="6D1791BA" w14:textId="4BB01345"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Проведение СОУТ всех рабочих мест ПАО «Русолово», АО «ОРК», ООО «Правоурмийское»;</w:t>
      </w:r>
    </w:p>
    <w:p w14:paraId="3C3E6D27" w14:textId="04E7D9FE"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 xml:space="preserve">Проверка </w:t>
      </w:r>
      <w:r w:rsidR="006D3F07" w:rsidRPr="00A95F14">
        <w:rPr>
          <w:rFonts w:cstheme="minorHAnsi"/>
          <w:sz w:val="20"/>
          <w:szCs w:val="24"/>
        </w:rPr>
        <w:t>соблюдени</w:t>
      </w:r>
      <w:r w:rsidR="006D3F07">
        <w:rPr>
          <w:rFonts w:cstheme="minorHAnsi"/>
          <w:sz w:val="20"/>
          <w:szCs w:val="24"/>
        </w:rPr>
        <w:t>я</w:t>
      </w:r>
      <w:r w:rsidR="006D3F07" w:rsidRPr="00A95F14">
        <w:rPr>
          <w:rFonts w:cstheme="minorHAnsi"/>
          <w:sz w:val="20"/>
          <w:szCs w:val="24"/>
        </w:rPr>
        <w:t xml:space="preserve"> </w:t>
      </w:r>
      <w:r w:rsidRPr="00A95F14">
        <w:rPr>
          <w:rFonts w:cstheme="minorHAnsi"/>
          <w:sz w:val="20"/>
          <w:szCs w:val="24"/>
        </w:rPr>
        <w:t>правил безопасности при проведение горных и взрывных работ в подразделениях АО «ОРК», ООО «Правоурмийское»;</w:t>
      </w:r>
    </w:p>
    <w:p w14:paraId="41EE5041" w14:textId="77777777"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Проведение учебных тревог и учений по ПМЛЛПА в подразделениях АО «ОРК», ООО «Правоурмийское»;</w:t>
      </w:r>
    </w:p>
    <w:p w14:paraId="6E899458" w14:textId="77777777"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Контроль за проведением комплексной проверки в подразделениях АО «ОРК», ООО «Правоурмийское»;</w:t>
      </w:r>
    </w:p>
    <w:p w14:paraId="2F0CDFCB" w14:textId="4DA2A4BD"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Контроль за выполнением мероприятий по Актам и предписаниям Ростехнадзора, Государственной инспекци</w:t>
      </w:r>
      <w:r w:rsidR="002454E6">
        <w:rPr>
          <w:rFonts w:cstheme="minorHAnsi"/>
          <w:sz w:val="20"/>
          <w:szCs w:val="24"/>
        </w:rPr>
        <w:t>и</w:t>
      </w:r>
      <w:r w:rsidRPr="00A95F14">
        <w:rPr>
          <w:rFonts w:cstheme="minorHAnsi"/>
          <w:sz w:val="20"/>
          <w:szCs w:val="24"/>
        </w:rPr>
        <w:t xml:space="preserve"> труда;</w:t>
      </w:r>
    </w:p>
    <w:p w14:paraId="1BF230E9" w14:textId="171AC5CE"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Обеспеч</w:t>
      </w:r>
      <w:r w:rsidR="002454E6">
        <w:rPr>
          <w:rFonts w:cstheme="minorHAnsi"/>
          <w:sz w:val="20"/>
          <w:szCs w:val="24"/>
        </w:rPr>
        <w:t>ение</w:t>
      </w:r>
      <w:r w:rsidRPr="00A95F14">
        <w:rPr>
          <w:rFonts w:cstheme="minorHAnsi"/>
          <w:sz w:val="20"/>
          <w:szCs w:val="24"/>
        </w:rPr>
        <w:t xml:space="preserve"> всех работ</w:t>
      </w:r>
      <w:r w:rsidR="002454E6">
        <w:rPr>
          <w:rFonts w:cstheme="minorHAnsi"/>
          <w:sz w:val="20"/>
          <w:szCs w:val="24"/>
        </w:rPr>
        <w:t>ников</w:t>
      </w:r>
      <w:r w:rsidRPr="00A95F14">
        <w:rPr>
          <w:rFonts w:cstheme="minorHAnsi"/>
          <w:sz w:val="20"/>
          <w:szCs w:val="24"/>
        </w:rPr>
        <w:t xml:space="preserve"> ПАО «Русолово»,</w:t>
      </w:r>
      <w:r w:rsidR="002454E6">
        <w:rPr>
          <w:rFonts w:cstheme="minorHAnsi"/>
          <w:sz w:val="20"/>
          <w:szCs w:val="24"/>
        </w:rPr>
        <w:t xml:space="preserve"> </w:t>
      </w:r>
      <w:r w:rsidRPr="00A95F14">
        <w:rPr>
          <w:rFonts w:cstheme="minorHAnsi"/>
          <w:sz w:val="20"/>
          <w:szCs w:val="24"/>
        </w:rPr>
        <w:t>АО «ОРК», ООО «Правоурмийское» средствами индивидуальной защиты и спецодеждой</w:t>
      </w:r>
      <w:r w:rsidR="002454E6">
        <w:rPr>
          <w:rFonts w:cstheme="minorHAnsi"/>
          <w:sz w:val="20"/>
          <w:szCs w:val="24"/>
        </w:rPr>
        <w:t xml:space="preserve"> в соответствии с</w:t>
      </w:r>
      <w:r w:rsidRPr="00A95F14">
        <w:rPr>
          <w:rFonts w:cstheme="minorHAnsi"/>
          <w:sz w:val="20"/>
          <w:szCs w:val="24"/>
        </w:rPr>
        <w:t xml:space="preserve"> едины</w:t>
      </w:r>
      <w:r w:rsidR="002454E6">
        <w:rPr>
          <w:rFonts w:cstheme="minorHAnsi"/>
          <w:sz w:val="20"/>
          <w:szCs w:val="24"/>
        </w:rPr>
        <w:t>ми</w:t>
      </w:r>
      <w:r w:rsidRPr="00A95F14">
        <w:rPr>
          <w:rFonts w:cstheme="minorHAnsi"/>
          <w:sz w:val="20"/>
          <w:szCs w:val="24"/>
        </w:rPr>
        <w:t xml:space="preserve"> норм</w:t>
      </w:r>
      <w:r w:rsidR="002454E6">
        <w:rPr>
          <w:rFonts w:cstheme="minorHAnsi"/>
          <w:sz w:val="20"/>
          <w:szCs w:val="24"/>
        </w:rPr>
        <w:t>ами</w:t>
      </w:r>
      <w:r w:rsidRPr="00A95F14">
        <w:rPr>
          <w:rFonts w:cstheme="minorHAnsi"/>
          <w:sz w:val="20"/>
          <w:szCs w:val="24"/>
        </w:rPr>
        <w:t xml:space="preserve"> обеспечения</w:t>
      </w:r>
      <w:r w:rsidR="002454E6">
        <w:rPr>
          <w:rFonts w:cstheme="minorHAnsi"/>
          <w:sz w:val="20"/>
          <w:szCs w:val="24"/>
        </w:rPr>
        <w:t>;</w:t>
      </w:r>
    </w:p>
    <w:p w14:paraId="354B1D08" w14:textId="7923306C"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Проведение комиссионных заседаний по производственному контролю</w:t>
      </w:r>
      <w:r w:rsidR="002454E6">
        <w:rPr>
          <w:rFonts w:cstheme="minorHAnsi"/>
          <w:sz w:val="20"/>
          <w:szCs w:val="24"/>
        </w:rPr>
        <w:t>;</w:t>
      </w:r>
    </w:p>
    <w:p w14:paraId="1DA59333" w14:textId="43911F84" w:rsidR="008F119B" w:rsidRPr="00A95F14" w:rsidRDefault="008F119B" w:rsidP="00A95F14">
      <w:pPr>
        <w:pStyle w:val="aa"/>
        <w:numPr>
          <w:ilvl w:val="0"/>
          <w:numId w:val="63"/>
        </w:numPr>
        <w:spacing w:before="120" w:after="120" w:line="280" w:lineRule="exact"/>
        <w:jc w:val="both"/>
        <w:rPr>
          <w:rFonts w:cstheme="minorHAnsi"/>
          <w:sz w:val="20"/>
          <w:szCs w:val="24"/>
        </w:rPr>
      </w:pPr>
      <w:r w:rsidRPr="00A95F14">
        <w:rPr>
          <w:rFonts w:cstheme="minorHAnsi"/>
          <w:sz w:val="20"/>
          <w:szCs w:val="24"/>
        </w:rPr>
        <w:t>Проведение комплексных и целевых проверок согласно утвержденно</w:t>
      </w:r>
      <w:r w:rsidR="002454E6">
        <w:rPr>
          <w:rFonts w:cstheme="minorHAnsi"/>
          <w:sz w:val="20"/>
          <w:szCs w:val="24"/>
        </w:rPr>
        <w:t>му</w:t>
      </w:r>
      <w:r w:rsidRPr="00A95F14">
        <w:rPr>
          <w:rFonts w:cstheme="minorHAnsi"/>
          <w:sz w:val="20"/>
          <w:szCs w:val="24"/>
        </w:rPr>
        <w:t xml:space="preserve"> график</w:t>
      </w:r>
      <w:r w:rsidR="002454E6">
        <w:rPr>
          <w:rFonts w:cstheme="minorHAnsi"/>
          <w:sz w:val="20"/>
          <w:szCs w:val="24"/>
        </w:rPr>
        <w:t>у;</w:t>
      </w:r>
    </w:p>
    <w:p w14:paraId="19D3C36C" w14:textId="2B8C128F" w:rsidR="00376062" w:rsidRPr="00870C60" w:rsidRDefault="008F119B" w:rsidP="00A95F14">
      <w:pPr>
        <w:pStyle w:val="aa"/>
        <w:numPr>
          <w:ilvl w:val="0"/>
          <w:numId w:val="63"/>
        </w:numPr>
        <w:tabs>
          <w:tab w:val="left" w:pos="5850"/>
        </w:tabs>
        <w:spacing w:after="0" w:line="276" w:lineRule="auto"/>
        <w:jc w:val="both"/>
        <w:rPr>
          <w:sz w:val="18"/>
        </w:rPr>
      </w:pPr>
      <w:r w:rsidRPr="00A95F14">
        <w:rPr>
          <w:rFonts w:cstheme="minorHAnsi"/>
          <w:sz w:val="20"/>
          <w:szCs w:val="24"/>
        </w:rPr>
        <w:t>Направление работников на санаторно-курортное лечение на основании результатов периодического медицинского осмотра.</w:t>
      </w:r>
    </w:p>
    <w:p w14:paraId="206661EC" w14:textId="77777777" w:rsidR="00EB12EC" w:rsidRPr="007E7E85" w:rsidRDefault="00EB12EC" w:rsidP="00791908">
      <w:pPr>
        <w:tabs>
          <w:tab w:val="left" w:pos="5850"/>
        </w:tabs>
        <w:spacing w:after="0" w:line="276" w:lineRule="auto"/>
        <w:jc w:val="both"/>
      </w:pPr>
    </w:p>
    <w:p w14:paraId="409F3F12" w14:textId="77777777" w:rsidR="00D343B4" w:rsidRPr="008372A4" w:rsidRDefault="00D343B4" w:rsidP="00D343B4">
      <w:pPr>
        <w:shd w:val="clear" w:color="auto" w:fill="DBDBDB" w:themeFill="accent3" w:themeFillTint="66"/>
        <w:spacing w:before="120" w:after="120" w:line="276" w:lineRule="auto"/>
        <w:jc w:val="both"/>
        <w:rPr>
          <w:rFonts w:eastAsiaTheme="minorHAnsi" w:cs="Times New Roman"/>
          <w:b/>
          <w:caps/>
        </w:rPr>
      </w:pPr>
      <w:r w:rsidRPr="008372A4">
        <w:rPr>
          <w:rFonts w:eastAsiaTheme="minorHAnsi" w:cs="Times New Roman"/>
          <w:b/>
          <w:caps/>
        </w:rPr>
        <w:t xml:space="preserve">СОЦИАЛЬНАЯ ОТВЕТСТВЕННОСТЬ И ПОДДЕРЖКА МЕСТНЫХ СООБЩЕСТВ </w:t>
      </w:r>
    </w:p>
    <w:p w14:paraId="3F956451" w14:textId="4F52AD75" w:rsidR="00C607D3" w:rsidRDefault="00C607D3" w:rsidP="00A95F14">
      <w:pPr>
        <w:jc w:val="both"/>
        <w:rPr>
          <w:sz w:val="20"/>
          <w:szCs w:val="20"/>
        </w:rPr>
      </w:pPr>
      <w:r w:rsidRPr="001E5DB4">
        <w:rPr>
          <w:sz w:val="20"/>
          <w:szCs w:val="20"/>
        </w:rPr>
        <w:t>Одн</w:t>
      </w:r>
      <w:r>
        <w:rPr>
          <w:sz w:val="20"/>
          <w:szCs w:val="20"/>
        </w:rPr>
        <w:t xml:space="preserve">им из приоритетных направлений </w:t>
      </w:r>
      <w:r w:rsidRPr="001E5DB4">
        <w:rPr>
          <w:sz w:val="20"/>
          <w:szCs w:val="20"/>
        </w:rPr>
        <w:t>корпоративной политики</w:t>
      </w:r>
      <w:r>
        <w:rPr>
          <w:sz w:val="20"/>
          <w:szCs w:val="20"/>
        </w:rPr>
        <w:t xml:space="preserve"> ПАО «Русолово» </w:t>
      </w:r>
      <w:r w:rsidRPr="001E5DB4">
        <w:rPr>
          <w:sz w:val="20"/>
          <w:szCs w:val="20"/>
        </w:rPr>
        <w:t xml:space="preserve">является поддержка общественных инициатив и активное участие в жизни местных сообществ. В рамках своей стратегической программы </w:t>
      </w:r>
      <w:r w:rsidR="004D2A5F">
        <w:rPr>
          <w:sz w:val="20"/>
          <w:szCs w:val="20"/>
        </w:rPr>
        <w:t>К</w:t>
      </w:r>
      <w:r>
        <w:rPr>
          <w:sz w:val="20"/>
          <w:szCs w:val="20"/>
        </w:rPr>
        <w:t>омпания</w:t>
      </w:r>
      <w:r w:rsidRPr="001E5DB4">
        <w:rPr>
          <w:sz w:val="20"/>
          <w:szCs w:val="20"/>
        </w:rPr>
        <w:t xml:space="preserve"> осуществляе</w:t>
      </w:r>
      <w:r>
        <w:rPr>
          <w:sz w:val="20"/>
          <w:szCs w:val="20"/>
        </w:rPr>
        <w:t>т</w:t>
      </w:r>
      <w:r w:rsidRPr="001E5DB4">
        <w:rPr>
          <w:sz w:val="20"/>
          <w:szCs w:val="20"/>
        </w:rPr>
        <w:t xml:space="preserve"> комплекс мероприятий, направленных на развитие образования, спорта, культуры и поддержку населения </w:t>
      </w:r>
      <w:r w:rsidR="004D2A5F">
        <w:rPr>
          <w:sz w:val="20"/>
          <w:szCs w:val="20"/>
        </w:rPr>
        <w:t xml:space="preserve">в </w:t>
      </w:r>
      <w:r w:rsidRPr="001E5DB4">
        <w:rPr>
          <w:sz w:val="20"/>
          <w:szCs w:val="20"/>
        </w:rPr>
        <w:t>региона</w:t>
      </w:r>
      <w:r w:rsidR="004D2A5F">
        <w:rPr>
          <w:sz w:val="20"/>
          <w:szCs w:val="20"/>
        </w:rPr>
        <w:t>х</w:t>
      </w:r>
      <w:r w:rsidRPr="001E5DB4">
        <w:rPr>
          <w:sz w:val="20"/>
          <w:szCs w:val="20"/>
        </w:rPr>
        <w:t xml:space="preserve"> присутствия</w:t>
      </w:r>
      <w:r w:rsidR="004D2A5F">
        <w:rPr>
          <w:sz w:val="20"/>
          <w:szCs w:val="20"/>
        </w:rPr>
        <w:t xml:space="preserve">. </w:t>
      </w:r>
      <w:r w:rsidRPr="001E5DB4">
        <w:rPr>
          <w:sz w:val="20"/>
          <w:szCs w:val="20"/>
        </w:rPr>
        <w:t xml:space="preserve">Это включает финансирование образовательных проектов, содействие развитию спортивных учреждений, проведение культурных мероприятий и оказание </w:t>
      </w:r>
      <w:r w:rsidRPr="001E5DB4">
        <w:rPr>
          <w:sz w:val="20"/>
          <w:szCs w:val="20"/>
        </w:rPr>
        <w:lastRenderedPageBreak/>
        <w:t xml:space="preserve">помощи нуждающимся слоям общества. </w:t>
      </w:r>
      <w:r w:rsidRPr="0071691E">
        <w:rPr>
          <w:sz w:val="20"/>
          <w:szCs w:val="20"/>
        </w:rPr>
        <w:t xml:space="preserve">Социально-экономические проекты реализуются при взаимодействии с региональными органами власти и общественными организациями. </w:t>
      </w:r>
      <w:r w:rsidRPr="001E5DB4">
        <w:rPr>
          <w:sz w:val="20"/>
          <w:szCs w:val="20"/>
        </w:rPr>
        <w:t xml:space="preserve">Таким образом, </w:t>
      </w:r>
      <w:r w:rsidR="004D2A5F">
        <w:rPr>
          <w:sz w:val="20"/>
          <w:szCs w:val="20"/>
        </w:rPr>
        <w:t>К</w:t>
      </w:r>
      <w:r w:rsidRPr="001E5DB4">
        <w:rPr>
          <w:sz w:val="20"/>
          <w:szCs w:val="20"/>
        </w:rPr>
        <w:t>омпания активно способствует повышению качес</w:t>
      </w:r>
      <w:r>
        <w:rPr>
          <w:sz w:val="20"/>
          <w:szCs w:val="20"/>
        </w:rPr>
        <w:t>тва жизни жителей регионов</w:t>
      </w:r>
      <w:r w:rsidRPr="001E5DB4">
        <w:rPr>
          <w:sz w:val="20"/>
          <w:szCs w:val="20"/>
        </w:rPr>
        <w:t xml:space="preserve"> своего присутствия и укреплению социального благополучия.</w:t>
      </w:r>
    </w:p>
    <w:p w14:paraId="61363DB5" w14:textId="31D53B6B" w:rsidR="00C607D3" w:rsidRDefault="00C607D3" w:rsidP="00A95F14">
      <w:pPr>
        <w:jc w:val="both"/>
        <w:rPr>
          <w:sz w:val="20"/>
          <w:szCs w:val="20"/>
        </w:rPr>
      </w:pPr>
      <w:r w:rsidRPr="0071691E">
        <w:rPr>
          <w:sz w:val="20"/>
          <w:szCs w:val="20"/>
        </w:rPr>
        <w:t>В 20</w:t>
      </w:r>
      <w:r>
        <w:rPr>
          <w:sz w:val="20"/>
          <w:szCs w:val="20"/>
        </w:rPr>
        <w:t xml:space="preserve">25 году ПАО «Русолово» оказало всестороннюю поддержку организации и проведения праздничных мероприятий в Солнечном </w:t>
      </w:r>
      <w:r w:rsidR="000455F4">
        <w:rPr>
          <w:sz w:val="20"/>
          <w:szCs w:val="20"/>
        </w:rPr>
        <w:t xml:space="preserve">муниципальном округе </w:t>
      </w:r>
      <w:r>
        <w:rPr>
          <w:sz w:val="20"/>
          <w:szCs w:val="20"/>
        </w:rPr>
        <w:t>Хабаровского края, посвященных 80-летию Великой Отечественной войны. В п</w:t>
      </w:r>
      <w:r w:rsidR="004D2A5F">
        <w:rPr>
          <w:sz w:val="20"/>
          <w:szCs w:val="20"/>
        </w:rPr>
        <w:t>ос</w:t>
      </w:r>
      <w:r>
        <w:rPr>
          <w:sz w:val="20"/>
          <w:szCs w:val="20"/>
        </w:rPr>
        <w:t xml:space="preserve">. Горный были установлены </w:t>
      </w:r>
      <w:r w:rsidRPr="007666D2">
        <w:rPr>
          <w:sz w:val="20"/>
          <w:szCs w:val="20"/>
        </w:rPr>
        <w:t>обелиск</w:t>
      </w:r>
      <w:r>
        <w:rPr>
          <w:sz w:val="20"/>
          <w:szCs w:val="20"/>
        </w:rPr>
        <w:t>и</w:t>
      </w:r>
      <w:r w:rsidRPr="007666D2">
        <w:rPr>
          <w:sz w:val="20"/>
          <w:szCs w:val="20"/>
        </w:rPr>
        <w:t xml:space="preserve"> памяти</w:t>
      </w:r>
      <w:r>
        <w:rPr>
          <w:sz w:val="20"/>
          <w:szCs w:val="20"/>
        </w:rPr>
        <w:t xml:space="preserve">, оказана помощь Совету ветеранов на </w:t>
      </w:r>
      <w:r w:rsidRPr="007666D2">
        <w:rPr>
          <w:sz w:val="20"/>
          <w:szCs w:val="20"/>
        </w:rPr>
        <w:t xml:space="preserve">изготовление информационных стендов о воинских подвигах и приобретение </w:t>
      </w:r>
      <w:r>
        <w:rPr>
          <w:sz w:val="20"/>
          <w:szCs w:val="20"/>
        </w:rPr>
        <w:t>цифрового оборудования для комнаты</w:t>
      </w:r>
      <w:r w:rsidRPr="007666D2">
        <w:rPr>
          <w:sz w:val="20"/>
          <w:szCs w:val="20"/>
        </w:rPr>
        <w:t xml:space="preserve"> трудовой и боевой славы</w:t>
      </w:r>
      <w:r>
        <w:rPr>
          <w:sz w:val="20"/>
          <w:szCs w:val="20"/>
        </w:rPr>
        <w:t>, организованы торжественные шествия трудовых коллективов и праздничный салют, приобретены подарки ветеранам.</w:t>
      </w:r>
    </w:p>
    <w:p w14:paraId="78EA3120" w14:textId="5C555083" w:rsidR="00C607D3" w:rsidRDefault="00C607D3" w:rsidP="00A95F14">
      <w:pPr>
        <w:jc w:val="both"/>
        <w:rPr>
          <w:sz w:val="20"/>
          <w:szCs w:val="20"/>
        </w:rPr>
      </w:pPr>
      <w:r>
        <w:rPr>
          <w:sz w:val="20"/>
          <w:szCs w:val="20"/>
        </w:rPr>
        <w:t xml:space="preserve">ПАО «Русолово» уделяет внимание поддержке и развитию спорта. При участии </w:t>
      </w:r>
      <w:r w:rsidR="004D2A5F">
        <w:rPr>
          <w:sz w:val="20"/>
          <w:szCs w:val="20"/>
        </w:rPr>
        <w:t>К</w:t>
      </w:r>
      <w:r>
        <w:rPr>
          <w:sz w:val="20"/>
          <w:szCs w:val="20"/>
        </w:rPr>
        <w:t>омпании был отремонтирован спортивный зал в п</w:t>
      </w:r>
      <w:r w:rsidR="004D2A5F">
        <w:rPr>
          <w:sz w:val="20"/>
          <w:szCs w:val="20"/>
        </w:rPr>
        <w:t>ос</w:t>
      </w:r>
      <w:r>
        <w:rPr>
          <w:sz w:val="20"/>
          <w:szCs w:val="20"/>
        </w:rPr>
        <w:t>. Горный, организованы соревнования по мотокроссу, приобретены теннисные столы для Солнечного промышленного техникума.</w:t>
      </w:r>
    </w:p>
    <w:p w14:paraId="4B6B99CD" w14:textId="0D8EC862" w:rsidR="00C607D3" w:rsidRDefault="00C607D3" w:rsidP="00A95F14">
      <w:pPr>
        <w:jc w:val="both"/>
        <w:rPr>
          <w:sz w:val="20"/>
          <w:szCs w:val="20"/>
        </w:rPr>
      </w:pPr>
      <w:r>
        <w:rPr>
          <w:sz w:val="20"/>
          <w:szCs w:val="20"/>
        </w:rPr>
        <w:t xml:space="preserve">В </w:t>
      </w:r>
      <w:r w:rsidRPr="0071691E">
        <w:rPr>
          <w:sz w:val="20"/>
          <w:szCs w:val="20"/>
        </w:rPr>
        <w:t>202</w:t>
      </w:r>
      <w:r>
        <w:rPr>
          <w:sz w:val="20"/>
          <w:szCs w:val="20"/>
        </w:rPr>
        <w:t>5</w:t>
      </w:r>
      <w:r w:rsidRPr="0071691E">
        <w:rPr>
          <w:sz w:val="20"/>
          <w:szCs w:val="20"/>
        </w:rPr>
        <w:t xml:space="preserve"> году </w:t>
      </w:r>
      <w:r w:rsidR="004D2A5F">
        <w:rPr>
          <w:sz w:val="20"/>
          <w:szCs w:val="20"/>
        </w:rPr>
        <w:t>К</w:t>
      </w:r>
      <w:r>
        <w:rPr>
          <w:sz w:val="20"/>
          <w:szCs w:val="20"/>
        </w:rPr>
        <w:t xml:space="preserve">омпания реализовала комплекс работ по восстановлению инфраструктуры Солнечного </w:t>
      </w:r>
      <w:r w:rsidR="004D2A5F">
        <w:rPr>
          <w:sz w:val="20"/>
          <w:szCs w:val="20"/>
        </w:rPr>
        <w:t>округа</w:t>
      </w:r>
      <w:r>
        <w:rPr>
          <w:sz w:val="20"/>
          <w:szCs w:val="20"/>
        </w:rPr>
        <w:t xml:space="preserve">. Проведен ремонт и реконструкция </w:t>
      </w:r>
      <w:r w:rsidRPr="0071691E">
        <w:rPr>
          <w:sz w:val="20"/>
          <w:szCs w:val="20"/>
        </w:rPr>
        <w:t>моста через р</w:t>
      </w:r>
      <w:r w:rsidR="0036595C">
        <w:rPr>
          <w:sz w:val="20"/>
          <w:szCs w:val="20"/>
        </w:rPr>
        <w:t xml:space="preserve">. </w:t>
      </w:r>
      <w:r w:rsidRPr="0071691E">
        <w:rPr>
          <w:sz w:val="20"/>
          <w:szCs w:val="20"/>
        </w:rPr>
        <w:t>Левая Силинка и участка дороги до обогатительной фабрики произв</w:t>
      </w:r>
      <w:r>
        <w:rPr>
          <w:sz w:val="20"/>
          <w:szCs w:val="20"/>
        </w:rPr>
        <w:t xml:space="preserve">одственного комплекса </w:t>
      </w:r>
      <w:r w:rsidR="004D2A5F">
        <w:rPr>
          <w:sz w:val="20"/>
          <w:szCs w:val="20"/>
        </w:rPr>
        <w:t>«</w:t>
      </w:r>
      <w:r>
        <w:rPr>
          <w:sz w:val="20"/>
          <w:szCs w:val="20"/>
        </w:rPr>
        <w:t>Солнечный</w:t>
      </w:r>
      <w:r w:rsidR="004D2A5F">
        <w:rPr>
          <w:sz w:val="20"/>
          <w:szCs w:val="20"/>
        </w:rPr>
        <w:t>»</w:t>
      </w:r>
      <w:r>
        <w:rPr>
          <w:sz w:val="20"/>
          <w:szCs w:val="20"/>
        </w:rPr>
        <w:t>, проведены работы по благоустройству территориального о</w:t>
      </w:r>
      <w:r w:rsidRPr="00591D29">
        <w:rPr>
          <w:sz w:val="20"/>
          <w:szCs w:val="20"/>
        </w:rPr>
        <w:t>бщественно</w:t>
      </w:r>
      <w:r>
        <w:rPr>
          <w:sz w:val="20"/>
          <w:szCs w:val="20"/>
        </w:rPr>
        <w:t>го</w:t>
      </w:r>
      <w:r w:rsidRPr="00591D29">
        <w:rPr>
          <w:sz w:val="20"/>
          <w:szCs w:val="20"/>
        </w:rPr>
        <w:t xml:space="preserve"> </w:t>
      </w:r>
      <w:r>
        <w:rPr>
          <w:sz w:val="20"/>
          <w:szCs w:val="20"/>
        </w:rPr>
        <w:t>самоуправления «Надежда», в том числе оказано софинансирование строительству нового общественного пространства «Парк Геологов».</w:t>
      </w:r>
    </w:p>
    <w:p w14:paraId="79F82D01" w14:textId="4CD0C06B" w:rsidR="00C607D3" w:rsidRPr="0071691E" w:rsidRDefault="00C607D3" w:rsidP="00A95F14">
      <w:pPr>
        <w:jc w:val="both"/>
        <w:rPr>
          <w:sz w:val="20"/>
          <w:szCs w:val="20"/>
        </w:rPr>
      </w:pPr>
      <w:r>
        <w:rPr>
          <w:sz w:val="20"/>
          <w:szCs w:val="20"/>
        </w:rPr>
        <w:t xml:space="preserve">Традиционно </w:t>
      </w:r>
      <w:r w:rsidR="004D2A5F">
        <w:rPr>
          <w:sz w:val="20"/>
          <w:szCs w:val="20"/>
        </w:rPr>
        <w:t>К</w:t>
      </w:r>
      <w:r>
        <w:rPr>
          <w:sz w:val="20"/>
          <w:szCs w:val="20"/>
        </w:rPr>
        <w:t xml:space="preserve">омпания </w:t>
      </w:r>
      <w:r w:rsidR="004D2A5F">
        <w:rPr>
          <w:sz w:val="20"/>
          <w:szCs w:val="20"/>
        </w:rPr>
        <w:t xml:space="preserve">оказала </w:t>
      </w:r>
      <w:r>
        <w:rPr>
          <w:sz w:val="20"/>
          <w:szCs w:val="20"/>
        </w:rPr>
        <w:t>п</w:t>
      </w:r>
      <w:r w:rsidR="00F941BB">
        <w:rPr>
          <w:sz w:val="20"/>
          <w:szCs w:val="20"/>
        </w:rPr>
        <w:t xml:space="preserve">оддержку детским садам, школам </w:t>
      </w:r>
      <w:r>
        <w:rPr>
          <w:sz w:val="20"/>
          <w:szCs w:val="20"/>
        </w:rPr>
        <w:t xml:space="preserve">и социальным учреждениям в организации новогодних подарков. </w:t>
      </w:r>
    </w:p>
    <w:p w14:paraId="40E36FE8" w14:textId="20E06AF5" w:rsidR="00C607D3" w:rsidRPr="0071691E" w:rsidRDefault="00C607D3" w:rsidP="00A95F14">
      <w:pPr>
        <w:jc w:val="both"/>
        <w:rPr>
          <w:sz w:val="20"/>
          <w:szCs w:val="20"/>
        </w:rPr>
      </w:pPr>
      <w:r w:rsidRPr="0071691E">
        <w:rPr>
          <w:sz w:val="20"/>
          <w:szCs w:val="20"/>
        </w:rPr>
        <w:t>Общий объем средств, направленных на спонсорскую помощь и благотворительность, составил в 202</w:t>
      </w:r>
      <w:r w:rsidR="00F941BB">
        <w:rPr>
          <w:sz w:val="20"/>
          <w:szCs w:val="20"/>
        </w:rPr>
        <w:t>5</w:t>
      </w:r>
      <w:r w:rsidRPr="0071691E">
        <w:rPr>
          <w:sz w:val="20"/>
          <w:szCs w:val="20"/>
        </w:rPr>
        <w:t xml:space="preserve"> году порядка </w:t>
      </w:r>
      <w:r>
        <w:rPr>
          <w:sz w:val="20"/>
          <w:szCs w:val="20"/>
        </w:rPr>
        <w:t>30</w:t>
      </w:r>
      <w:r w:rsidRPr="0071691E">
        <w:rPr>
          <w:sz w:val="20"/>
          <w:szCs w:val="20"/>
        </w:rPr>
        <w:t xml:space="preserve"> млн руб.</w:t>
      </w:r>
    </w:p>
    <w:p w14:paraId="7048EA86" w14:textId="77777777" w:rsidR="00C607D3" w:rsidRPr="00F941BB" w:rsidRDefault="00C607D3" w:rsidP="00A95F14">
      <w:pPr>
        <w:jc w:val="both"/>
        <w:rPr>
          <w:b/>
          <w:bCs/>
          <w:sz w:val="20"/>
          <w:szCs w:val="20"/>
          <w:u w:val="single"/>
        </w:rPr>
      </w:pPr>
      <w:r w:rsidRPr="00F941BB">
        <w:rPr>
          <w:b/>
          <w:bCs/>
          <w:sz w:val="20"/>
          <w:szCs w:val="20"/>
          <w:u w:val="single"/>
        </w:rPr>
        <w:t>Сумма уплаченных налогов и сборов, в том числе в местные бюджеты.</w:t>
      </w:r>
    </w:p>
    <w:p w14:paraId="385A0F51" w14:textId="77777777" w:rsidR="00C607D3" w:rsidRPr="00F941BB" w:rsidRDefault="00C607D3" w:rsidP="00C607D3">
      <w:pPr>
        <w:jc w:val="both"/>
        <w:rPr>
          <w:b/>
          <w:sz w:val="20"/>
          <w:szCs w:val="20"/>
        </w:rPr>
      </w:pPr>
      <w:r w:rsidRPr="00F941BB">
        <w:rPr>
          <w:b/>
          <w:sz w:val="20"/>
          <w:szCs w:val="20"/>
        </w:rPr>
        <w:t>ООО «Правоурмийское»</w:t>
      </w:r>
    </w:p>
    <w:p w14:paraId="720A5AFC" w14:textId="28DB3E04" w:rsidR="00C607D3" w:rsidRPr="00F941BB" w:rsidRDefault="00C607D3" w:rsidP="00C607D3">
      <w:pPr>
        <w:jc w:val="both"/>
        <w:rPr>
          <w:sz w:val="20"/>
          <w:szCs w:val="20"/>
        </w:rPr>
      </w:pPr>
      <w:r w:rsidRPr="00F941BB">
        <w:rPr>
          <w:sz w:val="20"/>
          <w:szCs w:val="20"/>
        </w:rPr>
        <w:t xml:space="preserve">Всего за 2025 год уплачено налогов и сборов в сумме </w:t>
      </w:r>
      <w:r w:rsidRPr="00F941BB">
        <w:rPr>
          <w:rFonts w:ascii="Calibri" w:eastAsia="Times New Roman" w:hAnsi="Calibri" w:cs="Times New Roman"/>
          <w:b/>
          <w:bCs/>
          <w:color w:val="000000"/>
          <w:sz w:val="20"/>
          <w:szCs w:val="20"/>
          <w:lang w:eastAsia="ru-RU"/>
        </w:rPr>
        <w:t xml:space="preserve">556 182 </w:t>
      </w:r>
      <w:r w:rsidRPr="00F941BB">
        <w:rPr>
          <w:sz w:val="20"/>
          <w:szCs w:val="20"/>
        </w:rPr>
        <w:t>тыс.</w:t>
      </w:r>
      <w:r w:rsidR="004D2A5F">
        <w:rPr>
          <w:sz w:val="20"/>
          <w:szCs w:val="20"/>
        </w:rPr>
        <w:t xml:space="preserve"> </w:t>
      </w:r>
      <w:r w:rsidRPr="00F941BB">
        <w:rPr>
          <w:sz w:val="20"/>
          <w:szCs w:val="20"/>
        </w:rPr>
        <w:t>руб., в том числе</w:t>
      </w:r>
    </w:p>
    <w:p w14:paraId="1251571B" w14:textId="6B3B2EDF" w:rsidR="00C607D3" w:rsidRPr="00F941BB" w:rsidRDefault="00C607D3" w:rsidP="00C607D3">
      <w:pPr>
        <w:jc w:val="both"/>
        <w:rPr>
          <w:sz w:val="20"/>
          <w:szCs w:val="20"/>
        </w:rPr>
      </w:pPr>
      <w:r w:rsidRPr="00F941BB">
        <w:rPr>
          <w:sz w:val="20"/>
          <w:szCs w:val="20"/>
        </w:rPr>
        <w:t xml:space="preserve">- </w:t>
      </w:r>
      <w:r w:rsidRPr="00F941BB">
        <w:rPr>
          <w:sz w:val="20"/>
          <w:szCs w:val="20"/>
          <w:u w:val="single"/>
        </w:rPr>
        <w:t xml:space="preserve">в Верхнебуреинский район </w:t>
      </w:r>
      <w:r w:rsidRPr="00F941BB">
        <w:rPr>
          <w:sz w:val="20"/>
          <w:szCs w:val="20"/>
        </w:rPr>
        <w:t>Хабаровского края –</w:t>
      </w:r>
      <w:r w:rsidRPr="00F941BB">
        <w:rPr>
          <w:rFonts w:ascii="Calibri" w:hAnsi="Calibri"/>
          <w:bCs/>
          <w:color w:val="000000"/>
          <w:sz w:val="20"/>
          <w:szCs w:val="20"/>
        </w:rPr>
        <w:t xml:space="preserve"> </w:t>
      </w:r>
      <w:r w:rsidRPr="00F941BB">
        <w:rPr>
          <w:rFonts w:ascii="Calibri" w:hAnsi="Calibri"/>
          <w:b/>
          <w:bCs/>
          <w:color w:val="000000"/>
          <w:sz w:val="20"/>
          <w:szCs w:val="20"/>
        </w:rPr>
        <w:t>43 706</w:t>
      </w:r>
      <w:r w:rsidRPr="00F941BB">
        <w:rPr>
          <w:rFonts w:ascii="Calibri" w:eastAsia="Times New Roman" w:hAnsi="Calibri" w:cs="Times New Roman"/>
          <w:b/>
          <w:bCs/>
          <w:color w:val="000000"/>
          <w:sz w:val="20"/>
          <w:szCs w:val="20"/>
          <w:lang w:eastAsia="ru-RU"/>
        </w:rPr>
        <w:t xml:space="preserve"> </w:t>
      </w:r>
      <w:r w:rsidRPr="00F941BB">
        <w:rPr>
          <w:rFonts w:ascii="Calibri" w:eastAsia="Times New Roman" w:hAnsi="Calibri" w:cs="Times New Roman"/>
          <w:bCs/>
          <w:color w:val="000000"/>
          <w:sz w:val="20"/>
          <w:szCs w:val="20"/>
          <w:lang w:eastAsia="ru-RU"/>
        </w:rPr>
        <w:t>тыс.</w:t>
      </w:r>
      <w:r w:rsidR="004D2A5F">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55876D77" w14:textId="6C68AB52" w:rsidR="00C607D3" w:rsidRPr="00F941BB" w:rsidRDefault="00C607D3" w:rsidP="00C607D3">
      <w:pPr>
        <w:jc w:val="both"/>
        <w:rPr>
          <w:rFonts w:ascii="Calibri" w:eastAsia="Times New Roman" w:hAnsi="Calibri" w:cs="Times New Roman"/>
          <w:bCs/>
          <w:color w:val="000000"/>
          <w:sz w:val="20"/>
          <w:szCs w:val="20"/>
          <w:lang w:eastAsia="ru-RU"/>
        </w:rPr>
      </w:pPr>
      <w:r w:rsidRPr="00F941BB">
        <w:rPr>
          <w:sz w:val="20"/>
          <w:szCs w:val="20"/>
        </w:rPr>
        <w:t xml:space="preserve">- </w:t>
      </w:r>
      <w:r w:rsidRPr="00F941BB">
        <w:rPr>
          <w:sz w:val="20"/>
          <w:szCs w:val="20"/>
          <w:u w:val="single"/>
        </w:rPr>
        <w:t xml:space="preserve">в Солнечный </w:t>
      </w:r>
      <w:r w:rsidR="004D2A5F">
        <w:rPr>
          <w:sz w:val="20"/>
          <w:szCs w:val="20"/>
          <w:u w:val="single"/>
        </w:rPr>
        <w:t>округ</w:t>
      </w:r>
      <w:r w:rsidRPr="00F941BB">
        <w:rPr>
          <w:sz w:val="20"/>
          <w:szCs w:val="20"/>
        </w:rPr>
        <w:t xml:space="preserve"> Хабаровского края </w:t>
      </w:r>
      <w:r w:rsidRPr="00F941BB">
        <w:rPr>
          <w:b/>
          <w:sz w:val="20"/>
          <w:szCs w:val="20"/>
        </w:rPr>
        <w:t>– 10 873</w:t>
      </w:r>
      <w:r w:rsidRPr="00F941BB">
        <w:rPr>
          <w:rFonts w:ascii="Calibri" w:eastAsia="Times New Roman" w:hAnsi="Calibri" w:cs="Times New Roman"/>
          <w:b/>
          <w:bCs/>
          <w:color w:val="000000"/>
          <w:sz w:val="20"/>
          <w:szCs w:val="20"/>
          <w:lang w:eastAsia="ru-RU"/>
        </w:rPr>
        <w:t xml:space="preserve"> </w:t>
      </w:r>
      <w:r w:rsidRPr="00F941BB">
        <w:rPr>
          <w:rFonts w:ascii="Calibri" w:eastAsia="Times New Roman" w:hAnsi="Calibri" w:cs="Times New Roman"/>
          <w:bCs/>
          <w:color w:val="000000"/>
          <w:sz w:val="20"/>
          <w:szCs w:val="20"/>
          <w:lang w:eastAsia="ru-RU"/>
        </w:rPr>
        <w:t>тыс.</w:t>
      </w:r>
      <w:r w:rsidR="004D2A5F">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477F5315" w14:textId="77777777" w:rsidR="00C607D3" w:rsidRPr="00F941BB" w:rsidRDefault="00C607D3" w:rsidP="00C607D3">
      <w:pPr>
        <w:spacing w:line="240" w:lineRule="auto"/>
        <w:ind w:firstLine="709"/>
        <w:jc w:val="both"/>
        <w:rPr>
          <w:sz w:val="20"/>
          <w:szCs w:val="20"/>
        </w:rPr>
      </w:pPr>
      <w:r w:rsidRPr="00F941BB">
        <w:rPr>
          <w:sz w:val="20"/>
          <w:szCs w:val="20"/>
        </w:rPr>
        <w:t xml:space="preserve">Основную долю уплаченных налогов и сборов составляют </w:t>
      </w:r>
    </w:p>
    <w:p w14:paraId="7AA33932" w14:textId="53943F0C"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w:t>
      </w:r>
      <w:r w:rsidRPr="00F941BB">
        <w:rPr>
          <w:sz w:val="20"/>
          <w:szCs w:val="20"/>
        </w:rPr>
        <w:t xml:space="preserve"> страховые взносы – </w:t>
      </w:r>
      <w:r w:rsidRPr="00F941BB">
        <w:rPr>
          <w:rFonts w:ascii="Calibri" w:eastAsia="Times New Roman" w:hAnsi="Calibri" w:cs="Times New Roman"/>
          <w:b/>
          <w:color w:val="000000"/>
          <w:sz w:val="20"/>
          <w:szCs w:val="20"/>
          <w:lang w:eastAsia="ru-RU"/>
        </w:rPr>
        <w:t xml:space="preserve">243 474 </w:t>
      </w:r>
      <w:r w:rsidRPr="00F941BB">
        <w:rPr>
          <w:rFonts w:ascii="Calibri" w:eastAsia="Times New Roman" w:hAnsi="Calibri" w:cs="Times New Roman"/>
          <w:color w:val="000000"/>
          <w:sz w:val="20"/>
          <w:szCs w:val="20"/>
          <w:lang w:eastAsia="ru-RU"/>
        </w:rPr>
        <w:t>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44%;</w:t>
      </w:r>
    </w:p>
    <w:p w14:paraId="62D63AEF" w14:textId="2C6759A2"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добычу полезных ископаемых – </w:t>
      </w:r>
      <w:r w:rsidRPr="00F941BB">
        <w:rPr>
          <w:rFonts w:ascii="Calibri" w:eastAsia="Times New Roman" w:hAnsi="Calibri" w:cs="Times New Roman"/>
          <w:b/>
          <w:bCs/>
          <w:color w:val="000000"/>
          <w:sz w:val="20"/>
          <w:szCs w:val="20"/>
          <w:lang w:eastAsia="ru-RU"/>
        </w:rPr>
        <w:t>152 830</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27%;</w:t>
      </w:r>
    </w:p>
    <w:p w14:paraId="4F9FC1C2" w14:textId="7E855D8C"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доходы физических лиц – </w:t>
      </w:r>
      <w:r w:rsidRPr="00F941BB">
        <w:rPr>
          <w:rFonts w:ascii="Calibri" w:eastAsia="Times New Roman" w:hAnsi="Calibri" w:cs="Times New Roman"/>
          <w:b/>
          <w:color w:val="000000"/>
          <w:sz w:val="20"/>
          <w:szCs w:val="20"/>
          <w:lang w:eastAsia="ru-RU"/>
        </w:rPr>
        <w:t>128 779</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23%.</w:t>
      </w:r>
    </w:p>
    <w:p w14:paraId="3ED90EA3" w14:textId="77777777" w:rsidR="00C607D3" w:rsidRPr="00F941BB" w:rsidRDefault="00C607D3" w:rsidP="00C607D3">
      <w:pPr>
        <w:jc w:val="both"/>
        <w:rPr>
          <w:rFonts w:ascii="Calibri" w:eastAsia="Times New Roman" w:hAnsi="Calibri" w:cs="Times New Roman"/>
          <w:color w:val="000000"/>
          <w:sz w:val="20"/>
          <w:szCs w:val="20"/>
          <w:lang w:eastAsia="ru-RU"/>
        </w:rPr>
      </w:pPr>
    </w:p>
    <w:p w14:paraId="281350EB" w14:textId="77777777" w:rsidR="00C607D3" w:rsidRPr="00F941BB" w:rsidRDefault="00C607D3" w:rsidP="00C607D3">
      <w:pPr>
        <w:jc w:val="both"/>
        <w:rPr>
          <w:b/>
          <w:sz w:val="20"/>
          <w:szCs w:val="20"/>
        </w:rPr>
      </w:pPr>
      <w:r w:rsidRPr="00F941BB">
        <w:rPr>
          <w:b/>
          <w:sz w:val="20"/>
          <w:szCs w:val="20"/>
        </w:rPr>
        <w:t>АО «ОРК»</w:t>
      </w:r>
    </w:p>
    <w:p w14:paraId="081408B6" w14:textId="5C1FE85C" w:rsidR="00C607D3" w:rsidRPr="00F941BB" w:rsidRDefault="00C607D3" w:rsidP="00C607D3">
      <w:pPr>
        <w:jc w:val="both"/>
        <w:rPr>
          <w:sz w:val="20"/>
          <w:szCs w:val="20"/>
        </w:rPr>
      </w:pPr>
      <w:r w:rsidRPr="00F941BB">
        <w:rPr>
          <w:sz w:val="20"/>
          <w:szCs w:val="20"/>
        </w:rPr>
        <w:t xml:space="preserve">Всего за 2025 год уплачено налогов и сборов в сумме </w:t>
      </w:r>
      <w:r w:rsidRPr="00F941BB">
        <w:rPr>
          <w:b/>
          <w:sz w:val="20"/>
          <w:szCs w:val="20"/>
        </w:rPr>
        <w:t>795 977</w:t>
      </w:r>
      <w:r w:rsidRPr="00F941BB">
        <w:rPr>
          <w:rFonts w:ascii="Calibri" w:eastAsia="Times New Roman" w:hAnsi="Calibri" w:cs="Times New Roman"/>
          <w:b/>
          <w:bCs/>
          <w:color w:val="000000"/>
          <w:sz w:val="20"/>
          <w:szCs w:val="20"/>
          <w:lang w:eastAsia="ru-RU"/>
        </w:rPr>
        <w:t xml:space="preserve"> </w:t>
      </w:r>
      <w:r w:rsidRPr="00F941BB">
        <w:rPr>
          <w:sz w:val="20"/>
          <w:szCs w:val="20"/>
        </w:rPr>
        <w:t>тыс.</w:t>
      </w:r>
      <w:r w:rsidR="004D2A5F">
        <w:rPr>
          <w:sz w:val="20"/>
          <w:szCs w:val="20"/>
        </w:rPr>
        <w:t xml:space="preserve"> </w:t>
      </w:r>
      <w:r w:rsidRPr="00F941BB">
        <w:rPr>
          <w:sz w:val="20"/>
          <w:szCs w:val="20"/>
        </w:rPr>
        <w:t>руб., в том числе</w:t>
      </w:r>
    </w:p>
    <w:p w14:paraId="039EF095" w14:textId="06815A4F" w:rsidR="00C607D3" w:rsidRPr="00F941BB" w:rsidRDefault="00C607D3" w:rsidP="00C607D3">
      <w:pPr>
        <w:jc w:val="both"/>
        <w:rPr>
          <w:rFonts w:ascii="Calibri" w:eastAsia="Times New Roman" w:hAnsi="Calibri" w:cs="Times New Roman"/>
          <w:bCs/>
          <w:color w:val="000000"/>
          <w:sz w:val="20"/>
          <w:szCs w:val="20"/>
          <w:lang w:eastAsia="ru-RU"/>
        </w:rPr>
      </w:pPr>
      <w:r w:rsidRPr="00F941BB">
        <w:rPr>
          <w:sz w:val="20"/>
          <w:szCs w:val="20"/>
        </w:rPr>
        <w:t xml:space="preserve">- </w:t>
      </w:r>
      <w:r w:rsidRPr="00F941BB">
        <w:rPr>
          <w:sz w:val="20"/>
          <w:szCs w:val="20"/>
          <w:u w:val="single"/>
        </w:rPr>
        <w:t xml:space="preserve">в Солнечный </w:t>
      </w:r>
      <w:r w:rsidR="004D2A5F">
        <w:rPr>
          <w:sz w:val="20"/>
          <w:szCs w:val="20"/>
          <w:u w:val="single"/>
        </w:rPr>
        <w:t>округ</w:t>
      </w:r>
      <w:r w:rsidR="004D2A5F" w:rsidRPr="00F941BB">
        <w:rPr>
          <w:sz w:val="20"/>
          <w:szCs w:val="20"/>
          <w:u w:val="single"/>
        </w:rPr>
        <w:t xml:space="preserve"> </w:t>
      </w:r>
      <w:r w:rsidRPr="00F941BB">
        <w:rPr>
          <w:sz w:val="20"/>
          <w:szCs w:val="20"/>
        </w:rPr>
        <w:t xml:space="preserve">Хабаровского края – </w:t>
      </w:r>
      <w:r w:rsidRPr="00F941BB">
        <w:rPr>
          <w:rFonts w:ascii="Calibri" w:eastAsia="Times New Roman" w:hAnsi="Calibri" w:cs="Times New Roman"/>
          <w:b/>
          <w:bCs/>
          <w:color w:val="000000"/>
          <w:sz w:val="20"/>
          <w:szCs w:val="20"/>
          <w:lang w:eastAsia="ru-RU"/>
        </w:rPr>
        <w:t xml:space="preserve">127 462 </w:t>
      </w:r>
      <w:r w:rsidRPr="00F941BB">
        <w:rPr>
          <w:rFonts w:ascii="Calibri" w:eastAsia="Times New Roman" w:hAnsi="Calibri" w:cs="Times New Roman"/>
          <w:bCs/>
          <w:color w:val="000000"/>
          <w:sz w:val="20"/>
          <w:szCs w:val="20"/>
          <w:lang w:eastAsia="ru-RU"/>
        </w:rPr>
        <w:t>тыс.</w:t>
      </w:r>
      <w:r w:rsidR="004D2A5F">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03803C08" w14:textId="77777777" w:rsidR="00C607D3" w:rsidRPr="00F941BB" w:rsidRDefault="00C607D3" w:rsidP="00C607D3">
      <w:pPr>
        <w:spacing w:line="240" w:lineRule="auto"/>
        <w:ind w:firstLine="709"/>
        <w:jc w:val="both"/>
        <w:rPr>
          <w:sz w:val="20"/>
          <w:szCs w:val="20"/>
        </w:rPr>
      </w:pPr>
      <w:r w:rsidRPr="00F941BB">
        <w:rPr>
          <w:sz w:val="20"/>
          <w:szCs w:val="20"/>
        </w:rPr>
        <w:t>Основную долю уплаченных налогов и сборов составляют</w:t>
      </w:r>
    </w:p>
    <w:p w14:paraId="698B9F59" w14:textId="4EEA1258" w:rsidR="00C607D3" w:rsidRPr="00F941BB" w:rsidRDefault="00C607D3" w:rsidP="00C607D3">
      <w:pPr>
        <w:jc w:val="both"/>
        <w:rPr>
          <w:rFonts w:ascii="Calibri" w:eastAsia="Times New Roman" w:hAnsi="Calibri" w:cs="Times New Roman"/>
          <w:color w:val="000000"/>
          <w:sz w:val="20"/>
          <w:szCs w:val="20"/>
          <w:lang w:eastAsia="ru-RU"/>
        </w:rPr>
      </w:pPr>
      <w:r w:rsidRPr="00F941BB">
        <w:rPr>
          <w:sz w:val="20"/>
          <w:szCs w:val="20"/>
        </w:rPr>
        <w:t xml:space="preserve">- страховые взносы – </w:t>
      </w:r>
      <w:r w:rsidRPr="00F941BB">
        <w:rPr>
          <w:rFonts w:ascii="Calibri" w:eastAsia="Times New Roman" w:hAnsi="Calibri" w:cs="Times New Roman"/>
          <w:b/>
          <w:color w:val="000000"/>
          <w:sz w:val="20"/>
          <w:szCs w:val="20"/>
          <w:lang w:eastAsia="ru-RU"/>
        </w:rPr>
        <w:t>366 003</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46%;</w:t>
      </w:r>
    </w:p>
    <w:p w14:paraId="2C6D0C20" w14:textId="0C8E237E"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доходы физических лиц – </w:t>
      </w:r>
      <w:r w:rsidRPr="00F941BB">
        <w:rPr>
          <w:rFonts w:ascii="Calibri" w:eastAsia="Times New Roman" w:hAnsi="Calibri" w:cs="Times New Roman"/>
          <w:b/>
          <w:color w:val="000000"/>
          <w:sz w:val="20"/>
          <w:szCs w:val="20"/>
          <w:lang w:eastAsia="ru-RU"/>
        </w:rPr>
        <w:t>170 770</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21%;</w:t>
      </w:r>
    </w:p>
    <w:p w14:paraId="6E76E597" w14:textId="7CB9C328"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добычу полезных ископаемых – </w:t>
      </w:r>
      <w:r w:rsidRPr="00F941BB">
        <w:rPr>
          <w:rFonts w:ascii="Calibri" w:eastAsia="Times New Roman" w:hAnsi="Calibri" w:cs="Times New Roman"/>
          <w:b/>
          <w:bCs/>
          <w:color w:val="000000"/>
          <w:sz w:val="20"/>
          <w:szCs w:val="20"/>
          <w:lang w:eastAsia="ru-RU"/>
        </w:rPr>
        <w:t>135 661</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17%;</w:t>
      </w:r>
    </w:p>
    <w:p w14:paraId="6252B403" w14:textId="1962F7AB"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добавленную стоимость – </w:t>
      </w:r>
      <w:r w:rsidRPr="00F941BB">
        <w:rPr>
          <w:rFonts w:ascii="Calibri" w:eastAsia="Times New Roman" w:hAnsi="Calibri" w:cs="Times New Roman"/>
          <w:b/>
          <w:color w:val="000000"/>
          <w:sz w:val="20"/>
          <w:szCs w:val="20"/>
          <w:lang w:eastAsia="ru-RU"/>
        </w:rPr>
        <w:t>108 474</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14%.</w:t>
      </w:r>
    </w:p>
    <w:p w14:paraId="19D0AF22" w14:textId="77777777" w:rsidR="00C607D3" w:rsidRPr="00F941BB" w:rsidRDefault="00C607D3" w:rsidP="00C607D3">
      <w:pPr>
        <w:jc w:val="both"/>
        <w:rPr>
          <w:rFonts w:ascii="Calibri" w:eastAsia="Times New Roman" w:hAnsi="Calibri" w:cs="Times New Roman"/>
          <w:color w:val="000000"/>
          <w:sz w:val="20"/>
          <w:szCs w:val="20"/>
          <w:lang w:eastAsia="ru-RU"/>
        </w:rPr>
      </w:pPr>
    </w:p>
    <w:p w14:paraId="75DB6F3C" w14:textId="77777777" w:rsidR="00C607D3" w:rsidRPr="00F941BB" w:rsidRDefault="00C607D3" w:rsidP="00C607D3">
      <w:pPr>
        <w:jc w:val="both"/>
        <w:rPr>
          <w:b/>
          <w:sz w:val="20"/>
          <w:szCs w:val="20"/>
        </w:rPr>
      </w:pPr>
      <w:r w:rsidRPr="00F941BB">
        <w:rPr>
          <w:b/>
          <w:sz w:val="20"/>
          <w:szCs w:val="20"/>
        </w:rPr>
        <w:t>ПАО «Русолово»</w:t>
      </w:r>
    </w:p>
    <w:p w14:paraId="7E47405D" w14:textId="0824C935" w:rsidR="00C607D3" w:rsidRPr="00F941BB" w:rsidRDefault="00C607D3" w:rsidP="00C607D3">
      <w:pPr>
        <w:jc w:val="both"/>
        <w:rPr>
          <w:sz w:val="20"/>
          <w:szCs w:val="20"/>
        </w:rPr>
      </w:pPr>
      <w:r w:rsidRPr="00F941BB">
        <w:rPr>
          <w:sz w:val="20"/>
          <w:szCs w:val="20"/>
        </w:rPr>
        <w:lastRenderedPageBreak/>
        <w:t xml:space="preserve">Всего за 2025 год уплачено налогов и сборов в сумме </w:t>
      </w:r>
      <w:r w:rsidRPr="00F941BB">
        <w:rPr>
          <w:rFonts w:ascii="Calibri" w:eastAsia="Times New Roman" w:hAnsi="Calibri" w:cs="Times New Roman"/>
          <w:b/>
          <w:bCs/>
          <w:color w:val="000000"/>
          <w:sz w:val="20"/>
          <w:szCs w:val="20"/>
          <w:lang w:eastAsia="ru-RU"/>
        </w:rPr>
        <w:t>534 818</w:t>
      </w:r>
      <w:r w:rsidRPr="00F941BB">
        <w:rPr>
          <w:rFonts w:ascii="Calibri" w:eastAsia="Times New Roman" w:hAnsi="Calibri" w:cs="Times New Roman"/>
          <w:bCs/>
          <w:color w:val="000000"/>
          <w:sz w:val="20"/>
          <w:szCs w:val="20"/>
          <w:lang w:eastAsia="ru-RU"/>
        </w:rPr>
        <w:t xml:space="preserve"> </w:t>
      </w:r>
      <w:r w:rsidRPr="00F941BB">
        <w:rPr>
          <w:sz w:val="20"/>
          <w:szCs w:val="20"/>
        </w:rPr>
        <w:t>тыс.</w:t>
      </w:r>
      <w:r w:rsidR="004D2A5F">
        <w:rPr>
          <w:sz w:val="20"/>
          <w:szCs w:val="20"/>
        </w:rPr>
        <w:t xml:space="preserve"> </w:t>
      </w:r>
      <w:r w:rsidRPr="00F941BB">
        <w:rPr>
          <w:sz w:val="20"/>
          <w:szCs w:val="20"/>
        </w:rPr>
        <w:t>руб., в том числе</w:t>
      </w:r>
    </w:p>
    <w:p w14:paraId="0E7D1B76" w14:textId="2B72435F" w:rsidR="00C607D3" w:rsidRPr="00F941BB" w:rsidRDefault="00C607D3" w:rsidP="00C607D3">
      <w:pPr>
        <w:jc w:val="both"/>
        <w:rPr>
          <w:rFonts w:ascii="Calibri" w:eastAsia="Times New Roman" w:hAnsi="Calibri" w:cs="Times New Roman"/>
          <w:bCs/>
          <w:color w:val="000000"/>
          <w:sz w:val="20"/>
          <w:szCs w:val="20"/>
          <w:lang w:eastAsia="ru-RU"/>
        </w:rPr>
      </w:pPr>
      <w:r w:rsidRPr="00F941BB">
        <w:rPr>
          <w:sz w:val="20"/>
          <w:szCs w:val="20"/>
        </w:rPr>
        <w:t xml:space="preserve">- </w:t>
      </w:r>
      <w:r w:rsidRPr="00F941BB">
        <w:rPr>
          <w:sz w:val="20"/>
          <w:szCs w:val="20"/>
          <w:u w:val="single"/>
        </w:rPr>
        <w:t xml:space="preserve">в Солнечный </w:t>
      </w:r>
      <w:r w:rsidR="004D2A5F">
        <w:rPr>
          <w:sz w:val="20"/>
          <w:szCs w:val="20"/>
          <w:u w:val="single"/>
        </w:rPr>
        <w:t>округ</w:t>
      </w:r>
      <w:r w:rsidR="004D2A5F" w:rsidRPr="00F941BB">
        <w:rPr>
          <w:sz w:val="20"/>
          <w:szCs w:val="20"/>
          <w:u w:val="single"/>
        </w:rPr>
        <w:t xml:space="preserve"> </w:t>
      </w:r>
      <w:r w:rsidRPr="00F941BB">
        <w:rPr>
          <w:sz w:val="20"/>
          <w:szCs w:val="20"/>
        </w:rPr>
        <w:t xml:space="preserve">Хабаровского края – </w:t>
      </w:r>
      <w:r w:rsidRPr="00F941BB">
        <w:rPr>
          <w:b/>
          <w:sz w:val="20"/>
          <w:szCs w:val="20"/>
        </w:rPr>
        <w:t>30 820</w:t>
      </w:r>
      <w:r w:rsidRPr="00F941BB">
        <w:rPr>
          <w:rFonts w:ascii="Calibri" w:eastAsia="Times New Roman" w:hAnsi="Calibri" w:cs="Times New Roman"/>
          <w:b/>
          <w:bCs/>
          <w:color w:val="000000"/>
          <w:sz w:val="20"/>
          <w:szCs w:val="20"/>
          <w:lang w:eastAsia="ru-RU"/>
        </w:rPr>
        <w:t xml:space="preserve"> </w:t>
      </w:r>
      <w:r w:rsidRPr="00F941BB">
        <w:rPr>
          <w:rFonts w:ascii="Calibri" w:eastAsia="Times New Roman" w:hAnsi="Calibri" w:cs="Times New Roman"/>
          <w:bCs/>
          <w:color w:val="000000"/>
          <w:sz w:val="20"/>
          <w:szCs w:val="20"/>
          <w:lang w:eastAsia="ru-RU"/>
        </w:rPr>
        <w:t>тыс.</w:t>
      </w:r>
      <w:r w:rsidR="004D2A5F">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70933217" w14:textId="77777777" w:rsidR="00C607D3" w:rsidRPr="00F941BB" w:rsidRDefault="00C607D3" w:rsidP="00C607D3">
      <w:pPr>
        <w:spacing w:line="240" w:lineRule="auto"/>
        <w:ind w:firstLine="709"/>
        <w:jc w:val="both"/>
        <w:rPr>
          <w:sz w:val="20"/>
          <w:szCs w:val="20"/>
        </w:rPr>
      </w:pPr>
      <w:r w:rsidRPr="00F941BB">
        <w:rPr>
          <w:sz w:val="20"/>
          <w:szCs w:val="20"/>
        </w:rPr>
        <w:t xml:space="preserve">Основную долю уплаченных налогов и сборов составляют </w:t>
      </w:r>
    </w:p>
    <w:p w14:paraId="59F58D59" w14:textId="4410A4A7" w:rsidR="00C607D3" w:rsidRPr="00F941BB" w:rsidRDefault="00C607D3" w:rsidP="00C607D3">
      <w:pPr>
        <w:jc w:val="both"/>
        <w:rPr>
          <w:sz w:val="20"/>
          <w:szCs w:val="20"/>
        </w:rPr>
      </w:pPr>
      <w:r w:rsidRPr="00F941BB">
        <w:rPr>
          <w:sz w:val="20"/>
          <w:szCs w:val="20"/>
        </w:rPr>
        <w:t xml:space="preserve">- налог на добавленную стоимость – </w:t>
      </w:r>
      <w:r w:rsidRPr="00F941BB">
        <w:rPr>
          <w:b/>
          <w:bCs/>
          <w:sz w:val="20"/>
          <w:szCs w:val="20"/>
        </w:rPr>
        <w:t>315 822</w:t>
      </w:r>
      <w:r w:rsidRPr="00F941BB">
        <w:rPr>
          <w:sz w:val="20"/>
          <w:szCs w:val="20"/>
        </w:rPr>
        <w:t xml:space="preserve"> тыс.</w:t>
      </w:r>
      <w:r w:rsidR="004D2A5F">
        <w:rPr>
          <w:sz w:val="20"/>
          <w:szCs w:val="20"/>
        </w:rPr>
        <w:t xml:space="preserve"> </w:t>
      </w:r>
      <w:r w:rsidRPr="00F941BB">
        <w:rPr>
          <w:sz w:val="20"/>
          <w:szCs w:val="20"/>
        </w:rPr>
        <w:t xml:space="preserve">руб. или 59%; </w:t>
      </w:r>
    </w:p>
    <w:p w14:paraId="3C3C65E0" w14:textId="6DDD5E0F" w:rsidR="00C607D3" w:rsidRPr="00F941BB" w:rsidRDefault="00C607D3" w:rsidP="00C607D3">
      <w:pPr>
        <w:jc w:val="both"/>
        <w:rPr>
          <w:rFonts w:ascii="Calibri" w:eastAsia="Times New Roman" w:hAnsi="Calibri" w:cs="Times New Roman"/>
          <w:color w:val="000000"/>
          <w:sz w:val="20"/>
          <w:szCs w:val="20"/>
          <w:lang w:eastAsia="ru-RU"/>
        </w:rPr>
      </w:pPr>
      <w:r w:rsidRPr="00F941BB">
        <w:rPr>
          <w:sz w:val="20"/>
          <w:szCs w:val="20"/>
        </w:rPr>
        <w:t xml:space="preserve">- страховые взносы – </w:t>
      </w:r>
      <w:r w:rsidRPr="00F941BB">
        <w:rPr>
          <w:rFonts w:ascii="Calibri" w:eastAsia="Times New Roman" w:hAnsi="Calibri" w:cs="Times New Roman"/>
          <w:b/>
          <w:color w:val="000000"/>
          <w:sz w:val="20"/>
          <w:szCs w:val="20"/>
          <w:lang w:eastAsia="ru-RU"/>
        </w:rPr>
        <w:t>133 338</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25%;</w:t>
      </w:r>
    </w:p>
    <w:p w14:paraId="741D1458" w14:textId="2DE7DFD5"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доходы физических лиц – </w:t>
      </w:r>
      <w:r w:rsidRPr="00F941BB">
        <w:rPr>
          <w:rFonts w:ascii="Calibri" w:eastAsia="Times New Roman" w:hAnsi="Calibri" w:cs="Times New Roman"/>
          <w:b/>
          <w:color w:val="000000"/>
          <w:sz w:val="20"/>
          <w:szCs w:val="20"/>
          <w:lang w:eastAsia="ru-RU"/>
        </w:rPr>
        <w:t>79 386</w:t>
      </w:r>
      <w:r w:rsidRPr="00F941BB">
        <w:rPr>
          <w:rFonts w:ascii="Calibri" w:eastAsia="Times New Roman" w:hAnsi="Calibri" w:cs="Times New Roman"/>
          <w:color w:val="000000"/>
          <w:sz w:val="20"/>
          <w:szCs w:val="20"/>
          <w:lang w:eastAsia="ru-RU"/>
        </w:rPr>
        <w:t xml:space="preserve"> тыс.</w:t>
      </w:r>
      <w:r w:rsidR="004D2A5F">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15%.</w:t>
      </w:r>
    </w:p>
    <w:p w14:paraId="53D4BB41" w14:textId="77777777" w:rsidR="00C607D3" w:rsidRPr="00F941BB" w:rsidRDefault="00C607D3" w:rsidP="00C607D3">
      <w:pPr>
        <w:jc w:val="both"/>
        <w:rPr>
          <w:rFonts w:ascii="Calibri" w:eastAsia="Times New Roman" w:hAnsi="Calibri" w:cs="Times New Roman"/>
          <w:color w:val="000000"/>
          <w:sz w:val="20"/>
          <w:szCs w:val="20"/>
          <w:lang w:eastAsia="ru-RU"/>
        </w:rPr>
      </w:pPr>
    </w:p>
    <w:p w14:paraId="23208CC0" w14:textId="77777777" w:rsidR="00C607D3" w:rsidRPr="00F941BB" w:rsidRDefault="00C607D3" w:rsidP="00C607D3">
      <w:pPr>
        <w:jc w:val="both"/>
        <w:rPr>
          <w:b/>
          <w:sz w:val="20"/>
          <w:szCs w:val="20"/>
        </w:rPr>
      </w:pPr>
      <w:r w:rsidRPr="00F941BB">
        <w:rPr>
          <w:b/>
          <w:sz w:val="20"/>
          <w:szCs w:val="20"/>
        </w:rPr>
        <w:t>ООО «Территория»</w:t>
      </w:r>
    </w:p>
    <w:p w14:paraId="32C456F3" w14:textId="45AD18C5" w:rsidR="00C607D3" w:rsidRPr="00F941BB" w:rsidRDefault="00C607D3" w:rsidP="00C607D3">
      <w:pPr>
        <w:jc w:val="both"/>
        <w:rPr>
          <w:sz w:val="20"/>
          <w:szCs w:val="20"/>
        </w:rPr>
      </w:pPr>
      <w:r w:rsidRPr="00F941BB">
        <w:rPr>
          <w:sz w:val="20"/>
          <w:szCs w:val="20"/>
        </w:rPr>
        <w:t xml:space="preserve">Всего за 2025 год уплачено налогов и сборов в сумме </w:t>
      </w:r>
      <w:r w:rsidRPr="00F941BB">
        <w:rPr>
          <w:rFonts w:ascii="Calibri" w:eastAsia="Times New Roman" w:hAnsi="Calibri" w:cs="Times New Roman"/>
          <w:b/>
          <w:bCs/>
          <w:color w:val="000000"/>
          <w:sz w:val="20"/>
          <w:szCs w:val="20"/>
          <w:lang w:eastAsia="ru-RU"/>
        </w:rPr>
        <w:t>1 853</w:t>
      </w:r>
      <w:r w:rsidRPr="00F941BB">
        <w:rPr>
          <w:rFonts w:ascii="Calibri" w:eastAsia="Times New Roman" w:hAnsi="Calibri" w:cs="Times New Roman"/>
          <w:bCs/>
          <w:color w:val="000000"/>
          <w:sz w:val="20"/>
          <w:szCs w:val="20"/>
          <w:lang w:eastAsia="ru-RU"/>
        </w:rPr>
        <w:t xml:space="preserve"> </w:t>
      </w:r>
      <w:r w:rsidRPr="00F941BB">
        <w:rPr>
          <w:sz w:val="20"/>
          <w:szCs w:val="20"/>
        </w:rPr>
        <w:t>тыс.</w:t>
      </w:r>
      <w:r w:rsidR="00206C37">
        <w:rPr>
          <w:sz w:val="20"/>
          <w:szCs w:val="20"/>
        </w:rPr>
        <w:t xml:space="preserve"> </w:t>
      </w:r>
      <w:r w:rsidRPr="00F941BB">
        <w:rPr>
          <w:sz w:val="20"/>
          <w:szCs w:val="20"/>
        </w:rPr>
        <w:t>руб., в том числе</w:t>
      </w:r>
    </w:p>
    <w:p w14:paraId="314880C5" w14:textId="6554FF52" w:rsidR="00C607D3" w:rsidRPr="00F941BB" w:rsidRDefault="00C607D3" w:rsidP="00C607D3">
      <w:pPr>
        <w:jc w:val="both"/>
        <w:rPr>
          <w:rFonts w:ascii="Calibri" w:eastAsia="Times New Roman" w:hAnsi="Calibri" w:cs="Times New Roman"/>
          <w:bCs/>
          <w:color w:val="000000"/>
          <w:sz w:val="20"/>
          <w:szCs w:val="20"/>
          <w:lang w:eastAsia="ru-RU"/>
        </w:rPr>
      </w:pPr>
      <w:r w:rsidRPr="00F941BB">
        <w:rPr>
          <w:sz w:val="20"/>
          <w:szCs w:val="20"/>
        </w:rPr>
        <w:t xml:space="preserve">- </w:t>
      </w:r>
      <w:r w:rsidRPr="00F941BB">
        <w:rPr>
          <w:sz w:val="20"/>
          <w:szCs w:val="20"/>
          <w:u w:val="single"/>
        </w:rPr>
        <w:t>в Чаунский район</w:t>
      </w:r>
      <w:r w:rsidRPr="00F941BB">
        <w:rPr>
          <w:sz w:val="20"/>
          <w:szCs w:val="20"/>
        </w:rPr>
        <w:t xml:space="preserve"> Чукотского автономного округа– </w:t>
      </w:r>
      <w:r w:rsidRPr="00F941BB">
        <w:rPr>
          <w:b/>
          <w:bCs/>
          <w:sz w:val="20"/>
          <w:szCs w:val="20"/>
        </w:rPr>
        <w:t>165</w:t>
      </w:r>
      <w:r w:rsidRPr="00F941BB">
        <w:rPr>
          <w:rFonts w:ascii="Calibri" w:eastAsia="Times New Roman" w:hAnsi="Calibri" w:cs="Times New Roman"/>
          <w:b/>
          <w:bCs/>
          <w:color w:val="000000"/>
          <w:sz w:val="20"/>
          <w:szCs w:val="20"/>
          <w:lang w:eastAsia="ru-RU"/>
        </w:rPr>
        <w:t xml:space="preserve"> </w:t>
      </w:r>
      <w:r w:rsidRPr="00F941BB">
        <w:rPr>
          <w:rFonts w:ascii="Calibri" w:eastAsia="Times New Roman" w:hAnsi="Calibri" w:cs="Times New Roman"/>
          <w:bCs/>
          <w:color w:val="000000"/>
          <w:sz w:val="20"/>
          <w:szCs w:val="20"/>
          <w:lang w:eastAsia="ru-RU"/>
        </w:rPr>
        <w:t>тыс.</w:t>
      </w:r>
      <w:r w:rsidR="00206C37">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4580CCE6" w14:textId="77777777" w:rsidR="00C607D3" w:rsidRPr="00F941BB" w:rsidRDefault="00C607D3" w:rsidP="00C607D3">
      <w:pPr>
        <w:spacing w:line="240" w:lineRule="auto"/>
        <w:ind w:firstLine="709"/>
        <w:jc w:val="both"/>
        <w:rPr>
          <w:sz w:val="20"/>
          <w:szCs w:val="20"/>
        </w:rPr>
      </w:pPr>
      <w:r w:rsidRPr="00F941BB">
        <w:rPr>
          <w:sz w:val="20"/>
          <w:szCs w:val="20"/>
        </w:rPr>
        <w:t xml:space="preserve">Основную долю уплаченных налогов и сборов составляют </w:t>
      </w:r>
    </w:p>
    <w:p w14:paraId="79416A65" w14:textId="5155D3E0"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w:t>
      </w:r>
      <w:r w:rsidRPr="00F941BB">
        <w:rPr>
          <w:sz w:val="20"/>
          <w:szCs w:val="20"/>
        </w:rPr>
        <w:t xml:space="preserve">страховые взносы – </w:t>
      </w:r>
      <w:r w:rsidRPr="00F941BB">
        <w:rPr>
          <w:rFonts w:ascii="Calibri" w:eastAsia="Times New Roman" w:hAnsi="Calibri" w:cs="Times New Roman"/>
          <w:b/>
          <w:color w:val="000000"/>
          <w:sz w:val="20"/>
          <w:szCs w:val="20"/>
          <w:lang w:eastAsia="ru-RU"/>
        </w:rPr>
        <w:t>1 201</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65%;</w:t>
      </w:r>
    </w:p>
    <w:p w14:paraId="5D9B9289" w14:textId="524DDF62" w:rsidR="00C607D3" w:rsidRPr="00F941BB" w:rsidRDefault="00C607D3" w:rsidP="00C607D3">
      <w:pPr>
        <w:jc w:val="both"/>
        <w:rPr>
          <w:rFonts w:ascii="Calibri" w:eastAsia="Times New Roman" w:hAnsi="Calibri" w:cs="Times New Roman"/>
          <w:color w:val="000000"/>
          <w:sz w:val="20"/>
          <w:szCs w:val="20"/>
          <w:lang w:eastAsia="ru-RU"/>
        </w:rPr>
      </w:pPr>
      <w:r w:rsidRPr="00F941BB">
        <w:rPr>
          <w:sz w:val="20"/>
          <w:szCs w:val="20"/>
        </w:rPr>
        <w:t xml:space="preserve">- </w:t>
      </w:r>
      <w:r w:rsidRPr="00F941BB">
        <w:rPr>
          <w:rFonts w:ascii="Calibri" w:eastAsia="Times New Roman" w:hAnsi="Calibri" w:cs="Times New Roman"/>
          <w:color w:val="000000"/>
          <w:sz w:val="20"/>
          <w:szCs w:val="20"/>
          <w:lang w:eastAsia="ru-RU"/>
        </w:rPr>
        <w:t xml:space="preserve">налог на доходы физических лиц – </w:t>
      </w:r>
      <w:r w:rsidRPr="00F941BB">
        <w:rPr>
          <w:rFonts w:ascii="Calibri" w:eastAsia="Times New Roman" w:hAnsi="Calibri" w:cs="Times New Roman"/>
          <w:b/>
          <w:bCs/>
          <w:color w:val="000000"/>
          <w:sz w:val="20"/>
          <w:szCs w:val="20"/>
          <w:lang w:eastAsia="ru-RU"/>
        </w:rPr>
        <w:t>531</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29%.</w:t>
      </w:r>
    </w:p>
    <w:p w14:paraId="345176B3" w14:textId="77777777" w:rsidR="00C607D3" w:rsidRPr="00F941BB" w:rsidRDefault="00C607D3" w:rsidP="00C607D3">
      <w:pPr>
        <w:jc w:val="both"/>
        <w:rPr>
          <w:b/>
          <w:sz w:val="20"/>
          <w:szCs w:val="20"/>
        </w:rPr>
      </w:pPr>
    </w:p>
    <w:p w14:paraId="34437E34" w14:textId="77777777" w:rsidR="00C607D3" w:rsidRPr="00F941BB" w:rsidRDefault="00C607D3" w:rsidP="00C607D3">
      <w:pPr>
        <w:jc w:val="both"/>
        <w:rPr>
          <w:b/>
          <w:sz w:val="20"/>
          <w:szCs w:val="20"/>
        </w:rPr>
      </w:pPr>
      <w:r w:rsidRPr="00F941BB">
        <w:rPr>
          <w:b/>
          <w:sz w:val="20"/>
          <w:szCs w:val="20"/>
        </w:rPr>
        <w:t>ООО «Амурский металлургический комбинат»</w:t>
      </w:r>
    </w:p>
    <w:p w14:paraId="1C4D6E2E" w14:textId="0C8B0967" w:rsidR="00C607D3" w:rsidRPr="00F941BB" w:rsidRDefault="00C607D3" w:rsidP="00C607D3">
      <w:pPr>
        <w:jc w:val="both"/>
        <w:rPr>
          <w:sz w:val="20"/>
          <w:szCs w:val="20"/>
        </w:rPr>
      </w:pPr>
      <w:r w:rsidRPr="00F941BB">
        <w:rPr>
          <w:sz w:val="20"/>
          <w:szCs w:val="20"/>
        </w:rPr>
        <w:t xml:space="preserve">Всего за 2025 год уплачено налогов и сборов в сумме </w:t>
      </w:r>
      <w:r w:rsidRPr="00F941BB">
        <w:rPr>
          <w:rFonts w:ascii="Calibri" w:eastAsia="Times New Roman" w:hAnsi="Calibri" w:cs="Times New Roman"/>
          <w:b/>
          <w:bCs/>
          <w:color w:val="000000"/>
          <w:sz w:val="20"/>
          <w:szCs w:val="20"/>
          <w:lang w:eastAsia="ru-RU"/>
        </w:rPr>
        <w:t>1 507</w:t>
      </w:r>
      <w:r w:rsidRPr="00F941BB">
        <w:rPr>
          <w:rFonts w:ascii="Calibri" w:eastAsia="Times New Roman" w:hAnsi="Calibri" w:cs="Times New Roman"/>
          <w:bCs/>
          <w:color w:val="000000"/>
          <w:sz w:val="20"/>
          <w:szCs w:val="20"/>
          <w:lang w:eastAsia="ru-RU"/>
        </w:rPr>
        <w:t xml:space="preserve"> </w:t>
      </w:r>
      <w:r w:rsidRPr="00F941BB">
        <w:rPr>
          <w:sz w:val="20"/>
          <w:szCs w:val="20"/>
        </w:rPr>
        <w:t>тыс.</w:t>
      </w:r>
      <w:r w:rsidR="00206C37">
        <w:rPr>
          <w:sz w:val="20"/>
          <w:szCs w:val="20"/>
        </w:rPr>
        <w:t xml:space="preserve"> </w:t>
      </w:r>
      <w:r w:rsidRPr="00F941BB">
        <w:rPr>
          <w:sz w:val="20"/>
          <w:szCs w:val="20"/>
        </w:rPr>
        <w:t>руб.</w:t>
      </w:r>
    </w:p>
    <w:p w14:paraId="618893A8" w14:textId="77777777" w:rsidR="00C607D3" w:rsidRPr="00F941BB" w:rsidRDefault="00C607D3" w:rsidP="00C607D3">
      <w:pPr>
        <w:spacing w:line="240" w:lineRule="auto"/>
        <w:ind w:firstLine="709"/>
        <w:jc w:val="both"/>
        <w:rPr>
          <w:sz w:val="20"/>
          <w:szCs w:val="20"/>
        </w:rPr>
      </w:pPr>
      <w:r w:rsidRPr="00F941BB">
        <w:rPr>
          <w:sz w:val="20"/>
          <w:szCs w:val="20"/>
        </w:rPr>
        <w:t xml:space="preserve">Основную долю уплаченных налогов и сборов составляют </w:t>
      </w:r>
    </w:p>
    <w:p w14:paraId="4F956FAB" w14:textId="21633F28"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арендная плата за земельный участок, расположенный в границах территории опережающего развития – </w:t>
      </w:r>
      <w:r w:rsidRPr="00F941BB">
        <w:rPr>
          <w:rFonts w:ascii="Calibri" w:eastAsia="Times New Roman" w:hAnsi="Calibri" w:cs="Times New Roman"/>
          <w:b/>
          <w:color w:val="000000"/>
          <w:sz w:val="20"/>
          <w:szCs w:val="20"/>
          <w:lang w:eastAsia="ru-RU"/>
        </w:rPr>
        <w:t>1 507</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100%.</w:t>
      </w:r>
    </w:p>
    <w:p w14:paraId="2D7FD6AD" w14:textId="77777777" w:rsidR="00C607D3" w:rsidRPr="00F941BB" w:rsidRDefault="00C607D3" w:rsidP="00C607D3">
      <w:pPr>
        <w:jc w:val="both"/>
        <w:rPr>
          <w:rFonts w:ascii="Calibri" w:eastAsia="Times New Roman" w:hAnsi="Calibri" w:cs="Times New Roman"/>
          <w:b/>
          <w:color w:val="000000"/>
          <w:sz w:val="20"/>
          <w:szCs w:val="20"/>
          <w:u w:val="single"/>
          <w:lang w:eastAsia="ru-RU"/>
        </w:rPr>
      </w:pPr>
    </w:p>
    <w:p w14:paraId="1C5B819E" w14:textId="77777777" w:rsidR="00C607D3" w:rsidRPr="00F941BB" w:rsidRDefault="00C607D3" w:rsidP="00C607D3">
      <w:pPr>
        <w:jc w:val="both"/>
        <w:rPr>
          <w:rFonts w:ascii="Calibri" w:eastAsia="Times New Roman" w:hAnsi="Calibri" w:cs="Times New Roman"/>
          <w:b/>
          <w:color w:val="000000"/>
          <w:sz w:val="20"/>
          <w:szCs w:val="20"/>
          <w:u w:val="single"/>
          <w:lang w:eastAsia="ru-RU"/>
        </w:rPr>
      </w:pPr>
      <w:r w:rsidRPr="00F941BB">
        <w:rPr>
          <w:rFonts w:ascii="Calibri" w:eastAsia="Times New Roman" w:hAnsi="Calibri" w:cs="Times New Roman"/>
          <w:b/>
          <w:color w:val="000000"/>
          <w:sz w:val="20"/>
          <w:szCs w:val="20"/>
          <w:u w:val="single"/>
          <w:lang w:eastAsia="ru-RU"/>
        </w:rPr>
        <w:t xml:space="preserve">ИТОГО по группе организаций оловянного дивизиона </w:t>
      </w:r>
    </w:p>
    <w:p w14:paraId="7D884AE9" w14:textId="426B52E1" w:rsidR="00C607D3" w:rsidRPr="00F941BB" w:rsidRDefault="00C607D3" w:rsidP="00C607D3">
      <w:pPr>
        <w:jc w:val="both"/>
        <w:rPr>
          <w:sz w:val="20"/>
          <w:szCs w:val="20"/>
        </w:rPr>
      </w:pPr>
      <w:r w:rsidRPr="00F941BB">
        <w:rPr>
          <w:sz w:val="20"/>
          <w:szCs w:val="20"/>
        </w:rPr>
        <w:t xml:space="preserve">Всего за 2025 год уплачено налогов и сборов в сумме </w:t>
      </w:r>
      <w:r w:rsidRPr="00F941BB">
        <w:rPr>
          <w:rFonts w:ascii="Calibri" w:eastAsia="Times New Roman" w:hAnsi="Calibri" w:cs="Times New Roman"/>
          <w:b/>
          <w:color w:val="000000"/>
          <w:sz w:val="20"/>
          <w:szCs w:val="20"/>
          <w:lang w:eastAsia="ru-RU"/>
        </w:rPr>
        <w:t>1 890 340 т</w:t>
      </w:r>
      <w:r w:rsidRPr="00F941BB">
        <w:rPr>
          <w:sz w:val="20"/>
          <w:szCs w:val="20"/>
        </w:rPr>
        <w:t>ыс.</w:t>
      </w:r>
      <w:r w:rsidR="00206C37">
        <w:rPr>
          <w:sz w:val="20"/>
          <w:szCs w:val="20"/>
        </w:rPr>
        <w:t xml:space="preserve"> </w:t>
      </w:r>
      <w:r w:rsidRPr="00F941BB">
        <w:rPr>
          <w:sz w:val="20"/>
          <w:szCs w:val="20"/>
        </w:rPr>
        <w:t>руб., в том числе</w:t>
      </w:r>
    </w:p>
    <w:p w14:paraId="70AEB58B" w14:textId="598F4F9A" w:rsidR="00C607D3" w:rsidRPr="00F941BB" w:rsidRDefault="00C607D3" w:rsidP="00C607D3">
      <w:pPr>
        <w:jc w:val="both"/>
        <w:rPr>
          <w:rFonts w:ascii="Calibri" w:eastAsia="Times New Roman" w:hAnsi="Calibri" w:cs="Times New Roman"/>
          <w:bCs/>
          <w:color w:val="000000"/>
          <w:sz w:val="20"/>
          <w:szCs w:val="20"/>
          <w:lang w:eastAsia="ru-RU"/>
        </w:rPr>
      </w:pPr>
      <w:r w:rsidRPr="00F941BB">
        <w:rPr>
          <w:sz w:val="20"/>
          <w:szCs w:val="20"/>
        </w:rPr>
        <w:t xml:space="preserve">- в Солнечный </w:t>
      </w:r>
      <w:r w:rsidR="00206C37">
        <w:rPr>
          <w:sz w:val="20"/>
          <w:szCs w:val="20"/>
        </w:rPr>
        <w:t>округ</w:t>
      </w:r>
      <w:r w:rsidR="00206C37" w:rsidRPr="00F941BB">
        <w:rPr>
          <w:sz w:val="20"/>
          <w:szCs w:val="20"/>
        </w:rPr>
        <w:t xml:space="preserve"> </w:t>
      </w:r>
      <w:r w:rsidRPr="00F941BB">
        <w:rPr>
          <w:sz w:val="20"/>
          <w:szCs w:val="20"/>
        </w:rPr>
        <w:t xml:space="preserve">Хабаровского края – </w:t>
      </w:r>
      <w:r w:rsidRPr="00F941BB">
        <w:rPr>
          <w:rFonts w:ascii="Calibri" w:eastAsia="Times New Roman" w:hAnsi="Calibri" w:cs="Times New Roman"/>
          <w:b/>
          <w:bCs/>
          <w:color w:val="000000"/>
          <w:sz w:val="20"/>
          <w:szCs w:val="20"/>
          <w:lang w:eastAsia="ru-RU"/>
        </w:rPr>
        <w:t xml:space="preserve">169 155 </w:t>
      </w:r>
      <w:r w:rsidRPr="00F941BB">
        <w:rPr>
          <w:rFonts w:ascii="Calibri" w:eastAsia="Times New Roman" w:hAnsi="Calibri" w:cs="Times New Roman"/>
          <w:bCs/>
          <w:color w:val="000000"/>
          <w:sz w:val="20"/>
          <w:szCs w:val="20"/>
          <w:lang w:eastAsia="ru-RU"/>
        </w:rPr>
        <w:t>тыс.</w:t>
      </w:r>
      <w:r w:rsidR="00206C37">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79777AB9" w14:textId="6BEC467A" w:rsidR="00C607D3" w:rsidRPr="00F941BB" w:rsidRDefault="00C607D3" w:rsidP="00C607D3">
      <w:pPr>
        <w:jc w:val="both"/>
        <w:rPr>
          <w:rFonts w:ascii="Calibri" w:eastAsia="Times New Roman" w:hAnsi="Calibri" w:cs="Times New Roman"/>
          <w:bCs/>
          <w:color w:val="000000"/>
          <w:sz w:val="20"/>
          <w:szCs w:val="20"/>
          <w:lang w:eastAsia="ru-RU"/>
        </w:rPr>
      </w:pPr>
      <w:r w:rsidRPr="00F941BB">
        <w:rPr>
          <w:sz w:val="20"/>
          <w:szCs w:val="20"/>
        </w:rPr>
        <w:t>- в Верхнебуреинский район Хабаровского края –</w:t>
      </w:r>
      <w:r w:rsidRPr="00F941BB">
        <w:rPr>
          <w:rFonts w:ascii="Calibri" w:hAnsi="Calibri"/>
          <w:bCs/>
          <w:color w:val="000000"/>
          <w:sz w:val="20"/>
          <w:szCs w:val="20"/>
        </w:rPr>
        <w:t xml:space="preserve"> </w:t>
      </w:r>
      <w:r w:rsidRPr="00F941BB">
        <w:rPr>
          <w:rFonts w:ascii="Calibri" w:eastAsia="Times New Roman" w:hAnsi="Calibri" w:cs="Times New Roman"/>
          <w:b/>
          <w:bCs/>
          <w:color w:val="000000"/>
          <w:sz w:val="20"/>
          <w:szCs w:val="20"/>
          <w:lang w:eastAsia="ru-RU"/>
        </w:rPr>
        <w:t xml:space="preserve">43 706 </w:t>
      </w:r>
      <w:r w:rsidRPr="00F941BB">
        <w:rPr>
          <w:rFonts w:ascii="Calibri" w:eastAsia="Times New Roman" w:hAnsi="Calibri" w:cs="Times New Roman"/>
          <w:bCs/>
          <w:color w:val="000000"/>
          <w:sz w:val="20"/>
          <w:szCs w:val="20"/>
          <w:lang w:eastAsia="ru-RU"/>
        </w:rPr>
        <w:t>тыс.</w:t>
      </w:r>
      <w:r w:rsidR="00206C37">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77ABF454" w14:textId="4AE99CF5" w:rsidR="00C607D3" w:rsidRPr="00F941BB" w:rsidRDefault="00C607D3" w:rsidP="00C607D3">
      <w:pPr>
        <w:jc w:val="both"/>
        <w:rPr>
          <w:rFonts w:ascii="Calibri" w:eastAsia="Times New Roman" w:hAnsi="Calibri" w:cs="Times New Roman"/>
          <w:bCs/>
          <w:color w:val="000000"/>
          <w:sz w:val="20"/>
          <w:szCs w:val="20"/>
          <w:lang w:eastAsia="ru-RU"/>
        </w:rPr>
      </w:pPr>
      <w:r w:rsidRPr="00F941BB">
        <w:rPr>
          <w:rFonts w:ascii="Calibri" w:eastAsia="Times New Roman" w:hAnsi="Calibri" w:cs="Times New Roman"/>
          <w:bCs/>
          <w:color w:val="000000"/>
          <w:sz w:val="20"/>
          <w:szCs w:val="20"/>
          <w:lang w:eastAsia="ru-RU"/>
        </w:rPr>
        <w:t xml:space="preserve">- </w:t>
      </w:r>
      <w:r w:rsidRPr="00F941BB">
        <w:rPr>
          <w:sz w:val="20"/>
          <w:szCs w:val="20"/>
          <w:u w:val="single"/>
        </w:rPr>
        <w:t>в Чаунский район</w:t>
      </w:r>
      <w:r w:rsidRPr="00F941BB">
        <w:rPr>
          <w:sz w:val="20"/>
          <w:szCs w:val="20"/>
        </w:rPr>
        <w:t xml:space="preserve"> Чукотского автономного округа– </w:t>
      </w:r>
      <w:r w:rsidRPr="00F941BB">
        <w:rPr>
          <w:b/>
          <w:bCs/>
          <w:sz w:val="20"/>
          <w:szCs w:val="20"/>
        </w:rPr>
        <w:t>165</w:t>
      </w:r>
      <w:r w:rsidRPr="00F941BB">
        <w:rPr>
          <w:rFonts w:ascii="Calibri" w:eastAsia="Times New Roman" w:hAnsi="Calibri" w:cs="Times New Roman"/>
          <w:b/>
          <w:bCs/>
          <w:color w:val="000000"/>
          <w:sz w:val="20"/>
          <w:szCs w:val="20"/>
          <w:lang w:eastAsia="ru-RU"/>
        </w:rPr>
        <w:t xml:space="preserve"> </w:t>
      </w:r>
      <w:r w:rsidRPr="00F941BB">
        <w:rPr>
          <w:rFonts w:ascii="Calibri" w:eastAsia="Times New Roman" w:hAnsi="Calibri" w:cs="Times New Roman"/>
          <w:bCs/>
          <w:color w:val="000000"/>
          <w:sz w:val="20"/>
          <w:szCs w:val="20"/>
          <w:lang w:eastAsia="ru-RU"/>
        </w:rPr>
        <w:t>тыс.</w:t>
      </w:r>
      <w:r w:rsidR="00206C37">
        <w:rPr>
          <w:rFonts w:ascii="Calibri" w:eastAsia="Times New Roman" w:hAnsi="Calibri" w:cs="Times New Roman"/>
          <w:bCs/>
          <w:color w:val="000000"/>
          <w:sz w:val="20"/>
          <w:szCs w:val="20"/>
          <w:lang w:eastAsia="ru-RU"/>
        </w:rPr>
        <w:t xml:space="preserve"> </w:t>
      </w:r>
      <w:r w:rsidRPr="00F941BB">
        <w:rPr>
          <w:rFonts w:ascii="Calibri" w:eastAsia="Times New Roman" w:hAnsi="Calibri" w:cs="Times New Roman"/>
          <w:bCs/>
          <w:color w:val="000000"/>
          <w:sz w:val="20"/>
          <w:szCs w:val="20"/>
          <w:lang w:eastAsia="ru-RU"/>
        </w:rPr>
        <w:t>руб.</w:t>
      </w:r>
    </w:p>
    <w:p w14:paraId="1AC934BA" w14:textId="77777777" w:rsidR="00C607D3" w:rsidRPr="00F941BB" w:rsidRDefault="00C607D3" w:rsidP="00C607D3">
      <w:pPr>
        <w:spacing w:line="240" w:lineRule="auto"/>
        <w:ind w:firstLine="709"/>
        <w:jc w:val="both"/>
        <w:rPr>
          <w:sz w:val="20"/>
          <w:szCs w:val="20"/>
        </w:rPr>
      </w:pPr>
      <w:r w:rsidRPr="00F941BB">
        <w:rPr>
          <w:sz w:val="20"/>
          <w:szCs w:val="20"/>
        </w:rPr>
        <w:t xml:space="preserve">Основную долю уплаченных налогов и сборов составляют </w:t>
      </w:r>
    </w:p>
    <w:p w14:paraId="33F880F0" w14:textId="43B50F0B" w:rsidR="00C607D3" w:rsidRPr="00F941BB" w:rsidRDefault="00C607D3" w:rsidP="00C607D3">
      <w:pPr>
        <w:jc w:val="both"/>
        <w:rPr>
          <w:rFonts w:ascii="Calibri" w:eastAsia="Times New Roman" w:hAnsi="Calibri" w:cs="Times New Roman"/>
          <w:color w:val="000000"/>
          <w:sz w:val="20"/>
          <w:szCs w:val="20"/>
          <w:lang w:eastAsia="ru-RU"/>
        </w:rPr>
      </w:pPr>
      <w:r w:rsidRPr="00F941BB">
        <w:rPr>
          <w:sz w:val="20"/>
          <w:szCs w:val="20"/>
        </w:rPr>
        <w:t xml:space="preserve">- страховые взносы – </w:t>
      </w:r>
      <w:r w:rsidRPr="00F941BB">
        <w:rPr>
          <w:rFonts w:ascii="Calibri" w:eastAsia="Times New Roman" w:hAnsi="Calibri" w:cs="Times New Roman"/>
          <w:b/>
          <w:color w:val="000000"/>
          <w:sz w:val="20"/>
          <w:szCs w:val="20"/>
          <w:lang w:eastAsia="ru-RU"/>
        </w:rPr>
        <w:t>744 016</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39%;</w:t>
      </w:r>
    </w:p>
    <w:p w14:paraId="5F7747F5" w14:textId="19139096"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добавленную стоимость – </w:t>
      </w:r>
      <w:r w:rsidRPr="00F941BB">
        <w:rPr>
          <w:rFonts w:ascii="Calibri" w:eastAsia="Times New Roman" w:hAnsi="Calibri" w:cs="Times New Roman"/>
          <w:b/>
          <w:color w:val="000000"/>
          <w:sz w:val="20"/>
          <w:szCs w:val="20"/>
          <w:lang w:eastAsia="ru-RU"/>
        </w:rPr>
        <w:t>424 297</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22%.</w:t>
      </w:r>
    </w:p>
    <w:p w14:paraId="7E107ADC" w14:textId="72A1E48D"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 налог на доходы физических лиц – </w:t>
      </w:r>
      <w:r w:rsidRPr="00F941BB">
        <w:rPr>
          <w:rFonts w:ascii="Calibri" w:eastAsia="Times New Roman" w:hAnsi="Calibri" w:cs="Times New Roman"/>
          <w:b/>
          <w:color w:val="000000"/>
          <w:sz w:val="20"/>
          <w:szCs w:val="20"/>
          <w:lang w:eastAsia="ru-RU"/>
        </w:rPr>
        <w:t>379 466</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20%;</w:t>
      </w:r>
    </w:p>
    <w:p w14:paraId="59464999" w14:textId="6A2E05C0" w:rsidR="00C607D3" w:rsidRPr="00F941BB" w:rsidRDefault="00C607D3" w:rsidP="00C607D3">
      <w:pPr>
        <w:jc w:val="both"/>
        <w:rPr>
          <w:rFonts w:ascii="Calibri" w:eastAsia="Times New Roman" w:hAnsi="Calibri" w:cs="Times New Roman"/>
          <w:color w:val="000000"/>
          <w:sz w:val="20"/>
          <w:szCs w:val="20"/>
          <w:lang w:eastAsia="ru-RU"/>
        </w:rPr>
      </w:pPr>
      <w:r w:rsidRPr="00F941BB">
        <w:rPr>
          <w:rFonts w:ascii="Calibri" w:eastAsia="Times New Roman" w:hAnsi="Calibri" w:cs="Times New Roman"/>
          <w:color w:val="000000"/>
          <w:sz w:val="20"/>
          <w:szCs w:val="20"/>
          <w:lang w:eastAsia="ru-RU"/>
        </w:rPr>
        <w:t xml:space="preserve">налог на добычу полезных ископаемых – </w:t>
      </w:r>
      <w:r w:rsidRPr="00F941BB">
        <w:rPr>
          <w:rFonts w:ascii="Calibri" w:eastAsia="Times New Roman" w:hAnsi="Calibri" w:cs="Times New Roman"/>
          <w:b/>
          <w:bCs/>
          <w:color w:val="000000"/>
          <w:sz w:val="20"/>
          <w:szCs w:val="20"/>
          <w:lang w:eastAsia="ru-RU"/>
        </w:rPr>
        <w:t>288 491</w:t>
      </w:r>
      <w:r w:rsidRPr="00F941BB">
        <w:rPr>
          <w:rFonts w:ascii="Calibri" w:eastAsia="Times New Roman" w:hAnsi="Calibri" w:cs="Times New Roman"/>
          <w:color w:val="000000"/>
          <w:sz w:val="20"/>
          <w:szCs w:val="20"/>
          <w:lang w:eastAsia="ru-RU"/>
        </w:rPr>
        <w:t xml:space="preserve"> тыс.</w:t>
      </w:r>
      <w:r w:rsidR="00206C37">
        <w:rPr>
          <w:rFonts w:ascii="Calibri" w:eastAsia="Times New Roman" w:hAnsi="Calibri" w:cs="Times New Roman"/>
          <w:color w:val="000000"/>
          <w:sz w:val="20"/>
          <w:szCs w:val="20"/>
          <w:lang w:eastAsia="ru-RU"/>
        </w:rPr>
        <w:t xml:space="preserve"> </w:t>
      </w:r>
      <w:r w:rsidRPr="00F941BB">
        <w:rPr>
          <w:rFonts w:ascii="Calibri" w:eastAsia="Times New Roman" w:hAnsi="Calibri" w:cs="Times New Roman"/>
          <w:color w:val="000000"/>
          <w:sz w:val="20"/>
          <w:szCs w:val="20"/>
          <w:lang w:eastAsia="ru-RU"/>
        </w:rPr>
        <w:t>руб. или 15%;</w:t>
      </w:r>
    </w:p>
    <w:p w14:paraId="6EE14B81" w14:textId="77777777" w:rsidR="00F941BB" w:rsidRDefault="00F941BB" w:rsidP="00C607D3">
      <w:pPr>
        <w:jc w:val="center"/>
        <w:rPr>
          <w:sz w:val="20"/>
          <w:szCs w:val="20"/>
        </w:rPr>
      </w:pPr>
    </w:p>
    <w:p w14:paraId="055F1438" w14:textId="1D29FD26" w:rsidR="00C607D3" w:rsidRPr="00F941BB" w:rsidRDefault="00C607D3" w:rsidP="00C607D3">
      <w:pPr>
        <w:jc w:val="center"/>
        <w:rPr>
          <w:sz w:val="20"/>
          <w:szCs w:val="20"/>
        </w:rPr>
      </w:pPr>
      <w:r w:rsidRPr="00F941BB">
        <w:rPr>
          <w:sz w:val="20"/>
          <w:szCs w:val="20"/>
        </w:rPr>
        <w:t>Поддержка и льготы со стороны государства (режим преференций, налогового субсидирования и пр.) 2025 год</w:t>
      </w:r>
    </w:p>
    <w:p w14:paraId="2B976483" w14:textId="69EDBAB5" w:rsidR="00C607D3" w:rsidRPr="00F941BB" w:rsidRDefault="00C607D3" w:rsidP="00C607D3">
      <w:pPr>
        <w:autoSpaceDE w:val="0"/>
        <w:autoSpaceDN w:val="0"/>
        <w:adjustRightInd w:val="0"/>
        <w:spacing w:after="0"/>
        <w:ind w:firstLine="709"/>
        <w:jc w:val="both"/>
        <w:rPr>
          <w:rFonts w:cs="Calibri"/>
          <w:sz w:val="20"/>
          <w:szCs w:val="20"/>
        </w:rPr>
      </w:pPr>
      <w:r w:rsidRPr="00F941BB">
        <w:rPr>
          <w:b/>
          <w:sz w:val="20"/>
          <w:szCs w:val="20"/>
        </w:rPr>
        <w:t>1. АО «ОРК» и ООО «Правоурмийское»</w:t>
      </w:r>
      <w:r w:rsidRPr="00F941BB">
        <w:rPr>
          <w:sz w:val="20"/>
          <w:szCs w:val="20"/>
        </w:rPr>
        <w:t xml:space="preserve"> (далее – Организации-резиденты ТОР) </w:t>
      </w:r>
      <w:r w:rsidRPr="00F941BB">
        <w:rPr>
          <w:rFonts w:cs="Calibri"/>
          <w:sz w:val="20"/>
          <w:szCs w:val="20"/>
        </w:rPr>
        <w:t xml:space="preserve">в соответствии Федеральным </w:t>
      </w:r>
      <w:r w:rsidR="00666443">
        <w:rPr>
          <w:rFonts w:cs="Calibri"/>
          <w:sz w:val="20"/>
          <w:szCs w:val="20"/>
        </w:rPr>
        <w:t>законом от 29.12.2014 N 473-ФЗ «</w:t>
      </w:r>
      <w:r w:rsidRPr="00F941BB">
        <w:rPr>
          <w:rFonts w:cs="Calibri"/>
          <w:sz w:val="20"/>
          <w:szCs w:val="20"/>
        </w:rPr>
        <w:t>О территориях опережающего</w:t>
      </w:r>
      <w:r w:rsidR="00666443">
        <w:rPr>
          <w:rFonts w:cs="Calibri"/>
          <w:sz w:val="20"/>
          <w:szCs w:val="20"/>
        </w:rPr>
        <w:t xml:space="preserve"> развития в Российской Федераци»</w:t>
      </w:r>
      <w:r w:rsidR="00206C37">
        <w:rPr>
          <w:rFonts w:cs="Calibri"/>
          <w:sz w:val="20"/>
          <w:szCs w:val="20"/>
        </w:rPr>
        <w:t xml:space="preserve"> </w:t>
      </w:r>
      <w:r w:rsidRPr="00F941BB">
        <w:rPr>
          <w:sz w:val="20"/>
          <w:szCs w:val="20"/>
        </w:rPr>
        <w:t xml:space="preserve">19.07.2018 </w:t>
      </w:r>
      <w:r w:rsidRPr="00F941BB">
        <w:rPr>
          <w:rFonts w:cs="Calibri"/>
          <w:sz w:val="20"/>
          <w:szCs w:val="20"/>
        </w:rPr>
        <w:t>заключили Соглашения об осуществлении деятельности на территории опережающего развития и были включены в реестр резидентов территории опережающего развития.</w:t>
      </w:r>
    </w:p>
    <w:p w14:paraId="69F7C9F5" w14:textId="77777777" w:rsidR="00C607D3" w:rsidRPr="00F941BB" w:rsidRDefault="00C607D3" w:rsidP="00C607D3">
      <w:pPr>
        <w:autoSpaceDE w:val="0"/>
        <w:autoSpaceDN w:val="0"/>
        <w:adjustRightInd w:val="0"/>
        <w:spacing w:after="0"/>
        <w:ind w:firstLine="709"/>
        <w:jc w:val="both"/>
        <w:rPr>
          <w:sz w:val="20"/>
          <w:szCs w:val="20"/>
        </w:rPr>
      </w:pPr>
      <w:r w:rsidRPr="00F941BB">
        <w:rPr>
          <w:rFonts w:cs="Calibri"/>
          <w:sz w:val="20"/>
          <w:szCs w:val="20"/>
        </w:rPr>
        <w:t xml:space="preserve">Организации-резиденты ТОР в 2025 году имели право на применение пониженных ставок налогов, тарифов страховых взносов на обязательное пенсионное страхование, </w:t>
      </w:r>
      <w:r w:rsidRPr="00F941BB">
        <w:rPr>
          <w:sz w:val="20"/>
          <w:szCs w:val="20"/>
        </w:rPr>
        <w:t xml:space="preserve">коэффициента, характеризующего </w:t>
      </w:r>
      <w:r w:rsidRPr="00F941BB">
        <w:rPr>
          <w:sz w:val="20"/>
          <w:szCs w:val="20"/>
        </w:rPr>
        <w:lastRenderedPageBreak/>
        <w:t>территорию добычи полезного ископаемого (К</w:t>
      </w:r>
      <w:r w:rsidRPr="00F941BB">
        <w:rPr>
          <w:sz w:val="20"/>
          <w:szCs w:val="20"/>
          <w:vertAlign w:val="subscript"/>
        </w:rPr>
        <w:t>тд</w:t>
      </w:r>
      <w:r w:rsidRPr="00F941BB">
        <w:rPr>
          <w:sz w:val="20"/>
          <w:szCs w:val="20"/>
        </w:rPr>
        <w:t>) и налогового вычета при исчислении налога на добычу полезных ископаемых,</w:t>
      </w:r>
    </w:p>
    <w:p w14:paraId="620BAA12"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а именно:</w:t>
      </w:r>
    </w:p>
    <w:p w14:paraId="74886E38"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w:t>
      </w:r>
      <w:r w:rsidRPr="00F941BB">
        <w:rPr>
          <w:rFonts w:cs="Calibri"/>
          <w:b/>
          <w:sz w:val="20"/>
          <w:szCs w:val="20"/>
        </w:rPr>
        <w:t>по налогу на прибыль</w:t>
      </w:r>
      <w:r w:rsidRPr="00F941BB">
        <w:rPr>
          <w:rFonts w:cs="Calibri"/>
          <w:sz w:val="20"/>
          <w:szCs w:val="20"/>
        </w:rPr>
        <w:t xml:space="preserve"> - в соответствии с п.1.8 ст.284, ст.284.4 Налогового кодекса РФ (далее –Кодекс), ст.11 Закона Хабаровского края «О региональных налогах и налоговых льготах в Хабаровском крае» от 10.11.2005 №308 (далее –Закон №308) в размере </w:t>
      </w:r>
    </w:p>
    <w:p w14:paraId="30F959F3"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- 0% (АО «ОРК»); </w:t>
      </w:r>
    </w:p>
    <w:p w14:paraId="68FC7FA3"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- 13% (ООО «Правоурмийское»);</w:t>
      </w:r>
    </w:p>
    <w:p w14:paraId="39B9918B"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w:t>
      </w:r>
      <w:r w:rsidRPr="00F941BB">
        <w:rPr>
          <w:rFonts w:cs="Calibri"/>
          <w:b/>
          <w:sz w:val="20"/>
          <w:szCs w:val="20"/>
        </w:rPr>
        <w:t>по налогу на имущество организаций</w:t>
      </w:r>
      <w:r w:rsidRPr="00F941BB">
        <w:rPr>
          <w:rFonts w:cs="Calibri"/>
          <w:sz w:val="20"/>
          <w:szCs w:val="20"/>
        </w:rPr>
        <w:t xml:space="preserve"> – на основании ст.3 Закона №308 в размере 1,1%;</w:t>
      </w:r>
    </w:p>
    <w:p w14:paraId="1F11489B"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w:t>
      </w:r>
      <w:r w:rsidRPr="00F941BB">
        <w:rPr>
          <w:rFonts w:cs="Calibri"/>
          <w:b/>
          <w:sz w:val="20"/>
          <w:szCs w:val="20"/>
        </w:rPr>
        <w:t>по</w:t>
      </w:r>
      <w:r w:rsidRPr="00F941BB">
        <w:rPr>
          <w:rFonts w:cs="Calibri"/>
          <w:sz w:val="20"/>
          <w:szCs w:val="20"/>
        </w:rPr>
        <w:t xml:space="preserve"> </w:t>
      </w:r>
      <w:r w:rsidRPr="00F941BB">
        <w:rPr>
          <w:rFonts w:cs="Calibri"/>
          <w:b/>
          <w:sz w:val="20"/>
          <w:szCs w:val="20"/>
        </w:rPr>
        <w:t>тарифам по страховым взносам на обязательное пенсионное страхование</w:t>
      </w:r>
      <w:r w:rsidRPr="00F941BB">
        <w:rPr>
          <w:rFonts w:cs="Calibri"/>
          <w:sz w:val="20"/>
          <w:szCs w:val="20"/>
        </w:rPr>
        <w:t xml:space="preserve"> – согласно ст.427 Кодекса в размере 7,6%; </w:t>
      </w:r>
    </w:p>
    <w:p w14:paraId="751B243E" w14:textId="77777777" w:rsidR="00C607D3" w:rsidRPr="00F941BB" w:rsidRDefault="00C607D3" w:rsidP="00C607D3">
      <w:pPr>
        <w:autoSpaceDE w:val="0"/>
        <w:autoSpaceDN w:val="0"/>
        <w:adjustRightInd w:val="0"/>
        <w:spacing w:after="0"/>
        <w:ind w:firstLine="709"/>
        <w:jc w:val="both"/>
        <w:rPr>
          <w:rFonts w:cs="Calibri"/>
          <w:b/>
          <w:bCs/>
          <w:sz w:val="20"/>
          <w:szCs w:val="20"/>
        </w:rPr>
      </w:pPr>
      <w:r w:rsidRPr="00F941BB">
        <w:rPr>
          <w:rFonts w:cs="Calibri"/>
          <w:sz w:val="20"/>
          <w:szCs w:val="20"/>
        </w:rPr>
        <w:t xml:space="preserve">- </w:t>
      </w:r>
      <w:r w:rsidRPr="00F941BB">
        <w:rPr>
          <w:rFonts w:cs="Calibri"/>
          <w:b/>
          <w:sz w:val="20"/>
          <w:szCs w:val="20"/>
        </w:rPr>
        <w:t>по налогу на добычу полезных ископаемых</w:t>
      </w:r>
      <w:r w:rsidRPr="00F941BB">
        <w:rPr>
          <w:rFonts w:cs="Calibri"/>
          <w:b/>
          <w:bCs/>
          <w:sz w:val="20"/>
          <w:szCs w:val="20"/>
        </w:rPr>
        <w:t xml:space="preserve"> </w:t>
      </w:r>
    </w:p>
    <w:p w14:paraId="2D4A58BC" w14:textId="77777777" w:rsidR="00C607D3" w:rsidRPr="00F941BB" w:rsidRDefault="00C607D3" w:rsidP="009940B5">
      <w:pPr>
        <w:pStyle w:val="afff"/>
        <w:numPr>
          <w:ilvl w:val="0"/>
          <w:numId w:val="48"/>
        </w:numPr>
        <w:autoSpaceDE/>
        <w:autoSpaceDN/>
        <w:spacing w:after="0" w:line="276" w:lineRule="auto"/>
        <w:ind w:left="0" w:firstLine="709"/>
        <w:jc w:val="both"/>
        <w:rPr>
          <w:rFonts w:asciiTheme="minorHAnsi" w:hAnsiTheme="minorHAnsi"/>
          <w:sz w:val="20"/>
          <w:szCs w:val="20"/>
        </w:rPr>
      </w:pPr>
      <w:r w:rsidRPr="00F941BB">
        <w:rPr>
          <w:rFonts w:asciiTheme="minorHAnsi" w:hAnsiTheme="minorHAnsi"/>
          <w:sz w:val="20"/>
          <w:szCs w:val="20"/>
        </w:rPr>
        <w:t>коэффициент, характеризующий территорию добычи полезного ископаемого (К</w:t>
      </w:r>
      <w:r w:rsidRPr="00F941BB">
        <w:rPr>
          <w:rFonts w:asciiTheme="minorHAnsi" w:hAnsiTheme="minorHAnsi"/>
          <w:sz w:val="20"/>
          <w:szCs w:val="20"/>
          <w:vertAlign w:val="subscript"/>
        </w:rPr>
        <w:t>тд</w:t>
      </w:r>
      <w:r w:rsidRPr="00F941BB">
        <w:rPr>
          <w:rFonts w:asciiTheme="minorHAnsi" w:hAnsiTheme="minorHAnsi"/>
          <w:sz w:val="20"/>
          <w:szCs w:val="20"/>
        </w:rPr>
        <w:t>), в соответствии со ст.342.3 Кодекса</w:t>
      </w:r>
    </w:p>
    <w:p w14:paraId="183AE1AA" w14:textId="77777777" w:rsidR="00C607D3" w:rsidRPr="00F941BB" w:rsidRDefault="00C607D3" w:rsidP="00C607D3">
      <w:pPr>
        <w:pStyle w:val="afff"/>
        <w:spacing w:after="0" w:line="276" w:lineRule="auto"/>
        <w:ind w:left="709"/>
        <w:jc w:val="both"/>
        <w:rPr>
          <w:rFonts w:asciiTheme="minorHAnsi" w:hAnsiTheme="minorHAnsi"/>
          <w:sz w:val="20"/>
          <w:szCs w:val="20"/>
        </w:rPr>
      </w:pPr>
      <w:r w:rsidRPr="00F941BB">
        <w:rPr>
          <w:rFonts w:asciiTheme="minorHAnsi" w:hAnsiTheme="minorHAnsi"/>
          <w:sz w:val="20"/>
          <w:szCs w:val="20"/>
        </w:rPr>
        <w:t>- в размере 0,4 (АО «ОРК»)</w:t>
      </w:r>
    </w:p>
    <w:p w14:paraId="25F00788" w14:textId="77777777" w:rsidR="00C607D3" w:rsidRPr="00F941BB" w:rsidRDefault="00C607D3" w:rsidP="00C607D3">
      <w:pPr>
        <w:pStyle w:val="afff"/>
        <w:spacing w:after="0" w:line="276" w:lineRule="auto"/>
        <w:ind w:left="709"/>
        <w:jc w:val="both"/>
        <w:rPr>
          <w:rFonts w:asciiTheme="minorHAnsi" w:hAnsiTheme="minorHAnsi"/>
          <w:sz w:val="20"/>
          <w:szCs w:val="20"/>
        </w:rPr>
      </w:pPr>
      <w:r w:rsidRPr="00F941BB">
        <w:rPr>
          <w:rFonts w:asciiTheme="minorHAnsi" w:hAnsiTheme="minorHAnsi"/>
          <w:sz w:val="20"/>
          <w:szCs w:val="20"/>
        </w:rPr>
        <w:t xml:space="preserve">- в размере 0,6 (ООО «Правоурмийское») </w:t>
      </w:r>
    </w:p>
    <w:p w14:paraId="045DBEE8" w14:textId="77777777" w:rsidR="00C607D3" w:rsidRPr="00F941BB" w:rsidRDefault="00C607D3" w:rsidP="009940B5">
      <w:pPr>
        <w:pStyle w:val="afff"/>
        <w:numPr>
          <w:ilvl w:val="0"/>
          <w:numId w:val="48"/>
        </w:numPr>
        <w:autoSpaceDE/>
        <w:autoSpaceDN/>
        <w:spacing w:after="0" w:line="276" w:lineRule="auto"/>
        <w:ind w:left="0" w:firstLine="709"/>
        <w:jc w:val="both"/>
        <w:rPr>
          <w:rFonts w:asciiTheme="minorHAnsi" w:hAnsiTheme="minorHAnsi"/>
          <w:sz w:val="20"/>
          <w:szCs w:val="20"/>
        </w:rPr>
      </w:pPr>
      <w:r w:rsidRPr="00F941BB">
        <w:rPr>
          <w:rFonts w:asciiTheme="minorHAnsi" w:hAnsiTheme="minorHAnsi"/>
          <w:sz w:val="20"/>
          <w:szCs w:val="20"/>
        </w:rPr>
        <w:t>налоговый вычет на основании ст.343.9 Кодекса в размере 100% суммы исчисленного налога за налоговый период при соблюдении условий, указанных в данной статье.</w:t>
      </w:r>
    </w:p>
    <w:p w14:paraId="1B717D3C" w14:textId="77777777" w:rsidR="00C607D3" w:rsidRPr="00F941BB" w:rsidRDefault="00C607D3" w:rsidP="00C607D3">
      <w:pPr>
        <w:autoSpaceDE w:val="0"/>
        <w:autoSpaceDN w:val="0"/>
        <w:adjustRightInd w:val="0"/>
        <w:spacing w:after="0"/>
        <w:ind w:firstLine="709"/>
        <w:jc w:val="both"/>
        <w:rPr>
          <w:rFonts w:cs="Calibri"/>
          <w:b/>
          <w:bCs/>
          <w:sz w:val="20"/>
          <w:szCs w:val="20"/>
        </w:rPr>
      </w:pPr>
    </w:p>
    <w:p w14:paraId="6BDE2E0D" w14:textId="5F3E4DDC"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2. </w:t>
      </w:r>
      <w:r w:rsidRPr="00F941BB">
        <w:rPr>
          <w:rFonts w:cs="Calibri"/>
          <w:b/>
          <w:sz w:val="20"/>
          <w:szCs w:val="20"/>
        </w:rPr>
        <w:t>ООО «Территория»</w:t>
      </w:r>
      <w:r w:rsidRPr="00F941BB">
        <w:rPr>
          <w:rFonts w:cs="Calibri"/>
          <w:sz w:val="20"/>
          <w:szCs w:val="20"/>
        </w:rPr>
        <w:t xml:space="preserve"> (далее – Организация-резидент СПВ) в соответствии Федеральным законом от 13.07.2015 N 212-ФЗ </w:t>
      </w:r>
      <w:r w:rsidR="00206C37">
        <w:rPr>
          <w:rFonts w:cs="Calibri"/>
          <w:sz w:val="20"/>
          <w:szCs w:val="20"/>
        </w:rPr>
        <w:t>«</w:t>
      </w:r>
      <w:r w:rsidRPr="00F941BB">
        <w:rPr>
          <w:rFonts w:cs="Calibri"/>
          <w:sz w:val="20"/>
          <w:szCs w:val="20"/>
        </w:rPr>
        <w:t>О свободном порте Владивосток</w:t>
      </w:r>
      <w:r w:rsidR="00206C37">
        <w:rPr>
          <w:rFonts w:cs="Calibri"/>
          <w:sz w:val="20"/>
          <w:szCs w:val="20"/>
        </w:rPr>
        <w:t>»</w:t>
      </w:r>
      <w:r w:rsidRPr="00F941BB">
        <w:rPr>
          <w:rFonts w:cs="Calibri"/>
          <w:sz w:val="20"/>
          <w:szCs w:val="20"/>
        </w:rPr>
        <w:t xml:space="preserve"> 26.03.2021 заключило соглашение об осуществлении деятельности на территории свободного порта Владивосток и было включено в реестр резидентов свободного порта Владивосток.</w:t>
      </w:r>
    </w:p>
    <w:p w14:paraId="45999EF6"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Организация-резидент СПВ в 2025 году имела право на применение пониженных ставок налогов, тарифов страховых взносов на обязательное пенсионное страхование, а именно</w:t>
      </w:r>
    </w:p>
    <w:p w14:paraId="31740F1F"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b/>
          <w:sz w:val="20"/>
          <w:szCs w:val="20"/>
        </w:rPr>
        <w:t>- по налогу на прибыль</w:t>
      </w:r>
      <w:r w:rsidRPr="00F941BB">
        <w:rPr>
          <w:rFonts w:cs="Calibri"/>
          <w:sz w:val="20"/>
          <w:szCs w:val="20"/>
        </w:rPr>
        <w:t xml:space="preserve"> в соответствии с п.1.8 ст.284, ст.284.4 Кодекса и ст.1 Закона Чукотского автономного округа «О некоторых вопросах налогового регулирования в Чукотском автономном округе» от 18.05.2015 №47-ОЗ (далее – Закон №47-ОЗ) в размере 0% </w:t>
      </w:r>
    </w:p>
    <w:p w14:paraId="4C74E43D"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w:t>
      </w:r>
      <w:r w:rsidRPr="00F941BB">
        <w:rPr>
          <w:rFonts w:cs="Calibri"/>
          <w:b/>
          <w:sz w:val="20"/>
          <w:szCs w:val="20"/>
        </w:rPr>
        <w:t>по налогу на имущество организаций</w:t>
      </w:r>
      <w:r w:rsidRPr="00F941BB">
        <w:rPr>
          <w:rFonts w:cs="Calibri"/>
          <w:sz w:val="20"/>
          <w:szCs w:val="20"/>
        </w:rPr>
        <w:t xml:space="preserve"> –ст.3 Закона №47-ОЗ в размере 0%;</w:t>
      </w:r>
    </w:p>
    <w:p w14:paraId="3B64D90B"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w:t>
      </w:r>
      <w:r w:rsidRPr="00F941BB">
        <w:rPr>
          <w:rFonts w:cs="Calibri"/>
          <w:b/>
          <w:sz w:val="20"/>
          <w:szCs w:val="20"/>
        </w:rPr>
        <w:t>тарифам по страховым взносам на обязательное пенсионное страхование</w:t>
      </w:r>
      <w:r w:rsidRPr="00F941BB">
        <w:rPr>
          <w:rFonts w:cs="Calibri"/>
          <w:sz w:val="20"/>
          <w:szCs w:val="20"/>
        </w:rPr>
        <w:t xml:space="preserve"> – согласно ст.427 Кодекса в размере 7,6%.</w:t>
      </w:r>
    </w:p>
    <w:p w14:paraId="12E25099" w14:textId="77777777" w:rsidR="00C607D3" w:rsidRPr="00F941BB" w:rsidRDefault="00C607D3" w:rsidP="00C607D3">
      <w:pPr>
        <w:autoSpaceDE w:val="0"/>
        <w:autoSpaceDN w:val="0"/>
        <w:adjustRightInd w:val="0"/>
        <w:spacing w:after="0"/>
        <w:ind w:firstLine="709"/>
        <w:jc w:val="both"/>
        <w:rPr>
          <w:rFonts w:cs="Calibri"/>
          <w:sz w:val="20"/>
          <w:szCs w:val="20"/>
        </w:rPr>
      </w:pPr>
    </w:p>
    <w:p w14:paraId="0F3AC8AA" w14:textId="144E512B"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Общая сумма льготы по всем видам налогов за 2025 год составила </w:t>
      </w:r>
      <w:r w:rsidRPr="00F941BB">
        <w:rPr>
          <w:rFonts w:cs="Calibri"/>
          <w:b/>
          <w:sz w:val="20"/>
          <w:szCs w:val="20"/>
        </w:rPr>
        <w:t xml:space="preserve">1 833 499 </w:t>
      </w:r>
      <w:r w:rsidRPr="00F941BB">
        <w:rPr>
          <w:rFonts w:cs="Calibri"/>
          <w:sz w:val="20"/>
          <w:szCs w:val="20"/>
        </w:rPr>
        <w:t>тыс.</w:t>
      </w:r>
      <w:r w:rsidR="00206C37">
        <w:rPr>
          <w:rFonts w:cs="Calibri"/>
          <w:sz w:val="20"/>
          <w:szCs w:val="20"/>
        </w:rPr>
        <w:t xml:space="preserve"> </w:t>
      </w:r>
      <w:r w:rsidRPr="00F941BB">
        <w:rPr>
          <w:rFonts w:cs="Calibri"/>
          <w:sz w:val="20"/>
          <w:szCs w:val="20"/>
        </w:rPr>
        <w:t>руб.,</w:t>
      </w:r>
    </w:p>
    <w:p w14:paraId="5D30D562" w14:textId="77777777"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в том числе </w:t>
      </w:r>
    </w:p>
    <w:p w14:paraId="3576F036" w14:textId="5EDAE571"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по </w:t>
      </w:r>
      <w:r w:rsidRPr="00F941BB">
        <w:rPr>
          <w:rFonts w:cs="Calibri"/>
          <w:sz w:val="20"/>
          <w:szCs w:val="20"/>
          <w:u w:val="single"/>
        </w:rPr>
        <w:t>ООО «Правоурмийское»</w:t>
      </w:r>
      <w:r w:rsidRPr="00F941BB">
        <w:rPr>
          <w:rFonts w:cs="Calibri"/>
          <w:sz w:val="20"/>
          <w:szCs w:val="20"/>
        </w:rPr>
        <w:t xml:space="preserve"> - </w:t>
      </w:r>
      <w:r w:rsidRPr="00F941BB">
        <w:rPr>
          <w:rFonts w:cs="Calibri"/>
          <w:b/>
          <w:sz w:val="20"/>
          <w:szCs w:val="20"/>
        </w:rPr>
        <w:t>737 940</w:t>
      </w:r>
      <w:r w:rsidRPr="00F941BB">
        <w:rPr>
          <w:rFonts w:cs="Calibri"/>
          <w:sz w:val="20"/>
          <w:szCs w:val="20"/>
        </w:rPr>
        <w:t xml:space="preserve"> тыс.</w:t>
      </w:r>
      <w:r w:rsidR="00206C37">
        <w:rPr>
          <w:rFonts w:cs="Calibri"/>
          <w:sz w:val="20"/>
          <w:szCs w:val="20"/>
        </w:rPr>
        <w:t xml:space="preserve"> </w:t>
      </w:r>
      <w:r w:rsidRPr="00F941BB">
        <w:rPr>
          <w:rFonts w:cs="Calibri"/>
          <w:sz w:val="20"/>
          <w:szCs w:val="20"/>
        </w:rPr>
        <w:t>руб.;</w:t>
      </w:r>
    </w:p>
    <w:p w14:paraId="2EEA18C4" w14:textId="6A11AFE3"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по </w:t>
      </w:r>
      <w:r w:rsidRPr="00F941BB">
        <w:rPr>
          <w:rFonts w:cs="Calibri"/>
          <w:sz w:val="20"/>
          <w:szCs w:val="20"/>
          <w:u w:val="single"/>
        </w:rPr>
        <w:t>АО «ОРК»-</w:t>
      </w:r>
      <w:r w:rsidRPr="00F941BB">
        <w:rPr>
          <w:rFonts w:cs="Calibri"/>
          <w:sz w:val="20"/>
          <w:szCs w:val="20"/>
        </w:rPr>
        <w:t xml:space="preserve"> </w:t>
      </w:r>
      <w:r w:rsidRPr="00F941BB">
        <w:rPr>
          <w:rFonts w:cs="Calibri"/>
          <w:b/>
          <w:sz w:val="20"/>
          <w:szCs w:val="20"/>
        </w:rPr>
        <w:t>1 095 026</w:t>
      </w:r>
      <w:r w:rsidRPr="00F941BB">
        <w:rPr>
          <w:rFonts w:cs="Calibri"/>
          <w:sz w:val="20"/>
          <w:szCs w:val="20"/>
        </w:rPr>
        <w:t xml:space="preserve"> тыс.</w:t>
      </w:r>
      <w:r w:rsidR="00206C37">
        <w:rPr>
          <w:rFonts w:cs="Calibri"/>
          <w:sz w:val="20"/>
          <w:szCs w:val="20"/>
        </w:rPr>
        <w:t xml:space="preserve"> </w:t>
      </w:r>
      <w:r w:rsidRPr="00F941BB">
        <w:rPr>
          <w:rFonts w:cs="Calibri"/>
          <w:sz w:val="20"/>
          <w:szCs w:val="20"/>
        </w:rPr>
        <w:t>руб.;</w:t>
      </w:r>
    </w:p>
    <w:p w14:paraId="65C4E62D" w14:textId="1F0955D1" w:rsidR="00C607D3" w:rsidRPr="00F941BB" w:rsidRDefault="00C607D3" w:rsidP="00C607D3">
      <w:pPr>
        <w:autoSpaceDE w:val="0"/>
        <w:autoSpaceDN w:val="0"/>
        <w:adjustRightInd w:val="0"/>
        <w:spacing w:after="0"/>
        <w:ind w:firstLine="709"/>
        <w:jc w:val="both"/>
        <w:rPr>
          <w:rFonts w:cs="Calibri"/>
          <w:sz w:val="20"/>
          <w:szCs w:val="20"/>
        </w:rPr>
      </w:pPr>
      <w:r w:rsidRPr="00F941BB">
        <w:rPr>
          <w:rFonts w:cs="Calibri"/>
          <w:sz w:val="20"/>
          <w:szCs w:val="20"/>
        </w:rPr>
        <w:t xml:space="preserve">- по </w:t>
      </w:r>
      <w:r w:rsidRPr="00F941BB">
        <w:rPr>
          <w:rFonts w:cs="Calibri"/>
          <w:sz w:val="20"/>
          <w:szCs w:val="20"/>
          <w:u w:val="single"/>
        </w:rPr>
        <w:t>ООО «Территория»</w:t>
      </w:r>
      <w:r w:rsidRPr="00F941BB">
        <w:rPr>
          <w:rFonts w:cs="Calibri"/>
          <w:sz w:val="20"/>
          <w:szCs w:val="20"/>
        </w:rPr>
        <w:t xml:space="preserve"> - </w:t>
      </w:r>
      <w:r w:rsidRPr="00F941BB">
        <w:rPr>
          <w:rFonts w:cs="Calibri"/>
          <w:b/>
          <w:bCs/>
          <w:sz w:val="20"/>
          <w:szCs w:val="20"/>
        </w:rPr>
        <w:t>533</w:t>
      </w:r>
      <w:r w:rsidRPr="00F941BB">
        <w:rPr>
          <w:rFonts w:cs="Calibri"/>
          <w:sz w:val="20"/>
          <w:szCs w:val="20"/>
        </w:rPr>
        <w:t xml:space="preserve"> тыс.</w:t>
      </w:r>
      <w:r w:rsidR="00206C37">
        <w:rPr>
          <w:rFonts w:cs="Calibri"/>
          <w:sz w:val="20"/>
          <w:szCs w:val="20"/>
        </w:rPr>
        <w:t xml:space="preserve"> </w:t>
      </w:r>
      <w:r w:rsidRPr="00F941BB">
        <w:rPr>
          <w:rFonts w:cs="Calibri"/>
          <w:sz w:val="20"/>
          <w:szCs w:val="20"/>
        </w:rPr>
        <w:t>руб.</w:t>
      </w:r>
    </w:p>
    <w:p w14:paraId="012E1B6B" w14:textId="77777777" w:rsidR="00C607D3" w:rsidRPr="00F941BB" w:rsidRDefault="00C607D3" w:rsidP="00C607D3">
      <w:pPr>
        <w:autoSpaceDE w:val="0"/>
        <w:autoSpaceDN w:val="0"/>
        <w:adjustRightInd w:val="0"/>
        <w:spacing w:after="0"/>
        <w:ind w:firstLine="709"/>
        <w:jc w:val="both"/>
        <w:rPr>
          <w:rFonts w:cs="Calibri"/>
          <w:sz w:val="20"/>
          <w:szCs w:val="20"/>
        </w:rPr>
      </w:pPr>
    </w:p>
    <w:tbl>
      <w:tblPr>
        <w:tblStyle w:val="a8"/>
        <w:tblW w:w="0" w:type="auto"/>
        <w:tblLook w:val="04A0" w:firstRow="1" w:lastRow="0" w:firstColumn="1" w:lastColumn="0" w:noHBand="0" w:noVBand="1"/>
      </w:tblPr>
      <w:tblGrid>
        <w:gridCol w:w="2369"/>
        <w:gridCol w:w="2043"/>
        <w:gridCol w:w="1888"/>
        <w:gridCol w:w="1580"/>
        <w:gridCol w:w="1465"/>
      </w:tblGrid>
      <w:tr w:rsidR="00C607D3" w:rsidRPr="00F941BB" w14:paraId="67DDB763" w14:textId="77777777" w:rsidTr="00D66296">
        <w:tc>
          <w:tcPr>
            <w:tcW w:w="2369" w:type="dxa"/>
            <w:vMerge w:val="restart"/>
          </w:tcPr>
          <w:p w14:paraId="60DE892C"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Наименование налога (взносов)</w:t>
            </w:r>
          </w:p>
        </w:tc>
        <w:tc>
          <w:tcPr>
            <w:tcW w:w="6976" w:type="dxa"/>
            <w:gridSpan w:val="4"/>
          </w:tcPr>
          <w:p w14:paraId="54414AC1" w14:textId="593CD9ED" w:rsidR="00C607D3" w:rsidRPr="00F941BB" w:rsidRDefault="00C607D3" w:rsidP="00D66296">
            <w:pPr>
              <w:autoSpaceDE w:val="0"/>
              <w:autoSpaceDN w:val="0"/>
              <w:adjustRightInd w:val="0"/>
              <w:jc w:val="center"/>
              <w:rPr>
                <w:rFonts w:cs="Calibri"/>
                <w:sz w:val="20"/>
                <w:szCs w:val="20"/>
              </w:rPr>
            </w:pPr>
            <w:r w:rsidRPr="00F941BB">
              <w:rPr>
                <w:rFonts w:cs="Calibri"/>
                <w:sz w:val="20"/>
                <w:szCs w:val="20"/>
              </w:rPr>
              <w:t>Сумма льготы за 2025 год (тыс.</w:t>
            </w:r>
            <w:r w:rsidR="00206C37">
              <w:rPr>
                <w:rFonts w:cs="Calibri"/>
                <w:sz w:val="20"/>
                <w:szCs w:val="20"/>
              </w:rPr>
              <w:t xml:space="preserve"> </w:t>
            </w:r>
            <w:r w:rsidRPr="00F941BB">
              <w:rPr>
                <w:rFonts w:cs="Calibri"/>
                <w:sz w:val="20"/>
                <w:szCs w:val="20"/>
              </w:rPr>
              <w:t xml:space="preserve">руб.) </w:t>
            </w:r>
          </w:p>
        </w:tc>
      </w:tr>
      <w:tr w:rsidR="00C607D3" w:rsidRPr="00F941BB" w14:paraId="25654EE5" w14:textId="77777777" w:rsidTr="00D66296">
        <w:tc>
          <w:tcPr>
            <w:tcW w:w="2369" w:type="dxa"/>
            <w:vMerge/>
          </w:tcPr>
          <w:p w14:paraId="3FD132AC" w14:textId="77777777" w:rsidR="00C607D3" w:rsidRPr="00F941BB" w:rsidRDefault="00C607D3" w:rsidP="009940B5">
            <w:pPr>
              <w:pStyle w:val="aa"/>
              <w:numPr>
                <w:ilvl w:val="0"/>
                <w:numId w:val="47"/>
              </w:numPr>
              <w:autoSpaceDE w:val="0"/>
              <w:autoSpaceDN w:val="0"/>
              <w:adjustRightInd w:val="0"/>
              <w:jc w:val="both"/>
              <w:rPr>
                <w:rFonts w:cs="Calibri"/>
                <w:sz w:val="20"/>
                <w:szCs w:val="20"/>
              </w:rPr>
            </w:pPr>
          </w:p>
        </w:tc>
        <w:tc>
          <w:tcPr>
            <w:tcW w:w="2043" w:type="dxa"/>
          </w:tcPr>
          <w:p w14:paraId="5791C4ED"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ООО «Правоурмийское»</w:t>
            </w:r>
          </w:p>
        </w:tc>
        <w:tc>
          <w:tcPr>
            <w:tcW w:w="1888" w:type="dxa"/>
          </w:tcPr>
          <w:p w14:paraId="0E3CAD24"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АО «ОРК»</w:t>
            </w:r>
          </w:p>
        </w:tc>
        <w:tc>
          <w:tcPr>
            <w:tcW w:w="1580" w:type="dxa"/>
          </w:tcPr>
          <w:p w14:paraId="48CAE6EA"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ООО «Территория»</w:t>
            </w:r>
          </w:p>
        </w:tc>
        <w:tc>
          <w:tcPr>
            <w:tcW w:w="1465" w:type="dxa"/>
          </w:tcPr>
          <w:p w14:paraId="2B0978A0"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Итого</w:t>
            </w:r>
          </w:p>
        </w:tc>
      </w:tr>
      <w:tr w:rsidR="00C607D3" w:rsidRPr="00F941BB" w14:paraId="1A530771" w14:textId="77777777" w:rsidTr="00D66296">
        <w:tc>
          <w:tcPr>
            <w:tcW w:w="2369" w:type="dxa"/>
          </w:tcPr>
          <w:p w14:paraId="3A906695" w14:textId="77777777" w:rsidR="00C607D3" w:rsidRPr="00F941BB" w:rsidRDefault="00C607D3" w:rsidP="009940B5">
            <w:pPr>
              <w:pStyle w:val="aa"/>
              <w:numPr>
                <w:ilvl w:val="0"/>
                <w:numId w:val="47"/>
              </w:numPr>
              <w:autoSpaceDE w:val="0"/>
              <w:autoSpaceDN w:val="0"/>
              <w:adjustRightInd w:val="0"/>
              <w:jc w:val="both"/>
              <w:rPr>
                <w:rFonts w:cs="Calibri"/>
                <w:sz w:val="20"/>
                <w:szCs w:val="20"/>
              </w:rPr>
            </w:pPr>
            <w:r w:rsidRPr="00F941BB">
              <w:rPr>
                <w:rFonts w:cs="Calibri"/>
                <w:sz w:val="20"/>
                <w:szCs w:val="20"/>
              </w:rPr>
              <w:t xml:space="preserve">НДПИ </w:t>
            </w:r>
          </w:p>
        </w:tc>
        <w:tc>
          <w:tcPr>
            <w:tcW w:w="2043" w:type="dxa"/>
          </w:tcPr>
          <w:p w14:paraId="50BC2F3B"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587 226</w:t>
            </w:r>
          </w:p>
        </w:tc>
        <w:tc>
          <w:tcPr>
            <w:tcW w:w="1888" w:type="dxa"/>
          </w:tcPr>
          <w:p w14:paraId="5E6CC0C0"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927 240</w:t>
            </w:r>
          </w:p>
        </w:tc>
        <w:tc>
          <w:tcPr>
            <w:tcW w:w="1580" w:type="dxa"/>
          </w:tcPr>
          <w:p w14:paraId="0D2B692F"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 xml:space="preserve">  0</w:t>
            </w:r>
          </w:p>
        </w:tc>
        <w:tc>
          <w:tcPr>
            <w:tcW w:w="1465" w:type="dxa"/>
            <w:vAlign w:val="center"/>
          </w:tcPr>
          <w:p w14:paraId="556EE4F9" w14:textId="77777777" w:rsidR="00C607D3" w:rsidRPr="00F941BB" w:rsidRDefault="00C607D3" w:rsidP="00D66296">
            <w:pPr>
              <w:autoSpaceDE w:val="0"/>
              <w:autoSpaceDN w:val="0"/>
              <w:adjustRightInd w:val="0"/>
              <w:jc w:val="both"/>
              <w:rPr>
                <w:rFonts w:cs="Calibri"/>
                <w:b/>
                <w:bCs/>
                <w:sz w:val="20"/>
                <w:szCs w:val="20"/>
              </w:rPr>
            </w:pPr>
            <w:r w:rsidRPr="00F941BB">
              <w:rPr>
                <w:rFonts w:cs="Calibri"/>
                <w:b/>
                <w:bCs/>
                <w:sz w:val="20"/>
                <w:szCs w:val="20"/>
              </w:rPr>
              <w:t>1 514 466</w:t>
            </w:r>
          </w:p>
        </w:tc>
      </w:tr>
      <w:tr w:rsidR="00C607D3" w:rsidRPr="00F941BB" w14:paraId="053D4076" w14:textId="77777777" w:rsidTr="00D66296">
        <w:tc>
          <w:tcPr>
            <w:tcW w:w="2369" w:type="dxa"/>
          </w:tcPr>
          <w:p w14:paraId="7E512B80" w14:textId="77777777" w:rsidR="00C607D3" w:rsidRPr="00F941BB" w:rsidRDefault="00C607D3" w:rsidP="009940B5">
            <w:pPr>
              <w:pStyle w:val="aa"/>
              <w:numPr>
                <w:ilvl w:val="0"/>
                <w:numId w:val="47"/>
              </w:numPr>
              <w:autoSpaceDE w:val="0"/>
              <w:autoSpaceDN w:val="0"/>
              <w:adjustRightInd w:val="0"/>
              <w:jc w:val="both"/>
              <w:rPr>
                <w:rFonts w:cs="Calibri"/>
                <w:sz w:val="20"/>
                <w:szCs w:val="20"/>
              </w:rPr>
            </w:pPr>
            <w:r w:rsidRPr="00F941BB">
              <w:rPr>
                <w:rFonts w:cs="Calibri"/>
                <w:sz w:val="20"/>
                <w:szCs w:val="20"/>
              </w:rPr>
              <w:t>Страховые взносы</w:t>
            </w:r>
          </w:p>
        </w:tc>
        <w:tc>
          <w:tcPr>
            <w:tcW w:w="2043" w:type="dxa"/>
          </w:tcPr>
          <w:p w14:paraId="0AFEC936"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142 835</w:t>
            </w:r>
          </w:p>
        </w:tc>
        <w:tc>
          <w:tcPr>
            <w:tcW w:w="1888" w:type="dxa"/>
          </w:tcPr>
          <w:p w14:paraId="6B79CBE5"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164 142</w:t>
            </w:r>
          </w:p>
        </w:tc>
        <w:tc>
          <w:tcPr>
            <w:tcW w:w="1580" w:type="dxa"/>
          </w:tcPr>
          <w:p w14:paraId="3A9001A2"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325</w:t>
            </w:r>
          </w:p>
        </w:tc>
        <w:tc>
          <w:tcPr>
            <w:tcW w:w="1465" w:type="dxa"/>
            <w:vAlign w:val="center"/>
          </w:tcPr>
          <w:p w14:paraId="419B7DFE" w14:textId="77777777" w:rsidR="00C607D3" w:rsidRPr="00F941BB" w:rsidRDefault="00C607D3" w:rsidP="00D66296">
            <w:pPr>
              <w:autoSpaceDE w:val="0"/>
              <w:autoSpaceDN w:val="0"/>
              <w:adjustRightInd w:val="0"/>
              <w:jc w:val="both"/>
              <w:rPr>
                <w:rFonts w:cs="Calibri"/>
                <w:b/>
                <w:bCs/>
                <w:sz w:val="20"/>
                <w:szCs w:val="20"/>
              </w:rPr>
            </w:pPr>
            <w:r w:rsidRPr="00F941BB">
              <w:rPr>
                <w:rFonts w:cs="Calibri"/>
                <w:b/>
                <w:bCs/>
                <w:sz w:val="20"/>
                <w:szCs w:val="20"/>
              </w:rPr>
              <w:t xml:space="preserve">   307 302</w:t>
            </w:r>
          </w:p>
        </w:tc>
      </w:tr>
      <w:tr w:rsidR="00C607D3" w:rsidRPr="00F941BB" w14:paraId="1539DB16" w14:textId="77777777" w:rsidTr="00D66296">
        <w:tc>
          <w:tcPr>
            <w:tcW w:w="2369" w:type="dxa"/>
          </w:tcPr>
          <w:p w14:paraId="19DE9169" w14:textId="77777777" w:rsidR="00C607D3" w:rsidRPr="00F941BB" w:rsidRDefault="00C607D3" w:rsidP="009940B5">
            <w:pPr>
              <w:pStyle w:val="aa"/>
              <w:numPr>
                <w:ilvl w:val="0"/>
                <w:numId w:val="47"/>
              </w:numPr>
              <w:autoSpaceDE w:val="0"/>
              <w:autoSpaceDN w:val="0"/>
              <w:adjustRightInd w:val="0"/>
              <w:jc w:val="both"/>
              <w:rPr>
                <w:rFonts w:cs="Calibri"/>
                <w:sz w:val="20"/>
                <w:szCs w:val="20"/>
              </w:rPr>
            </w:pPr>
            <w:r w:rsidRPr="00F941BB">
              <w:rPr>
                <w:rFonts w:cs="Calibri"/>
                <w:sz w:val="20"/>
                <w:szCs w:val="20"/>
              </w:rPr>
              <w:t>Налог на имущество организаций</w:t>
            </w:r>
          </w:p>
        </w:tc>
        <w:tc>
          <w:tcPr>
            <w:tcW w:w="2043" w:type="dxa"/>
          </w:tcPr>
          <w:p w14:paraId="0A7D38DF"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 xml:space="preserve">    7 879</w:t>
            </w:r>
          </w:p>
        </w:tc>
        <w:tc>
          <w:tcPr>
            <w:tcW w:w="1888" w:type="dxa"/>
          </w:tcPr>
          <w:p w14:paraId="00FB80AF"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 xml:space="preserve">    3 644</w:t>
            </w:r>
          </w:p>
        </w:tc>
        <w:tc>
          <w:tcPr>
            <w:tcW w:w="1580" w:type="dxa"/>
          </w:tcPr>
          <w:p w14:paraId="4B84597E" w14:textId="77777777" w:rsidR="00C607D3" w:rsidRPr="00F941BB" w:rsidRDefault="00C607D3" w:rsidP="00D66296">
            <w:pPr>
              <w:autoSpaceDE w:val="0"/>
              <w:autoSpaceDN w:val="0"/>
              <w:adjustRightInd w:val="0"/>
              <w:jc w:val="both"/>
              <w:rPr>
                <w:rFonts w:cs="Calibri"/>
                <w:sz w:val="20"/>
                <w:szCs w:val="20"/>
              </w:rPr>
            </w:pPr>
            <w:r w:rsidRPr="00F941BB">
              <w:rPr>
                <w:rFonts w:cs="Calibri"/>
                <w:sz w:val="20"/>
                <w:szCs w:val="20"/>
              </w:rPr>
              <w:t>208</w:t>
            </w:r>
          </w:p>
        </w:tc>
        <w:tc>
          <w:tcPr>
            <w:tcW w:w="1465" w:type="dxa"/>
            <w:vAlign w:val="center"/>
          </w:tcPr>
          <w:p w14:paraId="2F6A1F27" w14:textId="77777777" w:rsidR="00C607D3" w:rsidRPr="00F941BB" w:rsidRDefault="00C607D3" w:rsidP="00D66296">
            <w:pPr>
              <w:autoSpaceDE w:val="0"/>
              <w:autoSpaceDN w:val="0"/>
              <w:adjustRightInd w:val="0"/>
              <w:jc w:val="both"/>
              <w:rPr>
                <w:rFonts w:cs="Calibri"/>
                <w:b/>
                <w:bCs/>
                <w:sz w:val="20"/>
                <w:szCs w:val="20"/>
              </w:rPr>
            </w:pPr>
            <w:r w:rsidRPr="00F941BB">
              <w:rPr>
                <w:rFonts w:cs="Calibri"/>
                <w:b/>
                <w:bCs/>
                <w:sz w:val="20"/>
                <w:szCs w:val="20"/>
              </w:rPr>
              <w:t xml:space="preserve">     11 731</w:t>
            </w:r>
          </w:p>
        </w:tc>
      </w:tr>
      <w:tr w:rsidR="00C607D3" w:rsidRPr="00F941BB" w14:paraId="5D8BDFFF" w14:textId="77777777" w:rsidTr="00D66296">
        <w:tc>
          <w:tcPr>
            <w:tcW w:w="2369" w:type="dxa"/>
          </w:tcPr>
          <w:p w14:paraId="67968C25" w14:textId="77777777" w:rsidR="00C607D3" w:rsidRPr="00F941BB" w:rsidRDefault="00C607D3" w:rsidP="00D66296">
            <w:pPr>
              <w:pStyle w:val="aa"/>
              <w:autoSpaceDE w:val="0"/>
              <w:autoSpaceDN w:val="0"/>
              <w:adjustRightInd w:val="0"/>
              <w:ind w:left="382"/>
              <w:jc w:val="both"/>
              <w:rPr>
                <w:rFonts w:cs="Calibri"/>
                <w:b/>
                <w:sz w:val="20"/>
                <w:szCs w:val="20"/>
              </w:rPr>
            </w:pPr>
            <w:r w:rsidRPr="00F941BB">
              <w:rPr>
                <w:rFonts w:cs="Calibri"/>
                <w:b/>
                <w:sz w:val="20"/>
                <w:szCs w:val="20"/>
              </w:rPr>
              <w:t>Итого:</w:t>
            </w:r>
          </w:p>
        </w:tc>
        <w:tc>
          <w:tcPr>
            <w:tcW w:w="2043" w:type="dxa"/>
          </w:tcPr>
          <w:p w14:paraId="158B4747" w14:textId="77777777" w:rsidR="00C607D3" w:rsidRPr="00F941BB" w:rsidRDefault="00C607D3" w:rsidP="00D66296">
            <w:pPr>
              <w:autoSpaceDE w:val="0"/>
              <w:autoSpaceDN w:val="0"/>
              <w:adjustRightInd w:val="0"/>
              <w:jc w:val="both"/>
              <w:rPr>
                <w:rFonts w:cs="Calibri"/>
                <w:b/>
                <w:sz w:val="20"/>
                <w:szCs w:val="20"/>
              </w:rPr>
            </w:pPr>
            <w:r w:rsidRPr="00F941BB">
              <w:rPr>
                <w:rFonts w:cs="Calibri"/>
                <w:b/>
                <w:sz w:val="20"/>
                <w:szCs w:val="20"/>
              </w:rPr>
              <w:t>737 940</w:t>
            </w:r>
          </w:p>
        </w:tc>
        <w:tc>
          <w:tcPr>
            <w:tcW w:w="1888" w:type="dxa"/>
          </w:tcPr>
          <w:p w14:paraId="1B3A2E7C" w14:textId="77777777" w:rsidR="00C607D3" w:rsidRPr="00F941BB" w:rsidRDefault="00C607D3" w:rsidP="00D66296">
            <w:pPr>
              <w:autoSpaceDE w:val="0"/>
              <w:autoSpaceDN w:val="0"/>
              <w:adjustRightInd w:val="0"/>
              <w:jc w:val="both"/>
              <w:rPr>
                <w:rFonts w:cs="Calibri"/>
                <w:b/>
                <w:sz w:val="20"/>
                <w:szCs w:val="20"/>
              </w:rPr>
            </w:pPr>
            <w:r w:rsidRPr="00F941BB">
              <w:rPr>
                <w:rFonts w:cs="Calibri"/>
                <w:b/>
                <w:sz w:val="20"/>
                <w:szCs w:val="20"/>
              </w:rPr>
              <w:t>1 095 026</w:t>
            </w:r>
          </w:p>
        </w:tc>
        <w:tc>
          <w:tcPr>
            <w:tcW w:w="1580" w:type="dxa"/>
          </w:tcPr>
          <w:p w14:paraId="22160DA9" w14:textId="77777777" w:rsidR="00C607D3" w:rsidRPr="00F941BB" w:rsidRDefault="00C607D3" w:rsidP="00D66296">
            <w:pPr>
              <w:autoSpaceDE w:val="0"/>
              <w:autoSpaceDN w:val="0"/>
              <w:adjustRightInd w:val="0"/>
              <w:jc w:val="both"/>
              <w:rPr>
                <w:rFonts w:cs="Calibri"/>
                <w:b/>
                <w:sz w:val="20"/>
                <w:szCs w:val="20"/>
              </w:rPr>
            </w:pPr>
            <w:r w:rsidRPr="00F941BB">
              <w:rPr>
                <w:rFonts w:cs="Calibri"/>
                <w:b/>
                <w:sz w:val="20"/>
                <w:szCs w:val="20"/>
              </w:rPr>
              <w:t>533</w:t>
            </w:r>
          </w:p>
        </w:tc>
        <w:tc>
          <w:tcPr>
            <w:tcW w:w="1465" w:type="dxa"/>
            <w:vAlign w:val="center"/>
          </w:tcPr>
          <w:p w14:paraId="4316D23A" w14:textId="77777777" w:rsidR="00C607D3" w:rsidRPr="00F941BB" w:rsidRDefault="00C607D3" w:rsidP="00D66296">
            <w:pPr>
              <w:autoSpaceDE w:val="0"/>
              <w:autoSpaceDN w:val="0"/>
              <w:adjustRightInd w:val="0"/>
              <w:jc w:val="both"/>
              <w:rPr>
                <w:rFonts w:cs="Calibri"/>
                <w:b/>
                <w:bCs/>
                <w:sz w:val="20"/>
                <w:szCs w:val="20"/>
              </w:rPr>
            </w:pPr>
            <w:r w:rsidRPr="00F941BB">
              <w:rPr>
                <w:rFonts w:cs="Calibri"/>
                <w:b/>
                <w:bCs/>
                <w:sz w:val="20"/>
                <w:szCs w:val="20"/>
              </w:rPr>
              <w:t xml:space="preserve"> 1 833 499</w:t>
            </w:r>
          </w:p>
        </w:tc>
      </w:tr>
    </w:tbl>
    <w:p w14:paraId="779A19FF" w14:textId="62961820" w:rsidR="002D6088" w:rsidRDefault="002D6088" w:rsidP="00D343B4">
      <w:pPr>
        <w:pStyle w:val="af8"/>
        <w:spacing w:line="276" w:lineRule="auto"/>
        <w:jc w:val="both"/>
        <w:rPr>
          <w:rFonts w:asciiTheme="minorHAnsi" w:hAnsiTheme="minorHAnsi" w:cstheme="minorHAnsi"/>
          <w:sz w:val="20"/>
          <w:szCs w:val="20"/>
        </w:rPr>
      </w:pPr>
    </w:p>
    <w:p w14:paraId="0AA67EFD" w14:textId="77777777" w:rsidR="000D63A9" w:rsidRPr="008372A4" w:rsidRDefault="000D63A9" w:rsidP="000D63A9">
      <w:pPr>
        <w:shd w:val="clear" w:color="auto" w:fill="DBDBDB" w:themeFill="accent3" w:themeFillTint="66"/>
        <w:spacing w:before="120" w:after="120" w:line="276" w:lineRule="auto"/>
        <w:jc w:val="both"/>
        <w:rPr>
          <w:rFonts w:eastAsiaTheme="minorHAnsi" w:cs="Times New Roman"/>
          <w:b/>
          <w:caps/>
        </w:rPr>
      </w:pPr>
      <w:r w:rsidRPr="008372A4">
        <w:rPr>
          <w:rFonts w:eastAsiaTheme="minorHAnsi" w:cs="Times New Roman"/>
          <w:b/>
          <w:caps/>
        </w:rPr>
        <w:t>Инновации и автоматизация</w:t>
      </w:r>
    </w:p>
    <w:p w14:paraId="7003AEF0" w14:textId="426AB532" w:rsidR="007E20A1" w:rsidRPr="007E20A1" w:rsidRDefault="007E20A1" w:rsidP="007E20A1">
      <w:pPr>
        <w:spacing w:after="0" w:line="240" w:lineRule="auto"/>
        <w:jc w:val="both"/>
        <w:rPr>
          <w:rStyle w:val="A20"/>
          <w:b/>
          <w:sz w:val="20"/>
          <w:szCs w:val="20"/>
        </w:rPr>
      </w:pPr>
      <w:r w:rsidRPr="007E20A1">
        <w:rPr>
          <w:rStyle w:val="A20"/>
          <w:b/>
          <w:sz w:val="20"/>
          <w:szCs w:val="20"/>
        </w:rPr>
        <w:t>Проекты повышения эффективности производства, инновации – на краткосрочную, среднесро</w:t>
      </w:r>
      <w:r>
        <w:rPr>
          <w:rStyle w:val="A20"/>
          <w:b/>
          <w:sz w:val="20"/>
          <w:szCs w:val="20"/>
        </w:rPr>
        <w:t>чную и долгосрочную перспективы</w:t>
      </w:r>
    </w:p>
    <w:p w14:paraId="793257D0" w14:textId="35446AA2" w:rsidR="007E20A1" w:rsidRPr="004B4A1A" w:rsidRDefault="007E20A1" w:rsidP="003B5F5E">
      <w:pPr>
        <w:spacing w:after="0" w:line="240" w:lineRule="auto"/>
        <w:jc w:val="both"/>
        <w:rPr>
          <w:rStyle w:val="A20"/>
          <w:b/>
          <w:sz w:val="20"/>
          <w:szCs w:val="20"/>
        </w:rPr>
      </w:pPr>
    </w:p>
    <w:p w14:paraId="585B260C" w14:textId="73E02683" w:rsidR="007E20A1" w:rsidRPr="007E20A1" w:rsidRDefault="007E20A1" w:rsidP="007E20A1">
      <w:pPr>
        <w:spacing w:after="0" w:line="240" w:lineRule="auto"/>
        <w:jc w:val="both"/>
        <w:rPr>
          <w:rStyle w:val="A20"/>
          <w:b/>
          <w:sz w:val="20"/>
          <w:szCs w:val="20"/>
        </w:rPr>
      </w:pPr>
      <w:r w:rsidRPr="007E20A1">
        <w:rPr>
          <w:rStyle w:val="A20"/>
          <w:b/>
          <w:sz w:val="20"/>
          <w:szCs w:val="20"/>
        </w:rPr>
        <w:t>Краткосрочная перспектива:</w:t>
      </w:r>
    </w:p>
    <w:p w14:paraId="3BCF73C0" w14:textId="77777777" w:rsidR="007E20A1" w:rsidRPr="007E20A1" w:rsidRDefault="007E20A1" w:rsidP="007E20A1">
      <w:pPr>
        <w:spacing w:after="0" w:line="240" w:lineRule="auto"/>
        <w:jc w:val="both"/>
        <w:rPr>
          <w:rStyle w:val="A20"/>
          <w:sz w:val="20"/>
          <w:szCs w:val="20"/>
        </w:rPr>
      </w:pPr>
      <w:r w:rsidRPr="007E20A1">
        <w:rPr>
          <w:rStyle w:val="A20"/>
          <w:sz w:val="20"/>
          <w:szCs w:val="20"/>
        </w:rPr>
        <w:t xml:space="preserve"> – техническое перевооружение шламового корпуса, внедрение касситеритовой флотации на АО «ОРК»;</w:t>
      </w:r>
    </w:p>
    <w:p w14:paraId="20985AFA" w14:textId="77777777" w:rsidR="007E20A1" w:rsidRPr="007E20A1" w:rsidRDefault="007E20A1" w:rsidP="007E20A1">
      <w:pPr>
        <w:spacing w:after="0" w:line="240" w:lineRule="auto"/>
        <w:jc w:val="both"/>
        <w:rPr>
          <w:rStyle w:val="A20"/>
          <w:b/>
          <w:sz w:val="20"/>
          <w:szCs w:val="20"/>
        </w:rPr>
      </w:pPr>
      <w:r w:rsidRPr="007E20A1">
        <w:rPr>
          <w:rStyle w:val="A20"/>
          <w:b/>
          <w:sz w:val="20"/>
          <w:szCs w:val="20"/>
        </w:rPr>
        <w:t>Среднесрочные перспективы:</w:t>
      </w:r>
    </w:p>
    <w:p w14:paraId="0FE6F493" w14:textId="77777777" w:rsidR="007E20A1" w:rsidRPr="007E20A1" w:rsidRDefault="007E20A1" w:rsidP="007E20A1">
      <w:pPr>
        <w:spacing w:after="0" w:line="240" w:lineRule="auto"/>
        <w:jc w:val="both"/>
        <w:rPr>
          <w:rStyle w:val="A20"/>
          <w:sz w:val="20"/>
          <w:szCs w:val="20"/>
        </w:rPr>
      </w:pPr>
      <w:r w:rsidRPr="007E20A1">
        <w:rPr>
          <w:rStyle w:val="A20"/>
          <w:sz w:val="20"/>
          <w:szCs w:val="20"/>
        </w:rPr>
        <w:t>– завершение научно-исследовательской работы по флотации олова на ООО «Правоурмийское»;</w:t>
      </w:r>
    </w:p>
    <w:p w14:paraId="2A417762" w14:textId="02088779" w:rsidR="007E20A1" w:rsidRPr="007E20A1" w:rsidRDefault="007E20A1" w:rsidP="007E20A1">
      <w:pPr>
        <w:spacing w:after="0" w:line="240" w:lineRule="auto"/>
        <w:jc w:val="both"/>
        <w:rPr>
          <w:rStyle w:val="A20"/>
          <w:sz w:val="20"/>
          <w:szCs w:val="20"/>
        </w:rPr>
      </w:pPr>
      <w:r w:rsidRPr="007E20A1">
        <w:rPr>
          <w:rStyle w:val="A20"/>
          <w:sz w:val="20"/>
          <w:szCs w:val="20"/>
        </w:rPr>
        <w:lastRenderedPageBreak/>
        <w:t xml:space="preserve">–разработка технологического регламента для </w:t>
      </w:r>
      <w:r w:rsidR="00206C37" w:rsidRPr="00206C37">
        <w:rPr>
          <w:rStyle w:val="A20"/>
          <w:sz w:val="20"/>
          <w:szCs w:val="20"/>
        </w:rPr>
        <w:t>обогатительной фабрик</w:t>
      </w:r>
      <w:r w:rsidR="00206C37">
        <w:rPr>
          <w:rStyle w:val="A20"/>
          <w:sz w:val="20"/>
          <w:szCs w:val="20"/>
        </w:rPr>
        <w:t>и</w:t>
      </w:r>
      <w:r w:rsidR="00206C37" w:rsidRPr="00206C37">
        <w:rPr>
          <w:rStyle w:val="A20"/>
          <w:sz w:val="20"/>
          <w:szCs w:val="20"/>
        </w:rPr>
        <w:t xml:space="preserve"> производственного комплекса «Солнечный»</w:t>
      </w:r>
      <w:r w:rsidR="00206C37">
        <w:rPr>
          <w:rStyle w:val="A20"/>
          <w:sz w:val="20"/>
          <w:szCs w:val="20"/>
        </w:rPr>
        <w:t xml:space="preserve"> </w:t>
      </w:r>
      <w:r w:rsidRPr="007E20A1">
        <w:rPr>
          <w:rStyle w:val="A20"/>
          <w:sz w:val="20"/>
          <w:szCs w:val="20"/>
        </w:rPr>
        <w:t>АО «ОРК»;</w:t>
      </w:r>
    </w:p>
    <w:p w14:paraId="2C8DA51F" w14:textId="1C41D8CB" w:rsidR="007E20A1" w:rsidRPr="007E20A1" w:rsidRDefault="007E20A1" w:rsidP="007E20A1">
      <w:pPr>
        <w:spacing w:after="0" w:line="240" w:lineRule="auto"/>
        <w:jc w:val="both"/>
        <w:rPr>
          <w:rStyle w:val="A20"/>
          <w:sz w:val="20"/>
          <w:szCs w:val="20"/>
        </w:rPr>
      </w:pPr>
      <w:r w:rsidRPr="007E20A1">
        <w:rPr>
          <w:rStyle w:val="A20"/>
          <w:sz w:val="20"/>
          <w:szCs w:val="20"/>
        </w:rPr>
        <w:t xml:space="preserve">– разработка первичной схемы переработки минерального сырья для </w:t>
      </w:r>
      <w:r w:rsidR="00206C37" w:rsidRPr="00206C37">
        <w:rPr>
          <w:rStyle w:val="A20"/>
          <w:sz w:val="20"/>
          <w:szCs w:val="20"/>
        </w:rPr>
        <w:t>обогатительной фабрик</w:t>
      </w:r>
      <w:r w:rsidR="00206C37">
        <w:rPr>
          <w:rStyle w:val="A20"/>
          <w:sz w:val="20"/>
          <w:szCs w:val="20"/>
        </w:rPr>
        <w:t>и</w:t>
      </w:r>
      <w:r w:rsidR="00206C37" w:rsidRPr="00206C37">
        <w:rPr>
          <w:rStyle w:val="A20"/>
          <w:sz w:val="20"/>
          <w:szCs w:val="20"/>
        </w:rPr>
        <w:t xml:space="preserve"> производственного комплекса «Солнечный»</w:t>
      </w:r>
      <w:r w:rsidRPr="007E20A1">
        <w:rPr>
          <w:rStyle w:val="A20"/>
          <w:sz w:val="20"/>
          <w:szCs w:val="20"/>
        </w:rPr>
        <w:t xml:space="preserve"> АО «ОРК»;</w:t>
      </w:r>
    </w:p>
    <w:p w14:paraId="09D7D1A1" w14:textId="2526A131" w:rsidR="00206C37" w:rsidRPr="007E20A1" w:rsidRDefault="007E20A1" w:rsidP="007E20A1">
      <w:pPr>
        <w:spacing w:after="0" w:line="240" w:lineRule="auto"/>
        <w:jc w:val="both"/>
        <w:rPr>
          <w:rStyle w:val="A20"/>
          <w:sz w:val="20"/>
          <w:szCs w:val="20"/>
        </w:rPr>
      </w:pPr>
      <w:r w:rsidRPr="007E20A1">
        <w:rPr>
          <w:rStyle w:val="A20"/>
          <w:sz w:val="20"/>
          <w:szCs w:val="20"/>
        </w:rPr>
        <w:t>– разработка технологического регламента для Правоурмийской ООУ ООО «Правоурмийское»;</w:t>
      </w:r>
    </w:p>
    <w:p w14:paraId="3181504D" w14:textId="56029D2E" w:rsidR="007E20A1" w:rsidRPr="007E20A1" w:rsidRDefault="00206C37" w:rsidP="007E20A1">
      <w:pPr>
        <w:spacing w:after="0" w:line="240" w:lineRule="auto"/>
        <w:jc w:val="both"/>
        <w:rPr>
          <w:rStyle w:val="A20"/>
          <w:sz w:val="20"/>
          <w:szCs w:val="20"/>
        </w:rPr>
      </w:pPr>
      <w:r w:rsidRPr="007E20A1">
        <w:rPr>
          <w:rStyle w:val="A20"/>
          <w:sz w:val="20"/>
          <w:szCs w:val="20"/>
        </w:rPr>
        <w:t>–</w:t>
      </w:r>
      <w:r w:rsidR="007E20A1" w:rsidRPr="007E20A1">
        <w:rPr>
          <w:rStyle w:val="A20"/>
          <w:sz w:val="20"/>
          <w:szCs w:val="20"/>
        </w:rPr>
        <w:t>разработка первичной схемы переработки минерального сырья для Правоурмийской ООУ ООО «Правоурмийское»;</w:t>
      </w:r>
    </w:p>
    <w:p w14:paraId="48F2650D" w14:textId="7B245F1D" w:rsidR="007E20A1" w:rsidRPr="007E20A1" w:rsidRDefault="007E20A1" w:rsidP="007E20A1">
      <w:pPr>
        <w:spacing w:after="0" w:line="240" w:lineRule="auto"/>
        <w:jc w:val="both"/>
        <w:rPr>
          <w:rStyle w:val="A20"/>
          <w:sz w:val="20"/>
          <w:szCs w:val="20"/>
        </w:rPr>
      </w:pPr>
      <w:r w:rsidRPr="007E20A1">
        <w:rPr>
          <w:rStyle w:val="A20"/>
          <w:sz w:val="20"/>
          <w:szCs w:val="20"/>
        </w:rPr>
        <w:t xml:space="preserve">– проведение геолого-экономической оценки хвостохранилища ключ </w:t>
      </w:r>
      <w:r w:rsidR="00C02BFB">
        <w:rPr>
          <w:rStyle w:val="A20"/>
          <w:sz w:val="20"/>
          <w:szCs w:val="20"/>
        </w:rPr>
        <w:t>«</w:t>
      </w:r>
      <w:r w:rsidRPr="007E20A1">
        <w:rPr>
          <w:rStyle w:val="A20"/>
          <w:sz w:val="20"/>
          <w:szCs w:val="20"/>
        </w:rPr>
        <w:t>Долгий</w:t>
      </w:r>
      <w:r w:rsidR="00C02BFB">
        <w:rPr>
          <w:rStyle w:val="A20"/>
          <w:sz w:val="20"/>
          <w:szCs w:val="20"/>
        </w:rPr>
        <w:t>»</w:t>
      </w:r>
      <w:r w:rsidRPr="007E20A1">
        <w:rPr>
          <w:rStyle w:val="A20"/>
          <w:sz w:val="20"/>
          <w:szCs w:val="20"/>
        </w:rPr>
        <w:t>;</w:t>
      </w:r>
    </w:p>
    <w:p w14:paraId="161B7DB7" w14:textId="3D61C58F" w:rsidR="007E20A1" w:rsidRPr="007E20A1" w:rsidRDefault="007E20A1" w:rsidP="007E20A1">
      <w:pPr>
        <w:spacing w:after="0" w:line="240" w:lineRule="auto"/>
        <w:jc w:val="both"/>
        <w:rPr>
          <w:rStyle w:val="A20"/>
          <w:sz w:val="20"/>
          <w:szCs w:val="20"/>
        </w:rPr>
      </w:pPr>
      <w:r w:rsidRPr="007E20A1">
        <w:rPr>
          <w:rStyle w:val="A20"/>
          <w:sz w:val="20"/>
          <w:szCs w:val="20"/>
        </w:rPr>
        <w:t xml:space="preserve">– запуск участка ИВВД на </w:t>
      </w:r>
      <w:r w:rsidR="00206C37">
        <w:rPr>
          <w:rStyle w:val="A20"/>
          <w:sz w:val="20"/>
          <w:szCs w:val="20"/>
        </w:rPr>
        <w:t>обогатительной фабрике производственного комплекса «Солнечный»</w:t>
      </w:r>
      <w:r w:rsidRPr="007E20A1">
        <w:rPr>
          <w:rStyle w:val="A20"/>
          <w:sz w:val="20"/>
          <w:szCs w:val="20"/>
        </w:rPr>
        <w:t xml:space="preserve"> АО «ОРК»;</w:t>
      </w:r>
    </w:p>
    <w:p w14:paraId="37B28EBA" w14:textId="6AE4D9AF" w:rsidR="007E20A1" w:rsidRPr="007E20A1" w:rsidRDefault="007E20A1" w:rsidP="007E20A1">
      <w:pPr>
        <w:spacing w:after="0" w:line="240" w:lineRule="auto"/>
        <w:jc w:val="both"/>
        <w:rPr>
          <w:rStyle w:val="A20"/>
          <w:sz w:val="20"/>
          <w:szCs w:val="20"/>
        </w:rPr>
      </w:pPr>
      <w:r w:rsidRPr="007E20A1">
        <w:rPr>
          <w:rStyle w:val="A20"/>
          <w:sz w:val="20"/>
          <w:szCs w:val="20"/>
        </w:rPr>
        <w:t xml:space="preserve">– разработка проекта по переработке лежалых хвостов </w:t>
      </w:r>
      <w:r w:rsidR="00206C37" w:rsidRPr="00206C37">
        <w:rPr>
          <w:rStyle w:val="A20"/>
          <w:sz w:val="20"/>
          <w:szCs w:val="20"/>
        </w:rPr>
        <w:t>обогатительной фабрик</w:t>
      </w:r>
      <w:r w:rsidR="00206C37">
        <w:rPr>
          <w:rStyle w:val="A20"/>
          <w:sz w:val="20"/>
          <w:szCs w:val="20"/>
        </w:rPr>
        <w:t>и</w:t>
      </w:r>
      <w:r w:rsidR="00206C37" w:rsidRPr="00206C37">
        <w:rPr>
          <w:rStyle w:val="A20"/>
          <w:sz w:val="20"/>
          <w:szCs w:val="20"/>
        </w:rPr>
        <w:t xml:space="preserve"> производственного комплекса «Солнечный»</w:t>
      </w:r>
      <w:r w:rsidRPr="007E20A1">
        <w:rPr>
          <w:rStyle w:val="A20"/>
          <w:sz w:val="20"/>
          <w:szCs w:val="20"/>
        </w:rPr>
        <w:t>.</w:t>
      </w:r>
    </w:p>
    <w:p w14:paraId="581A46B7" w14:textId="77777777" w:rsidR="007E20A1" w:rsidRPr="007E20A1" w:rsidRDefault="007E20A1" w:rsidP="007E20A1">
      <w:pPr>
        <w:spacing w:after="0" w:line="240" w:lineRule="auto"/>
        <w:jc w:val="both"/>
        <w:rPr>
          <w:rStyle w:val="A20"/>
          <w:b/>
          <w:sz w:val="20"/>
          <w:szCs w:val="20"/>
        </w:rPr>
      </w:pPr>
      <w:r w:rsidRPr="007E20A1">
        <w:rPr>
          <w:rStyle w:val="A20"/>
          <w:b/>
          <w:sz w:val="20"/>
          <w:szCs w:val="20"/>
        </w:rPr>
        <w:t>Долгосрочные перспективы:</w:t>
      </w:r>
    </w:p>
    <w:p w14:paraId="0317CFD2" w14:textId="77777777" w:rsidR="007E20A1" w:rsidRPr="007E20A1" w:rsidRDefault="007E20A1" w:rsidP="007E20A1">
      <w:pPr>
        <w:spacing w:after="0" w:line="240" w:lineRule="auto"/>
        <w:jc w:val="both"/>
        <w:rPr>
          <w:rStyle w:val="A20"/>
          <w:sz w:val="20"/>
          <w:szCs w:val="20"/>
        </w:rPr>
      </w:pPr>
      <w:r w:rsidRPr="007E20A1">
        <w:rPr>
          <w:rStyle w:val="A20"/>
          <w:sz w:val="20"/>
          <w:szCs w:val="20"/>
        </w:rPr>
        <w:t>– Разработка месторождения Пыркакайские штокверки;</w:t>
      </w:r>
    </w:p>
    <w:p w14:paraId="438C7000" w14:textId="68800D80" w:rsidR="007E20A1" w:rsidRPr="007E20A1" w:rsidRDefault="007E20A1" w:rsidP="007E20A1">
      <w:pPr>
        <w:spacing w:after="0" w:line="240" w:lineRule="auto"/>
        <w:jc w:val="both"/>
        <w:rPr>
          <w:rStyle w:val="A20"/>
          <w:sz w:val="20"/>
          <w:szCs w:val="20"/>
        </w:rPr>
      </w:pPr>
      <w:r w:rsidRPr="007E20A1">
        <w:rPr>
          <w:rStyle w:val="A20"/>
          <w:sz w:val="20"/>
          <w:szCs w:val="20"/>
        </w:rPr>
        <w:t>– Запуск нового металлургического предприятия в России</w:t>
      </w:r>
      <w:r w:rsidR="0043132C">
        <w:rPr>
          <w:rStyle w:val="A20"/>
          <w:sz w:val="20"/>
          <w:szCs w:val="20"/>
        </w:rPr>
        <w:t xml:space="preserve"> </w:t>
      </w:r>
      <w:r w:rsidR="0043132C" w:rsidRPr="007E20A1">
        <w:rPr>
          <w:rStyle w:val="A20"/>
          <w:sz w:val="20"/>
          <w:szCs w:val="20"/>
        </w:rPr>
        <w:t>–</w:t>
      </w:r>
      <w:r w:rsidRPr="007E20A1">
        <w:rPr>
          <w:rStyle w:val="A20"/>
          <w:sz w:val="20"/>
          <w:szCs w:val="20"/>
        </w:rPr>
        <w:t xml:space="preserve"> Амурского металлургического комбината.</w:t>
      </w:r>
    </w:p>
    <w:p w14:paraId="7DB17921" w14:textId="77777777" w:rsidR="007E20A1" w:rsidRPr="007E20A1" w:rsidRDefault="007E20A1" w:rsidP="007E20A1">
      <w:pPr>
        <w:spacing w:after="0" w:line="276" w:lineRule="auto"/>
        <w:jc w:val="both"/>
        <w:rPr>
          <w:rStyle w:val="A20"/>
          <w:b/>
          <w:sz w:val="20"/>
          <w:szCs w:val="20"/>
        </w:rPr>
      </w:pPr>
      <w:r w:rsidRPr="007E20A1">
        <w:rPr>
          <w:rStyle w:val="A20"/>
          <w:b/>
          <w:sz w:val="20"/>
          <w:szCs w:val="20"/>
        </w:rPr>
        <w:t>Научно-исследовательская работа.</w:t>
      </w:r>
      <w:r w:rsidRPr="007E20A1">
        <w:rPr>
          <w:b/>
          <w:sz w:val="20"/>
          <w:szCs w:val="20"/>
        </w:rPr>
        <w:t xml:space="preserve"> </w:t>
      </w:r>
      <w:r w:rsidRPr="007E20A1">
        <w:rPr>
          <w:rStyle w:val="A20"/>
          <w:b/>
          <w:sz w:val="20"/>
          <w:szCs w:val="20"/>
        </w:rPr>
        <w:t>Ожидаемый и достигнутый эффекты от внедрения по проектам.</w:t>
      </w:r>
    </w:p>
    <w:p w14:paraId="1C80E29F" w14:textId="1392DC51" w:rsidR="007E20A1" w:rsidRPr="007E20A1" w:rsidRDefault="007E20A1" w:rsidP="007E20A1">
      <w:pPr>
        <w:spacing w:after="0" w:line="240" w:lineRule="auto"/>
        <w:jc w:val="both"/>
        <w:rPr>
          <w:rStyle w:val="A20"/>
          <w:sz w:val="20"/>
          <w:szCs w:val="20"/>
        </w:rPr>
      </w:pPr>
      <w:r w:rsidRPr="007E20A1">
        <w:rPr>
          <w:rStyle w:val="A20"/>
          <w:sz w:val="20"/>
          <w:szCs w:val="20"/>
        </w:rPr>
        <w:t xml:space="preserve">В </w:t>
      </w:r>
      <w:r w:rsidR="0043132C">
        <w:rPr>
          <w:rStyle w:val="A20"/>
          <w:sz w:val="20"/>
          <w:szCs w:val="20"/>
        </w:rPr>
        <w:t>К</w:t>
      </w:r>
      <w:r w:rsidRPr="007E20A1">
        <w:rPr>
          <w:rStyle w:val="A20"/>
          <w:sz w:val="20"/>
          <w:szCs w:val="20"/>
        </w:rPr>
        <w:t xml:space="preserve">омпании уделяется большое внимание развитию и научно-исследовательской работе. </w:t>
      </w:r>
    </w:p>
    <w:p w14:paraId="1782BC84" w14:textId="12B97DD3" w:rsidR="007E20A1" w:rsidRPr="007E20A1" w:rsidRDefault="007E20A1" w:rsidP="007E20A1">
      <w:pPr>
        <w:spacing w:after="0" w:line="240" w:lineRule="auto"/>
        <w:jc w:val="both"/>
        <w:rPr>
          <w:rStyle w:val="A20"/>
          <w:sz w:val="20"/>
          <w:szCs w:val="20"/>
        </w:rPr>
      </w:pPr>
      <w:r w:rsidRPr="007E20A1">
        <w:rPr>
          <w:rStyle w:val="A20"/>
          <w:sz w:val="20"/>
          <w:szCs w:val="20"/>
        </w:rPr>
        <w:t>За период с 2023 по 2025 год ПАО «Русолово» систематически инвестировало в научно-исследовательскую деятельность управляемых обществ (АО «</w:t>
      </w:r>
      <w:r w:rsidR="0043132C">
        <w:rPr>
          <w:rStyle w:val="A20"/>
          <w:sz w:val="20"/>
          <w:szCs w:val="20"/>
        </w:rPr>
        <w:t>ОРК</w:t>
      </w:r>
      <w:r w:rsidRPr="007E20A1">
        <w:rPr>
          <w:rStyle w:val="A20"/>
          <w:sz w:val="20"/>
          <w:szCs w:val="20"/>
        </w:rPr>
        <w:t>», ООО «Правоурмийское», ООО «Территория», АО «Амурский металлургический комбинат»):</w:t>
      </w:r>
    </w:p>
    <w:p w14:paraId="0D86C3C3" w14:textId="711CC34B" w:rsidR="007E20A1" w:rsidRPr="007E20A1" w:rsidRDefault="007E20A1" w:rsidP="007E20A1">
      <w:pPr>
        <w:spacing w:after="0" w:line="240" w:lineRule="auto"/>
        <w:jc w:val="both"/>
        <w:rPr>
          <w:rStyle w:val="A20"/>
          <w:sz w:val="20"/>
          <w:szCs w:val="20"/>
        </w:rPr>
      </w:pPr>
      <w:r w:rsidRPr="007E20A1">
        <w:rPr>
          <w:rStyle w:val="A20"/>
          <w:sz w:val="20"/>
          <w:szCs w:val="20"/>
        </w:rPr>
        <w:t>- 2023 год - 77 309 606,95 руб</w:t>
      </w:r>
      <w:r w:rsidR="0043132C">
        <w:rPr>
          <w:rStyle w:val="A20"/>
          <w:sz w:val="20"/>
          <w:szCs w:val="20"/>
        </w:rPr>
        <w:t>.</w:t>
      </w:r>
      <w:r w:rsidRPr="007E20A1">
        <w:rPr>
          <w:rStyle w:val="A20"/>
          <w:sz w:val="20"/>
          <w:szCs w:val="20"/>
        </w:rPr>
        <w:t>;</w:t>
      </w:r>
    </w:p>
    <w:p w14:paraId="0610BEF9" w14:textId="777D0490" w:rsidR="007E20A1" w:rsidRPr="007E20A1" w:rsidRDefault="007E20A1" w:rsidP="007E20A1">
      <w:pPr>
        <w:spacing w:after="0" w:line="240" w:lineRule="auto"/>
        <w:jc w:val="both"/>
        <w:rPr>
          <w:rStyle w:val="A20"/>
          <w:sz w:val="20"/>
          <w:szCs w:val="20"/>
        </w:rPr>
      </w:pPr>
      <w:r w:rsidRPr="007E20A1">
        <w:rPr>
          <w:rStyle w:val="A20"/>
          <w:sz w:val="20"/>
          <w:szCs w:val="20"/>
        </w:rPr>
        <w:t>- 2024 год – 18 820 000 руб</w:t>
      </w:r>
      <w:r w:rsidR="0043132C">
        <w:rPr>
          <w:rStyle w:val="A20"/>
          <w:sz w:val="20"/>
          <w:szCs w:val="20"/>
        </w:rPr>
        <w:t>.</w:t>
      </w:r>
      <w:r w:rsidRPr="007E20A1">
        <w:rPr>
          <w:rStyle w:val="A20"/>
          <w:sz w:val="20"/>
          <w:szCs w:val="20"/>
        </w:rPr>
        <w:t>;</w:t>
      </w:r>
    </w:p>
    <w:p w14:paraId="4B7B1399" w14:textId="1224ECF2" w:rsidR="007E20A1" w:rsidRPr="007E20A1" w:rsidRDefault="007E20A1" w:rsidP="007E20A1">
      <w:pPr>
        <w:spacing w:after="0" w:line="240" w:lineRule="auto"/>
        <w:jc w:val="both"/>
        <w:rPr>
          <w:rStyle w:val="A20"/>
          <w:sz w:val="20"/>
          <w:szCs w:val="20"/>
        </w:rPr>
      </w:pPr>
      <w:r w:rsidRPr="007E20A1">
        <w:rPr>
          <w:rStyle w:val="A20"/>
          <w:sz w:val="20"/>
          <w:szCs w:val="20"/>
        </w:rPr>
        <w:t>- 2025 год – 21 000 000 руб</w:t>
      </w:r>
      <w:r w:rsidR="0043132C">
        <w:rPr>
          <w:rStyle w:val="A20"/>
          <w:sz w:val="20"/>
          <w:szCs w:val="20"/>
        </w:rPr>
        <w:t>.</w:t>
      </w:r>
    </w:p>
    <w:p w14:paraId="4BABB6D0" w14:textId="77777777" w:rsidR="007E20A1" w:rsidRPr="007E20A1" w:rsidRDefault="007E20A1" w:rsidP="007E20A1">
      <w:pPr>
        <w:spacing w:after="0" w:line="240" w:lineRule="auto"/>
        <w:jc w:val="both"/>
        <w:rPr>
          <w:rStyle w:val="A20"/>
          <w:sz w:val="20"/>
          <w:szCs w:val="20"/>
        </w:rPr>
      </w:pPr>
    </w:p>
    <w:p w14:paraId="1591286D" w14:textId="6CE1C471" w:rsidR="007E20A1" w:rsidRPr="007E20A1" w:rsidRDefault="007E20A1" w:rsidP="007E20A1">
      <w:pPr>
        <w:spacing w:after="0" w:line="240" w:lineRule="auto"/>
        <w:jc w:val="both"/>
        <w:rPr>
          <w:rStyle w:val="A20"/>
          <w:sz w:val="20"/>
          <w:szCs w:val="20"/>
        </w:rPr>
      </w:pPr>
      <w:r w:rsidRPr="007E20A1">
        <w:rPr>
          <w:rStyle w:val="A20"/>
          <w:sz w:val="20"/>
          <w:szCs w:val="20"/>
        </w:rPr>
        <w:t>Сумма общих расходов на исследования и разработки за данный период составила 117</w:t>
      </w:r>
      <w:r>
        <w:rPr>
          <w:rStyle w:val="A20"/>
          <w:sz w:val="20"/>
          <w:szCs w:val="20"/>
        </w:rPr>
        <w:t> </w:t>
      </w:r>
      <w:r w:rsidRPr="007E20A1">
        <w:rPr>
          <w:rStyle w:val="A20"/>
          <w:sz w:val="20"/>
          <w:szCs w:val="20"/>
        </w:rPr>
        <w:t>129</w:t>
      </w:r>
      <w:r>
        <w:rPr>
          <w:rStyle w:val="A20"/>
          <w:sz w:val="20"/>
          <w:szCs w:val="20"/>
        </w:rPr>
        <w:t> </w:t>
      </w:r>
      <w:r w:rsidRPr="007E20A1">
        <w:rPr>
          <w:rStyle w:val="A20"/>
          <w:sz w:val="20"/>
          <w:szCs w:val="20"/>
        </w:rPr>
        <w:t xml:space="preserve">606,95 рублей. </w:t>
      </w:r>
    </w:p>
    <w:p w14:paraId="7CC88F6C" w14:textId="5578589F" w:rsidR="007E20A1" w:rsidRPr="007E20A1" w:rsidRDefault="007E20A1" w:rsidP="007E20A1">
      <w:pPr>
        <w:spacing w:after="0" w:line="240" w:lineRule="auto"/>
        <w:jc w:val="both"/>
        <w:rPr>
          <w:rStyle w:val="A20"/>
          <w:sz w:val="20"/>
          <w:szCs w:val="20"/>
        </w:rPr>
      </w:pPr>
      <w:r w:rsidRPr="007E20A1">
        <w:rPr>
          <w:rStyle w:val="A20"/>
          <w:sz w:val="20"/>
          <w:szCs w:val="20"/>
        </w:rPr>
        <w:t xml:space="preserve">Инвестиции пошли на работы по деарсенизирующему обжигу, разработку регламентов для обогатительных фабрик, </w:t>
      </w:r>
      <w:r w:rsidR="0043132C" w:rsidRPr="007E20A1">
        <w:rPr>
          <w:rStyle w:val="A20"/>
          <w:sz w:val="20"/>
          <w:szCs w:val="20"/>
        </w:rPr>
        <w:t>работ</w:t>
      </w:r>
      <w:r w:rsidR="0043132C">
        <w:rPr>
          <w:rStyle w:val="A20"/>
          <w:sz w:val="20"/>
          <w:szCs w:val="20"/>
        </w:rPr>
        <w:t>ы</w:t>
      </w:r>
      <w:r w:rsidR="0043132C" w:rsidRPr="007E20A1">
        <w:rPr>
          <w:rStyle w:val="A20"/>
          <w:sz w:val="20"/>
          <w:szCs w:val="20"/>
        </w:rPr>
        <w:t xml:space="preserve"> </w:t>
      </w:r>
      <w:r w:rsidRPr="007E20A1">
        <w:rPr>
          <w:rStyle w:val="A20"/>
          <w:sz w:val="20"/>
          <w:szCs w:val="20"/>
        </w:rPr>
        <w:t xml:space="preserve">по хлоридовозгонке, </w:t>
      </w:r>
      <w:r w:rsidR="0043132C" w:rsidRPr="007E20A1">
        <w:rPr>
          <w:rStyle w:val="A20"/>
          <w:sz w:val="20"/>
          <w:szCs w:val="20"/>
        </w:rPr>
        <w:t>разработк</w:t>
      </w:r>
      <w:r w:rsidR="0043132C">
        <w:rPr>
          <w:rStyle w:val="A20"/>
          <w:sz w:val="20"/>
          <w:szCs w:val="20"/>
        </w:rPr>
        <w:t>у</w:t>
      </w:r>
      <w:r w:rsidR="0043132C" w:rsidRPr="007E20A1">
        <w:rPr>
          <w:rStyle w:val="A20"/>
          <w:sz w:val="20"/>
          <w:szCs w:val="20"/>
        </w:rPr>
        <w:t xml:space="preserve"> </w:t>
      </w:r>
      <w:r w:rsidRPr="007E20A1">
        <w:rPr>
          <w:rStyle w:val="A20"/>
          <w:sz w:val="20"/>
          <w:szCs w:val="20"/>
        </w:rPr>
        <w:t>технологии переработки руды Пыркакайских штокверков и т.д.</w:t>
      </w:r>
    </w:p>
    <w:p w14:paraId="35331A6C" w14:textId="77777777" w:rsidR="007E20A1" w:rsidRPr="007E20A1" w:rsidRDefault="007E20A1" w:rsidP="007E20A1">
      <w:pPr>
        <w:spacing w:after="0" w:line="240" w:lineRule="auto"/>
        <w:jc w:val="both"/>
        <w:rPr>
          <w:rStyle w:val="A20"/>
          <w:sz w:val="20"/>
          <w:szCs w:val="20"/>
        </w:rPr>
      </w:pPr>
    </w:p>
    <w:p w14:paraId="04896233" w14:textId="77777777" w:rsidR="007E20A1" w:rsidRPr="007E20A1" w:rsidRDefault="007E20A1" w:rsidP="007E20A1">
      <w:pPr>
        <w:spacing w:after="0" w:line="276" w:lineRule="auto"/>
        <w:jc w:val="both"/>
        <w:rPr>
          <w:rStyle w:val="A20"/>
          <w:b/>
          <w:sz w:val="20"/>
          <w:szCs w:val="20"/>
        </w:rPr>
      </w:pPr>
      <w:r w:rsidRPr="007E20A1">
        <w:rPr>
          <w:rStyle w:val="A20"/>
          <w:b/>
          <w:sz w:val="20"/>
          <w:szCs w:val="20"/>
        </w:rPr>
        <w:t>За прошедшие годы Компанией осуществлены следующие значимые мероприятия:</w:t>
      </w:r>
    </w:p>
    <w:p w14:paraId="25890483" w14:textId="4A22CBEB" w:rsidR="007E20A1" w:rsidRPr="007E20A1" w:rsidRDefault="007E20A1" w:rsidP="007E20A1">
      <w:pPr>
        <w:spacing w:after="0"/>
        <w:jc w:val="both"/>
        <w:rPr>
          <w:rStyle w:val="A20"/>
          <w:b/>
          <w:sz w:val="20"/>
          <w:szCs w:val="20"/>
          <w:u w:val="single"/>
        </w:rPr>
      </w:pPr>
      <w:r>
        <w:rPr>
          <w:rStyle w:val="A20"/>
          <w:b/>
          <w:sz w:val="20"/>
          <w:szCs w:val="20"/>
          <w:u w:val="single"/>
        </w:rPr>
        <w:t>2023 год</w:t>
      </w:r>
    </w:p>
    <w:p w14:paraId="147EE218" w14:textId="04ECA574" w:rsidR="007E20A1" w:rsidRPr="007E20A1" w:rsidRDefault="007E20A1" w:rsidP="007E20A1">
      <w:pPr>
        <w:pStyle w:val="aa"/>
        <w:numPr>
          <w:ilvl w:val="0"/>
          <w:numId w:val="16"/>
        </w:numPr>
        <w:spacing w:after="0" w:line="240" w:lineRule="auto"/>
        <w:ind w:left="0" w:firstLine="0"/>
        <w:jc w:val="both"/>
        <w:rPr>
          <w:rStyle w:val="A20"/>
          <w:sz w:val="20"/>
          <w:szCs w:val="20"/>
        </w:rPr>
      </w:pPr>
      <w:r w:rsidRPr="007E20A1">
        <w:rPr>
          <w:rFonts w:cs="Roboto Condensed"/>
          <w:color w:val="000000"/>
          <w:sz w:val="20"/>
          <w:szCs w:val="20"/>
        </w:rPr>
        <w:t>На руднике «Молодежный» завершены испытания по крупнокусковой сепарации и принято решение об ее комплексной эффективной применимости на производственных объектах.  По результатам испытаний введен в эксплуатацию модульный рудосепарационный комплекс (МРСК-2);</w:t>
      </w:r>
    </w:p>
    <w:p w14:paraId="62B477A7" w14:textId="059416E1" w:rsidR="007E20A1" w:rsidRPr="007E20A1" w:rsidRDefault="007E20A1" w:rsidP="007E20A1">
      <w:pPr>
        <w:pStyle w:val="aa"/>
        <w:numPr>
          <w:ilvl w:val="0"/>
          <w:numId w:val="16"/>
        </w:numPr>
        <w:spacing w:after="0" w:line="240" w:lineRule="auto"/>
        <w:ind w:left="0" w:firstLine="0"/>
        <w:jc w:val="both"/>
        <w:rPr>
          <w:rStyle w:val="A20"/>
          <w:sz w:val="20"/>
          <w:szCs w:val="20"/>
        </w:rPr>
      </w:pPr>
      <w:r w:rsidRPr="007E20A1">
        <w:rPr>
          <w:rFonts w:cs="Roboto Condensed"/>
          <w:color w:val="000000"/>
          <w:sz w:val="20"/>
          <w:szCs w:val="20"/>
        </w:rPr>
        <w:t xml:space="preserve">На производственном комплексе </w:t>
      </w:r>
      <w:r w:rsidR="0043132C">
        <w:rPr>
          <w:rFonts w:cs="Roboto Condensed"/>
          <w:color w:val="000000"/>
          <w:sz w:val="20"/>
          <w:szCs w:val="20"/>
        </w:rPr>
        <w:t>«</w:t>
      </w:r>
      <w:r w:rsidRPr="007E20A1">
        <w:rPr>
          <w:rFonts w:cs="Roboto Condensed"/>
          <w:color w:val="000000"/>
          <w:sz w:val="20"/>
          <w:szCs w:val="20"/>
        </w:rPr>
        <w:t>Правоурмийский</w:t>
      </w:r>
      <w:r w:rsidR="0043132C">
        <w:rPr>
          <w:rFonts w:cs="Roboto Condensed"/>
          <w:color w:val="000000"/>
          <w:sz w:val="20"/>
          <w:szCs w:val="20"/>
        </w:rPr>
        <w:t>»</w:t>
      </w:r>
      <w:r w:rsidRPr="007E20A1">
        <w:rPr>
          <w:rFonts w:cs="Roboto Condensed"/>
          <w:color w:val="000000"/>
          <w:sz w:val="20"/>
          <w:szCs w:val="20"/>
        </w:rPr>
        <w:t xml:space="preserve"> достигнуты положительные результаты испытаний по медной флотации, принято решение о</w:t>
      </w:r>
      <w:r w:rsidR="0043132C">
        <w:rPr>
          <w:rFonts w:cs="Roboto Condensed"/>
          <w:color w:val="000000"/>
          <w:sz w:val="20"/>
          <w:szCs w:val="20"/>
        </w:rPr>
        <w:t xml:space="preserve"> ее</w:t>
      </w:r>
      <w:r w:rsidRPr="007E20A1">
        <w:rPr>
          <w:rFonts w:cs="Roboto Condensed"/>
          <w:color w:val="000000"/>
          <w:sz w:val="20"/>
          <w:szCs w:val="20"/>
        </w:rPr>
        <w:t xml:space="preserve"> внедрении в технологический процесс. На ООУ было закуплено и поставлено оборудование для участка медной флотации;</w:t>
      </w:r>
    </w:p>
    <w:p w14:paraId="405F1FB4" w14:textId="1D3E7102" w:rsidR="007E20A1" w:rsidRPr="007E20A1" w:rsidRDefault="007E20A1" w:rsidP="007E20A1">
      <w:pPr>
        <w:pStyle w:val="aa"/>
        <w:numPr>
          <w:ilvl w:val="0"/>
          <w:numId w:val="16"/>
        </w:numPr>
        <w:spacing w:after="0" w:line="240" w:lineRule="auto"/>
        <w:ind w:left="0" w:firstLine="0"/>
        <w:jc w:val="both"/>
        <w:rPr>
          <w:rFonts w:cs="Roboto Condensed"/>
          <w:color w:val="000000"/>
          <w:sz w:val="20"/>
          <w:szCs w:val="20"/>
        </w:rPr>
      </w:pPr>
      <w:r w:rsidRPr="007E20A1">
        <w:rPr>
          <w:rFonts w:cs="Roboto Condensed"/>
          <w:color w:val="000000"/>
          <w:sz w:val="20"/>
          <w:szCs w:val="20"/>
        </w:rPr>
        <w:t>В рамках изучения обогатимости руд новых месторождений и разработки проектов по их отработке в будущем были изучены свойства руды рудника «Перевальный»;</w:t>
      </w:r>
    </w:p>
    <w:p w14:paraId="1C5014A9" w14:textId="77777777" w:rsidR="007E20A1" w:rsidRPr="007E20A1" w:rsidRDefault="007E20A1" w:rsidP="007E20A1">
      <w:pPr>
        <w:pStyle w:val="aa"/>
        <w:numPr>
          <w:ilvl w:val="0"/>
          <w:numId w:val="16"/>
        </w:numPr>
        <w:spacing w:after="0" w:line="240" w:lineRule="auto"/>
        <w:ind w:left="0" w:firstLine="0"/>
        <w:jc w:val="both"/>
        <w:rPr>
          <w:rFonts w:cs="Roboto Condensed"/>
          <w:color w:val="000000"/>
          <w:sz w:val="20"/>
          <w:szCs w:val="20"/>
        </w:rPr>
      </w:pPr>
      <w:r w:rsidRPr="007E20A1">
        <w:rPr>
          <w:sz w:val="20"/>
          <w:szCs w:val="20"/>
        </w:rPr>
        <w:t>Оборудование, установленное в 2023 году:</w:t>
      </w:r>
    </w:p>
    <w:p w14:paraId="473549D2" w14:textId="7F822733" w:rsidR="007E20A1" w:rsidRPr="007E20A1" w:rsidRDefault="007E20A1" w:rsidP="00CF7D33">
      <w:pPr>
        <w:numPr>
          <w:ilvl w:val="0"/>
          <w:numId w:val="40"/>
        </w:numPr>
        <w:spacing w:line="240" w:lineRule="auto"/>
        <w:ind w:left="851" w:hanging="284"/>
        <w:contextualSpacing/>
        <w:jc w:val="both"/>
        <w:rPr>
          <w:sz w:val="20"/>
          <w:szCs w:val="20"/>
        </w:rPr>
      </w:pPr>
      <w:r w:rsidRPr="007E20A1">
        <w:rPr>
          <w:sz w:val="20"/>
          <w:szCs w:val="20"/>
        </w:rPr>
        <w:t xml:space="preserve">Установка 2 единиц ФМР в рудном цикле и 2 единиц ФМР в хвостовом цикле </w:t>
      </w:r>
      <w:r w:rsidR="0043132C" w:rsidRPr="007E20A1">
        <w:rPr>
          <w:sz w:val="20"/>
          <w:szCs w:val="20"/>
        </w:rPr>
        <w:t>позволил</w:t>
      </w:r>
      <w:r w:rsidR="0043132C">
        <w:rPr>
          <w:sz w:val="20"/>
          <w:szCs w:val="20"/>
        </w:rPr>
        <w:t>а</w:t>
      </w:r>
      <w:r w:rsidR="0043132C" w:rsidRPr="007E20A1">
        <w:rPr>
          <w:sz w:val="20"/>
          <w:szCs w:val="20"/>
        </w:rPr>
        <w:t xml:space="preserve"> </w:t>
      </w:r>
      <w:r w:rsidRPr="007E20A1">
        <w:rPr>
          <w:sz w:val="20"/>
          <w:szCs w:val="20"/>
        </w:rPr>
        <w:t>повысит</w:t>
      </w:r>
      <w:r w:rsidR="0043132C">
        <w:rPr>
          <w:sz w:val="20"/>
          <w:szCs w:val="20"/>
        </w:rPr>
        <w:t>ь</w:t>
      </w:r>
      <w:r w:rsidRPr="007E20A1">
        <w:rPr>
          <w:sz w:val="20"/>
          <w:szCs w:val="20"/>
        </w:rPr>
        <w:t xml:space="preserve"> извлечение меди на фабрике, а также снизить содержание вредных примесей в оловянном концентрате;</w:t>
      </w:r>
    </w:p>
    <w:p w14:paraId="625DE07E" w14:textId="4DEDD6D6" w:rsidR="007E20A1" w:rsidRPr="007E20A1" w:rsidRDefault="007E20A1" w:rsidP="00CF7D33">
      <w:pPr>
        <w:numPr>
          <w:ilvl w:val="0"/>
          <w:numId w:val="40"/>
        </w:numPr>
        <w:spacing w:line="240" w:lineRule="auto"/>
        <w:ind w:left="851" w:hanging="284"/>
        <w:contextualSpacing/>
        <w:jc w:val="both"/>
        <w:rPr>
          <w:sz w:val="20"/>
          <w:szCs w:val="20"/>
        </w:rPr>
      </w:pPr>
      <w:r w:rsidRPr="007E20A1">
        <w:rPr>
          <w:sz w:val="20"/>
          <w:szCs w:val="20"/>
        </w:rPr>
        <w:t>Установка высокоградиентного магнитного сепаратора в цикле доводки оловянного концентрата</w:t>
      </w:r>
      <w:r w:rsidR="0043132C">
        <w:rPr>
          <w:sz w:val="20"/>
          <w:szCs w:val="20"/>
        </w:rPr>
        <w:t xml:space="preserve"> </w:t>
      </w:r>
      <w:r w:rsidRPr="007E20A1">
        <w:rPr>
          <w:sz w:val="20"/>
          <w:szCs w:val="20"/>
        </w:rPr>
        <w:t>позволил</w:t>
      </w:r>
      <w:r w:rsidR="0043132C">
        <w:rPr>
          <w:sz w:val="20"/>
          <w:szCs w:val="20"/>
        </w:rPr>
        <w:t>а</w:t>
      </w:r>
      <w:r w:rsidRPr="007E20A1">
        <w:rPr>
          <w:sz w:val="20"/>
          <w:szCs w:val="20"/>
        </w:rPr>
        <w:t xml:space="preserve"> повысить качество оловянного концентрата;</w:t>
      </w:r>
    </w:p>
    <w:p w14:paraId="467A2E7F" w14:textId="3857B3D9" w:rsidR="007E20A1" w:rsidRPr="007E20A1" w:rsidRDefault="007E20A1" w:rsidP="00CF7D33">
      <w:pPr>
        <w:numPr>
          <w:ilvl w:val="0"/>
          <w:numId w:val="40"/>
        </w:numPr>
        <w:spacing w:line="240" w:lineRule="auto"/>
        <w:ind w:left="851" w:hanging="284"/>
        <w:contextualSpacing/>
        <w:jc w:val="both"/>
        <w:rPr>
          <w:sz w:val="20"/>
          <w:szCs w:val="20"/>
        </w:rPr>
      </w:pPr>
      <w:r w:rsidRPr="007E20A1">
        <w:rPr>
          <w:sz w:val="20"/>
          <w:szCs w:val="20"/>
        </w:rPr>
        <w:t xml:space="preserve">Установка насос-дозаторов позволила сократить расход ксантогена калия бутилового на 15%, а расход серной кислоты на 37%. Качество оловянного концентрата по содержанию вредных примесей улучшилось </w:t>
      </w:r>
      <w:r w:rsidR="00554483" w:rsidRPr="007E20A1">
        <w:rPr>
          <w:rStyle w:val="A20"/>
          <w:sz w:val="20"/>
          <w:szCs w:val="20"/>
        </w:rPr>
        <w:t>–</w:t>
      </w:r>
      <w:r w:rsidRPr="007E20A1">
        <w:rPr>
          <w:sz w:val="20"/>
          <w:szCs w:val="20"/>
        </w:rPr>
        <w:t xml:space="preserve"> содержание As составляет 0,5-1,0%;</w:t>
      </w:r>
    </w:p>
    <w:p w14:paraId="5856871E" w14:textId="179B5916" w:rsidR="007E20A1" w:rsidRPr="007E20A1" w:rsidRDefault="007E20A1" w:rsidP="00CF7D33">
      <w:pPr>
        <w:numPr>
          <w:ilvl w:val="0"/>
          <w:numId w:val="40"/>
        </w:numPr>
        <w:spacing w:line="240" w:lineRule="auto"/>
        <w:ind w:left="851" w:hanging="284"/>
        <w:contextualSpacing/>
        <w:jc w:val="both"/>
        <w:rPr>
          <w:sz w:val="20"/>
          <w:szCs w:val="20"/>
        </w:rPr>
      </w:pPr>
      <w:r w:rsidRPr="007E20A1">
        <w:rPr>
          <w:sz w:val="20"/>
          <w:szCs w:val="20"/>
        </w:rPr>
        <w:t>Закуплен и установлен концентрационный стол Merta турецкого производства</w:t>
      </w:r>
      <w:r w:rsidR="00554483">
        <w:rPr>
          <w:sz w:val="20"/>
          <w:szCs w:val="20"/>
        </w:rPr>
        <w:t>. В</w:t>
      </w:r>
      <w:r w:rsidRPr="007E20A1">
        <w:rPr>
          <w:sz w:val="20"/>
          <w:szCs w:val="20"/>
        </w:rPr>
        <w:t xml:space="preserve"> настоящее время ведется сбор статистических данных для сравнения работы столов СКО-22 и MERTA;</w:t>
      </w:r>
    </w:p>
    <w:p w14:paraId="0A8A6098" w14:textId="77777777" w:rsidR="007E20A1" w:rsidRPr="007E20A1" w:rsidRDefault="007E20A1" w:rsidP="00CF7D33">
      <w:pPr>
        <w:numPr>
          <w:ilvl w:val="0"/>
          <w:numId w:val="40"/>
        </w:numPr>
        <w:spacing w:line="240" w:lineRule="auto"/>
        <w:ind w:left="851" w:hanging="284"/>
        <w:contextualSpacing/>
        <w:jc w:val="both"/>
        <w:rPr>
          <w:sz w:val="20"/>
          <w:szCs w:val="20"/>
        </w:rPr>
      </w:pPr>
      <w:r w:rsidRPr="007E20A1">
        <w:rPr>
          <w:sz w:val="20"/>
          <w:szCs w:val="20"/>
        </w:rPr>
        <w:t>Закуплены и установлены четыре батареи винтовых сепараторов Multotec, что позволило удержать извлечение на достигнутом уровне.</w:t>
      </w:r>
    </w:p>
    <w:p w14:paraId="79A860C3" w14:textId="6653F5E5" w:rsidR="007E20A1" w:rsidRPr="007E20A1" w:rsidRDefault="00554483" w:rsidP="00CF7D33">
      <w:pPr>
        <w:numPr>
          <w:ilvl w:val="0"/>
          <w:numId w:val="40"/>
        </w:numPr>
        <w:spacing w:line="240" w:lineRule="auto"/>
        <w:ind w:left="851" w:hanging="284"/>
        <w:contextualSpacing/>
        <w:jc w:val="both"/>
        <w:rPr>
          <w:rStyle w:val="A20"/>
          <w:sz w:val="20"/>
          <w:szCs w:val="20"/>
        </w:rPr>
      </w:pPr>
      <w:r>
        <w:rPr>
          <w:sz w:val="20"/>
          <w:szCs w:val="20"/>
        </w:rPr>
        <w:t>Выполнен</w:t>
      </w:r>
      <w:r w:rsidRPr="007E20A1">
        <w:rPr>
          <w:sz w:val="20"/>
          <w:szCs w:val="20"/>
        </w:rPr>
        <w:t xml:space="preserve"> </w:t>
      </w:r>
      <w:r w:rsidR="007E20A1" w:rsidRPr="007E20A1">
        <w:rPr>
          <w:sz w:val="20"/>
          <w:szCs w:val="20"/>
        </w:rPr>
        <w:t>монтаж автомобильных весов «СКАТ-80». Установленные весы отличаются больш</w:t>
      </w:r>
      <w:r>
        <w:rPr>
          <w:sz w:val="20"/>
          <w:szCs w:val="20"/>
        </w:rPr>
        <w:t>и</w:t>
      </w:r>
      <w:r w:rsidR="007E20A1" w:rsidRPr="007E20A1">
        <w:rPr>
          <w:sz w:val="20"/>
          <w:szCs w:val="20"/>
        </w:rPr>
        <w:t>м пр</w:t>
      </w:r>
      <w:r>
        <w:rPr>
          <w:sz w:val="20"/>
          <w:szCs w:val="20"/>
        </w:rPr>
        <w:t>е</w:t>
      </w:r>
      <w:r w:rsidR="007E20A1" w:rsidRPr="007E20A1">
        <w:rPr>
          <w:sz w:val="20"/>
          <w:szCs w:val="20"/>
        </w:rPr>
        <w:t>делом измерения.</w:t>
      </w:r>
    </w:p>
    <w:p w14:paraId="4B9505DC" w14:textId="77777777" w:rsidR="007E20A1" w:rsidRPr="007E20A1" w:rsidRDefault="007E20A1" w:rsidP="007E20A1">
      <w:pPr>
        <w:spacing w:after="0"/>
        <w:jc w:val="both"/>
        <w:rPr>
          <w:rStyle w:val="A20"/>
          <w:sz w:val="20"/>
          <w:szCs w:val="20"/>
          <w:u w:val="single"/>
        </w:rPr>
      </w:pPr>
    </w:p>
    <w:p w14:paraId="2F0EADDA" w14:textId="0A9039BA" w:rsidR="007E20A1" w:rsidRPr="007E20A1" w:rsidRDefault="00265A5D" w:rsidP="007E20A1">
      <w:pPr>
        <w:spacing w:after="0"/>
        <w:jc w:val="both"/>
        <w:rPr>
          <w:rStyle w:val="A20"/>
          <w:b/>
          <w:sz w:val="20"/>
          <w:szCs w:val="20"/>
          <w:u w:val="single"/>
        </w:rPr>
      </w:pPr>
      <w:r>
        <w:rPr>
          <w:rStyle w:val="A20"/>
          <w:b/>
          <w:sz w:val="20"/>
          <w:szCs w:val="20"/>
          <w:u w:val="single"/>
        </w:rPr>
        <w:t>2024 год</w:t>
      </w:r>
    </w:p>
    <w:p w14:paraId="6130515F" w14:textId="77777777" w:rsidR="007E20A1" w:rsidRPr="007E20A1" w:rsidRDefault="007E20A1" w:rsidP="007E20A1">
      <w:pPr>
        <w:pStyle w:val="aa"/>
        <w:numPr>
          <w:ilvl w:val="0"/>
          <w:numId w:val="16"/>
        </w:numPr>
        <w:spacing w:after="0" w:line="240" w:lineRule="auto"/>
        <w:ind w:left="0" w:firstLine="0"/>
        <w:jc w:val="both"/>
        <w:rPr>
          <w:rStyle w:val="A20"/>
          <w:sz w:val="20"/>
          <w:szCs w:val="20"/>
        </w:rPr>
      </w:pPr>
      <w:r w:rsidRPr="007E20A1">
        <w:rPr>
          <w:rStyle w:val="A20"/>
          <w:sz w:val="20"/>
          <w:szCs w:val="20"/>
        </w:rPr>
        <w:t xml:space="preserve">АО «Иргиредмет» завершил комплекс научно-исследовательских работ по обогатимости </w:t>
      </w:r>
      <w:r w:rsidRPr="007E20A1">
        <w:rPr>
          <w:rStyle w:val="A20"/>
          <w:sz w:val="20"/>
          <w:szCs w:val="20"/>
          <w:lang w:val="en-US"/>
        </w:rPr>
        <w:t>Sn</w:t>
      </w:r>
      <w:r w:rsidRPr="007E20A1">
        <w:rPr>
          <w:rStyle w:val="A20"/>
          <w:sz w:val="20"/>
          <w:szCs w:val="20"/>
        </w:rPr>
        <w:t>-</w:t>
      </w:r>
      <w:r w:rsidRPr="007E20A1">
        <w:rPr>
          <w:rStyle w:val="A20"/>
          <w:sz w:val="20"/>
          <w:szCs w:val="20"/>
          <w:lang w:val="en-US"/>
        </w:rPr>
        <w:t>Wn</w:t>
      </w:r>
      <w:r w:rsidRPr="007E20A1">
        <w:rPr>
          <w:rStyle w:val="A20"/>
          <w:sz w:val="20"/>
          <w:szCs w:val="20"/>
        </w:rPr>
        <w:t xml:space="preserve"> руды Пыркакайского месторождения;</w:t>
      </w:r>
    </w:p>
    <w:p w14:paraId="15AE86CD" w14:textId="77777777" w:rsidR="007E20A1" w:rsidRPr="007E20A1" w:rsidRDefault="007E20A1" w:rsidP="007E20A1">
      <w:pPr>
        <w:pStyle w:val="aa"/>
        <w:numPr>
          <w:ilvl w:val="0"/>
          <w:numId w:val="16"/>
        </w:numPr>
        <w:spacing w:after="0" w:line="240" w:lineRule="auto"/>
        <w:ind w:left="0" w:firstLine="0"/>
        <w:rPr>
          <w:rStyle w:val="A20"/>
          <w:sz w:val="20"/>
          <w:szCs w:val="20"/>
        </w:rPr>
      </w:pPr>
      <w:r w:rsidRPr="007E20A1">
        <w:rPr>
          <w:rStyle w:val="A20"/>
          <w:sz w:val="20"/>
          <w:szCs w:val="20"/>
        </w:rPr>
        <w:t xml:space="preserve"> Завершено проведение следующих ОПИ:</w:t>
      </w:r>
    </w:p>
    <w:p w14:paraId="63761F6B" w14:textId="77777777" w:rsidR="007E20A1" w:rsidRPr="007E20A1" w:rsidRDefault="007E20A1" w:rsidP="007E20A1">
      <w:pPr>
        <w:pStyle w:val="aa"/>
        <w:spacing w:line="240" w:lineRule="auto"/>
        <w:jc w:val="both"/>
        <w:rPr>
          <w:rStyle w:val="A20"/>
          <w:sz w:val="20"/>
          <w:szCs w:val="20"/>
        </w:rPr>
      </w:pPr>
      <w:r w:rsidRPr="007E20A1">
        <w:rPr>
          <w:rStyle w:val="A20"/>
          <w:sz w:val="20"/>
          <w:szCs w:val="20"/>
        </w:rPr>
        <w:t xml:space="preserve">- центробежного концентратора </w:t>
      </w:r>
      <w:r w:rsidRPr="007E20A1">
        <w:rPr>
          <w:rStyle w:val="A20"/>
          <w:sz w:val="20"/>
          <w:szCs w:val="20"/>
          <w:lang w:val="en-US"/>
        </w:rPr>
        <w:t>Knelson</w:t>
      </w:r>
      <w:r w:rsidRPr="007E20A1">
        <w:rPr>
          <w:rStyle w:val="A20"/>
          <w:sz w:val="20"/>
          <w:szCs w:val="20"/>
        </w:rPr>
        <w:t xml:space="preserve"> </w:t>
      </w:r>
      <w:r w:rsidRPr="007E20A1">
        <w:rPr>
          <w:rStyle w:val="A20"/>
          <w:sz w:val="20"/>
          <w:szCs w:val="20"/>
          <w:lang w:val="en-US"/>
        </w:rPr>
        <w:t>CVD</w:t>
      </w:r>
      <w:r w:rsidRPr="007E20A1">
        <w:rPr>
          <w:rStyle w:val="A20"/>
          <w:sz w:val="20"/>
          <w:szCs w:val="20"/>
        </w:rPr>
        <w:t>-20;</w:t>
      </w:r>
    </w:p>
    <w:p w14:paraId="45A02782" w14:textId="468F39D2" w:rsidR="007E20A1" w:rsidRPr="007E20A1" w:rsidRDefault="00554483" w:rsidP="007E20A1">
      <w:pPr>
        <w:pStyle w:val="aa"/>
        <w:spacing w:line="240" w:lineRule="auto"/>
        <w:ind w:left="567"/>
        <w:rPr>
          <w:rStyle w:val="A20"/>
          <w:sz w:val="20"/>
          <w:szCs w:val="20"/>
        </w:rPr>
      </w:pPr>
      <w:r>
        <w:rPr>
          <w:rStyle w:val="A20"/>
          <w:sz w:val="20"/>
          <w:szCs w:val="20"/>
        </w:rPr>
        <w:t xml:space="preserve">   </w:t>
      </w:r>
      <w:r w:rsidR="007E20A1" w:rsidRPr="007E20A1">
        <w:rPr>
          <w:rStyle w:val="A20"/>
          <w:sz w:val="20"/>
          <w:szCs w:val="20"/>
        </w:rPr>
        <w:t xml:space="preserve">- радиометрической сепарации </w:t>
      </w:r>
      <w:r w:rsidR="007E20A1" w:rsidRPr="007E20A1">
        <w:rPr>
          <w:rStyle w:val="A20"/>
          <w:sz w:val="20"/>
          <w:szCs w:val="20"/>
          <w:lang w:val="en-US"/>
        </w:rPr>
        <w:t>XRT</w:t>
      </w:r>
      <w:r w:rsidR="007E20A1" w:rsidRPr="007E20A1">
        <w:rPr>
          <w:rStyle w:val="A20"/>
          <w:sz w:val="20"/>
          <w:szCs w:val="20"/>
        </w:rPr>
        <w:t xml:space="preserve"> на рудах месторождений Правоурмийского, Фестивального, Перевального, Пыркакайские штокверки;</w:t>
      </w:r>
    </w:p>
    <w:p w14:paraId="2C1885B0" w14:textId="77777777" w:rsidR="007E20A1" w:rsidRPr="007E20A1" w:rsidRDefault="007E20A1" w:rsidP="007E20A1">
      <w:pPr>
        <w:pStyle w:val="aa"/>
        <w:spacing w:line="240" w:lineRule="auto"/>
        <w:jc w:val="both"/>
        <w:rPr>
          <w:rStyle w:val="A20"/>
          <w:sz w:val="20"/>
          <w:szCs w:val="20"/>
        </w:rPr>
      </w:pPr>
      <w:r w:rsidRPr="007E20A1">
        <w:rPr>
          <w:rStyle w:val="A20"/>
          <w:sz w:val="20"/>
          <w:szCs w:val="20"/>
        </w:rPr>
        <w:lastRenderedPageBreak/>
        <w:t>- промышленные испытания высокоградиентного магнитного сепаратора;</w:t>
      </w:r>
    </w:p>
    <w:p w14:paraId="43CD7426" w14:textId="3E0D2E21" w:rsidR="007E20A1" w:rsidRPr="007E20A1" w:rsidRDefault="007E20A1" w:rsidP="007E20A1">
      <w:pPr>
        <w:pStyle w:val="aa"/>
        <w:spacing w:line="240" w:lineRule="auto"/>
        <w:jc w:val="both"/>
        <w:rPr>
          <w:rStyle w:val="A20"/>
          <w:sz w:val="20"/>
          <w:szCs w:val="20"/>
        </w:rPr>
      </w:pPr>
      <w:r w:rsidRPr="007E20A1">
        <w:rPr>
          <w:rStyle w:val="A20"/>
          <w:sz w:val="20"/>
          <w:szCs w:val="20"/>
        </w:rPr>
        <w:t xml:space="preserve">- </w:t>
      </w:r>
      <w:r w:rsidR="00554483" w:rsidRPr="007E20A1">
        <w:rPr>
          <w:rStyle w:val="A20"/>
          <w:sz w:val="20"/>
          <w:szCs w:val="20"/>
        </w:rPr>
        <w:t>применени</w:t>
      </w:r>
      <w:r w:rsidR="00554483">
        <w:rPr>
          <w:rStyle w:val="A20"/>
          <w:sz w:val="20"/>
          <w:szCs w:val="20"/>
        </w:rPr>
        <w:t>я</w:t>
      </w:r>
      <w:r w:rsidR="00554483" w:rsidRPr="007E20A1">
        <w:rPr>
          <w:rStyle w:val="A20"/>
          <w:sz w:val="20"/>
          <w:szCs w:val="20"/>
        </w:rPr>
        <w:t xml:space="preserve"> </w:t>
      </w:r>
      <w:r w:rsidRPr="007E20A1">
        <w:rPr>
          <w:rStyle w:val="A20"/>
          <w:sz w:val="20"/>
          <w:szCs w:val="20"/>
        </w:rPr>
        <w:t>реагента собирателя селективного к медным минералам;</w:t>
      </w:r>
    </w:p>
    <w:p w14:paraId="3BEDAD06" w14:textId="77777777" w:rsidR="007E20A1" w:rsidRPr="007E20A1" w:rsidRDefault="007E20A1" w:rsidP="007E20A1">
      <w:pPr>
        <w:pStyle w:val="aa"/>
        <w:spacing w:line="240" w:lineRule="auto"/>
        <w:jc w:val="both"/>
        <w:rPr>
          <w:rStyle w:val="A20"/>
          <w:sz w:val="20"/>
          <w:szCs w:val="20"/>
        </w:rPr>
      </w:pPr>
      <w:r w:rsidRPr="007E20A1">
        <w:rPr>
          <w:rStyle w:val="A20"/>
          <w:sz w:val="20"/>
          <w:szCs w:val="20"/>
        </w:rPr>
        <w:t>- шеелитовой флотации.</w:t>
      </w:r>
    </w:p>
    <w:p w14:paraId="28138324" w14:textId="1AAF7CF6" w:rsidR="007E20A1" w:rsidRPr="007E20A1" w:rsidRDefault="007E20A1" w:rsidP="007E20A1">
      <w:pPr>
        <w:pStyle w:val="aa"/>
        <w:numPr>
          <w:ilvl w:val="0"/>
          <w:numId w:val="16"/>
        </w:numPr>
        <w:spacing w:after="0" w:line="240" w:lineRule="auto"/>
        <w:ind w:left="0" w:firstLine="0"/>
        <w:jc w:val="both"/>
        <w:rPr>
          <w:rStyle w:val="A20"/>
          <w:sz w:val="20"/>
          <w:szCs w:val="20"/>
        </w:rPr>
      </w:pPr>
      <w:r w:rsidRPr="007E20A1">
        <w:rPr>
          <w:rStyle w:val="A20"/>
          <w:sz w:val="20"/>
          <w:szCs w:val="20"/>
        </w:rPr>
        <w:t>ПАО «Русолово» сделан акцент на развитие и дооснащение имеющихся исследовательских лабораторий.</w:t>
      </w:r>
      <w:r w:rsidRPr="007E20A1">
        <w:rPr>
          <w:rStyle w:val="A20"/>
          <w:b/>
          <w:sz w:val="20"/>
          <w:szCs w:val="20"/>
        </w:rPr>
        <w:t xml:space="preserve"> </w:t>
      </w:r>
      <w:r w:rsidRPr="007E20A1">
        <w:rPr>
          <w:rStyle w:val="A20"/>
          <w:sz w:val="20"/>
          <w:szCs w:val="20"/>
        </w:rPr>
        <w:t xml:space="preserve">Активно проводились исследования по флотации олова в исследовательских лабораториях АО «ОРК» и ООО «Правоурмийское». Результаты исследований показали перспективность выбранного направления, осуществлено более 10 удачных серий опытов. </w:t>
      </w:r>
      <w:r w:rsidR="00554483">
        <w:rPr>
          <w:rStyle w:val="A20"/>
          <w:sz w:val="20"/>
          <w:szCs w:val="20"/>
          <w:u w:val="single"/>
        </w:rPr>
        <w:t>В результате</w:t>
      </w:r>
      <w:r w:rsidRPr="007E20A1">
        <w:rPr>
          <w:rStyle w:val="A20"/>
          <w:sz w:val="20"/>
          <w:szCs w:val="20"/>
          <w:u w:val="single"/>
        </w:rPr>
        <w:t xml:space="preserve"> специалистами Компании разработана гравитационно-флотационная схема обогащения оловянной руды, позволяющая достигать извлечение олова на уровне 80%.</w:t>
      </w:r>
      <w:r w:rsidRPr="007E20A1">
        <w:rPr>
          <w:rFonts w:cs="Roboto Condensed"/>
          <w:color w:val="000000"/>
          <w:sz w:val="20"/>
          <w:szCs w:val="20"/>
        </w:rPr>
        <w:t xml:space="preserve"> В целях утверждения разработанных технологических решений был заключен договор с ведущим исследовательским институтом Китая о сопоставлении полученных данных. </w:t>
      </w:r>
    </w:p>
    <w:p w14:paraId="0F9ACC41" w14:textId="03522BEA" w:rsidR="007E20A1" w:rsidRPr="007E20A1" w:rsidRDefault="007E20A1" w:rsidP="007E20A1">
      <w:pPr>
        <w:pStyle w:val="aa"/>
        <w:numPr>
          <w:ilvl w:val="0"/>
          <w:numId w:val="16"/>
        </w:numPr>
        <w:spacing w:after="0" w:line="240" w:lineRule="auto"/>
        <w:ind w:left="0" w:firstLine="0"/>
        <w:jc w:val="both"/>
        <w:rPr>
          <w:rStyle w:val="A20"/>
          <w:sz w:val="20"/>
          <w:szCs w:val="20"/>
        </w:rPr>
      </w:pPr>
      <w:r w:rsidRPr="007E20A1">
        <w:rPr>
          <w:rStyle w:val="A20"/>
          <w:sz w:val="20"/>
          <w:szCs w:val="20"/>
        </w:rPr>
        <w:t>АО «ОРК»</w:t>
      </w:r>
      <w:r w:rsidR="00554483">
        <w:rPr>
          <w:rStyle w:val="A20"/>
          <w:sz w:val="20"/>
          <w:szCs w:val="20"/>
        </w:rPr>
        <w:t>. С</w:t>
      </w:r>
      <w:r w:rsidRPr="007E20A1">
        <w:rPr>
          <w:rStyle w:val="A20"/>
          <w:sz w:val="20"/>
          <w:szCs w:val="20"/>
        </w:rPr>
        <w:t xml:space="preserve">отрудниками исследовательской лаборатории проведено генеральное опробование на </w:t>
      </w:r>
      <w:r w:rsidR="00554483">
        <w:rPr>
          <w:rStyle w:val="A20"/>
          <w:sz w:val="20"/>
          <w:szCs w:val="20"/>
        </w:rPr>
        <w:t>обогатительной фабрике производственного комплекса «Солнечный»</w:t>
      </w:r>
      <w:r w:rsidRPr="007E20A1">
        <w:rPr>
          <w:rStyle w:val="A20"/>
          <w:sz w:val="20"/>
          <w:szCs w:val="20"/>
        </w:rPr>
        <w:t>. Подобных работ не осуществлялось более 6 лет. Ранее сопоставимая работа частично выполнялась подрядной организацией ООО ПК «Спирит», при этом опробование проводилось по циклам, что не является полноценным генеральным опробованием. Впервые</w:t>
      </w:r>
      <w:r w:rsidR="0003074E">
        <w:rPr>
          <w:rStyle w:val="A20"/>
          <w:sz w:val="20"/>
          <w:szCs w:val="20"/>
        </w:rPr>
        <w:t xml:space="preserve"> </w:t>
      </w:r>
      <w:r w:rsidRPr="007E20A1">
        <w:rPr>
          <w:rStyle w:val="A20"/>
          <w:sz w:val="20"/>
          <w:szCs w:val="20"/>
        </w:rPr>
        <w:t xml:space="preserve">данная работа проведена сотрудниками исследовательской лаборатории Компании, что дает возможность </w:t>
      </w:r>
      <w:r w:rsidR="0003074E">
        <w:rPr>
          <w:rStyle w:val="A20"/>
          <w:sz w:val="20"/>
          <w:szCs w:val="20"/>
        </w:rPr>
        <w:t>(</w:t>
      </w:r>
      <w:r w:rsidRPr="007E20A1">
        <w:rPr>
          <w:rStyle w:val="A20"/>
          <w:sz w:val="20"/>
          <w:szCs w:val="20"/>
        </w:rPr>
        <w:t>как на прочих предприятиях горно-обогатительной промышленности</w:t>
      </w:r>
      <w:r w:rsidR="0003074E">
        <w:rPr>
          <w:rStyle w:val="A20"/>
          <w:sz w:val="20"/>
          <w:szCs w:val="20"/>
        </w:rPr>
        <w:t>)</w:t>
      </w:r>
      <w:r w:rsidRPr="007E20A1">
        <w:rPr>
          <w:rStyle w:val="A20"/>
          <w:sz w:val="20"/>
          <w:szCs w:val="20"/>
        </w:rPr>
        <w:t xml:space="preserve"> выполнять генеральное опробования ежегодно. </w:t>
      </w:r>
      <w:r w:rsidR="00615B87">
        <w:rPr>
          <w:rStyle w:val="A20"/>
          <w:sz w:val="20"/>
          <w:szCs w:val="20"/>
        </w:rPr>
        <w:t>Выполнение работ собственными силами позволило сэкономить около</w:t>
      </w:r>
      <w:r w:rsidRPr="007E20A1">
        <w:rPr>
          <w:rStyle w:val="A20"/>
          <w:sz w:val="20"/>
          <w:szCs w:val="20"/>
        </w:rPr>
        <w:t xml:space="preserve"> 24,8 млн. рублей.</w:t>
      </w:r>
    </w:p>
    <w:p w14:paraId="409A9ABA" w14:textId="77777777" w:rsidR="007E20A1" w:rsidRPr="007E20A1" w:rsidRDefault="007E20A1" w:rsidP="008043E0">
      <w:pPr>
        <w:pStyle w:val="aa"/>
        <w:numPr>
          <w:ilvl w:val="0"/>
          <w:numId w:val="16"/>
        </w:numPr>
        <w:spacing w:after="0" w:line="240" w:lineRule="auto"/>
        <w:ind w:left="426" w:hanging="284"/>
        <w:jc w:val="both"/>
        <w:rPr>
          <w:rStyle w:val="A20"/>
          <w:sz w:val="20"/>
          <w:szCs w:val="20"/>
        </w:rPr>
      </w:pPr>
      <w:r w:rsidRPr="007E20A1">
        <w:rPr>
          <w:rStyle w:val="A20"/>
          <w:sz w:val="20"/>
          <w:szCs w:val="20"/>
        </w:rPr>
        <w:t>Оборудование, установленное в 2024 году:</w:t>
      </w:r>
    </w:p>
    <w:p w14:paraId="062EA57E" w14:textId="026B57CC" w:rsidR="007E20A1" w:rsidRPr="007E20A1" w:rsidRDefault="0003074E" w:rsidP="008043E0">
      <w:pPr>
        <w:numPr>
          <w:ilvl w:val="0"/>
          <w:numId w:val="42"/>
        </w:numPr>
        <w:spacing w:line="240" w:lineRule="auto"/>
        <w:ind w:left="851" w:hanging="284"/>
        <w:contextualSpacing/>
        <w:jc w:val="both"/>
        <w:rPr>
          <w:sz w:val="20"/>
          <w:szCs w:val="20"/>
        </w:rPr>
      </w:pPr>
      <w:r>
        <w:rPr>
          <w:sz w:val="20"/>
          <w:szCs w:val="20"/>
        </w:rPr>
        <w:t>2</w:t>
      </w:r>
      <w:r w:rsidRPr="007E20A1">
        <w:rPr>
          <w:sz w:val="20"/>
          <w:szCs w:val="20"/>
        </w:rPr>
        <w:t xml:space="preserve"> </w:t>
      </w:r>
      <w:r w:rsidR="007E20A1" w:rsidRPr="007E20A1">
        <w:rPr>
          <w:sz w:val="20"/>
          <w:szCs w:val="20"/>
        </w:rPr>
        <w:t>центробежных концентратора Knelson CVD-20;</w:t>
      </w:r>
    </w:p>
    <w:p w14:paraId="468F9708" w14:textId="6B13F1E5" w:rsidR="007E20A1" w:rsidRPr="007E20A1" w:rsidRDefault="0003074E" w:rsidP="008043E0">
      <w:pPr>
        <w:numPr>
          <w:ilvl w:val="0"/>
          <w:numId w:val="42"/>
        </w:numPr>
        <w:spacing w:line="240" w:lineRule="auto"/>
        <w:ind w:left="851" w:hanging="284"/>
        <w:contextualSpacing/>
        <w:jc w:val="both"/>
        <w:rPr>
          <w:sz w:val="20"/>
          <w:szCs w:val="20"/>
        </w:rPr>
      </w:pPr>
      <w:r>
        <w:rPr>
          <w:sz w:val="20"/>
          <w:szCs w:val="20"/>
        </w:rPr>
        <w:t>2</w:t>
      </w:r>
      <w:r w:rsidRPr="007E20A1">
        <w:rPr>
          <w:sz w:val="20"/>
          <w:szCs w:val="20"/>
        </w:rPr>
        <w:t xml:space="preserve"> </w:t>
      </w:r>
      <w:r w:rsidR="007E20A1" w:rsidRPr="007E20A1">
        <w:rPr>
          <w:sz w:val="20"/>
          <w:szCs w:val="20"/>
        </w:rPr>
        <w:t>дисковых вакуумных фильтра – оборудование установлено взамен изношенного;</w:t>
      </w:r>
    </w:p>
    <w:p w14:paraId="0DA1F9F5" w14:textId="7733C549" w:rsidR="007E20A1" w:rsidRPr="007E20A1" w:rsidRDefault="0003074E" w:rsidP="008043E0">
      <w:pPr>
        <w:numPr>
          <w:ilvl w:val="0"/>
          <w:numId w:val="42"/>
        </w:numPr>
        <w:spacing w:line="240" w:lineRule="auto"/>
        <w:ind w:left="851" w:hanging="284"/>
        <w:contextualSpacing/>
        <w:jc w:val="both"/>
        <w:rPr>
          <w:sz w:val="20"/>
          <w:szCs w:val="20"/>
        </w:rPr>
      </w:pPr>
      <w:r>
        <w:rPr>
          <w:sz w:val="20"/>
          <w:szCs w:val="20"/>
        </w:rPr>
        <w:t>2</w:t>
      </w:r>
      <w:r w:rsidRPr="007E20A1">
        <w:rPr>
          <w:sz w:val="20"/>
          <w:szCs w:val="20"/>
        </w:rPr>
        <w:t xml:space="preserve"> </w:t>
      </w:r>
      <w:r w:rsidR="007E20A1" w:rsidRPr="007E20A1">
        <w:rPr>
          <w:sz w:val="20"/>
          <w:szCs w:val="20"/>
        </w:rPr>
        <w:t>станции затаривания концентратов – оборудование установлено с целью улучшения условий труда персонала и повышения качества учета по выпуску готовой продукции;</w:t>
      </w:r>
    </w:p>
    <w:p w14:paraId="19FEDCA3" w14:textId="77777777" w:rsidR="007E20A1" w:rsidRPr="007E20A1" w:rsidRDefault="007E20A1" w:rsidP="008043E0">
      <w:pPr>
        <w:numPr>
          <w:ilvl w:val="0"/>
          <w:numId w:val="42"/>
        </w:numPr>
        <w:spacing w:line="240" w:lineRule="auto"/>
        <w:ind w:left="851" w:hanging="284"/>
        <w:contextualSpacing/>
        <w:jc w:val="both"/>
        <w:rPr>
          <w:sz w:val="20"/>
          <w:szCs w:val="20"/>
        </w:rPr>
      </w:pPr>
      <w:r w:rsidRPr="007E20A1">
        <w:rPr>
          <w:sz w:val="20"/>
          <w:szCs w:val="20"/>
        </w:rPr>
        <w:t>Магнитный сепаратор МБС – повышение качества оловянного концентрата за счет снижения содержания железа;</w:t>
      </w:r>
    </w:p>
    <w:p w14:paraId="61630845" w14:textId="77777777" w:rsidR="007E20A1" w:rsidRPr="007E20A1" w:rsidRDefault="007E20A1" w:rsidP="008043E0">
      <w:pPr>
        <w:numPr>
          <w:ilvl w:val="0"/>
          <w:numId w:val="42"/>
        </w:numPr>
        <w:spacing w:line="240" w:lineRule="auto"/>
        <w:ind w:left="851" w:hanging="284"/>
        <w:contextualSpacing/>
        <w:jc w:val="both"/>
        <w:rPr>
          <w:sz w:val="20"/>
          <w:szCs w:val="20"/>
        </w:rPr>
      </w:pPr>
      <w:r w:rsidRPr="007E20A1">
        <w:rPr>
          <w:sz w:val="20"/>
          <w:szCs w:val="20"/>
        </w:rPr>
        <w:t>Компрессор воздушный ДЭН-55, Atlas Copco G7 – обеспечение сжатым воздухом нового оборудования;</w:t>
      </w:r>
    </w:p>
    <w:p w14:paraId="2F411B9B" w14:textId="182477D6" w:rsidR="007E20A1" w:rsidRPr="007E20A1" w:rsidRDefault="007E20A1" w:rsidP="008043E0">
      <w:pPr>
        <w:numPr>
          <w:ilvl w:val="0"/>
          <w:numId w:val="42"/>
        </w:numPr>
        <w:spacing w:line="240" w:lineRule="auto"/>
        <w:ind w:left="851" w:hanging="284"/>
        <w:contextualSpacing/>
        <w:jc w:val="both"/>
        <w:rPr>
          <w:sz w:val="20"/>
          <w:szCs w:val="20"/>
        </w:rPr>
      </w:pPr>
      <w:r w:rsidRPr="007E20A1">
        <w:rPr>
          <w:sz w:val="20"/>
          <w:szCs w:val="20"/>
        </w:rPr>
        <w:t xml:space="preserve">Произведен запуск участка модульного рудо-сепарационного комплекса МРСК-3 </w:t>
      </w:r>
      <w:r w:rsidR="0003074E" w:rsidRPr="007E20A1">
        <w:rPr>
          <w:sz w:val="20"/>
          <w:szCs w:val="20"/>
        </w:rPr>
        <w:t>–</w:t>
      </w:r>
      <w:r w:rsidRPr="007E20A1">
        <w:rPr>
          <w:sz w:val="20"/>
          <w:szCs w:val="20"/>
        </w:rPr>
        <w:t xml:space="preserve"> повышение содержания олова в питании фабрики;</w:t>
      </w:r>
    </w:p>
    <w:p w14:paraId="6FCCC94B" w14:textId="77777777" w:rsidR="007E20A1" w:rsidRPr="007E20A1" w:rsidRDefault="007E20A1" w:rsidP="008043E0">
      <w:pPr>
        <w:numPr>
          <w:ilvl w:val="0"/>
          <w:numId w:val="42"/>
        </w:numPr>
        <w:spacing w:line="240" w:lineRule="auto"/>
        <w:ind w:left="851" w:hanging="284"/>
        <w:contextualSpacing/>
        <w:jc w:val="both"/>
        <w:rPr>
          <w:sz w:val="20"/>
          <w:szCs w:val="20"/>
        </w:rPr>
      </w:pPr>
      <w:r w:rsidRPr="007E20A1">
        <w:rPr>
          <w:sz w:val="20"/>
          <w:szCs w:val="20"/>
        </w:rPr>
        <w:t>Произведен запуск участка медной флотации на ООУ – выпуск медного концентрата на ООО «Правоурмийское».</w:t>
      </w:r>
    </w:p>
    <w:p w14:paraId="1E534719" w14:textId="77777777" w:rsidR="007E20A1" w:rsidRPr="007E20A1" w:rsidRDefault="007E20A1" w:rsidP="007E20A1">
      <w:pPr>
        <w:ind w:left="851"/>
        <w:contextualSpacing/>
        <w:jc w:val="both"/>
        <w:rPr>
          <w:sz w:val="20"/>
          <w:szCs w:val="20"/>
        </w:rPr>
      </w:pPr>
    </w:p>
    <w:p w14:paraId="7BDB3F81" w14:textId="4CBBB157" w:rsidR="007E20A1" w:rsidRPr="007E20A1" w:rsidRDefault="00265A5D" w:rsidP="007E20A1">
      <w:pPr>
        <w:spacing w:after="0"/>
        <w:jc w:val="both"/>
        <w:rPr>
          <w:rStyle w:val="A20"/>
          <w:b/>
          <w:sz w:val="20"/>
          <w:szCs w:val="20"/>
          <w:u w:val="single"/>
        </w:rPr>
      </w:pPr>
      <w:r>
        <w:rPr>
          <w:rStyle w:val="A20"/>
          <w:b/>
          <w:sz w:val="20"/>
          <w:szCs w:val="20"/>
          <w:u w:val="single"/>
        </w:rPr>
        <w:t>2025 год</w:t>
      </w:r>
    </w:p>
    <w:p w14:paraId="25202543" w14:textId="4A15F906" w:rsidR="007E20A1" w:rsidRPr="007E20A1" w:rsidRDefault="007E20A1" w:rsidP="008043E0">
      <w:pPr>
        <w:pStyle w:val="aa"/>
        <w:numPr>
          <w:ilvl w:val="0"/>
          <w:numId w:val="16"/>
        </w:numPr>
        <w:spacing w:after="0" w:line="240" w:lineRule="auto"/>
        <w:ind w:left="426" w:hanging="284"/>
        <w:jc w:val="both"/>
        <w:rPr>
          <w:rStyle w:val="A20"/>
          <w:sz w:val="20"/>
          <w:szCs w:val="20"/>
        </w:rPr>
      </w:pPr>
      <w:r w:rsidRPr="007E20A1">
        <w:rPr>
          <w:rStyle w:val="A20"/>
          <w:sz w:val="20"/>
          <w:szCs w:val="20"/>
        </w:rPr>
        <w:t xml:space="preserve">АО «ОРК» сотрудниками исследовательской лаборатории проведено генеральное опробование на </w:t>
      </w:r>
      <w:r w:rsidR="0003074E" w:rsidRPr="0003074E">
        <w:rPr>
          <w:rStyle w:val="A20"/>
          <w:sz w:val="20"/>
          <w:szCs w:val="20"/>
        </w:rPr>
        <w:t>обогатительной фабрике производственного комплекса «Солнечный».</w:t>
      </w:r>
    </w:p>
    <w:p w14:paraId="5D42364F" w14:textId="77777777" w:rsidR="007E20A1" w:rsidRPr="007E20A1" w:rsidRDefault="007E20A1" w:rsidP="008043E0">
      <w:pPr>
        <w:pStyle w:val="aa"/>
        <w:numPr>
          <w:ilvl w:val="0"/>
          <w:numId w:val="16"/>
        </w:numPr>
        <w:spacing w:after="0" w:line="240" w:lineRule="auto"/>
        <w:ind w:left="426" w:hanging="284"/>
        <w:jc w:val="both"/>
        <w:rPr>
          <w:rStyle w:val="A20"/>
          <w:sz w:val="20"/>
          <w:szCs w:val="20"/>
        </w:rPr>
      </w:pPr>
      <w:r w:rsidRPr="007E20A1">
        <w:rPr>
          <w:rStyle w:val="A20"/>
          <w:sz w:val="20"/>
          <w:szCs w:val="20"/>
        </w:rPr>
        <w:t>Проведены заверочные испытания по разработанной технологии касситеритовой флотации в Пекинском Центральном Научно-Исследовательском Институте по Горному Делу и Металлургии (BGRIMM). Результаты исследований подтвердили эффективность разработанной технологии.</w:t>
      </w:r>
    </w:p>
    <w:p w14:paraId="502A4CAA" w14:textId="47FF426E" w:rsidR="007E20A1" w:rsidRPr="007E20A1" w:rsidRDefault="007E20A1" w:rsidP="008043E0">
      <w:pPr>
        <w:pStyle w:val="aa"/>
        <w:numPr>
          <w:ilvl w:val="0"/>
          <w:numId w:val="16"/>
        </w:numPr>
        <w:spacing w:after="0" w:line="240" w:lineRule="auto"/>
        <w:ind w:left="426" w:hanging="284"/>
        <w:jc w:val="both"/>
        <w:rPr>
          <w:rStyle w:val="A20"/>
          <w:sz w:val="20"/>
          <w:szCs w:val="20"/>
        </w:rPr>
      </w:pPr>
      <w:r w:rsidRPr="007E20A1">
        <w:rPr>
          <w:rStyle w:val="A20"/>
          <w:sz w:val="20"/>
          <w:szCs w:val="20"/>
        </w:rPr>
        <w:t xml:space="preserve">В конце декабря заключен договор на техническое перевооружение </w:t>
      </w:r>
      <w:r w:rsidR="0003074E" w:rsidRPr="0003074E">
        <w:rPr>
          <w:rStyle w:val="A20"/>
          <w:sz w:val="20"/>
          <w:szCs w:val="20"/>
        </w:rPr>
        <w:t>обогатительной фабрике производ</w:t>
      </w:r>
      <w:r w:rsidR="0003074E">
        <w:rPr>
          <w:rStyle w:val="A20"/>
          <w:sz w:val="20"/>
          <w:szCs w:val="20"/>
        </w:rPr>
        <w:t xml:space="preserve">ственного комплекса «Солнечный» </w:t>
      </w:r>
      <w:r w:rsidRPr="007E20A1">
        <w:rPr>
          <w:rStyle w:val="A20"/>
          <w:sz w:val="20"/>
          <w:szCs w:val="20"/>
        </w:rPr>
        <w:t>с внедрением касситеритовой флотации.</w:t>
      </w:r>
    </w:p>
    <w:p w14:paraId="01CBF90B" w14:textId="77777777" w:rsidR="007E20A1" w:rsidRPr="007E20A1" w:rsidRDefault="007E20A1" w:rsidP="008043E0">
      <w:pPr>
        <w:pStyle w:val="aa"/>
        <w:numPr>
          <w:ilvl w:val="0"/>
          <w:numId w:val="16"/>
        </w:numPr>
        <w:spacing w:after="0" w:line="240" w:lineRule="auto"/>
        <w:ind w:left="426" w:hanging="284"/>
        <w:jc w:val="both"/>
        <w:rPr>
          <w:rStyle w:val="A20"/>
          <w:sz w:val="20"/>
          <w:szCs w:val="20"/>
        </w:rPr>
      </w:pPr>
      <w:r w:rsidRPr="007E20A1">
        <w:rPr>
          <w:rStyle w:val="A20"/>
          <w:sz w:val="20"/>
          <w:szCs w:val="20"/>
        </w:rPr>
        <w:t>Оборудование, установленное в 2025 году:</w:t>
      </w:r>
    </w:p>
    <w:p w14:paraId="091DC1F6" w14:textId="77777777" w:rsidR="007E20A1" w:rsidRPr="007E20A1" w:rsidRDefault="007E20A1" w:rsidP="008043E0">
      <w:pPr>
        <w:numPr>
          <w:ilvl w:val="0"/>
          <w:numId w:val="43"/>
        </w:numPr>
        <w:spacing w:line="240" w:lineRule="auto"/>
        <w:ind w:left="851" w:hanging="284"/>
        <w:contextualSpacing/>
        <w:jc w:val="both"/>
        <w:rPr>
          <w:sz w:val="20"/>
          <w:szCs w:val="20"/>
        </w:rPr>
      </w:pPr>
      <w:r w:rsidRPr="007E20A1">
        <w:rPr>
          <w:sz w:val="20"/>
          <w:szCs w:val="20"/>
        </w:rPr>
        <w:t>Стол концентрационный однадечный 6</w:t>
      </w:r>
      <w:r w:rsidRPr="007E20A1">
        <w:rPr>
          <w:sz w:val="20"/>
          <w:szCs w:val="20"/>
          <w:lang w:val="en-US"/>
        </w:rPr>
        <w:t>S</w:t>
      </w:r>
      <w:r w:rsidRPr="007E20A1">
        <w:rPr>
          <w:sz w:val="20"/>
          <w:szCs w:val="20"/>
        </w:rPr>
        <w:t xml:space="preserve"> в количестве 10 единиц;</w:t>
      </w:r>
    </w:p>
    <w:p w14:paraId="55A6BF3A" w14:textId="77777777" w:rsidR="007E20A1" w:rsidRPr="007E20A1" w:rsidRDefault="007E20A1" w:rsidP="008043E0">
      <w:pPr>
        <w:numPr>
          <w:ilvl w:val="0"/>
          <w:numId w:val="43"/>
        </w:numPr>
        <w:spacing w:line="240" w:lineRule="auto"/>
        <w:ind w:left="851" w:hanging="284"/>
        <w:contextualSpacing/>
        <w:jc w:val="both"/>
        <w:rPr>
          <w:sz w:val="20"/>
          <w:szCs w:val="20"/>
        </w:rPr>
      </w:pPr>
      <w:r w:rsidRPr="007E20A1">
        <w:rPr>
          <w:sz w:val="20"/>
          <w:szCs w:val="20"/>
        </w:rPr>
        <w:t>Стол концентрационный трехдечный СКО-22 в количестве 2 единиц;</w:t>
      </w:r>
    </w:p>
    <w:p w14:paraId="79030221" w14:textId="77777777" w:rsidR="007E20A1" w:rsidRPr="007E20A1" w:rsidRDefault="007E20A1" w:rsidP="008043E0">
      <w:pPr>
        <w:numPr>
          <w:ilvl w:val="0"/>
          <w:numId w:val="43"/>
        </w:numPr>
        <w:spacing w:line="240" w:lineRule="auto"/>
        <w:ind w:left="851" w:hanging="284"/>
        <w:contextualSpacing/>
        <w:jc w:val="both"/>
        <w:rPr>
          <w:sz w:val="20"/>
          <w:szCs w:val="20"/>
        </w:rPr>
      </w:pPr>
      <w:r w:rsidRPr="007E20A1">
        <w:rPr>
          <w:sz w:val="20"/>
          <w:szCs w:val="20"/>
        </w:rPr>
        <w:t>Гидроклассификатор ГК в количестве 2 единиц;</w:t>
      </w:r>
    </w:p>
    <w:p w14:paraId="03759664" w14:textId="77777777" w:rsidR="007E20A1" w:rsidRPr="007E20A1" w:rsidRDefault="007E20A1" w:rsidP="008043E0">
      <w:pPr>
        <w:numPr>
          <w:ilvl w:val="0"/>
          <w:numId w:val="43"/>
        </w:numPr>
        <w:spacing w:line="240" w:lineRule="auto"/>
        <w:ind w:left="851" w:hanging="284"/>
        <w:contextualSpacing/>
        <w:jc w:val="both"/>
        <w:rPr>
          <w:sz w:val="20"/>
          <w:szCs w:val="20"/>
        </w:rPr>
      </w:pPr>
      <w:r w:rsidRPr="007E20A1">
        <w:rPr>
          <w:sz w:val="20"/>
          <w:szCs w:val="20"/>
        </w:rPr>
        <w:t>Флотационные машины пневматического типа в количестве 4 единиц;</w:t>
      </w:r>
    </w:p>
    <w:p w14:paraId="51172B1B" w14:textId="77777777" w:rsidR="007E20A1" w:rsidRPr="007E20A1" w:rsidRDefault="007E20A1" w:rsidP="008043E0">
      <w:pPr>
        <w:numPr>
          <w:ilvl w:val="0"/>
          <w:numId w:val="43"/>
        </w:numPr>
        <w:spacing w:line="240" w:lineRule="auto"/>
        <w:ind w:left="851" w:hanging="284"/>
        <w:contextualSpacing/>
        <w:jc w:val="both"/>
        <w:rPr>
          <w:sz w:val="20"/>
          <w:szCs w:val="20"/>
        </w:rPr>
      </w:pPr>
      <w:r w:rsidRPr="007E20A1">
        <w:rPr>
          <w:sz w:val="20"/>
          <w:szCs w:val="20"/>
        </w:rPr>
        <w:t xml:space="preserve">Винтовые сепараторы </w:t>
      </w:r>
      <w:r w:rsidRPr="007E20A1">
        <w:rPr>
          <w:sz w:val="20"/>
          <w:szCs w:val="20"/>
          <w:lang w:val="en-US"/>
        </w:rPr>
        <w:t>Multotec</w:t>
      </w:r>
      <w:r w:rsidRPr="007E20A1">
        <w:rPr>
          <w:sz w:val="20"/>
          <w:szCs w:val="20"/>
        </w:rPr>
        <w:t xml:space="preserve"> в количестве 7 единиц;</w:t>
      </w:r>
    </w:p>
    <w:p w14:paraId="00DD8E2B" w14:textId="26A45B57" w:rsidR="007E20A1" w:rsidRPr="007E20A1" w:rsidRDefault="0003074E" w:rsidP="008043E0">
      <w:pPr>
        <w:numPr>
          <w:ilvl w:val="0"/>
          <w:numId w:val="43"/>
        </w:numPr>
        <w:spacing w:line="240" w:lineRule="auto"/>
        <w:ind w:left="851" w:hanging="284"/>
        <w:contextualSpacing/>
        <w:jc w:val="both"/>
        <w:rPr>
          <w:sz w:val="20"/>
          <w:szCs w:val="20"/>
        </w:rPr>
      </w:pPr>
      <w:r w:rsidRPr="007E20A1">
        <w:rPr>
          <w:sz w:val="20"/>
          <w:szCs w:val="20"/>
        </w:rPr>
        <w:t>Высокочастотные</w:t>
      </w:r>
      <w:r w:rsidR="007E20A1" w:rsidRPr="007E20A1">
        <w:rPr>
          <w:sz w:val="20"/>
          <w:szCs w:val="20"/>
        </w:rPr>
        <w:t xml:space="preserve"> грохота в количестве 5 единиц.</w:t>
      </w:r>
    </w:p>
    <w:p w14:paraId="4EA3B58D" w14:textId="0A50E93B" w:rsidR="007E20A1" w:rsidRPr="007E20A1" w:rsidRDefault="007E20A1" w:rsidP="008043E0">
      <w:pPr>
        <w:numPr>
          <w:ilvl w:val="0"/>
          <w:numId w:val="43"/>
        </w:numPr>
        <w:spacing w:line="240" w:lineRule="auto"/>
        <w:ind w:left="851" w:hanging="284"/>
        <w:contextualSpacing/>
        <w:jc w:val="both"/>
        <w:rPr>
          <w:sz w:val="20"/>
          <w:szCs w:val="20"/>
        </w:rPr>
      </w:pPr>
      <w:r w:rsidRPr="007E20A1">
        <w:rPr>
          <w:sz w:val="20"/>
          <w:szCs w:val="20"/>
        </w:rPr>
        <w:t>Закуплены и установлены концентрационные столы Merta турецкого производства в количестве двух единиц</w:t>
      </w:r>
      <w:r w:rsidR="008043E0">
        <w:rPr>
          <w:sz w:val="20"/>
          <w:szCs w:val="20"/>
        </w:rPr>
        <w:t>.</w:t>
      </w:r>
    </w:p>
    <w:p w14:paraId="7978C952" w14:textId="77777777" w:rsidR="007E20A1" w:rsidRPr="007E20A1" w:rsidRDefault="007E20A1" w:rsidP="008043E0">
      <w:pPr>
        <w:spacing w:line="240" w:lineRule="auto"/>
        <w:ind w:left="851" w:hanging="284"/>
        <w:contextualSpacing/>
        <w:jc w:val="both"/>
        <w:rPr>
          <w:sz w:val="20"/>
          <w:szCs w:val="20"/>
        </w:rPr>
      </w:pPr>
    </w:p>
    <w:p w14:paraId="29D0580F" w14:textId="77777777" w:rsidR="007E20A1" w:rsidRPr="007E20A1" w:rsidRDefault="007E20A1" w:rsidP="007E20A1">
      <w:pPr>
        <w:contextualSpacing/>
        <w:jc w:val="both"/>
        <w:rPr>
          <w:sz w:val="20"/>
          <w:szCs w:val="20"/>
        </w:rPr>
      </w:pPr>
    </w:p>
    <w:p w14:paraId="38CF084C" w14:textId="3B058F89" w:rsidR="007E20A1" w:rsidRPr="007E20A1" w:rsidRDefault="00265A5D" w:rsidP="007E20A1">
      <w:pPr>
        <w:spacing w:after="0" w:line="276" w:lineRule="auto"/>
        <w:jc w:val="both"/>
        <w:rPr>
          <w:rStyle w:val="A20"/>
          <w:b/>
          <w:sz w:val="20"/>
          <w:szCs w:val="20"/>
        </w:rPr>
      </w:pPr>
      <w:r>
        <w:rPr>
          <w:rStyle w:val="A20"/>
          <w:b/>
          <w:sz w:val="20"/>
          <w:szCs w:val="20"/>
        </w:rPr>
        <w:t>Импортозамещение</w:t>
      </w:r>
    </w:p>
    <w:p w14:paraId="797E2512" w14:textId="77777777" w:rsidR="007E20A1" w:rsidRPr="007E20A1" w:rsidRDefault="007E20A1" w:rsidP="007E20A1">
      <w:pPr>
        <w:spacing w:after="0" w:line="240" w:lineRule="auto"/>
        <w:jc w:val="both"/>
        <w:rPr>
          <w:rStyle w:val="A20"/>
          <w:sz w:val="20"/>
          <w:szCs w:val="20"/>
          <w:u w:val="single"/>
        </w:rPr>
      </w:pPr>
      <w:r w:rsidRPr="007E20A1">
        <w:rPr>
          <w:rStyle w:val="A20"/>
          <w:sz w:val="20"/>
          <w:szCs w:val="20"/>
          <w:u w:val="single"/>
        </w:rPr>
        <w:t>Продукты и внедренные решения:</w:t>
      </w:r>
    </w:p>
    <w:p w14:paraId="77611F18" w14:textId="35F4771F" w:rsidR="007E20A1" w:rsidRPr="00A95F14" w:rsidRDefault="008043E0" w:rsidP="00A95F14">
      <w:pPr>
        <w:spacing w:line="240" w:lineRule="auto"/>
        <w:jc w:val="both"/>
        <w:rPr>
          <w:sz w:val="20"/>
          <w:szCs w:val="20"/>
        </w:rPr>
      </w:pPr>
      <w:r>
        <w:rPr>
          <w:sz w:val="20"/>
          <w:szCs w:val="20"/>
        </w:rPr>
        <w:t xml:space="preserve">                 </w:t>
      </w:r>
      <w:r w:rsidR="007E20A1" w:rsidRPr="00A95F14">
        <w:rPr>
          <w:sz w:val="20"/>
          <w:szCs w:val="20"/>
        </w:rPr>
        <w:t>В 2025 году произведена закупка отечественного оборудования:</w:t>
      </w:r>
    </w:p>
    <w:p w14:paraId="63F2C9C9" w14:textId="77777777" w:rsidR="007E20A1" w:rsidRPr="007E20A1" w:rsidRDefault="007E20A1" w:rsidP="007E20A1">
      <w:pPr>
        <w:pStyle w:val="aa"/>
        <w:spacing w:line="240" w:lineRule="auto"/>
        <w:jc w:val="both"/>
        <w:rPr>
          <w:sz w:val="20"/>
          <w:szCs w:val="20"/>
        </w:rPr>
      </w:pPr>
      <w:r w:rsidRPr="007E20A1">
        <w:rPr>
          <w:sz w:val="20"/>
          <w:szCs w:val="20"/>
        </w:rPr>
        <w:t>- концентрационный стол СКО-22 в количестве 2 единиц;</w:t>
      </w:r>
    </w:p>
    <w:p w14:paraId="74341DC6" w14:textId="77777777" w:rsidR="007E20A1" w:rsidRPr="007E20A1" w:rsidRDefault="007E20A1" w:rsidP="007E20A1">
      <w:pPr>
        <w:pStyle w:val="aa"/>
        <w:spacing w:line="240" w:lineRule="auto"/>
        <w:jc w:val="both"/>
        <w:rPr>
          <w:sz w:val="20"/>
          <w:szCs w:val="20"/>
        </w:rPr>
      </w:pPr>
      <w:r w:rsidRPr="007E20A1">
        <w:rPr>
          <w:sz w:val="20"/>
          <w:szCs w:val="20"/>
        </w:rPr>
        <w:t>- гидроклассификатор 6 ГК в количестве 2 единиц;</w:t>
      </w:r>
    </w:p>
    <w:p w14:paraId="0E673B81" w14:textId="77777777" w:rsidR="007E20A1" w:rsidRPr="007E20A1" w:rsidRDefault="007E20A1" w:rsidP="007E20A1">
      <w:pPr>
        <w:pStyle w:val="aa"/>
        <w:spacing w:line="240" w:lineRule="auto"/>
        <w:jc w:val="both"/>
        <w:rPr>
          <w:sz w:val="20"/>
          <w:szCs w:val="20"/>
        </w:rPr>
      </w:pPr>
      <w:r w:rsidRPr="007E20A1">
        <w:rPr>
          <w:sz w:val="20"/>
          <w:szCs w:val="20"/>
        </w:rPr>
        <w:t>- батарея гидроциклонов 1 единица;</w:t>
      </w:r>
    </w:p>
    <w:p w14:paraId="29628008" w14:textId="77777777" w:rsidR="007E20A1" w:rsidRPr="007E20A1" w:rsidRDefault="007E20A1" w:rsidP="007E20A1">
      <w:pPr>
        <w:pStyle w:val="aa"/>
        <w:spacing w:line="240" w:lineRule="auto"/>
        <w:jc w:val="both"/>
        <w:rPr>
          <w:sz w:val="20"/>
          <w:szCs w:val="20"/>
        </w:rPr>
      </w:pPr>
      <w:r w:rsidRPr="007E20A1">
        <w:rPr>
          <w:sz w:val="20"/>
          <w:szCs w:val="20"/>
        </w:rPr>
        <w:t>- пневмомеханическая флотомашина ФПМ-0,5 - 1 единица;</w:t>
      </w:r>
    </w:p>
    <w:p w14:paraId="42D68747" w14:textId="77777777" w:rsidR="007E20A1" w:rsidRPr="007E20A1" w:rsidRDefault="007E20A1" w:rsidP="007E20A1">
      <w:pPr>
        <w:pStyle w:val="aa"/>
        <w:spacing w:line="240" w:lineRule="auto"/>
        <w:jc w:val="both"/>
        <w:rPr>
          <w:sz w:val="20"/>
          <w:szCs w:val="20"/>
        </w:rPr>
      </w:pPr>
      <w:r w:rsidRPr="007E20A1">
        <w:rPr>
          <w:sz w:val="20"/>
          <w:szCs w:val="20"/>
        </w:rPr>
        <w:t>- грохот ГИС - 31 - 1 единица;</w:t>
      </w:r>
    </w:p>
    <w:p w14:paraId="3B107680" w14:textId="77777777" w:rsidR="007E20A1" w:rsidRPr="007E20A1" w:rsidRDefault="007E20A1" w:rsidP="007E20A1">
      <w:pPr>
        <w:pStyle w:val="aa"/>
        <w:spacing w:line="240" w:lineRule="auto"/>
        <w:jc w:val="both"/>
        <w:rPr>
          <w:sz w:val="20"/>
          <w:szCs w:val="20"/>
        </w:rPr>
      </w:pPr>
      <w:r w:rsidRPr="007E20A1">
        <w:rPr>
          <w:sz w:val="20"/>
          <w:szCs w:val="20"/>
        </w:rPr>
        <w:t>- грохот ГИС - 21 - 1 единица;</w:t>
      </w:r>
    </w:p>
    <w:p w14:paraId="019EDFD3" w14:textId="5D1040FE" w:rsidR="007E20A1" w:rsidRPr="007E20A1" w:rsidRDefault="007E20A1" w:rsidP="007E20A1">
      <w:pPr>
        <w:pStyle w:val="aa"/>
        <w:spacing w:line="240" w:lineRule="auto"/>
        <w:jc w:val="both"/>
        <w:rPr>
          <w:sz w:val="20"/>
          <w:szCs w:val="20"/>
        </w:rPr>
      </w:pPr>
      <w:r w:rsidRPr="007E20A1">
        <w:rPr>
          <w:sz w:val="20"/>
          <w:szCs w:val="20"/>
        </w:rPr>
        <w:t>- чан контактный из композитных материалов - 1 единица</w:t>
      </w:r>
      <w:r w:rsidR="008043E0">
        <w:rPr>
          <w:sz w:val="20"/>
          <w:szCs w:val="20"/>
        </w:rPr>
        <w:t>.</w:t>
      </w:r>
    </w:p>
    <w:p w14:paraId="0BE2EA22" w14:textId="77777777" w:rsidR="00265A5D" w:rsidRDefault="00265A5D" w:rsidP="007E20A1">
      <w:pPr>
        <w:spacing w:after="0" w:line="276" w:lineRule="auto"/>
        <w:jc w:val="both"/>
        <w:rPr>
          <w:rStyle w:val="A20"/>
          <w:b/>
          <w:sz w:val="20"/>
          <w:szCs w:val="20"/>
        </w:rPr>
      </w:pPr>
    </w:p>
    <w:p w14:paraId="46FD5487" w14:textId="0920D3A1" w:rsidR="007E20A1" w:rsidRPr="007E20A1" w:rsidRDefault="007E20A1" w:rsidP="007E20A1">
      <w:pPr>
        <w:spacing w:after="0" w:line="276" w:lineRule="auto"/>
        <w:jc w:val="both"/>
        <w:rPr>
          <w:rStyle w:val="A20"/>
          <w:b/>
          <w:sz w:val="20"/>
          <w:szCs w:val="20"/>
        </w:rPr>
      </w:pPr>
      <w:r w:rsidRPr="007E20A1">
        <w:rPr>
          <w:rStyle w:val="A20"/>
          <w:b/>
          <w:sz w:val="20"/>
          <w:szCs w:val="20"/>
        </w:rPr>
        <w:t>Ав</w:t>
      </w:r>
      <w:r w:rsidR="00265A5D">
        <w:rPr>
          <w:rStyle w:val="A20"/>
          <w:b/>
          <w:sz w:val="20"/>
          <w:szCs w:val="20"/>
        </w:rPr>
        <w:t>томатизация</w:t>
      </w:r>
    </w:p>
    <w:p w14:paraId="7FA0A5B1" w14:textId="77777777" w:rsidR="007E20A1" w:rsidRPr="007E20A1" w:rsidRDefault="007E20A1" w:rsidP="007E20A1">
      <w:pPr>
        <w:spacing w:after="0" w:line="240" w:lineRule="auto"/>
        <w:jc w:val="both"/>
        <w:rPr>
          <w:rStyle w:val="A20"/>
          <w:sz w:val="20"/>
          <w:szCs w:val="20"/>
          <w:u w:val="single"/>
        </w:rPr>
      </w:pPr>
      <w:r w:rsidRPr="007E20A1">
        <w:rPr>
          <w:rStyle w:val="A20"/>
          <w:sz w:val="20"/>
          <w:szCs w:val="20"/>
          <w:u w:val="single"/>
        </w:rPr>
        <w:t>Продукты, внедренные решения и их оценочная стоимость:</w:t>
      </w:r>
    </w:p>
    <w:p w14:paraId="51017D1F" w14:textId="77777777" w:rsidR="007E20A1" w:rsidRPr="007E20A1" w:rsidRDefault="007E20A1" w:rsidP="007E20A1">
      <w:pPr>
        <w:pStyle w:val="aa"/>
        <w:spacing w:line="240" w:lineRule="auto"/>
        <w:jc w:val="both"/>
        <w:rPr>
          <w:sz w:val="20"/>
          <w:szCs w:val="20"/>
        </w:rPr>
      </w:pPr>
      <w:r w:rsidRPr="007E20A1">
        <w:rPr>
          <w:sz w:val="20"/>
          <w:szCs w:val="20"/>
        </w:rPr>
        <w:t>В 2025 году</w:t>
      </w:r>
    </w:p>
    <w:p w14:paraId="4129F7FC" w14:textId="25EEA162" w:rsidR="007E20A1" w:rsidRPr="007E20A1" w:rsidRDefault="008043E0" w:rsidP="007E20A1">
      <w:pPr>
        <w:pStyle w:val="aa"/>
        <w:spacing w:line="240" w:lineRule="auto"/>
        <w:jc w:val="both"/>
        <w:rPr>
          <w:sz w:val="20"/>
          <w:szCs w:val="20"/>
        </w:rPr>
      </w:pPr>
      <w:r w:rsidRPr="007E20A1">
        <w:rPr>
          <w:sz w:val="20"/>
          <w:szCs w:val="20"/>
        </w:rPr>
        <w:t>Выполнен</w:t>
      </w:r>
      <w:r>
        <w:rPr>
          <w:sz w:val="20"/>
          <w:szCs w:val="20"/>
        </w:rPr>
        <w:t>ы</w:t>
      </w:r>
      <w:r w:rsidRPr="007E20A1">
        <w:rPr>
          <w:sz w:val="20"/>
          <w:szCs w:val="20"/>
        </w:rPr>
        <w:t xml:space="preserve"> </w:t>
      </w:r>
      <w:r w:rsidR="007E20A1" w:rsidRPr="007E20A1">
        <w:rPr>
          <w:sz w:val="20"/>
          <w:szCs w:val="20"/>
        </w:rPr>
        <w:t>работ</w:t>
      </w:r>
      <w:r>
        <w:rPr>
          <w:sz w:val="20"/>
          <w:szCs w:val="20"/>
        </w:rPr>
        <w:t>ы</w:t>
      </w:r>
      <w:r w:rsidR="007E20A1" w:rsidRPr="007E20A1">
        <w:rPr>
          <w:sz w:val="20"/>
          <w:szCs w:val="20"/>
        </w:rPr>
        <w:t xml:space="preserve"> по корректировке РД ВГ-0687.23-01-АТХ – автоматизация мельничного отделения</w:t>
      </w:r>
      <w:r>
        <w:rPr>
          <w:sz w:val="20"/>
          <w:szCs w:val="20"/>
        </w:rPr>
        <w:t>.</w:t>
      </w:r>
      <w:r w:rsidR="007E20A1" w:rsidRPr="007E20A1">
        <w:rPr>
          <w:sz w:val="20"/>
          <w:szCs w:val="20"/>
        </w:rPr>
        <w:t xml:space="preserve"> </w:t>
      </w:r>
      <w:r>
        <w:rPr>
          <w:sz w:val="20"/>
          <w:szCs w:val="20"/>
        </w:rPr>
        <w:t>С</w:t>
      </w:r>
      <w:r w:rsidR="007E20A1" w:rsidRPr="007E20A1">
        <w:rPr>
          <w:sz w:val="20"/>
          <w:szCs w:val="20"/>
        </w:rPr>
        <w:t>умма 1 200 000 руб</w:t>
      </w:r>
      <w:r>
        <w:rPr>
          <w:sz w:val="20"/>
          <w:szCs w:val="20"/>
        </w:rPr>
        <w:t xml:space="preserve">., </w:t>
      </w:r>
      <w:r w:rsidR="007E20A1" w:rsidRPr="007E20A1">
        <w:rPr>
          <w:sz w:val="20"/>
          <w:szCs w:val="20"/>
        </w:rPr>
        <w:t>включая НДС.</w:t>
      </w:r>
    </w:p>
    <w:p w14:paraId="021B63B4" w14:textId="17DD2938" w:rsidR="007E20A1" w:rsidRPr="007E20A1" w:rsidRDefault="008043E0" w:rsidP="007E20A1">
      <w:pPr>
        <w:pStyle w:val="aa"/>
        <w:spacing w:line="240" w:lineRule="auto"/>
        <w:jc w:val="both"/>
        <w:rPr>
          <w:sz w:val="20"/>
          <w:szCs w:val="20"/>
        </w:rPr>
      </w:pPr>
      <w:r w:rsidRPr="007E20A1">
        <w:rPr>
          <w:sz w:val="20"/>
          <w:szCs w:val="20"/>
        </w:rPr>
        <w:t>Выполн</w:t>
      </w:r>
      <w:r>
        <w:rPr>
          <w:sz w:val="20"/>
          <w:szCs w:val="20"/>
        </w:rPr>
        <w:t>ены</w:t>
      </w:r>
      <w:r w:rsidRPr="007E20A1">
        <w:rPr>
          <w:sz w:val="20"/>
          <w:szCs w:val="20"/>
        </w:rPr>
        <w:t xml:space="preserve"> </w:t>
      </w:r>
      <w:r w:rsidR="007E20A1" w:rsidRPr="007E20A1">
        <w:rPr>
          <w:sz w:val="20"/>
          <w:szCs w:val="20"/>
        </w:rPr>
        <w:t>работ</w:t>
      </w:r>
      <w:r>
        <w:rPr>
          <w:sz w:val="20"/>
          <w:szCs w:val="20"/>
        </w:rPr>
        <w:t>ы</w:t>
      </w:r>
      <w:r w:rsidR="007E20A1" w:rsidRPr="007E20A1">
        <w:rPr>
          <w:sz w:val="20"/>
          <w:szCs w:val="20"/>
        </w:rPr>
        <w:t xml:space="preserve"> по разработке РД на автоматизацию ЦПС с интеграции сгустителей – автоматизация ЦПС, сгустителей, насосных</w:t>
      </w:r>
      <w:r>
        <w:rPr>
          <w:sz w:val="20"/>
          <w:szCs w:val="20"/>
        </w:rPr>
        <w:t>. С</w:t>
      </w:r>
      <w:r w:rsidR="007E20A1" w:rsidRPr="007E20A1">
        <w:rPr>
          <w:sz w:val="20"/>
          <w:szCs w:val="20"/>
        </w:rPr>
        <w:t>умма 930 154,14 руб</w:t>
      </w:r>
      <w:r>
        <w:rPr>
          <w:sz w:val="20"/>
          <w:szCs w:val="20"/>
        </w:rPr>
        <w:t xml:space="preserve">., </w:t>
      </w:r>
      <w:r w:rsidR="007E20A1" w:rsidRPr="007E20A1">
        <w:rPr>
          <w:sz w:val="20"/>
          <w:szCs w:val="20"/>
        </w:rPr>
        <w:t>включая НДС.</w:t>
      </w:r>
    </w:p>
    <w:p w14:paraId="6FCCAC1B" w14:textId="1A8304FD" w:rsidR="007E20A1" w:rsidRPr="007E20A1" w:rsidRDefault="007E20A1" w:rsidP="007E20A1">
      <w:pPr>
        <w:pStyle w:val="aa"/>
        <w:spacing w:line="240" w:lineRule="auto"/>
        <w:jc w:val="both"/>
        <w:rPr>
          <w:sz w:val="20"/>
          <w:szCs w:val="20"/>
        </w:rPr>
      </w:pPr>
      <w:r w:rsidRPr="007E20A1">
        <w:rPr>
          <w:sz w:val="20"/>
          <w:szCs w:val="20"/>
        </w:rPr>
        <w:t>Итого: 2 130 154,14 руб</w:t>
      </w:r>
      <w:r w:rsidR="008043E0">
        <w:rPr>
          <w:sz w:val="20"/>
          <w:szCs w:val="20"/>
        </w:rPr>
        <w:t xml:space="preserve">., </w:t>
      </w:r>
      <w:r w:rsidRPr="007E20A1">
        <w:rPr>
          <w:sz w:val="20"/>
          <w:szCs w:val="20"/>
        </w:rPr>
        <w:t>включая НДС в 2025 году</w:t>
      </w:r>
      <w:r w:rsidR="008043E0">
        <w:rPr>
          <w:sz w:val="20"/>
          <w:szCs w:val="20"/>
        </w:rPr>
        <w:t xml:space="preserve"> </w:t>
      </w:r>
    </w:p>
    <w:p w14:paraId="35C8C782" w14:textId="77777777" w:rsidR="00775FCC" w:rsidRPr="007E20A1" w:rsidRDefault="00775FCC" w:rsidP="00775FCC">
      <w:pPr>
        <w:spacing w:after="0" w:line="276" w:lineRule="auto"/>
        <w:jc w:val="both"/>
        <w:rPr>
          <w:rStyle w:val="A20"/>
          <w:b/>
          <w:sz w:val="20"/>
          <w:szCs w:val="20"/>
        </w:rPr>
      </w:pPr>
      <w:r w:rsidRPr="007E20A1">
        <w:rPr>
          <w:rStyle w:val="A20"/>
          <w:b/>
          <w:sz w:val="20"/>
          <w:szCs w:val="20"/>
        </w:rPr>
        <w:t xml:space="preserve">Программы цифровизации </w:t>
      </w:r>
    </w:p>
    <w:p w14:paraId="729AA622" w14:textId="77777777" w:rsidR="00775FCC" w:rsidRPr="007E20A1" w:rsidRDefault="00775FCC" w:rsidP="00775FCC">
      <w:pPr>
        <w:spacing w:line="240" w:lineRule="auto"/>
        <w:jc w:val="both"/>
        <w:rPr>
          <w:rStyle w:val="A20"/>
          <w:sz w:val="20"/>
          <w:szCs w:val="20"/>
        </w:rPr>
      </w:pPr>
      <w:r w:rsidRPr="007E20A1">
        <w:rPr>
          <w:rStyle w:val="A20"/>
          <w:sz w:val="20"/>
          <w:szCs w:val="20"/>
        </w:rPr>
        <w:t>Работы по данному направлению не производились.</w:t>
      </w:r>
    </w:p>
    <w:p w14:paraId="050FED6C" w14:textId="1F5F4871" w:rsidR="007E20A1" w:rsidRPr="007E20A1" w:rsidRDefault="007E20A1" w:rsidP="007E20A1">
      <w:pPr>
        <w:spacing w:after="0" w:line="276" w:lineRule="auto"/>
        <w:jc w:val="both"/>
        <w:rPr>
          <w:rStyle w:val="A20"/>
          <w:b/>
          <w:sz w:val="20"/>
          <w:szCs w:val="20"/>
        </w:rPr>
      </w:pPr>
      <w:r w:rsidRPr="007E20A1">
        <w:rPr>
          <w:rStyle w:val="A20"/>
          <w:b/>
          <w:sz w:val="20"/>
          <w:szCs w:val="20"/>
        </w:rPr>
        <w:t>Планы на 2026</w:t>
      </w:r>
      <w:r w:rsidR="00775FCC">
        <w:rPr>
          <w:rStyle w:val="A20"/>
          <w:b/>
          <w:sz w:val="20"/>
          <w:szCs w:val="20"/>
        </w:rPr>
        <w:t xml:space="preserve"> год и последующие годы</w:t>
      </w:r>
    </w:p>
    <w:p w14:paraId="4F13F03F" w14:textId="77777777" w:rsidR="007E20A1" w:rsidRPr="007E20A1" w:rsidRDefault="007E20A1" w:rsidP="007E20A1">
      <w:pPr>
        <w:spacing w:after="0" w:line="240" w:lineRule="auto"/>
        <w:jc w:val="both"/>
        <w:rPr>
          <w:rStyle w:val="A20"/>
          <w:sz w:val="20"/>
          <w:szCs w:val="20"/>
          <w:u w:val="single"/>
        </w:rPr>
      </w:pPr>
      <w:r w:rsidRPr="007E20A1">
        <w:rPr>
          <w:rStyle w:val="A20"/>
          <w:sz w:val="20"/>
          <w:szCs w:val="20"/>
          <w:u w:val="single"/>
        </w:rPr>
        <w:t>Научно исследовательские работы:</w:t>
      </w:r>
    </w:p>
    <w:p w14:paraId="4AF47A93" w14:textId="34F2F209" w:rsidR="007E20A1" w:rsidRPr="007E20A1" w:rsidRDefault="007E20A1" w:rsidP="009940B5">
      <w:pPr>
        <w:numPr>
          <w:ilvl w:val="0"/>
          <w:numId w:val="44"/>
        </w:numPr>
        <w:contextualSpacing/>
        <w:jc w:val="both"/>
        <w:rPr>
          <w:sz w:val="20"/>
          <w:szCs w:val="20"/>
        </w:rPr>
      </w:pPr>
      <w:r w:rsidRPr="007E20A1">
        <w:rPr>
          <w:sz w:val="20"/>
          <w:szCs w:val="20"/>
        </w:rPr>
        <w:t xml:space="preserve">ГЭО прогнозных ресурсов в хвостохранилище ключ </w:t>
      </w:r>
      <w:r w:rsidR="001F6987">
        <w:rPr>
          <w:sz w:val="20"/>
          <w:szCs w:val="20"/>
        </w:rPr>
        <w:t>«</w:t>
      </w:r>
      <w:r w:rsidRPr="007E20A1">
        <w:rPr>
          <w:sz w:val="20"/>
          <w:szCs w:val="20"/>
        </w:rPr>
        <w:t>Долгий</w:t>
      </w:r>
      <w:r w:rsidR="001F6987">
        <w:rPr>
          <w:sz w:val="20"/>
          <w:szCs w:val="20"/>
        </w:rPr>
        <w:t>»</w:t>
      </w:r>
      <w:r w:rsidRPr="007E20A1">
        <w:rPr>
          <w:sz w:val="20"/>
          <w:szCs w:val="20"/>
        </w:rPr>
        <w:t>;</w:t>
      </w:r>
    </w:p>
    <w:p w14:paraId="200F4381" w14:textId="60502218" w:rsidR="007E20A1" w:rsidRPr="007E20A1" w:rsidRDefault="007E20A1" w:rsidP="009940B5">
      <w:pPr>
        <w:numPr>
          <w:ilvl w:val="0"/>
          <w:numId w:val="44"/>
        </w:numPr>
        <w:contextualSpacing/>
        <w:jc w:val="both"/>
        <w:rPr>
          <w:sz w:val="20"/>
          <w:szCs w:val="20"/>
        </w:rPr>
      </w:pPr>
      <w:r w:rsidRPr="007E20A1">
        <w:rPr>
          <w:sz w:val="20"/>
          <w:szCs w:val="20"/>
        </w:rPr>
        <w:t>Разработка технологического регламента на переработку 600 тыс.</w:t>
      </w:r>
      <w:r w:rsidR="001F6987">
        <w:rPr>
          <w:sz w:val="20"/>
          <w:szCs w:val="20"/>
        </w:rPr>
        <w:t xml:space="preserve"> </w:t>
      </w:r>
      <w:r w:rsidRPr="007E20A1">
        <w:rPr>
          <w:sz w:val="20"/>
          <w:szCs w:val="20"/>
        </w:rPr>
        <w:t>т. руды в год;</w:t>
      </w:r>
    </w:p>
    <w:p w14:paraId="049D6723" w14:textId="09FD2DD8" w:rsidR="007E20A1" w:rsidRPr="007E20A1" w:rsidRDefault="007E20A1" w:rsidP="009940B5">
      <w:pPr>
        <w:numPr>
          <w:ilvl w:val="0"/>
          <w:numId w:val="44"/>
        </w:numPr>
        <w:contextualSpacing/>
        <w:jc w:val="both"/>
        <w:rPr>
          <w:sz w:val="20"/>
          <w:szCs w:val="20"/>
        </w:rPr>
      </w:pPr>
      <w:r w:rsidRPr="007E20A1">
        <w:rPr>
          <w:sz w:val="20"/>
          <w:szCs w:val="20"/>
        </w:rPr>
        <w:t xml:space="preserve">Разработка проекта на увеличение производительности </w:t>
      </w:r>
      <w:r w:rsidR="001F6987">
        <w:rPr>
          <w:sz w:val="20"/>
          <w:szCs w:val="20"/>
        </w:rPr>
        <w:t>обогатительной фабрики производственного комплекса «Солнечный»</w:t>
      </w:r>
      <w:r w:rsidR="001F6987" w:rsidRPr="007E20A1">
        <w:rPr>
          <w:sz w:val="20"/>
          <w:szCs w:val="20"/>
        </w:rPr>
        <w:t xml:space="preserve"> </w:t>
      </w:r>
      <w:r w:rsidRPr="007E20A1">
        <w:rPr>
          <w:sz w:val="20"/>
          <w:szCs w:val="20"/>
        </w:rPr>
        <w:t>до 600 тыс. т/год;</w:t>
      </w:r>
    </w:p>
    <w:p w14:paraId="258A50D4" w14:textId="77777777" w:rsidR="007E20A1" w:rsidRPr="007E20A1" w:rsidRDefault="007E20A1" w:rsidP="009940B5">
      <w:pPr>
        <w:numPr>
          <w:ilvl w:val="0"/>
          <w:numId w:val="44"/>
        </w:numPr>
        <w:contextualSpacing/>
        <w:jc w:val="both"/>
        <w:rPr>
          <w:sz w:val="20"/>
          <w:szCs w:val="20"/>
        </w:rPr>
      </w:pPr>
      <w:r w:rsidRPr="007E20A1">
        <w:rPr>
          <w:sz w:val="20"/>
          <w:szCs w:val="20"/>
        </w:rPr>
        <w:t>НИР «Оценка применимости деарсенизирующего обжига медных концентратов и снижения токсичности получаемых вазгонов»;</w:t>
      </w:r>
    </w:p>
    <w:p w14:paraId="464BA7D0" w14:textId="77777777" w:rsidR="007E20A1" w:rsidRPr="007E20A1" w:rsidRDefault="007E20A1" w:rsidP="009940B5">
      <w:pPr>
        <w:numPr>
          <w:ilvl w:val="0"/>
          <w:numId w:val="44"/>
        </w:numPr>
        <w:contextualSpacing/>
        <w:jc w:val="both"/>
        <w:rPr>
          <w:sz w:val="20"/>
          <w:szCs w:val="20"/>
        </w:rPr>
      </w:pPr>
      <w:r w:rsidRPr="007E20A1">
        <w:rPr>
          <w:sz w:val="20"/>
          <w:szCs w:val="20"/>
        </w:rPr>
        <w:t>НИР «Разработка технологии снижения токсичности возгонов мышьяка, полученных обжигом рудных концентратов»;</w:t>
      </w:r>
    </w:p>
    <w:p w14:paraId="5F71A563" w14:textId="77777777" w:rsidR="007E20A1" w:rsidRPr="007E20A1" w:rsidRDefault="007E20A1" w:rsidP="009940B5">
      <w:pPr>
        <w:numPr>
          <w:ilvl w:val="0"/>
          <w:numId w:val="44"/>
        </w:numPr>
        <w:contextualSpacing/>
        <w:jc w:val="both"/>
        <w:rPr>
          <w:sz w:val="20"/>
          <w:szCs w:val="20"/>
        </w:rPr>
      </w:pPr>
      <w:r w:rsidRPr="007E20A1">
        <w:rPr>
          <w:sz w:val="20"/>
          <w:szCs w:val="20"/>
        </w:rPr>
        <w:t>Разработка технологического процесса извлечения олова методом солевого и газообразного хлорирования;</w:t>
      </w:r>
    </w:p>
    <w:p w14:paraId="25E2A41A" w14:textId="77777777" w:rsidR="007E20A1" w:rsidRPr="007E20A1" w:rsidRDefault="007E20A1" w:rsidP="009940B5">
      <w:pPr>
        <w:numPr>
          <w:ilvl w:val="0"/>
          <w:numId w:val="44"/>
        </w:numPr>
        <w:contextualSpacing/>
        <w:jc w:val="both"/>
        <w:rPr>
          <w:sz w:val="20"/>
          <w:szCs w:val="20"/>
        </w:rPr>
      </w:pPr>
      <w:r w:rsidRPr="007E20A1">
        <w:rPr>
          <w:sz w:val="20"/>
          <w:szCs w:val="20"/>
        </w:rPr>
        <w:t>Разработка технологии касситеритовой флотации для ООО «Правоурмийское» (исследования с BGRIMM по переработке хвостов);</w:t>
      </w:r>
    </w:p>
    <w:p w14:paraId="02BE4AD2" w14:textId="00E4794D" w:rsidR="007E20A1" w:rsidRPr="007E20A1" w:rsidRDefault="007E20A1" w:rsidP="009940B5">
      <w:pPr>
        <w:numPr>
          <w:ilvl w:val="0"/>
          <w:numId w:val="44"/>
        </w:numPr>
        <w:contextualSpacing/>
        <w:jc w:val="both"/>
        <w:rPr>
          <w:sz w:val="20"/>
          <w:szCs w:val="20"/>
        </w:rPr>
      </w:pPr>
      <w:r w:rsidRPr="007E20A1">
        <w:rPr>
          <w:sz w:val="20"/>
          <w:szCs w:val="20"/>
        </w:rPr>
        <w:t>Разработка технологического регламента на переработку 450 тыс.</w:t>
      </w:r>
      <w:r w:rsidR="00A432BD">
        <w:rPr>
          <w:sz w:val="20"/>
          <w:szCs w:val="20"/>
        </w:rPr>
        <w:t xml:space="preserve"> </w:t>
      </w:r>
      <w:r w:rsidRPr="007E20A1">
        <w:rPr>
          <w:sz w:val="20"/>
          <w:szCs w:val="20"/>
        </w:rPr>
        <w:t>т. руды в год;</w:t>
      </w:r>
    </w:p>
    <w:p w14:paraId="594917CE" w14:textId="50D461CD" w:rsidR="007E20A1" w:rsidRPr="007E20A1" w:rsidRDefault="007E20A1" w:rsidP="009940B5">
      <w:pPr>
        <w:numPr>
          <w:ilvl w:val="0"/>
          <w:numId w:val="44"/>
        </w:numPr>
        <w:contextualSpacing/>
        <w:jc w:val="both"/>
        <w:rPr>
          <w:sz w:val="20"/>
          <w:szCs w:val="20"/>
        </w:rPr>
      </w:pPr>
      <w:r w:rsidRPr="007E20A1">
        <w:rPr>
          <w:sz w:val="20"/>
          <w:szCs w:val="20"/>
        </w:rPr>
        <w:t>Оценка применимости деарсенизирующеrо обжига для медного концентрата</w:t>
      </w:r>
      <w:r w:rsidR="00A432BD">
        <w:rPr>
          <w:sz w:val="20"/>
          <w:szCs w:val="20"/>
        </w:rPr>
        <w:t>.</w:t>
      </w:r>
    </w:p>
    <w:p w14:paraId="41868242" w14:textId="77777777" w:rsidR="00A432BD" w:rsidRDefault="00A432BD" w:rsidP="007E20A1">
      <w:pPr>
        <w:spacing w:after="0"/>
        <w:jc w:val="both"/>
        <w:rPr>
          <w:rStyle w:val="A20"/>
          <w:sz w:val="20"/>
          <w:szCs w:val="20"/>
          <w:u w:val="single"/>
        </w:rPr>
      </w:pPr>
    </w:p>
    <w:p w14:paraId="6423188C" w14:textId="3FDDF82C" w:rsidR="007E20A1" w:rsidRPr="007E20A1" w:rsidRDefault="007E20A1" w:rsidP="007E20A1">
      <w:pPr>
        <w:spacing w:after="0"/>
        <w:jc w:val="both"/>
        <w:rPr>
          <w:sz w:val="20"/>
          <w:szCs w:val="20"/>
        </w:rPr>
      </w:pPr>
      <w:r w:rsidRPr="007E20A1">
        <w:rPr>
          <w:rStyle w:val="A20"/>
          <w:sz w:val="20"/>
          <w:szCs w:val="20"/>
          <w:u w:val="single"/>
        </w:rPr>
        <w:t>Технологическое оборудование:</w:t>
      </w:r>
    </w:p>
    <w:p w14:paraId="3171941E" w14:textId="1690B839" w:rsidR="007E20A1" w:rsidRPr="007E20A1" w:rsidRDefault="007E20A1" w:rsidP="007E20A1">
      <w:pPr>
        <w:spacing w:after="0"/>
        <w:jc w:val="both"/>
        <w:rPr>
          <w:rStyle w:val="A20"/>
          <w:i/>
          <w:sz w:val="20"/>
          <w:szCs w:val="20"/>
        </w:rPr>
      </w:pPr>
      <w:r w:rsidRPr="007E20A1">
        <w:rPr>
          <w:rStyle w:val="A20"/>
          <w:i/>
          <w:sz w:val="20"/>
          <w:szCs w:val="20"/>
        </w:rPr>
        <w:t>АО «</w:t>
      </w:r>
      <w:r w:rsidR="00A432BD">
        <w:rPr>
          <w:rStyle w:val="A20"/>
          <w:i/>
          <w:sz w:val="20"/>
          <w:szCs w:val="20"/>
        </w:rPr>
        <w:t>ОРК</w:t>
      </w:r>
      <w:r w:rsidRPr="007E20A1">
        <w:rPr>
          <w:rStyle w:val="A20"/>
          <w:i/>
          <w:sz w:val="20"/>
          <w:szCs w:val="20"/>
        </w:rPr>
        <w:t xml:space="preserve">», </w:t>
      </w:r>
      <w:r w:rsidR="00A432BD" w:rsidRPr="00A432BD">
        <w:rPr>
          <w:rStyle w:val="A20"/>
          <w:i/>
          <w:sz w:val="20"/>
          <w:szCs w:val="20"/>
        </w:rPr>
        <w:t>обогатительн</w:t>
      </w:r>
      <w:r w:rsidR="00A432BD">
        <w:rPr>
          <w:rStyle w:val="A20"/>
          <w:i/>
          <w:sz w:val="20"/>
          <w:szCs w:val="20"/>
        </w:rPr>
        <w:t>ая</w:t>
      </w:r>
      <w:r w:rsidR="00A432BD" w:rsidRPr="00A432BD">
        <w:rPr>
          <w:rStyle w:val="A20"/>
          <w:i/>
          <w:sz w:val="20"/>
          <w:szCs w:val="20"/>
        </w:rPr>
        <w:t xml:space="preserve"> фабрик</w:t>
      </w:r>
      <w:r w:rsidR="00A432BD">
        <w:rPr>
          <w:rStyle w:val="A20"/>
          <w:i/>
          <w:sz w:val="20"/>
          <w:szCs w:val="20"/>
        </w:rPr>
        <w:t>а</w:t>
      </w:r>
      <w:r w:rsidR="00A432BD" w:rsidRPr="00A432BD">
        <w:rPr>
          <w:rStyle w:val="A20"/>
          <w:i/>
          <w:sz w:val="20"/>
          <w:szCs w:val="20"/>
        </w:rPr>
        <w:t xml:space="preserve"> производственного комплекса «Солнечный» </w:t>
      </w:r>
      <w:r w:rsidRPr="007E20A1">
        <w:rPr>
          <w:rStyle w:val="A20"/>
          <w:i/>
          <w:sz w:val="20"/>
          <w:szCs w:val="20"/>
        </w:rPr>
        <w:t>:</w:t>
      </w:r>
    </w:p>
    <w:p w14:paraId="6D4C13E5" w14:textId="77777777" w:rsidR="007E20A1" w:rsidRPr="007E20A1" w:rsidRDefault="007E20A1" w:rsidP="009940B5">
      <w:pPr>
        <w:numPr>
          <w:ilvl w:val="0"/>
          <w:numId w:val="44"/>
        </w:numPr>
        <w:contextualSpacing/>
        <w:jc w:val="both"/>
        <w:rPr>
          <w:sz w:val="20"/>
          <w:szCs w:val="20"/>
        </w:rPr>
      </w:pPr>
      <w:r w:rsidRPr="007E20A1">
        <w:rPr>
          <w:sz w:val="20"/>
          <w:szCs w:val="20"/>
        </w:rPr>
        <w:t>Поставка воронки перегрузочной для реализации проекта ИВВД;</w:t>
      </w:r>
    </w:p>
    <w:p w14:paraId="1AA41F98" w14:textId="77777777" w:rsidR="007E20A1" w:rsidRPr="007E20A1" w:rsidRDefault="007E20A1" w:rsidP="009940B5">
      <w:pPr>
        <w:numPr>
          <w:ilvl w:val="0"/>
          <w:numId w:val="44"/>
        </w:numPr>
        <w:contextualSpacing/>
        <w:jc w:val="both"/>
        <w:rPr>
          <w:sz w:val="20"/>
          <w:szCs w:val="20"/>
        </w:rPr>
      </w:pPr>
      <w:r w:rsidRPr="007E20A1">
        <w:rPr>
          <w:sz w:val="20"/>
          <w:szCs w:val="20"/>
        </w:rPr>
        <w:t>Поставка двух конвейеров ленточных для реализации проекта ИВВД;</w:t>
      </w:r>
    </w:p>
    <w:p w14:paraId="255CD72C" w14:textId="77777777" w:rsidR="007E20A1" w:rsidRPr="007E20A1" w:rsidRDefault="007E20A1" w:rsidP="009940B5">
      <w:pPr>
        <w:numPr>
          <w:ilvl w:val="0"/>
          <w:numId w:val="44"/>
        </w:numPr>
        <w:contextualSpacing/>
        <w:jc w:val="both"/>
        <w:rPr>
          <w:sz w:val="20"/>
          <w:szCs w:val="20"/>
        </w:rPr>
      </w:pPr>
      <w:r w:rsidRPr="007E20A1">
        <w:rPr>
          <w:sz w:val="20"/>
          <w:szCs w:val="20"/>
        </w:rPr>
        <w:t>Закупка и запуск в работу 6 единиц концентрационных столов - позволит расширить фронт гравитации и разгрузить перегруженные циклы обогащения;</w:t>
      </w:r>
    </w:p>
    <w:p w14:paraId="75B77B5D" w14:textId="77777777" w:rsidR="007E20A1" w:rsidRPr="007E20A1" w:rsidRDefault="007E20A1" w:rsidP="009940B5">
      <w:pPr>
        <w:numPr>
          <w:ilvl w:val="0"/>
          <w:numId w:val="44"/>
        </w:numPr>
        <w:contextualSpacing/>
        <w:jc w:val="both"/>
        <w:rPr>
          <w:sz w:val="20"/>
          <w:szCs w:val="20"/>
        </w:rPr>
      </w:pPr>
      <w:r w:rsidRPr="007E20A1">
        <w:rPr>
          <w:sz w:val="20"/>
          <w:szCs w:val="20"/>
        </w:rPr>
        <w:t>Поставка роликовых транспортеров РТ 1200-13600- 400 в количестве 2 единиц;</w:t>
      </w:r>
    </w:p>
    <w:p w14:paraId="1B048A76" w14:textId="77777777" w:rsidR="007E20A1" w:rsidRPr="007E20A1" w:rsidRDefault="007E20A1" w:rsidP="009940B5">
      <w:pPr>
        <w:numPr>
          <w:ilvl w:val="0"/>
          <w:numId w:val="44"/>
        </w:numPr>
        <w:contextualSpacing/>
        <w:jc w:val="both"/>
        <w:rPr>
          <w:sz w:val="20"/>
          <w:szCs w:val="20"/>
        </w:rPr>
      </w:pPr>
      <w:r w:rsidRPr="007E20A1">
        <w:rPr>
          <w:sz w:val="20"/>
          <w:szCs w:val="20"/>
        </w:rPr>
        <w:t>Закупка и запуск в работу автомобильных весов с приделом взвешивания 100 тонн.</w:t>
      </w:r>
    </w:p>
    <w:p w14:paraId="18408518" w14:textId="77777777" w:rsidR="007E20A1" w:rsidRPr="007E20A1" w:rsidRDefault="007E20A1" w:rsidP="007E20A1">
      <w:pPr>
        <w:spacing w:after="0"/>
        <w:jc w:val="both"/>
        <w:rPr>
          <w:rStyle w:val="A20"/>
          <w:i/>
          <w:sz w:val="20"/>
          <w:szCs w:val="20"/>
        </w:rPr>
      </w:pPr>
      <w:r w:rsidRPr="007E20A1">
        <w:rPr>
          <w:rStyle w:val="A20"/>
          <w:i/>
          <w:sz w:val="20"/>
          <w:szCs w:val="20"/>
        </w:rPr>
        <w:t>ООО «Правоурмийское», ООУ:</w:t>
      </w:r>
    </w:p>
    <w:p w14:paraId="7E3EB458" w14:textId="77777777" w:rsidR="007E20A1" w:rsidRPr="007E20A1" w:rsidRDefault="007E20A1" w:rsidP="009940B5">
      <w:pPr>
        <w:numPr>
          <w:ilvl w:val="0"/>
          <w:numId w:val="44"/>
        </w:numPr>
        <w:contextualSpacing/>
        <w:jc w:val="both"/>
        <w:rPr>
          <w:sz w:val="20"/>
          <w:szCs w:val="20"/>
        </w:rPr>
      </w:pPr>
      <w:r w:rsidRPr="007E20A1">
        <w:rPr>
          <w:sz w:val="20"/>
          <w:szCs w:val="20"/>
        </w:rPr>
        <w:t>Закупка и запуск в работу двукамерной флотационной машины объемом 0,5м3 в количестве одной единицы;</w:t>
      </w:r>
    </w:p>
    <w:p w14:paraId="469990E0" w14:textId="77777777" w:rsidR="007E20A1" w:rsidRPr="007E20A1" w:rsidRDefault="007E20A1" w:rsidP="009940B5">
      <w:pPr>
        <w:numPr>
          <w:ilvl w:val="0"/>
          <w:numId w:val="44"/>
        </w:numPr>
        <w:contextualSpacing/>
        <w:jc w:val="both"/>
        <w:rPr>
          <w:sz w:val="20"/>
          <w:szCs w:val="20"/>
        </w:rPr>
      </w:pPr>
      <w:r w:rsidRPr="007E20A1">
        <w:rPr>
          <w:sz w:val="20"/>
          <w:szCs w:val="20"/>
        </w:rPr>
        <w:t xml:space="preserve">Закупка и запуск в работу </w:t>
      </w:r>
      <w:r w:rsidRPr="007E20A1">
        <w:rPr>
          <w:rFonts w:cs="ArialMT"/>
          <w:color w:val="000000"/>
          <w:sz w:val="20"/>
          <w:szCs w:val="20"/>
        </w:rPr>
        <w:t xml:space="preserve">портативного </w:t>
      </w:r>
      <w:r w:rsidRPr="007E20A1">
        <w:rPr>
          <w:sz w:val="20"/>
          <w:szCs w:val="20"/>
        </w:rPr>
        <w:t>рентгенофлуоресцентного (РФ) анализатора TrueXEnergy в количестве одной единицы;</w:t>
      </w:r>
    </w:p>
    <w:p w14:paraId="0C57B36D" w14:textId="77777777" w:rsidR="007E20A1" w:rsidRPr="007E20A1" w:rsidRDefault="007E20A1" w:rsidP="007E20A1">
      <w:pPr>
        <w:ind w:left="851"/>
        <w:contextualSpacing/>
        <w:jc w:val="both"/>
        <w:rPr>
          <w:rStyle w:val="A20"/>
          <w:sz w:val="20"/>
          <w:szCs w:val="20"/>
        </w:rPr>
      </w:pPr>
    </w:p>
    <w:p w14:paraId="1B8B0C1B" w14:textId="16BB01DA" w:rsidR="007E20A1" w:rsidRPr="007E20A1" w:rsidRDefault="00775FCC" w:rsidP="007E20A1">
      <w:pPr>
        <w:spacing w:after="0" w:line="276" w:lineRule="auto"/>
        <w:jc w:val="both"/>
        <w:rPr>
          <w:rStyle w:val="A20"/>
          <w:b/>
          <w:sz w:val="20"/>
          <w:szCs w:val="20"/>
        </w:rPr>
      </w:pPr>
      <w:r>
        <w:rPr>
          <w:rStyle w:val="A20"/>
          <w:b/>
          <w:sz w:val="20"/>
          <w:szCs w:val="20"/>
        </w:rPr>
        <w:t>Последующие годы</w:t>
      </w:r>
    </w:p>
    <w:p w14:paraId="405C216E" w14:textId="77A576CA" w:rsidR="007E20A1" w:rsidRPr="007E20A1" w:rsidRDefault="007E20A1" w:rsidP="007E20A1">
      <w:pPr>
        <w:spacing w:line="240" w:lineRule="auto"/>
        <w:jc w:val="both"/>
        <w:rPr>
          <w:rStyle w:val="A20"/>
          <w:sz w:val="20"/>
          <w:szCs w:val="20"/>
        </w:rPr>
      </w:pPr>
      <w:r w:rsidRPr="007E20A1">
        <w:rPr>
          <w:rStyle w:val="A20"/>
          <w:sz w:val="20"/>
          <w:szCs w:val="20"/>
        </w:rPr>
        <w:t>ПАО «Русолово» запланировано увеличение производительности и повышение извлечения олова на обогатительных фабриках, а также повышение комплексного извлечения попутных металлов. Увеличение производительности фабрик обусловлено строительством Амурского металлургического комбината. Мощность комбината на первом этапе проектируется на 3300 тонн марочного</w:t>
      </w:r>
      <w:r w:rsidR="00A432BD">
        <w:rPr>
          <w:rStyle w:val="A20"/>
          <w:sz w:val="20"/>
          <w:szCs w:val="20"/>
        </w:rPr>
        <w:t xml:space="preserve"> олова</w:t>
      </w:r>
      <w:r w:rsidRPr="007E20A1">
        <w:rPr>
          <w:rStyle w:val="A20"/>
          <w:sz w:val="20"/>
          <w:szCs w:val="20"/>
        </w:rPr>
        <w:t>, вторая очередь комбината позволит достичь производительности 5500 тонн по марочному олову.</w:t>
      </w:r>
    </w:p>
    <w:p w14:paraId="6641D6B0" w14:textId="794FC939" w:rsidR="002D6088" w:rsidRPr="007E20A1" w:rsidRDefault="002D6088" w:rsidP="007E20A1">
      <w:pPr>
        <w:pStyle w:val="af8"/>
        <w:spacing w:line="276" w:lineRule="auto"/>
        <w:jc w:val="both"/>
        <w:rPr>
          <w:rFonts w:asciiTheme="minorHAnsi" w:hAnsiTheme="minorHAnsi" w:cstheme="minorHAnsi"/>
          <w:sz w:val="20"/>
          <w:szCs w:val="20"/>
        </w:rPr>
      </w:pPr>
    </w:p>
    <w:p w14:paraId="4E2412C1" w14:textId="77777777" w:rsidR="00B25F86" w:rsidRPr="008372A4" w:rsidRDefault="00B25F86" w:rsidP="00B25F86">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ИЗМЕНЕНИЕ КЛИМАТА И ЭНЕРГОЭФФЕКТИВНОСТЬ</w:t>
      </w:r>
    </w:p>
    <w:p w14:paraId="176307DE" w14:textId="77777777" w:rsidR="00B25F86" w:rsidRPr="00C8279B" w:rsidRDefault="00B25F86" w:rsidP="00A95F14">
      <w:pPr>
        <w:spacing w:line="276" w:lineRule="auto"/>
        <w:jc w:val="both"/>
        <w:rPr>
          <w:rFonts w:cs="Times New Roman"/>
          <w:sz w:val="20"/>
          <w:szCs w:val="20"/>
        </w:rPr>
      </w:pPr>
      <w:r w:rsidRPr="00C8279B">
        <w:rPr>
          <w:rFonts w:cs="Times New Roman"/>
          <w:sz w:val="20"/>
          <w:szCs w:val="20"/>
        </w:rPr>
        <w:t>Рациональное использование природных ресурсов, повышение энергоэффективности и управления выбросами парниковых газов являются одним из приоритетов деятельности ПАО «Русолово».</w:t>
      </w:r>
    </w:p>
    <w:p w14:paraId="4D317C15" w14:textId="77777777" w:rsidR="00B25F86" w:rsidRPr="00C8279B" w:rsidRDefault="00B25F86" w:rsidP="00870C60">
      <w:pPr>
        <w:pStyle w:val="afa"/>
        <w:tabs>
          <w:tab w:val="left" w:pos="993"/>
        </w:tabs>
        <w:spacing w:line="276" w:lineRule="auto"/>
        <w:jc w:val="both"/>
        <w:rPr>
          <w:rFonts w:asciiTheme="minorHAnsi" w:hAnsiTheme="minorHAnsi" w:cs="Times New Roman"/>
          <w:sz w:val="20"/>
          <w:szCs w:val="20"/>
        </w:rPr>
      </w:pPr>
      <w:r w:rsidRPr="00C8279B">
        <w:rPr>
          <w:rFonts w:asciiTheme="minorHAnsi" w:hAnsiTheme="minorHAnsi" w:cs="Times New Roman"/>
          <w:sz w:val="20"/>
          <w:szCs w:val="20"/>
        </w:rPr>
        <w:lastRenderedPageBreak/>
        <w:t>В целях повышения энергоэффективности ПАО «Русолово» применяет ряд специальных технологий, в том числе:</w:t>
      </w:r>
    </w:p>
    <w:p w14:paraId="7E720073" w14:textId="77777777" w:rsidR="00B25F86" w:rsidRPr="00C8279B" w:rsidRDefault="00B25F86">
      <w:pPr>
        <w:pStyle w:val="afa"/>
        <w:numPr>
          <w:ilvl w:val="0"/>
          <w:numId w:val="8"/>
        </w:numPr>
        <w:tabs>
          <w:tab w:val="left" w:pos="993"/>
        </w:tabs>
        <w:autoSpaceDE/>
        <w:autoSpaceDN/>
        <w:adjustRightInd/>
        <w:spacing w:line="276" w:lineRule="auto"/>
        <w:jc w:val="both"/>
        <w:rPr>
          <w:rFonts w:asciiTheme="minorHAnsi" w:hAnsiTheme="minorHAnsi" w:cs="Times New Roman"/>
          <w:sz w:val="20"/>
          <w:szCs w:val="20"/>
        </w:rPr>
      </w:pPr>
      <w:r w:rsidRPr="00C8279B">
        <w:rPr>
          <w:rFonts w:asciiTheme="minorHAnsi" w:hAnsiTheme="minorHAnsi" w:cs="Times New Roman"/>
          <w:sz w:val="20"/>
          <w:szCs w:val="20"/>
        </w:rPr>
        <w:t>использование светодиодных энергосберегающих светильников;</w:t>
      </w:r>
    </w:p>
    <w:p w14:paraId="76883F46" w14:textId="77777777" w:rsidR="00B25F86" w:rsidRPr="00C8279B" w:rsidRDefault="00B25F86">
      <w:pPr>
        <w:pStyle w:val="afa"/>
        <w:numPr>
          <w:ilvl w:val="0"/>
          <w:numId w:val="8"/>
        </w:numPr>
        <w:tabs>
          <w:tab w:val="left" w:pos="993"/>
        </w:tabs>
        <w:autoSpaceDE/>
        <w:autoSpaceDN/>
        <w:adjustRightInd/>
        <w:spacing w:line="276" w:lineRule="auto"/>
        <w:jc w:val="both"/>
        <w:rPr>
          <w:rFonts w:asciiTheme="minorHAnsi" w:hAnsiTheme="minorHAnsi" w:cs="Times New Roman"/>
          <w:sz w:val="20"/>
          <w:szCs w:val="20"/>
        </w:rPr>
      </w:pPr>
      <w:r w:rsidRPr="00C8279B">
        <w:rPr>
          <w:rFonts w:asciiTheme="minorHAnsi" w:hAnsiTheme="minorHAnsi" w:cs="Times New Roman"/>
          <w:sz w:val="20"/>
          <w:szCs w:val="20"/>
        </w:rPr>
        <w:t>использование теплосберегающих технологий и материалов;</w:t>
      </w:r>
    </w:p>
    <w:p w14:paraId="63F0583D" w14:textId="77777777" w:rsidR="00B25F86" w:rsidRPr="00C8279B" w:rsidRDefault="00B25F86">
      <w:pPr>
        <w:pStyle w:val="afa"/>
        <w:numPr>
          <w:ilvl w:val="0"/>
          <w:numId w:val="8"/>
        </w:numPr>
        <w:tabs>
          <w:tab w:val="left" w:pos="993"/>
        </w:tabs>
        <w:autoSpaceDE/>
        <w:autoSpaceDN/>
        <w:adjustRightInd/>
        <w:spacing w:line="276" w:lineRule="auto"/>
        <w:jc w:val="both"/>
        <w:rPr>
          <w:rFonts w:asciiTheme="minorHAnsi" w:hAnsiTheme="minorHAnsi" w:cs="Times New Roman"/>
          <w:sz w:val="20"/>
          <w:szCs w:val="20"/>
        </w:rPr>
      </w:pPr>
      <w:r w:rsidRPr="00C8279B">
        <w:rPr>
          <w:rFonts w:asciiTheme="minorHAnsi" w:hAnsiTheme="minorHAnsi" w:cs="Times New Roman"/>
          <w:sz w:val="20"/>
          <w:szCs w:val="20"/>
        </w:rPr>
        <w:t>технологии автоматизации технологических процессов.</w:t>
      </w:r>
    </w:p>
    <w:p w14:paraId="16760716" w14:textId="77777777" w:rsidR="00B25F86" w:rsidRDefault="00B25F86" w:rsidP="00B25F86">
      <w:pPr>
        <w:pStyle w:val="afa"/>
        <w:tabs>
          <w:tab w:val="left" w:pos="993"/>
        </w:tabs>
        <w:spacing w:line="276" w:lineRule="auto"/>
        <w:jc w:val="both"/>
        <w:rPr>
          <w:rFonts w:cs="Times New Roman"/>
          <w:sz w:val="24"/>
          <w:szCs w:val="24"/>
        </w:rPr>
      </w:pPr>
    </w:p>
    <w:p w14:paraId="48FA922F" w14:textId="77777777" w:rsidR="00B25F86" w:rsidRPr="00100B9C" w:rsidRDefault="00B25F86" w:rsidP="00B25F86">
      <w:pPr>
        <w:pStyle w:val="3"/>
        <w:rPr>
          <w:b/>
          <w:color w:val="auto"/>
          <w:sz w:val="22"/>
          <w:szCs w:val="22"/>
        </w:rPr>
      </w:pPr>
      <w:r w:rsidRPr="00100B9C">
        <w:rPr>
          <w:b/>
          <w:color w:val="auto"/>
          <w:sz w:val="22"/>
          <w:szCs w:val="22"/>
        </w:rPr>
        <w:t>Потребление первичных топливно-энергетических ресурсов</w:t>
      </w:r>
    </w:p>
    <w:p w14:paraId="4FC701F2" w14:textId="77777777" w:rsidR="00B25F86" w:rsidRPr="0096225C" w:rsidRDefault="00B25F86" w:rsidP="00B25F86">
      <w:pPr>
        <w:pStyle w:val="afa"/>
        <w:spacing w:before="120" w:line="276" w:lineRule="auto"/>
        <w:jc w:val="both"/>
        <w:rPr>
          <w:rFonts w:cs="Times New Roman"/>
          <w:sz w:val="24"/>
          <w:szCs w:val="24"/>
        </w:rPr>
      </w:pPr>
    </w:p>
    <w:tbl>
      <w:tblPr>
        <w:tblStyle w:val="311"/>
        <w:tblW w:w="9214" w:type="dxa"/>
        <w:tblInd w:w="-5"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3114"/>
        <w:gridCol w:w="1418"/>
        <w:gridCol w:w="1564"/>
        <w:gridCol w:w="1559"/>
        <w:gridCol w:w="1559"/>
      </w:tblGrid>
      <w:tr w:rsidR="00B25F86" w:rsidRPr="00F31C76" w14:paraId="21B33177" w14:textId="77777777" w:rsidTr="002A1AAF">
        <w:trPr>
          <w:cnfStyle w:val="100000000000" w:firstRow="1" w:lastRow="0" w:firstColumn="0" w:lastColumn="0" w:oddVBand="0" w:evenVBand="0" w:oddHBand="0" w:evenHBand="0" w:firstRowFirstColumn="0" w:firstRowLastColumn="0" w:lastRowFirstColumn="0" w:lastRowLastColumn="0"/>
          <w:trHeight w:val="325"/>
        </w:trPr>
        <w:tc>
          <w:tcPr>
            <w:cnfStyle w:val="001000000100" w:firstRow="0" w:lastRow="0" w:firstColumn="1" w:lastColumn="0" w:oddVBand="0" w:evenVBand="0" w:oddHBand="0" w:evenHBand="0" w:firstRowFirstColumn="1" w:firstRowLastColumn="0" w:lastRowFirstColumn="0" w:lastRowLastColumn="0"/>
            <w:tcW w:w="3114" w:type="dxa"/>
            <w:vMerge w:val="restart"/>
            <w:noWrap/>
            <w:vAlign w:val="center"/>
            <w:hideMark/>
          </w:tcPr>
          <w:p w14:paraId="20A277D5" w14:textId="77777777" w:rsidR="00B25F86" w:rsidRPr="00F31C76" w:rsidRDefault="00B25F86" w:rsidP="002A1AAF">
            <w:pPr>
              <w:spacing w:before="0" w:line="276" w:lineRule="auto"/>
              <w:jc w:val="center"/>
              <w:rPr>
                <w:rFonts w:eastAsia="Times New Roman" w:cs="Times New Roman"/>
                <w:bCs w:val="0"/>
                <w:sz w:val="18"/>
                <w:szCs w:val="20"/>
                <w:lang w:eastAsia="ru-RU"/>
              </w:rPr>
            </w:pPr>
            <w:r w:rsidRPr="00F31C76">
              <w:rPr>
                <w:rFonts w:eastAsia="Times New Roman" w:cs="Times New Roman"/>
                <w:bCs w:val="0"/>
                <w:sz w:val="18"/>
                <w:szCs w:val="20"/>
                <w:lang w:eastAsia="ru-RU"/>
              </w:rPr>
              <w:t>Энергоресурс</w:t>
            </w:r>
          </w:p>
        </w:tc>
        <w:tc>
          <w:tcPr>
            <w:tcW w:w="1418" w:type="dxa"/>
            <w:vMerge w:val="restart"/>
            <w:noWrap/>
            <w:vAlign w:val="center"/>
            <w:hideMark/>
          </w:tcPr>
          <w:p w14:paraId="13DBF4D5" w14:textId="77777777" w:rsidR="00B25F86" w:rsidRPr="00F31C76" w:rsidRDefault="00B25F86" w:rsidP="002A1AAF">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18"/>
                <w:szCs w:val="20"/>
                <w:lang w:eastAsia="ru-RU"/>
              </w:rPr>
            </w:pPr>
            <w:r w:rsidRPr="00F31C76">
              <w:rPr>
                <w:rFonts w:eastAsia="Times New Roman" w:cs="Times New Roman"/>
                <w:bCs w:val="0"/>
                <w:sz w:val="18"/>
                <w:szCs w:val="20"/>
                <w:lang w:eastAsia="ru-RU"/>
              </w:rPr>
              <w:t>Ед. изм.</w:t>
            </w:r>
          </w:p>
        </w:tc>
        <w:tc>
          <w:tcPr>
            <w:tcW w:w="4682" w:type="dxa"/>
            <w:gridSpan w:val="3"/>
            <w:vAlign w:val="center"/>
            <w:hideMark/>
          </w:tcPr>
          <w:p w14:paraId="784C49AC" w14:textId="77777777" w:rsidR="00B25F86" w:rsidRPr="00F31C76" w:rsidRDefault="00B25F86" w:rsidP="002A1AAF">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sz w:val="18"/>
                <w:szCs w:val="20"/>
                <w:lang w:eastAsia="ru-RU"/>
              </w:rPr>
            </w:pPr>
            <w:r w:rsidRPr="00F31C76">
              <w:rPr>
                <w:rFonts w:eastAsia="Times New Roman" w:cs="Times New Roman"/>
                <w:bCs w:val="0"/>
                <w:sz w:val="18"/>
                <w:szCs w:val="20"/>
                <w:lang w:eastAsia="ru-RU"/>
              </w:rPr>
              <w:t>Оловодобывающий дивизион</w:t>
            </w:r>
          </w:p>
        </w:tc>
      </w:tr>
      <w:tr w:rsidR="00B25F86" w:rsidRPr="00F31C76" w14:paraId="384BF948" w14:textId="77777777" w:rsidTr="002A1AAF">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3114" w:type="dxa"/>
            <w:vMerge/>
            <w:vAlign w:val="center"/>
            <w:hideMark/>
          </w:tcPr>
          <w:p w14:paraId="727D5DF2" w14:textId="77777777" w:rsidR="00B25F86" w:rsidRPr="00F31C76" w:rsidRDefault="00B25F86" w:rsidP="002A1AAF">
            <w:pPr>
              <w:spacing w:before="0" w:line="276" w:lineRule="auto"/>
              <w:jc w:val="center"/>
              <w:rPr>
                <w:rFonts w:eastAsia="Times New Roman" w:cs="Times New Roman"/>
                <w:bCs w:val="0"/>
                <w:sz w:val="18"/>
                <w:szCs w:val="20"/>
                <w:lang w:eastAsia="ru-RU"/>
              </w:rPr>
            </w:pPr>
          </w:p>
        </w:tc>
        <w:tc>
          <w:tcPr>
            <w:tcW w:w="1418" w:type="dxa"/>
            <w:vMerge/>
            <w:vAlign w:val="center"/>
            <w:hideMark/>
          </w:tcPr>
          <w:p w14:paraId="4E8A0433"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18"/>
                <w:szCs w:val="20"/>
                <w:lang w:eastAsia="ru-RU"/>
              </w:rPr>
            </w:pPr>
          </w:p>
        </w:tc>
        <w:tc>
          <w:tcPr>
            <w:tcW w:w="1564" w:type="dxa"/>
            <w:noWrap/>
            <w:vAlign w:val="center"/>
            <w:hideMark/>
          </w:tcPr>
          <w:p w14:paraId="1FCFF8F6"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18"/>
                <w:szCs w:val="20"/>
                <w:lang w:eastAsia="ru-RU"/>
              </w:rPr>
            </w:pPr>
            <w:r w:rsidRPr="00F31C76">
              <w:rPr>
                <w:rFonts w:eastAsia="Times New Roman" w:cs="Times New Roman"/>
                <w:b/>
                <w:bCs/>
                <w:sz w:val="18"/>
                <w:szCs w:val="20"/>
                <w:lang w:eastAsia="ru-RU"/>
              </w:rPr>
              <w:t>2023</w:t>
            </w:r>
          </w:p>
        </w:tc>
        <w:tc>
          <w:tcPr>
            <w:tcW w:w="1559" w:type="dxa"/>
            <w:noWrap/>
            <w:vAlign w:val="center"/>
            <w:hideMark/>
          </w:tcPr>
          <w:p w14:paraId="088EC671"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18"/>
                <w:szCs w:val="20"/>
                <w:lang w:eastAsia="ru-RU"/>
              </w:rPr>
            </w:pPr>
            <w:r w:rsidRPr="00F31C76">
              <w:rPr>
                <w:rFonts w:eastAsia="Times New Roman" w:cs="Times New Roman"/>
                <w:b/>
                <w:bCs/>
                <w:sz w:val="18"/>
                <w:szCs w:val="20"/>
                <w:lang w:eastAsia="ru-RU"/>
              </w:rPr>
              <w:t>2024</w:t>
            </w:r>
          </w:p>
        </w:tc>
        <w:tc>
          <w:tcPr>
            <w:tcW w:w="1559" w:type="dxa"/>
            <w:noWrap/>
            <w:vAlign w:val="center"/>
            <w:hideMark/>
          </w:tcPr>
          <w:p w14:paraId="685FA50E"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18"/>
                <w:szCs w:val="20"/>
                <w:lang w:eastAsia="ru-RU"/>
              </w:rPr>
            </w:pPr>
            <w:r>
              <w:rPr>
                <w:rFonts w:eastAsia="Times New Roman" w:cs="Times New Roman"/>
                <w:b/>
                <w:bCs/>
                <w:sz w:val="18"/>
                <w:szCs w:val="20"/>
                <w:lang w:eastAsia="ru-RU"/>
              </w:rPr>
              <w:t>2025</w:t>
            </w:r>
          </w:p>
        </w:tc>
      </w:tr>
      <w:tr w:rsidR="00B25F86" w:rsidRPr="00F31C76" w14:paraId="03E75DCD" w14:textId="77777777" w:rsidTr="002A1AAF">
        <w:trPr>
          <w:trHeight w:val="198"/>
        </w:trPr>
        <w:tc>
          <w:tcPr>
            <w:cnfStyle w:val="001000000000" w:firstRow="0" w:lastRow="0" w:firstColumn="1" w:lastColumn="0" w:oddVBand="0" w:evenVBand="0" w:oddHBand="0" w:evenHBand="0" w:firstRowFirstColumn="0" w:firstRowLastColumn="0" w:lastRowFirstColumn="0" w:lastRowLastColumn="0"/>
            <w:tcW w:w="9214" w:type="dxa"/>
            <w:gridSpan w:val="5"/>
            <w:noWrap/>
            <w:hideMark/>
          </w:tcPr>
          <w:p w14:paraId="55A707E9" w14:textId="77777777" w:rsidR="00B25F86" w:rsidRPr="00F31C76" w:rsidRDefault="00B25F86" w:rsidP="002A1AAF">
            <w:pPr>
              <w:spacing w:before="0" w:line="276" w:lineRule="auto"/>
              <w:rPr>
                <w:rFonts w:eastAsia="Times New Roman" w:cs="Times New Roman"/>
                <w:i/>
                <w:caps w:val="0"/>
                <w:sz w:val="18"/>
                <w:szCs w:val="20"/>
                <w:lang w:eastAsia="ru-RU"/>
              </w:rPr>
            </w:pPr>
            <w:r w:rsidRPr="00F31C76">
              <w:rPr>
                <w:rFonts w:eastAsia="Times New Roman" w:cs="Times New Roman"/>
                <w:bCs w:val="0"/>
                <w:i/>
                <w:sz w:val="18"/>
                <w:szCs w:val="20"/>
                <w:lang w:eastAsia="ru-RU"/>
              </w:rPr>
              <w:t>Дизельное топливо</w:t>
            </w:r>
          </w:p>
        </w:tc>
      </w:tr>
      <w:tr w:rsidR="00B25F86" w:rsidRPr="00F31C76" w14:paraId="6DE5E8DB" w14:textId="77777777" w:rsidTr="002A1AAF">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5E062104"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2C2D825A"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тонн</w:t>
            </w:r>
          </w:p>
        </w:tc>
        <w:tc>
          <w:tcPr>
            <w:tcW w:w="1564" w:type="dxa"/>
            <w:noWrap/>
            <w:vAlign w:val="center"/>
            <w:hideMark/>
          </w:tcPr>
          <w:p w14:paraId="68EE7FC0"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8 142</w:t>
            </w:r>
          </w:p>
        </w:tc>
        <w:tc>
          <w:tcPr>
            <w:tcW w:w="1559" w:type="dxa"/>
            <w:noWrap/>
            <w:vAlign w:val="center"/>
            <w:hideMark/>
          </w:tcPr>
          <w:p w14:paraId="20A7C66A"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7 549</w:t>
            </w:r>
          </w:p>
        </w:tc>
        <w:tc>
          <w:tcPr>
            <w:tcW w:w="1559" w:type="dxa"/>
            <w:vAlign w:val="center"/>
          </w:tcPr>
          <w:p w14:paraId="5F7385EE"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7 807</w:t>
            </w:r>
          </w:p>
        </w:tc>
      </w:tr>
      <w:tr w:rsidR="00B25F86" w:rsidRPr="00F31C76" w14:paraId="545D2C72" w14:textId="77777777" w:rsidTr="002A1AAF">
        <w:trPr>
          <w:trHeight w:val="248"/>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822FAE4"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Стоимость (без НДС)</w:t>
            </w:r>
          </w:p>
        </w:tc>
        <w:tc>
          <w:tcPr>
            <w:tcW w:w="1418" w:type="dxa"/>
            <w:noWrap/>
            <w:vAlign w:val="center"/>
            <w:hideMark/>
          </w:tcPr>
          <w:p w14:paraId="60FFD4DE" w14:textId="77777777" w:rsidR="00B25F86" w:rsidRPr="00F31C76" w:rsidRDefault="00B25F86" w:rsidP="002A1AAF">
            <w:pPr>
              <w:spacing w:before="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млн руб.</w:t>
            </w:r>
          </w:p>
        </w:tc>
        <w:tc>
          <w:tcPr>
            <w:tcW w:w="1564" w:type="dxa"/>
            <w:noWrap/>
            <w:vAlign w:val="center"/>
            <w:hideMark/>
          </w:tcPr>
          <w:p w14:paraId="519632E5"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552</w:t>
            </w:r>
          </w:p>
        </w:tc>
        <w:tc>
          <w:tcPr>
            <w:tcW w:w="1559" w:type="dxa"/>
            <w:noWrap/>
            <w:vAlign w:val="center"/>
            <w:hideMark/>
          </w:tcPr>
          <w:p w14:paraId="0A2B6AC3"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558</w:t>
            </w:r>
          </w:p>
        </w:tc>
        <w:tc>
          <w:tcPr>
            <w:tcW w:w="1559" w:type="dxa"/>
            <w:vAlign w:val="center"/>
          </w:tcPr>
          <w:p w14:paraId="3EAB8013"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639</w:t>
            </w:r>
          </w:p>
        </w:tc>
      </w:tr>
      <w:tr w:rsidR="00B25F86" w:rsidRPr="00F31C76" w14:paraId="04112FB3" w14:textId="77777777" w:rsidTr="002A1AAF">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57EFF90"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441EEB3D"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71335847"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350</w:t>
            </w:r>
          </w:p>
        </w:tc>
        <w:tc>
          <w:tcPr>
            <w:tcW w:w="1559" w:type="dxa"/>
            <w:noWrap/>
            <w:vAlign w:val="center"/>
            <w:hideMark/>
          </w:tcPr>
          <w:p w14:paraId="59CE82D1"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325</w:t>
            </w:r>
          </w:p>
        </w:tc>
        <w:tc>
          <w:tcPr>
            <w:tcW w:w="1559" w:type="dxa"/>
            <w:vAlign w:val="center"/>
          </w:tcPr>
          <w:p w14:paraId="627D82D6"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336</w:t>
            </w:r>
          </w:p>
        </w:tc>
      </w:tr>
      <w:tr w:rsidR="00B25F86" w:rsidRPr="00F31C76" w14:paraId="4A56E71A" w14:textId="77777777" w:rsidTr="002A1AAF">
        <w:trPr>
          <w:trHeight w:val="283"/>
        </w:trPr>
        <w:tc>
          <w:tcPr>
            <w:cnfStyle w:val="001000000000" w:firstRow="0" w:lastRow="0" w:firstColumn="1" w:lastColumn="0" w:oddVBand="0" w:evenVBand="0" w:oddHBand="0" w:evenHBand="0" w:firstRowFirstColumn="0" w:firstRowLastColumn="0" w:lastRowFirstColumn="0" w:lastRowLastColumn="0"/>
            <w:tcW w:w="9214" w:type="dxa"/>
            <w:gridSpan w:val="5"/>
            <w:noWrap/>
            <w:vAlign w:val="center"/>
            <w:hideMark/>
          </w:tcPr>
          <w:p w14:paraId="225FA558" w14:textId="77777777" w:rsidR="00B25F86" w:rsidRPr="00F31C76" w:rsidRDefault="00B25F86" w:rsidP="002A1AAF">
            <w:pPr>
              <w:spacing w:before="0" w:line="276" w:lineRule="auto"/>
              <w:jc w:val="left"/>
              <w:rPr>
                <w:rFonts w:eastAsia="Times New Roman" w:cs="Times New Roman"/>
                <w:bCs w:val="0"/>
                <w:i/>
                <w:caps w:val="0"/>
                <w:sz w:val="18"/>
                <w:szCs w:val="20"/>
                <w:lang w:eastAsia="ru-RU"/>
              </w:rPr>
            </w:pPr>
            <w:r w:rsidRPr="00F31C76">
              <w:rPr>
                <w:rFonts w:eastAsia="Times New Roman" w:cs="Times New Roman"/>
                <w:bCs w:val="0"/>
                <w:i/>
                <w:sz w:val="18"/>
                <w:szCs w:val="20"/>
                <w:lang w:eastAsia="ru-RU"/>
              </w:rPr>
              <w:t>Бензин</w:t>
            </w:r>
          </w:p>
        </w:tc>
      </w:tr>
      <w:tr w:rsidR="00B25F86" w:rsidRPr="00F31C76" w14:paraId="27C44A46" w14:textId="77777777" w:rsidTr="002A1AAF">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2ECAAE3"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4C648328"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тонн</w:t>
            </w:r>
          </w:p>
        </w:tc>
        <w:tc>
          <w:tcPr>
            <w:tcW w:w="1564" w:type="dxa"/>
            <w:noWrap/>
            <w:vAlign w:val="center"/>
            <w:hideMark/>
          </w:tcPr>
          <w:p w14:paraId="47087451"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85</w:t>
            </w:r>
          </w:p>
        </w:tc>
        <w:tc>
          <w:tcPr>
            <w:tcW w:w="1559" w:type="dxa"/>
            <w:noWrap/>
            <w:vAlign w:val="center"/>
            <w:hideMark/>
          </w:tcPr>
          <w:p w14:paraId="2A632FA7"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82</w:t>
            </w:r>
          </w:p>
        </w:tc>
        <w:tc>
          <w:tcPr>
            <w:tcW w:w="1559" w:type="dxa"/>
            <w:vAlign w:val="center"/>
          </w:tcPr>
          <w:p w14:paraId="3A27E68C"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86</w:t>
            </w:r>
          </w:p>
        </w:tc>
      </w:tr>
      <w:tr w:rsidR="00B25F86" w:rsidRPr="00F31C76" w14:paraId="4CC4695F" w14:textId="77777777" w:rsidTr="002A1AAF">
        <w:trPr>
          <w:trHeight w:val="244"/>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06228DC"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sz w:val="18"/>
                <w:szCs w:val="20"/>
                <w:lang w:eastAsia="ru-RU"/>
              </w:rPr>
              <w:t>С</w:t>
            </w:r>
            <w:r w:rsidRPr="00F31C76">
              <w:rPr>
                <w:rFonts w:eastAsia="Times New Roman" w:cs="Times New Roman"/>
                <w:b w:val="0"/>
                <w:caps w:val="0"/>
                <w:sz w:val="18"/>
                <w:szCs w:val="20"/>
                <w:lang w:eastAsia="ru-RU"/>
              </w:rPr>
              <w:t>тоимость (без НДС)</w:t>
            </w:r>
          </w:p>
        </w:tc>
        <w:tc>
          <w:tcPr>
            <w:tcW w:w="1418" w:type="dxa"/>
            <w:noWrap/>
            <w:vAlign w:val="center"/>
            <w:hideMark/>
          </w:tcPr>
          <w:p w14:paraId="40C65A10" w14:textId="77777777" w:rsidR="00B25F86" w:rsidRPr="00F31C76" w:rsidRDefault="00B25F86" w:rsidP="002A1AAF">
            <w:pPr>
              <w:spacing w:before="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млн руб.</w:t>
            </w:r>
          </w:p>
        </w:tc>
        <w:tc>
          <w:tcPr>
            <w:tcW w:w="1564" w:type="dxa"/>
            <w:noWrap/>
            <w:vAlign w:val="center"/>
            <w:hideMark/>
          </w:tcPr>
          <w:p w14:paraId="1479DEFF"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5</w:t>
            </w:r>
          </w:p>
        </w:tc>
        <w:tc>
          <w:tcPr>
            <w:tcW w:w="1559" w:type="dxa"/>
            <w:noWrap/>
            <w:vAlign w:val="center"/>
            <w:hideMark/>
          </w:tcPr>
          <w:p w14:paraId="226CA58B"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5</w:t>
            </w:r>
          </w:p>
        </w:tc>
        <w:tc>
          <w:tcPr>
            <w:tcW w:w="1559" w:type="dxa"/>
            <w:vAlign w:val="center"/>
          </w:tcPr>
          <w:p w14:paraId="3D179538"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6</w:t>
            </w:r>
          </w:p>
        </w:tc>
      </w:tr>
      <w:tr w:rsidR="00B25F86" w:rsidRPr="00F31C76" w14:paraId="02C798D8" w14:textId="77777777" w:rsidTr="002A1AAF">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60B4E29"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1AC23CE9"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28A76B19"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4</w:t>
            </w:r>
          </w:p>
        </w:tc>
        <w:tc>
          <w:tcPr>
            <w:tcW w:w="1559" w:type="dxa"/>
            <w:noWrap/>
            <w:vAlign w:val="center"/>
            <w:hideMark/>
          </w:tcPr>
          <w:p w14:paraId="39C45741"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4</w:t>
            </w:r>
          </w:p>
        </w:tc>
        <w:tc>
          <w:tcPr>
            <w:tcW w:w="1559" w:type="dxa"/>
            <w:vAlign w:val="center"/>
          </w:tcPr>
          <w:p w14:paraId="3C5422CB"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4</w:t>
            </w:r>
          </w:p>
        </w:tc>
      </w:tr>
      <w:tr w:rsidR="00B25F86" w:rsidRPr="00F31C76" w14:paraId="1F8B5D7E" w14:textId="77777777" w:rsidTr="002A1AAF">
        <w:trPr>
          <w:trHeight w:val="110"/>
        </w:trPr>
        <w:tc>
          <w:tcPr>
            <w:cnfStyle w:val="001000000000" w:firstRow="0" w:lastRow="0" w:firstColumn="1" w:lastColumn="0" w:oddVBand="0" w:evenVBand="0" w:oddHBand="0" w:evenHBand="0" w:firstRowFirstColumn="0" w:firstRowLastColumn="0" w:lastRowFirstColumn="0" w:lastRowLastColumn="0"/>
            <w:tcW w:w="9214" w:type="dxa"/>
            <w:gridSpan w:val="5"/>
            <w:noWrap/>
            <w:vAlign w:val="center"/>
            <w:hideMark/>
          </w:tcPr>
          <w:p w14:paraId="3E3F5ACE" w14:textId="77777777" w:rsidR="00B25F86" w:rsidRPr="00F31C76" w:rsidRDefault="00B25F86" w:rsidP="002A1AAF">
            <w:pPr>
              <w:spacing w:before="0" w:line="276" w:lineRule="auto"/>
              <w:jc w:val="left"/>
              <w:rPr>
                <w:rFonts w:eastAsia="Times New Roman" w:cs="Times New Roman"/>
                <w:bCs w:val="0"/>
                <w:i/>
                <w:caps w:val="0"/>
                <w:sz w:val="18"/>
                <w:szCs w:val="20"/>
                <w:lang w:eastAsia="ru-RU"/>
              </w:rPr>
            </w:pPr>
            <w:r w:rsidRPr="00F31C76">
              <w:rPr>
                <w:rFonts w:eastAsia="Times New Roman" w:cs="Times New Roman"/>
                <w:bCs w:val="0"/>
                <w:i/>
                <w:sz w:val="18"/>
                <w:szCs w:val="20"/>
                <w:lang w:eastAsia="ru-RU"/>
              </w:rPr>
              <w:t>Каменный уголь</w:t>
            </w:r>
          </w:p>
        </w:tc>
      </w:tr>
      <w:tr w:rsidR="00B25F86" w:rsidRPr="00F31C76" w14:paraId="035C243D" w14:textId="77777777" w:rsidTr="002A1AA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08E6E49"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3329B33F"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тонн</w:t>
            </w:r>
          </w:p>
        </w:tc>
        <w:tc>
          <w:tcPr>
            <w:tcW w:w="1564" w:type="dxa"/>
            <w:noWrap/>
            <w:vAlign w:val="center"/>
            <w:hideMark/>
          </w:tcPr>
          <w:p w14:paraId="61CE51B9"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c>
          <w:tcPr>
            <w:tcW w:w="1559" w:type="dxa"/>
            <w:noWrap/>
            <w:vAlign w:val="center"/>
            <w:hideMark/>
          </w:tcPr>
          <w:p w14:paraId="43221E3E"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c>
          <w:tcPr>
            <w:tcW w:w="1559" w:type="dxa"/>
            <w:vAlign w:val="center"/>
            <w:hideMark/>
          </w:tcPr>
          <w:p w14:paraId="0EEF09EB"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r>
      <w:tr w:rsidR="00B25F86" w:rsidRPr="00F31C76" w14:paraId="48192AB6" w14:textId="77777777" w:rsidTr="002A1AAF">
        <w:trPr>
          <w:trHeight w:val="260"/>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0E6DD8E"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Стоимость (без НДС)</w:t>
            </w:r>
          </w:p>
        </w:tc>
        <w:tc>
          <w:tcPr>
            <w:tcW w:w="1418" w:type="dxa"/>
            <w:noWrap/>
            <w:vAlign w:val="center"/>
            <w:hideMark/>
          </w:tcPr>
          <w:p w14:paraId="33CE3633" w14:textId="77777777" w:rsidR="00B25F86" w:rsidRPr="00F31C76" w:rsidRDefault="00B25F86" w:rsidP="002A1AAF">
            <w:pPr>
              <w:spacing w:before="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млн руб.</w:t>
            </w:r>
          </w:p>
        </w:tc>
        <w:tc>
          <w:tcPr>
            <w:tcW w:w="1564" w:type="dxa"/>
            <w:noWrap/>
            <w:vAlign w:val="center"/>
            <w:hideMark/>
          </w:tcPr>
          <w:p w14:paraId="0902236A"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c>
          <w:tcPr>
            <w:tcW w:w="1559" w:type="dxa"/>
            <w:noWrap/>
            <w:vAlign w:val="center"/>
            <w:hideMark/>
          </w:tcPr>
          <w:p w14:paraId="3215532B"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c>
          <w:tcPr>
            <w:tcW w:w="1559" w:type="dxa"/>
            <w:vAlign w:val="center"/>
            <w:hideMark/>
          </w:tcPr>
          <w:p w14:paraId="7724568C"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r>
      <w:tr w:rsidR="00B25F86" w:rsidRPr="00F31C76" w14:paraId="1A6A6893" w14:textId="77777777" w:rsidTr="002A1AAF">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888754B"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7608644F"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3AFD0F07"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c>
          <w:tcPr>
            <w:tcW w:w="1559" w:type="dxa"/>
            <w:noWrap/>
            <w:vAlign w:val="center"/>
            <w:hideMark/>
          </w:tcPr>
          <w:p w14:paraId="193661C7"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c>
          <w:tcPr>
            <w:tcW w:w="1559" w:type="dxa"/>
            <w:vAlign w:val="center"/>
            <w:hideMark/>
          </w:tcPr>
          <w:p w14:paraId="5651C7CA"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w:t>
            </w:r>
          </w:p>
        </w:tc>
      </w:tr>
      <w:tr w:rsidR="00B25F86" w:rsidRPr="00F31C76" w14:paraId="0747EF09" w14:textId="77777777" w:rsidTr="002A1AAF">
        <w:trPr>
          <w:trHeight w:val="268"/>
        </w:trPr>
        <w:tc>
          <w:tcPr>
            <w:cnfStyle w:val="001000000000" w:firstRow="0" w:lastRow="0" w:firstColumn="1" w:lastColumn="0" w:oddVBand="0" w:evenVBand="0" w:oddHBand="0" w:evenHBand="0" w:firstRowFirstColumn="0" w:firstRowLastColumn="0" w:lastRowFirstColumn="0" w:lastRowLastColumn="0"/>
            <w:tcW w:w="9214" w:type="dxa"/>
            <w:gridSpan w:val="5"/>
            <w:noWrap/>
            <w:hideMark/>
          </w:tcPr>
          <w:p w14:paraId="7F3AA138" w14:textId="77777777" w:rsidR="00B25F86" w:rsidRPr="00F31C76" w:rsidRDefault="00B25F86" w:rsidP="002A1AAF">
            <w:pPr>
              <w:spacing w:before="0" w:line="276" w:lineRule="auto"/>
              <w:rPr>
                <w:rFonts w:eastAsia="Times New Roman" w:cs="Times New Roman"/>
                <w:bCs w:val="0"/>
                <w:i/>
                <w:caps w:val="0"/>
                <w:sz w:val="18"/>
                <w:szCs w:val="20"/>
                <w:lang w:eastAsia="ru-RU"/>
              </w:rPr>
            </w:pPr>
            <w:r w:rsidRPr="00F31C76">
              <w:rPr>
                <w:rFonts w:eastAsia="Times New Roman" w:cs="Times New Roman"/>
                <w:bCs w:val="0"/>
                <w:i/>
                <w:sz w:val="18"/>
                <w:szCs w:val="20"/>
                <w:lang w:eastAsia="ru-RU"/>
              </w:rPr>
              <w:t>Природный газ</w:t>
            </w:r>
          </w:p>
        </w:tc>
      </w:tr>
      <w:tr w:rsidR="00B25F86" w:rsidRPr="00F31C76" w14:paraId="606BCE08" w14:textId="77777777" w:rsidTr="002A1AA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114" w:type="dxa"/>
            <w:noWrap/>
            <w:hideMark/>
          </w:tcPr>
          <w:p w14:paraId="6DA9F253" w14:textId="77777777" w:rsidR="00B25F86" w:rsidRPr="00F31C76" w:rsidRDefault="00B25F86" w:rsidP="002A1AAF">
            <w:pPr>
              <w:spacing w:before="0" w:line="276" w:lineRule="auto"/>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hideMark/>
          </w:tcPr>
          <w:p w14:paraId="2BC253FD" w14:textId="77777777" w:rsidR="00B25F86" w:rsidRPr="00F31C76" w:rsidRDefault="00B25F86" w:rsidP="002A1AAF">
            <w:pPr>
              <w:spacing w:before="0"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тыс. м</w:t>
            </w:r>
            <w:r w:rsidRPr="00F31C76">
              <w:rPr>
                <w:rFonts w:eastAsia="Times New Roman" w:cs="Times New Roman"/>
                <w:sz w:val="18"/>
                <w:szCs w:val="20"/>
                <w:vertAlign w:val="superscript"/>
                <w:lang w:eastAsia="ru-RU"/>
              </w:rPr>
              <w:t>3</w:t>
            </w:r>
          </w:p>
        </w:tc>
        <w:tc>
          <w:tcPr>
            <w:tcW w:w="1564" w:type="dxa"/>
            <w:noWrap/>
            <w:vAlign w:val="center"/>
            <w:hideMark/>
          </w:tcPr>
          <w:p w14:paraId="591CD1DF"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2 067</w:t>
            </w:r>
          </w:p>
        </w:tc>
        <w:tc>
          <w:tcPr>
            <w:tcW w:w="1559" w:type="dxa"/>
            <w:noWrap/>
            <w:vAlign w:val="center"/>
            <w:hideMark/>
          </w:tcPr>
          <w:p w14:paraId="41AC445C"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1 829</w:t>
            </w:r>
          </w:p>
        </w:tc>
        <w:tc>
          <w:tcPr>
            <w:tcW w:w="1559" w:type="dxa"/>
            <w:vAlign w:val="center"/>
          </w:tcPr>
          <w:p w14:paraId="08C749ED"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1 850</w:t>
            </w:r>
          </w:p>
        </w:tc>
      </w:tr>
      <w:tr w:rsidR="00B25F86" w:rsidRPr="00F31C76" w14:paraId="41D1C697" w14:textId="77777777" w:rsidTr="002A1AAF">
        <w:trPr>
          <w:trHeight w:val="276"/>
        </w:trPr>
        <w:tc>
          <w:tcPr>
            <w:cnfStyle w:val="001000000000" w:firstRow="0" w:lastRow="0" w:firstColumn="1" w:lastColumn="0" w:oddVBand="0" w:evenVBand="0" w:oddHBand="0" w:evenHBand="0" w:firstRowFirstColumn="0" w:firstRowLastColumn="0" w:lastRowFirstColumn="0" w:lastRowLastColumn="0"/>
            <w:tcW w:w="3114" w:type="dxa"/>
            <w:noWrap/>
            <w:hideMark/>
          </w:tcPr>
          <w:p w14:paraId="22CBE6F2" w14:textId="77777777" w:rsidR="00B25F86" w:rsidRPr="00F31C76" w:rsidRDefault="00B25F86" w:rsidP="002A1AAF">
            <w:pPr>
              <w:spacing w:before="0" w:line="276" w:lineRule="auto"/>
              <w:rPr>
                <w:rFonts w:eastAsia="Times New Roman" w:cs="Times New Roman"/>
                <w:b w:val="0"/>
                <w:sz w:val="18"/>
                <w:szCs w:val="20"/>
                <w:lang w:eastAsia="ru-RU"/>
              </w:rPr>
            </w:pPr>
            <w:r w:rsidRPr="00F31C76">
              <w:rPr>
                <w:rFonts w:eastAsia="Times New Roman" w:cs="Times New Roman"/>
                <w:b w:val="0"/>
                <w:caps w:val="0"/>
                <w:sz w:val="18"/>
                <w:szCs w:val="20"/>
                <w:lang w:eastAsia="ru-RU"/>
              </w:rPr>
              <w:t>Стоимость (без НДС)</w:t>
            </w:r>
          </w:p>
        </w:tc>
        <w:tc>
          <w:tcPr>
            <w:tcW w:w="1418" w:type="dxa"/>
            <w:noWrap/>
            <w:hideMark/>
          </w:tcPr>
          <w:p w14:paraId="036783D2" w14:textId="77777777" w:rsidR="00B25F86" w:rsidRPr="00F31C76" w:rsidRDefault="00B25F86" w:rsidP="002A1AAF">
            <w:pPr>
              <w:spacing w:before="0"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млн руб.</w:t>
            </w:r>
          </w:p>
        </w:tc>
        <w:tc>
          <w:tcPr>
            <w:tcW w:w="1564" w:type="dxa"/>
            <w:noWrap/>
            <w:vAlign w:val="center"/>
            <w:hideMark/>
          </w:tcPr>
          <w:p w14:paraId="3538C1B7"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23</w:t>
            </w:r>
          </w:p>
        </w:tc>
        <w:tc>
          <w:tcPr>
            <w:tcW w:w="1559" w:type="dxa"/>
            <w:noWrap/>
            <w:vAlign w:val="center"/>
            <w:hideMark/>
          </w:tcPr>
          <w:p w14:paraId="5D6C6CAF"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23</w:t>
            </w:r>
          </w:p>
        </w:tc>
        <w:tc>
          <w:tcPr>
            <w:tcW w:w="1559" w:type="dxa"/>
            <w:vAlign w:val="center"/>
          </w:tcPr>
          <w:p w14:paraId="2392624C"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23</w:t>
            </w:r>
          </w:p>
        </w:tc>
      </w:tr>
      <w:tr w:rsidR="00B25F86" w:rsidRPr="00F31C76" w14:paraId="7F99DBE8" w14:textId="77777777" w:rsidTr="002A1AAF">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114" w:type="dxa"/>
            <w:noWrap/>
            <w:hideMark/>
          </w:tcPr>
          <w:p w14:paraId="27BC658D" w14:textId="77777777" w:rsidR="00B25F86" w:rsidRPr="00F31C76" w:rsidRDefault="00B25F86" w:rsidP="002A1AAF">
            <w:pPr>
              <w:spacing w:before="0" w:line="276" w:lineRule="auto"/>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hideMark/>
          </w:tcPr>
          <w:p w14:paraId="01908BC6" w14:textId="77777777" w:rsidR="00B25F86" w:rsidRPr="00F31C76" w:rsidRDefault="00B25F86" w:rsidP="002A1AAF">
            <w:pPr>
              <w:spacing w:before="0"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214ECB3A"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69</w:t>
            </w:r>
          </w:p>
        </w:tc>
        <w:tc>
          <w:tcPr>
            <w:tcW w:w="1559" w:type="dxa"/>
            <w:noWrap/>
            <w:vAlign w:val="center"/>
            <w:hideMark/>
          </w:tcPr>
          <w:p w14:paraId="66D72E8F"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61</w:t>
            </w:r>
          </w:p>
        </w:tc>
        <w:tc>
          <w:tcPr>
            <w:tcW w:w="1559" w:type="dxa"/>
            <w:vAlign w:val="center"/>
          </w:tcPr>
          <w:p w14:paraId="68221C05"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62</w:t>
            </w:r>
          </w:p>
        </w:tc>
      </w:tr>
      <w:tr w:rsidR="00B25F86" w:rsidRPr="00F31C76" w14:paraId="3C869F62" w14:textId="77777777" w:rsidTr="002A1AAF">
        <w:trPr>
          <w:trHeight w:val="258"/>
        </w:trPr>
        <w:tc>
          <w:tcPr>
            <w:cnfStyle w:val="001000000000" w:firstRow="0" w:lastRow="0" w:firstColumn="1" w:lastColumn="0" w:oddVBand="0" w:evenVBand="0" w:oddHBand="0" w:evenHBand="0" w:firstRowFirstColumn="0" w:firstRowLastColumn="0" w:lastRowFirstColumn="0" w:lastRowLastColumn="0"/>
            <w:tcW w:w="9214" w:type="dxa"/>
            <w:gridSpan w:val="5"/>
            <w:noWrap/>
            <w:vAlign w:val="center"/>
            <w:hideMark/>
          </w:tcPr>
          <w:p w14:paraId="4C96494B" w14:textId="77777777" w:rsidR="00B25F86" w:rsidRPr="00F31C76" w:rsidRDefault="00B25F86" w:rsidP="002A1AAF">
            <w:pPr>
              <w:spacing w:before="0" w:line="276" w:lineRule="auto"/>
              <w:jc w:val="left"/>
              <w:rPr>
                <w:rFonts w:eastAsia="Times New Roman" w:cs="Times New Roman"/>
                <w:bCs w:val="0"/>
                <w:i/>
                <w:caps w:val="0"/>
                <w:sz w:val="18"/>
                <w:szCs w:val="20"/>
                <w:lang w:eastAsia="ru-RU"/>
              </w:rPr>
            </w:pPr>
            <w:r w:rsidRPr="00F31C76">
              <w:rPr>
                <w:rFonts w:eastAsia="Times New Roman" w:cs="Times New Roman"/>
                <w:bCs w:val="0"/>
                <w:i/>
                <w:sz w:val="18"/>
                <w:szCs w:val="20"/>
                <w:lang w:eastAsia="ru-RU"/>
              </w:rPr>
              <w:t>Тепловая энергия покупная</w:t>
            </w:r>
          </w:p>
        </w:tc>
      </w:tr>
      <w:tr w:rsidR="00B25F86" w:rsidRPr="00F31C76" w14:paraId="3ACC0D23" w14:textId="77777777" w:rsidTr="002A1AAF">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3114" w:type="dxa"/>
            <w:noWrap/>
            <w:hideMark/>
          </w:tcPr>
          <w:p w14:paraId="139D43FA" w14:textId="77777777" w:rsidR="00B25F86" w:rsidRPr="00F31C76" w:rsidRDefault="00B25F86" w:rsidP="002A1AAF">
            <w:pPr>
              <w:spacing w:before="0" w:line="276" w:lineRule="auto"/>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hideMark/>
          </w:tcPr>
          <w:p w14:paraId="13458B57" w14:textId="77777777" w:rsidR="00B25F86" w:rsidRPr="00F31C76" w:rsidRDefault="00B25F86" w:rsidP="002A1AAF">
            <w:pPr>
              <w:spacing w:before="0"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Гкал</w:t>
            </w:r>
          </w:p>
        </w:tc>
        <w:tc>
          <w:tcPr>
            <w:tcW w:w="1564" w:type="dxa"/>
            <w:noWrap/>
            <w:vAlign w:val="center"/>
            <w:hideMark/>
          </w:tcPr>
          <w:p w14:paraId="6DFF40F3"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3 767</w:t>
            </w:r>
          </w:p>
        </w:tc>
        <w:tc>
          <w:tcPr>
            <w:tcW w:w="1559" w:type="dxa"/>
            <w:noWrap/>
            <w:vAlign w:val="center"/>
            <w:hideMark/>
          </w:tcPr>
          <w:p w14:paraId="746B9AE4"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3 793</w:t>
            </w:r>
          </w:p>
        </w:tc>
        <w:tc>
          <w:tcPr>
            <w:tcW w:w="1559" w:type="dxa"/>
            <w:vAlign w:val="center"/>
          </w:tcPr>
          <w:p w14:paraId="5F221D54"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4 093</w:t>
            </w:r>
          </w:p>
        </w:tc>
      </w:tr>
      <w:tr w:rsidR="00B25F86" w:rsidRPr="00F31C76" w14:paraId="22057AE9" w14:textId="77777777" w:rsidTr="002A1AAF">
        <w:trPr>
          <w:trHeight w:val="280"/>
        </w:trPr>
        <w:tc>
          <w:tcPr>
            <w:cnfStyle w:val="001000000000" w:firstRow="0" w:lastRow="0" w:firstColumn="1" w:lastColumn="0" w:oddVBand="0" w:evenVBand="0" w:oddHBand="0" w:evenHBand="0" w:firstRowFirstColumn="0" w:firstRowLastColumn="0" w:lastRowFirstColumn="0" w:lastRowLastColumn="0"/>
            <w:tcW w:w="3114" w:type="dxa"/>
            <w:noWrap/>
            <w:hideMark/>
          </w:tcPr>
          <w:p w14:paraId="4120C797" w14:textId="77777777" w:rsidR="00B25F86" w:rsidRPr="00F31C76" w:rsidRDefault="00B25F86" w:rsidP="002A1AAF">
            <w:pPr>
              <w:spacing w:before="0" w:line="276" w:lineRule="auto"/>
              <w:rPr>
                <w:rFonts w:eastAsia="Times New Roman" w:cs="Times New Roman"/>
                <w:b w:val="0"/>
                <w:sz w:val="18"/>
                <w:szCs w:val="20"/>
                <w:lang w:eastAsia="ru-RU"/>
              </w:rPr>
            </w:pPr>
            <w:r w:rsidRPr="00F31C76">
              <w:rPr>
                <w:rFonts w:eastAsia="Times New Roman" w:cs="Times New Roman"/>
                <w:b w:val="0"/>
                <w:caps w:val="0"/>
                <w:sz w:val="18"/>
                <w:szCs w:val="20"/>
                <w:lang w:eastAsia="ru-RU"/>
              </w:rPr>
              <w:t>Стоимость (без НДС)</w:t>
            </w:r>
          </w:p>
        </w:tc>
        <w:tc>
          <w:tcPr>
            <w:tcW w:w="1418" w:type="dxa"/>
            <w:noWrap/>
            <w:hideMark/>
          </w:tcPr>
          <w:p w14:paraId="2195B776" w14:textId="77777777" w:rsidR="00B25F86" w:rsidRPr="00F31C76" w:rsidRDefault="00B25F86" w:rsidP="002A1AAF">
            <w:pPr>
              <w:spacing w:before="0" w:line="276"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млн руб.</w:t>
            </w:r>
          </w:p>
        </w:tc>
        <w:tc>
          <w:tcPr>
            <w:tcW w:w="1564" w:type="dxa"/>
            <w:noWrap/>
            <w:vAlign w:val="center"/>
            <w:hideMark/>
          </w:tcPr>
          <w:p w14:paraId="07ABE7E9"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11</w:t>
            </w:r>
          </w:p>
        </w:tc>
        <w:tc>
          <w:tcPr>
            <w:tcW w:w="1559" w:type="dxa"/>
            <w:noWrap/>
            <w:vAlign w:val="center"/>
            <w:hideMark/>
          </w:tcPr>
          <w:p w14:paraId="68EC9867"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13</w:t>
            </w:r>
          </w:p>
        </w:tc>
        <w:tc>
          <w:tcPr>
            <w:tcW w:w="1559" w:type="dxa"/>
            <w:vAlign w:val="center"/>
          </w:tcPr>
          <w:p w14:paraId="579FA18D"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19</w:t>
            </w:r>
          </w:p>
        </w:tc>
      </w:tr>
      <w:tr w:rsidR="00B25F86" w:rsidRPr="00F31C76" w14:paraId="5550278C" w14:textId="77777777" w:rsidTr="002A1AAF">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3114" w:type="dxa"/>
            <w:noWrap/>
            <w:hideMark/>
          </w:tcPr>
          <w:p w14:paraId="47490A92" w14:textId="77777777" w:rsidR="00B25F86" w:rsidRPr="00F31C76" w:rsidRDefault="00B25F86" w:rsidP="002A1AAF">
            <w:pPr>
              <w:spacing w:before="0" w:line="276" w:lineRule="auto"/>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hideMark/>
          </w:tcPr>
          <w:p w14:paraId="58275948" w14:textId="77777777" w:rsidR="00B25F86" w:rsidRPr="00F31C76" w:rsidRDefault="00B25F86" w:rsidP="002A1AAF">
            <w:pPr>
              <w:spacing w:before="0"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7898FB9D"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16</w:t>
            </w:r>
          </w:p>
        </w:tc>
        <w:tc>
          <w:tcPr>
            <w:tcW w:w="1559" w:type="dxa"/>
            <w:noWrap/>
            <w:vAlign w:val="center"/>
            <w:hideMark/>
          </w:tcPr>
          <w:p w14:paraId="1FF9BBC9"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16</w:t>
            </w:r>
          </w:p>
        </w:tc>
        <w:tc>
          <w:tcPr>
            <w:tcW w:w="1559" w:type="dxa"/>
            <w:vAlign w:val="center"/>
          </w:tcPr>
          <w:p w14:paraId="4AA5CA56"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17</w:t>
            </w:r>
          </w:p>
        </w:tc>
      </w:tr>
      <w:tr w:rsidR="00B25F86" w:rsidRPr="00F31C76" w14:paraId="3F6F3302" w14:textId="77777777" w:rsidTr="002A1AAF">
        <w:trPr>
          <w:trHeight w:val="274"/>
        </w:trPr>
        <w:tc>
          <w:tcPr>
            <w:cnfStyle w:val="001000000000" w:firstRow="0" w:lastRow="0" w:firstColumn="1" w:lastColumn="0" w:oddVBand="0" w:evenVBand="0" w:oddHBand="0" w:evenHBand="0" w:firstRowFirstColumn="0" w:firstRowLastColumn="0" w:lastRowFirstColumn="0" w:lastRowLastColumn="0"/>
            <w:tcW w:w="9214" w:type="dxa"/>
            <w:gridSpan w:val="5"/>
            <w:noWrap/>
            <w:vAlign w:val="center"/>
            <w:hideMark/>
          </w:tcPr>
          <w:p w14:paraId="7F0A0BAF" w14:textId="77777777" w:rsidR="00B25F86" w:rsidRPr="00F31C76" w:rsidRDefault="00B25F86" w:rsidP="002A1AAF">
            <w:pPr>
              <w:spacing w:before="0" w:line="276" w:lineRule="auto"/>
              <w:jc w:val="left"/>
              <w:rPr>
                <w:rFonts w:eastAsia="Times New Roman" w:cs="Times New Roman"/>
                <w:bCs w:val="0"/>
                <w:i/>
                <w:caps w:val="0"/>
                <w:sz w:val="18"/>
                <w:szCs w:val="20"/>
                <w:lang w:eastAsia="ru-RU"/>
              </w:rPr>
            </w:pPr>
            <w:r w:rsidRPr="00F31C76">
              <w:rPr>
                <w:rFonts w:eastAsia="Times New Roman" w:cs="Times New Roman"/>
                <w:bCs w:val="0"/>
                <w:i/>
                <w:sz w:val="18"/>
                <w:szCs w:val="20"/>
                <w:lang w:eastAsia="ru-RU"/>
              </w:rPr>
              <w:t>Электроэнергия покупная</w:t>
            </w:r>
          </w:p>
        </w:tc>
      </w:tr>
      <w:tr w:rsidR="00B25F86" w:rsidRPr="00F31C76" w14:paraId="5AC2FD99" w14:textId="77777777" w:rsidTr="002A1AAF">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804A613"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5563F247"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тыс. квт-ч</w:t>
            </w:r>
          </w:p>
        </w:tc>
        <w:tc>
          <w:tcPr>
            <w:tcW w:w="1564" w:type="dxa"/>
            <w:noWrap/>
            <w:vAlign w:val="center"/>
            <w:hideMark/>
          </w:tcPr>
          <w:p w14:paraId="765283A7"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38 046</w:t>
            </w:r>
          </w:p>
        </w:tc>
        <w:tc>
          <w:tcPr>
            <w:tcW w:w="1559" w:type="dxa"/>
            <w:noWrap/>
            <w:vAlign w:val="center"/>
            <w:hideMark/>
          </w:tcPr>
          <w:p w14:paraId="56919328"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5</w:t>
            </w:r>
            <w:r>
              <w:rPr>
                <w:rFonts w:ascii="Calibri" w:hAnsi="Calibri"/>
                <w:color w:val="000000"/>
                <w:sz w:val="18"/>
              </w:rPr>
              <w:t>9</w:t>
            </w:r>
            <w:r w:rsidRPr="00F31C76">
              <w:rPr>
                <w:rFonts w:ascii="Calibri" w:hAnsi="Calibri"/>
                <w:color w:val="000000"/>
                <w:sz w:val="18"/>
              </w:rPr>
              <w:t xml:space="preserve"> 168</w:t>
            </w:r>
          </w:p>
        </w:tc>
        <w:tc>
          <w:tcPr>
            <w:tcW w:w="1559" w:type="dxa"/>
            <w:vAlign w:val="center"/>
          </w:tcPr>
          <w:p w14:paraId="29C7382E"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63 805</w:t>
            </w:r>
          </w:p>
        </w:tc>
      </w:tr>
      <w:tr w:rsidR="00B25F86" w:rsidRPr="00F31C76" w14:paraId="047B9854" w14:textId="77777777" w:rsidTr="002A1AAF">
        <w:trPr>
          <w:trHeight w:val="254"/>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587BBF7"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Стоимость (без НДС)</w:t>
            </w:r>
          </w:p>
        </w:tc>
        <w:tc>
          <w:tcPr>
            <w:tcW w:w="1418" w:type="dxa"/>
            <w:noWrap/>
            <w:vAlign w:val="center"/>
            <w:hideMark/>
          </w:tcPr>
          <w:p w14:paraId="43429CFD" w14:textId="77777777" w:rsidR="00B25F86" w:rsidRPr="00F31C76" w:rsidRDefault="00B25F86" w:rsidP="002A1AAF">
            <w:pPr>
              <w:spacing w:before="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млн руб.</w:t>
            </w:r>
          </w:p>
        </w:tc>
        <w:tc>
          <w:tcPr>
            <w:tcW w:w="1564" w:type="dxa"/>
            <w:noWrap/>
            <w:vAlign w:val="center"/>
            <w:hideMark/>
          </w:tcPr>
          <w:p w14:paraId="6D8D80D5"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141</w:t>
            </w:r>
          </w:p>
        </w:tc>
        <w:tc>
          <w:tcPr>
            <w:tcW w:w="1559" w:type="dxa"/>
            <w:noWrap/>
            <w:vAlign w:val="center"/>
            <w:hideMark/>
          </w:tcPr>
          <w:p w14:paraId="68944CEF"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314</w:t>
            </w:r>
          </w:p>
        </w:tc>
        <w:tc>
          <w:tcPr>
            <w:tcW w:w="1559" w:type="dxa"/>
            <w:vAlign w:val="center"/>
          </w:tcPr>
          <w:p w14:paraId="1C5859D9"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373</w:t>
            </w:r>
          </w:p>
        </w:tc>
      </w:tr>
      <w:tr w:rsidR="00B25F86" w:rsidRPr="00F31C76" w14:paraId="09A95BAB" w14:textId="77777777" w:rsidTr="002A1AAF">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48F6E5D" w14:textId="77777777" w:rsidR="00B25F86" w:rsidRPr="00F31C76" w:rsidRDefault="00B25F86" w:rsidP="002A1AAF">
            <w:pPr>
              <w:spacing w:before="0" w:line="276" w:lineRule="auto"/>
              <w:jc w:val="left"/>
              <w:rPr>
                <w:rFonts w:eastAsia="Times New Roman" w:cs="Times New Roman"/>
                <w:b w:val="0"/>
                <w:sz w:val="18"/>
                <w:szCs w:val="20"/>
                <w:lang w:eastAsia="ru-RU"/>
              </w:rPr>
            </w:pPr>
            <w:r w:rsidRPr="00F31C76">
              <w:rPr>
                <w:rFonts w:eastAsia="Times New Roman" w:cs="Times New Roman"/>
                <w:b w:val="0"/>
                <w:caps w:val="0"/>
                <w:sz w:val="18"/>
                <w:szCs w:val="20"/>
                <w:lang w:eastAsia="ru-RU"/>
              </w:rPr>
              <w:t>Объем потребления</w:t>
            </w:r>
          </w:p>
        </w:tc>
        <w:tc>
          <w:tcPr>
            <w:tcW w:w="1418" w:type="dxa"/>
            <w:noWrap/>
            <w:vAlign w:val="center"/>
            <w:hideMark/>
          </w:tcPr>
          <w:p w14:paraId="5D89A0D4" w14:textId="77777777" w:rsidR="00B25F86" w:rsidRPr="00F31C76" w:rsidRDefault="00B25F86" w:rsidP="002A1AAF">
            <w:pPr>
              <w:spacing w:before="0" w:line="276"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03EBC3F4"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sidRPr="00F31C76">
              <w:rPr>
                <w:rFonts w:ascii="Calibri" w:hAnsi="Calibri"/>
                <w:color w:val="000000"/>
                <w:sz w:val="18"/>
              </w:rPr>
              <w:t>136</w:t>
            </w:r>
          </w:p>
        </w:tc>
        <w:tc>
          <w:tcPr>
            <w:tcW w:w="1559" w:type="dxa"/>
            <w:noWrap/>
            <w:vAlign w:val="center"/>
            <w:hideMark/>
          </w:tcPr>
          <w:p w14:paraId="06C92071"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ascii="Calibri" w:hAnsi="Calibri"/>
                <w:color w:val="000000"/>
                <w:sz w:val="18"/>
              </w:rPr>
              <w:t>213</w:t>
            </w:r>
          </w:p>
        </w:tc>
        <w:tc>
          <w:tcPr>
            <w:tcW w:w="1559" w:type="dxa"/>
            <w:vAlign w:val="center"/>
          </w:tcPr>
          <w:p w14:paraId="6CEE3663" w14:textId="77777777" w:rsidR="00B25F86" w:rsidRPr="00F31C76" w:rsidRDefault="00B25F86" w:rsidP="002A1AAF">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18"/>
                <w:szCs w:val="20"/>
                <w:lang w:eastAsia="ru-RU"/>
              </w:rPr>
            </w:pPr>
            <w:r>
              <w:rPr>
                <w:rFonts w:eastAsia="Times New Roman" w:cs="Times New Roman"/>
                <w:sz w:val="18"/>
                <w:szCs w:val="20"/>
                <w:lang w:eastAsia="ru-RU"/>
              </w:rPr>
              <w:t>230</w:t>
            </w:r>
          </w:p>
        </w:tc>
      </w:tr>
      <w:tr w:rsidR="00B25F86" w:rsidRPr="00F31C76" w14:paraId="3297DDF0" w14:textId="77777777" w:rsidTr="002A1AAF">
        <w:trPr>
          <w:trHeight w:val="262"/>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12E7195" w14:textId="77777777" w:rsidR="00B25F86" w:rsidRPr="00F31C76" w:rsidRDefault="00B25F86" w:rsidP="002A1AAF">
            <w:pPr>
              <w:spacing w:before="0" w:line="276" w:lineRule="auto"/>
              <w:jc w:val="left"/>
              <w:rPr>
                <w:rFonts w:eastAsia="Times New Roman" w:cs="Times New Roman"/>
                <w:bCs w:val="0"/>
                <w:i/>
                <w:sz w:val="18"/>
                <w:szCs w:val="20"/>
                <w:lang w:eastAsia="ru-RU"/>
              </w:rPr>
            </w:pPr>
            <w:r w:rsidRPr="00F31C76">
              <w:rPr>
                <w:rFonts w:eastAsia="Times New Roman" w:cs="Times New Roman"/>
                <w:bCs w:val="0"/>
                <w:i/>
                <w:sz w:val="18"/>
                <w:szCs w:val="20"/>
                <w:lang w:eastAsia="ru-RU"/>
              </w:rPr>
              <w:t>Всего энергопотребление</w:t>
            </w:r>
          </w:p>
        </w:tc>
        <w:tc>
          <w:tcPr>
            <w:tcW w:w="1418" w:type="dxa"/>
            <w:noWrap/>
            <w:vAlign w:val="center"/>
            <w:hideMark/>
          </w:tcPr>
          <w:p w14:paraId="2DC83F64" w14:textId="77777777" w:rsidR="00B25F86" w:rsidRPr="00F31C76" w:rsidRDefault="00B25F86" w:rsidP="002A1AAF">
            <w:pPr>
              <w:spacing w:before="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sz w:val="18"/>
                <w:szCs w:val="20"/>
                <w:lang w:eastAsia="ru-RU"/>
              </w:rPr>
            </w:pPr>
            <w:r w:rsidRPr="00F31C76">
              <w:rPr>
                <w:rFonts w:eastAsia="Times New Roman" w:cs="Times New Roman"/>
                <w:sz w:val="18"/>
                <w:szCs w:val="20"/>
                <w:lang w:eastAsia="ru-RU"/>
              </w:rPr>
              <w:t>ТДж</w:t>
            </w:r>
          </w:p>
        </w:tc>
        <w:tc>
          <w:tcPr>
            <w:tcW w:w="1564" w:type="dxa"/>
            <w:noWrap/>
            <w:vAlign w:val="center"/>
            <w:hideMark/>
          </w:tcPr>
          <w:p w14:paraId="7634A622"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18"/>
              </w:rPr>
            </w:pPr>
            <w:r w:rsidRPr="00F31C76">
              <w:rPr>
                <w:rFonts w:ascii="Calibri" w:hAnsi="Calibri"/>
                <w:color w:val="000000"/>
                <w:sz w:val="18"/>
              </w:rPr>
              <w:t>575</w:t>
            </w:r>
          </w:p>
        </w:tc>
        <w:tc>
          <w:tcPr>
            <w:tcW w:w="1559" w:type="dxa"/>
            <w:noWrap/>
            <w:vAlign w:val="center"/>
            <w:hideMark/>
          </w:tcPr>
          <w:p w14:paraId="5CD65924"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18"/>
              </w:rPr>
            </w:pPr>
            <w:r>
              <w:rPr>
                <w:rFonts w:ascii="Calibri" w:hAnsi="Calibri"/>
                <w:color w:val="000000"/>
                <w:sz w:val="18"/>
              </w:rPr>
              <w:t>618</w:t>
            </w:r>
          </w:p>
        </w:tc>
        <w:tc>
          <w:tcPr>
            <w:tcW w:w="1559" w:type="dxa"/>
            <w:vAlign w:val="center"/>
          </w:tcPr>
          <w:p w14:paraId="26269E69" w14:textId="77777777" w:rsidR="00B25F86" w:rsidRPr="00F31C76" w:rsidRDefault="00B25F86" w:rsidP="002A1AAF">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18"/>
              </w:rPr>
            </w:pPr>
            <w:r>
              <w:rPr>
                <w:rFonts w:ascii="Calibri" w:hAnsi="Calibri"/>
                <w:color w:val="000000"/>
                <w:sz w:val="18"/>
              </w:rPr>
              <w:t>648</w:t>
            </w:r>
          </w:p>
        </w:tc>
      </w:tr>
    </w:tbl>
    <w:p w14:paraId="072A1815" w14:textId="7568CF0B" w:rsidR="00B25F86" w:rsidRDefault="00B25F86" w:rsidP="00B25F86">
      <w:pPr>
        <w:pStyle w:val="afa"/>
        <w:tabs>
          <w:tab w:val="left" w:pos="993"/>
        </w:tabs>
        <w:spacing w:line="276" w:lineRule="auto"/>
        <w:jc w:val="both"/>
        <w:rPr>
          <w:rFonts w:cs="Times New Roman"/>
          <w:szCs w:val="24"/>
        </w:rPr>
      </w:pPr>
    </w:p>
    <w:p w14:paraId="50DBC065" w14:textId="77777777" w:rsidR="008D3F22" w:rsidRPr="001E0C7E" w:rsidRDefault="008D3F22" w:rsidP="00B25F86">
      <w:pPr>
        <w:pStyle w:val="afa"/>
        <w:tabs>
          <w:tab w:val="left" w:pos="993"/>
        </w:tabs>
        <w:spacing w:line="276" w:lineRule="auto"/>
        <w:jc w:val="both"/>
        <w:rPr>
          <w:rFonts w:cs="Times New Roman"/>
          <w:szCs w:val="24"/>
        </w:rPr>
      </w:pPr>
    </w:p>
    <w:p w14:paraId="00258EC3" w14:textId="77777777" w:rsidR="008D3F22" w:rsidRPr="00100B9C" w:rsidRDefault="008D3F22" w:rsidP="008D3F22">
      <w:pPr>
        <w:pStyle w:val="aff"/>
        <w:spacing w:line="276" w:lineRule="auto"/>
        <w:rPr>
          <w:b/>
          <w:iCs/>
          <w:color w:val="auto"/>
          <w:sz w:val="22"/>
        </w:rPr>
      </w:pPr>
      <w:r w:rsidRPr="00100B9C">
        <w:rPr>
          <w:b/>
          <w:iCs/>
          <w:color w:val="auto"/>
          <w:sz w:val="22"/>
        </w:rPr>
        <w:t>ВЫБРОСЫ ПАРНИКОВЫХ ГАЗОВ</w:t>
      </w:r>
    </w:p>
    <w:p w14:paraId="3BE27282" w14:textId="77777777" w:rsidR="008D3F22" w:rsidRDefault="008D3F22" w:rsidP="00A95F14">
      <w:pPr>
        <w:spacing w:line="276" w:lineRule="auto"/>
        <w:jc w:val="both"/>
        <w:rPr>
          <w:rFonts w:cs="Times New Roman"/>
          <w:sz w:val="20"/>
          <w:szCs w:val="20"/>
        </w:rPr>
      </w:pPr>
      <w:r w:rsidRPr="00C8279B">
        <w:rPr>
          <w:rFonts w:cs="Times New Roman"/>
          <w:sz w:val="20"/>
          <w:szCs w:val="20"/>
        </w:rPr>
        <w:t>Ключевыми эмитентами парниковых газов в мировой практике являются: животноводство, производство алюминия, удобрений и цемента, добывающая отрасль не вносит столь существенного вклада в формирование парникового эффекта.</w:t>
      </w:r>
    </w:p>
    <w:p w14:paraId="794FAA62" w14:textId="77777777" w:rsidR="008D3F22" w:rsidRPr="00C8279B" w:rsidRDefault="008D3F22" w:rsidP="00A95F14">
      <w:pPr>
        <w:spacing w:line="276" w:lineRule="auto"/>
        <w:jc w:val="both"/>
        <w:rPr>
          <w:rFonts w:cs="Times New Roman"/>
          <w:sz w:val="20"/>
          <w:szCs w:val="20"/>
        </w:rPr>
      </w:pPr>
      <w:r w:rsidRPr="00C8279B">
        <w:rPr>
          <w:rFonts w:cs="Times New Roman"/>
          <w:sz w:val="20"/>
          <w:szCs w:val="20"/>
        </w:rPr>
        <w:t xml:space="preserve">ПАО «Русолово» в своей деятельности ориентируется на требования и рекомендации ряда международных и национальных инициатив и стандартов, в частности, ISO 50001, Протокола по выбросам парниковых газов (GHG Protocol), документов Министерства природных ресурсов и экологии РФ. </w:t>
      </w:r>
    </w:p>
    <w:p w14:paraId="004872EF" w14:textId="77777777" w:rsidR="008D3F22" w:rsidRPr="00C8279B" w:rsidRDefault="008D3F22" w:rsidP="00A95F14">
      <w:pPr>
        <w:spacing w:line="276" w:lineRule="auto"/>
        <w:jc w:val="both"/>
        <w:rPr>
          <w:rFonts w:cs="Times New Roman"/>
          <w:sz w:val="20"/>
          <w:szCs w:val="20"/>
        </w:rPr>
      </w:pPr>
      <w:r w:rsidRPr="00C8279B">
        <w:rPr>
          <w:rFonts w:cs="Times New Roman"/>
          <w:sz w:val="20"/>
          <w:szCs w:val="20"/>
        </w:rPr>
        <w:t xml:space="preserve">При разработке бизнес-стратегии и финансовом планировании ПАО «Русолово» оценивает, как фактическое, так и потенциальное воздействие глобального изменения климата на его деятельность. </w:t>
      </w:r>
    </w:p>
    <w:p w14:paraId="766DDBB7" w14:textId="48F829AA" w:rsidR="008D3F22" w:rsidRPr="00C8279B" w:rsidRDefault="008D3F22" w:rsidP="00A95F14">
      <w:pPr>
        <w:spacing w:line="276" w:lineRule="auto"/>
        <w:jc w:val="both"/>
        <w:rPr>
          <w:rFonts w:cs="Times New Roman"/>
          <w:sz w:val="20"/>
          <w:szCs w:val="20"/>
        </w:rPr>
      </w:pPr>
      <w:r>
        <w:rPr>
          <w:rFonts w:cs="Times New Roman"/>
          <w:sz w:val="20"/>
          <w:szCs w:val="20"/>
        </w:rPr>
        <w:t>В 2025</w:t>
      </w:r>
      <w:r w:rsidRPr="00C8279B">
        <w:rPr>
          <w:rFonts w:cs="Times New Roman"/>
          <w:sz w:val="20"/>
          <w:szCs w:val="20"/>
        </w:rPr>
        <w:t xml:space="preserve"> году </w:t>
      </w:r>
      <w:r w:rsidR="00F91AE3">
        <w:rPr>
          <w:rFonts w:cs="Times New Roman"/>
          <w:sz w:val="20"/>
          <w:szCs w:val="20"/>
        </w:rPr>
        <w:t>ПАО «Русолово»</w:t>
      </w:r>
      <w:r w:rsidR="00F91AE3" w:rsidRPr="00C8279B">
        <w:rPr>
          <w:rFonts w:cs="Times New Roman"/>
          <w:sz w:val="20"/>
          <w:szCs w:val="20"/>
        </w:rPr>
        <w:t xml:space="preserve"> </w:t>
      </w:r>
      <w:r w:rsidRPr="00C8279B">
        <w:rPr>
          <w:rFonts w:cs="Times New Roman"/>
          <w:sz w:val="20"/>
          <w:szCs w:val="20"/>
        </w:rPr>
        <w:t>продолжил</w:t>
      </w:r>
      <w:r w:rsidR="00F91AE3">
        <w:rPr>
          <w:rFonts w:cs="Times New Roman"/>
          <w:sz w:val="20"/>
          <w:szCs w:val="20"/>
        </w:rPr>
        <w:t>о</w:t>
      </w:r>
      <w:r w:rsidRPr="00C8279B">
        <w:rPr>
          <w:rFonts w:cs="Times New Roman"/>
          <w:sz w:val="20"/>
          <w:szCs w:val="20"/>
        </w:rPr>
        <w:t xml:space="preserve"> ведение учета выбросов парниковых газов (Охват 1 и Охват 2) в соответствии с Протоколом по выбросам парниковых газов (GHG Protocol), методическими инструкциями Межправительственной группы экспертов по изменению климата (МГЭИК) и требованиями Российского законодательства. </w:t>
      </w:r>
    </w:p>
    <w:p w14:paraId="6F92F1B7" w14:textId="77777777" w:rsidR="008D3F22" w:rsidRPr="00C8279B" w:rsidRDefault="008D3F22" w:rsidP="00A95F14">
      <w:pPr>
        <w:spacing w:line="276" w:lineRule="auto"/>
        <w:jc w:val="both"/>
        <w:rPr>
          <w:rFonts w:cs="Times New Roman"/>
          <w:sz w:val="20"/>
          <w:szCs w:val="20"/>
        </w:rPr>
      </w:pPr>
      <w:r w:rsidRPr="00C8279B">
        <w:rPr>
          <w:rFonts w:cs="Times New Roman"/>
          <w:sz w:val="20"/>
          <w:szCs w:val="20"/>
        </w:rPr>
        <w:lastRenderedPageBreak/>
        <w:t>Учет выбросов парниковых газов осуществлялась с учетом следующих параметров:</w:t>
      </w:r>
    </w:p>
    <w:p w14:paraId="734FF9D4" w14:textId="7363391E" w:rsidR="008D3F22" w:rsidRPr="00C8279B" w:rsidRDefault="008D3F22" w:rsidP="00870C60">
      <w:pPr>
        <w:pStyle w:val="aa"/>
        <w:numPr>
          <w:ilvl w:val="0"/>
          <w:numId w:val="27"/>
        </w:numPr>
        <w:spacing w:before="120" w:after="120" w:line="276" w:lineRule="auto"/>
        <w:ind w:left="1134"/>
        <w:contextualSpacing w:val="0"/>
        <w:jc w:val="both"/>
        <w:rPr>
          <w:rFonts w:cs="Times New Roman"/>
          <w:sz w:val="20"/>
          <w:szCs w:val="20"/>
        </w:rPr>
      </w:pPr>
      <w:r w:rsidRPr="00C8279B">
        <w:rPr>
          <w:rFonts w:cs="Times New Roman"/>
          <w:sz w:val="20"/>
          <w:szCs w:val="20"/>
        </w:rPr>
        <w:t>к расчету принимались парниковые газы: CO</w:t>
      </w:r>
      <w:r w:rsidRPr="00C8279B">
        <w:rPr>
          <w:rFonts w:cs="Times New Roman"/>
          <w:sz w:val="20"/>
          <w:szCs w:val="20"/>
          <w:vertAlign w:val="subscript"/>
        </w:rPr>
        <w:t>2</w:t>
      </w:r>
      <w:r w:rsidRPr="00C8279B">
        <w:rPr>
          <w:rFonts w:cs="Times New Roman"/>
          <w:sz w:val="20"/>
          <w:szCs w:val="20"/>
        </w:rPr>
        <w:t>, CH</w:t>
      </w:r>
      <w:r w:rsidRPr="00C8279B">
        <w:rPr>
          <w:rFonts w:cs="Times New Roman"/>
          <w:sz w:val="20"/>
          <w:szCs w:val="20"/>
          <w:vertAlign w:val="subscript"/>
        </w:rPr>
        <w:t>4</w:t>
      </w:r>
      <w:r w:rsidRPr="00C8279B">
        <w:rPr>
          <w:rFonts w:cs="Times New Roman"/>
          <w:sz w:val="20"/>
          <w:szCs w:val="20"/>
        </w:rPr>
        <w:t>, N</w:t>
      </w:r>
      <w:r w:rsidRPr="00C8279B">
        <w:rPr>
          <w:rFonts w:cs="Times New Roman"/>
          <w:sz w:val="20"/>
          <w:szCs w:val="20"/>
          <w:vertAlign w:val="subscript"/>
        </w:rPr>
        <w:t>2</w:t>
      </w:r>
      <w:r w:rsidRPr="00C8279B">
        <w:rPr>
          <w:rFonts w:cs="Times New Roman"/>
          <w:sz w:val="20"/>
          <w:szCs w:val="20"/>
        </w:rPr>
        <w:t xml:space="preserve">O. С учетом производственной специфики компаний </w:t>
      </w:r>
      <w:r w:rsidR="00CD6163">
        <w:rPr>
          <w:rFonts w:cs="Times New Roman"/>
          <w:sz w:val="20"/>
          <w:szCs w:val="20"/>
        </w:rPr>
        <w:t>Общества</w:t>
      </w:r>
      <w:r w:rsidR="00CD6163" w:rsidRPr="00C8279B">
        <w:rPr>
          <w:rFonts w:cs="Times New Roman"/>
          <w:sz w:val="20"/>
          <w:szCs w:val="20"/>
        </w:rPr>
        <w:t xml:space="preserve"> </w:t>
      </w:r>
      <w:r w:rsidRPr="00C8279B">
        <w:rPr>
          <w:rFonts w:cs="Times New Roman"/>
          <w:sz w:val="20"/>
          <w:szCs w:val="20"/>
        </w:rPr>
        <w:t>выбросы прочих парниковых газов являются несущественными;</w:t>
      </w:r>
    </w:p>
    <w:p w14:paraId="5E304010" w14:textId="6A98D74F" w:rsidR="008D3F22" w:rsidRPr="00C8279B" w:rsidRDefault="008D3F22" w:rsidP="00CD6163">
      <w:pPr>
        <w:pStyle w:val="aa"/>
        <w:numPr>
          <w:ilvl w:val="0"/>
          <w:numId w:val="27"/>
        </w:numPr>
        <w:spacing w:before="120" w:after="120" w:line="276" w:lineRule="auto"/>
        <w:contextualSpacing w:val="0"/>
        <w:jc w:val="both"/>
        <w:rPr>
          <w:rFonts w:cs="Times New Roman"/>
          <w:sz w:val="20"/>
          <w:szCs w:val="20"/>
        </w:rPr>
      </w:pPr>
      <w:r w:rsidRPr="00C8279B">
        <w:rPr>
          <w:rFonts w:cs="Times New Roman"/>
          <w:sz w:val="20"/>
          <w:szCs w:val="20"/>
        </w:rPr>
        <w:t xml:space="preserve">согласно </w:t>
      </w:r>
      <w:r w:rsidRPr="00C8279B">
        <w:rPr>
          <w:rFonts w:cs="Times New Roman"/>
          <w:sz w:val="20"/>
          <w:szCs w:val="20"/>
          <w:lang w:val="en-US"/>
        </w:rPr>
        <w:t>GHG</w:t>
      </w:r>
      <w:r w:rsidRPr="00C8279B">
        <w:rPr>
          <w:rFonts w:cs="Times New Roman"/>
          <w:sz w:val="20"/>
          <w:szCs w:val="20"/>
        </w:rPr>
        <w:t xml:space="preserve"> </w:t>
      </w:r>
      <w:r w:rsidRPr="00C8279B">
        <w:rPr>
          <w:rFonts w:cs="Times New Roman"/>
          <w:sz w:val="20"/>
          <w:szCs w:val="20"/>
          <w:lang w:val="en-US"/>
        </w:rPr>
        <w:t>Protocol</w:t>
      </w:r>
      <w:r w:rsidRPr="00C8279B">
        <w:rPr>
          <w:rFonts w:cs="Times New Roman"/>
          <w:sz w:val="20"/>
          <w:szCs w:val="20"/>
        </w:rPr>
        <w:t xml:space="preserve"> в границы системы были включены источники выбросов, которые находятся в собственности </w:t>
      </w:r>
      <w:r w:rsidR="00CD6163" w:rsidRPr="00CD6163">
        <w:rPr>
          <w:rFonts w:cs="Times New Roman"/>
          <w:sz w:val="20"/>
          <w:szCs w:val="20"/>
        </w:rPr>
        <w:t>ПАО «Русолово» и его дочерних и зависимых обществ</w:t>
      </w:r>
      <w:r w:rsidRPr="00C8279B">
        <w:rPr>
          <w:rFonts w:cs="Times New Roman"/>
          <w:sz w:val="20"/>
          <w:szCs w:val="20"/>
        </w:rPr>
        <w:t xml:space="preserve"> и на которых осуществляется хозяйственная деятельность </w:t>
      </w:r>
      <w:r w:rsidR="00CD6163">
        <w:rPr>
          <w:rFonts w:cs="Times New Roman"/>
          <w:sz w:val="20"/>
          <w:szCs w:val="20"/>
        </w:rPr>
        <w:t>Общества</w:t>
      </w:r>
      <w:r w:rsidRPr="00C8279B">
        <w:rPr>
          <w:rFonts w:cs="Times New Roman"/>
          <w:sz w:val="20"/>
          <w:szCs w:val="20"/>
        </w:rPr>
        <w:t>.</w:t>
      </w:r>
    </w:p>
    <w:p w14:paraId="7C167E00" w14:textId="77777777" w:rsidR="008D3F22" w:rsidRPr="00C8279B" w:rsidRDefault="008D3F22" w:rsidP="00A95F14">
      <w:pPr>
        <w:spacing w:line="276" w:lineRule="auto"/>
        <w:jc w:val="both"/>
        <w:rPr>
          <w:rFonts w:cs="Times New Roman"/>
          <w:sz w:val="20"/>
          <w:szCs w:val="20"/>
        </w:rPr>
      </w:pPr>
      <w:r w:rsidRPr="00C8279B">
        <w:rPr>
          <w:rFonts w:cs="Times New Roman"/>
          <w:sz w:val="20"/>
          <w:szCs w:val="20"/>
        </w:rPr>
        <w:t>Расчет выбросов парниковых газов произведен на основе принципа CRADLE-TO-GATE («от колыбели до ворот»)</w:t>
      </w:r>
      <w:r w:rsidRPr="00C8279B">
        <w:rPr>
          <w:rStyle w:val="a9"/>
          <w:rFonts w:cs="Times New Roman"/>
        </w:rPr>
        <w:footnoteReference w:id="1"/>
      </w:r>
      <w:r w:rsidRPr="00C8279B">
        <w:rPr>
          <w:rFonts w:cs="Times New Roman"/>
          <w:sz w:val="20"/>
          <w:szCs w:val="20"/>
        </w:rPr>
        <w:t>. Это означает, что рассматриваются процессы от добычи полезных ископаемых до момента, когда готовый продукт покидает заводские ворота.</w:t>
      </w:r>
    </w:p>
    <w:p w14:paraId="6648F866" w14:textId="77777777" w:rsidR="008D3F22" w:rsidRDefault="008D3F22" w:rsidP="008D3F22">
      <w:pPr>
        <w:spacing w:line="276" w:lineRule="auto"/>
        <w:rPr>
          <w:rFonts w:cs="Times New Roman"/>
          <w:b/>
          <w:szCs w:val="24"/>
        </w:rPr>
      </w:pPr>
      <w:r w:rsidRPr="00A32E0A">
        <w:rPr>
          <w:rFonts w:cs="Times New Roman"/>
          <w:b/>
          <w:szCs w:val="24"/>
        </w:rPr>
        <w:t>Выбросы парниковых газов по источникам выбросов, т СО</w:t>
      </w:r>
      <w:r w:rsidRPr="00A32E0A">
        <w:rPr>
          <w:rFonts w:cs="Times New Roman"/>
          <w:b/>
          <w:szCs w:val="24"/>
          <w:vertAlign w:val="subscript"/>
        </w:rPr>
        <w:t>2</w:t>
      </w:r>
      <w:r w:rsidRPr="00A32E0A">
        <w:rPr>
          <w:rFonts w:cs="Times New Roman"/>
          <w:b/>
          <w:szCs w:val="24"/>
        </w:rPr>
        <w:t xml:space="preserve">-экв. </w:t>
      </w:r>
    </w:p>
    <w:p w14:paraId="186E4D67" w14:textId="77777777" w:rsidR="008D3F22" w:rsidRPr="00317CA4" w:rsidRDefault="008D3F22" w:rsidP="008D3F22">
      <w:pPr>
        <w:spacing w:line="276" w:lineRule="auto"/>
        <w:rPr>
          <w:rFonts w:cs="Times New Roman"/>
          <w:sz w:val="20"/>
          <w:szCs w:val="24"/>
        </w:rPr>
      </w:pPr>
      <w:r w:rsidRPr="00317CA4">
        <w:rPr>
          <w:rFonts w:cs="Times New Roman"/>
          <w:sz w:val="20"/>
          <w:szCs w:val="24"/>
        </w:rPr>
        <w:t>МЭР 20</w:t>
      </w:r>
    </w:p>
    <w:tbl>
      <w:tblPr>
        <w:tblStyle w:val="3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4319"/>
        <w:gridCol w:w="1163"/>
        <w:gridCol w:w="1424"/>
        <w:gridCol w:w="1220"/>
        <w:gridCol w:w="1219"/>
      </w:tblGrid>
      <w:tr w:rsidR="008D3F22" w:rsidRPr="00F31C76" w14:paraId="746F3EC2" w14:textId="77777777" w:rsidTr="008D3F2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311" w:type="pct"/>
            <w:noWrap/>
          </w:tcPr>
          <w:p w14:paraId="5A9C34EB" w14:textId="77777777" w:rsidR="008D3F22" w:rsidRPr="00F31C76" w:rsidRDefault="008D3F22" w:rsidP="008D3F22">
            <w:pPr>
              <w:spacing w:before="60" w:after="60" w:line="276" w:lineRule="auto"/>
              <w:rPr>
                <w:rFonts w:eastAsia="Times New Roman" w:cs="Times New Roman"/>
                <w:b w:val="0"/>
                <w:sz w:val="20"/>
                <w:lang w:eastAsia="ru-RU"/>
              </w:rPr>
            </w:pPr>
          </w:p>
        </w:tc>
        <w:tc>
          <w:tcPr>
            <w:tcW w:w="622" w:type="pct"/>
            <w:vAlign w:val="center"/>
          </w:tcPr>
          <w:p w14:paraId="35A706AB"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cs="Times New Roman"/>
                <w:bCs/>
                <w:sz w:val="20"/>
                <w:lang w:val="en-US"/>
              </w:rPr>
            </w:pPr>
            <w:r w:rsidRPr="00F31C76">
              <w:rPr>
                <w:rFonts w:cs="Times New Roman"/>
                <w:bCs/>
                <w:sz w:val="20"/>
              </w:rPr>
              <w:t>2022</w:t>
            </w:r>
          </w:p>
        </w:tc>
        <w:tc>
          <w:tcPr>
            <w:tcW w:w="762" w:type="pct"/>
            <w:noWrap/>
            <w:vAlign w:val="center"/>
          </w:tcPr>
          <w:p w14:paraId="63B7AC27"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cs="Times New Roman"/>
                <w:bCs/>
                <w:sz w:val="20"/>
                <w:lang w:val="en-US"/>
              </w:rPr>
            </w:pPr>
            <w:r w:rsidRPr="00F31C76">
              <w:rPr>
                <w:rFonts w:cs="Times New Roman"/>
                <w:bCs/>
                <w:sz w:val="20"/>
              </w:rPr>
              <w:t>2023</w:t>
            </w:r>
          </w:p>
        </w:tc>
        <w:tc>
          <w:tcPr>
            <w:tcW w:w="653" w:type="pct"/>
            <w:vAlign w:val="center"/>
          </w:tcPr>
          <w:p w14:paraId="185452CD"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cs="Times New Roman"/>
                <w:bCs/>
                <w:sz w:val="20"/>
              </w:rPr>
            </w:pPr>
            <w:r w:rsidRPr="00F31C76">
              <w:rPr>
                <w:rFonts w:cs="Times New Roman"/>
                <w:bCs/>
                <w:sz w:val="20"/>
              </w:rPr>
              <w:t>2024</w:t>
            </w:r>
          </w:p>
        </w:tc>
        <w:tc>
          <w:tcPr>
            <w:tcW w:w="652" w:type="pct"/>
          </w:tcPr>
          <w:p w14:paraId="75F934E5" w14:textId="77777777" w:rsidR="008D3F22" w:rsidRPr="00F31C76" w:rsidRDefault="008D3F22" w:rsidP="008D3F22">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cs="Times New Roman"/>
                <w:bCs/>
                <w:sz w:val="20"/>
              </w:rPr>
            </w:pPr>
            <w:r>
              <w:rPr>
                <w:rFonts w:cs="Times New Roman"/>
                <w:bCs/>
                <w:sz w:val="20"/>
              </w:rPr>
              <w:t>2025</w:t>
            </w:r>
          </w:p>
        </w:tc>
      </w:tr>
      <w:tr w:rsidR="008D3F22" w:rsidRPr="00F31C76" w14:paraId="460BC249" w14:textId="77777777" w:rsidTr="008D3F22">
        <w:trPr>
          <w:trHeight w:val="273"/>
        </w:trPr>
        <w:tc>
          <w:tcPr>
            <w:cnfStyle w:val="001000000000" w:firstRow="0" w:lastRow="0" w:firstColumn="1" w:lastColumn="0" w:oddVBand="0" w:evenVBand="0" w:oddHBand="0" w:evenHBand="0" w:firstRowFirstColumn="0" w:firstRowLastColumn="0" w:lastRowFirstColumn="0" w:lastRowLastColumn="0"/>
            <w:tcW w:w="2311" w:type="pct"/>
            <w:noWrap/>
            <w:hideMark/>
          </w:tcPr>
          <w:p w14:paraId="6AC78532" w14:textId="77777777" w:rsidR="008D3F22" w:rsidRPr="00F31C76" w:rsidRDefault="008D3F22" w:rsidP="008D3F22">
            <w:pPr>
              <w:spacing w:before="60" w:after="60" w:line="276" w:lineRule="auto"/>
              <w:jc w:val="left"/>
              <w:rPr>
                <w:rFonts w:eastAsia="Times New Roman" w:cs="Times New Roman"/>
                <w:b w:val="0"/>
                <w:bCs w:val="0"/>
                <w:sz w:val="20"/>
                <w:lang w:eastAsia="ru-RU"/>
              </w:rPr>
            </w:pPr>
            <w:r w:rsidRPr="00F31C76">
              <w:rPr>
                <w:rFonts w:eastAsia="Times New Roman" w:cs="Times New Roman"/>
                <w:b w:val="0"/>
                <w:bCs w:val="0"/>
                <w:sz w:val="20"/>
                <w:lang w:eastAsia="ru-RU"/>
              </w:rPr>
              <w:t>Охват 1, в т.ч.</w:t>
            </w:r>
          </w:p>
        </w:tc>
        <w:tc>
          <w:tcPr>
            <w:tcW w:w="622" w:type="pct"/>
            <w:vAlign w:val="center"/>
          </w:tcPr>
          <w:p w14:paraId="034DBE96"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27 478</w:t>
            </w:r>
          </w:p>
        </w:tc>
        <w:tc>
          <w:tcPr>
            <w:tcW w:w="762" w:type="pct"/>
            <w:noWrap/>
            <w:vAlign w:val="center"/>
          </w:tcPr>
          <w:p w14:paraId="589537DD" w14:textId="77777777" w:rsidR="008D3F22" w:rsidRPr="00877529"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iCs/>
                <w:sz w:val="20"/>
                <w:lang w:eastAsia="ru-RU"/>
              </w:rPr>
            </w:pPr>
            <w:r w:rsidRPr="00877529">
              <w:rPr>
                <w:rFonts w:eastAsia="Times New Roman" w:cs="Times New Roman"/>
                <w:iCs/>
                <w:sz w:val="20"/>
                <w:lang w:eastAsia="ru-RU"/>
              </w:rPr>
              <w:t>32 427</w:t>
            </w:r>
          </w:p>
        </w:tc>
        <w:tc>
          <w:tcPr>
            <w:tcW w:w="653" w:type="pct"/>
          </w:tcPr>
          <w:p w14:paraId="6F8CFC0A"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bCs/>
                <w:sz w:val="20"/>
              </w:rPr>
            </w:pPr>
            <w:r w:rsidRPr="00F31C76">
              <w:rPr>
                <w:bCs/>
                <w:sz w:val="20"/>
              </w:rPr>
              <w:t>28 900</w:t>
            </w:r>
          </w:p>
        </w:tc>
        <w:tc>
          <w:tcPr>
            <w:tcW w:w="652" w:type="pct"/>
          </w:tcPr>
          <w:p w14:paraId="0EAE0BEA" w14:textId="77777777" w:rsidR="008D3F22" w:rsidRPr="00F31C76" w:rsidRDefault="008D3F22" w:rsidP="008D3F22">
            <w:pPr>
              <w:spacing w:before="60" w:after="60" w:line="276" w:lineRule="auto"/>
              <w:jc w:val="center"/>
              <w:cnfStyle w:val="000000000000" w:firstRow="0" w:lastRow="0" w:firstColumn="0" w:lastColumn="0" w:oddVBand="0" w:evenVBand="0" w:oddHBand="0" w:evenHBand="0" w:firstRowFirstColumn="0" w:firstRowLastColumn="0" w:lastRowFirstColumn="0" w:lastRowLastColumn="0"/>
              <w:rPr>
                <w:bCs/>
                <w:sz w:val="20"/>
              </w:rPr>
            </w:pPr>
            <w:r>
              <w:rPr>
                <w:bCs/>
                <w:sz w:val="20"/>
              </w:rPr>
              <w:t>28 165</w:t>
            </w:r>
          </w:p>
        </w:tc>
      </w:tr>
      <w:tr w:rsidR="008D3F22" w:rsidRPr="00F31C76" w14:paraId="3FEDDD09" w14:textId="77777777" w:rsidTr="008D3F2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311" w:type="pct"/>
            <w:noWrap/>
            <w:hideMark/>
          </w:tcPr>
          <w:p w14:paraId="4C293FCA" w14:textId="77777777" w:rsidR="008D3F22" w:rsidRPr="00F31C76" w:rsidRDefault="008D3F22" w:rsidP="008D3F22">
            <w:pPr>
              <w:spacing w:before="60" w:after="60" w:line="276" w:lineRule="auto"/>
              <w:ind w:left="567"/>
              <w:rPr>
                <w:rFonts w:eastAsia="Times New Roman" w:cs="Times New Roman"/>
                <w:b w:val="0"/>
                <w:i/>
                <w:sz w:val="20"/>
                <w:lang w:eastAsia="ru-RU"/>
              </w:rPr>
            </w:pPr>
            <w:r w:rsidRPr="00F31C76">
              <w:rPr>
                <w:rFonts w:eastAsia="Times New Roman" w:cs="Times New Roman"/>
                <w:b w:val="0"/>
                <w:sz w:val="20"/>
                <w:lang w:eastAsia="ru-RU"/>
              </w:rPr>
              <w:t>Стационарное сжигание топлива</w:t>
            </w:r>
          </w:p>
        </w:tc>
        <w:tc>
          <w:tcPr>
            <w:tcW w:w="622" w:type="pct"/>
            <w:vAlign w:val="center"/>
          </w:tcPr>
          <w:p w14:paraId="6580F6FB"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18 660</w:t>
            </w:r>
          </w:p>
        </w:tc>
        <w:tc>
          <w:tcPr>
            <w:tcW w:w="762" w:type="pct"/>
            <w:noWrap/>
            <w:vAlign w:val="center"/>
          </w:tcPr>
          <w:p w14:paraId="1F8FE9C8"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21 437</w:t>
            </w:r>
          </w:p>
        </w:tc>
        <w:tc>
          <w:tcPr>
            <w:tcW w:w="653" w:type="pct"/>
          </w:tcPr>
          <w:p w14:paraId="6F085507"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bCs/>
                <w:sz w:val="20"/>
              </w:rPr>
            </w:pPr>
            <w:r w:rsidRPr="00F31C76">
              <w:rPr>
                <w:bCs/>
                <w:sz w:val="20"/>
              </w:rPr>
              <w:t>20 329</w:t>
            </w:r>
          </w:p>
        </w:tc>
        <w:tc>
          <w:tcPr>
            <w:tcW w:w="652" w:type="pct"/>
          </w:tcPr>
          <w:p w14:paraId="2DB2D04D" w14:textId="77777777" w:rsidR="008D3F22" w:rsidRPr="00F31C76" w:rsidRDefault="008D3F22" w:rsidP="008D3F22">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bCs/>
                <w:sz w:val="20"/>
              </w:rPr>
            </w:pPr>
            <w:r>
              <w:rPr>
                <w:bCs/>
                <w:sz w:val="20"/>
              </w:rPr>
              <w:t>21 050</w:t>
            </w:r>
          </w:p>
        </w:tc>
      </w:tr>
      <w:tr w:rsidR="008D3F22" w:rsidRPr="00F31C76" w14:paraId="0294A89B" w14:textId="77777777" w:rsidTr="008D3F22">
        <w:trPr>
          <w:trHeight w:val="273"/>
        </w:trPr>
        <w:tc>
          <w:tcPr>
            <w:cnfStyle w:val="001000000000" w:firstRow="0" w:lastRow="0" w:firstColumn="1" w:lastColumn="0" w:oddVBand="0" w:evenVBand="0" w:oddHBand="0" w:evenHBand="0" w:firstRowFirstColumn="0" w:firstRowLastColumn="0" w:lastRowFirstColumn="0" w:lastRowLastColumn="0"/>
            <w:tcW w:w="2311" w:type="pct"/>
            <w:noWrap/>
            <w:hideMark/>
          </w:tcPr>
          <w:p w14:paraId="23456B8D" w14:textId="77777777" w:rsidR="008D3F22" w:rsidRPr="00F31C76" w:rsidRDefault="008D3F22" w:rsidP="008D3F22">
            <w:pPr>
              <w:spacing w:before="60" w:after="60" w:line="276" w:lineRule="auto"/>
              <w:ind w:left="567"/>
              <w:rPr>
                <w:rFonts w:eastAsia="Times New Roman" w:cs="Times New Roman"/>
                <w:b w:val="0"/>
                <w:i/>
                <w:sz w:val="20"/>
                <w:lang w:eastAsia="ru-RU"/>
              </w:rPr>
            </w:pPr>
            <w:r w:rsidRPr="00F31C76">
              <w:rPr>
                <w:rFonts w:eastAsia="Times New Roman" w:cs="Times New Roman"/>
                <w:b w:val="0"/>
                <w:sz w:val="20"/>
                <w:lang w:eastAsia="ru-RU"/>
              </w:rPr>
              <w:t>Мобильное сжигание топлива</w:t>
            </w:r>
          </w:p>
        </w:tc>
        <w:tc>
          <w:tcPr>
            <w:tcW w:w="622" w:type="pct"/>
            <w:vAlign w:val="center"/>
          </w:tcPr>
          <w:p w14:paraId="393BCC6D"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8 533</w:t>
            </w:r>
          </w:p>
        </w:tc>
        <w:tc>
          <w:tcPr>
            <w:tcW w:w="762" w:type="pct"/>
            <w:noWrap/>
            <w:vAlign w:val="center"/>
          </w:tcPr>
          <w:p w14:paraId="461E4106"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9 866</w:t>
            </w:r>
          </w:p>
        </w:tc>
        <w:tc>
          <w:tcPr>
            <w:tcW w:w="653" w:type="pct"/>
          </w:tcPr>
          <w:p w14:paraId="11B14B57"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bCs/>
                <w:sz w:val="20"/>
              </w:rPr>
            </w:pPr>
            <w:r w:rsidRPr="00F31C76">
              <w:rPr>
                <w:bCs/>
                <w:sz w:val="20"/>
              </w:rPr>
              <w:t>6 909</w:t>
            </w:r>
          </w:p>
        </w:tc>
        <w:tc>
          <w:tcPr>
            <w:tcW w:w="652" w:type="pct"/>
          </w:tcPr>
          <w:p w14:paraId="59A3F902" w14:textId="77777777" w:rsidR="008D3F22" w:rsidRPr="00F31C76" w:rsidRDefault="008D3F22" w:rsidP="008D3F22">
            <w:pPr>
              <w:spacing w:before="60" w:after="60" w:line="276" w:lineRule="auto"/>
              <w:jc w:val="center"/>
              <w:cnfStyle w:val="000000000000" w:firstRow="0" w:lastRow="0" w:firstColumn="0" w:lastColumn="0" w:oddVBand="0" w:evenVBand="0" w:oddHBand="0" w:evenHBand="0" w:firstRowFirstColumn="0" w:firstRowLastColumn="0" w:lastRowFirstColumn="0" w:lastRowLastColumn="0"/>
              <w:rPr>
                <w:bCs/>
                <w:sz w:val="20"/>
              </w:rPr>
            </w:pPr>
            <w:r>
              <w:rPr>
                <w:bCs/>
                <w:sz w:val="20"/>
              </w:rPr>
              <w:t>7 116</w:t>
            </w:r>
          </w:p>
        </w:tc>
      </w:tr>
      <w:tr w:rsidR="008D3F22" w:rsidRPr="00F31C76" w14:paraId="13F63C6D" w14:textId="77777777" w:rsidTr="008D3F2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311" w:type="pct"/>
            <w:noWrap/>
            <w:hideMark/>
          </w:tcPr>
          <w:p w14:paraId="1C1504D9" w14:textId="77777777" w:rsidR="008D3F22" w:rsidRPr="00F31C76" w:rsidRDefault="008D3F22" w:rsidP="008D3F22">
            <w:pPr>
              <w:spacing w:before="60" w:after="60" w:line="276" w:lineRule="auto"/>
              <w:ind w:left="567"/>
              <w:rPr>
                <w:rFonts w:eastAsia="Times New Roman" w:cs="Times New Roman"/>
                <w:b w:val="0"/>
                <w:i/>
                <w:sz w:val="20"/>
                <w:lang w:eastAsia="ru-RU"/>
              </w:rPr>
            </w:pPr>
            <w:r w:rsidRPr="00F31C76">
              <w:rPr>
                <w:rFonts w:eastAsia="Times New Roman" w:cs="Times New Roman"/>
                <w:b w:val="0"/>
                <w:sz w:val="20"/>
                <w:lang w:eastAsia="ru-RU"/>
              </w:rPr>
              <w:t>Промышленные процессы</w:t>
            </w:r>
          </w:p>
        </w:tc>
        <w:tc>
          <w:tcPr>
            <w:tcW w:w="622" w:type="pct"/>
            <w:vAlign w:val="center"/>
          </w:tcPr>
          <w:p w14:paraId="6D67B7B2"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285</w:t>
            </w:r>
          </w:p>
        </w:tc>
        <w:tc>
          <w:tcPr>
            <w:tcW w:w="762" w:type="pct"/>
            <w:noWrap/>
            <w:vAlign w:val="center"/>
          </w:tcPr>
          <w:p w14:paraId="3EFF27B8"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1 124</w:t>
            </w:r>
          </w:p>
        </w:tc>
        <w:tc>
          <w:tcPr>
            <w:tcW w:w="653" w:type="pct"/>
          </w:tcPr>
          <w:p w14:paraId="5DA381A7"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bCs/>
                <w:sz w:val="20"/>
              </w:rPr>
            </w:pPr>
            <w:r w:rsidRPr="00F31C76">
              <w:rPr>
                <w:bCs/>
                <w:sz w:val="20"/>
              </w:rPr>
              <w:t>1 662</w:t>
            </w:r>
          </w:p>
        </w:tc>
        <w:tc>
          <w:tcPr>
            <w:tcW w:w="652" w:type="pct"/>
          </w:tcPr>
          <w:p w14:paraId="64B1CC44" w14:textId="77777777" w:rsidR="008D3F22" w:rsidRPr="00F31C76" w:rsidRDefault="008D3F22" w:rsidP="008D3F22">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bCs/>
                <w:sz w:val="20"/>
              </w:rPr>
            </w:pPr>
            <w:r>
              <w:rPr>
                <w:bCs/>
                <w:sz w:val="20"/>
              </w:rPr>
              <w:t>0,035</w:t>
            </w:r>
          </w:p>
        </w:tc>
      </w:tr>
      <w:tr w:rsidR="008D3F22" w:rsidRPr="00F31C76" w14:paraId="1967795B" w14:textId="77777777" w:rsidTr="008D3F22">
        <w:trPr>
          <w:trHeight w:val="273"/>
        </w:trPr>
        <w:tc>
          <w:tcPr>
            <w:cnfStyle w:val="001000000000" w:firstRow="0" w:lastRow="0" w:firstColumn="1" w:lastColumn="0" w:oddVBand="0" w:evenVBand="0" w:oddHBand="0" w:evenHBand="0" w:firstRowFirstColumn="0" w:firstRowLastColumn="0" w:lastRowFirstColumn="0" w:lastRowLastColumn="0"/>
            <w:tcW w:w="2311" w:type="pct"/>
            <w:noWrap/>
            <w:hideMark/>
          </w:tcPr>
          <w:p w14:paraId="6878CE67" w14:textId="77777777" w:rsidR="008D3F22" w:rsidRPr="00F31C76" w:rsidRDefault="008D3F22" w:rsidP="008D3F22">
            <w:pPr>
              <w:spacing w:before="60" w:after="60" w:line="276" w:lineRule="auto"/>
              <w:rPr>
                <w:rFonts w:eastAsia="Times New Roman" w:cs="Times New Roman"/>
                <w:b w:val="0"/>
                <w:bCs w:val="0"/>
                <w:sz w:val="20"/>
                <w:lang w:eastAsia="ru-RU"/>
              </w:rPr>
            </w:pPr>
            <w:r w:rsidRPr="00F31C76">
              <w:rPr>
                <w:rFonts w:eastAsia="Times New Roman" w:cs="Times New Roman"/>
                <w:b w:val="0"/>
                <w:bCs w:val="0"/>
                <w:sz w:val="20"/>
                <w:lang w:eastAsia="ru-RU"/>
              </w:rPr>
              <w:t>Охват 2</w:t>
            </w:r>
          </w:p>
        </w:tc>
        <w:tc>
          <w:tcPr>
            <w:tcW w:w="622" w:type="pct"/>
            <w:vAlign w:val="center"/>
          </w:tcPr>
          <w:p w14:paraId="7D933715"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27 400</w:t>
            </w:r>
          </w:p>
        </w:tc>
        <w:tc>
          <w:tcPr>
            <w:tcW w:w="762" w:type="pct"/>
            <w:noWrap/>
            <w:vAlign w:val="center"/>
          </w:tcPr>
          <w:p w14:paraId="13B50F87" w14:textId="77777777" w:rsidR="008D3F22" w:rsidRPr="00F31C76" w:rsidRDefault="008D3F22" w:rsidP="008D3F22">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F31C76">
              <w:rPr>
                <w:rFonts w:ascii="Calibri" w:hAnsi="Calibri"/>
                <w:color w:val="000000"/>
                <w:sz w:val="20"/>
              </w:rPr>
              <w:t>28 996</w:t>
            </w:r>
          </w:p>
        </w:tc>
        <w:tc>
          <w:tcPr>
            <w:tcW w:w="653" w:type="pct"/>
            <w:vAlign w:val="center"/>
          </w:tcPr>
          <w:p w14:paraId="24215AED" w14:textId="77777777" w:rsidR="008D3F22" w:rsidRPr="00F31C76"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bCs/>
                <w:sz w:val="20"/>
              </w:rPr>
            </w:pPr>
            <w:r w:rsidRPr="00F31C76">
              <w:rPr>
                <w:bCs/>
                <w:sz w:val="20"/>
              </w:rPr>
              <w:t>28 773</w:t>
            </w:r>
          </w:p>
        </w:tc>
        <w:tc>
          <w:tcPr>
            <w:tcW w:w="652" w:type="pct"/>
          </w:tcPr>
          <w:p w14:paraId="4C0FE8EC" w14:textId="160AC451" w:rsidR="008D3F22" w:rsidRPr="00F31C76" w:rsidRDefault="008D3F22" w:rsidP="008D3F22">
            <w:pPr>
              <w:spacing w:before="60" w:after="60" w:line="276" w:lineRule="auto"/>
              <w:jc w:val="center"/>
              <w:cnfStyle w:val="000000000000" w:firstRow="0" w:lastRow="0" w:firstColumn="0" w:lastColumn="0" w:oddVBand="0" w:evenVBand="0" w:oddHBand="0" w:evenHBand="0" w:firstRowFirstColumn="0" w:firstRowLastColumn="0" w:lastRowFirstColumn="0" w:lastRowLastColumn="0"/>
              <w:rPr>
                <w:bCs/>
                <w:sz w:val="20"/>
              </w:rPr>
            </w:pPr>
            <w:r>
              <w:rPr>
                <w:bCs/>
                <w:sz w:val="20"/>
              </w:rPr>
              <w:t>34 145</w:t>
            </w:r>
          </w:p>
        </w:tc>
      </w:tr>
      <w:tr w:rsidR="008D3F22" w:rsidRPr="00F31C76" w14:paraId="30810AAC" w14:textId="77777777" w:rsidTr="008D3F2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311" w:type="pct"/>
            <w:noWrap/>
          </w:tcPr>
          <w:p w14:paraId="31A766CF" w14:textId="77777777" w:rsidR="008D3F22" w:rsidRPr="00F31C76" w:rsidRDefault="008D3F22" w:rsidP="008D3F22">
            <w:pPr>
              <w:spacing w:before="60" w:after="60" w:line="276" w:lineRule="auto"/>
              <w:rPr>
                <w:rFonts w:eastAsia="Times New Roman" w:cs="Times New Roman"/>
                <w:b w:val="0"/>
                <w:i/>
                <w:sz w:val="20"/>
                <w:lang w:eastAsia="ru-RU"/>
              </w:rPr>
            </w:pPr>
            <w:r w:rsidRPr="00F31C76">
              <w:rPr>
                <w:rFonts w:eastAsia="Times New Roman" w:cs="Times New Roman"/>
                <w:b w:val="0"/>
                <w:sz w:val="20"/>
                <w:lang w:eastAsia="ru-RU"/>
              </w:rPr>
              <w:t>Суммарные выбросы парниковых газов (Охват 1 и 2)</w:t>
            </w:r>
          </w:p>
        </w:tc>
        <w:tc>
          <w:tcPr>
            <w:tcW w:w="622" w:type="pct"/>
            <w:vAlign w:val="center"/>
          </w:tcPr>
          <w:p w14:paraId="7E1FE95D" w14:textId="77777777" w:rsidR="008D3F22" w:rsidRPr="00F31C76" w:rsidRDefault="008D3F22" w:rsidP="008D3F22">
            <w:pPr>
              <w:spacing w:before="60" w:after="60"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imes New Roman"/>
                <w:iCs/>
                <w:sz w:val="20"/>
                <w:lang w:eastAsia="ru-RU"/>
              </w:rPr>
            </w:pPr>
            <w:r w:rsidRPr="00F31C76">
              <w:rPr>
                <w:rFonts w:eastAsia="Times New Roman" w:cs="Times New Roman"/>
                <w:iCs/>
                <w:sz w:val="20"/>
                <w:lang w:eastAsia="ru-RU"/>
              </w:rPr>
              <w:t>54 878</w:t>
            </w:r>
          </w:p>
        </w:tc>
        <w:tc>
          <w:tcPr>
            <w:tcW w:w="762" w:type="pct"/>
            <w:noWrap/>
            <w:vAlign w:val="center"/>
          </w:tcPr>
          <w:p w14:paraId="294890A5" w14:textId="77777777" w:rsidR="008D3F22" w:rsidRPr="00F31C76" w:rsidRDefault="008D3F22" w:rsidP="008D3F22">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olor w:val="000000"/>
                <w:sz w:val="20"/>
              </w:rPr>
            </w:pPr>
            <w:r w:rsidRPr="00F31C76">
              <w:rPr>
                <w:rFonts w:ascii="Calibri" w:hAnsi="Calibri"/>
                <w:color w:val="000000"/>
                <w:sz w:val="20"/>
              </w:rPr>
              <w:t>61 423</w:t>
            </w:r>
          </w:p>
        </w:tc>
        <w:tc>
          <w:tcPr>
            <w:tcW w:w="653" w:type="pct"/>
            <w:vAlign w:val="center"/>
          </w:tcPr>
          <w:p w14:paraId="5FE1C728" w14:textId="77777777" w:rsidR="008D3F22" w:rsidRPr="00F31C76" w:rsidRDefault="008D3F22" w:rsidP="008D3F22">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bCs/>
                <w:sz w:val="20"/>
              </w:rPr>
            </w:pPr>
            <w:r w:rsidRPr="00F31C76">
              <w:rPr>
                <w:bCs/>
                <w:sz w:val="20"/>
              </w:rPr>
              <w:t>57</w:t>
            </w:r>
            <w:r>
              <w:rPr>
                <w:bCs/>
                <w:sz w:val="20"/>
              </w:rPr>
              <w:t> </w:t>
            </w:r>
            <w:r w:rsidRPr="00F31C76">
              <w:rPr>
                <w:bCs/>
                <w:sz w:val="20"/>
              </w:rPr>
              <w:t>673</w:t>
            </w:r>
          </w:p>
        </w:tc>
        <w:tc>
          <w:tcPr>
            <w:tcW w:w="652" w:type="pct"/>
          </w:tcPr>
          <w:p w14:paraId="73A232BA" w14:textId="77777777" w:rsidR="008D3F22" w:rsidRPr="00F31C76" w:rsidRDefault="008D3F22" w:rsidP="008D3F22">
            <w:pPr>
              <w:jc w:val="center"/>
              <w:cnfStyle w:val="000000100000" w:firstRow="0" w:lastRow="0" w:firstColumn="0" w:lastColumn="0" w:oddVBand="0" w:evenVBand="0" w:oddHBand="1" w:evenHBand="0" w:firstRowFirstColumn="0" w:firstRowLastColumn="0" w:lastRowFirstColumn="0" w:lastRowLastColumn="0"/>
            </w:pPr>
            <w:r>
              <w:rPr>
                <w:sz w:val="20"/>
              </w:rPr>
              <w:t>62 310</w:t>
            </w:r>
          </w:p>
        </w:tc>
      </w:tr>
      <w:tr w:rsidR="008D3F22" w:rsidRPr="00F31C76" w14:paraId="299B2158" w14:textId="77777777" w:rsidTr="008D3F22">
        <w:trPr>
          <w:trHeight w:val="273"/>
        </w:trPr>
        <w:tc>
          <w:tcPr>
            <w:cnfStyle w:val="001000000000" w:firstRow="0" w:lastRow="0" w:firstColumn="1" w:lastColumn="0" w:oddVBand="0" w:evenVBand="0" w:oddHBand="0" w:evenHBand="0" w:firstRowFirstColumn="0" w:firstRowLastColumn="0" w:lastRowFirstColumn="0" w:lastRowLastColumn="0"/>
            <w:tcW w:w="2311" w:type="pct"/>
            <w:noWrap/>
          </w:tcPr>
          <w:p w14:paraId="6183411F" w14:textId="77777777" w:rsidR="008D3F22" w:rsidRPr="000A2943" w:rsidRDefault="008D3F22" w:rsidP="008D3F22">
            <w:pPr>
              <w:spacing w:before="60" w:after="60" w:line="276" w:lineRule="auto"/>
              <w:rPr>
                <w:rFonts w:eastAsia="Times New Roman" w:cs="Times New Roman"/>
                <w:b w:val="0"/>
                <w:bCs w:val="0"/>
                <w:i/>
                <w:color w:val="000000" w:themeColor="text1"/>
                <w:sz w:val="20"/>
                <w:lang w:eastAsia="ru-RU"/>
              </w:rPr>
            </w:pPr>
            <w:r w:rsidRPr="000A2943">
              <w:rPr>
                <w:rFonts w:eastAsia="Times New Roman" w:cs="Times New Roman"/>
                <w:b w:val="0"/>
                <w:color w:val="000000" w:themeColor="text1"/>
                <w:sz w:val="20"/>
                <w:lang w:eastAsia="ru-RU"/>
              </w:rPr>
              <w:t>Удельные выбросы парниковых газов НА ТОННУ ОЛОВА (</w:t>
            </w:r>
            <w:r w:rsidRPr="000A2943">
              <w:rPr>
                <w:rFonts w:eastAsia="Times New Roman" w:cs="Times New Roman"/>
                <w:b w:val="0"/>
                <w:caps w:val="0"/>
                <w:color w:val="000000" w:themeColor="text1"/>
                <w:sz w:val="20"/>
                <w:lang w:eastAsia="ru-RU"/>
              </w:rPr>
              <w:t>охват 1 и 2</w:t>
            </w:r>
            <w:r w:rsidRPr="000A2943">
              <w:rPr>
                <w:rFonts w:eastAsia="Times New Roman" w:cs="Times New Roman"/>
                <w:b w:val="0"/>
                <w:color w:val="000000" w:themeColor="text1"/>
                <w:sz w:val="20"/>
                <w:lang w:eastAsia="ru-RU"/>
              </w:rPr>
              <w:t xml:space="preserve">), тОНН CO2-экв. </w:t>
            </w:r>
          </w:p>
        </w:tc>
        <w:tc>
          <w:tcPr>
            <w:tcW w:w="622" w:type="pct"/>
            <w:vAlign w:val="center"/>
          </w:tcPr>
          <w:p w14:paraId="03663DE6" w14:textId="77777777" w:rsidR="008D3F22" w:rsidRPr="000A2943"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bCs/>
                <w:color w:val="000000" w:themeColor="text1"/>
                <w:sz w:val="20"/>
              </w:rPr>
            </w:pPr>
            <w:r w:rsidRPr="000A2943">
              <w:rPr>
                <w:rFonts w:ascii="Calibri" w:hAnsi="Calibri"/>
                <w:color w:val="000000" w:themeColor="text1"/>
                <w:sz w:val="20"/>
              </w:rPr>
              <w:t>18,9</w:t>
            </w:r>
          </w:p>
        </w:tc>
        <w:tc>
          <w:tcPr>
            <w:tcW w:w="762" w:type="pct"/>
            <w:noWrap/>
            <w:vAlign w:val="center"/>
          </w:tcPr>
          <w:p w14:paraId="046148CC" w14:textId="77777777" w:rsidR="008D3F22" w:rsidRPr="000A2943" w:rsidRDefault="008D3F22" w:rsidP="008D3F22">
            <w:pPr>
              <w:spacing w:before="60" w:after="60" w:line="276" w:lineRule="auto"/>
              <w:jc w:val="right"/>
              <w:cnfStyle w:val="000000000000" w:firstRow="0" w:lastRow="0" w:firstColumn="0" w:lastColumn="0" w:oddVBand="0" w:evenVBand="0" w:oddHBand="0" w:evenHBand="0" w:firstRowFirstColumn="0" w:firstRowLastColumn="0" w:lastRowFirstColumn="0" w:lastRowLastColumn="0"/>
              <w:rPr>
                <w:bCs/>
                <w:color w:val="000000" w:themeColor="text1"/>
                <w:sz w:val="20"/>
              </w:rPr>
            </w:pPr>
            <w:r w:rsidRPr="000A2943">
              <w:rPr>
                <w:bCs/>
                <w:color w:val="000000" w:themeColor="text1"/>
                <w:sz w:val="20"/>
              </w:rPr>
              <w:t>20,5</w:t>
            </w:r>
          </w:p>
        </w:tc>
        <w:tc>
          <w:tcPr>
            <w:tcW w:w="653" w:type="pct"/>
            <w:vAlign w:val="center"/>
          </w:tcPr>
          <w:p w14:paraId="23325BFB" w14:textId="77777777" w:rsidR="008D3F22" w:rsidRPr="000A2943" w:rsidRDefault="008D3F22" w:rsidP="008D3F22">
            <w:pPr>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sz w:val="20"/>
              </w:rPr>
            </w:pPr>
            <w:r w:rsidRPr="000A2943">
              <w:rPr>
                <w:rFonts w:ascii="Calibri" w:hAnsi="Calibri"/>
                <w:color w:val="000000" w:themeColor="text1"/>
                <w:sz w:val="20"/>
              </w:rPr>
              <w:t>23,4</w:t>
            </w:r>
          </w:p>
        </w:tc>
        <w:tc>
          <w:tcPr>
            <w:tcW w:w="652" w:type="pct"/>
          </w:tcPr>
          <w:p w14:paraId="5DFF638E" w14:textId="77777777" w:rsidR="008D3F22" w:rsidRPr="000A2943"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sz w:val="20"/>
              </w:rPr>
            </w:pPr>
            <w:r w:rsidRPr="000A2943">
              <w:rPr>
                <w:rFonts w:ascii="Calibri" w:hAnsi="Calibri"/>
                <w:color w:val="000000" w:themeColor="text1"/>
                <w:sz w:val="20"/>
              </w:rPr>
              <w:t>23,4</w:t>
            </w:r>
          </w:p>
        </w:tc>
      </w:tr>
    </w:tbl>
    <w:p w14:paraId="3F5AEFE1" w14:textId="77777777" w:rsidR="008D3F22" w:rsidRDefault="008D3F22" w:rsidP="008D3F22">
      <w:pPr>
        <w:spacing w:line="276" w:lineRule="auto"/>
        <w:rPr>
          <w:b/>
        </w:rPr>
      </w:pPr>
    </w:p>
    <w:p w14:paraId="1EB16C72" w14:textId="77777777" w:rsidR="008D3F22" w:rsidRPr="00D444CA" w:rsidRDefault="008D3F22" w:rsidP="008D3F22">
      <w:pPr>
        <w:spacing w:line="276" w:lineRule="auto"/>
        <w:rPr>
          <w:rFonts w:cs="Times New Roman"/>
          <w:b/>
          <w:szCs w:val="24"/>
        </w:rPr>
      </w:pPr>
      <w:r w:rsidRPr="00D444CA">
        <w:rPr>
          <w:b/>
        </w:rPr>
        <w:t>Выбросы парниковых газов по источникам выбросов, т СО</w:t>
      </w:r>
      <w:r w:rsidRPr="00D444CA">
        <w:rPr>
          <w:b/>
          <w:vertAlign w:val="subscript"/>
        </w:rPr>
        <w:t>2</w:t>
      </w:r>
      <w:r w:rsidRPr="00D444CA">
        <w:rPr>
          <w:b/>
        </w:rPr>
        <w:t>-экв.</w:t>
      </w:r>
    </w:p>
    <w:tbl>
      <w:tblPr>
        <w:tblStyle w:val="a8"/>
        <w:tblW w:w="9493" w:type="dxa"/>
        <w:tblLayout w:type="fixed"/>
        <w:tblLook w:val="04A0" w:firstRow="1" w:lastRow="0" w:firstColumn="1" w:lastColumn="0" w:noHBand="0" w:noVBand="1"/>
      </w:tblPr>
      <w:tblGrid>
        <w:gridCol w:w="4673"/>
        <w:gridCol w:w="1276"/>
        <w:gridCol w:w="1276"/>
        <w:gridCol w:w="1275"/>
        <w:gridCol w:w="993"/>
      </w:tblGrid>
      <w:tr w:rsidR="008D3F22" w:rsidRPr="00976785" w14:paraId="63F51D79" w14:textId="77777777" w:rsidTr="008D3F22">
        <w:trPr>
          <w:trHeight w:val="207"/>
        </w:trPr>
        <w:tc>
          <w:tcPr>
            <w:tcW w:w="4673" w:type="dxa"/>
            <w:shd w:val="clear" w:color="auto" w:fill="auto"/>
          </w:tcPr>
          <w:p w14:paraId="179A25DC" w14:textId="77777777" w:rsidR="008D3F22" w:rsidRPr="00317CA4" w:rsidRDefault="008D3F22" w:rsidP="008D3F22">
            <w:pPr>
              <w:spacing w:beforeLines="40" w:before="96" w:afterLines="40" w:after="96" w:line="276" w:lineRule="auto"/>
              <w:rPr>
                <w:rFonts w:eastAsia="Times New Roman" w:cs="Times New Roman"/>
                <w:b/>
                <w:bCs/>
                <w:sz w:val="20"/>
                <w:szCs w:val="20"/>
              </w:rPr>
            </w:pPr>
            <w:r w:rsidRPr="00317CA4">
              <w:rPr>
                <w:rFonts w:eastAsia="Times New Roman" w:cs="Times New Roman"/>
                <w:b/>
                <w:bCs/>
                <w:sz w:val="20"/>
                <w:szCs w:val="20"/>
              </w:rPr>
              <w:t>Наименование вида топлива/материала</w:t>
            </w:r>
          </w:p>
        </w:tc>
        <w:tc>
          <w:tcPr>
            <w:tcW w:w="1276" w:type="dxa"/>
            <w:shd w:val="clear" w:color="auto" w:fill="auto"/>
          </w:tcPr>
          <w:p w14:paraId="0FAB379A" w14:textId="77777777" w:rsidR="008D3F22" w:rsidRPr="00317CA4" w:rsidRDefault="008D3F22" w:rsidP="008D3F22">
            <w:pPr>
              <w:spacing w:beforeLines="40" w:before="96" w:afterLines="40" w:after="96" w:line="276" w:lineRule="auto"/>
              <w:jc w:val="center"/>
              <w:rPr>
                <w:rFonts w:eastAsia="Times New Roman" w:cs="Times New Roman"/>
                <w:b/>
                <w:bCs/>
                <w:sz w:val="20"/>
                <w:szCs w:val="20"/>
              </w:rPr>
            </w:pPr>
            <w:r w:rsidRPr="00317CA4">
              <w:rPr>
                <w:rFonts w:eastAsia="Times New Roman" w:cs="Times New Roman"/>
                <w:b/>
                <w:bCs/>
                <w:sz w:val="20"/>
                <w:szCs w:val="20"/>
              </w:rPr>
              <w:t>2022</w:t>
            </w:r>
          </w:p>
        </w:tc>
        <w:tc>
          <w:tcPr>
            <w:tcW w:w="1276" w:type="dxa"/>
            <w:shd w:val="clear" w:color="auto" w:fill="auto"/>
          </w:tcPr>
          <w:p w14:paraId="3680B7C8" w14:textId="77777777" w:rsidR="008D3F22" w:rsidRPr="00317CA4" w:rsidRDefault="008D3F22" w:rsidP="008D3F22">
            <w:pPr>
              <w:spacing w:beforeLines="40" w:before="96" w:afterLines="40" w:after="96" w:line="276" w:lineRule="auto"/>
              <w:jc w:val="center"/>
              <w:rPr>
                <w:rFonts w:eastAsia="Times New Roman" w:cs="Times New Roman"/>
                <w:b/>
                <w:bCs/>
                <w:sz w:val="20"/>
                <w:szCs w:val="20"/>
              </w:rPr>
            </w:pPr>
            <w:r w:rsidRPr="00317CA4">
              <w:rPr>
                <w:rFonts w:eastAsia="Times New Roman" w:cs="Times New Roman"/>
                <w:b/>
                <w:bCs/>
                <w:sz w:val="20"/>
                <w:szCs w:val="20"/>
              </w:rPr>
              <w:t>2023</w:t>
            </w:r>
          </w:p>
        </w:tc>
        <w:tc>
          <w:tcPr>
            <w:tcW w:w="1275" w:type="dxa"/>
            <w:shd w:val="clear" w:color="auto" w:fill="auto"/>
          </w:tcPr>
          <w:p w14:paraId="03174D46" w14:textId="77777777" w:rsidR="008D3F22" w:rsidRPr="00317CA4" w:rsidRDefault="008D3F22" w:rsidP="008D3F22">
            <w:pPr>
              <w:spacing w:beforeLines="40" w:before="96" w:afterLines="40" w:after="96" w:line="276" w:lineRule="auto"/>
              <w:jc w:val="center"/>
              <w:rPr>
                <w:rFonts w:eastAsia="Times New Roman" w:cs="Times New Roman"/>
                <w:b/>
                <w:bCs/>
                <w:sz w:val="20"/>
                <w:szCs w:val="20"/>
              </w:rPr>
            </w:pPr>
            <w:r w:rsidRPr="00317CA4">
              <w:rPr>
                <w:rFonts w:eastAsia="Times New Roman" w:cs="Times New Roman"/>
                <w:b/>
                <w:bCs/>
                <w:sz w:val="20"/>
                <w:szCs w:val="20"/>
              </w:rPr>
              <w:t>2024</w:t>
            </w:r>
          </w:p>
        </w:tc>
        <w:tc>
          <w:tcPr>
            <w:tcW w:w="993" w:type="dxa"/>
          </w:tcPr>
          <w:p w14:paraId="2FFC3333" w14:textId="77777777" w:rsidR="008D3F22" w:rsidRDefault="008D3F22" w:rsidP="008D3F22">
            <w:pPr>
              <w:spacing w:beforeLines="40" w:before="96" w:afterLines="40" w:after="96" w:line="276" w:lineRule="auto"/>
              <w:jc w:val="center"/>
              <w:rPr>
                <w:rFonts w:eastAsia="Times New Roman" w:cs="Times New Roman"/>
                <w:b/>
                <w:bCs/>
                <w:sz w:val="20"/>
                <w:szCs w:val="20"/>
              </w:rPr>
            </w:pPr>
            <w:r>
              <w:rPr>
                <w:rFonts w:eastAsia="Times New Roman" w:cs="Times New Roman"/>
                <w:b/>
                <w:bCs/>
                <w:sz w:val="20"/>
                <w:szCs w:val="20"/>
              </w:rPr>
              <w:t>2025</w:t>
            </w:r>
          </w:p>
          <w:p w14:paraId="7944EAEA" w14:textId="77777777" w:rsidR="008D3F22" w:rsidRPr="00317CA4" w:rsidRDefault="008D3F22" w:rsidP="008D3F22">
            <w:pPr>
              <w:spacing w:beforeLines="40" w:before="96" w:afterLines="40" w:after="96" w:line="276" w:lineRule="auto"/>
              <w:rPr>
                <w:rFonts w:eastAsia="Times New Roman" w:cs="Times New Roman"/>
                <w:b/>
                <w:bCs/>
                <w:sz w:val="20"/>
                <w:szCs w:val="20"/>
              </w:rPr>
            </w:pPr>
          </w:p>
        </w:tc>
      </w:tr>
      <w:tr w:rsidR="008D3F22" w:rsidRPr="00976785" w14:paraId="6F869DC1" w14:textId="77777777" w:rsidTr="008D3F22">
        <w:trPr>
          <w:trHeight w:val="159"/>
        </w:trPr>
        <w:tc>
          <w:tcPr>
            <w:tcW w:w="4673" w:type="dxa"/>
          </w:tcPr>
          <w:p w14:paraId="4D789E92" w14:textId="77777777" w:rsidR="008D3F22" w:rsidRPr="00317CA4" w:rsidRDefault="008D3F22" w:rsidP="008D3F22">
            <w:pPr>
              <w:spacing w:beforeLines="40" w:before="96" w:afterLines="40" w:after="96" w:line="276" w:lineRule="auto"/>
              <w:rPr>
                <w:rFonts w:eastAsia="Times New Roman" w:cs="Times New Roman"/>
                <w:b/>
                <w:bCs/>
                <w:sz w:val="20"/>
                <w:szCs w:val="20"/>
              </w:rPr>
            </w:pPr>
            <w:r w:rsidRPr="00317CA4">
              <w:rPr>
                <w:rFonts w:cs="Times New Roman"/>
                <w:bCs/>
                <w:sz w:val="20"/>
                <w:szCs w:val="20"/>
              </w:rPr>
              <w:t>Дизельное топливо (мобильное сжигание)</w:t>
            </w:r>
          </w:p>
        </w:tc>
        <w:tc>
          <w:tcPr>
            <w:tcW w:w="1276" w:type="dxa"/>
            <w:vAlign w:val="center"/>
          </w:tcPr>
          <w:p w14:paraId="27682B4C"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8 296</w:t>
            </w:r>
          </w:p>
        </w:tc>
        <w:tc>
          <w:tcPr>
            <w:tcW w:w="1276" w:type="dxa"/>
            <w:vAlign w:val="center"/>
          </w:tcPr>
          <w:p w14:paraId="6251B76F"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9 619</w:t>
            </w:r>
          </w:p>
        </w:tc>
        <w:tc>
          <w:tcPr>
            <w:tcW w:w="1275" w:type="dxa"/>
            <w:vAlign w:val="center"/>
          </w:tcPr>
          <w:p w14:paraId="73F6F955"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6 678</w:t>
            </w:r>
          </w:p>
        </w:tc>
        <w:tc>
          <w:tcPr>
            <w:tcW w:w="993" w:type="dxa"/>
          </w:tcPr>
          <w:p w14:paraId="64C8342D"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6 868</w:t>
            </w:r>
          </w:p>
        </w:tc>
      </w:tr>
      <w:tr w:rsidR="008D3F22" w:rsidRPr="00976785" w14:paraId="0B60FCBE" w14:textId="77777777" w:rsidTr="008D3F22">
        <w:trPr>
          <w:trHeight w:val="397"/>
        </w:trPr>
        <w:tc>
          <w:tcPr>
            <w:tcW w:w="4673" w:type="dxa"/>
          </w:tcPr>
          <w:p w14:paraId="1A5ED52D" w14:textId="77777777" w:rsidR="008D3F22" w:rsidRPr="00317CA4" w:rsidRDefault="008D3F22" w:rsidP="008D3F22">
            <w:pPr>
              <w:spacing w:beforeLines="40" w:before="96" w:afterLines="40" w:after="96" w:line="276" w:lineRule="auto"/>
              <w:rPr>
                <w:rFonts w:eastAsia="Times New Roman" w:cs="Times New Roman"/>
                <w:b/>
                <w:bCs/>
                <w:sz w:val="20"/>
                <w:szCs w:val="20"/>
              </w:rPr>
            </w:pPr>
            <w:r w:rsidRPr="00317CA4">
              <w:rPr>
                <w:rFonts w:eastAsia="Times New Roman" w:cs="Times New Roman"/>
                <w:sz w:val="20"/>
                <w:szCs w:val="20"/>
              </w:rPr>
              <w:t>Дизельное топливо (стационарное сжигание)</w:t>
            </w:r>
          </w:p>
        </w:tc>
        <w:tc>
          <w:tcPr>
            <w:tcW w:w="1276" w:type="dxa"/>
            <w:vAlign w:val="center"/>
          </w:tcPr>
          <w:p w14:paraId="4324CDBA"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15 096</w:t>
            </w:r>
          </w:p>
        </w:tc>
        <w:tc>
          <w:tcPr>
            <w:tcW w:w="1276" w:type="dxa"/>
            <w:vAlign w:val="center"/>
          </w:tcPr>
          <w:p w14:paraId="75F5431E"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17 598</w:t>
            </w:r>
          </w:p>
        </w:tc>
        <w:tc>
          <w:tcPr>
            <w:tcW w:w="1275" w:type="dxa"/>
            <w:vAlign w:val="center"/>
          </w:tcPr>
          <w:p w14:paraId="5D1CBAFA"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16 912</w:t>
            </w:r>
          </w:p>
        </w:tc>
        <w:tc>
          <w:tcPr>
            <w:tcW w:w="993" w:type="dxa"/>
          </w:tcPr>
          <w:p w14:paraId="323DE402"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17 543</w:t>
            </w:r>
          </w:p>
        </w:tc>
      </w:tr>
      <w:tr w:rsidR="008D3F22" w:rsidRPr="00976785" w14:paraId="3E9014E3" w14:textId="77777777" w:rsidTr="008D3F22">
        <w:trPr>
          <w:trHeight w:val="448"/>
        </w:trPr>
        <w:tc>
          <w:tcPr>
            <w:tcW w:w="4673" w:type="dxa"/>
          </w:tcPr>
          <w:p w14:paraId="22CCBA99" w14:textId="77777777" w:rsidR="008D3F22" w:rsidRPr="00317CA4" w:rsidRDefault="008D3F22" w:rsidP="008D3F22">
            <w:pPr>
              <w:spacing w:beforeLines="40" w:before="96" w:afterLines="40" w:after="96" w:line="276" w:lineRule="auto"/>
              <w:rPr>
                <w:rFonts w:cs="Times New Roman"/>
                <w:bCs/>
                <w:sz w:val="20"/>
                <w:szCs w:val="20"/>
              </w:rPr>
            </w:pPr>
            <w:r w:rsidRPr="00317CA4">
              <w:rPr>
                <w:rFonts w:eastAsia="Times New Roman" w:cs="Times New Roman"/>
                <w:sz w:val="20"/>
                <w:szCs w:val="20"/>
              </w:rPr>
              <w:t xml:space="preserve">Бензин автомобильный </w:t>
            </w:r>
            <w:r w:rsidRPr="00317CA4">
              <w:rPr>
                <w:rFonts w:cs="Times New Roman"/>
                <w:bCs/>
                <w:sz w:val="20"/>
                <w:szCs w:val="20"/>
                <w:lang w:val="en-US"/>
              </w:rPr>
              <w:t>(</w:t>
            </w:r>
            <w:r w:rsidRPr="00317CA4">
              <w:rPr>
                <w:rFonts w:cs="Times New Roman"/>
                <w:bCs/>
                <w:sz w:val="20"/>
                <w:szCs w:val="20"/>
              </w:rPr>
              <w:t>мобильное сжигание)</w:t>
            </w:r>
          </w:p>
        </w:tc>
        <w:tc>
          <w:tcPr>
            <w:tcW w:w="1276" w:type="dxa"/>
            <w:vAlign w:val="center"/>
          </w:tcPr>
          <w:p w14:paraId="231F548E"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237</w:t>
            </w:r>
          </w:p>
        </w:tc>
        <w:tc>
          <w:tcPr>
            <w:tcW w:w="1276" w:type="dxa"/>
            <w:vAlign w:val="center"/>
          </w:tcPr>
          <w:p w14:paraId="03FB7E51"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246</w:t>
            </w:r>
          </w:p>
        </w:tc>
        <w:tc>
          <w:tcPr>
            <w:tcW w:w="1275" w:type="dxa"/>
            <w:vAlign w:val="center"/>
          </w:tcPr>
          <w:p w14:paraId="62299BC7"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231</w:t>
            </w:r>
          </w:p>
        </w:tc>
        <w:tc>
          <w:tcPr>
            <w:tcW w:w="993" w:type="dxa"/>
          </w:tcPr>
          <w:p w14:paraId="7149FD87"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247</w:t>
            </w:r>
          </w:p>
        </w:tc>
      </w:tr>
      <w:tr w:rsidR="008D3F22" w:rsidRPr="00976785" w14:paraId="6F43689F" w14:textId="77777777" w:rsidTr="008D3F22">
        <w:trPr>
          <w:trHeight w:val="448"/>
        </w:trPr>
        <w:tc>
          <w:tcPr>
            <w:tcW w:w="4673" w:type="dxa"/>
          </w:tcPr>
          <w:p w14:paraId="387E1139" w14:textId="77777777" w:rsidR="008D3F22" w:rsidRPr="00317CA4" w:rsidRDefault="008D3F22" w:rsidP="008D3F22">
            <w:pPr>
              <w:spacing w:beforeLines="40" w:before="96" w:afterLines="40" w:after="96" w:line="276" w:lineRule="auto"/>
              <w:rPr>
                <w:rFonts w:eastAsia="Times New Roman" w:cs="Times New Roman"/>
                <w:sz w:val="20"/>
                <w:szCs w:val="20"/>
              </w:rPr>
            </w:pPr>
            <w:r w:rsidRPr="00317CA4">
              <w:rPr>
                <w:rFonts w:eastAsia="Times New Roman" w:cs="Times New Roman"/>
                <w:sz w:val="20"/>
                <w:szCs w:val="20"/>
              </w:rPr>
              <w:t>Бензин автомобильный (стационарное сжигание)</w:t>
            </w:r>
          </w:p>
        </w:tc>
        <w:tc>
          <w:tcPr>
            <w:tcW w:w="1276" w:type="dxa"/>
            <w:vAlign w:val="center"/>
          </w:tcPr>
          <w:p w14:paraId="5767797E"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w:t>
            </w:r>
          </w:p>
        </w:tc>
        <w:tc>
          <w:tcPr>
            <w:tcW w:w="1276" w:type="dxa"/>
            <w:vAlign w:val="center"/>
          </w:tcPr>
          <w:p w14:paraId="37ACC30C"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10</w:t>
            </w:r>
          </w:p>
        </w:tc>
        <w:tc>
          <w:tcPr>
            <w:tcW w:w="1275" w:type="dxa"/>
            <w:vAlign w:val="center"/>
          </w:tcPr>
          <w:p w14:paraId="79C368E4"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25</w:t>
            </w:r>
          </w:p>
        </w:tc>
        <w:tc>
          <w:tcPr>
            <w:tcW w:w="993" w:type="dxa"/>
          </w:tcPr>
          <w:p w14:paraId="589BE23F"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12</w:t>
            </w:r>
          </w:p>
        </w:tc>
      </w:tr>
      <w:tr w:rsidR="008D3F22" w:rsidRPr="00976785" w14:paraId="6559B52D" w14:textId="77777777" w:rsidTr="008D3F22">
        <w:trPr>
          <w:trHeight w:val="173"/>
        </w:trPr>
        <w:tc>
          <w:tcPr>
            <w:tcW w:w="4673" w:type="dxa"/>
          </w:tcPr>
          <w:p w14:paraId="08117E85" w14:textId="77777777" w:rsidR="008D3F22" w:rsidRPr="00317CA4" w:rsidRDefault="008D3F22" w:rsidP="008D3F22">
            <w:pPr>
              <w:spacing w:beforeLines="40" w:before="96" w:afterLines="40" w:after="96" w:line="276" w:lineRule="auto"/>
              <w:rPr>
                <w:rFonts w:cs="Times New Roman"/>
                <w:bCs/>
                <w:sz w:val="20"/>
                <w:szCs w:val="20"/>
              </w:rPr>
            </w:pPr>
            <w:r w:rsidRPr="00317CA4">
              <w:rPr>
                <w:rFonts w:eastAsia="Times New Roman" w:cs="Times New Roman"/>
                <w:sz w:val="20"/>
                <w:szCs w:val="20"/>
              </w:rPr>
              <w:t>Газ горючий природный (естественный)</w:t>
            </w:r>
          </w:p>
        </w:tc>
        <w:tc>
          <w:tcPr>
            <w:tcW w:w="1276" w:type="dxa"/>
            <w:vAlign w:val="center"/>
          </w:tcPr>
          <w:p w14:paraId="222F7761"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3 547</w:t>
            </w:r>
          </w:p>
        </w:tc>
        <w:tc>
          <w:tcPr>
            <w:tcW w:w="1276" w:type="dxa"/>
            <w:vAlign w:val="center"/>
          </w:tcPr>
          <w:p w14:paraId="12038D85"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3 803</w:t>
            </w:r>
          </w:p>
        </w:tc>
        <w:tc>
          <w:tcPr>
            <w:tcW w:w="1275" w:type="dxa"/>
            <w:vAlign w:val="center"/>
          </w:tcPr>
          <w:p w14:paraId="2D58F385"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3 364</w:t>
            </w:r>
          </w:p>
        </w:tc>
        <w:tc>
          <w:tcPr>
            <w:tcW w:w="993" w:type="dxa"/>
          </w:tcPr>
          <w:p w14:paraId="488304BD"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3 320</w:t>
            </w:r>
          </w:p>
        </w:tc>
      </w:tr>
      <w:tr w:rsidR="008D3F22" w:rsidRPr="00976785" w14:paraId="78DADF5F" w14:textId="77777777" w:rsidTr="008D3F22">
        <w:trPr>
          <w:trHeight w:val="448"/>
        </w:trPr>
        <w:tc>
          <w:tcPr>
            <w:tcW w:w="4673" w:type="dxa"/>
          </w:tcPr>
          <w:p w14:paraId="3D887C7A" w14:textId="77777777" w:rsidR="008D3F22" w:rsidRPr="00317CA4" w:rsidRDefault="008D3F22" w:rsidP="008D3F22">
            <w:pPr>
              <w:spacing w:beforeLines="40" w:before="96" w:afterLines="40" w:after="96" w:line="276" w:lineRule="auto"/>
              <w:rPr>
                <w:rFonts w:cs="Times New Roman"/>
                <w:bCs/>
                <w:sz w:val="20"/>
                <w:szCs w:val="20"/>
              </w:rPr>
            </w:pPr>
            <w:r w:rsidRPr="00317CA4">
              <w:rPr>
                <w:rFonts w:eastAsia="Times New Roman" w:cs="Times New Roman"/>
                <w:sz w:val="20"/>
                <w:szCs w:val="20"/>
              </w:rPr>
              <w:t>Керосин</w:t>
            </w:r>
          </w:p>
        </w:tc>
        <w:tc>
          <w:tcPr>
            <w:tcW w:w="1276" w:type="dxa"/>
            <w:vAlign w:val="center"/>
          </w:tcPr>
          <w:p w14:paraId="381C3B33"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15</w:t>
            </w:r>
          </w:p>
        </w:tc>
        <w:tc>
          <w:tcPr>
            <w:tcW w:w="1276" w:type="dxa"/>
            <w:vAlign w:val="center"/>
          </w:tcPr>
          <w:p w14:paraId="2E17D611"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25</w:t>
            </w:r>
          </w:p>
        </w:tc>
        <w:tc>
          <w:tcPr>
            <w:tcW w:w="1275" w:type="dxa"/>
            <w:vAlign w:val="center"/>
          </w:tcPr>
          <w:p w14:paraId="637C090A"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29</w:t>
            </w:r>
          </w:p>
        </w:tc>
        <w:tc>
          <w:tcPr>
            <w:tcW w:w="993" w:type="dxa"/>
          </w:tcPr>
          <w:p w14:paraId="2873ADAF"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15,8</w:t>
            </w:r>
          </w:p>
        </w:tc>
      </w:tr>
      <w:tr w:rsidR="008D3F22" w:rsidRPr="00976785" w14:paraId="7F8DF3EC" w14:textId="77777777" w:rsidTr="008D3F22">
        <w:trPr>
          <w:trHeight w:val="310"/>
        </w:trPr>
        <w:tc>
          <w:tcPr>
            <w:tcW w:w="4673" w:type="dxa"/>
          </w:tcPr>
          <w:p w14:paraId="7FB846AE" w14:textId="77777777" w:rsidR="008D3F22" w:rsidRPr="00317CA4" w:rsidRDefault="008D3F22" w:rsidP="008D3F22">
            <w:pPr>
              <w:spacing w:beforeLines="40" w:before="96" w:afterLines="40" w:after="96" w:line="276" w:lineRule="auto"/>
              <w:rPr>
                <w:rFonts w:cs="Times New Roman"/>
                <w:bCs/>
                <w:sz w:val="20"/>
                <w:szCs w:val="20"/>
              </w:rPr>
            </w:pPr>
            <w:r w:rsidRPr="00317CA4">
              <w:rPr>
                <w:rFonts w:eastAsia="Times New Roman" w:cs="Times New Roman"/>
                <w:sz w:val="20"/>
                <w:szCs w:val="20"/>
              </w:rPr>
              <w:t>Тепловая энергия покупная</w:t>
            </w:r>
          </w:p>
        </w:tc>
        <w:tc>
          <w:tcPr>
            <w:tcW w:w="1276" w:type="dxa"/>
            <w:vAlign w:val="center"/>
          </w:tcPr>
          <w:p w14:paraId="5B7C7520"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1 105</w:t>
            </w:r>
          </w:p>
        </w:tc>
        <w:tc>
          <w:tcPr>
            <w:tcW w:w="1276" w:type="dxa"/>
            <w:vAlign w:val="center"/>
          </w:tcPr>
          <w:p w14:paraId="50A62677"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1 198</w:t>
            </w:r>
          </w:p>
        </w:tc>
        <w:tc>
          <w:tcPr>
            <w:tcW w:w="1275" w:type="dxa"/>
            <w:vAlign w:val="center"/>
          </w:tcPr>
          <w:p w14:paraId="111E74E8"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1 254</w:t>
            </w:r>
          </w:p>
        </w:tc>
        <w:tc>
          <w:tcPr>
            <w:tcW w:w="993" w:type="dxa"/>
          </w:tcPr>
          <w:p w14:paraId="58779B4E"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1454</w:t>
            </w:r>
          </w:p>
        </w:tc>
      </w:tr>
      <w:tr w:rsidR="008D3F22" w:rsidRPr="00976785" w14:paraId="3C139C27" w14:textId="77777777" w:rsidTr="008D3F22">
        <w:trPr>
          <w:trHeight w:val="452"/>
        </w:trPr>
        <w:tc>
          <w:tcPr>
            <w:tcW w:w="4673" w:type="dxa"/>
          </w:tcPr>
          <w:p w14:paraId="03D396DB" w14:textId="77777777" w:rsidR="008D3F22" w:rsidRPr="00317CA4" w:rsidRDefault="008D3F22" w:rsidP="008D3F22">
            <w:pPr>
              <w:spacing w:beforeLines="40" w:before="96" w:afterLines="40" w:after="96" w:line="276" w:lineRule="auto"/>
              <w:rPr>
                <w:rFonts w:cs="Times New Roman"/>
                <w:bCs/>
                <w:sz w:val="20"/>
                <w:szCs w:val="20"/>
              </w:rPr>
            </w:pPr>
            <w:r w:rsidRPr="00317CA4">
              <w:rPr>
                <w:rFonts w:eastAsia="Times New Roman" w:cs="Times New Roman"/>
                <w:sz w:val="20"/>
                <w:szCs w:val="20"/>
              </w:rPr>
              <w:t>Электроэнергия покупная</w:t>
            </w:r>
          </w:p>
        </w:tc>
        <w:tc>
          <w:tcPr>
            <w:tcW w:w="1276" w:type="dxa"/>
            <w:vAlign w:val="center"/>
          </w:tcPr>
          <w:p w14:paraId="674EF53F"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26 295</w:t>
            </w:r>
          </w:p>
        </w:tc>
        <w:tc>
          <w:tcPr>
            <w:tcW w:w="1276" w:type="dxa"/>
            <w:vAlign w:val="center"/>
          </w:tcPr>
          <w:p w14:paraId="5B2359BC"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27 798</w:t>
            </w:r>
          </w:p>
        </w:tc>
        <w:tc>
          <w:tcPr>
            <w:tcW w:w="1275" w:type="dxa"/>
            <w:vAlign w:val="center"/>
          </w:tcPr>
          <w:p w14:paraId="7636780E"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27 519</w:t>
            </w:r>
          </w:p>
        </w:tc>
        <w:tc>
          <w:tcPr>
            <w:tcW w:w="993" w:type="dxa"/>
          </w:tcPr>
          <w:p w14:paraId="22A8AD78" w14:textId="77777777" w:rsidR="008D3F22" w:rsidRPr="00317CA4" w:rsidRDefault="008D3F22" w:rsidP="008D3F22">
            <w:pPr>
              <w:spacing w:line="276" w:lineRule="auto"/>
              <w:jc w:val="center"/>
              <w:rPr>
                <w:rFonts w:ascii="Calibri" w:hAnsi="Calibri"/>
                <w:sz w:val="20"/>
                <w:szCs w:val="20"/>
              </w:rPr>
            </w:pPr>
            <w:r>
              <w:rPr>
                <w:rFonts w:ascii="Calibri" w:hAnsi="Calibri"/>
                <w:sz w:val="20"/>
                <w:szCs w:val="20"/>
              </w:rPr>
              <w:t>32 691</w:t>
            </w:r>
          </w:p>
        </w:tc>
      </w:tr>
      <w:tr w:rsidR="008D3F22" w:rsidRPr="00976785" w14:paraId="4B5D1B66" w14:textId="77777777" w:rsidTr="008D3F22">
        <w:trPr>
          <w:trHeight w:val="521"/>
        </w:trPr>
        <w:tc>
          <w:tcPr>
            <w:tcW w:w="4673" w:type="dxa"/>
          </w:tcPr>
          <w:p w14:paraId="575A498D" w14:textId="77777777" w:rsidR="008D3F22" w:rsidRPr="00317CA4" w:rsidRDefault="008D3F22" w:rsidP="008D3F22">
            <w:pPr>
              <w:spacing w:beforeLines="40" w:before="96" w:afterLines="40" w:after="96" w:line="276" w:lineRule="auto"/>
              <w:rPr>
                <w:rFonts w:cs="Times New Roman"/>
                <w:bCs/>
                <w:sz w:val="20"/>
                <w:szCs w:val="20"/>
              </w:rPr>
            </w:pPr>
            <w:r w:rsidRPr="00317CA4">
              <w:rPr>
                <w:rFonts w:eastAsia="Times New Roman" w:cs="Times New Roman"/>
                <w:sz w:val="20"/>
                <w:szCs w:val="20"/>
              </w:rPr>
              <w:t>Смазочные материалы (все виды)</w:t>
            </w:r>
          </w:p>
        </w:tc>
        <w:tc>
          <w:tcPr>
            <w:tcW w:w="1276" w:type="dxa"/>
            <w:vAlign w:val="center"/>
          </w:tcPr>
          <w:p w14:paraId="3DC487B4"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285</w:t>
            </w:r>
          </w:p>
        </w:tc>
        <w:tc>
          <w:tcPr>
            <w:tcW w:w="1276" w:type="dxa"/>
            <w:vAlign w:val="center"/>
          </w:tcPr>
          <w:p w14:paraId="3796EA4B"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311</w:t>
            </w:r>
          </w:p>
        </w:tc>
        <w:tc>
          <w:tcPr>
            <w:tcW w:w="1275" w:type="dxa"/>
            <w:vAlign w:val="center"/>
          </w:tcPr>
          <w:p w14:paraId="33A71A49"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687</w:t>
            </w:r>
          </w:p>
        </w:tc>
        <w:tc>
          <w:tcPr>
            <w:tcW w:w="993" w:type="dxa"/>
          </w:tcPr>
          <w:p w14:paraId="2CA83099"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н/д</w:t>
            </w:r>
          </w:p>
        </w:tc>
      </w:tr>
      <w:tr w:rsidR="008D3F22" w:rsidRPr="00976785" w14:paraId="4FC07806" w14:textId="77777777" w:rsidTr="008D3F22">
        <w:trPr>
          <w:trHeight w:val="70"/>
        </w:trPr>
        <w:tc>
          <w:tcPr>
            <w:tcW w:w="4673" w:type="dxa"/>
          </w:tcPr>
          <w:p w14:paraId="4DF0EC46" w14:textId="77777777" w:rsidR="008D3F22" w:rsidRPr="00317CA4" w:rsidRDefault="008D3F22" w:rsidP="008D3F22">
            <w:pPr>
              <w:spacing w:beforeLines="40" w:before="96" w:afterLines="40" w:after="96" w:line="276" w:lineRule="auto"/>
              <w:rPr>
                <w:rFonts w:eastAsia="Times New Roman" w:cs="Times New Roman"/>
                <w:sz w:val="20"/>
                <w:szCs w:val="20"/>
              </w:rPr>
            </w:pPr>
            <w:r w:rsidRPr="00317CA4">
              <w:rPr>
                <w:rFonts w:eastAsia="Times New Roman" w:cs="Times New Roman"/>
                <w:sz w:val="20"/>
                <w:szCs w:val="20"/>
              </w:rPr>
              <w:t>Взрывчатые вещества</w:t>
            </w:r>
          </w:p>
        </w:tc>
        <w:tc>
          <w:tcPr>
            <w:tcW w:w="1276" w:type="dxa"/>
            <w:vAlign w:val="center"/>
          </w:tcPr>
          <w:p w14:paraId="2EA51990"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н/д</w:t>
            </w:r>
          </w:p>
        </w:tc>
        <w:tc>
          <w:tcPr>
            <w:tcW w:w="1276" w:type="dxa"/>
            <w:vAlign w:val="center"/>
          </w:tcPr>
          <w:p w14:paraId="0ED284E1"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222</w:t>
            </w:r>
          </w:p>
        </w:tc>
        <w:tc>
          <w:tcPr>
            <w:tcW w:w="1275" w:type="dxa"/>
            <w:vAlign w:val="center"/>
          </w:tcPr>
          <w:p w14:paraId="3D405DDE"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975</w:t>
            </w:r>
          </w:p>
        </w:tc>
        <w:tc>
          <w:tcPr>
            <w:tcW w:w="993" w:type="dxa"/>
          </w:tcPr>
          <w:p w14:paraId="695DD4FA"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н/д</w:t>
            </w:r>
          </w:p>
        </w:tc>
      </w:tr>
      <w:tr w:rsidR="008D3F22" w:rsidRPr="00976785" w14:paraId="5076C586" w14:textId="77777777" w:rsidTr="008D3F22">
        <w:trPr>
          <w:trHeight w:val="463"/>
        </w:trPr>
        <w:tc>
          <w:tcPr>
            <w:tcW w:w="4673" w:type="dxa"/>
          </w:tcPr>
          <w:p w14:paraId="25C96C07" w14:textId="77777777" w:rsidR="008D3F22" w:rsidRPr="00317CA4" w:rsidRDefault="008D3F22" w:rsidP="008D3F22">
            <w:pPr>
              <w:spacing w:beforeLines="40" w:before="96" w:afterLines="40" w:after="96" w:line="276" w:lineRule="auto"/>
              <w:rPr>
                <w:rFonts w:eastAsia="Times New Roman" w:cs="Times New Roman"/>
                <w:b/>
                <w:sz w:val="20"/>
                <w:szCs w:val="20"/>
              </w:rPr>
            </w:pPr>
            <w:r w:rsidRPr="00317CA4">
              <w:rPr>
                <w:rFonts w:eastAsia="Times New Roman" w:cs="Times New Roman"/>
                <w:b/>
                <w:sz w:val="20"/>
                <w:szCs w:val="20"/>
              </w:rPr>
              <w:lastRenderedPageBreak/>
              <w:t>Охват 1 по дивизиону</w:t>
            </w:r>
          </w:p>
        </w:tc>
        <w:tc>
          <w:tcPr>
            <w:tcW w:w="1276" w:type="dxa"/>
            <w:vAlign w:val="center"/>
          </w:tcPr>
          <w:p w14:paraId="3B4206F5"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27 479</w:t>
            </w:r>
          </w:p>
        </w:tc>
        <w:tc>
          <w:tcPr>
            <w:tcW w:w="1276" w:type="dxa"/>
            <w:vAlign w:val="center"/>
          </w:tcPr>
          <w:p w14:paraId="6F11CA9B"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32 426</w:t>
            </w:r>
          </w:p>
        </w:tc>
        <w:tc>
          <w:tcPr>
            <w:tcW w:w="1275" w:type="dxa"/>
            <w:vAlign w:val="center"/>
          </w:tcPr>
          <w:p w14:paraId="189681D7"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28 900</w:t>
            </w:r>
          </w:p>
        </w:tc>
        <w:tc>
          <w:tcPr>
            <w:tcW w:w="993" w:type="dxa"/>
          </w:tcPr>
          <w:p w14:paraId="60FFCD60" w14:textId="77777777" w:rsidR="008D3F22" w:rsidRPr="00317CA4" w:rsidRDefault="008D3F22" w:rsidP="008D3F22">
            <w:pPr>
              <w:spacing w:line="276" w:lineRule="auto"/>
              <w:jc w:val="center"/>
              <w:rPr>
                <w:rFonts w:ascii="Calibri" w:hAnsi="Calibri"/>
                <w:sz w:val="20"/>
                <w:szCs w:val="20"/>
              </w:rPr>
            </w:pPr>
            <w:r>
              <w:rPr>
                <w:bCs/>
                <w:sz w:val="20"/>
              </w:rPr>
              <w:t>28 165</w:t>
            </w:r>
          </w:p>
        </w:tc>
      </w:tr>
      <w:tr w:rsidR="008D3F22" w:rsidRPr="00976785" w14:paraId="293CD7B5" w14:textId="77777777" w:rsidTr="008D3F22">
        <w:trPr>
          <w:trHeight w:val="448"/>
        </w:trPr>
        <w:tc>
          <w:tcPr>
            <w:tcW w:w="4673" w:type="dxa"/>
          </w:tcPr>
          <w:p w14:paraId="778483DD" w14:textId="77777777" w:rsidR="008D3F22" w:rsidRPr="00317CA4" w:rsidRDefault="008D3F22" w:rsidP="008D3F22">
            <w:pPr>
              <w:spacing w:beforeLines="40" w:before="96" w:afterLines="40" w:after="96" w:line="276" w:lineRule="auto"/>
              <w:rPr>
                <w:rFonts w:eastAsia="Times New Roman" w:cs="Times New Roman"/>
                <w:b/>
                <w:sz w:val="20"/>
                <w:szCs w:val="20"/>
              </w:rPr>
            </w:pPr>
            <w:r w:rsidRPr="00317CA4">
              <w:rPr>
                <w:rFonts w:eastAsia="Times New Roman" w:cs="Times New Roman"/>
                <w:b/>
                <w:sz w:val="20"/>
                <w:szCs w:val="20"/>
              </w:rPr>
              <w:t>Охват 2 по дивизиону</w:t>
            </w:r>
          </w:p>
        </w:tc>
        <w:tc>
          <w:tcPr>
            <w:tcW w:w="1276" w:type="dxa"/>
            <w:vAlign w:val="center"/>
          </w:tcPr>
          <w:p w14:paraId="31C39B7D"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27 400</w:t>
            </w:r>
          </w:p>
        </w:tc>
        <w:tc>
          <w:tcPr>
            <w:tcW w:w="1276" w:type="dxa"/>
            <w:vAlign w:val="center"/>
          </w:tcPr>
          <w:p w14:paraId="3830DAF5"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28 996</w:t>
            </w:r>
          </w:p>
        </w:tc>
        <w:tc>
          <w:tcPr>
            <w:tcW w:w="1275" w:type="dxa"/>
            <w:vAlign w:val="center"/>
          </w:tcPr>
          <w:p w14:paraId="454CCCF5" w14:textId="77777777" w:rsidR="008D3F22" w:rsidRPr="00317CA4" w:rsidRDefault="008D3F22" w:rsidP="008D3F22">
            <w:pPr>
              <w:spacing w:line="276" w:lineRule="auto"/>
              <w:jc w:val="center"/>
              <w:rPr>
                <w:rFonts w:ascii="Calibri" w:hAnsi="Calibri"/>
                <w:sz w:val="20"/>
                <w:szCs w:val="20"/>
              </w:rPr>
            </w:pPr>
            <w:r w:rsidRPr="00317CA4">
              <w:rPr>
                <w:rFonts w:ascii="Calibri" w:hAnsi="Calibri"/>
                <w:sz w:val="20"/>
                <w:szCs w:val="20"/>
              </w:rPr>
              <w:t>28 773</w:t>
            </w:r>
          </w:p>
        </w:tc>
        <w:tc>
          <w:tcPr>
            <w:tcW w:w="993" w:type="dxa"/>
          </w:tcPr>
          <w:p w14:paraId="2E5FB8AF" w14:textId="77777777" w:rsidR="008D3F22" w:rsidRPr="00C9124E" w:rsidRDefault="008D3F22" w:rsidP="008D3F22">
            <w:pPr>
              <w:spacing w:before="60" w:after="60" w:line="276" w:lineRule="auto"/>
              <w:jc w:val="center"/>
              <w:rPr>
                <w:bCs/>
                <w:sz w:val="20"/>
              </w:rPr>
            </w:pPr>
            <w:r>
              <w:rPr>
                <w:bCs/>
                <w:sz w:val="20"/>
              </w:rPr>
              <w:t>34 145</w:t>
            </w:r>
          </w:p>
        </w:tc>
      </w:tr>
      <w:tr w:rsidR="008D3F22" w:rsidRPr="00976785" w14:paraId="05CCBCFB" w14:textId="77777777" w:rsidTr="008D3F22">
        <w:trPr>
          <w:trHeight w:val="207"/>
        </w:trPr>
        <w:tc>
          <w:tcPr>
            <w:tcW w:w="4673" w:type="dxa"/>
          </w:tcPr>
          <w:p w14:paraId="1E2C1532" w14:textId="77777777" w:rsidR="008D3F22" w:rsidRPr="00317CA4" w:rsidRDefault="008D3F22" w:rsidP="008D3F22">
            <w:pPr>
              <w:spacing w:beforeLines="40" w:before="96" w:afterLines="40" w:after="96" w:line="276" w:lineRule="auto"/>
              <w:rPr>
                <w:rFonts w:cs="Times New Roman"/>
                <w:b/>
                <w:bCs/>
                <w:sz w:val="20"/>
                <w:szCs w:val="20"/>
              </w:rPr>
            </w:pPr>
            <w:r w:rsidRPr="00317CA4">
              <w:rPr>
                <w:rFonts w:cs="Times New Roman"/>
                <w:b/>
                <w:bCs/>
                <w:sz w:val="20"/>
                <w:szCs w:val="20"/>
              </w:rPr>
              <w:t>Итого по дивизиону (Охват 1 и 2)</w:t>
            </w:r>
          </w:p>
        </w:tc>
        <w:tc>
          <w:tcPr>
            <w:tcW w:w="1276" w:type="dxa"/>
            <w:vAlign w:val="center"/>
          </w:tcPr>
          <w:p w14:paraId="1C35DBDC" w14:textId="77777777" w:rsidR="008D3F22" w:rsidRPr="00317CA4" w:rsidRDefault="008D3F22" w:rsidP="008D3F22">
            <w:pPr>
              <w:spacing w:line="276" w:lineRule="auto"/>
              <w:jc w:val="center"/>
              <w:rPr>
                <w:rFonts w:ascii="Calibri" w:hAnsi="Calibri"/>
                <w:b/>
                <w:sz w:val="20"/>
                <w:szCs w:val="20"/>
              </w:rPr>
            </w:pPr>
            <w:r w:rsidRPr="00317CA4">
              <w:rPr>
                <w:rFonts w:ascii="Calibri" w:hAnsi="Calibri"/>
                <w:b/>
                <w:sz w:val="20"/>
                <w:szCs w:val="20"/>
              </w:rPr>
              <w:t>54 879</w:t>
            </w:r>
          </w:p>
        </w:tc>
        <w:tc>
          <w:tcPr>
            <w:tcW w:w="1276" w:type="dxa"/>
            <w:vAlign w:val="center"/>
          </w:tcPr>
          <w:p w14:paraId="59403F57" w14:textId="77777777" w:rsidR="008D3F22" w:rsidRPr="00317CA4" w:rsidRDefault="008D3F22" w:rsidP="008D3F22">
            <w:pPr>
              <w:spacing w:line="276" w:lineRule="auto"/>
              <w:jc w:val="center"/>
              <w:rPr>
                <w:rFonts w:ascii="Calibri" w:hAnsi="Calibri"/>
                <w:b/>
                <w:sz w:val="20"/>
                <w:szCs w:val="20"/>
              </w:rPr>
            </w:pPr>
            <w:r w:rsidRPr="00317CA4">
              <w:rPr>
                <w:rFonts w:ascii="Calibri" w:hAnsi="Calibri"/>
                <w:b/>
                <w:sz w:val="20"/>
                <w:szCs w:val="20"/>
              </w:rPr>
              <w:t>61 422</w:t>
            </w:r>
          </w:p>
        </w:tc>
        <w:tc>
          <w:tcPr>
            <w:tcW w:w="1275" w:type="dxa"/>
            <w:vAlign w:val="center"/>
          </w:tcPr>
          <w:p w14:paraId="10CAE432" w14:textId="77777777" w:rsidR="008D3F22" w:rsidRPr="00317CA4" w:rsidRDefault="008D3F22" w:rsidP="008D3F22">
            <w:pPr>
              <w:spacing w:line="276" w:lineRule="auto"/>
              <w:jc w:val="center"/>
              <w:rPr>
                <w:rFonts w:ascii="Calibri" w:hAnsi="Calibri"/>
                <w:b/>
                <w:sz w:val="20"/>
                <w:szCs w:val="20"/>
                <w:highlight w:val="yellow"/>
              </w:rPr>
            </w:pPr>
            <w:r w:rsidRPr="00317CA4">
              <w:rPr>
                <w:rFonts w:ascii="Calibri" w:hAnsi="Calibri"/>
                <w:b/>
                <w:sz w:val="20"/>
                <w:szCs w:val="20"/>
              </w:rPr>
              <w:t>57 673</w:t>
            </w:r>
          </w:p>
        </w:tc>
        <w:tc>
          <w:tcPr>
            <w:tcW w:w="993" w:type="dxa"/>
          </w:tcPr>
          <w:p w14:paraId="52A101BE" w14:textId="77777777" w:rsidR="008D3F22" w:rsidRPr="00317CA4" w:rsidRDefault="008D3F22" w:rsidP="008D3F22">
            <w:pPr>
              <w:spacing w:line="276" w:lineRule="auto"/>
              <w:jc w:val="center"/>
              <w:rPr>
                <w:rFonts w:ascii="Calibri" w:hAnsi="Calibri"/>
                <w:b/>
                <w:sz w:val="20"/>
                <w:szCs w:val="20"/>
              </w:rPr>
            </w:pPr>
            <w:r>
              <w:rPr>
                <w:rFonts w:ascii="Calibri" w:hAnsi="Calibri"/>
                <w:b/>
                <w:sz w:val="20"/>
                <w:szCs w:val="20"/>
              </w:rPr>
              <w:t>62 310</w:t>
            </w:r>
          </w:p>
        </w:tc>
      </w:tr>
    </w:tbl>
    <w:p w14:paraId="505A108A" w14:textId="77777777" w:rsidR="00B25F86" w:rsidRDefault="00B25F86" w:rsidP="00B25F86">
      <w:pPr>
        <w:pStyle w:val="af8"/>
        <w:spacing w:line="276" w:lineRule="auto"/>
        <w:jc w:val="both"/>
        <w:rPr>
          <w:rFonts w:asciiTheme="minorHAnsi" w:hAnsiTheme="minorHAnsi" w:cstheme="minorHAnsi"/>
          <w:sz w:val="20"/>
          <w:szCs w:val="20"/>
        </w:rPr>
      </w:pPr>
    </w:p>
    <w:p w14:paraId="59878F17" w14:textId="77777777" w:rsidR="00F00B1D" w:rsidRPr="008372A4" w:rsidRDefault="00F00B1D" w:rsidP="00F00B1D">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ОХРАНА ОКРУЖАЮЩЕЙ СРЕДЫ И ЭКОЛОГИЧЕСКАЯ ОТВЕТСТВЕННОСТЬ</w:t>
      </w:r>
    </w:p>
    <w:p w14:paraId="3A4B2E06" w14:textId="77777777" w:rsidR="008D3F22" w:rsidRPr="00100B9C" w:rsidRDefault="008D3F22" w:rsidP="008D3F22">
      <w:pPr>
        <w:spacing w:line="276" w:lineRule="auto"/>
        <w:rPr>
          <w:iCs/>
          <w:caps/>
        </w:rPr>
      </w:pPr>
      <w:r w:rsidRPr="00100B9C">
        <w:rPr>
          <w:b/>
          <w:iCs/>
        </w:rPr>
        <w:t>СИСТЕМА УПРАВЛЕНИЯ ОХРАНОЙ ОКРУЖАЮЩЕЙ СРЕДЫ</w:t>
      </w:r>
    </w:p>
    <w:p w14:paraId="71317052" w14:textId="77777777" w:rsidR="008D3F22" w:rsidRPr="00C8279B" w:rsidRDefault="008D3F22" w:rsidP="00A95F14">
      <w:pPr>
        <w:spacing w:line="276" w:lineRule="auto"/>
        <w:jc w:val="both"/>
        <w:rPr>
          <w:rFonts w:cs="Times New Roman"/>
          <w:sz w:val="20"/>
          <w:szCs w:val="20"/>
        </w:rPr>
      </w:pPr>
      <w:r w:rsidRPr="00C8279B">
        <w:rPr>
          <w:rFonts w:cs="Times New Roman"/>
          <w:sz w:val="20"/>
          <w:szCs w:val="20"/>
        </w:rPr>
        <w:t xml:space="preserve">Соответствие деятельности ПАО «Русолово» современным российским и международным стандартам в области экологической ответственности и охрана окружающей среды являются одним из ведущих направлений. </w:t>
      </w:r>
    </w:p>
    <w:p w14:paraId="10AEF952" w14:textId="14676016" w:rsidR="008D3F22" w:rsidRPr="00C8279B" w:rsidRDefault="008D3F22" w:rsidP="00A95F14">
      <w:pPr>
        <w:spacing w:line="276" w:lineRule="auto"/>
        <w:jc w:val="both"/>
        <w:rPr>
          <w:rFonts w:cs="Times New Roman"/>
          <w:sz w:val="20"/>
          <w:szCs w:val="20"/>
        </w:rPr>
      </w:pPr>
      <w:r w:rsidRPr="00C8279B">
        <w:rPr>
          <w:rFonts w:cs="Times New Roman"/>
          <w:sz w:val="20"/>
          <w:szCs w:val="20"/>
        </w:rPr>
        <w:t>Особенности стандартов горнодобывающей отрасли, международные практики, такие как «Принципы и ожидания результативности Международного Совета по горному делу и металлургии (ICMM), Стандарт по ответственной гор</w:t>
      </w:r>
      <w:r>
        <w:rPr>
          <w:rFonts w:cs="Times New Roman"/>
          <w:sz w:val="20"/>
          <w:szCs w:val="20"/>
        </w:rPr>
        <w:t xml:space="preserve">нодобывающей деятельности IRMA </w:t>
      </w:r>
      <w:r w:rsidRPr="00C8279B">
        <w:rPr>
          <w:rFonts w:cs="Times New Roman"/>
          <w:sz w:val="20"/>
          <w:szCs w:val="20"/>
        </w:rPr>
        <w:t xml:space="preserve">определяют способы управления охраной окружающей среды и цели </w:t>
      </w:r>
      <w:r w:rsidR="00CD6163">
        <w:rPr>
          <w:rFonts w:cs="Times New Roman"/>
          <w:sz w:val="20"/>
          <w:szCs w:val="20"/>
        </w:rPr>
        <w:t>Общества</w:t>
      </w:r>
      <w:r w:rsidR="00CD6163" w:rsidRPr="00C8279B">
        <w:rPr>
          <w:rFonts w:cs="Times New Roman"/>
          <w:sz w:val="20"/>
          <w:szCs w:val="20"/>
        </w:rPr>
        <w:t xml:space="preserve"> </w:t>
      </w:r>
      <w:r w:rsidRPr="00C8279B">
        <w:rPr>
          <w:rFonts w:cs="Times New Roman"/>
          <w:sz w:val="20"/>
          <w:szCs w:val="20"/>
        </w:rPr>
        <w:t xml:space="preserve">в области экологической безопасности. </w:t>
      </w:r>
    </w:p>
    <w:p w14:paraId="239F7843" w14:textId="77777777" w:rsidR="008D3F22" w:rsidRPr="00C8279B" w:rsidRDefault="008D3F22" w:rsidP="00A95F14">
      <w:pPr>
        <w:spacing w:line="276" w:lineRule="auto"/>
        <w:jc w:val="both"/>
        <w:rPr>
          <w:rFonts w:cs="Times New Roman"/>
          <w:sz w:val="20"/>
          <w:szCs w:val="20"/>
        </w:rPr>
      </w:pPr>
      <w:r w:rsidRPr="00C8279B">
        <w:rPr>
          <w:rFonts w:cs="Times New Roman"/>
          <w:sz w:val="20"/>
          <w:szCs w:val="20"/>
        </w:rPr>
        <w:t xml:space="preserve">Согласно Стратегии в области экологии выделено девять предметных областей, предполагающих постановку задач, реализацию проектов и установку целевых показателей, а также способы управления для достижения поставленных задач: </w:t>
      </w:r>
    </w:p>
    <w:p w14:paraId="37D56208"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Воздух; </w:t>
      </w:r>
    </w:p>
    <w:p w14:paraId="101E8F85"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Водные ресурсы; </w:t>
      </w:r>
    </w:p>
    <w:p w14:paraId="7F74A725"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Рациональное природопользование и охрана недр; </w:t>
      </w:r>
    </w:p>
    <w:p w14:paraId="393D41BC"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Отходы производства и потребления; </w:t>
      </w:r>
    </w:p>
    <w:p w14:paraId="7E0F968B"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Хвостохранилища; </w:t>
      </w:r>
    </w:p>
    <w:p w14:paraId="370F5D1D"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Земельные ресурсы и закрытие мощностей; </w:t>
      </w:r>
    </w:p>
    <w:p w14:paraId="6373FCDF"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Биоразнообразие; </w:t>
      </w:r>
    </w:p>
    <w:p w14:paraId="73B8E0F5"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 xml:space="preserve">Экологический менеджмент; </w:t>
      </w:r>
    </w:p>
    <w:p w14:paraId="169B1111" w14:textId="77777777" w:rsidR="008D3F22" w:rsidRPr="00317CA4" w:rsidRDefault="008D3F22" w:rsidP="007E20A1">
      <w:pPr>
        <w:pStyle w:val="aa"/>
        <w:numPr>
          <w:ilvl w:val="0"/>
          <w:numId w:val="32"/>
        </w:numPr>
        <w:spacing w:line="276" w:lineRule="auto"/>
        <w:rPr>
          <w:rFonts w:cs="Times New Roman"/>
          <w:sz w:val="20"/>
          <w:szCs w:val="20"/>
        </w:rPr>
      </w:pPr>
      <w:r w:rsidRPr="00317CA4">
        <w:rPr>
          <w:rFonts w:cs="Times New Roman"/>
          <w:sz w:val="20"/>
          <w:szCs w:val="20"/>
        </w:rPr>
        <w:t>Энергетическая эффективность и изменение климата.</w:t>
      </w:r>
    </w:p>
    <w:p w14:paraId="55EA689B" w14:textId="77777777" w:rsidR="008D3F22" w:rsidRPr="00100B9C" w:rsidRDefault="008D3F22" w:rsidP="008D3F22">
      <w:pPr>
        <w:spacing w:line="276" w:lineRule="auto"/>
        <w:rPr>
          <w:b/>
          <w:iCs/>
        </w:rPr>
      </w:pPr>
      <w:r w:rsidRPr="00100B9C">
        <w:rPr>
          <w:b/>
          <w:iCs/>
        </w:rPr>
        <w:t>РЕКУЛЬТИВАЦИЯ ТЕРРИТОРИЙ, ВОССТАНОВЛЕНИЕ ЭКОСИСТЕМ И СОХРАНЕНИЕ БИОРАЗНООБРАЗИЯ</w:t>
      </w:r>
    </w:p>
    <w:p w14:paraId="1CBBDB53" w14:textId="462EF7A3" w:rsidR="008D3F22" w:rsidRPr="00C8279B" w:rsidRDefault="008D3F22" w:rsidP="00A95F14">
      <w:pPr>
        <w:spacing w:line="276" w:lineRule="auto"/>
        <w:jc w:val="both"/>
        <w:rPr>
          <w:rFonts w:cs="Times New Roman"/>
          <w:sz w:val="20"/>
          <w:szCs w:val="20"/>
        </w:rPr>
      </w:pPr>
      <w:r w:rsidRPr="00C8279B">
        <w:rPr>
          <w:rFonts w:cs="Times New Roman"/>
          <w:sz w:val="20"/>
          <w:szCs w:val="20"/>
        </w:rPr>
        <w:t xml:space="preserve">Большая часть площадок </w:t>
      </w:r>
      <w:r w:rsidR="00F91AE3">
        <w:rPr>
          <w:rFonts w:cs="Times New Roman"/>
          <w:sz w:val="20"/>
          <w:szCs w:val="20"/>
        </w:rPr>
        <w:t>ПАО «Русолово»</w:t>
      </w:r>
      <w:r w:rsidR="00F91AE3" w:rsidRPr="00C8279B">
        <w:rPr>
          <w:rFonts w:cs="Times New Roman"/>
          <w:sz w:val="20"/>
          <w:szCs w:val="20"/>
        </w:rPr>
        <w:t xml:space="preserve"> </w:t>
      </w:r>
      <w:r w:rsidRPr="00C8279B">
        <w:rPr>
          <w:rFonts w:cs="Times New Roman"/>
          <w:sz w:val="20"/>
          <w:szCs w:val="20"/>
        </w:rPr>
        <w:t xml:space="preserve">располагается в районах, приравненных к районам Крайнего Севера. Данные природные территории имеют особую чувствительность к внешнему воздействию и низкую способность к самовосстановлению. Учитывая указанные факторы, </w:t>
      </w:r>
      <w:r w:rsidR="00F91AE3">
        <w:rPr>
          <w:rFonts w:cs="Times New Roman"/>
          <w:sz w:val="20"/>
          <w:szCs w:val="20"/>
        </w:rPr>
        <w:t>Компания</w:t>
      </w:r>
      <w:r w:rsidR="00F91AE3" w:rsidRPr="00C8279B">
        <w:rPr>
          <w:rFonts w:cs="Times New Roman"/>
          <w:sz w:val="20"/>
          <w:szCs w:val="20"/>
        </w:rPr>
        <w:t xml:space="preserve"> </w:t>
      </w:r>
      <w:r w:rsidRPr="00C8279B">
        <w:rPr>
          <w:rFonts w:cs="Times New Roman"/>
          <w:sz w:val="20"/>
          <w:szCs w:val="20"/>
        </w:rPr>
        <w:t xml:space="preserve">осуществляет свою деятельность с максимально бережным отношением к </w:t>
      </w:r>
      <w:r>
        <w:rPr>
          <w:rFonts w:cs="Times New Roman"/>
          <w:sz w:val="20"/>
          <w:szCs w:val="20"/>
        </w:rPr>
        <w:t xml:space="preserve">животному и растительному миру. </w:t>
      </w:r>
      <w:r w:rsidRPr="00C8279B">
        <w:rPr>
          <w:rFonts w:cs="Times New Roman"/>
          <w:sz w:val="20"/>
          <w:szCs w:val="20"/>
        </w:rPr>
        <w:t xml:space="preserve"> Территории промышленного освоения не затрагивают особо охраняемые природные территории, их охранные зоны и объекты Всемирного наследия.</w:t>
      </w:r>
    </w:p>
    <w:p w14:paraId="6DD9D0E6" w14:textId="12DF0654" w:rsidR="008D3F22" w:rsidRPr="00C8279B" w:rsidRDefault="008D3F22" w:rsidP="00A95F14">
      <w:pPr>
        <w:spacing w:line="276" w:lineRule="auto"/>
        <w:jc w:val="both"/>
        <w:rPr>
          <w:rFonts w:cs="Times New Roman"/>
          <w:sz w:val="20"/>
          <w:szCs w:val="20"/>
        </w:rPr>
      </w:pPr>
      <w:r w:rsidRPr="00C8279B">
        <w:rPr>
          <w:rFonts w:cs="Times New Roman"/>
          <w:sz w:val="20"/>
          <w:szCs w:val="20"/>
        </w:rPr>
        <w:t xml:space="preserve">В качестве инструментов управления воздействием на биоразнообразие в </w:t>
      </w:r>
      <w:r w:rsidR="00F91AE3">
        <w:rPr>
          <w:rFonts w:cs="Times New Roman"/>
          <w:sz w:val="20"/>
          <w:szCs w:val="20"/>
        </w:rPr>
        <w:t>Компании</w:t>
      </w:r>
      <w:r w:rsidR="00F91AE3" w:rsidRPr="00C8279B">
        <w:rPr>
          <w:rFonts w:cs="Times New Roman"/>
          <w:sz w:val="20"/>
          <w:szCs w:val="20"/>
        </w:rPr>
        <w:t xml:space="preserve"> </w:t>
      </w:r>
      <w:r w:rsidRPr="00C8279B">
        <w:rPr>
          <w:rFonts w:cs="Times New Roman"/>
          <w:sz w:val="20"/>
          <w:szCs w:val="20"/>
        </w:rPr>
        <w:t xml:space="preserve">применяются: </w:t>
      </w:r>
    </w:p>
    <w:p w14:paraId="582FE7E9" w14:textId="77777777" w:rsidR="008D3F22" w:rsidRPr="00C8279B" w:rsidRDefault="008D3F22" w:rsidP="00870C60">
      <w:pPr>
        <w:pStyle w:val="aa"/>
        <w:numPr>
          <w:ilvl w:val="0"/>
          <w:numId w:val="29"/>
        </w:numPr>
        <w:spacing w:before="120" w:after="120" w:line="276" w:lineRule="auto"/>
        <w:jc w:val="both"/>
        <w:rPr>
          <w:rFonts w:cs="Times New Roman"/>
          <w:sz w:val="20"/>
          <w:szCs w:val="20"/>
        </w:rPr>
      </w:pPr>
      <w:r w:rsidRPr="00C8279B">
        <w:rPr>
          <w:rFonts w:cs="Times New Roman"/>
          <w:sz w:val="20"/>
          <w:szCs w:val="20"/>
        </w:rPr>
        <w:t>оценка воздействия на растительный и животный мир при выполнении оценки воздействия на окружающую среду (ОВОС);</w:t>
      </w:r>
    </w:p>
    <w:p w14:paraId="40E0C643" w14:textId="77777777" w:rsidR="008D3F22" w:rsidRPr="00C8279B" w:rsidRDefault="008D3F22">
      <w:pPr>
        <w:pStyle w:val="aa"/>
        <w:numPr>
          <w:ilvl w:val="0"/>
          <w:numId w:val="29"/>
        </w:numPr>
        <w:spacing w:before="120" w:after="120" w:line="276" w:lineRule="auto"/>
        <w:jc w:val="both"/>
        <w:rPr>
          <w:rFonts w:cs="Times New Roman"/>
          <w:sz w:val="20"/>
          <w:szCs w:val="20"/>
        </w:rPr>
      </w:pPr>
      <w:r w:rsidRPr="00C8279B">
        <w:rPr>
          <w:rFonts w:cs="Times New Roman"/>
          <w:sz w:val="20"/>
          <w:szCs w:val="20"/>
        </w:rPr>
        <w:t xml:space="preserve">реализация мероприятий, позволяющих снизить неблагоприятное влияние на растительный и животный мир и среду обитания, такие как </w:t>
      </w:r>
      <w:r>
        <w:rPr>
          <w:rFonts w:cs="Times New Roman"/>
          <w:sz w:val="20"/>
          <w:szCs w:val="20"/>
        </w:rPr>
        <w:t>мониторинг компонентов окружающей среды</w:t>
      </w:r>
      <w:r w:rsidRPr="00C8279B">
        <w:rPr>
          <w:rFonts w:cs="Times New Roman"/>
          <w:sz w:val="20"/>
          <w:szCs w:val="20"/>
        </w:rPr>
        <w:t xml:space="preserve">; </w:t>
      </w:r>
    </w:p>
    <w:p w14:paraId="0A22D268" w14:textId="77777777" w:rsidR="008D3F22" w:rsidRPr="00C8279B" w:rsidRDefault="008D3F22">
      <w:pPr>
        <w:pStyle w:val="aa"/>
        <w:numPr>
          <w:ilvl w:val="0"/>
          <w:numId w:val="29"/>
        </w:numPr>
        <w:spacing w:before="120" w:after="120" w:line="276" w:lineRule="auto"/>
        <w:jc w:val="both"/>
        <w:rPr>
          <w:rFonts w:cs="Times New Roman"/>
          <w:sz w:val="20"/>
          <w:szCs w:val="20"/>
        </w:rPr>
      </w:pPr>
      <w:r w:rsidRPr="00C8279B">
        <w:rPr>
          <w:rFonts w:cs="Times New Roman"/>
          <w:sz w:val="20"/>
          <w:szCs w:val="20"/>
        </w:rPr>
        <w:t>возмещение ущерба, при осуществлении деятельности, которая может привести к ухудшению среды обитания.</w:t>
      </w:r>
    </w:p>
    <w:p w14:paraId="74EE9FFE" w14:textId="279113A3" w:rsidR="008D3F22" w:rsidRPr="00C8279B" w:rsidRDefault="008D3F22" w:rsidP="00A95F14">
      <w:pPr>
        <w:spacing w:line="276" w:lineRule="auto"/>
        <w:jc w:val="both"/>
        <w:rPr>
          <w:rFonts w:cs="Times New Roman"/>
          <w:sz w:val="20"/>
          <w:szCs w:val="20"/>
        </w:rPr>
      </w:pPr>
      <w:r w:rsidRPr="00C8279B">
        <w:rPr>
          <w:rFonts w:cs="Times New Roman"/>
          <w:sz w:val="20"/>
          <w:szCs w:val="20"/>
        </w:rPr>
        <w:t>В целях компенсации наносимого ущерба (вреда) водным биологическим ресурсам в результате осуществления хозяйственной деятельн</w:t>
      </w:r>
      <w:r>
        <w:rPr>
          <w:rFonts w:cs="Times New Roman"/>
          <w:sz w:val="20"/>
          <w:szCs w:val="20"/>
        </w:rPr>
        <w:t xml:space="preserve">ости предприятий </w:t>
      </w:r>
      <w:r w:rsidR="00A94599">
        <w:rPr>
          <w:rFonts w:cs="Times New Roman"/>
          <w:sz w:val="20"/>
          <w:szCs w:val="20"/>
        </w:rPr>
        <w:t>Компании</w:t>
      </w:r>
      <w:r>
        <w:rPr>
          <w:rFonts w:cs="Times New Roman"/>
          <w:sz w:val="20"/>
          <w:szCs w:val="20"/>
        </w:rPr>
        <w:t xml:space="preserve"> в 2025</w:t>
      </w:r>
      <w:r w:rsidRPr="00C8279B">
        <w:rPr>
          <w:rFonts w:cs="Times New Roman"/>
          <w:sz w:val="20"/>
          <w:szCs w:val="20"/>
        </w:rPr>
        <w:t xml:space="preserve"> году проведены мероприятия по выращиванию и выпуску молоди рыбы в водные объекты рыбохозяйственного значения районов присутствия предприятий </w:t>
      </w:r>
      <w:r w:rsidR="00CD6163">
        <w:rPr>
          <w:rFonts w:cs="Times New Roman"/>
          <w:sz w:val="20"/>
          <w:szCs w:val="20"/>
        </w:rPr>
        <w:t>Общества</w:t>
      </w:r>
      <w:r w:rsidRPr="00C8279B">
        <w:rPr>
          <w:rFonts w:cs="Times New Roman"/>
          <w:sz w:val="20"/>
          <w:szCs w:val="20"/>
        </w:rPr>
        <w:t xml:space="preserve"> при реализации следующих проектов:</w:t>
      </w:r>
    </w:p>
    <w:p w14:paraId="017CC6AB" w14:textId="77777777" w:rsidR="008D3F22" w:rsidRDefault="008D3F22" w:rsidP="00870C60">
      <w:pPr>
        <w:pStyle w:val="aa"/>
        <w:numPr>
          <w:ilvl w:val="0"/>
          <w:numId w:val="31"/>
        </w:numPr>
        <w:spacing w:before="120" w:after="120" w:line="276" w:lineRule="auto"/>
        <w:jc w:val="both"/>
        <w:rPr>
          <w:rFonts w:cs="Times New Roman"/>
          <w:sz w:val="20"/>
          <w:szCs w:val="20"/>
        </w:rPr>
      </w:pPr>
      <w:r w:rsidRPr="00100B9C">
        <w:rPr>
          <w:rFonts w:cs="Times New Roman"/>
          <w:sz w:val="20"/>
          <w:szCs w:val="20"/>
        </w:rPr>
        <w:lastRenderedPageBreak/>
        <w:t xml:space="preserve">«Горно-обогатительное предприятие на базе оловорудного месторождения «Правоурмийское». Подземный рудник с инфраструктурой» с целью восполнения потерь 0,01063 т. водных биологических ресурсов за счет искусственного воспроизводства молоди рыбы. Общая стоимость затрат на воспроизводство и выпуск молоди </w:t>
      </w:r>
      <w:r>
        <w:rPr>
          <w:rFonts w:cs="Times New Roman"/>
          <w:sz w:val="20"/>
          <w:szCs w:val="20"/>
        </w:rPr>
        <w:t>рыбы составила – 1,078 тыс. руб.</w:t>
      </w:r>
      <w:r w:rsidRPr="00100B9C">
        <w:rPr>
          <w:rFonts w:cs="Times New Roman"/>
          <w:sz w:val="20"/>
          <w:szCs w:val="20"/>
        </w:rPr>
        <w:t>;</w:t>
      </w:r>
    </w:p>
    <w:p w14:paraId="2ADE371C" w14:textId="03AB116F" w:rsidR="008D3F22" w:rsidRPr="00100B9C" w:rsidRDefault="008D3F22">
      <w:pPr>
        <w:spacing w:before="120" w:after="120" w:line="276" w:lineRule="auto"/>
        <w:jc w:val="both"/>
        <w:rPr>
          <w:rFonts w:cs="Times New Roman"/>
          <w:sz w:val="20"/>
          <w:szCs w:val="20"/>
        </w:rPr>
      </w:pPr>
      <w:r>
        <w:rPr>
          <w:rFonts w:cs="Times New Roman"/>
          <w:sz w:val="20"/>
          <w:szCs w:val="20"/>
        </w:rPr>
        <w:t>Ко</w:t>
      </w:r>
      <w:r w:rsidRPr="00100B9C">
        <w:rPr>
          <w:rFonts w:cs="Times New Roman"/>
          <w:sz w:val="20"/>
          <w:szCs w:val="20"/>
        </w:rPr>
        <w:t>мпенсационные мероприятия являются неотъемлемой частью горных работ на всех производственных площадках ПАО «</w:t>
      </w:r>
      <w:r w:rsidR="00A94599">
        <w:rPr>
          <w:rFonts w:cs="Times New Roman"/>
          <w:sz w:val="20"/>
          <w:szCs w:val="20"/>
        </w:rPr>
        <w:t>Русолово</w:t>
      </w:r>
      <w:r w:rsidRPr="00100B9C">
        <w:rPr>
          <w:rFonts w:cs="Times New Roman"/>
          <w:sz w:val="20"/>
          <w:szCs w:val="20"/>
        </w:rPr>
        <w:t>».</w:t>
      </w:r>
    </w:p>
    <w:p w14:paraId="29F4EE5D" w14:textId="77777777" w:rsidR="008D3F22" w:rsidRPr="00100B9C" w:rsidRDefault="008D3F22" w:rsidP="008D3F22">
      <w:pPr>
        <w:spacing w:line="276" w:lineRule="auto"/>
        <w:rPr>
          <w:b/>
          <w:iCs/>
        </w:rPr>
      </w:pPr>
      <w:r w:rsidRPr="00100B9C">
        <w:rPr>
          <w:b/>
          <w:iCs/>
        </w:rPr>
        <w:t>СИСТЕМА ПРОИЗВОДСТВЕННОГО ЭКОЛОГИЧЕСКОГО КОНТРОЛЯ И МОНИТОРИНГА</w:t>
      </w:r>
    </w:p>
    <w:p w14:paraId="346925D0" w14:textId="54C89229" w:rsidR="008D3F22" w:rsidRPr="00C8279B" w:rsidRDefault="008D3F22" w:rsidP="008D3F22">
      <w:pPr>
        <w:spacing w:line="276" w:lineRule="auto"/>
        <w:jc w:val="both"/>
        <w:rPr>
          <w:sz w:val="20"/>
          <w:szCs w:val="20"/>
        </w:rPr>
      </w:pPr>
      <w:r w:rsidRPr="00C8279B">
        <w:rPr>
          <w:sz w:val="20"/>
          <w:szCs w:val="20"/>
        </w:rPr>
        <w:t xml:space="preserve">Одним из ключевых инструментов управления качеством окружающей среды, является система производственного экологического контроля и мониторинга Компании. Система мониторинга предназначена для получения данных для оценки влияния предприятий </w:t>
      </w:r>
      <w:r w:rsidR="00A94599">
        <w:rPr>
          <w:sz w:val="20"/>
          <w:szCs w:val="20"/>
        </w:rPr>
        <w:t>ПАО «Русолово»</w:t>
      </w:r>
      <w:r w:rsidR="00A94599" w:rsidRPr="00C8279B">
        <w:rPr>
          <w:sz w:val="20"/>
          <w:szCs w:val="20"/>
        </w:rPr>
        <w:t xml:space="preserve"> </w:t>
      </w:r>
      <w:r w:rsidRPr="00C8279B">
        <w:rPr>
          <w:sz w:val="20"/>
          <w:szCs w:val="20"/>
        </w:rPr>
        <w:t xml:space="preserve">на компоненты ООС. Система производственного экологического контроля и мониторинга выстроена на нескольких уровнях: </w:t>
      </w:r>
    </w:p>
    <w:p w14:paraId="40DC6B5A" w14:textId="2D9C09A2" w:rsidR="008D3F22" w:rsidRPr="00AB7CAE" w:rsidRDefault="008D3F22" w:rsidP="007E20A1">
      <w:pPr>
        <w:pStyle w:val="aa"/>
        <w:numPr>
          <w:ilvl w:val="0"/>
          <w:numId w:val="33"/>
        </w:numPr>
        <w:spacing w:line="276" w:lineRule="auto"/>
        <w:rPr>
          <w:sz w:val="20"/>
          <w:szCs w:val="20"/>
        </w:rPr>
      </w:pPr>
      <w:r w:rsidRPr="00AB7CAE">
        <w:rPr>
          <w:sz w:val="20"/>
          <w:szCs w:val="20"/>
        </w:rPr>
        <w:t xml:space="preserve">внутренние проверки (аудиты) квалифицированными сотрудниками экологических служб </w:t>
      </w:r>
      <w:r w:rsidR="009D7B33">
        <w:rPr>
          <w:sz w:val="20"/>
          <w:szCs w:val="20"/>
        </w:rPr>
        <w:t>Компании</w:t>
      </w:r>
      <w:r w:rsidRPr="00AB7CAE">
        <w:rPr>
          <w:sz w:val="20"/>
          <w:szCs w:val="20"/>
        </w:rPr>
        <w:t xml:space="preserve">; </w:t>
      </w:r>
    </w:p>
    <w:p w14:paraId="630F222A" w14:textId="77777777" w:rsidR="008D3F22" w:rsidRPr="00AB7CAE" w:rsidRDefault="008D3F22" w:rsidP="007E20A1">
      <w:pPr>
        <w:pStyle w:val="aa"/>
        <w:numPr>
          <w:ilvl w:val="0"/>
          <w:numId w:val="33"/>
        </w:numPr>
        <w:spacing w:line="276" w:lineRule="auto"/>
        <w:rPr>
          <w:sz w:val="20"/>
          <w:szCs w:val="20"/>
        </w:rPr>
      </w:pPr>
      <w:r w:rsidRPr="00AB7CAE">
        <w:rPr>
          <w:sz w:val="20"/>
          <w:szCs w:val="20"/>
        </w:rPr>
        <w:t xml:space="preserve">лабораторный контроль количественных показателей загрязняющих веществ на источниках выбросов и сбросов, очистных сооружениях; </w:t>
      </w:r>
    </w:p>
    <w:p w14:paraId="569E8BE9" w14:textId="77777777" w:rsidR="008D3F22" w:rsidRPr="00AB7CAE" w:rsidRDefault="008D3F22" w:rsidP="007E20A1">
      <w:pPr>
        <w:pStyle w:val="aa"/>
        <w:numPr>
          <w:ilvl w:val="0"/>
          <w:numId w:val="33"/>
        </w:numPr>
        <w:spacing w:line="276" w:lineRule="auto"/>
        <w:jc w:val="both"/>
        <w:rPr>
          <w:sz w:val="20"/>
          <w:szCs w:val="20"/>
        </w:rPr>
      </w:pPr>
      <w:r w:rsidRPr="00AB7CAE">
        <w:rPr>
          <w:sz w:val="20"/>
          <w:szCs w:val="20"/>
        </w:rPr>
        <w:t>мониторинг за компонентами окружающей среды в зоне влияния предприятия, включающий определение качества атмосферного воздуха, поверхностных и подземных вод, почвенного покрова и уровней шумового воздействия, который выполняется аккредитованными лабораториями.</w:t>
      </w:r>
    </w:p>
    <w:p w14:paraId="1B6A3DA4" w14:textId="562A646A" w:rsidR="008D3F22" w:rsidRPr="00100B9C" w:rsidRDefault="008D3F22" w:rsidP="008D3F22">
      <w:pPr>
        <w:spacing w:before="240" w:line="276" w:lineRule="auto"/>
        <w:rPr>
          <w:b/>
          <w:iCs/>
        </w:rPr>
      </w:pPr>
      <w:r w:rsidRPr="00100B9C">
        <w:rPr>
          <w:b/>
          <w:iCs/>
        </w:rPr>
        <w:t xml:space="preserve">ЗАТРАТЫ НА ОХРАНУ ОКРУЖАЮЩЕЙ СРЕДЫ И ЭКОЛОГИЧЕСКИЕ ПЛАТЕЖИ </w:t>
      </w:r>
      <w:r w:rsidR="009D7B33">
        <w:rPr>
          <w:b/>
          <w:iCs/>
        </w:rPr>
        <w:t>ПАО</w:t>
      </w:r>
      <w:r w:rsidR="009D7B33" w:rsidRPr="00100B9C">
        <w:rPr>
          <w:b/>
          <w:iCs/>
        </w:rPr>
        <w:t xml:space="preserve"> </w:t>
      </w:r>
      <w:r w:rsidRPr="00100B9C">
        <w:rPr>
          <w:b/>
          <w:iCs/>
        </w:rPr>
        <w:t>«РУСОЛОВО»</w:t>
      </w:r>
    </w:p>
    <w:p w14:paraId="55CB87CE" w14:textId="46E2FB9A" w:rsidR="008D3F22" w:rsidRPr="008372A4" w:rsidRDefault="008D3F22" w:rsidP="008D3F22">
      <w:pPr>
        <w:spacing w:before="240" w:line="276" w:lineRule="auto"/>
        <w:rPr>
          <w:b/>
          <w:i/>
        </w:rPr>
      </w:pPr>
      <w:r w:rsidRPr="00C8279B">
        <w:rPr>
          <w:rFonts w:cs="Times New Roman"/>
          <w:noProof/>
          <w:sz w:val="20"/>
          <w:szCs w:val="20"/>
          <w:lang w:eastAsia="ru-RU"/>
        </w:rPr>
        <w:drawing>
          <wp:anchor distT="0" distB="0" distL="114300" distR="114300" simplePos="0" relativeHeight="251790336" behindDoc="1" locked="0" layoutInCell="1" allowOverlap="0" wp14:anchorId="3ADCCAA4" wp14:editId="4356CB5F">
            <wp:simplePos x="0" y="0"/>
            <wp:positionH relativeFrom="page">
              <wp:align>center</wp:align>
            </wp:positionH>
            <wp:positionV relativeFrom="paragraph">
              <wp:posOffset>516255</wp:posOffset>
            </wp:positionV>
            <wp:extent cx="4133215" cy="2433320"/>
            <wp:effectExtent l="0" t="0" r="635" b="5080"/>
            <wp:wrapTopAndBottom/>
            <wp:docPr id="175" name="Диаграмма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margin">
              <wp14:pctWidth>0</wp14:pctWidth>
            </wp14:sizeRelH>
            <wp14:sizeRelV relativeFrom="margin">
              <wp14:pctHeight>0</wp14:pctHeight>
            </wp14:sizeRelV>
          </wp:anchor>
        </w:drawing>
      </w:r>
      <w:r w:rsidRPr="00C8279B">
        <w:rPr>
          <w:rFonts w:cs="Times New Roman"/>
          <w:sz w:val="20"/>
          <w:szCs w:val="20"/>
        </w:rPr>
        <w:t>В 202</w:t>
      </w:r>
      <w:r w:rsidR="00381CC3">
        <w:rPr>
          <w:rFonts w:cs="Times New Roman"/>
          <w:sz w:val="20"/>
          <w:szCs w:val="20"/>
        </w:rPr>
        <w:t>5</w:t>
      </w:r>
      <w:r w:rsidRPr="00C8279B">
        <w:rPr>
          <w:rFonts w:cs="Times New Roman"/>
          <w:sz w:val="20"/>
          <w:szCs w:val="20"/>
        </w:rPr>
        <w:t xml:space="preserve"> году совокупные затраты на охрану окружающей среды и прир</w:t>
      </w:r>
      <w:r>
        <w:rPr>
          <w:rFonts w:cs="Times New Roman"/>
          <w:sz w:val="20"/>
          <w:szCs w:val="20"/>
        </w:rPr>
        <w:t>одоохранные мероприятия ПАО</w:t>
      </w:r>
      <w:r w:rsidR="00993CEA">
        <w:rPr>
          <w:rFonts w:cs="Times New Roman"/>
          <w:sz w:val="20"/>
          <w:szCs w:val="20"/>
        </w:rPr>
        <w:t xml:space="preserve"> «Русолово» составили 44</w:t>
      </w:r>
      <w:r w:rsidRPr="00C8279B">
        <w:rPr>
          <w:rFonts w:cs="Times New Roman"/>
          <w:sz w:val="20"/>
          <w:szCs w:val="20"/>
        </w:rPr>
        <w:t>,3</w:t>
      </w:r>
      <w:r w:rsidR="00993CEA">
        <w:rPr>
          <w:rFonts w:cs="Times New Roman"/>
          <w:sz w:val="20"/>
          <w:szCs w:val="20"/>
        </w:rPr>
        <w:t>75</w:t>
      </w:r>
      <w:r w:rsidRPr="00C8279B">
        <w:rPr>
          <w:rFonts w:cs="Times New Roman"/>
          <w:sz w:val="20"/>
          <w:szCs w:val="20"/>
        </w:rPr>
        <w:t xml:space="preserve"> млн руб. </w:t>
      </w:r>
    </w:p>
    <w:p w14:paraId="7C25D1C2" w14:textId="77777777" w:rsidR="008D3F22" w:rsidRPr="00A06C02" w:rsidRDefault="008D3F22" w:rsidP="00A06C02">
      <w:pPr>
        <w:spacing w:before="240" w:line="276" w:lineRule="auto"/>
        <w:rPr>
          <w:rFonts w:cs="Times New Roman"/>
          <w:sz w:val="20"/>
          <w:szCs w:val="20"/>
        </w:rPr>
      </w:pPr>
      <w:r w:rsidRPr="00C8279B">
        <w:rPr>
          <w:rFonts w:cs="Times New Roman"/>
          <w:sz w:val="20"/>
          <w:szCs w:val="20"/>
        </w:rPr>
        <w:t xml:space="preserve">Основные затраты были направлены на экологический мониторинг и консалтинг, охрану атмосферного воздуха, сбор и очистку сточных вод, обращение с отходами, научно-исследовательскую деятельность и разработки в области охраны окружающей среды. Ключевые затраты были связаны с </w:t>
      </w:r>
      <w:r w:rsidRPr="00A06C02">
        <w:rPr>
          <w:rFonts w:cs="Times New Roman"/>
          <w:sz w:val="20"/>
          <w:szCs w:val="20"/>
        </w:rPr>
        <w:t xml:space="preserve">разработкой разрешительной документации, проведения инструментальных замеров при производственном экологическом контроле. </w:t>
      </w:r>
    </w:p>
    <w:p w14:paraId="51ECFD35" w14:textId="77777777" w:rsidR="008D3F22" w:rsidRPr="00085803" w:rsidRDefault="008D3F22" w:rsidP="008D3F22">
      <w:pPr>
        <w:spacing w:before="240" w:line="276" w:lineRule="auto"/>
        <w:rPr>
          <w:rFonts w:cs="Times New Roman"/>
          <w:szCs w:val="24"/>
        </w:rPr>
      </w:pPr>
      <w:r w:rsidRPr="001A2763">
        <w:rPr>
          <w:rFonts w:eastAsia="Times New Roman" w:cs="Times New Roman"/>
          <w:b/>
          <w:color w:val="000000"/>
          <w:lang w:eastAsia="ru-RU"/>
        </w:rPr>
        <w:t>Текущие затраты на охрану окружающей среды</w:t>
      </w:r>
      <w:r>
        <w:rPr>
          <w:rFonts w:eastAsia="Times New Roman" w:cs="Times New Roman"/>
          <w:b/>
          <w:color w:val="000000"/>
          <w:lang w:eastAsia="ru-RU"/>
        </w:rPr>
        <w:t>, тыс. руб.</w:t>
      </w:r>
    </w:p>
    <w:tbl>
      <w:tblPr>
        <w:tblStyle w:val="a8"/>
        <w:tblW w:w="9290" w:type="dxa"/>
        <w:tblCellMar>
          <w:top w:w="28" w:type="dxa"/>
          <w:bottom w:w="28" w:type="dxa"/>
        </w:tblCellMar>
        <w:tblLook w:val="04A0" w:firstRow="1" w:lastRow="0" w:firstColumn="1" w:lastColumn="0" w:noHBand="0" w:noVBand="1"/>
      </w:tblPr>
      <w:tblGrid>
        <w:gridCol w:w="5348"/>
        <w:gridCol w:w="1314"/>
        <w:gridCol w:w="1314"/>
        <w:gridCol w:w="1314"/>
      </w:tblGrid>
      <w:tr w:rsidR="008D3F22" w:rsidRPr="0090716E" w14:paraId="6FDF7FEA" w14:textId="77777777" w:rsidTr="008D3F22">
        <w:trPr>
          <w:trHeight w:val="262"/>
        </w:trPr>
        <w:tc>
          <w:tcPr>
            <w:tcW w:w="5348" w:type="dxa"/>
            <w:noWrap/>
            <w:vAlign w:val="center"/>
          </w:tcPr>
          <w:p w14:paraId="0BBAAC4E" w14:textId="77777777" w:rsidR="008D3F22" w:rsidRPr="00790CCA" w:rsidRDefault="008D3F22" w:rsidP="008D3F22">
            <w:pPr>
              <w:spacing w:line="276" w:lineRule="auto"/>
              <w:rPr>
                <w:rFonts w:eastAsia="Times New Roman" w:cs="Times New Roman"/>
                <w:b/>
                <w:color w:val="000000"/>
                <w:sz w:val="20"/>
              </w:rPr>
            </w:pPr>
            <w:r w:rsidRPr="00790CCA">
              <w:rPr>
                <w:rFonts w:eastAsia="Times New Roman" w:cs="Times New Roman"/>
                <w:b/>
                <w:color w:val="000000"/>
                <w:sz w:val="20"/>
              </w:rPr>
              <w:t xml:space="preserve">Статьи затрат </w:t>
            </w:r>
          </w:p>
        </w:tc>
        <w:tc>
          <w:tcPr>
            <w:tcW w:w="1314" w:type="dxa"/>
            <w:vAlign w:val="center"/>
          </w:tcPr>
          <w:p w14:paraId="1370DBD8" w14:textId="77777777" w:rsidR="008D3F22" w:rsidRPr="00790CCA" w:rsidRDefault="008D3F22" w:rsidP="008D3F22">
            <w:pPr>
              <w:spacing w:line="276" w:lineRule="auto"/>
              <w:jc w:val="center"/>
              <w:rPr>
                <w:b/>
                <w:color w:val="000000"/>
                <w:sz w:val="20"/>
              </w:rPr>
            </w:pPr>
            <w:r w:rsidRPr="00790CCA">
              <w:rPr>
                <w:b/>
                <w:color w:val="000000"/>
                <w:sz w:val="20"/>
              </w:rPr>
              <w:t>2023</w:t>
            </w:r>
          </w:p>
        </w:tc>
        <w:tc>
          <w:tcPr>
            <w:tcW w:w="1314" w:type="dxa"/>
          </w:tcPr>
          <w:p w14:paraId="6BAEA716" w14:textId="77777777" w:rsidR="008D3F22" w:rsidRDefault="008D3F22" w:rsidP="008D3F22">
            <w:pPr>
              <w:spacing w:line="276" w:lineRule="auto"/>
              <w:jc w:val="center"/>
              <w:rPr>
                <w:b/>
                <w:color w:val="000000"/>
                <w:sz w:val="20"/>
              </w:rPr>
            </w:pPr>
            <w:r>
              <w:rPr>
                <w:b/>
                <w:color w:val="000000"/>
                <w:sz w:val="20"/>
              </w:rPr>
              <w:t>2024</w:t>
            </w:r>
          </w:p>
        </w:tc>
        <w:tc>
          <w:tcPr>
            <w:tcW w:w="1314" w:type="dxa"/>
            <w:vAlign w:val="center"/>
          </w:tcPr>
          <w:p w14:paraId="264CEAFC" w14:textId="77777777" w:rsidR="008D3F22" w:rsidRPr="00790CCA" w:rsidRDefault="008D3F22" w:rsidP="008D3F22">
            <w:pPr>
              <w:spacing w:line="276" w:lineRule="auto"/>
              <w:jc w:val="center"/>
              <w:rPr>
                <w:b/>
                <w:color w:val="000000"/>
                <w:sz w:val="20"/>
              </w:rPr>
            </w:pPr>
            <w:r>
              <w:rPr>
                <w:b/>
                <w:color w:val="000000"/>
                <w:sz w:val="20"/>
              </w:rPr>
              <w:t>2025</w:t>
            </w:r>
          </w:p>
        </w:tc>
      </w:tr>
      <w:tr w:rsidR="006D64F7" w:rsidRPr="0090716E" w14:paraId="4DD27D3F" w14:textId="77777777" w:rsidTr="00C92691">
        <w:trPr>
          <w:trHeight w:val="262"/>
        </w:trPr>
        <w:tc>
          <w:tcPr>
            <w:tcW w:w="5348" w:type="dxa"/>
            <w:noWrap/>
            <w:vAlign w:val="center"/>
            <w:hideMark/>
          </w:tcPr>
          <w:p w14:paraId="6C3B20F4"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Охрана атмосферного воздуха и предотвращение изменения климата</w:t>
            </w:r>
          </w:p>
        </w:tc>
        <w:tc>
          <w:tcPr>
            <w:tcW w:w="1314" w:type="dxa"/>
            <w:vAlign w:val="center"/>
          </w:tcPr>
          <w:p w14:paraId="336C0EAD" w14:textId="77777777" w:rsidR="006D64F7" w:rsidRPr="00790CCA" w:rsidRDefault="006D64F7" w:rsidP="006D64F7">
            <w:pPr>
              <w:spacing w:line="276" w:lineRule="auto"/>
              <w:jc w:val="center"/>
              <w:rPr>
                <w:rFonts w:eastAsia="Times New Roman" w:cs="Times New Roman"/>
                <w:sz w:val="20"/>
              </w:rPr>
            </w:pPr>
            <w:r w:rsidRPr="00790CCA">
              <w:rPr>
                <w:rFonts w:ascii="Calibri" w:hAnsi="Calibri"/>
                <w:color w:val="000000"/>
                <w:sz w:val="20"/>
              </w:rPr>
              <w:t>25 041</w:t>
            </w:r>
          </w:p>
        </w:tc>
        <w:tc>
          <w:tcPr>
            <w:tcW w:w="1314" w:type="dxa"/>
            <w:vAlign w:val="center"/>
          </w:tcPr>
          <w:p w14:paraId="537BDB30" w14:textId="179AA00E" w:rsidR="006D64F7" w:rsidRPr="0074098D" w:rsidRDefault="006D64F7" w:rsidP="006D64F7">
            <w:pPr>
              <w:spacing w:line="276" w:lineRule="auto"/>
              <w:jc w:val="center"/>
              <w:rPr>
                <w:sz w:val="20"/>
                <w:szCs w:val="20"/>
              </w:rPr>
            </w:pPr>
            <w:r w:rsidRPr="00790CCA">
              <w:rPr>
                <w:rFonts w:ascii="Calibri" w:hAnsi="Calibri"/>
                <w:color w:val="000000"/>
                <w:sz w:val="20"/>
              </w:rPr>
              <w:t>7 329</w:t>
            </w:r>
          </w:p>
        </w:tc>
        <w:tc>
          <w:tcPr>
            <w:tcW w:w="1314" w:type="dxa"/>
            <w:vAlign w:val="center"/>
          </w:tcPr>
          <w:p w14:paraId="5194A032" w14:textId="77777777" w:rsidR="006D64F7" w:rsidRPr="0074098D" w:rsidRDefault="006D64F7" w:rsidP="006D64F7">
            <w:pPr>
              <w:spacing w:line="276" w:lineRule="auto"/>
              <w:jc w:val="center"/>
              <w:rPr>
                <w:rFonts w:ascii="Calibri" w:hAnsi="Calibri"/>
                <w:color w:val="000000"/>
                <w:sz w:val="20"/>
                <w:szCs w:val="20"/>
              </w:rPr>
            </w:pPr>
            <w:r w:rsidRPr="0074098D">
              <w:rPr>
                <w:sz w:val="20"/>
                <w:szCs w:val="20"/>
              </w:rPr>
              <w:t>2 559</w:t>
            </w:r>
          </w:p>
        </w:tc>
      </w:tr>
      <w:tr w:rsidR="006D64F7" w:rsidRPr="0090716E" w14:paraId="16FA1562" w14:textId="77777777" w:rsidTr="00C92691">
        <w:trPr>
          <w:trHeight w:val="262"/>
        </w:trPr>
        <w:tc>
          <w:tcPr>
            <w:tcW w:w="5348" w:type="dxa"/>
            <w:noWrap/>
            <w:vAlign w:val="center"/>
            <w:hideMark/>
          </w:tcPr>
          <w:p w14:paraId="1F1BC6FC" w14:textId="77777777" w:rsidR="006D64F7" w:rsidRPr="00790CCA" w:rsidRDefault="006D64F7" w:rsidP="006D64F7">
            <w:pPr>
              <w:spacing w:line="276" w:lineRule="auto"/>
              <w:rPr>
                <w:rFonts w:eastAsia="Times New Roman" w:cs="Times New Roman"/>
                <w:color w:val="000000"/>
                <w:sz w:val="20"/>
              </w:rPr>
            </w:pPr>
            <w:r>
              <w:rPr>
                <w:rFonts w:eastAsia="Times New Roman" w:cs="Times New Roman"/>
                <w:color w:val="000000"/>
                <w:sz w:val="20"/>
              </w:rPr>
              <w:t>С</w:t>
            </w:r>
            <w:r w:rsidRPr="00790CCA">
              <w:rPr>
                <w:rFonts w:eastAsia="Times New Roman" w:cs="Times New Roman"/>
                <w:color w:val="000000"/>
                <w:sz w:val="20"/>
              </w:rPr>
              <w:t>т</w:t>
            </w:r>
            <w:r>
              <w:rPr>
                <w:rFonts w:eastAsia="Times New Roman" w:cs="Times New Roman"/>
                <w:color w:val="000000"/>
                <w:sz w:val="20"/>
              </w:rPr>
              <w:t>очные воды</w:t>
            </w:r>
          </w:p>
        </w:tc>
        <w:tc>
          <w:tcPr>
            <w:tcW w:w="1314" w:type="dxa"/>
            <w:vAlign w:val="center"/>
          </w:tcPr>
          <w:p w14:paraId="07AD7702" w14:textId="77777777" w:rsidR="006D64F7" w:rsidRPr="00790CCA" w:rsidRDefault="006D64F7" w:rsidP="006D64F7">
            <w:pPr>
              <w:spacing w:line="276" w:lineRule="auto"/>
              <w:jc w:val="center"/>
              <w:rPr>
                <w:rFonts w:eastAsia="Times New Roman" w:cs="Times New Roman"/>
                <w:sz w:val="20"/>
              </w:rPr>
            </w:pPr>
            <w:r w:rsidRPr="00790CCA">
              <w:rPr>
                <w:rFonts w:ascii="Calibri" w:hAnsi="Calibri"/>
                <w:color w:val="000000"/>
                <w:sz w:val="20"/>
              </w:rPr>
              <w:t>46 697</w:t>
            </w:r>
          </w:p>
        </w:tc>
        <w:tc>
          <w:tcPr>
            <w:tcW w:w="1314" w:type="dxa"/>
            <w:vAlign w:val="center"/>
          </w:tcPr>
          <w:p w14:paraId="24BB49D1" w14:textId="21FB0524" w:rsidR="006D64F7" w:rsidRPr="0074098D" w:rsidRDefault="006D64F7" w:rsidP="006D64F7">
            <w:pPr>
              <w:spacing w:line="276" w:lineRule="auto"/>
              <w:jc w:val="center"/>
              <w:rPr>
                <w:sz w:val="20"/>
                <w:szCs w:val="20"/>
              </w:rPr>
            </w:pPr>
            <w:r w:rsidRPr="00790CCA">
              <w:rPr>
                <w:rFonts w:ascii="Calibri" w:hAnsi="Calibri"/>
                <w:color w:val="000000"/>
                <w:sz w:val="20"/>
              </w:rPr>
              <w:t>24 689</w:t>
            </w:r>
          </w:p>
        </w:tc>
        <w:tc>
          <w:tcPr>
            <w:tcW w:w="1314" w:type="dxa"/>
            <w:vAlign w:val="center"/>
          </w:tcPr>
          <w:p w14:paraId="400B9258" w14:textId="77777777" w:rsidR="006D64F7" w:rsidRPr="0074098D" w:rsidRDefault="006D64F7" w:rsidP="006D64F7">
            <w:pPr>
              <w:spacing w:line="276" w:lineRule="auto"/>
              <w:jc w:val="center"/>
              <w:rPr>
                <w:rFonts w:ascii="Calibri" w:hAnsi="Calibri"/>
                <w:color w:val="000000"/>
                <w:sz w:val="20"/>
                <w:szCs w:val="20"/>
              </w:rPr>
            </w:pPr>
            <w:r w:rsidRPr="0074098D">
              <w:rPr>
                <w:sz w:val="20"/>
                <w:szCs w:val="20"/>
              </w:rPr>
              <w:t>10 989</w:t>
            </w:r>
          </w:p>
        </w:tc>
      </w:tr>
      <w:tr w:rsidR="006D64F7" w:rsidRPr="0090716E" w14:paraId="0B679EC3" w14:textId="77777777" w:rsidTr="00C92691">
        <w:trPr>
          <w:trHeight w:val="262"/>
        </w:trPr>
        <w:tc>
          <w:tcPr>
            <w:tcW w:w="5348" w:type="dxa"/>
            <w:noWrap/>
            <w:vAlign w:val="center"/>
            <w:hideMark/>
          </w:tcPr>
          <w:p w14:paraId="7195EAB4"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Обращение с отходами</w:t>
            </w:r>
          </w:p>
        </w:tc>
        <w:tc>
          <w:tcPr>
            <w:tcW w:w="1314" w:type="dxa"/>
            <w:vAlign w:val="center"/>
          </w:tcPr>
          <w:p w14:paraId="1F59DDC6" w14:textId="77777777" w:rsidR="006D64F7" w:rsidRPr="00790CCA" w:rsidRDefault="006D64F7" w:rsidP="006D64F7">
            <w:pPr>
              <w:spacing w:line="276" w:lineRule="auto"/>
              <w:jc w:val="center"/>
              <w:rPr>
                <w:rFonts w:eastAsia="Times New Roman" w:cs="Times New Roman"/>
                <w:sz w:val="20"/>
              </w:rPr>
            </w:pPr>
            <w:r w:rsidRPr="00790CCA">
              <w:rPr>
                <w:rFonts w:ascii="Calibri" w:hAnsi="Calibri"/>
                <w:color w:val="000000"/>
                <w:sz w:val="20"/>
              </w:rPr>
              <w:t>4 598</w:t>
            </w:r>
          </w:p>
        </w:tc>
        <w:tc>
          <w:tcPr>
            <w:tcW w:w="1314" w:type="dxa"/>
            <w:vAlign w:val="center"/>
          </w:tcPr>
          <w:p w14:paraId="559DBB70" w14:textId="3600F791" w:rsidR="006D64F7" w:rsidRPr="0074098D" w:rsidRDefault="006D64F7" w:rsidP="006D64F7">
            <w:pPr>
              <w:spacing w:line="276" w:lineRule="auto"/>
              <w:jc w:val="center"/>
              <w:rPr>
                <w:sz w:val="20"/>
                <w:szCs w:val="20"/>
              </w:rPr>
            </w:pPr>
            <w:r w:rsidRPr="00790CCA">
              <w:rPr>
                <w:rFonts w:ascii="Calibri" w:hAnsi="Calibri"/>
                <w:color w:val="000000"/>
                <w:sz w:val="20"/>
              </w:rPr>
              <w:t>9 236</w:t>
            </w:r>
          </w:p>
        </w:tc>
        <w:tc>
          <w:tcPr>
            <w:tcW w:w="1314" w:type="dxa"/>
            <w:vAlign w:val="center"/>
          </w:tcPr>
          <w:p w14:paraId="1F2C8E9B" w14:textId="77777777" w:rsidR="006D64F7" w:rsidRPr="0074098D" w:rsidRDefault="006D64F7" w:rsidP="006D64F7">
            <w:pPr>
              <w:spacing w:line="276" w:lineRule="auto"/>
              <w:jc w:val="center"/>
              <w:rPr>
                <w:rFonts w:ascii="Calibri" w:hAnsi="Calibri"/>
                <w:color w:val="000000"/>
                <w:sz w:val="20"/>
                <w:szCs w:val="20"/>
              </w:rPr>
            </w:pPr>
            <w:r w:rsidRPr="0074098D">
              <w:rPr>
                <w:sz w:val="20"/>
                <w:szCs w:val="20"/>
              </w:rPr>
              <w:t>15 362</w:t>
            </w:r>
          </w:p>
        </w:tc>
      </w:tr>
      <w:tr w:rsidR="006D64F7" w:rsidRPr="00674D1F" w14:paraId="5C64A867" w14:textId="77777777" w:rsidTr="00C92691">
        <w:trPr>
          <w:trHeight w:val="262"/>
        </w:trPr>
        <w:tc>
          <w:tcPr>
            <w:tcW w:w="5348" w:type="dxa"/>
            <w:shd w:val="clear" w:color="auto" w:fill="auto"/>
            <w:noWrap/>
            <w:vAlign w:val="center"/>
            <w:hideMark/>
          </w:tcPr>
          <w:p w14:paraId="21425923"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lastRenderedPageBreak/>
              <w:t>Защита и экологическая реабилитация земель, поверхностных и подземных водных объектов</w:t>
            </w:r>
          </w:p>
        </w:tc>
        <w:tc>
          <w:tcPr>
            <w:tcW w:w="1314" w:type="dxa"/>
            <w:shd w:val="clear" w:color="auto" w:fill="auto"/>
            <w:vAlign w:val="center"/>
          </w:tcPr>
          <w:p w14:paraId="09625355" w14:textId="77777777" w:rsidR="006D64F7" w:rsidRPr="00790CCA" w:rsidRDefault="006D64F7" w:rsidP="006D64F7">
            <w:pPr>
              <w:spacing w:line="276" w:lineRule="auto"/>
              <w:jc w:val="center"/>
              <w:rPr>
                <w:rFonts w:eastAsia="Times New Roman" w:cs="Times New Roman"/>
                <w:sz w:val="20"/>
              </w:rPr>
            </w:pPr>
            <w:r w:rsidRPr="00790CCA">
              <w:rPr>
                <w:rFonts w:ascii="Calibri" w:hAnsi="Calibri"/>
                <w:color w:val="000000"/>
                <w:sz w:val="20"/>
              </w:rPr>
              <w:t>265</w:t>
            </w:r>
          </w:p>
        </w:tc>
        <w:tc>
          <w:tcPr>
            <w:tcW w:w="1314" w:type="dxa"/>
            <w:vAlign w:val="center"/>
          </w:tcPr>
          <w:p w14:paraId="1C239F86" w14:textId="5E264613" w:rsidR="006D64F7" w:rsidRPr="0074098D" w:rsidRDefault="006D64F7" w:rsidP="006D64F7">
            <w:pPr>
              <w:spacing w:line="276" w:lineRule="auto"/>
              <w:jc w:val="center"/>
              <w:rPr>
                <w:sz w:val="20"/>
                <w:szCs w:val="20"/>
              </w:rPr>
            </w:pPr>
            <w:r w:rsidRPr="00790CCA">
              <w:rPr>
                <w:rFonts w:ascii="Calibri" w:hAnsi="Calibri"/>
                <w:color w:val="000000"/>
                <w:sz w:val="20"/>
              </w:rPr>
              <w:t>0</w:t>
            </w:r>
          </w:p>
        </w:tc>
        <w:tc>
          <w:tcPr>
            <w:tcW w:w="1314" w:type="dxa"/>
            <w:shd w:val="clear" w:color="auto" w:fill="auto"/>
            <w:vAlign w:val="center"/>
          </w:tcPr>
          <w:p w14:paraId="1DABA1A3" w14:textId="77777777" w:rsidR="006D64F7" w:rsidRPr="0074098D" w:rsidRDefault="006D64F7" w:rsidP="006D64F7">
            <w:pPr>
              <w:spacing w:line="276" w:lineRule="auto"/>
              <w:jc w:val="center"/>
              <w:rPr>
                <w:rFonts w:ascii="Calibri" w:hAnsi="Calibri"/>
                <w:color w:val="000000"/>
                <w:sz w:val="20"/>
                <w:szCs w:val="20"/>
              </w:rPr>
            </w:pPr>
            <w:r w:rsidRPr="0074098D">
              <w:rPr>
                <w:sz w:val="20"/>
                <w:szCs w:val="20"/>
              </w:rPr>
              <w:t>3 007</w:t>
            </w:r>
          </w:p>
        </w:tc>
      </w:tr>
      <w:tr w:rsidR="006D64F7" w:rsidRPr="00674D1F" w14:paraId="5ABD4D7D" w14:textId="77777777" w:rsidTr="00C92691">
        <w:trPr>
          <w:trHeight w:val="262"/>
        </w:trPr>
        <w:tc>
          <w:tcPr>
            <w:tcW w:w="5348" w:type="dxa"/>
            <w:shd w:val="clear" w:color="auto" w:fill="auto"/>
            <w:noWrap/>
            <w:vAlign w:val="center"/>
          </w:tcPr>
          <w:p w14:paraId="1C9D6E7B"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Снижение шумового и вибрационного воздействия</w:t>
            </w:r>
          </w:p>
        </w:tc>
        <w:tc>
          <w:tcPr>
            <w:tcW w:w="1314" w:type="dxa"/>
            <w:shd w:val="clear" w:color="auto" w:fill="auto"/>
            <w:vAlign w:val="center"/>
          </w:tcPr>
          <w:p w14:paraId="5EA43036" w14:textId="77777777" w:rsidR="006D64F7" w:rsidRPr="00790CCA" w:rsidRDefault="006D64F7" w:rsidP="006D64F7">
            <w:pPr>
              <w:spacing w:line="276" w:lineRule="auto"/>
              <w:jc w:val="center"/>
              <w:rPr>
                <w:rFonts w:cs="Times New Roman"/>
                <w:color w:val="000000"/>
                <w:sz w:val="20"/>
              </w:rPr>
            </w:pPr>
            <w:r w:rsidRPr="00790CCA">
              <w:rPr>
                <w:rFonts w:ascii="Calibri" w:hAnsi="Calibri"/>
                <w:color w:val="000000"/>
                <w:sz w:val="20"/>
              </w:rPr>
              <w:t>64</w:t>
            </w:r>
          </w:p>
        </w:tc>
        <w:tc>
          <w:tcPr>
            <w:tcW w:w="1314" w:type="dxa"/>
            <w:vAlign w:val="center"/>
          </w:tcPr>
          <w:p w14:paraId="5BDA650D" w14:textId="7D5B1CEB" w:rsidR="006D64F7" w:rsidRPr="00E8200D" w:rsidRDefault="006D64F7" w:rsidP="006D64F7">
            <w:pPr>
              <w:spacing w:line="276" w:lineRule="auto"/>
              <w:jc w:val="center"/>
            </w:pPr>
            <w:r w:rsidRPr="00790CCA">
              <w:rPr>
                <w:rFonts w:ascii="Calibri" w:hAnsi="Calibri"/>
                <w:color w:val="000000"/>
                <w:sz w:val="20"/>
              </w:rPr>
              <w:t>217</w:t>
            </w:r>
          </w:p>
        </w:tc>
        <w:tc>
          <w:tcPr>
            <w:tcW w:w="1314" w:type="dxa"/>
            <w:shd w:val="clear" w:color="auto" w:fill="auto"/>
            <w:vAlign w:val="center"/>
          </w:tcPr>
          <w:p w14:paraId="646390F7" w14:textId="77777777" w:rsidR="006D64F7" w:rsidRPr="0074098D" w:rsidRDefault="006D64F7" w:rsidP="006D64F7">
            <w:pPr>
              <w:spacing w:line="276" w:lineRule="auto"/>
              <w:jc w:val="center"/>
              <w:rPr>
                <w:rFonts w:ascii="Calibri" w:hAnsi="Calibri"/>
                <w:color w:val="000000"/>
                <w:sz w:val="20"/>
                <w:szCs w:val="20"/>
              </w:rPr>
            </w:pPr>
            <w:r w:rsidRPr="00E8200D">
              <w:t>86</w:t>
            </w:r>
          </w:p>
        </w:tc>
      </w:tr>
      <w:tr w:rsidR="006D64F7" w:rsidRPr="00674D1F" w14:paraId="515DB350" w14:textId="77777777" w:rsidTr="00C92691">
        <w:trPr>
          <w:trHeight w:val="262"/>
        </w:trPr>
        <w:tc>
          <w:tcPr>
            <w:tcW w:w="5348" w:type="dxa"/>
            <w:shd w:val="clear" w:color="auto" w:fill="auto"/>
            <w:noWrap/>
            <w:vAlign w:val="center"/>
          </w:tcPr>
          <w:p w14:paraId="2B52949F"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Сохранение биоразнообразия и охрана природных территорий</w:t>
            </w:r>
          </w:p>
        </w:tc>
        <w:tc>
          <w:tcPr>
            <w:tcW w:w="1314" w:type="dxa"/>
            <w:shd w:val="clear" w:color="auto" w:fill="auto"/>
            <w:vAlign w:val="center"/>
          </w:tcPr>
          <w:p w14:paraId="1A1C53EF" w14:textId="77777777" w:rsidR="006D64F7" w:rsidRPr="00790CCA" w:rsidRDefault="006D64F7" w:rsidP="006D64F7">
            <w:pPr>
              <w:spacing w:line="276" w:lineRule="auto"/>
              <w:jc w:val="center"/>
              <w:rPr>
                <w:rFonts w:cs="Times New Roman"/>
                <w:color w:val="000000"/>
                <w:sz w:val="20"/>
              </w:rPr>
            </w:pPr>
            <w:r w:rsidRPr="00790CCA">
              <w:rPr>
                <w:rFonts w:ascii="Calibri" w:hAnsi="Calibri"/>
                <w:color w:val="000000"/>
                <w:sz w:val="20"/>
              </w:rPr>
              <w:t>943</w:t>
            </w:r>
          </w:p>
        </w:tc>
        <w:tc>
          <w:tcPr>
            <w:tcW w:w="1314" w:type="dxa"/>
            <w:vAlign w:val="center"/>
          </w:tcPr>
          <w:p w14:paraId="4BCCA5D4" w14:textId="2B71514B" w:rsidR="006D64F7" w:rsidRPr="00E8200D" w:rsidRDefault="006D64F7" w:rsidP="006D64F7">
            <w:pPr>
              <w:spacing w:line="276" w:lineRule="auto"/>
              <w:jc w:val="center"/>
            </w:pPr>
            <w:r w:rsidRPr="00790CCA">
              <w:rPr>
                <w:rFonts w:ascii="Calibri" w:hAnsi="Calibri"/>
                <w:color w:val="000000"/>
                <w:sz w:val="20"/>
              </w:rPr>
              <w:t>0</w:t>
            </w:r>
          </w:p>
        </w:tc>
        <w:tc>
          <w:tcPr>
            <w:tcW w:w="1314" w:type="dxa"/>
            <w:shd w:val="clear" w:color="auto" w:fill="auto"/>
            <w:vAlign w:val="center"/>
          </w:tcPr>
          <w:p w14:paraId="0502A417" w14:textId="77777777" w:rsidR="006D64F7" w:rsidRPr="0074098D" w:rsidRDefault="006D64F7" w:rsidP="006D64F7">
            <w:pPr>
              <w:spacing w:line="276" w:lineRule="auto"/>
              <w:jc w:val="center"/>
              <w:rPr>
                <w:rFonts w:ascii="Calibri" w:hAnsi="Calibri"/>
                <w:color w:val="000000"/>
                <w:sz w:val="20"/>
                <w:szCs w:val="20"/>
              </w:rPr>
            </w:pPr>
            <w:r w:rsidRPr="00E8200D">
              <w:t>4 040</w:t>
            </w:r>
          </w:p>
        </w:tc>
      </w:tr>
      <w:tr w:rsidR="006D64F7" w:rsidRPr="00674D1F" w14:paraId="3892F09C" w14:textId="77777777" w:rsidTr="00C92691">
        <w:trPr>
          <w:trHeight w:val="262"/>
        </w:trPr>
        <w:tc>
          <w:tcPr>
            <w:tcW w:w="5348" w:type="dxa"/>
            <w:shd w:val="clear" w:color="auto" w:fill="auto"/>
            <w:noWrap/>
            <w:vAlign w:val="center"/>
          </w:tcPr>
          <w:p w14:paraId="12B4DD4E"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Радиационная безопасность окружающей среды</w:t>
            </w:r>
          </w:p>
          <w:p w14:paraId="3F9AB9A0"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(за исключением мер по предотвращению аварий и катастроф)</w:t>
            </w:r>
          </w:p>
        </w:tc>
        <w:tc>
          <w:tcPr>
            <w:tcW w:w="1314" w:type="dxa"/>
            <w:shd w:val="clear" w:color="auto" w:fill="auto"/>
            <w:vAlign w:val="center"/>
          </w:tcPr>
          <w:p w14:paraId="2DD0031F" w14:textId="77777777" w:rsidR="006D64F7" w:rsidRPr="00790CCA" w:rsidRDefault="006D64F7" w:rsidP="006D64F7">
            <w:pPr>
              <w:spacing w:line="276" w:lineRule="auto"/>
              <w:jc w:val="center"/>
              <w:rPr>
                <w:rFonts w:ascii="Calibri" w:hAnsi="Calibri"/>
                <w:color w:val="000000"/>
                <w:sz w:val="20"/>
              </w:rPr>
            </w:pPr>
            <w:r w:rsidRPr="00790CCA">
              <w:rPr>
                <w:rFonts w:ascii="Calibri" w:hAnsi="Calibri"/>
                <w:color w:val="000000"/>
                <w:sz w:val="20"/>
              </w:rPr>
              <w:t>0</w:t>
            </w:r>
          </w:p>
        </w:tc>
        <w:tc>
          <w:tcPr>
            <w:tcW w:w="1314" w:type="dxa"/>
            <w:vAlign w:val="center"/>
          </w:tcPr>
          <w:p w14:paraId="2014877E" w14:textId="35486FB5" w:rsidR="006D64F7" w:rsidRDefault="006D64F7" w:rsidP="006D64F7">
            <w:pPr>
              <w:spacing w:line="276" w:lineRule="auto"/>
              <w:jc w:val="center"/>
              <w:rPr>
                <w:rFonts w:ascii="Calibri" w:hAnsi="Calibri"/>
                <w:color w:val="000000"/>
                <w:sz w:val="20"/>
                <w:szCs w:val="20"/>
              </w:rPr>
            </w:pPr>
            <w:r w:rsidRPr="00790CCA">
              <w:rPr>
                <w:rFonts w:ascii="Calibri" w:hAnsi="Calibri"/>
                <w:color w:val="000000"/>
                <w:sz w:val="20"/>
              </w:rPr>
              <w:t>0</w:t>
            </w:r>
          </w:p>
        </w:tc>
        <w:tc>
          <w:tcPr>
            <w:tcW w:w="1314" w:type="dxa"/>
            <w:shd w:val="clear" w:color="auto" w:fill="auto"/>
            <w:vAlign w:val="center"/>
          </w:tcPr>
          <w:p w14:paraId="4E9EAE56" w14:textId="77777777" w:rsidR="006D64F7" w:rsidRPr="0074098D" w:rsidRDefault="006D64F7" w:rsidP="006D64F7">
            <w:pPr>
              <w:spacing w:line="276" w:lineRule="auto"/>
              <w:jc w:val="center"/>
              <w:rPr>
                <w:rFonts w:ascii="Calibri" w:hAnsi="Calibri"/>
                <w:color w:val="000000"/>
                <w:sz w:val="20"/>
                <w:szCs w:val="20"/>
              </w:rPr>
            </w:pPr>
            <w:r>
              <w:rPr>
                <w:rFonts w:ascii="Calibri" w:hAnsi="Calibri"/>
                <w:color w:val="000000"/>
                <w:sz w:val="20"/>
                <w:szCs w:val="20"/>
              </w:rPr>
              <w:t>0</w:t>
            </w:r>
          </w:p>
        </w:tc>
      </w:tr>
      <w:tr w:rsidR="006D64F7" w:rsidRPr="0090716E" w14:paraId="3FEA1046" w14:textId="77777777" w:rsidTr="00C92691">
        <w:trPr>
          <w:trHeight w:val="262"/>
        </w:trPr>
        <w:tc>
          <w:tcPr>
            <w:tcW w:w="5348" w:type="dxa"/>
            <w:shd w:val="clear" w:color="auto" w:fill="auto"/>
            <w:noWrap/>
            <w:vAlign w:val="center"/>
          </w:tcPr>
          <w:p w14:paraId="78256291"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Научно-исследовательская деятельность</w:t>
            </w:r>
          </w:p>
          <w:p w14:paraId="4D4342F8"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и разработки в области охраны окружающей среды</w:t>
            </w:r>
          </w:p>
        </w:tc>
        <w:tc>
          <w:tcPr>
            <w:tcW w:w="1314" w:type="dxa"/>
            <w:shd w:val="clear" w:color="auto" w:fill="auto"/>
            <w:vAlign w:val="center"/>
          </w:tcPr>
          <w:p w14:paraId="286D0C52" w14:textId="77777777" w:rsidR="006D64F7" w:rsidRPr="00790CCA" w:rsidRDefault="006D64F7" w:rsidP="006D64F7">
            <w:pPr>
              <w:spacing w:line="276" w:lineRule="auto"/>
              <w:jc w:val="center"/>
              <w:rPr>
                <w:rFonts w:cs="Times New Roman"/>
                <w:color w:val="000000"/>
                <w:sz w:val="20"/>
              </w:rPr>
            </w:pPr>
            <w:r w:rsidRPr="00790CCA">
              <w:rPr>
                <w:rFonts w:ascii="Calibri" w:hAnsi="Calibri"/>
                <w:color w:val="000000"/>
                <w:sz w:val="20"/>
              </w:rPr>
              <w:t>3 450</w:t>
            </w:r>
          </w:p>
        </w:tc>
        <w:tc>
          <w:tcPr>
            <w:tcW w:w="1314" w:type="dxa"/>
            <w:vAlign w:val="center"/>
          </w:tcPr>
          <w:p w14:paraId="7A7E72AA" w14:textId="36F234D7" w:rsidR="006D64F7" w:rsidRPr="00E8200D" w:rsidRDefault="006D64F7" w:rsidP="006D64F7">
            <w:pPr>
              <w:spacing w:line="276" w:lineRule="auto"/>
              <w:jc w:val="center"/>
            </w:pPr>
            <w:r w:rsidRPr="00790CCA">
              <w:rPr>
                <w:rFonts w:ascii="Calibri" w:hAnsi="Calibri"/>
                <w:color w:val="000000"/>
                <w:sz w:val="20"/>
              </w:rPr>
              <w:t>1 903</w:t>
            </w:r>
          </w:p>
        </w:tc>
        <w:tc>
          <w:tcPr>
            <w:tcW w:w="1314" w:type="dxa"/>
            <w:shd w:val="clear" w:color="auto" w:fill="auto"/>
            <w:vAlign w:val="center"/>
          </w:tcPr>
          <w:p w14:paraId="6001CB88" w14:textId="77777777" w:rsidR="006D64F7" w:rsidRPr="0074098D" w:rsidRDefault="006D64F7" w:rsidP="006D64F7">
            <w:pPr>
              <w:spacing w:line="276" w:lineRule="auto"/>
              <w:jc w:val="center"/>
              <w:rPr>
                <w:rFonts w:ascii="Calibri" w:hAnsi="Calibri"/>
                <w:color w:val="000000"/>
                <w:sz w:val="20"/>
                <w:szCs w:val="20"/>
              </w:rPr>
            </w:pPr>
            <w:r w:rsidRPr="00E8200D">
              <w:t>7 995</w:t>
            </w:r>
          </w:p>
        </w:tc>
      </w:tr>
      <w:tr w:rsidR="006D64F7" w:rsidRPr="0090716E" w14:paraId="1801BBD3" w14:textId="77777777" w:rsidTr="00C92691">
        <w:trPr>
          <w:trHeight w:val="262"/>
        </w:trPr>
        <w:tc>
          <w:tcPr>
            <w:tcW w:w="5348" w:type="dxa"/>
            <w:noWrap/>
            <w:vAlign w:val="center"/>
            <w:hideMark/>
          </w:tcPr>
          <w:p w14:paraId="117F2E8A" w14:textId="77777777" w:rsidR="006D64F7" w:rsidRPr="00790CCA" w:rsidRDefault="006D64F7" w:rsidP="006D64F7">
            <w:pPr>
              <w:spacing w:line="276" w:lineRule="auto"/>
              <w:rPr>
                <w:rFonts w:eastAsia="Times New Roman" w:cs="Times New Roman"/>
                <w:color w:val="000000"/>
                <w:sz w:val="20"/>
              </w:rPr>
            </w:pPr>
            <w:r>
              <w:rPr>
                <w:rFonts w:eastAsia="Times New Roman" w:cs="Times New Roman"/>
                <w:color w:val="000000"/>
                <w:sz w:val="20"/>
              </w:rPr>
              <w:t>Д</w:t>
            </w:r>
            <w:r w:rsidRPr="00790CCA">
              <w:rPr>
                <w:rFonts w:eastAsia="Times New Roman" w:cs="Times New Roman"/>
                <w:color w:val="000000"/>
                <w:sz w:val="20"/>
              </w:rPr>
              <w:t>ругие направления деятельности в области охраны окружающей среды</w:t>
            </w:r>
          </w:p>
        </w:tc>
        <w:tc>
          <w:tcPr>
            <w:tcW w:w="1314" w:type="dxa"/>
            <w:vAlign w:val="center"/>
          </w:tcPr>
          <w:p w14:paraId="57292731" w14:textId="77777777" w:rsidR="006D64F7" w:rsidRPr="00790CCA" w:rsidRDefault="006D64F7" w:rsidP="006D64F7">
            <w:pPr>
              <w:spacing w:line="276" w:lineRule="auto"/>
              <w:jc w:val="center"/>
              <w:rPr>
                <w:rFonts w:eastAsia="Times New Roman" w:cs="Times New Roman"/>
                <w:sz w:val="20"/>
              </w:rPr>
            </w:pPr>
            <w:r w:rsidRPr="00790CCA">
              <w:rPr>
                <w:rFonts w:ascii="Calibri" w:hAnsi="Calibri"/>
                <w:color w:val="000000"/>
                <w:sz w:val="20"/>
              </w:rPr>
              <w:t>18 080</w:t>
            </w:r>
          </w:p>
        </w:tc>
        <w:tc>
          <w:tcPr>
            <w:tcW w:w="1314" w:type="dxa"/>
            <w:vAlign w:val="center"/>
          </w:tcPr>
          <w:p w14:paraId="60D17271" w14:textId="04E1FDE4" w:rsidR="006D64F7" w:rsidRDefault="006D64F7" w:rsidP="006D64F7">
            <w:pPr>
              <w:spacing w:line="276" w:lineRule="auto"/>
              <w:jc w:val="center"/>
              <w:rPr>
                <w:rFonts w:ascii="Calibri" w:hAnsi="Calibri"/>
                <w:color w:val="000000"/>
                <w:sz w:val="20"/>
                <w:szCs w:val="20"/>
              </w:rPr>
            </w:pPr>
            <w:r w:rsidRPr="00790CCA">
              <w:rPr>
                <w:rFonts w:ascii="Calibri" w:hAnsi="Calibri"/>
                <w:color w:val="000000"/>
                <w:sz w:val="20"/>
              </w:rPr>
              <w:t>11 500</w:t>
            </w:r>
          </w:p>
        </w:tc>
        <w:tc>
          <w:tcPr>
            <w:tcW w:w="1314" w:type="dxa"/>
            <w:vAlign w:val="center"/>
          </w:tcPr>
          <w:p w14:paraId="5E204B9D" w14:textId="77777777" w:rsidR="006D64F7" w:rsidRPr="0074098D" w:rsidRDefault="006D64F7" w:rsidP="006D64F7">
            <w:pPr>
              <w:spacing w:line="276" w:lineRule="auto"/>
              <w:jc w:val="center"/>
              <w:rPr>
                <w:rFonts w:ascii="Calibri" w:hAnsi="Calibri"/>
                <w:color w:val="000000"/>
                <w:sz w:val="20"/>
                <w:szCs w:val="20"/>
              </w:rPr>
            </w:pPr>
            <w:r>
              <w:rPr>
                <w:rFonts w:ascii="Calibri" w:hAnsi="Calibri"/>
                <w:color w:val="000000"/>
                <w:sz w:val="20"/>
                <w:szCs w:val="20"/>
              </w:rPr>
              <w:t>118</w:t>
            </w:r>
          </w:p>
        </w:tc>
      </w:tr>
      <w:tr w:rsidR="006D64F7" w:rsidRPr="0090716E" w14:paraId="4F84F37B" w14:textId="77777777" w:rsidTr="00C92691">
        <w:trPr>
          <w:trHeight w:val="262"/>
        </w:trPr>
        <w:tc>
          <w:tcPr>
            <w:tcW w:w="5348" w:type="dxa"/>
            <w:noWrap/>
            <w:vAlign w:val="center"/>
          </w:tcPr>
          <w:p w14:paraId="158F55D0" w14:textId="77777777" w:rsidR="006D64F7" w:rsidRPr="00790CCA" w:rsidRDefault="006D64F7" w:rsidP="006D64F7">
            <w:pPr>
              <w:spacing w:line="276" w:lineRule="auto"/>
              <w:rPr>
                <w:rFonts w:eastAsia="Times New Roman" w:cs="Times New Roman"/>
                <w:color w:val="000000"/>
                <w:sz w:val="20"/>
              </w:rPr>
            </w:pPr>
            <w:r w:rsidRPr="00790CCA">
              <w:rPr>
                <w:rFonts w:eastAsia="Times New Roman" w:cs="Times New Roman"/>
                <w:color w:val="000000"/>
                <w:sz w:val="20"/>
              </w:rPr>
              <w:t xml:space="preserve">Платежи за негативное воздействие на ООС, всего </w:t>
            </w:r>
          </w:p>
        </w:tc>
        <w:tc>
          <w:tcPr>
            <w:tcW w:w="1314" w:type="dxa"/>
            <w:vAlign w:val="center"/>
          </w:tcPr>
          <w:p w14:paraId="36DBBCF8" w14:textId="77777777" w:rsidR="006D64F7" w:rsidRPr="00790CCA" w:rsidRDefault="006D64F7" w:rsidP="006D64F7">
            <w:pPr>
              <w:spacing w:line="276" w:lineRule="auto"/>
              <w:jc w:val="center"/>
              <w:rPr>
                <w:rFonts w:ascii="Calibri" w:hAnsi="Calibri"/>
                <w:color w:val="000000"/>
                <w:sz w:val="20"/>
              </w:rPr>
            </w:pPr>
            <w:r w:rsidRPr="00790CCA">
              <w:rPr>
                <w:rFonts w:ascii="Calibri" w:hAnsi="Calibri"/>
                <w:color w:val="000000"/>
                <w:sz w:val="20"/>
              </w:rPr>
              <w:t>75</w:t>
            </w:r>
          </w:p>
        </w:tc>
        <w:tc>
          <w:tcPr>
            <w:tcW w:w="1314" w:type="dxa"/>
            <w:vAlign w:val="center"/>
          </w:tcPr>
          <w:p w14:paraId="26ED369C" w14:textId="6CD5C8E0" w:rsidR="006D64F7" w:rsidRDefault="006D64F7" w:rsidP="006D64F7">
            <w:pPr>
              <w:spacing w:line="276" w:lineRule="auto"/>
              <w:jc w:val="center"/>
              <w:rPr>
                <w:rFonts w:ascii="Calibri" w:hAnsi="Calibri"/>
                <w:color w:val="000000"/>
                <w:sz w:val="20"/>
                <w:szCs w:val="20"/>
              </w:rPr>
            </w:pPr>
            <w:r w:rsidRPr="00790CCA">
              <w:rPr>
                <w:rFonts w:ascii="Calibri" w:hAnsi="Calibri"/>
                <w:color w:val="000000"/>
                <w:sz w:val="20"/>
              </w:rPr>
              <w:t>434</w:t>
            </w:r>
          </w:p>
        </w:tc>
        <w:tc>
          <w:tcPr>
            <w:tcW w:w="1314" w:type="dxa"/>
            <w:vAlign w:val="center"/>
          </w:tcPr>
          <w:p w14:paraId="7554C135" w14:textId="77777777" w:rsidR="006D64F7" w:rsidRPr="0074098D" w:rsidRDefault="006D64F7" w:rsidP="006D64F7">
            <w:pPr>
              <w:spacing w:line="276" w:lineRule="auto"/>
              <w:jc w:val="center"/>
              <w:rPr>
                <w:rFonts w:ascii="Calibri" w:hAnsi="Calibri"/>
                <w:color w:val="000000"/>
                <w:sz w:val="20"/>
                <w:szCs w:val="20"/>
              </w:rPr>
            </w:pPr>
            <w:r>
              <w:rPr>
                <w:rFonts w:ascii="Calibri" w:hAnsi="Calibri"/>
                <w:color w:val="000000"/>
                <w:sz w:val="20"/>
                <w:szCs w:val="20"/>
              </w:rPr>
              <w:t>219</w:t>
            </w:r>
          </w:p>
        </w:tc>
      </w:tr>
      <w:tr w:rsidR="006D64F7" w:rsidRPr="0090716E" w14:paraId="718112BF" w14:textId="77777777" w:rsidTr="00C92691">
        <w:trPr>
          <w:trHeight w:val="262"/>
        </w:trPr>
        <w:tc>
          <w:tcPr>
            <w:tcW w:w="5348" w:type="dxa"/>
            <w:noWrap/>
            <w:vAlign w:val="center"/>
          </w:tcPr>
          <w:p w14:paraId="3A7D9ECF" w14:textId="77777777" w:rsidR="006D64F7" w:rsidRPr="00790CCA" w:rsidRDefault="006D64F7" w:rsidP="006D64F7">
            <w:pPr>
              <w:spacing w:line="276" w:lineRule="auto"/>
              <w:rPr>
                <w:rFonts w:eastAsia="Times New Roman" w:cs="Times New Roman"/>
                <w:b/>
                <w:color w:val="000000"/>
                <w:sz w:val="20"/>
              </w:rPr>
            </w:pPr>
            <w:r w:rsidRPr="00790CCA">
              <w:rPr>
                <w:rFonts w:eastAsia="Times New Roman" w:cs="Times New Roman"/>
                <w:b/>
                <w:color w:val="000000"/>
                <w:sz w:val="20"/>
              </w:rPr>
              <w:t>Итого затраты</w:t>
            </w:r>
          </w:p>
        </w:tc>
        <w:tc>
          <w:tcPr>
            <w:tcW w:w="1314" w:type="dxa"/>
            <w:vAlign w:val="center"/>
          </w:tcPr>
          <w:p w14:paraId="00423EF9" w14:textId="77777777" w:rsidR="006D64F7" w:rsidRPr="00790CCA" w:rsidRDefault="006D64F7" w:rsidP="006D64F7">
            <w:pPr>
              <w:spacing w:line="276" w:lineRule="auto"/>
              <w:jc w:val="center"/>
              <w:rPr>
                <w:rFonts w:cs="Times New Roman"/>
                <w:b/>
                <w:color w:val="000000"/>
                <w:sz w:val="20"/>
              </w:rPr>
            </w:pPr>
            <w:r w:rsidRPr="00790CCA">
              <w:rPr>
                <w:rFonts w:ascii="Calibri" w:hAnsi="Calibri"/>
                <w:b/>
                <w:color w:val="000000"/>
                <w:sz w:val="20"/>
              </w:rPr>
              <w:t>99 213</w:t>
            </w:r>
          </w:p>
        </w:tc>
        <w:tc>
          <w:tcPr>
            <w:tcW w:w="1314" w:type="dxa"/>
            <w:vAlign w:val="center"/>
          </w:tcPr>
          <w:p w14:paraId="08768CC9" w14:textId="62CB4EE5" w:rsidR="006D64F7" w:rsidRPr="00D5369C" w:rsidRDefault="006D64F7" w:rsidP="006D64F7">
            <w:pPr>
              <w:spacing w:line="276" w:lineRule="auto"/>
              <w:jc w:val="center"/>
              <w:rPr>
                <w:b/>
                <w:sz w:val="20"/>
                <w:szCs w:val="20"/>
              </w:rPr>
            </w:pPr>
            <w:r w:rsidRPr="00790CCA">
              <w:rPr>
                <w:rFonts w:ascii="Calibri" w:hAnsi="Calibri"/>
                <w:b/>
                <w:color w:val="000000"/>
                <w:sz w:val="20"/>
              </w:rPr>
              <w:t>55 308</w:t>
            </w:r>
          </w:p>
        </w:tc>
        <w:tc>
          <w:tcPr>
            <w:tcW w:w="1314" w:type="dxa"/>
            <w:vAlign w:val="center"/>
          </w:tcPr>
          <w:p w14:paraId="4703A295" w14:textId="77777777" w:rsidR="006D64F7" w:rsidRPr="00D5369C" w:rsidRDefault="006D64F7" w:rsidP="006D64F7">
            <w:pPr>
              <w:spacing w:line="276" w:lineRule="auto"/>
              <w:jc w:val="center"/>
              <w:rPr>
                <w:b/>
                <w:color w:val="000000"/>
                <w:sz w:val="20"/>
                <w:szCs w:val="20"/>
              </w:rPr>
            </w:pPr>
            <w:r w:rsidRPr="00D5369C">
              <w:rPr>
                <w:b/>
                <w:sz w:val="20"/>
                <w:szCs w:val="20"/>
              </w:rPr>
              <w:t>44 375</w:t>
            </w:r>
          </w:p>
        </w:tc>
      </w:tr>
    </w:tbl>
    <w:p w14:paraId="7ADF95CF" w14:textId="4EE44973" w:rsidR="008D3F22" w:rsidRDefault="008D3F22" w:rsidP="008D3F22">
      <w:pPr>
        <w:spacing w:line="276" w:lineRule="auto"/>
        <w:rPr>
          <w:rFonts w:cs="Times New Roman"/>
          <w:b/>
          <w:noProof/>
          <w:sz w:val="20"/>
          <w:szCs w:val="20"/>
          <w:lang w:eastAsia="ru-RU"/>
        </w:rPr>
      </w:pPr>
      <w:r w:rsidRPr="00C8279B">
        <w:rPr>
          <w:rFonts w:cs="Times New Roman"/>
          <w:b/>
          <w:noProof/>
          <w:sz w:val="20"/>
          <w:szCs w:val="20"/>
          <w:lang w:eastAsia="ru-RU"/>
        </w:rPr>
        <w:drawing>
          <wp:anchor distT="0" distB="0" distL="114300" distR="114300" simplePos="0" relativeHeight="251791360" behindDoc="0" locked="0" layoutInCell="1" allowOverlap="1" wp14:anchorId="73C4D486" wp14:editId="2113A2E4">
            <wp:simplePos x="0" y="0"/>
            <wp:positionH relativeFrom="margin">
              <wp:align>left</wp:align>
            </wp:positionH>
            <wp:positionV relativeFrom="paragraph">
              <wp:posOffset>334503</wp:posOffset>
            </wp:positionV>
            <wp:extent cx="5966460" cy="4724400"/>
            <wp:effectExtent l="0" t="0" r="15240" b="0"/>
            <wp:wrapThrough wrapText="bothSides">
              <wp:wrapPolygon edited="0">
                <wp:start x="0" y="0"/>
                <wp:lineTo x="0" y="21513"/>
                <wp:lineTo x="21586" y="21513"/>
                <wp:lineTo x="21586" y="0"/>
                <wp:lineTo x="0" y="0"/>
              </wp:wrapPolygon>
            </wp:wrapThrough>
            <wp:docPr id="176" name="Диаграмма 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margin">
              <wp14:pctWidth>0</wp14:pctWidth>
            </wp14:sizeRelH>
            <wp14:sizeRelV relativeFrom="margin">
              <wp14:pctHeight>0</wp14:pctHeight>
            </wp14:sizeRelV>
          </wp:anchor>
        </w:drawing>
      </w:r>
    </w:p>
    <w:p w14:paraId="34D8B808" w14:textId="77777777" w:rsidR="008D3F22" w:rsidRDefault="008D3F22" w:rsidP="008D3F22">
      <w:pPr>
        <w:spacing w:line="276" w:lineRule="auto"/>
        <w:rPr>
          <w:rFonts w:cs="Times New Roman"/>
          <w:b/>
          <w:noProof/>
          <w:sz w:val="20"/>
          <w:szCs w:val="20"/>
          <w:lang w:eastAsia="ru-RU"/>
        </w:rPr>
      </w:pPr>
    </w:p>
    <w:p w14:paraId="7918E93D" w14:textId="09452C9D" w:rsidR="008D3F22" w:rsidRPr="00C8279B" w:rsidRDefault="008D3F22" w:rsidP="008D3F22">
      <w:pPr>
        <w:spacing w:line="276" w:lineRule="auto"/>
        <w:jc w:val="both"/>
        <w:rPr>
          <w:rFonts w:cs="Times New Roman"/>
          <w:sz w:val="20"/>
          <w:szCs w:val="20"/>
        </w:rPr>
      </w:pPr>
      <w:r w:rsidRPr="00C8279B">
        <w:rPr>
          <w:rFonts w:cs="Times New Roman"/>
          <w:sz w:val="20"/>
          <w:szCs w:val="20"/>
        </w:rPr>
        <w:t xml:space="preserve">Увеличение расходов на обращение с отходами связано с увеличением производственных мощностей предприятий </w:t>
      </w:r>
      <w:r w:rsidR="009D7B33">
        <w:rPr>
          <w:rFonts w:cs="Times New Roman"/>
          <w:sz w:val="20"/>
          <w:szCs w:val="20"/>
        </w:rPr>
        <w:t>Компании</w:t>
      </w:r>
      <w:r w:rsidRPr="00C8279B">
        <w:rPr>
          <w:rFonts w:cs="Times New Roman"/>
          <w:sz w:val="20"/>
          <w:szCs w:val="20"/>
        </w:rPr>
        <w:t xml:space="preserve"> и проведением капитального ремонта здания обогатительной фабрики </w:t>
      </w:r>
      <w:r w:rsidR="009D7B33">
        <w:rPr>
          <w:rFonts w:cs="Times New Roman"/>
          <w:sz w:val="20"/>
          <w:szCs w:val="20"/>
        </w:rPr>
        <w:t>производственного комплекса «Солнечный»</w:t>
      </w:r>
      <w:r w:rsidRPr="00C8279B">
        <w:rPr>
          <w:rFonts w:cs="Times New Roman"/>
          <w:sz w:val="20"/>
          <w:szCs w:val="20"/>
        </w:rPr>
        <w:t>, что обусловило увеличение массы образования отходов производства и потребления, и соответственно увеличение затрат на их утилизацию.</w:t>
      </w:r>
    </w:p>
    <w:p w14:paraId="4BB8BD4C" w14:textId="77777777" w:rsidR="008D3F22" w:rsidRDefault="008D3F22" w:rsidP="008D3F22">
      <w:pPr>
        <w:spacing w:line="276" w:lineRule="auto"/>
        <w:rPr>
          <w:rFonts w:cs="Times New Roman"/>
          <w:szCs w:val="24"/>
        </w:rPr>
      </w:pPr>
      <w:r w:rsidRPr="00085803">
        <w:rPr>
          <w:rFonts w:cs="Times New Roman"/>
          <w:noProof/>
          <w:szCs w:val="24"/>
          <w:lang w:eastAsia="ru-RU"/>
        </w:rPr>
        <w:lastRenderedPageBreak/>
        <w:drawing>
          <wp:anchor distT="0" distB="0" distL="114300" distR="114300" simplePos="0" relativeHeight="251787264" behindDoc="0" locked="0" layoutInCell="1" allowOverlap="1" wp14:anchorId="4002F5D1" wp14:editId="4C9D23FF">
            <wp:simplePos x="0" y="0"/>
            <wp:positionH relativeFrom="margin">
              <wp:align>center</wp:align>
            </wp:positionH>
            <wp:positionV relativeFrom="paragraph">
              <wp:posOffset>247650</wp:posOffset>
            </wp:positionV>
            <wp:extent cx="4000500" cy="2432685"/>
            <wp:effectExtent l="0" t="0" r="0" b="5715"/>
            <wp:wrapTopAndBottom/>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anchor>
        </w:drawing>
      </w:r>
      <w:r>
        <w:rPr>
          <w:rFonts w:eastAsia="Times New Roman" w:cs="Times New Roman"/>
          <w:b/>
          <w:color w:val="000000"/>
          <w:lang w:eastAsia="ru-RU"/>
        </w:rPr>
        <w:t>Экологические платежи, тыс. руб.</w:t>
      </w:r>
    </w:p>
    <w:p w14:paraId="0942FB6F" w14:textId="77777777" w:rsidR="008D3F22" w:rsidRPr="00C8279B" w:rsidRDefault="008D3F22" w:rsidP="008D3F22">
      <w:pPr>
        <w:spacing w:line="276" w:lineRule="auto"/>
        <w:jc w:val="both"/>
        <w:rPr>
          <w:rFonts w:cs="Times New Roman"/>
          <w:sz w:val="20"/>
          <w:szCs w:val="20"/>
        </w:rPr>
      </w:pPr>
    </w:p>
    <w:tbl>
      <w:tblPr>
        <w:tblStyle w:val="311"/>
        <w:tblW w:w="9436" w:type="dxa"/>
        <w:tblLook w:val="04A0" w:firstRow="1" w:lastRow="0" w:firstColumn="1" w:lastColumn="0" w:noHBand="0" w:noVBand="1"/>
      </w:tblPr>
      <w:tblGrid>
        <w:gridCol w:w="4962"/>
        <w:gridCol w:w="1417"/>
        <w:gridCol w:w="1539"/>
        <w:gridCol w:w="1518"/>
      </w:tblGrid>
      <w:tr w:rsidR="008D3F22" w:rsidRPr="00790CCA" w14:paraId="168AEF47" w14:textId="77777777" w:rsidTr="008D3F22">
        <w:trPr>
          <w:cnfStyle w:val="100000000000" w:firstRow="1" w:lastRow="0" w:firstColumn="0" w:lastColumn="0" w:oddVBand="0" w:evenVBand="0" w:oddHBand="0" w:evenHBand="0" w:firstRowFirstColumn="0" w:firstRowLastColumn="0" w:lastRowFirstColumn="0" w:lastRowLastColumn="0"/>
          <w:trHeight w:val="190"/>
        </w:trPr>
        <w:tc>
          <w:tcPr>
            <w:cnfStyle w:val="001000000100" w:firstRow="0" w:lastRow="0" w:firstColumn="1" w:lastColumn="0" w:oddVBand="0" w:evenVBand="0" w:oddHBand="0" w:evenHBand="0" w:firstRowFirstColumn="1" w:firstRowLastColumn="0" w:lastRowFirstColumn="0" w:lastRowLastColumn="0"/>
            <w:tcW w:w="4962" w:type="dxa"/>
          </w:tcPr>
          <w:p w14:paraId="69B4773C" w14:textId="77777777" w:rsidR="008D3F22" w:rsidRPr="00790CCA" w:rsidRDefault="008D3F22" w:rsidP="008D3F22">
            <w:pPr>
              <w:spacing w:line="276" w:lineRule="auto"/>
              <w:rPr>
                <w:rFonts w:cs="Times New Roman"/>
                <w:b w:val="0"/>
                <w:sz w:val="20"/>
              </w:rPr>
            </w:pPr>
          </w:p>
        </w:tc>
        <w:tc>
          <w:tcPr>
            <w:tcW w:w="1417" w:type="dxa"/>
            <w:vAlign w:val="center"/>
          </w:tcPr>
          <w:p w14:paraId="4B4F358D" w14:textId="77777777" w:rsidR="008D3F22" w:rsidRPr="00790CCA" w:rsidRDefault="008D3F22" w:rsidP="008D3F22">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rPr>
            </w:pPr>
            <w:r>
              <w:rPr>
                <w:rFonts w:cs="Times New Roman"/>
                <w:b w:val="0"/>
                <w:sz w:val="20"/>
              </w:rPr>
              <w:t>2023</w:t>
            </w:r>
          </w:p>
        </w:tc>
        <w:tc>
          <w:tcPr>
            <w:tcW w:w="1539" w:type="dxa"/>
            <w:vAlign w:val="center"/>
          </w:tcPr>
          <w:p w14:paraId="38C64C9F" w14:textId="77777777" w:rsidR="008D3F22" w:rsidRPr="00790CCA" w:rsidRDefault="008D3F22" w:rsidP="008D3F22">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rPr>
            </w:pPr>
            <w:r>
              <w:rPr>
                <w:rFonts w:cs="Times New Roman"/>
                <w:b w:val="0"/>
                <w:sz w:val="20"/>
              </w:rPr>
              <w:t>2024</w:t>
            </w:r>
          </w:p>
        </w:tc>
        <w:tc>
          <w:tcPr>
            <w:tcW w:w="1518" w:type="dxa"/>
            <w:vAlign w:val="center"/>
          </w:tcPr>
          <w:p w14:paraId="2A7646E8" w14:textId="77777777" w:rsidR="008D3F22" w:rsidRPr="00790CCA" w:rsidRDefault="008D3F22" w:rsidP="008D3F22">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rPr>
            </w:pPr>
            <w:r w:rsidRPr="00790CCA">
              <w:rPr>
                <w:rFonts w:cs="Times New Roman"/>
                <w:b w:val="0"/>
                <w:sz w:val="20"/>
              </w:rPr>
              <w:t>202</w:t>
            </w:r>
            <w:r>
              <w:rPr>
                <w:rFonts w:cs="Times New Roman"/>
                <w:b w:val="0"/>
                <w:sz w:val="20"/>
              </w:rPr>
              <w:t>5</w:t>
            </w:r>
          </w:p>
        </w:tc>
      </w:tr>
      <w:tr w:rsidR="008D3F22" w:rsidRPr="00790CCA" w14:paraId="13473299" w14:textId="77777777" w:rsidTr="008D3F22">
        <w:trPr>
          <w:cnfStyle w:val="000000100000" w:firstRow="0" w:lastRow="0" w:firstColumn="0" w:lastColumn="0" w:oddVBand="0" w:evenVBand="0" w:oddHBand="1" w:evenHBand="0" w:firstRowFirstColumn="0" w:firstRowLastColumn="0" w:lastRowFirstColumn="0" w:lastRowLastColumn="0"/>
          <w:trHeight w:val="763"/>
        </w:trPr>
        <w:tc>
          <w:tcPr>
            <w:cnfStyle w:val="001000000000" w:firstRow="0" w:lastRow="0" w:firstColumn="1" w:lastColumn="0" w:oddVBand="0" w:evenVBand="0" w:oddHBand="0" w:evenHBand="0" w:firstRowFirstColumn="0" w:firstRowLastColumn="0" w:lastRowFirstColumn="0" w:lastRowLastColumn="0"/>
            <w:tcW w:w="4962" w:type="dxa"/>
            <w:tcBorders>
              <w:top w:val="single" w:sz="4" w:space="0" w:color="7F7F7F" w:themeColor="text1" w:themeTint="80"/>
              <w:bottom w:val="single" w:sz="4" w:space="0" w:color="595959" w:themeColor="text1" w:themeTint="A6"/>
            </w:tcBorders>
          </w:tcPr>
          <w:p w14:paraId="6B0A24B9" w14:textId="77777777" w:rsidR="008D3F22" w:rsidRPr="00790CCA" w:rsidRDefault="008D3F22" w:rsidP="008D3F22">
            <w:pPr>
              <w:spacing w:line="276" w:lineRule="auto"/>
              <w:jc w:val="left"/>
              <w:rPr>
                <w:rFonts w:cs="Times New Roman"/>
                <w:b w:val="0"/>
                <w:sz w:val="20"/>
              </w:rPr>
            </w:pPr>
            <w:r>
              <w:rPr>
                <w:rFonts w:cs="Times New Roman"/>
                <w:b w:val="0"/>
                <w:sz w:val="20"/>
              </w:rPr>
              <w:t xml:space="preserve">претензии о возмещении вреда </w:t>
            </w:r>
            <w:r w:rsidRPr="00790CCA">
              <w:rPr>
                <w:rFonts w:cs="Times New Roman"/>
                <w:b w:val="0"/>
                <w:sz w:val="20"/>
              </w:rPr>
              <w:t xml:space="preserve">за негативное воздействие на ОС, </w:t>
            </w:r>
            <w:r w:rsidRPr="00790CCA">
              <w:rPr>
                <w:rFonts w:eastAsia="Times New Roman" w:cs="Times New Roman"/>
                <w:b w:val="0"/>
                <w:color w:val="000000"/>
                <w:sz w:val="20"/>
                <w:lang w:eastAsia="ru-RU"/>
              </w:rPr>
              <w:t>млн рублей в т.ч.</w:t>
            </w:r>
          </w:p>
        </w:tc>
        <w:tc>
          <w:tcPr>
            <w:tcW w:w="1417" w:type="dxa"/>
            <w:tcBorders>
              <w:top w:val="single" w:sz="4" w:space="0" w:color="7F7F7F" w:themeColor="text1" w:themeTint="80"/>
              <w:bottom w:val="single" w:sz="4" w:space="0" w:color="595959" w:themeColor="text1" w:themeTint="A6"/>
            </w:tcBorders>
            <w:vAlign w:val="center"/>
          </w:tcPr>
          <w:p w14:paraId="7F2FB44E" w14:textId="77777777" w:rsidR="008D3F22" w:rsidRPr="00790CC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Pr>
                <w:rFonts w:cs="Times New Roman"/>
                <w:sz w:val="20"/>
              </w:rPr>
              <w:t>0</w:t>
            </w:r>
          </w:p>
        </w:tc>
        <w:tc>
          <w:tcPr>
            <w:tcW w:w="1539" w:type="dxa"/>
            <w:tcBorders>
              <w:top w:val="single" w:sz="4" w:space="0" w:color="7F7F7F" w:themeColor="text1" w:themeTint="80"/>
              <w:bottom w:val="single" w:sz="4" w:space="0" w:color="595959" w:themeColor="text1" w:themeTint="A6"/>
            </w:tcBorders>
            <w:vAlign w:val="center"/>
          </w:tcPr>
          <w:p w14:paraId="64251223" w14:textId="77777777" w:rsidR="008D3F22" w:rsidRPr="00790CC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790CCA">
              <w:rPr>
                <w:rFonts w:cs="Times New Roman"/>
                <w:sz w:val="20"/>
              </w:rPr>
              <w:t>0</w:t>
            </w:r>
            <w:r>
              <w:rPr>
                <w:rFonts w:cs="Times New Roman"/>
                <w:sz w:val="20"/>
              </w:rPr>
              <w:t>,38</w:t>
            </w:r>
          </w:p>
        </w:tc>
        <w:tc>
          <w:tcPr>
            <w:tcW w:w="1518" w:type="dxa"/>
            <w:tcBorders>
              <w:top w:val="single" w:sz="4" w:space="0" w:color="7F7F7F" w:themeColor="text1" w:themeTint="80"/>
              <w:bottom w:val="single" w:sz="4" w:space="0" w:color="595959" w:themeColor="text1" w:themeTint="A6"/>
            </w:tcBorders>
            <w:vAlign w:val="center"/>
          </w:tcPr>
          <w:p w14:paraId="7D35C804" w14:textId="4643C577" w:rsidR="008D3F22" w:rsidRPr="00790CCA" w:rsidRDefault="00854DE8"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Pr>
                <w:rFonts w:cs="Times New Roman"/>
                <w:sz w:val="20"/>
              </w:rPr>
              <w:t>0,24</w:t>
            </w:r>
          </w:p>
        </w:tc>
      </w:tr>
      <w:tr w:rsidR="008D3F22" w:rsidRPr="00790CCA" w14:paraId="07B24415" w14:textId="77777777" w:rsidTr="008D3F22">
        <w:trPr>
          <w:trHeight w:val="201"/>
        </w:trPr>
        <w:tc>
          <w:tcPr>
            <w:cnfStyle w:val="001000000000" w:firstRow="0" w:lastRow="0" w:firstColumn="1" w:lastColumn="0" w:oddVBand="0" w:evenVBand="0" w:oddHBand="0" w:evenHBand="0" w:firstRowFirstColumn="0" w:firstRowLastColumn="0" w:lastRowFirstColumn="0" w:lastRowLastColumn="0"/>
            <w:tcW w:w="4962" w:type="dxa"/>
            <w:tcBorders>
              <w:top w:val="single" w:sz="4" w:space="0" w:color="595959" w:themeColor="text1" w:themeTint="A6"/>
            </w:tcBorders>
          </w:tcPr>
          <w:p w14:paraId="2D6CD5D9" w14:textId="77777777" w:rsidR="008D3F22" w:rsidRPr="00790CCA" w:rsidRDefault="008D3F22" w:rsidP="008D3F22">
            <w:pPr>
              <w:spacing w:line="276" w:lineRule="auto"/>
              <w:ind w:left="567"/>
              <w:jc w:val="left"/>
              <w:rPr>
                <w:rFonts w:cs="Times New Roman"/>
                <w:b w:val="0"/>
                <w:sz w:val="20"/>
              </w:rPr>
            </w:pPr>
            <w:r>
              <w:rPr>
                <w:rFonts w:cs="Times New Roman"/>
                <w:b w:val="0"/>
                <w:sz w:val="20"/>
              </w:rPr>
              <w:t>за загрязнение почв</w:t>
            </w:r>
          </w:p>
        </w:tc>
        <w:tc>
          <w:tcPr>
            <w:tcW w:w="1417" w:type="dxa"/>
            <w:tcBorders>
              <w:top w:val="single" w:sz="4" w:space="0" w:color="595959" w:themeColor="text1" w:themeTint="A6"/>
            </w:tcBorders>
            <w:vAlign w:val="center"/>
          </w:tcPr>
          <w:p w14:paraId="4354BD80" w14:textId="77777777" w:rsidR="008D3F22" w:rsidRPr="00790CC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Pr>
                <w:rFonts w:cs="Times New Roman"/>
                <w:sz w:val="20"/>
              </w:rPr>
              <w:t>0</w:t>
            </w:r>
          </w:p>
        </w:tc>
        <w:tc>
          <w:tcPr>
            <w:tcW w:w="1539" w:type="dxa"/>
            <w:tcBorders>
              <w:top w:val="single" w:sz="4" w:space="0" w:color="595959" w:themeColor="text1" w:themeTint="A6"/>
            </w:tcBorders>
            <w:vAlign w:val="center"/>
          </w:tcPr>
          <w:p w14:paraId="24F69EE9" w14:textId="77777777" w:rsidR="008D3F22" w:rsidRPr="00790CC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sidRPr="00790CCA">
              <w:rPr>
                <w:rFonts w:cs="Times New Roman"/>
                <w:sz w:val="20"/>
              </w:rPr>
              <w:t>0</w:t>
            </w:r>
          </w:p>
        </w:tc>
        <w:tc>
          <w:tcPr>
            <w:tcW w:w="1518" w:type="dxa"/>
            <w:tcBorders>
              <w:top w:val="single" w:sz="4" w:space="0" w:color="595959" w:themeColor="text1" w:themeTint="A6"/>
            </w:tcBorders>
            <w:vAlign w:val="center"/>
          </w:tcPr>
          <w:p w14:paraId="243B0818" w14:textId="77777777" w:rsidR="008D3F22" w:rsidRPr="00790CC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sidRPr="00790CCA">
              <w:rPr>
                <w:rFonts w:cs="Times New Roman"/>
                <w:sz w:val="20"/>
              </w:rPr>
              <w:t>0</w:t>
            </w:r>
            <w:r>
              <w:rPr>
                <w:rFonts w:cs="Times New Roman"/>
                <w:sz w:val="20"/>
              </w:rPr>
              <w:t>,8</w:t>
            </w:r>
          </w:p>
        </w:tc>
      </w:tr>
      <w:tr w:rsidR="008D3F22" w:rsidRPr="00790CCA" w14:paraId="7C566775" w14:textId="77777777" w:rsidTr="008D3F22">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4962" w:type="dxa"/>
          </w:tcPr>
          <w:p w14:paraId="5CEA986B" w14:textId="77777777" w:rsidR="008D3F22" w:rsidRPr="00790CCA" w:rsidRDefault="008D3F22" w:rsidP="008D3F22">
            <w:pPr>
              <w:spacing w:line="276" w:lineRule="auto"/>
              <w:ind w:left="567"/>
              <w:jc w:val="left"/>
              <w:rPr>
                <w:rFonts w:cs="Times New Roman"/>
                <w:b w:val="0"/>
                <w:sz w:val="20"/>
              </w:rPr>
            </w:pPr>
            <w:r>
              <w:rPr>
                <w:rFonts w:cs="Times New Roman"/>
                <w:b w:val="0"/>
                <w:sz w:val="20"/>
              </w:rPr>
              <w:t>за загрязнение</w:t>
            </w:r>
            <w:r w:rsidRPr="00790CCA">
              <w:rPr>
                <w:rFonts w:cs="Times New Roman"/>
                <w:b w:val="0"/>
                <w:sz w:val="20"/>
              </w:rPr>
              <w:t xml:space="preserve"> </w:t>
            </w:r>
            <w:r>
              <w:rPr>
                <w:rFonts w:cs="Times New Roman"/>
                <w:b w:val="0"/>
                <w:sz w:val="20"/>
              </w:rPr>
              <w:t>водных объектов</w:t>
            </w:r>
          </w:p>
        </w:tc>
        <w:tc>
          <w:tcPr>
            <w:tcW w:w="1417" w:type="dxa"/>
            <w:vAlign w:val="center"/>
          </w:tcPr>
          <w:p w14:paraId="2EE622F4" w14:textId="77777777" w:rsidR="008D3F22" w:rsidRPr="00790CC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790CCA">
              <w:rPr>
                <w:rFonts w:cs="Times New Roman"/>
                <w:sz w:val="20"/>
              </w:rPr>
              <w:t>0</w:t>
            </w:r>
          </w:p>
        </w:tc>
        <w:tc>
          <w:tcPr>
            <w:tcW w:w="1539" w:type="dxa"/>
            <w:vAlign w:val="center"/>
          </w:tcPr>
          <w:p w14:paraId="4DD7BB90" w14:textId="77777777" w:rsidR="008D3F22" w:rsidRPr="00790CC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790CCA">
              <w:rPr>
                <w:rFonts w:cs="Times New Roman"/>
                <w:sz w:val="20"/>
              </w:rPr>
              <w:t>0</w:t>
            </w:r>
            <w:r>
              <w:rPr>
                <w:rFonts w:cs="Times New Roman"/>
                <w:sz w:val="20"/>
              </w:rPr>
              <w:t>,025</w:t>
            </w:r>
          </w:p>
        </w:tc>
        <w:tc>
          <w:tcPr>
            <w:tcW w:w="1518" w:type="dxa"/>
            <w:vAlign w:val="center"/>
          </w:tcPr>
          <w:p w14:paraId="684363BE" w14:textId="77777777" w:rsidR="008D3F22" w:rsidRPr="00790CC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Pr>
                <w:rFonts w:cs="Times New Roman"/>
                <w:sz w:val="20"/>
              </w:rPr>
              <w:t xml:space="preserve">1,6 </w:t>
            </w:r>
          </w:p>
        </w:tc>
      </w:tr>
      <w:tr w:rsidR="008D3F22" w:rsidRPr="00790CCA" w14:paraId="61C82ED9" w14:textId="77777777" w:rsidTr="008D3F22">
        <w:trPr>
          <w:trHeight w:val="392"/>
        </w:trPr>
        <w:tc>
          <w:tcPr>
            <w:cnfStyle w:val="001000000000" w:firstRow="0" w:lastRow="0" w:firstColumn="1" w:lastColumn="0" w:oddVBand="0" w:evenVBand="0" w:oddHBand="0" w:evenHBand="0" w:firstRowFirstColumn="0" w:firstRowLastColumn="0" w:lastRowFirstColumn="0" w:lastRowLastColumn="0"/>
            <w:tcW w:w="4962" w:type="dxa"/>
          </w:tcPr>
          <w:p w14:paraId="19CBE1E0" w14:textId="77777777" w:rsidR="008D3F22" w:rsidRPr="00790CCA" w:rsidRDefault="008D3F22" w:rsidP="008D3F22">
            <w:pPr>
              <w:spacing w:line="276" w:lineRule="auto"/>
              <w:ind w:left="567"/>
              <w:jc w:val="left"/>
              <w:rPr>
                <w:rFonts w:cs="Times New Roman"/>
                <w:b w:val="0"/>
                <w:sz w:val="20"/>
              </w:rPr>
            </w:pPr>
            <w:r w:rsidRPr="00790CCA">
              <w:rPr>
                <w:rFonts w:cs="Times New Roman"/>
                <w:b w:val="0"/>
                <w:sz w:val="20"/>
              </w:rPr>
              <w:t>за выбросы в атмосферный воздух</w:t>
            </w:r>
          </w:p>
        </w:tc>
        <w:tc>
          <w:tcPr>
            <w:tcW w:w="1417" w:type="dxa"/>
            <w:vAlign w:val="center"/>
          </w:tcPr>
          <w:p w14:paraId="3DA51748" w14:textId="77777777" w:rsidR="008D3F22" w:rsidRPr="00790CC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sidRPr="00790CCA">
              <w:rPr>
                <w:rFonts w:cs="Times New Roman"/>
                <w:sz w:val="20"/>
              </w:rPr>
              <w:t>0</w:t>
            </w:r>
          </w:p>
        </w:tc>
        <w:tc>
          <w:tcPr>
            <w:tcW w:w="1539" w:type="dxa"/>
            <w:vAlign w:val="center"/>
          </w:tcPr>
          <w:p w14:paraId="017AF4E2" w14:textId="77777777" w:rsidR="008D3F22" w:rsidRPr="00790CC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sidRPr="00790CCA">
              <w:rPr>
                <w:rFonts w:cs="Times New Roman"/>
                <w:sz w:val="20"/>
              </w:rPr>
              <w:t>0</w:t>
            </w:r>
            <w:r>
              <w:rPr>
                <w:rFonts w:cs="Times New Roman"/>
                <w:sz w:val="20"/>
              </w:rPr>
              <w:t>,355</w:t>
            </w:r>
          </w:p>
        </w:tc>
        <w:tc>
          <w:tcPr>
            <w:tcW w:w="1518" w:type="dxa"/>
            <w:vAlign w:val="center"/>
          </w:tcPr>
          <w:p w14:paraId="65113FC4" w14:textId="77777777" w:rsidR="008D3F22" w:rsidRPr="00790CC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Pr>
                <w:rFonts w:cs="Times New Roman"/>
                <w:sz w:val="20"/>
              </w:rPr>
              <w:t>0</w:t>
            </w:r>
          </w:p>
        </w:tc>
      </w:tr>
    </w:tbl>
    <w:p w14:paraId="57BA2EAC" w14:textId="77777777" w:rsidR="008D3F22" w:rsidRDefault="008D3F22" w:rsidP="008D3F22">
      <w:pPr>
        <w:spacing w:line="276" w:lineRule="auto"/>
      </w:pPr>
    </w:p>
    <w:p w14:paraId="1C9D4F48" w14:textId="77777777" w:rsidR="008D3F22" w:rsidRPr="00C8279B" w:rsidRDefault="008D3F22" w:rsidP="008D3F22">
      <w:pPr>
        <w:spacing w:line="276" w:lineRule="auto"/>
        <w:jc w:val="both"/>
        <w:rPr>
          <w:sz w:val="20"/>
          <w:szCs w:val="20"/>
        </w:rPr>
      </w:pPr>
      <w:r w:rsidRPr="00C8279B">
        <w:rPr>
          <w:rFonts w:cs="Times New Roman"/>
          <w:sz w:val="20"/>
          <w:szCs w:val="20"/>
        </w:rPr>
        <w:t>Сверхнормативные платежи за негативное воздей</w:t>
      </w:r>
      <w:r>
        <w:rPr>
          <w:rFonts w:cs="Times New Roman"/>
          <w:sz w:val="20"/>
          <w:szCs w:val="20"/>
        </w:rPr>
        <w:t>ствие на окружающую среду в 2025</w:t>
      </w:r>
      <w:r w:rsidRPr="00C8279B">
        <w:rPr>
          <w:rFonts w:cs="Times New Roman"/>
          <w:sz w:val="20"/>
          <w:szCs w:val="20"/>
        </w:rPr>
        <w:t xml:space="preserve"> году</w:t>
      </w:r>
      <w:r>
        <w:rPr>
          <w:rFonts w:cs="Times New Roman"/>
          <w:sz w:val="20"/>
          <w:szCs w:val="20"/>
        </w:rPr>
        <w:t xml:space="preserve"> отсутствовали. </w:t>
      </w:r>
      <w:r w:rsidRPr="00C8279B">
        <w:rPr>
          <w:rFonts w:cs="Times New Roman"/>
          <w:sz w:val="20"/>
          <w:szCs w:val="20"/>
        </w:rPr>
        <w:t xml:space="preserve"> </w:t>
      </w:r>
    </w:p>
    <w:p w14:paraId="59F74BFB" w14:textId="77777777" w:rsidR="008D3F22" w:rsidRDefault="008D3F22" w:rsidP="008D3F22">
      <w:pPr>
        <w:spacing w:after="0" w:line="276" w:lineRule="auto"/>
        <w:rPr>
          <w:b/>
          <w:i/>
        </w:rPr>
      </w:pPr>
    </w:p>
    <w:p w14:paraId="7F2AB951" w14:textId="77777777" w:rsidR="008D3F22" w:rsidRPr="00100B9C" w:rsidRDefault="008D3F22" w:rsidP="008D3F22">
      <w:pPr>
        <w:spacing w:line="276" w:lineRule="auto"/>
        <w:rPr>
          <w:b/>
          <w:iCs/>
        </w:rPr>
      </w:pPr>
      <w:r w:rsidRPr="00100B9C">
        <w:rPr>
          <w:b/>
          <w:iCs/>
        </w:rPr>
        <w:t>ОТВЕТСТВЕННОЕ ПОТРЕБЛЕНИЕ РЕСУРСОВ И МАТЕРИАЛОВ</w:t>
      </w:r>
    </w:p>
    <w:p w14:paraId="2514502A" w14:textId="05CDA476" w:rsidR="008D3F22" w:rsidRPr="00C8279B" w:rsidRDefault="008D3F22" w:rsidP="008D3F22">
      <w:pPr>
        <w:spacing w:line="276" w:lineRule="auto"/>
        <w:jc w:val="both"/>
        <w:rPr>
          <w:rFonts w:cs="Times New Roman"/>
          <w:sz w:val="20"/>
          <w:szCs w:val="20"/>
        </w:rPr>
      </w:pPr>
      <w:r w:rsidRPr="00C8279B">
        <w:rPr>
          <w:rFonts w:cs="Times New Roman"/>
          <w:sz w:val="20"/>
          <w:szCs w:val="20"/>
        </w:rPr>
        <w:t xml:space="preserve">К основным природным ресурсам и промышленным материалам, которые </w:t>
      </w:r>
      <w:r w:rsidR="009D7B33">
        <w:rPr>
          <w:rFonts w:cs="Times New Roman"/>
          <w:sz w:val="20"/>
          <w:szCs w:val="20"/>
        </w:rPr>
        <w:t>Компания</w:t>
      </w:r>
      <w:r w:rsidR="009D7B33" w:rsidRPr="00C8279B">
        <w:rPr>
          <w:rFonts w:cs="Times New Roman"/>
          <w:sz w:val="20"/>
          <w:szCs w:val="20"/>
        </w:rPr>
        <w:t xml:space="preserve"> </w:t>
      </w:r>
      <w:r w:rsidRPr="00C8279B">
        <w:rPr>
          <w:rFonts w:cs="Times New Roman"/>
          <w:sz w:val="20"/>
          <w:szCs w:val="20"/>
        </w:rPr>
        <w:t xml:space="preserve">использует в своей производственной деятельности, относятся минеральные ресурсы, известь, и взрывчатые вещества. Помимо этого, в силу масштабов и отраслевой специфики деятельности, предприятия </w:t>
      </w:r>
      <w:r w:rsidR="00CD6163">
        <w:rPr>
          <w:rFonts w:cs="Times New Roman"/>
          <w:sz w:val="20"/>
          <w:szCs w:val="20"/>
        </w:rPr>
        <w:t>Общества</w:t>
      </w:r>
      <w:r w:rsidR="00CD6163" w:rsidRPr="00C8279B">
        <w:rPr>
          <w:rFonts w:cs="Times New Roman"/>
          <w:sz w:val="20"/>
          <w:szCs w:val="20"/>
        </w:rPr>
        <w:t xml:space="preserve"> </w:t>
      </w:r>
      <w:r w:rsidRPr="00C8279B">
        <w:rPr>
          <w:rFonts w:cs="Times New Roman"/>
          <w:sz w:val="20"/>
          <w:szCs w:val="20"/>
        </w:rPr>
        <w:t>потребляют значительное количество энергоресурсов и топлива.</w:t>
      </w:r>
    </w:p>
    <w:p w14:paraId="175418ED" w14:textId="77777777" w:rsidR="008D3F22" w:rsidRPr="00100B9C" w:rsidRDefault="008D3F22" w:rsidP="008D3F22">
      <w:pPr>
        <w:pStyle w:val="afa"/>
        <w:spacing w:line="276" w:lineRule="auto"/>
        <w:jc w:val="both"/>
        <w:rPr>
          <w:rFonts w:asciiTheme="majorHAnsi" w:hAnsiTheme="majorHAnsi" w:cstheme="majorHAnsi"/>
          <w:b/>
          <w:sz w:val="22"/>
          <w:szCs w:val="22"/>
        </w:rPr>
      </w:pPr>
      <w:r w:rsidRPr="00100B9C">
        <w:rPr>
          <w:rFonts w:asciiTheme="majorHAnsi" w:hAnsiTheme="majorHAnsi" w:cstheme="majorHAnsi"/>
          <w:b/>
          <w:sz w:val="22"/>
          <w:szCs w:val="22"/>
        </w:rPr>
        <w:t>Объем потребления ключевых ресурсов и материалов, используемых в производственной деятельности</w:t>
      </w:r>
      <w:r w:rsidRPr="00100B9C">
        <w:rPr>
          <w:rStyle w:val="a9"/>
          <w:rFonts w:asciiTheme="majorHAnsi" w:hAnsiTheme="majorHAnsi" w:cstheme="majorHAnsi"/>
          <w:b/>
          <w:sz w:val="22"/>
          <w:szCs w:val="22"/>
        </w:rPr>
        <w:footnoteReference w:id="2"/>
      </w:r>
    </w:p>
    <w:tbl>
      <w:tblPr>
        <w:tblStyle w:val="311"/>
        <w:tblW w:w="0" w:type="auto"/>
        <w:tblLook w:val="04A0" w:firstRow="1" w:lastRow="0" w:firstColumn="1" w:lastColumn="0" w:noHBand="0" w:noVBand="1"/>
      </w:tblPr>
      <w:tblGrid>
        <w:gridCol w:w="3529"/>
        <w:gridCol w:w="1500"/>
        <w:gridCol w:w="1464"/>
        <w:gridCol w:w="1446"/>
        <w:gridCol w:w="1416"/>
      </w:tblGrid>
      <w:tr w:rsidR="001A7494" w:rsidRPr="00790CCA" w14:paraId="4D3F35C8" w14:textId="77777777" w:rsidTr="00295764">
        <w:trPr>
          <w:cnfStyle w:val="100000000000" w:firstRow="1" w:lastRow="0" w:firstColumn="0" w:lastColumn="0" w:oddVBand="0" w:evenVBand="0" w:oddHBand="0" w:evenHBand="0" w:firstRowFirstColumn="0" w:firstRowLastColumn="0" w:lastRowFirstColumn="0" w:lastRowLastColumn="0"/>
          <w:trHeight w:val="240"/>
        </w:trPr>
        <w:tc>
          <w:tcPr>
            <w:cnfStyle w:val="001000000100" w:firstRow="0" w:lastRow="0" w:firstColumn="1" w:lastColumn="0" w:oddVBand="0" w:evenVBand="0" w:oddHBand="0" w:evenHBand="0" w:firstRowFirstColumn="1" w:firstRowLastColumn="0" w:lastRowFirstColumn="0" w:lastRowLastColumn="0"/>
            <w:tcW w:w="3529" w:type="dxa"/>
          </w:tcPr>
          <w:p w14:paraId="0F514EE3" w14:textId="77777777" w:rsidR="001A7494" w:rsidRPr="00790CCA" w:rsidRDefault="001A7494" w:rsidP="00295764">
            <w:pPr>
              <w:spacing w:before="0" w:line="276" w:lineRule="auto"/>
              <w:rPr>
                <w:rFonts w:cs="Times New Roman"/>
                <w:b w:val="0"/>
                <w:sz w:val="20"/>
                <w:szCs w:val="20"/>
              </w:rPr>
            </w:pPr>
            <w:r>
              <w:rPr>
                <w:rFonts w:cs="Times New Roman"/>
                <w:b w:val="0"/>
                <w:sz w:val="20"/>
                <w:szCs w:val="20"/>
              </w:rPr>
              <w:t>РЕ</w:t>
            </w:r>
            <w:r w:rsidRPr="00790CCA">
              <w:rPr>
                <w:rFonts w:cs="Times New Roman"/>
                <w:b w:val="0"/>
                <w:sz w:val="20"/>
                <w:szCs w:val="20"/>
              </w:rPr>
              <w:t>сурс/материал</w:t>
            </w:r>
          </w:p>
        </w:tc>
        <w:tc>
          <w:tcPr>
            <w:tcW w:w="1500" w:type="dxa"/>
            <w:vAlign w:val="center"/>
          </w:tcPr>
          <w:p w14:paraId="3D4C100A" w14:textId="77777777" w:rsidR="001A7494" w:rsidRPr="00790CCA" w:rsidRDefault="001A7494" w:rsidP="00295764">
            <w:pPr>
              <w:spacing w:before="0" w:line="276" w:lineRule="auto"/>
              <w:jc w:val="right"/>
              <w:cnfStyle w:val="100000000000" w:firstRow="1" w:lastRow="0" w:firstColumn="0" w:lastColumn="0" w:oddVBand="0" w:evenVBand="0" w:oddHBand="0" w:evenHBand="0" w:firstRowFirstColumn="0" w:firstRowLastColumn="0" w:lastRowFirstColumn="0" w:lastRowLastColumn="0"/>
              <w:rPr>
                <w:rFonts w:cs="Times New Roman"/>
                <w:b w:val="0"/>
                <w:sz w:val="20"/>
                <w:szCs w:val="20"/>
              </w:rPr>
            </w:pPr>
            <w:r w:rsidRPr="00790CCA">
              <w:rPr>
                <w:rFonts w:cs="Times New Roman"/>
                <w:b w:val="0"/>
                <w:sz w:val="20"/>
                <w:szCs w:val="20"/>
              </w:rPr>
              <w:t>Ед. измерения</w:t>
            </w:r>
          </w:p>
        </w:tc>
        <w:tc>
          <w:tcPr>
            <w:tcW w:w="1464" w:type="dxa"/>
            <w:vAlign w:val="center"/>
          </w:tcPr>
          <w:p w14:paraId="2A10249A" w14:textId="77777777" w:rsidR="001A7494" w:rsidRPr="00790CCA" w:rsidRDefault="001A7494" w:rsidP="00295764">
            <w:pPr>
              <w:spacing w:before="0" w:line="276" w:lineRule="auto"/>
              <w:jc w:val="right"/>
              <w:cnfStyle w:val="100000000000" w:firstRow="1" w:lastRow="0" w:firstColumn="0" w:lastColumn="0" w:oddVBand="0" w:evenVBand="0" w:oddHBand="0" w:evenHBand="0" w:firstRowFirstColumn="0" w:firstRowLastColumn="0" w:lastRowFirstColumn="0" w:lastRowLastColumn="0"/>
              <w:rPr>
                <w:rFonts w:cs="Times New Roman"/>
                <w:b w:val="0"/>
                <w:sz w:val="20"/>
                <w:szCs w:val="20"/>
              </w:rPr>
            </w:pPr>
            <w:r w:rsidRPr="00790CCA">
              <w:rPr>
                <w:rFonts w:cs="Times New Roman"/>
                <w:b w:val="0"/>
                <w:sz w:val="20"/>
                <w:szCs w:val="20"/>
              </w:rPr>
              <w:t>2023</w:t>
            </w:r>
          </w:p>
        </w:tc>
        <w:tc>
          <w:tcPr>
            <w:tcW w:w="1446" w:type="dxa"/>
            <w:vAlign w:val="center"/>
          </w:tcPr>
          <w:p w14:paraId="48590109" w14:textId="77777777" w:rsidR="001A7494" w:rsidRPr="00790CCA" w:rsidRDefault="001A7494" w:rsidP="00295764">
            <w:pPr>
              <w:spacing w:before="0" w:line="276" w:lineRule="auto"/>
              <w:jc w:val="right"/>
              <w:cnfStyle w:val="100000000000" w:firstRow="1" w:lastRow="0" w:firstColumn="0" w:lastColumn="0" w:oddVBand="0" w:evenVBand="0" w:oddHBand="0" w:evenHBand="0" w:firstRowFirstColumn="0" w:firstRowLastColumn="0" w:lastRowFirstColumn="0" w:lastRowLastColumn="0"/>
              <w:rPr>
                <w:rFonts w:cs="Times New Roman"/>
                <w:b w:val="0"/>
                <w:sz w:val="20"/>
                <w:szCs w:val="20"/>
              </w:rPr>
            </w:pPr>
            <w:r w:rsidRPr="00790CCA">
              <w:rPr>
                <w:rFonts w:cs="Times New Roman"/>
                <w:b w:val="0"/>
                <w:sz w:val="20"/>
                <w:szCs w:val="20"/>
              </w:rPr>
              <w:t>2024</w:t>
            </w:r>
          </w:p>
        </w:tc>
        <w:tc>
          <w:tcPr>
            <w:tcW w:w="1416" w:type="dxa"/>
          </w:tcPr>
          <w:p w14:paraId="19898EFD" w14:textId="77777777" w:rsidR="001A7494" w:rsidRPr="00790CCA" w:rsidRDefault="001A7494" w:rsidP="00295764">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szCs w:val="20"/>
              </w:rPr>
            </w:pPr>
            <w:r>
              <w:rPr>
                <w:rFonts w:cs="Times New Roman"/>
                <w:b w:val="0"/>
                <w:sz w:val="20"/>
                <w:szCs w:val="20"/>
              </w:rPr>
              <w:t>2025</w:t>
            </w:r>
          </w:p>
        </w:tc>
      </w:tr>
      <w:tr w:rsidR="001A7494" w:rsidRPr="00790CCA" w14:paraId="09C681DC" w14:textId="77777777" w:rsidTr="00295764">
        <w:trPr>
          <w:cnfStyle w:val="000000100000" w:firstRow="0" w:lastRow="0" w:firstColumn="0" w:lastColumn="0" w:oddVBand="0" w:evenVBand="0" w:oddHBand="1"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0CFF2A80"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 xml:space="preserve">Горная масса </w:t>
            </w:r>
          </w:p>
        </w:tc>
        <w:tc>
          <w:tcPr>
            <w:tcW w:w="1500" w:type="dxa"/>
            <w:vAlign w:val="bottom"/>
          </w:tcPr>
          <w:p w14:paraId="340E391B"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790CCA">
              <w:rPr>
                <w:rFonts w:ascii="Calibri" w:hAnsi="Calibri"/>
                <w:color w:val="000000"/>
                <w:sz w:val="20"/>
                <w:szCs w:val="20"/>
              </w:rPr>
              <w:t xml:space="preserve">тыс. м 3 </w:t>
            </w:r>
          </w:p>
        </w:tc>
        <w:tc>
          <w:tcPr>
            <w:tcW w:w="1464" w:type="dxa"/>
            <w:vAlign w:val="bottom"/>
          </w:tcPr>
          <w:p w14:paraId="20B19B06"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378,5</w:t>
            </w:r>
          </w:p>
        </w:tc>
        <w:tc>
          <w:tcPr>
            <w:tcW w:w="1446" w:type="dxa"/>
            <w:vAlign w:val="bottom"/>
          </w:tcPr>
          <w:p w14:paraId="58950354"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sidRPr="00790CCA">
              <w:rPr>
                <w:rFonts w:ascii="Calibri" w:hAnsi="Calibri"/>
                <w:color w:val="000000"/>
                <w:sz w:val="20"/>
                <w:szCs w:val="20"/>
              </w:rPr>
              <w:t>498,3</w:t>
            </w:r>
          </w:p>
        </w:tc>
        <w:tc>
          <w:tcPr>
            <w:tcW w:w="1416" w:type="dxa"/>
          </w:tcPr>
          <w:p w14:paraId="67AD98A9" w14:textId="77777777" w:rsidR="001A7494" w:rsidRPr="00E22D1A" w:rsidRDefault="001A7494" w:rsidP="0029576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Pr>
                <w:rFonts w:ascii="Calibri" w:hAnsi="Calibri"/>
                <w:color w:val="000000"/>
                <w:sz w:val="20"/>
                <w:szCs w:val="20"/>
                <w:lang w:val="en-US"/>
              </w:rPr>
              <w:t>1224</w:t>
            </w:r>
            <w:r>
              <w:rPr>
                <w:rFonts w:ascii="Calibri" w:hAnsi="Calibri"/>
                <w:color w:val="000000"/>
                <w:sz w:val="20"/>
                <w:szCs w:val="20"/>
              </w:rPr>
              <w:t>,6</w:t>
            </w:r>
          </w:p>
        </w:tc>
      </w:tr>
      <w:tr w:rsidR="001A7494" w:rsidRPr="00790CCA" w14:paraId="6396661B" w14:textId="77777777" w:rsidTr="00295764">
        <w:trPr>
          <w:trHeight w:val="247"/>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1F708F12"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 xml:space="preserve">Добыча руды </w:t>
            </w:r>
          </w:p>
        </w:tc>
        <w:tc>
          <w:tcPr>
            <w:tcW w:w="1500" w:type="dxa"/>
            <w:vAlign w:val="bottom"/>
          </w:tcPr>
          <w:p w14:paraId="3C2D5738"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790CCA">
              <w:rPr>
                <w:rFonts w:ascii="Calibri" w:hAnsi="Calibri"/>
                <w:color w:val="000000"/>
                <w:sz w:val="20"/>
                <w:szCs w:val="20"/>
              </w:rPr>
              <w:t xml:space="preserve">тыс. тонн </w:t>
            </w:r>
          </w:p>
        </w:tc>
        <w:tc>
          <w:tcPr>
            <w:tcW w:w="1464" w:type="dxa"/>
            <w:vAlign w:val="bottom"/>
          </w:tcPr>
          <w:p w14:paraId="3277C33B"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926,2</w:t>
            </w:r>
          </w:p>
        </w:tc>
        <w:tc>
          <w:tcPr>
            <w:tcW w:w="1446" w:type="dxa"/>
            <w:vAlign w:val="bottom"/>
          </w:tcPr>
          <w:p w14:paraId="378977A4"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1071,2</w:t>
            </w:r>
          </w:p>
        </w:tc>
        <w:tc>
          <w:tcPr>
            <w:tcW w:w="1416" w:type="dxa"/>
          </w:tcPr>
          <w:p w14:paraId="2FBF93D0" w14:textId="77777777" w:rsidR="001A7494" w:rsidRPr="00790CCA" w:rsidRDefault="001A7494" w:rsidP="0029576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1253,2</w:t>
            </w:r>
          </w:p>
        </w:tc>
      </w:tr>
      <w:tr w:rsidR="001A7494" w:rsidRPr="00790CCA" w14:paraId="204B4155" w14:textId="77777777" w:rsidTr="00295764">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1BD807F5"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Переработка руды (первичная)</w:t>
            </w:r>
          </w:p>
        </w:tc>
        <w:tc>
          <w:tcPr>
            <w:tcW w:w="1500" w:type="dxa"/>
            <w:vAlign w:val="bottom"/>
          </w:tcPr>
          <w:p w14:paraId="49B5F5EE"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790CCA">
              <w:rPr>
                <w:rFonts w:ascii="Calibri" w:hAnsi="Calibri"/>
                <w:color w:val="000000"/>
                <w:sz w:val="20"/>
                <w:szCs w:val="20"/>
              </w:rPr>
              <w:t xml:space="preserve">тыс. тонн </w:t>
            </w:r>
          </w:p>
        </w:tc>
        <w:tc>
          <w:tcPr>
            <w:tcW w:w="1464" w:type="dxa"/>
            <w:vAlign w:val="bottom"/>
          </w:tcPr>
          <w:p w14:paraId="64A88094"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603,3</w:t>
            </w:r>
          </w:p>
        </w:tc>
        <w:tc>
          <w:tcPr>
            <w:tcW w:w="1446" w:type="dxa"/>
            <w:vAlign w:val="bottom"/>
          </w:tcPr>
          <w:p w14:paraId="2F5994CB"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710,4</w:t>
            </w:r>
          </w:p>
        </w:tc>
        <w:tc>
          <w:tcPr>
            <w:tcW w:w="1416" w:type="dxa"/>
          </w:tcPr>
          <w:p w14:paraId="1AAE0039" w14:textId="77777777" w:rsidR="001A7494" w:rsidRPr="00790CCA" w:rsidRDefault="001A7494" w:rsidP="0029576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661,4</w:t>
            </w:r>
          </w:p>
        </w:tc>
      </w:tr>
      <w:tr w:rsidR="001A7494" w:rsidRPr="00790CCA" w14:paraId="27F5CDC2" w14:textId="77777777" w:rsidTr="00295764">
        <w:trPr>
          <w:trHeight w:val="240"/>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02161D52"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Дизельное топливо</w:t>
            </w:r>
          </w:p>
        </w:tc>
        <w:tc>
          <w:tcPr>
            <w:tcW w:w="1500" w:type="dxa"/>
            <w:vAlign w:val="bottom"/>
          </w:tcPr>
          <w:p w14:paraId="256F7230"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790CCA">
              <w:rPr>
                <w:rFonts w:ascii="Calibri" w:hAnsi="Calibri"/>
                <w:color w:val="000000"/>
                <w:sz w:val="20"/>
                <w:szCs w:val="20"/>
              </w:rPr>
              <w:t>тонн</w:t>
            </w:r>
          </w:p>
        </w:tc>
        <w:tc>
          <w:tcPr>
            <w:tcW w:w="1464" w:type="dxa"/>
            <w:vAlign w:val="bottom"/>
          </w:tcPr>
          <w:p w14:paraId="3F7C5309"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6155,1</w:t>
            </w:r>
          </w:p>
        </w:tc>
        <w:tc>
          <w:tcPr>
            <w:tcW w:w="1446" w:type="dxa"/>
            <w:vAlign w:val="bottom"/>
          </w:tcPr>
          <w:p w14:paraId="1F8A6892"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7548,9</w:t>
            </w:r>
          </w:p>
        </w:tc>
        <w:tc>
          <w:tcPr>
            <w:tcW w:w="1416" w:type="dxa"/>
          </w:tcPr>
          <w:p w14:paraId="1BDA7CE3" w14:textId="77777777" w:rsidR="001A7494" w:rsidRPr="00790CCA" w:rsidRDefault="001A7494" w:rsidP="0029576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6699,3</w:t>
            </w:r>
          </w:p>
        </w:tc>
      </w:tr>
      <w:tr w:rsidR="001A7494" w:rsidRPr="00790CCA" w14:paraId="0420B8E9" w14:textId="77777777" w:rsidTr="00295764">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1BE35549"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Каменный уголь</w:t>
            </w:r>
          </w:p>
        </w:tc>
        <w:tc>
          <w:tcPr>
            <w:tcW w:w="1500" w:type="dxa"/>
            <w:vAlign w:val="bottom"/>
          </w:tcPr>
          <w:p w14:paraId="7B4B81C5"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790CCA">
              <w:rPr>
                <w:rFonts w:ascii="Calibri" w:hAnsi="Calibri"/>
                <w:color w:val="000000"/>
                <w:sz w:val="20"/>
                <w:szCs w:val="20"/>
              </w:rPr>
              <w:t>тонн</w:t>
            </w:r>
          </w:p>
        </w:tc>
        <w:tc>
          <w:tcPr>
            <w:tcW w:w="1464" w:type="dxa"/>
            <w:vAlign w:val="bottom"/>
          </w:tcPr>
          <w:p w14:paraId="1ABE61DF"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0,0</w:t>
            </w:r>
          </w:p>
        </w:tc>
        <w:tc>
          <w:tcPr>
            <w:tcW w:w="1446" w:type="dxa"/>
            <w:vAlign w:val="bottom"/>
          </w:tcPr>
          <w:p w14:paraId="14BD72DE"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0,0</w:t>
            </w:r>
          </w:p>
        </w:tc>
        <w:tc>
          <w:tcPr>
            <w:tcW w:w="1416" w:type="dxa"/>
          </w:tcPr>
          <w:p w14:paraId="42EC73BC" w14:textId="77777777" w:rsidR="001A7494" w:rsidRPr="00790CCA" w:rsidRDefault="001A7494" w:rsidP="0029576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0,0</w:t>
            </w:r>
          </w:p>
        </w:tc>
      </w:tr>
      <w:tr w:rsidR="001A7494" w:rsidRPr="00790CCA" w14:paraId="644C2729" w14:textId="77777777" w:rsidTr="00295764">
        <w:trPr>
          <w:trHeight w:val="240"/>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76626C4D"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Цианид</w:t>
            </w:r>
          </w:p>
        </w:tc>
        <w:tc>
          <w:tcPr>
            <w:tcW w:w="1500" w:type="dxa"/>
            <w:vAlign w:val="bottom"/>
          </w:tcPr>
          <w:p w14:paraId="38E1C5E0"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790CCA">
              <w:rPr>
                <w:rFonts w:ascii="Calibri" w:hAnsi="Calibri"/>
                <w:color w:val="000000"/>
                <w:sz w:val="20"/>
                <w:szCs w:val="20"/>
              </w:rPr>
              <w:t xml:space="preserve">тонны </w:t>
            </w:r>
          </w:p>
        </w:tc>
        <w:tc>
          <w:tcPr>
            <w:tcW w:w="1464" w:type="dxa"/>
            <w:vAlign w:val="bottom"/>
          </w:tcPr>
          <w:p w14:paraId="4870FE9D"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0,0</w:t>
            </w:r>
          </w:p>
        </w:tc>
        <w:tc>
          <w:tcPr>
            <w:tcW w:w="1446" w:type="dxa"/>
            <w:vAlign w:val="bottom"/>
          </w:tcPr>
          <w:p w14:paraId="31E49784"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0,0</w:t>
            </w:r>
          </w:p>
        </w:tc>
        <w:tc>
          <w:tcPr>
            <w:tcW w:w="1416" w:type="dxa"/>
          </w:tcPr>
          <w:p w14:paraId="29956B8F" w14:textId="77777777" w:rsidR="001A7494" w:rsidRPr="00790CCA" w:rsidRDefault="001A7494" w:rsidP="0029576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0,0</w:t>
            </w:r>
          </w:p>
        </w:tc>
      </w:tr>
      <w:tr w:rsidR="001A7494" w:rsidRPr="00790CCA" w14:paraId="5D20B2D1" w14:textId="77777777" w:rsidTr="00295764">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58874468"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 xml:space="preserve">Известь </w:t>
            </w:r>
          </w:p>
        </w:tc>
        <w:tc>
          <w:tcPr>
            <w:tcW w:w="1500" w:type="dxa"/>
            <w:vAlign w:val="bottom"/>
          </w:tcPr>
          <w:p w14:paraId="585834ED"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790CCA">
              <w:rPr>
                <w:rFonts w:ascii="Calibri" w:hAnsi="Calibri"/>
                <w:color w:val="000000"/>
                <w:sz w:val="20"/>
                <w:szCs w:val="20"/>
              </w:rPr>
              <w:t xml:space="preserve">тонны </w:t>
            </w:r>
          </w:p>
        </w:tc>
        <w:tc>
          <w:tcPr>
            <w:tcW w:w="1464" w:type="dxa"/>
            <w:vAlign w:val="bottom"/>
          </w:tcPr>
          <w:p w14:paraId="4AF35E8F"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431,0</w:t>
            </w:r>
          </w:p>
        </w:tc>
        <w:tc>
          <w:tcPr>
            <w:tcW w:w="1446" w:type="dxa"/>
            <w:vAlign w:val="bottom"/>
          </w:tcPr>
          <w:p w14:paraId="757F7474" w14:textId="77777777" w:rsidR="001A7494" w:rsidRPr="00790CCA" w:rsidRDefault="001A7494" w:rsidP="00295764">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704,5</w:t>
            </w:r>
          </w:p>
        </w:tc>
        <w:tc>
          <w:tcPr>
            <w:tcW w:w="1416" w:type="dxa"/>
          </w:tcPr>
          <w:p w14:paraId="35A3848C" w14:textId="77777777" w:rsidR="001A7494" w:rsidRPr="00790CCA" w:rsidRDefault="001A7494" w:rsidP="0029576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478,9</w:t>
            </w:r>
          </w:p>
        </w:tc>
      </w:tr>
      <w:tr w:rsidR="001A7494" w:rsidRPr="00790CCA" w14:paraId="6C6BE4A0" w14:textId="77777777" w:rsidTr="00295764">
        <w:trPr>
          <w:trHeight w:val="240"/>
        </w:trPr>
        <w:tc>
          <w:tcPr>
            <w:cnfStyle w:val="001000000000" w:firstRow="0" w:lastRow="0" w:firstColumn="1" w:lastColumn="0" w:oddVBand="0" w:evenVBand="0" w:oddHBand="0" w:evenHBand="0" w:firstRowFirstColumn="0" w:firstRowLastColumn="0" w:lastRowFirstColumn="0" w:lastRowLastColumn="0"/>
            <w:tcW w:w="3529" w:type="dxa"/>
            <w:vAlign w:val="bottom"/>
          </w:tcPr>
          <w:p w14:paraId="4A78F276" w14:textId="77777777" w:rsidR="001A7494" w:rsidRPr="00790CCA" w:rsidRDefault="001A7494" w:rsidP="00295764">
            <w:pPr>
              <w:spacing w:before="0" w:line="276" w:lineRule="auto"/>
              <w:rPr>
                <w:rFonts w:cs="Times New Roman"/>
                <w:b w:val="0"/>
                <w:sz w:val="20"/>
                <w:szCs w:val="20"/>
              </w:rPr>
            </w:pPr>
            <w:r w:rsidRPr="00790CCA">
              <w:rPr>
                <w:rFonts w:ascii="Calibri" w:hAnsi="Calibri"/>
                <w:b w:val="0"/>
                <w:color w:val="000000"/>
                <w:sz w:val="20"/>
                <w:szCs w:val="20"/>
              </w:rPr>
              <w:t>Взрывчатые вещества</w:t>
            </w:r>
          </w:p>
        </w:tc>
        <w:tc>
          <w:tcPr>
            <w:tcW w:w="1500" w:type="dxa"/>
            <w:vAlign w:val="bottom"/>
          </w:tcPr>
          <w:p w14:paraId="1CFA8058"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790CCA">
              <w:rPr>
                <w:rFonts w:ascii="Calibri" w:hAnsi="Calibri"/>
                <w:color w:val="000000"/>
                <w:sz w:val="20"/>
                <w:szCs w:val="20"/>
              </w:rPr>
              <w:t xml:space="preserve">тонны </w:t>
            </w:r>
          </w:p>
        </w:tc>
        <w:tc>
          <w:tcPr>
            <w:tcW w:w="1464" w:type="dxa"/>
            <w:vAlign w:val="bottom"/>
          </w:tcPr>
          <w:p w14:paraId="511A83E3"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cs="Times New Roman"/>
                <w:color w:val="000000"/>
                <w:sz w:val="20"/>
                <w:szCs w:val="20"/>
              </w:rPr>
            </w:pPr>
            <w:r w:rsidRPr="00790CCA">
              <w:rPr>
                <w:rFonts w:ascii="Calibri" w:hAnsi="Calibri"/>
                <w:color w:val="000000"/>
                <w:sz w:val="20"/>
                <w:szCs w:val="20"/>
              </w:rPr>
              <w:t>1173,4</w:t>
            </w:r>
          </w:p>
        </w:tc>
        <w:tc>
          <w:tcPr>
            <w:tcW w:w="1446" w:type="dxa"/>
            <w:vAlign w:val="bottom"/>
          </w:tcPr>
          <w:p w14:paraId="01428618" w14:textId="77777777" w:rsidR="001A7494" w:rsidRPr="00790CCA" w:rsidRDefault="001A7494" w:rsidP="00295764">
            <w:pPr>
              <w:spacing w:before="0"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sidRPr="00790CCA">
              <w:rPr>
                <w:rFonts w:ascii="Calibri" w:hAnsi="Calibri"/>
                <w:color w:val="000000"/>
                <w:sz w:val="20"/>
                <w:szCs w:val="20"/>
              </w:rPr>
              <w:t>1407,5</w:t>
            </w:r>
          </w:p>
        </w:tc>
        <w:tc>
          <w:tcPr>
            <w:tcW w:w="1416" w:type="dxa"/>
          </w:tcPr>
          <w:p w14:paraId="701EE609" w14:textId="77777777" w:rsidR="001A7494" w:rsidRPr="00790CCA" w:rsidRDefault="001A7494" w:rsidP="0029576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20"/>
                <w:szCs w:val="20"/>
              </w:rPr>
            </w:pPr>
            <w:r>
              <w:rPr>
                <w:rFonts w:ascii="Calibri" w:hAnsi="Calibri"/>
                <w:color w:val="000000"/>
                <w:sz w:val="20"/>
                <w:szCs w:val="20"/>
              </w:rPr>
              <w:t>1674,3</w:t>
            </w:r>
          </w:p>
        </w:tc>
      </w:tr>
    </w:tbl>
    <w:p w14:paraId="4D5F971E" w14:textId="1EB209BE" w:rsidR="008D3F22" w:rsidRDefault="008D3F22" w:rsidP="008D3F22">
      <w:pPr>
        <w:spacing w:after="0" w:line="276" w:lineRule="auto"/>
        <w:rPr>
          <w:rFonts w:cs="Times New Roman"/>
          <w:szCs w:val="24"/>
        </w:rPr>
      </w:pPr>
    </w:p>
    <w:p w14:paraId="2F2C92C5" w14:textId="77777777" w:rsidR="001A7494" w:rsidRDefault="001A7494" w:rsidP="008D3F22">
      <w:pPr>
        <w:spacing w:after="0" w:line="276" w:lineRule="auto"/>
        <w:rPr>
          <w:rFonts w:cs="Times New Roman"/>
          <w:szCs w:val="24"/>
        </w:rPr>
      </w:pPr>
    </w:p>
    <w:p w14:paraId="67352F77" w14:textId="77777777" w:rsidR="008D3F22" w:rsidRPr="00100B9C" w:rsidRDefault="008D3F22" w:rsidP="008D3F22">
      <w:pPr>
        <w:pStyle w:val="3"/>
        <w:pBdr>
          <w:top w:val="single" w:sz="6" w:space="11" w:color="5B9BD5" w:themeColor="accent1"/>
        </w:pBdr>
        <w:rPr>
          <w:b/>
          <w:iCs/>
          <w:caps w:val="0"/>
          <w:color w:val="auto"/>
          <w:sz w:val="22"/>
          <w:szCs w:val="22"/>
        </w:rPr>
      </w:pPr>
      <w:r w:rsidRPr="00100B9C">
        <w:rPr>
          <w:b/>
          <w:iCs/>
          <w:color w:val="auto"/>
          <w:sz w:val="22"/>
          <w:szCs w:val="22"/>
        </w:rPr>
        <w:t>ВОДНЫЕ РЕСУРСЫ</w:t>
      </w:r>
    </w:p>
    <w:p w14:paraId="7E6AD2B3" w14:textId="77777777" w:rsidR="008D3F22" w:rsidRPr="00C8279B" w:rsidRDefault="008D3F22" w:rsidP="008D3F22">
      <w:pPr>
        <w:tabs>
          <w:tab w:val="left" w:pos="993"/>
        </w:tabs>
        <w:spacing w:line="276" w:lineRule="auto"/>
        <w:rPr>
          <w:rFonts w:cs="Times New Roman"/>
          <w:sz w:val="20"/>
          <w:szCs w:val="20"/>
        </w:rPr>
      </w:pPr>
      <w:r w:rsidRPr="00C8279B">
        <w:rPr>
          <w:rFonts w:cs="Times New Roman"/>
          <w:sz w:val="20"/>
          <w:szCs w:val="20"/>
        </w:rPr>
        <w:t xml:space="preserve">Регионы </w:t>
      </w:r>
      <w:r>
        <w:rPr>
          <w:rFonts w:cs="Times New Roman"/>
          <w:sz w:val="20"/>
          <w:szCs w:val="20"/>
        </w:rPr>
        <w:t>присутствия предприятий ПАО</w:t>
      </w:r>
      <w:r w:rsidRPr="00C8279B">
        <w:rPr>
          <w:rFonts w:cs="Times New Roman"/>
          <w:sz w:val="20"/>
          <w:szCs w:val="20"/>
        </w:rPr>
        <w:t xml:space="preserve"> «Русолово» характеризуются достаточной водообеспеченностью.</w:t>
      </w:r>
    </w:p>
    <w:p w14:paraId="63222180" w14:textId="3D2B03E8" w:rsidR="008D3F22" w:rsidRPr="00C8279B" w:rsidRDefault="008D3F22" w:rsidP="008D3F22">
      <w:pPr>
        <w:tabs>
          <w:tab w:val="left" w:pos="993"/>
        </w:tabs>
        <w:spacing w:line="276" w:lineRule="auto"/>
        <w:rPr>
          <w:rFonts w:cs="Times New Roman"/>
          <w:sz w:val="20"/>
          <w:szCs w:val="20"/>
        </w:rPr>
      </w:pPr>
      <w:r>
        <w:rPr>
          <w:rFonts w:cs="Times New Roman"/>
          <w:sz w:val="20"/>
          <w:szCs w:val="20"/>
        </w:rPr>
        <w:t>ПАО</w:t>
      </w:r>
      <w:r w:rsidRPr="00C8279B">
        <w:rPr>
          <w:rFonts w:cs="Times New Roman"/>
          <w:sz w:val="20"/>
          <w:szCs w:val="20"/>
        </w:rPr>
        <w:t xml:space="preserve"> «Русолово» уделяет внимание вопросам рационального использования водных ресурсов. Подходы к использованию водных ресурсов </w:t>
      </w:r>
      <w:r w:rsidR="009D7B33">
        <w:rPr>
          <w:rFonts w:cs="Times New Roman"/>
          <w:sz w:val="20"/>
          <w:szCs w:val="20"/>
        </w:rPr>
        <w:t>на предприятиями Компании</w:t>
      </w:r>
      <w:r w:rsidRPr="00C8279B">
        <w:rPr>
          <w:rFonts w:cs="Times New Roman"/>
          <w:sz w:val="20"/>
          <w:szCs w:val="20"/>
        </w:rPr>
        <w:t xml:space="preserve"> основаны на следующих принципах:</w:t>
      </w:r>
    </w:p>
    <w:p w14:paraId="2F6C0ABC" w14:textId="77777777" w:rsidR="008D3F22" w:rsidRPr="00C8279B" w:rsidRDefault="008D3F22" w:rsidP="007E20A1">
      <w:pPr>
        <w:pStyle w:val="aa"/>
        <w:numPr>
          <w:ilvl w:val="0"/>
          <w:numId w:val="28"/>
        </w:numPr>
        <w:tabs>
          <w:tab w:val="left" w:pos="993"/>
        </w:tabs>
        <w:spacing w:before="120" w:after="120" w:line="276" w:lineRule="auto"/>
        <w:jc w:val="both"/>
        <w:rPr>
          <w:rFonts w:cs="Times New Roman"/>
          <w:sz w:val="20"/>
          <w:szCs w:val="20"/>
        </w:rPr>
      </w:pPr>
      <w:r w:rsidRPr="00C8279B">
        <w:rPr>
          <w:rFonts w:cs="Times New Roman"/>
          <w:sz w:val="20"/>
          <w:szCs w:val="20"/>
        </w:rPr>
        <w:t xml:space="preserve">природные водные объекты в мировом масштабе имеют ограниченный ресурс; </w:t>
      </w:r>
    </w:p>
    <w:p w14:paraId="5EE4A2F7" w14:textId="0327F28B" w:rsidR="008D3F22" w:rsidRPr="00C8279B" w:rsidRDefault="009D7B33" w:rsidP="007E20A1">
      <w:pPr>
        <w:pStyle w:val="aa"/>
        <w:numPr>
          <w:ilvl w:val="0"/>
          <w:numId w:val="28"/>
        </w:numPr>
        <w:tabs>
          <w:tab w:val="left" w:pos="993"/>
        </w:tabs>
        <w:spacing w:before="120" w:after="120" w:line="276" w:lineRule="auto"/>
        <w:jc w:val="both"/>
        <w:rPr>
          <w:rFonts w:cs="Times New Roman"/>
          <w:sz w:val="20"/>
          <w:szCs w:val="20"/>
        </w:rPr>
      </w:pPr>
      <w:r>
        <w:rPr>
          <w:rFonts w:cs="Times New Roman"/>
          <w:sz w:val="20"/>
          <w:szCs w:val="20"/>
        </w:rPr>
        <w:t>стремление</w:t>
      </w:r>
      <w:r w:rsidR="008D3F22" w:rsidRPr="00C8279B">
        <w:rPr>
          <w:rFonts w:cs="Times New Roman"/>
          <w:sz w:val="20"/>
          <w:szCs w:val="20"/>
        </w:rPr>
        <w:t xml:space="preserve"> минимизировать техногенное воздействие на природные водные объекты </w:t>
      </w:r>
      <w:r>
        <w:rPr>
          <w:rFonts w:cs="Times New Roman"/>
          <w:sz w:val="20"/>
          <w:szCs w:val="20"/>
        </w:rPr>
        <w:t>путем контроля</w:t>
      </w:r>
      <w:r w:rsidRPr="00C8279B">
        <w:rPr>
          <w:rFonts w:cs="Times New Roman"/>
          <w:sz w:val="20"/>
          <w:szCs w:val="20"/>
        </w:rPr>
        <w:t xml:space="preserve"> объем</w:t>
      </w:r>
      <w:r>
        <w:rPr>
          <w:rFonts w:cs="Times New Roman"/>
          <w:sz w:val="20"/>
          <w:szCs w:val="20"/>
        </w:rPr>
        <w:t>ов</w:t>
      </w:r>
      <w:r w:rsidRPr="00C8279B">
        <w:rPr>
          <w:rFonts w:cs="Times New Roman"/>
          <w:sz w:val="20"/>
          <w:szCs w:val="20"/>
        </w:rPr>
        <w:t xml:space="preserve"> </w:t>
      </w:r>
      <w:r w:rsidR="008D3F22" w:rsidRPr="00C8279B">
        <w:rPr>
          <w:rFonts w:cs="Times New Roman"/>
          <w:sz w:val="20"/>
          <w:szCs w:val="20"/>
        </w:rPr>
        <w:t xml:space="preserve">водопотребления и </w:t>
      </w:r>
      <w:r w:rsidRPr="00C8279B">
        <w:rPr>
          <w:rFonts w:cs="Times New Roman"/>
          <w:sz w:val="20"/>
          <w:szCs w:val="20"/>
        </w:rPr>
        <w:t>организ</w:t>
      </w:r>
      <w:r>
        <w:rPr>
          <w:rFonts w:cs="Times New Roman"/>
          <w:sz w:val="20"/>
          <w:szCs w:val="20"/>
        </w:rPr>
        <w:t>ации</w:t>
      </w:r>
      <w:r w:rsidRPr="00C8279B">
        <w:rPr>
          <w:rFonts w:cs="Times New Roman"/>
          <w:sz w:val="20"/>
          <w:szCs w:val="20"/>
        </w:rPr>
        <w:t xml:space="preserve"> </w:t>
      </w:r>
      <w:r w:rsidR="008D3F22" w:rsidRPr="00C8279B">
        <w:rPr>
          <w:rFonts w:cs="Times New Roman"/>
          <w:sz w:val="20"/>
          <w:szCs w:val="20"/>
        </w:rPr>
        <w:t>системы оборотного водоснабжения на предприятиях;</w:t>
      </w:r>
    </w:p>
    <w:p w14:paraId="044CC150" w14:textId="2E9072CC" w:rsidR="008D3F22" w:rsidRPr="00C8279B" w:rsidRDefault="009D7B33" w:rsidP="007E20A1">
      <w:pPr>
        <w:pStyle w:val="aa"/>
        <w:numPr>
          <w:ilvl w:val="0"/>
          <w:numId w:val="28"/>
        </w:numPr>
        <w:tabs>
          <w:tab w:val="left" w:pos="993"/>
        </w:tabs>
        <w:spacing w:before="120" w:after="120" w:line="276" w:lineRule="auto"/>
        <w:jc w:val="both"/>
        <w:rPr>
          <w:sz w:val="20"/>
          <w:szCs w:val="20"/>
        </w:rPr>
      </w:pPr>
      <w:r>
        <w:rPr>
          <w:rFonts w:cs="Times New Roman"/>
          <w:sz w:val="20"/>
          <w:szCs w:val="20"/>
        </w:rPr>
        <w:t>соответствие качества отводимых вод</w:t>
      </w:r>
      <w:r w:rsidR="008D3F22" w:rsidRPr="00C8279B">
        <w:rPr>
          <w:rFonts w:cs="Times New Roman"/>
          <w:sz w:val="20"/>
          <w:szCs w:val="20"/>
        </w:rPr>
        <w:t xml:space="preserve"> требованиям, установленным национальным природоохранным законодательством;</w:t>
      </w:r>
    </w:p>
    <w:p w14:paraId="0FA0DCE7" w14:textId="77777777" w:rsidR="008D3F22" w:rsidRDefault="008D3F22" w:rsidP="007E20A1">
      <w:pPr>
        <w:pStyle w:val="aa"/>
        <w:numPr>
          <w:ilvl w:val="0"/>
          <w:numId w:val="28"/>
        </w:numPr>
        <w:tabs>
          <w:tab w:val="left" w:pos="993"/>
        </w:tabs>
        <w:spacing w:before="120" w:after="120" w:line="276" w:lineRule="auto"/>
        <w:jc w:val="both"/>
      </w:pPr>
      <w:r w:rsidRPr="00C8279B">
        <w:rPr>
          <w:rFonts w:cs="Times New Roman"/>
          <w:sz w:val="20"/>
          <w:szCs w:val="20"/>
        </w:rPr>
        <w:t>целевые показатели по управлению водными ресурсами определяются в проектной и нормативной документации, регламентирующей деятельност</w:t>
      </w:r>
      <w:r>
        <w:rPr>
          <w:rFonts w:cs="Times New Roman"/>
          <w:sz w:val="20"/>
          <w:szCs w:val="20"/>
        </w:rPr>
        <w:t>ь отдельных предприятий ПАО</w:t>
      </w:r>
      <w:r w:rsidRPr="00C8279B">
        <w:rPr>
          <w:rFonts w:cs="Times New Roman"/>
          <w:sz w:val="20"/>
          <w:szCs w:val="20"/>
        </w:rPr>
        <w:t xml:space="preserve"> «Русолово», в частности, в мероприятиях по охране окружающей среды (МООС), материалах оценки воздействия на окружающую среду (ОВОС), а также в планах мероприятий по охране окружающей среды. Достижение целевых показателей в большинстве случаев производится путем внедрения и реализации технологий оборотного водоснабжения и вторичного использования технологической воды в производственных процессах</w:t>
      </w:r>
      <w:r w:rsidRPr="00CB7F92">
        <w:rPr>
          <w:rFonts w:cs="Times New Roman"/>
          <w:szCs w:val="24"/>
        </w:rPr>
        <w:t>.</w:t>
      </w:r>
    </w:p>
    <w:p w14:paraId="2D2D9BD0" w14:textId="77777777" w:rsidR="008D3F22" w:rsidRPr="00100B9C" w:rsidRDefault="008D3F22" w:rsidP="008D3F22">
      <w:pPr>
        <w:spacing w:line="276" w:lineRule="auto"/>
        <w:rPr>
          <w:b/>
          <w:iCs/>
        </w:rPr>
      </w:pPr>
      <w:r w:rsidRPr="00100B9C">
        <w:rPr>
          <w:b/>
          <w:iCs/>
        </w:rPr>
        <w:t>Влияние на водные объекты</w:t>
      </w:r>
    </w:p>
    <w:p w14:paraId="49BF48DD" w14:textId="77777777" w:rsidR="008D3F22" w:rsidRPr="00B47A0E" w:rsidRDefault="008D3F22" w:rsidP="00A95F14">
      <w:pPr>
        <w:tabs>
          <w:tab w:val="left" w:pos="993"/>
        </w:tabs>
        <w:spacing w:line="276" w:lineRule="auto"/>
        <w:jc w:val="both"/>
        <w:rPr>
          <w:rFonts w:cs="Times New Roman"/>
          <w:sz w:val="20"/>
          <w:szCs w:val="20"/>
        </w:rPr>
      </w:pPr>
      <w:r w:rsidRPr="00C8279B">
        <w:rPr>
          <w:rFonts w:cs="Times New Roman"/>
          <w:sz w:val="20"/>
          <w:szCs w:val="20"/>
        </w:rPr>
        <w:t>Забор воды из поверхностных водных объектов осуществляется для целей подпитки систем оборотного водоснабжения на основании договоров водопользования и лицензионных соглашений без превышения установленных лимитов.</w:t>
      </w:r>
    </w:p>
    <w:p w14:paraId="4A5B1901" w14:textId="77777777" w:rsidR="008D3F22" w:rsidRPr="00B47A0E" w:rsidRDefault="008D3F22" w:rsidP="00A95F14">
      <w:pPr>
        <w:tabs>
          <w:tab w:val="left" w:pos="993"/>
        </w:tabs>
        <w:spacing w:line="276" w:lineRule="auto"/>
        <w:jc w:val="both"/>
        <w:rPr>
          <w:rFonts w:cs="Times New Roman"/>
          <w:sz w:val="20"/>
          <w:szCs w:val="20"/>
        </w:rPr>
      </w:pPr>
      <w:r w:rsidRPr="00B47A0E">
        <w:rPr>
          <w:rFonts w:cs="Times New Roman"/>
          <w:sz w:val="20"/>
          <w:szCs w:val="20"/>
        </w:rPr>
        <w:t xml:space="preserve">АО «ОРК» осуществляет забор воды на производственные нужды из природных поверхностных водных объектов: р. Левая Силинка. </w:t>
      </w:r>
    </w:p>
    <w:p w14:paraId="23DB2996" w14:textId="2C30822E" w:rsidR="008D3F22" w:rsidRPr="00B47A0E" w:rsidRDefault="008D3F22" w:rsidP="00A95F14">
      <w:pPr>
        <w:tabs>
          <w:tab w:val="left" w:pos="993"/>
        </w:tabs>
        <w:spacing w:line="276" w:lineRule="auto"/>
        <w:jc w:val="both"/>
        <w:rPr>
          <w:rFonts w:cs="Times New Roman"/>
          <w:sz w:val="20"/>
          <w:szCs w:val="20"/>
        </w:rPr>
      </w:pPr>
      <w:r w:rsidRPr="00B47A0E">
        <w:rPr>
          <w:rFonts w:cs="Times New Roman"/>
          <w:sz w:val="20"/>
          <w:szCs w:val="20"/>
        </w:rPr>
        <w:t>В 2024 году заключен договор водопользования на часть р</w:t>
      </w:r>
      <w:r w:rsidR="00F2492F">
        <w:rPr>
          <w:rFonts w:cs="Times New Roman"/>
          <w:sz w:val="20"/>
          <w:szCs w:val="20"/>
        </w:rPr>
        <w:t xml:space="preserve">. </w:t>
      </w:r>
      <w:r w:rsidRPr="00B47A0E">
        <w:rPr>
          <w:rFonts w:cs="Times New Roman"/>
          <w:sz w:val="20"/>
          <w:szCs w:val="20"/>
        </w:rPr>
        <w:t>Силинка (Левая Силинка) для забора (изъятия) водных ресурсов для технических нужд (подпитка системы оборотного водоснабжения обогатительной фабрики</w:t>
      </w:r>
      <w:r w:rsidR="00F2492F">
        <w:rPr>
          <w:rFonts w:cs="Times New Roman"/>
          <w:sz w:val="20"/>
          <w:szCs w:val="20"/>
        </w:rPr>
        <w:t xml:space="preserve"> производственного комплекса «Солнечный»</w:t>
      </w:r>
      <w:r w:rsidRPr="00B47A0E">
        <w:rPr>
          <w:rFonts w:cs="Times New Roman"/>
          <w:sz w:val="20"/>
          <w:szCs w:val="20"/>
        </w:rPr>
        <w:t>) на срок до 31.03.2029 г</w:t>
      </w:r>
      <w:r w:rsidR="00F2492F">
        <w:rPr>
          <w:rFonts w:cs="Times New Roman"/>
          <w:sz w:val="20"/>
          <w:szCs w:val="20"/>
        </w:rPr>
        <w:t>ода</w:t>
      </w:r>
      <w:r w:rsidRPr="00B47A0E">
        <w:rPr>
          <w:rFonts w:cs="Times New Roman"/>
          <w:sz w:val="20"/>
          <w:szCs w:val="20"/>
        </w:rPr>
        <w:t>.</w:t>
      </w:r>
    </w:p>
    <w:p w14:paraId="3C1C18F7" w14:textId="37E65BFB" w:rsidR="008D3F22" w:rsidRPr="00B47A0E" w:rsidRDefault="008D3F22" w:rsidP="00A95F14">
      <w:pPr>
        <w:tabs>
          <w:tab w:val="left" w:pos="993"/>
        </w:tabs>
        <w:spacing w:line="276" w:lineRule="auto"/>
        <w:jc w:val="both"/>
        <w:rPr>
          <w:rFonts w:cs="Times New Roman"/>
          <w:sz w:val="20"/>
          <w:szCs w:val="20"/>
        </w:rPr>
      </w:pPr>
      <w:r w:rsidRPr="00B47A0E">
        <w:rPr>
          <w:rFonts w:cs="Times New Roman"/>
          <w:sz w:val="20"/>
          <w:szCs w:val="20"/>
        </w:rPr>
        <w:t>Для питьевого, хозяйственно-бытового и технического водоснабжения рудника «Молодежный» АО «ОРК» получена лицензия № ХАБ 027584 ВЭ от 24.09.2024</w:t>
      </w:r>
      <w:r w:rsidR="00F2492F">
        <w:rPr>
          <w:rFonts w:cs="Times New Roman"/>
          <w:sz w:val="20"/>
          <w:szCs w:val="20"/>
        </w:rPr>
        <w:t xml:space="preserve"> </w:t>
      </w:r>
      <w:r w:rsidRPr="00B47A0E">
        <w:rPr>
          <w:rFonts w:cs="Times New Roman"/>
          <w:sz w:val="20"/>
          <w:szCs w:val="20"/>
        </w:rPr>
        <w:t>г</w:t>
      </w:r>
      <w:r w:rsidR="00F2492F">
        <w:rPr>
          <w:rFonts w:cs="Times New Roman"/>
          <w:sz w:val="20"/>
          <w:szCs w:val="20"/>
        </w:rPr>
        <w:t>ода</w:t>
      </w:r>
      <w:r w:rsidRPr="00B47A0E">
        <w:rPr>
          <w:rFonts w:cs="Times New Roman"/>
          <w:sz w:val="20"/>
          <w:szCs w:val="20"/>
        </w:rPr>
        <w:t>. на добычу подземных вод из скважины № 18-19027 сроком до 19.07.2033 г</w:t>
      </w:r>
      <w:r w:rsidR="00F2492F">
        <w:rPr>
          <w:rFonts w:cs="Times New Roman"/>
          <w:sz w:val="20"/>
          <w:szCs w:val="20"/>
        </w:rPr>
        <w:t>ода</w:t>
      </w:r>
      <w:r w:rsidRPr="00B47A0E">
        <w:rPr>
          <w:rFonts w:cs="Times New Roman"/>
          <w:sz w:val="20"/>
          <w:szCs w:val="20"/>
        </w:rPr>
        <w:t>. Максимальная производительность скважины составляет 60 м3/сут.</w:t>
      </w:r>
    </w:p>
    <w:p w14:paraId="371D5E85" w14:textId="5D19A758" w:rsidR="008D3F22" w:rsidRPr="00B47A0E" w:rsidRDefault="008D3F22" w:rsidP="00A95F14">
      <w:pPr>
        <w:tabs>
          <w:tab w:val="left" w:pos="993"/>
        </w:tabs>
        <w:spacing w:line="276" w:lineRule="auto"/>
        <w:jc w:val="both"/>
        <w:rPr>
          <w:rFonts w:cs="Times New Roman"/>
          <w:sz w:val="20"/>
          <w:szCs w:val="20"/>
        </w:rPr>
      </w:pPr>
      <w:r w:rsidRPr="00B47A0E">
        <w:rPr>
          <w:rFonts w:cs="Times New Roman"/>
          <w:sz w:val="20"/>
          <w:szCs w:val="20"/>
        </w:rPr>
        <w:t>ООО «Правоурмийское» осуществляет забор воды из р. Урми. Часть р</w:t>
      </w:r>
      <w:r w:rsidR="00F2492F">
        <w:rPr>
          <w:rFonts w:cs="Times New Roman"/>
          <w:sz w:val="20"/>
          <w:szCs w:val="20"/>
        </w:rPr>
        <w:t>.</w:t>
      </w:r>
      <w:r w:rsidRPr="00B47A0E">
        <w:rPr>
          <w:rFonts w:cs="Times New Roman"/>
          <w:sz w:val="20"/>
          <w:szCs w:val="20"/>
        </w:rPr>
        <w:t xml:space="preserve"> Урми предоставлена в пользование Забор воды из р. Урми осуществляется только в летний период, в зимний период река перемерзает. Потребность в воде для технологических нужд на 87% обеспечивается системой оборотного водоснабжения с </w:t>
      </w:r>
      <w:r w:rsidR="00A0296D">
        <w:rPr>
          <w:rFonts w:cs="Times New Roman"/>
          <w:sz w:val="20"/>
          <w:szCs w:val="20"/>
        </w:rPr>
        <w:t>х</w:t>
      </w:r>
      <w:r w:rsidRPr="00B47A0E">
        <w:rPr>
          <w:rFonts w:cs="Times New Roman"/>
          <w:sz w:val="20"/>
          <w:szCs w:val="20"/>
        </w:rPr>
        <w:t>востохранилища, на 6% свежей водой из р. Урми, на 7% за счет повторно используемой шахтной воды.</w:t>
      </w:r>
    </w:p>
    <w:p w14:paraId="7CBFDCB2" w14:textId="77777777" w:rsidR="008D3F22" w:rsidRPr="00B47A0E" w:rsidRDefault="008D3F22" w:rsidP="00A95F14">
      <w:pPr>
        <w:tabs>
          <w:tab w:val="left" w:pos="993"/>
        </w:tabs>
        <w:spacing w:line="276" w:lineRule="auto"/>
        <w:jc w:val="both"/>
        <w:rPr>
          <w:rFonts w:cs="Times New Roman"/>
          <w:sz w:val="20"/>
          <w:szCs w:val="20"/>
        </w:rPr>
      </w:pPr>
      <w:r w:rsidRPr="00B47A0E">
        <w:rPr>
          <w:rFonts w:cs="Times New Roman"/>
          <w:sz w:val="20"/>
          <w:szCs w:val="20"/>
        </w:rPr>
        <w:t>Для обеспечения защиты молоди рыб водозаборы оборудованы мелкоперфорированной защитной сеткой 1,5 мм.</w:t>
      </w:r>
    </w:p>
    <w:p w14:paraId="67828455" w14:textId="77777777" w:rsidR="008D3F22" w:rsidRPr="00C8279B" w:rsidRDefault="008D3F22" w:rsidP="00A95F14">
      <w:pPr>
        <w:tabs>
          <w:tab w:val="left" w:pos="993"/>
        </w:tabs>
        <w:spacing w:line="276" w:lineRule="auto"/>
        <w:jc w:val="both"/>
        <w:rPr>
          <w:sz w:val="20"/>
          <w:szCs w:val="20"/>
        </w:rPr>
      </w:pPr>
      <w:r w:rsidRPr="00C8279B">
        <w:rPr>
          <w:rFonts w:cs="Times New Roman"/>
          <w:sz w:val="20"/>
          <w:szCs w:val="20"/>
        </w:rPr>
        <w:t>Предприятия ПАО «Русолово» осуществляют регулярный контроль воздействия на водные объекты путём отбора проб и проведения необходимых лабораторных исследований качества воды. Периодичность такого контроля установлена программами комплексного экологического мониторинга, программами наблюдений за водными объектами, согласованными в бассейновых водных управлениях Федерального агентства водных ресурсов (Росводресурсы).</w:t>
      </w:r>
    </w:p>
    <w:p w14:paraId="151BB1D5" w14:textId="3C35CCA3" w:rsidR="008D3F22" w:rsidRPr="00C8279B" w:rsidRDefault="008D3F22" w:rsidP="008D3F22">
      <w:pPr>
        <w:spacing w:line="276" w:lineRule="auto"/>
        <w:jc w:val="both"/>
        <w:rPr>
          <w:sz w:val="20"/>
          <w:szCs w:val="20"/>
        </w:rPr>
      </w:pPr>
      <w:r w:rsidRPr="00C8279B">
        <w:rPr>
          <w:rFonts w:cs="Times New Roman"/>
          <w:sz w:val="20"/>
          <w:szCs w:val="20"/>
        </w:rPr>
        <w:t xml:space="preserve">Кроме того, </w:t>
      </w:r>
      <w:r w:rsidR="004F2C42">
        <w:rPr>
          <w:rFonts w:cs="Times New Roman"/>
          <w:sz w:val="20"/>
          <w:szCs w:val="20"/>
        </w:rPr>
        <w:t>Компания</w:t>
      </w:r>
      <w:r w:rsidR="004F2C42" w:rsidRPr="00C8279B">
        <w:rPr>
          <w:rFonts w:cs="Times New Roman"/>
          <w:sz w:val="20"/>
          <w:szCs w:val="20"/>
        </w:rPr>
        <w:t xml:space="preserve"> </w:t>
      </w:r>
      <w:r w:rsidRPr="00C8279B">
        <w:rPr>
          <w:rFonts w:cs="Times New Roman"/>
          <w:sz w:val="20"/>
          <w:szCs w:val="20"/>
        </w:rPr>
        <w:t xml:space="preserve">регулярно взаимодействует с органами власти, осуществляющими региональный государственный экологический надзор в области использования и охраны водных объектов на подведомственных территориях, бассейновыми водными управлениями Федерального агентства водных ресурсов (Росводресурсы), территориальными управлениями Федерального агентства по рыболовству </w:t>
      </w:r>
      <w:r w:rsidRPr="00C8279B">
        <w:rPr>
          <w:rFonts w:cs="Times New Roman"/>
          <w:sz w:val="20"/>
          <w:szCs w:val="20"/>
        </w:rPr>
        <w:lastRenderedPageBreak/>
        <w:t>(Росрыболовство), Федеральной службы по надзору в сфере защиты прав потребителей и благополучия человека (Роспотребнадзор), а также аккредитованными испытательными лабораториями.</w:t>
      </w:r>
    </w:p>
    <w:p w14:paraId="62820301" w14:textId="77777777" w:rsidR="008D3F22" w:rsidRPr="001516AF" w:rsidRDefault="008D3F22" w:rsidP="008D3F22">
      <w:pPr>
        <w:spacing w:line="276" w:lineRule="auto"/>
        <w:jc w:val="both"/>
        <w:rPr>
          <w:sz w:val="20"/>
          <w:szCs w:val="20"/>
        </w:rPr>
      </w:pPr>
      <w:r w:rsidRPr="00C8279B">
        <w:rPr>
          <w:sz w:val="20"/>
          <w:szCs w:val="20"/>
        </w:rPr>
        <w:t>Для минимизации воздействия на окружающую среду на постоянной основе специалистами экологической службы предприятия проводятся наблюдения за водными объектами и их водоохранными зонами, результаты наблюдений за водным объектом предоставляются на ежеквартальной и ежегодной о</w:t>
      </w:r>
      <w:r>
        <w:rPr>
          <w:sz w:val="20"/>
          <w:szCs w:val="20"/>
        </w:rPr>
        <w:t xml:space="preserve">снове в контролирующие органы. </w:t>
      </w:r>
    </w:p>
    <w:p w14:paraId="30BA3A45" w14:textId="77777777" w:rsidR="008D3F22" w:rsidRPr="00100B9C" w:rsidRDefault="008D3F22" w:rsidP="008D3F22">
      <w:pPr>
        <w:spacing w:line="276" w:lineRule="auto"/>
        <w:rPr>
          <w:b/>
          <w:iCs/>
        </w:rPr>
      </w:pPr>
      <w:r w:rsidRPr="00100B9C">
        <w:rPr>
          <w:b/>
          <w:iCs/>
        </w:rPr>
        <w:t>ИСПОЛЬЗОВАНИЕ ВОДНЫХ РЕСУРСОВ</w:t>
      </w:r>
    </w:p>
    <w:p w14:paraId="735A3B09" w14:textId="77777777" w:rsidR="008D3F22" w:rsidRPr="001516AF" w:rsidRDefault="008D3F22" w:rsidP="008D3F22">
      <w:pPr>
        <w:spacing w:line="276" w:lineRule="auto"/>
        <w:rPr>
          <w:b/>
          <w:i/>
          <w:sz w:val="28"/>
          <w:u w:val="single"/>
        </w:rPr>
      </w:pPr>
      <w:r w:rsidRPr="001516AF">
        <w:rPr>
          <w:b/>
          <w:u w:val="single"/>
        </w:rPr>
        <w:t>Водозабор</w:t>
      </w:r>
    </w:p>
    <w:p w14:paraId="6797BD88" w14:textId="77777777" w:rsidR="008D3F22" w:rsidRPr="00100B9C" w:rsidRDefault="008D3F22" w:rsidP="008D3F22">
      <w:pPr>
        <w:spacing w:line="276" w:lineRule="auto"/>
        <w:rPr>
          <w:rFonts w:cs="Times New Roman"/>
          <w:b/>
          <w:iCs/>
          <w:color w:val="000000" w:themeColor="text1"/>
          <w:szCs w:val="24"/>
        </w:rPr>
      </w:pPr>
      <w:r w:rsidRPr="001516AF">
        <w:rPr>
          <w:rFonts w:cs="Times New Roman"/>
          <w:b/>
          <w:iCs/>
          <w:color w:val="000000" w:themeColor="text1"/>
          <w:szCs w:val="24"/>
        </w:rPr>
        <w:t>Забор воды с разбивкой по типу источника</w:t>
      </w:r>
    </w:p>
    <w:tbl>
      <w:tblPr>
        <w:tblStyle w:val="311"/>
        <w:tblW w:w="9355" w:type="dxa"/>
        <w:tblLook w:val="04A0" w:firstRow="1" w:lastRow="0" w:firstColumn="1" w:lastColumn="0" w:noHBand="0" w:noVBand="1"/>
      </w:tblPr>
      <w:tblGrid>
        <w:gridCol w:w="4269"/>
        <w:gridCol w:w="1602"/>
        <w:gridCol w:w="1775"/>
        <w:gridCol w:w="1709"/>
      </w:tblGrid>
      <w:tr w:rsidR="008D3F22" w:rsidRPr="00790CCA" w14:paraId="73A6180D" w14:textId="77777777" w:rsidTr="008D3F22">
        <w:trPr>
          <w:cnfStyle w:val="100000000000" w:firstRow="1" w:lastRow="0" w:firstColumn="0" w:lastColumn="0" w:oddVBand="0" w:evenVBand="0" w:oddHBand="0" w:evenHBand="0" w:firstRowFirstColumn="0" w:firstRowLastColumn="0" w:lastRowFirstColumn="0" w:lastRowLastColumn="0"/>
          <w:trHeight w:val="487"/>
        </w:trPr>
        <w:tc>
          <w:tcPr>
            <w:cnfStyle w:val="001000000100" w:firstRow="0" w:lastRow="0" w:firstColumn="1" w:lastColumn="0" w:oddVBand="0" w:evenVBand="0" w:oddHBand="0" w:evenHBand="0" w:firstRowFirstColumn="1" w:firstRowLastColumn="0" w:lastRowFirstColumn="0" w:lastRowLastColumn="0"/>
            <w:tcW w:w="4269" w:type="dxa"/>
            <w:noWrap/>
            <w:vAlign w:val="center"/>
          </w:tcPr>
          <w:p w14:paraId="434EEE96" w14:textId="77777777" w:rsidR="008D3F22" w:rsidRPr="00790CCA" w:rsidRDefault="008D3F22" w:rsidP="008D3F22">
            <w:pPr>
              <w:spacing w:before="0" w:line="276" w:lineRule="auto"/>
              <w:rPr>
                <w:rFonts w:eastAsia="Times New Roman" w:cs="Times New Roman"/>
                <w:b w:val="0"/>
                <w:bCs w:val="0"/>
                <w:sz w:val="20"/>
                <w:lang w:eastAsia="ru-RU"/>
              </w:rPr>
            </w:pPr>
            <w:r w:rsidRPr="00790CCA">
              <w:rPr>
                <w:rFonts w:cs="Times New Roman"/>
                <w:b w:val="0"/>
                <w:sz w:val="20"/>
              </w:rPr>
              <w:t>Показатель</w:t>
            </w:r>
          </w:p>
        </w:tc>
        <w:tc>
          <w:tcPr>
            <w:tcW w:w="1602" w:type="dxa"/>
            <w:shd w:val="clear" w:color="auto" w:fill="auto"/>
            <w:noWrap/>
            <w:vAlign w:val="center"/>
          </w:tcPr>
          <w:p w14:paraId="4623C4B6" w14:textId="77777777" w:rsidR="008D3F22" w:rsidRPr="00790CCA" w:rsidRDefault="008D3F22" w:rsidP="008D3F22">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sz w:val="20"/>
                <w:lang w:eastAsia="ru-RU"/>
              </w:rPr>
            </w:pPr>
            <w:r w:rsidRPr="00790CCA">
              <w:rPr>
                <w:rFonts w:eastAsia="Times New Roman" w:cs="Times New Roman"/>
                <w:b w:val="0"/>
                <w:sz w:val="20"/>
                <w:lang w:eastAsia="ru-RU"/>
              </w:rPr>
              <w:t>2023</w:t>
            </w:r>
          </w:p>
        </w:tc>
        <w:tc>
          <w:tcPr>
            <w:tcW w:w="1775" w:type="dxa"/>
            <w:shd w:val="clear" w:color="auto" w:fill="auto"/>
            <w:vAlign w:val="center"/>
          </w:tcPr>
          <w:p w14:paraId="653E5A40" w14:textId="77777777" w:rsidR="008D3F22" w:rsidRPr="00790CCA" w:rsidRDefault="008D3F22" w:rsidP="008D3F22">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sz w:val="20"/>
                <w:lang w:eastAsia="ru-RU"/>
              </w:rPr>
            </w:pPr>
            <w:r w:rsidRPr="00790CCA">
              <w:rPr>
                <w:rFonts w:eastAsia="Times New Roman" w:cs="Times New Roman"/>
                <w:b w:val="0"/>
                <w:sz w:val="20"/>
                <w:lang w:eastAsia="ru-RU"/>
              </w:rPr>
              <w:t>2024</w:t>
            </w:r>
          </w:p>
        </w:tc>
        <w:tc>
          <w:tcPr>
            <w:tcW w:w="1709" w:type="dxa"/>
            <w:shd w:val="clear" w:color="auto" w:fill="auto"/>
          </w:tcPr>
          <w:p w14:paraId="241924D0" w14:textId="77777777" w:rsidR="008D3F22" w:rsidRPr="00B23748" w:rsidRDefault="008D3F22" w:rsidP="008D3F22">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sz w:val="20"/>
                <w:lang w:eastAsia="ru-RU"/>
              </w:rPr>
            </w:pPr>
            <w:r w:rsidRPr="00B23748">
              <w:rPr>
                <w:rFonts w:eastAsia="Times New Roman" w:cs="Times New Roman"/>
                <w:b w:val="0"/>
                <w:sz w:val="20"/>
                <w:lang w:eastAsia="ru-RU"/>
              </w:rPr>
              <w:t>2025</w:t>
            </w:r>
          </w:p>
        </w:tc>
      </w:tr>
      <w:tr w:rsidR="008D3F22" w:rsidRPr="00790CCA" w14:paraId="3CA028C9" w14:textId="77777777" w:rsidTr="008D3F22">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269" w:type="dxa"/>
            <w:tcBorders>
              <w:top w:val="single" w:sz="4" w:space="0" w:color="7F7F7F" w:themeColor="text1" w:themeTint="80"/>
              <w:bottom w:val="single" w:sz="4" w:space="0" w:color="595959" w:themeColor="text1" w:themeTint="A6"/>
            </w:tcBorders>
            <w:noWrap/>
            <w:vAlign w:val="center"/>
          </w:tcPr>
          <w:p w14:paraId="45F5986B" w14:textId="77777777" w:rsidR="008D3F22" w:rsidRPr="008C5F3A" w:rsidRDefault="008D3F22" w:rsidP="008D3F22">
            <w:pPr>
              <w:spacing w:before="0" w:line="276" w:lineRule="auto"/>
              <w:rPr>
                <w:rFonts w:eastAsia="Times New Roman" w:cs="Times New Roman"/>
                <w:b w:val="0"/>
                <w:bCs w:val="0"/>
                <w:sz w:val="20"/>
                <w:lang w:eastAsia="ru-RU"/>
              </w:rPr>
            </w:pPr>
            <w:r w:rsidRPr="008C5F3A">
              <w:rPr>
                <w:rFonts w:eastAsia="Times New Roman" w:cs="Times New Roman"/>
                <w:b w:val="0"/>
                <w:bCs w:val="0"/>
                <w:sz w:val="20"/>
                <w:lang w:eastAsia="ru-RU"/>
              </w:rPr>
              <w:t>Водозабор, тыс. м</w:t>
            </w:r>
            <w:r w:rsidRPr="008C5F3A">
              <w:rPr>
                <w:rFonts w:eastAsia="Times New Roman" w:cs="Times New Roman"/>
                <w:b w:val="0"/>
                <w:bCs w:val="0"/>
                <w:sz w:val="20"/>
                <w:vertAlign w:val="superscript"/>
                <w:lang w:eastAsia="ru-RU"/>
              </w:rPr>
              <w:t>3</w:t>
            </w:r>
          </w:p>
        </w:tc>
        <w:tc>
          <w:tcPr>
            <w:tcW w:w="1602" w:type="dxa"/>
            <w:tcBorders>
              <w:top w:val="single" w:sz="4" w:space="0" w:color="7F7F7F" w:themeColor="text1" w:themeTint="80"/>
              <w:bottom w:val="single" w:sz="4" w:space="0" w:color="595959" w:themeColor="text1" w:themeTint="A6"/>
            </w:tcBorders>
            <w:shd w:val="clear" w:color="auto" w:fill="auto"/>
            <w:noWrap/>
          </w:tcPr>
          <w:p w14:paraId="79E517B6" w14:textId="77777777" w:rsidR="008D3F22" w:rsidRPr="008C5F3A" w:rsidRDefault="008D3F22" w:rsidP="008D3F22">
            <w:pPr>
              <w:pStyle w:val="afa"/>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1307,9</w:t>
            </w:r>
          </w:p>
        </w:tc>
        <w:tc>
          <w:tcPr>
            <w:tcW w:w="1775" w:type="dxa"/>
            <w:tcBorders>
              <w:top w:val="single" w:sz="4" w:space="0" w:color="7F7F7F" w:themeColor="text1" w:themeTint="80"/>
              <w:bottom w:val="single" w:sz="4" w:space="0" w:color="595959" w:themeColor="text1" w:themeTint="A6"/>
            </w:tcBorders>
            <w:shd w:val="clear" w:color="auto" w:fill="auto"/>
          </w:tcPr>
          <w:p w14:paraId="64CB8EF6" w14:textId="77777777" w:rsidR="008D3F22" w:rsidRPr="008C5F3A" w:rsidRDefault="008D3F22" w:rsidP="008D3F22">
            <w:pPr>
              <w:pStyle w:val="afa"/>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946,6</w:t>
            </w:r>
          </w:p>
        </w:tc>
        <w:tc>
          <w:tcPr>
            <w:tcW w:w="1709" w:type="dxa"/>
            <w:tcBorders>
              <w:top w:val="single" w:sz="4" w:space="0" w:color="7F7F7F" w:themeColor="text1" w:themeTint="80"/>
              <w:bottom w:val="single" w:sz="4" w:space="0" w:color="595959" w:themeColor="text1" w:themeTint="A6"/>
            </w:tcBorders>
            <w:shd w:val="clear" w:color="auto" w:fill="auto"/>
          </w:tcPr>
          <w:p w14:paraId="7038584B" w14:textId="77777777" w:rsidR="008D3F22" w:rsidRPr="00B23748" w:rsidRDefault="008D3F22" w:rsidP="008D3F22">
            <w:pPr>
              <w:pStyle w:val="afa"/>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B23748">
              <w:rPr>
                <w:rFonts w:asciiTheme="minorHAnsi" w:hAnsiTheme="minorHAnsi"/>
                <w:sz w:val="20"/>
                <w:szCs w:val="20"/>
              </w:rPr>
              <w:t>1249,8</w:t>
            </w:r>
          </w:p>
        </w:tc>
      </w:tr>
      <w:tr w:rsidR="008D3F22" w:rsidRPr="00790CCA" w14:paraId="6DD76804" w14:textId="77777777" w:rsidTr="008D3F22">
        <w:trPr>
          <w:trHeight w:val="240"/>
        </w:trPr>
        <w:tc>
          <w:tcPr>
            <w:cnfStyle w:val="001000000000" w:firstRow="0" w:lastRow="0" w:firstColumn="1" w:lastColumn="0" w:oddVBand="0" w:evenVBand="0" w:oddHBand="0" w:evenHBand="0" w:firstRowFirstColumn="0" w:firstRowLastColumn="0" w:lastRowFirstColumn="0" w:lastRowLastColumn="0"/>
            <w:tcW w:w="4269" w:type="dxa"/>
            <w:tcBorders>
              <w:top w:val="single" w:sz="4" w:space="0" w:color="595959" w:themeColor="text1" w:themeTint="A6"/>
            </w:tcBorders>
            <w:noWrap/>
            <w:vAlign w:val="center"/>
            <w:hideMark/>
          </w:tcPr>
          <w:p w14:paraId="67498474" w14:textId="77777777" w:rsidR="008D3F22" w:rsidRPr="00790CCA" w:rsidRDefault="008D3F22" w:rsidP="008D3F22">
            <w:pPr>
              <w:spacing w:before="0" w:line="276" w:lineRule="auto"/>
              <w:rPr>
                <w:rFonts w:eastAsia="Times New Roman" w:cs="Times New Roman"/>
                <w:b w:val="0"/>
                <w:bCs w:val="0"/>
                <w:sz w:val="20"/>
                <w:lang w:eastAsia="ru-RU"/>
              </w:rPr>
            </w:pPr>
            <w:r w:rsidRPr="00790CCA">
              <w:rPr>
                <w:rFonts w:eastAsia="Times New Roman" w:cs="Times New Roman"/>
                <w:b w:val="0"/>
                <w:bCs w:val="0"/>
                <w:sz w:val="20"/>
                <w:lang w:eastAsia="ru-RU"/>
              </w:rPr>
              <w:t>Поверхностные воды</w:t>
            </w:r>
          </w:p>
        </w:tc>
        <w:tc>
          <w:tcPr>
            <w:tcW w:w="1602" w:type="dxa"/>
            <w:tcBorders>
              <w:top w:val="single" w:sz="4" w:space="0" w:color="595959" w:themeColor="text1" w:themeTint="A6"/>
            </w:tcBorders>
            <w:shd w:val="clear" w:color="auto" w:fill="auto"/>
            <w:noWrap/>
            <w:hideMark/>
          </w:tcPr>
          <w:p w14:paraId="0A6B4364" w14:textId="77777777" w:rsidR="008D3F22" w:rsidRPr="008C5F3A" w:rsidRDefault="008D3F22" w:rsidP="008D3F22">
            <w:pPr>
              <w:pStyle w:val="afa"/>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8C5F3A">
              <w:rPr>
                <w:rFonts w:asciiTheme="minorHAnsi" w:hAnsiTheme="minorHAnsi"/>
                <w:sz w:val="20"/>
                <w:szCs w:val="20"/>
              </w:rPr>
              <w:t>160</w:t>
            </w:r>
          </w:p>
        </w:tc>
        <w:tc>
          <w:tcPr>
            <w:tcW w:w="1775" w:type="dxa"/>
            <w:tcBorders>
              <w:top w:val="single" w:sz="4" w:space="0" w:color="595959" w:themeColor="text1" w:themeTint="A6"/>
            </w:tcBorders>
            <w:shd w:val="clear" w:color="auto" w:fill="auto"/>
          </w:tcPr>
          <w:p w14:paraId="5005005C" w14:textId="77777777" w:rsidR="008D3F22" w:rsidRPr="008C5F3A" w:rsidRDefault="008D3F22" w:rsidP="008D3F22">
            <w:pPr>
              <w:pStyle w:val="afa"/>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8C5F3A">
              <w:rPr>
                <w:rFonts w:asciiTheme="minorHAnsi" w:hAnsiTheme="minorHAnsi"/>
                <w:sz w:val="20"/>
                <w:szCs w:val="20"/>
              </w:rPr>
              <w:t>160</w:t>
            </w:r>
          </w:p>
        </w:tc>
        <w:tc>
          <w:tcPr>
            <w:tcW w:w="1709" w:type="dxa"/>
            <w:tcBorders>
              <w:top w:val="single" w:sz="4" w:space="0" w:color="595959" w:themeColor="text1" w:themeTint="A6"/>
            </w:tcBorders>
            <w:shd w:val="clear" w:color="auto" w:fill="auto"/>
          </w:tcPr>
          <w:p w14:paraId="6AEBA9A1" w14:textId="77777777" w:rsidR="008D3F22" w:rsidRPr="00B23748" w:rsidRDefault="008D3F22" w:rsidP="008D3F22">
            <w:pPr>
              <w:pStyle w:val="afa"/>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B23748">
              <w:rPr>
                <w:rFonts w:asciiTheme="minorHAnsi" w:hAnsiTheme="minorHAnsi"/>
                <w:sz w:val="20"/>
                <w:szCs w:val="20"/>
              </w:rPr>
              <w:t>69,2</w:t>
            </w:r>
          </w:p>
        </w:tc>
      </w:tr>
      <w:tr w:rsidR="008D3F22" w:rsidRPr="00790CCA" w14:paraId="1D62C862" w14:textId="77777777" w:rsidTr="008D3F22">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269" w:type="dxa"/>
            <w:noWrap/>
            <w:vAlign w:val="center"/>
            <w:hideMark/>
          </w:tcPr>
          <w:p w14:paraId="7BBE5C42" w14:textId="77777777" w:rsidR="008D3F22" w:rsidRPr="00790CCA" w:rsidRDefault="008D3F22" w:rsidP="008D3F22">
            <w:pPr>
              <w:spacing w:before="0" w:line="276" w:lineRule="auto"/>
              <w:rPr>
                <w:rFonts w:eastAsia="Times New Roman" w:cs="Times New Roman"/>
                <w:b w:val="0"/>
                <w:bCs w:val="0"/>
                <w:sz w:val="20"/>
                <w:lang w:eastAsia="ru-RU"/>
              </w:rPr>
            </w:pPr>
            <w:r w:rsidRPr="00790CCA">
              <w:rPr>
                <w:rFonts w:eastAsia="Times New Roman" w:cs="Times New Roman"/>
                <w:b w:val="0"/>
                <w:bCs w:val="0"/>
                <w:sz w:val="20"/>
                <w:lang w:eastAsia="ru-RU"/>
              </w:rPr>
              <w:t>Подземные воды</w:t>
            </w:r>
          </w:p>
        </w:tc>
        <w:tc>
          <w:tcPr>
            <w:tcW w:w="1602" w:type="dxa"/>
            <w:shd w:val="clear" w:color="auto" w:fill="auto"/>
            <w:noWrap/>
            <w:vAlign w:val="center"/>
            <w:hideMark/>
          </w:tcPr>
          <w:p w14:paraId="50E64517" w14:textId="77777777" w:rsidR="008D3F22" w:rsidRPr="008C5F3A" w:rsidRDefault="008D3F22" w:rsidP="008D3F22">
            <w:pPr>
              <w:pStyle w:val="afa"/>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1089,5</w:t>
            </w:r>
          </w:p>
        </w:tc>
        <w:tc>
          <w:tcPr>
            <w:tcW w:w="1775" w:type="dxa"/>
            <w:shd w:val="clear" w:color="auto" w:fill="auto"/>
            <w:vAlign w:val="center"/>
          </w:tcPr>
          <w:p w14:paraId="2CF55999" w14:textId="77777777" w:rsidR="008D3F22" w:rsidRPr="008C5F3A" w:rsidRDefault="008D3F22" w:rsidP="008D3F22">
            <w:pPr>
              <w:pStyle w:val="afa"/>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Pr>
                <w:rFonts w:asciiTheme="minorHAnsi" w:hAnsiTheme="minorHAnsi"/>
                <w:sz w:val="20"/>
                <w:szCs w:val="20"/>
              </w:rPr>
              <w:t>728</w:t>
            </w:r>
          </w:p>
        </w:tc>
        <w:tc>
          <w:tcPr>
            <w:tcW w:w="1709" w:type="dxa"/>
            <w:shd w:val="clear" w:color="auto" w:fill="auto"/>
          </w:tcPr>
          <w:p w14:paraId="5B7B1F0B" w14:textId="77777777" w:rsidR="008D3F22" w:rsidRPr="00B23748" w:rsidRDefault="008D3F22" w:rsidP="008D3F22">
            <w:pPr>
              <w:pStyle w:val="afa"/>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B23748">
              <w:rPr>
                <w:rFonts w:asciiTheme="minorHAnsi" w:hAnsiTheme="minorHAnsi"/>
                <w:sz w:val="20"/>
                <w:szCs w:val="20"/>
              </w:rPr>
              <w:t>1111,4</w:t>
            </w:r>
          </w:p>
        </w:tc>
      </w:tr>
      <w:tr w:rsidR="008D3F22" w:rsidRPr="00790CCA" w14:paraId="38293E17" w14:textId="77777777" w:rsidTr="008D3F22">
        <w:trPr>
          <w:trHeight w:val="240"/>
        </w:trPr>
        <w:tc>
          <w:tcPr>
            <w:cnfStyle w:val="001000000000" w:firstRow="0" w:lastRow="0" w:firstColumn="1" w:lastColumn="0" w:oddVBand="0" w:evenVBand="0" w:oddHBand="0" w:evenHBand="0" w:firstRowFirstColumn="0" w:firstRowLastColumn="0" w:lastRowFirstColumn="0" w:lastRowLastColumn="0"/>
            <w:tcW w:w="4269" w:type="dxa"/>
            <w:noWrap/>
            <w:vAlign w:val="center"/>
            <w:hideMark/>
          </w:tcPr>
          <w:p w14:paraId="71AE13D7" w14:textId="77777777" w:rsidR="008D3F22" w:rsidRPr="00790CCA" w:rsidRDefault="008D3F22" w:rsidP="008D3F22">
            <w:pPr>
              <w:spacing w:before="0" w:line="276" w:lineRule="auto"/>
              <w:rPr>
                <w:rFonts w:eastAsia="Times New Roman" w:cs="Times New Roman"/>
                <w:b w:val="0"/>
                <w:bCs w:val="0"/>
                <w:sz w:val="20"/>
                <w:lang w:eastAsia="ru-RU"/>
              </w:rPr>
            </w:pPr>
            <w:r w:rsidRPr="00790CCA">
              <w:rPr>
                <w:rFonts w:eastAsia="Times New Roman" w:cs="Times New Roman"/>
                <w:b w:val="0"/>
                <w:bCs w:val="0"/>
                <w:sz w:val="20"/>
                <w:lang w:eastAsia="ru-RU"/>
              </w:rPr>
              <w:t>Муниципальные воды</w:t>
            </w:r>
          </w:p>
        </w:tc>
        <w:tc>
          <w:tcPr>
            <w:tcW w:w="1602" w:type="dxa"/>
            <w:shd w:val="clear" w:color="auto" w:fill="auto"/>
            <w:noWrap/>
            <w:hideMark/>
          </w:tcPr>
          <w:p w14:paraId="3E3C20CF" w14:textId="77777777" w:rsidR="008D3F22" w:rsidRPr="008C5F3A" w:rsidRDefault="008D3F22" w:rsidP="008D3F22">
            <w:pPr>
              <w:pStyle w:val="afa"/>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asciiTheme="minorHAnsi" w:hAnsiTheme="minorHAnsi"/>
                <w:sz w:val="20"/>
                <w:szCs w:val="20"/>
              </w:rPr>
              <w:t>58,4</w:t>
            </w:r>
          </w:p>
        </w:tc>
        <w:tc>
          <w:tcPr>
            <w:tcW w:w="1775" w:type="dxa"/>
            <w:shd w:val="clear" w:color="auto" w:fill="auto"/>
          </w:tcPr>
          <w:p w14:paraId="23C368DD" w14:textId="77777777" w:rsidR="008D3F22" w:rsidRPr="008C5F3A" w:rsidRDefault="008D3F22" w:rsidP="008D3F22">
            <w:pPr>
              <w:pStyle w:val="afa"/>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asciiTheme="minorHAnsi" w:hAnsiTheme="minorHAnsi"/>
                <w:sz w:val="20"/>
                <w:szCs w:val="20"/>
              </w:rPr>
              <w:t>58,6</w:t>
            </w:r>
          </w:p>
        </w:tc>
        <w:tc>
          <w:tcPr>
            <w:tcW w:w="1709" w:type="dxa"/>
            <w:shd w:val="clear" w:color="auto" w:fill="auto"/>
          </w:tcPr>
          <w:p w14:paraId="1A9A9A96" w14:textId="77777777" w:rsidR="008D3F22" w:rsidRPr="00B23748" w:rsidRDefault="008D3F22" w:rsidP="008D3F22">
            <w:pPr>
              <w:pStyle w:val="afa"/>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B23748">
              <w:rPr>
                <w:rFonts w:asciiTheme="minorHAnsi" w:hAnsiTheme="minorHAnsi"/>
                <w:sz w:val="20"/>
                <w:szCs w:val="20"/>
              </w:rPr>
              <w:t>69,2</w:t>
            </w:r>
          </w:p>
        </w:tc>
      </w:tr>
    </w:tbl>
    <w:p w14:paraId="213FCAC7" w14:textId="77777777" w:rsidR="008D3F22" w:rsidRDefault="008D3F22" w:rsidP="008D3F22">
      <w:pPr>
        <w:spacing w:after="0" w:line="276" w:lineRule="auto"/>
        <w:rPr>
          <w:rFonts w:cs="Times New Roman"/>
          <w:szCs w:val="24"/>
        </w:rPr>
      </w:pPr>
    </w:p>
    <w:p w14:paraId="275306A4" w14:textId="76F851BE" w:rsidR="008D3F22" w:rsidRPr="00C8279B" w:rsidRDefault="008D3F22" w:rsidP="008D3F22">
      <w:pPr>
        <w:spacing w:line="276" w:lineRule="auto"/>
        <w:jc w:val="both"/>
        <w:rPr>
          <w:sz w:val="20"/>
          <w:szCs w:val="20"/>
        </w:rPr>
      </w:pPr>
      <w:r w:rsidRPr="00C8279B">
        <w:rPr>
          <w:rFonts w:cs="Times New Roman"/>
          <w:sz w:val="20"/>
          <w:szCs w:val="20"/>
        </w:rPr>
        <w:t xml:space="preserve">Общий объем водозабора </w:t>
      </w:r>
      <w:r>
        <w:rPr>
          <w:rFonts w:cs="Times New Roman"/>
          <w:sz w:val="20"/>
          <w:szCs w:val="20"/>
        </w:rPr>
        <w:t>ПАО «Русолово» в 2025</w:t>
      </w:r>
      <w:r w:rsidRPr="00C8279B">
        <w:rPr>
          <w:rFonts w:cs="Times New Roman"/>
          <w:sz w:val="20"/>
          <w:szCs w:val="20"/>
        </w:rPr>
        <w:t xml:space="preserve"> году составил </w:t>
      </w:r>
      <w:r w:rsidR="0072547B" w:rsidRPr="0072547B">
        <w:rPr>
          <w:sz w:val="20"/>
          <w:szCs w:val="20"/>
        </w:rPr>
        <w:t>1249,8</w:t>
      </w:r>
      <w:r w:rsidR="0072547B" w:rsidRPr="0072547B">
        <w:rPr>
          <w:rFonts w:cs="Times New Roman"/>
          <w:sz w:val="20"/>
          <w:szCs w:val="20"/>
        </w:rPr>
        <w:t xml:space="preserve"> тыс. м</w:t>
      </w:r>
      <w:r w:rsidR="0072547B" w:rsidRPr="0072547B">
        <w:rPr>
          <w:rFonts w:cs="Times New Roman"/>
          <w:sz w:val="20"/>
          <w:szCs w:val="20"/>
          <w:vertAlign w:val="superscript"/>
        </w:rPr>
        <w:t>3</w:t>
      </w:r>
      <w:r w:rsidRPr="00C8279B">
        <w:rPr>
          <w:rFonts w:cs="Times New Roman"/>
          <w:sz w:val="20"/>
          <w:szCs w:val="20"/>
        </w:rPr>
        <w:t xml:space="preserve">, что на </w:t>
      </w:r>
      <w:r w:rsidR="0072547B">
        <w:rPr>
          <w:rFonts w:cs="Times New Roman"/>
          <w:sz w:val="20"/>
          <w:szCs w:val="20"/>
        </w:rPr>
        <w:t>3</w:t>
      </w:r>
      <w:r w:rsidRPr="00C8279B">
        <w:rPr>
          <w:rFonts w:cs="Times New Roman"/>
          <w:sz w:val="20"/>
          <w:szCs w:val="20"/>
        </w:rPr>
        <w:t>2% выше аналогичного показателя предыдущего года. Повышение объемов водозабора и использования свежей воды в 202</w:t>
      </w:r>
      <w:r w:rsidR="00B47A0E">
        <w:rPr>
          <w:rFonts w:cs="Times New Roman"/>
          <w:sz w:val="20"/>
          <w:szCs w:val="20"/>
        </w:rPr>
        <w:t>5</w:t>
      </w:r>
      <w:r w:rsidRPr="00C8279B">
        <w:rPr>
          <w:rFonts w:cs="Times New Roman"/>
          <w:sz w:val="20"/>
          <w:szCs w:val="20"/>
        </w:rPr>
        <w:t xml:space="preserve"> году связано с необходимостью подпитки </w:t>
      </w:r>
      <w:r w:rsidR="003075BE">
        <w:rPr>
          <w:rFonts w:cs="Times New Roman"/>
          <w:sz w:val="20"/>
          <w:szCs w:val="20"/>
        </w:rPr>
        <w:t>системы оборотного водоснабжения</w:t>
      </w:r>
      <w:r w:rsidRPr="00C8279B">
        <w:rPr>
          <w:rFonts w:cs="Times New Roman"/>
          <w:sz w:val="20"/>
          <w:szCs w:val="20"/>
        </w:rPr>
        <w:t xml:space="preserve"> и увеличением мощностей обогатительных фабрик предприятий </w:t>
      </w:r>
      <w:r w:rsidR="00EA54BD">
        <w:rPr>
          <w:rFonts w:cs="Times New Roman"/>
          <w:sz w:val="20"/>
          <w:szCs w:val="20"/>
        </w:rPr>
        <w:t>К</w:t>
      </w:r>
      <w:r>
        <w:rPr>
          <w:rFonts w:cs="Times New Roman"/>
          <w:sz w:val="20"/>
          <w:szCs w:val="20"/>
        </w:rPr>
        <w:t>омпании</w:t>
      </w:r>
      <w:r w:rsidRPr="00C8279B">
        <w:rPr>
          <w:rFonts w:cs="Times New Roman"/>
          <w:sz w:val="20"/>
          <w:szCs w:val="20"/>
        </w:rPr>
        <w:t>.</w:t>
      </w:r>
    </w:p>
    <w:p w14:paraId="7538DB32" w14:textId="77777777" w:rsidR="00E343D3" w:rsidRPr="00100B9C" w:rsidRDefault="00E343D3" w:rsidP="00E343D3">
      <w:pPr>
        <w:spacing w:line="276" w:lineRule="auto"/>
        <w:rPr>
          <w:b/>
          <w:iCs/>
        </w:rPr>
      </w:pPr>
      <w:r w:rsidRPr="00100B9C">
        <w:rPr>
          <w:b/>
          <w:iCs/>
        </w:rPr>
        <w:t>Использование и потребление воды с разбивкой по назначению</w:t>
      </w:r>
    </w:p>
    <w:p w14:paraId="213DFCA9" w14:textId="77777777" w:rsidR="00E343D3" w:rsidRDefault="00E343D3" w:rsidP="00E343D3">
      <w:pPr>
        <w:spacing w:line="276" w:lineRule="auto"/>
        <w:jc w:val="center"/>
        <w:rPr>
          <w:b/>
          <w:i/>
        </w:rPr>
      </w:pPr>
      <w:r>
        <w:rPr>
          <w:rFonts w:cs="Times New Roman"/>
          <w:i/>
          <w:noProof/>
          <w:color w:val="000000" w:themeColor="text1"/>
          <w:szCs w:val="24"/>
          <w:lang w:eastAsia="ru-RU"/>
        </w:rPr>
        <w:drawing>
          <wp:inline distT="0" distB="0" distL="0" distR="0" wp14:anchorId="791624FF" wp14:editId="6196412C">
            <wp:extent cx="5229225" cy="2257425"/>
            <wp:effectExtent l="0" t="0" r="9525" b="952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2129DA8" w14:textId="77777777" w:rsidR="00E343D3" w:rsidRDefault="00E343D3" w:rsidP="00E343D3">
      <w:pPr>
        <w:spacing w:line="276" w:lineRule="auto"/>
        <w:jc w:val="center"/>
        <w:rPr>
          <w:b/>
          <w:i/>
        </w:rPr>
      </w:pPr>
    </w:p>
    <w:tbl>
      <w:tblPr>
        <w:tblStyle w:val="311"/>
        <w:tblW w:w="9355" w:type="dxa"/>
        <w:tblLook w:val="04A0" w:firstRow="1" w:lastRow="0" w:firstColumn="1" w:lastColumn="0" w:noHBand="0" w:noVBand="1"/>
      </w:tblPr>
      <w:tblGrid>
        <w:gridCol w:w="4837"/>
        <w:gridCol w:w="1578"/>
        <w:gridCol w:w="1489"/>
        <w:gridCol w:w="1451"/>
      </w:tblGrid>
      <w:tr w:rsidR="00E343D3" w:rsidRPr="00790CCA" w14:paraId="66C7BDDF" w14:textId="77777777" w:rsidTr="00295764">
        <w:trPr>
          <w:cnfStyle w:val="100000000000" w:firstRow="1" w:lastRow="0" w:firstColumn="0" w:lastColumn="0" w:oddVBand="0" w:evenVBand="0" w:oddHBand="0" w:evenHBand="0" w:firstRowFirstColumn="0" w:firstRowLastColumn="0" w:lastRowFirstColumn="0" w:lastRowLastColumn="0"/>
          <w:trHeight w:val="283"/>
        </w:trPr>
        <w:tc>
          <w:tcPr>
            <w:cnfStyle w:val="001000000100" w:firstRow="0" w:lastRow="0" w:firstColumn="1" w:lastColumn="0" w:oddVBand="0" w:evenVBand="0" w:oddHBand="0" w:evenHBand="0" w:firstRowFirstColumn="1" w:firstRowLastColumn="0" w:lastRowFirstColumn="0" w:lastRowLastColumn="0"/>
            <w:tcW w:w="4837" w:type="dxa"/>
            <w:noWrap/>
          </w:tcPr>
          <w:p w14:paraId="7F37340F" w14:textId="77777777" w:rsidR="00E343D3" w:rsidRPr="00790CCA" w:rsidRDefault="00E343D3" w:rsidP="00295764">
            <w:pPr>
              <w:spacing w:before="0" w:line="276" w:lineRule="auto"/>
              <w:rPr>
                <w:rFonts w:eastAsia="Times New Roman" w:cs="Times New Roman"/>
                <w:b w:val="0"/>
                <w:bCs w:val="0"/>
                <w:color w:val="000000"/>
                <w:sz w:val="20"/>
                <w:lang w:eastAsia="ru-RU"/>
              </w:rPr>
            </w:pPr>
          </w:p>
        </w:tc>
        <w:tc>
          <w:tcPr>
            <w:tcW w:w="1578" w:type="dxa"/>
            <w:shd w:val="clear" w:color="auto" w:fill="auto"/>
            <w:noWrap/>
            <w:vAlign w:val="center"/>
          </w:tcPr>
          <w:p w14:paraId="03D51139" w14:textId="77777777" w:rsidR="00E343D3" w:rsidRPr="00790CCA" w:rsidRDefault="00E343D3" w:rsidP="00295764">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0"/>
                <w:lang w:eastAsia="ru-RU"/>
              </w:rPr>
            </w:pPr>
            <w:r w:rsidRPr="00790CCA">
              <w:rPr>
                <w:rFonts w:eastAsia="Times New Roman" w:cs="Times New Roman"/>
                <w:b w:val="0"/>
                <w:color w:val="000000"/>
                <w:sz w:val="20"/>
                <w:lang w:eastAsia="ru-RU"/>
              </w:rPr>
              <w:t>2023</w:t>
            </w:r>
          </w:p>
        </w:tc>
        <w:tc>
          <w:tcPr>
            <w:tcW w:w="1489" w:type="dxa"/>
            <w:shd w:val="clear" w:color="auto" w:fill="auto"/>
            <w:vAlign w:val="center"/>
          </w:tcPr>
          <w:p w14:paraId="20026F3B" w14:textId="77777777" w:rsidR="00E343D3" w:rsidRPr="00790CCA" w:rsidRDefault="00E343D3" w:rsidP="00295764">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sz w:val="20"/>
                <w:lang w:eastAsia="ru-RU"/>
              </w:rPr>
            </w:pPr>
            <w:r w:rsidRPr="00790CCA">
              <w:rPr>
                <w:rFonts w:eastAsia="Times New Roman" w:cs="Times New Roman"/>
                <w:b w:val="0"/>
                <w:sz w:val="20"/>
                <w:lang w:eastAsia="ru-RU"/>
              </w:rPr>
              <w:t>2024</w:t>
            </w:r>
          </w:p>
        </w:tc>
        <w:tc>
          <w:tcPr>
            <w:tcW w:w="1451" w:type="dxa"/>
            <w:shd w:val="clear" w:color="auto" w:fill="auto"/>
          </w:tcPr>
          <w:p w14:paraId="1871F4C4" w14:textId="77777777" w:rsidR="00E343D3" w:rsidRPr="00790CCA" w:rsidRDefault="00E343D3" w:rsidP="00295764">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sz w:val="20"/>
                <w:lang w:eastAsia="ru-RU"/>
              </w:rPr>
            </w:pPr>
            <w:r>
              <w:rPr>
                <w:rFonts w:eastAsia="Times New Roman" w:cs="Times New Roman"/>
                <w:b w:val="0"/>
                <w:sz w:val="20"/>
                <w:lang w:eastAsia="ru-RU"/>
              </w:rPr>
              <w:t>2025</w:t>
            </w:r>
          </w:p>
        </w:tc>
      </w:tr>
      <w:tr w:rsidR="00E343D3" w:rsidRPr="00790CCA" w14:paraId="2D04F31C" w14:textId="77777777" w:rsidTr="0029576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837" w:type="dxa"/>
            <w:tcBorders>
              <w:top w:val="single" w:sz="4" w:space="0" w:color="7F7F7F" w:themeColor="text1" w:themeTint="80"/>
              <w:bottom w:val="single" w:sz="4" w:space="0" w:color="595959" w:themeColor="text1" w:themeTint="A6"/>
            </w:tcBorders>
            <w:noWrap/>
          </w:tcPr>
          <w:p w14:paraId="17CBF678" w14:textId="77777777" w:rsidR="00E343D3" w:rsidRPr="00790CCA" w:rsidRDefault="00E343D3" w:rsidP="00295764">
            <w:pPr>
              <w:spacing w:before="0" w:line="276" w:lineRule="auto"/>
              <w:rPr>
                <w:rFonts w:eastAsia="Times New Roman" w:cs="Times New Roman"/>
                <w:b w:val="0"/>
                <w:bCs w:val="0"/>
                <w:color w:val="000000"/>
                <w:sz w:val="20"/>
                <w:lang w:eastAsia="ru-RU"/>
              </w:rPr>
            </w:pPr>
            <w:r w:rsidRPr="00790CCA">
              <w:rPr>
                <w:rFonts w:eastAsia="Times New Roman" w:cs="Times New Roman"/>
                <w:b w:val="0"/>
                <w:bCs w:val="0"/>
                <w:color w:val="000000"/>
                <w:sz w:val="20"/>
                <w:lang w:eastAsia="ru-RU"/>
              </w:rPr>
              <w:t>Потребление воды, тыс. м</w:t>
            </w:r>
            <w:r w:rsidRPr="00790CCA">
              <w:rPr>
                <w:rFonts w:eastAsia="Times New Roman" w:cs="Times New Roman"/>
                <w:b w:val="0"/>
                <w:bCs w:val="0"/>
                <w:color w:val="000000"/>
                <w:sz w:val="20"/>
                <w:vertAlign w:val="superscript"/>
                <w:lang w:eastAsia="ru-RU"/>
              </w:rPr>
              <w:t>3</w:t>
            </w:r>
            <w:r w:rsidRPr="00790CCA">
              <w:rPr>
                <w:rFonts w:eastAsia="Times New Roman" w:cs="Times New Roman"/>
                <w:b w:val="0"/>
                <w:bCs w:val="0"/>
                <w:color w:val="000000"/>
                <w:sz w:val="20"/>
                <w:lang w:eastAsia="ru-RU"/>
              </w:rPr>
              <w:t>, в т.ч.</w:t>
            </w:r>
          </w:p>
        </w:tc>
        <w:tc>
          <w:tcPr>
            <w:tcW w:w="1578" w:type="dxa"/>
            <w:tcBorders>
              <w:top w:val="single" w:sz="4" w:space="0" w:color="7F7F7F" w:themeColor="text1" w:themeTint="80"/>
              <w:bottom w:val="single" w:sz="4" w:space="0" w:color="595959" w:themeColor="text1" w:themeTint="A6"/>
            </w:tcBorders>
            <w:shd w:val="clear" w:color="auto" w:fill="auto"/>
            <w:noWrap/>
            <w:vAlign w:val="center"/>
          </w:tcPr>
          <w:p w14:paraId="06BB2700" w14:textId="77777777" w:rsidR="00E343D3" w:rsidRPr="00790CCA" w:rsidRDefault="00E343D3" w:rsidP="0029576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1308,2</w:t>
            </w:r>
          </w:p>
        </w:tc>
        <w:tc>
          <w:tcPr>
            <w:tcW w:w="1489" w:type="dxa"/>
            <w:tcBorders>
              <w:top w:val="single" w:sz="4" w:space="0" w:color="7F7F7F" w:themeColor="text1" w:themeTint="80"/>
              <w:bottom w:val="single" w:sz="4" w:space="0" w:color="595959" w:themeColor="text1" w:themeTint="A6"/>
            </w:tcBorders>
            <w:shd w:val="clear" w:color="auto" w:fill="auto"/>
            <w:vAlign w:val="center"/>
          </w:tcPr>
          <w:p w14:paraId="54D3D077" w14:textId="77777777" w:rsidR="00E343D3" w:rsidRPr="00790CCA" w:rsidRDefault="00E343D3" w:rsidP="0029576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906,8</w:t>
            </w:r>
          </w:p>
        </w:tc>
        <w:tc>
          <w:tcPr>
            <w:tcW w:w="1451" w:type="dxa"/>
            <w:tcBorders>
              <w:top w:val="single" w:sz="4" w:space="0" w:color="7F7F7F" w:themeColor="text1" w:themeTint="80"/>
              <w:bottom w:val="single" w:sz="4" w:space="0" w:color="595959" w:themeColor="text1" w:themeTint="A6"/>
            </w:tcBorders>
            <w:shd w:val="clear" w:color="auto" w:fill="auto"/>
          </w:tcPr>
          <w:p w14:paraId="5CF1382D" w14:textId="77777777" w:rsidR="00E343D3" w:rsidRPr="00B23748" w:rsidRDefault="00E343D3" w:rsidP="00295764">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1209,9</w:t>
            </w:r>
          </w:p>
        </w:tc>
      </w:tr>
      <w:tr w:rsidR="00E343D3" w:rsidRPr="00790CCA" w14:paraId="2385C2CC" w14:textId="77777777" w:rsidTr="00295764">
        <w:trPr>
          <w:trHeight w:val="283"/>
        </w:trPr>
        <w:tc>
          <w:tcPr>
            <w:cnfStyle w:val="001000000000" w:firstRow="0" w:lastRow="0" w:firstColumn="1" w:lastColumn="0" w:oddVBand="0" w:evenVBand="0" w:oddHBand="0" w:evenHBand="0" w:firstRowFirstColumn="0" w:firstRowLastColumn="0" w:lastRowFirstColumn="0" w:lastRowLastColumn="0"/>
            <w:tcW w:w="4837" w:type="dxa"/>
            <w:tcBorders>
              <w:top w:val="single" w:sz="4" w:space="0" w:color="595959" w:themeColor="text1" w:themeTint="A6"/>
            </w:tcBorders>
            <w:noWrap/>
          </w:tcPr>
          <w:p w14:paraId="31EF4E11" w14:textId="77777777" w:rsidR="00E343D3" w:rsidRPr="00790CCA" w:rsidRDefault="00E343D3" w:rsidP="00295764">
            <w:pPr>
              <w:spacing w:before="0" w:line="276" w:lineRule="auto"/>
              <w:ind w:left="567"/>
              <w:rPr>
                <w:rFonts w:eastAsia="Times New Roman" w:cs="Times New Roman"/>
                <w:b w:val="0"/>
                <w:bCs w:val="0"/>
                <w:color w:val="000000"/>
                <w:sz w:val="20"/>
                <w:lang w:eastAsia="ru-RU"/>
              </w:rPr>
            </w:pPr>
            <w:r w:rsidRPr="00790CCA">
              <w:rPr>
                <w:rFonts w:eastAsia="Times New Roman" w:cs="Times New Roman"/>
                <w:b w:val="0"/>
                <w:bCs w:val="0"/>
                <w:color w:val="000000"/>
                <w:sz w:val="20"/>
                <w:lang w:eastAsia="ru-RU"/>
              </w:rPr>
              <w:t>На производственные нужды</w:t>
            </w:r>
          </w:p>
        </w:tc>
        <w:tc>
          <w:tcPr>
            <w:tcW w:w="1578" w:type="dxa"/>
            <w:tcBorders>
              <w:top w:val="single" w:sz="4" w:space="0" w:color="595959" w:themeColor="text1" w:themeTint="A6"/>
            </w:tcBorders>
            <w:shd w:val="clear" w:color="auto" w:fill="auto"/>
            <w:noWrap/>
            <w:vAlign w:val="center"/>
            <w:hideMark/>
          </w:tcPr>
          <w:p w14:paraId="4492B44C" w14:textId="77777777" w:rsidR="00E343D3" w:rsidRPr="00790CCA" w:rsidRDefault="00E343D3" w:rsidP="0029576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1249,7</w:t>
            </w:r>
          </w:p>
        </w:tc>
        <w:tc>
          <w:tcPr>
            <w:tcW w:w="1489" w:type="dxa"/>
            <w:tcBorders>
              <w:top w:val="single" w:sz="4" w:space="0" w:color="595959" w:themeColor="text1" w:themeTint="A6"/>
            </w:tcBorders>
            <w:shd w:val="clear" w:color="auto" w:fill="auto"/>
            <w:vAlign w:val="center"/>
          </w:tcPr>
          <w:p w14:paraId="4B1BA472" w14:textId="77777777" w:rsidR="00E343D3" w:rsidRPr="00790CCA" w:rsidRDefault="00E343D3" w:rsidP="00295764">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845,4</w:t>
            </w:r>
          </w:p>
        </w:tc>
        <w:tc>
          <w:tcPr>
            <w:tcW w:w="1451" w:type="dxa"/>
            <w:tcBorders>
              <w:top w:val="single" w:sz="4" w:space="0" w:color="595959" w:themeColor="text1" w:themeTint="A6"/>
            </w:tcBorders>
            <w:shd w:val="clear" w:color="auto" w:fill="auto"/>
          </w:tcPr>
          <w:p w14:paraId="7E808546" w14:textId="77777777" w:rsidR="00E343D3" w:rsidRPr="00B23748" w:rsidRDefault="00E343D3" w:rsidP="00295764">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1118,7</w:t>
            </w:r>
          </w:p>
        </w:tc>
      </w:tr>
      <w:tr w:rsidR="00E343D3" w:rsidRPr="00790CCA" w14:paraId="6F9AC521" w14:textId="77777777" w:rsidTr="0029576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837" w:type="dxa"/>
            <w:noWrap/>
          </w:tcPr>
          <w:p w14:paraId="5D8EC308" w14:textId="77777777" w:rsidR="00E343D3" w:rsidRPr="00790CCA" w:rsidRDefault="00E343D3" w:rsidP="00295764">
            <w:pPr>
              <w:spacing w:before="0" w:line="276" w:lineRule="auto"/>
              <w:ind w:left="567"/>
              <w:rPr>
                <w:rFonts w:eastAsia="Times New Roman" w:cs="Times New Roman"/>
                <w:b w:val="0"/>
                <w:color w:val="000000"/>
                <w:sz w:val="20"/>
                <w:lang w:eastAsia="ru-RU"/>
              </w:rPr>
            </w:pPr>
            <w:r w:rsidRPr="00790CCA">
              <w:rPr>
                <w:rFonts w:eastAsia="Times New Roman" w:cs="Times New Roman"/>
                <w:b w:val="0"/>
                <w:color w:val="000000"/>
                <w:sz w:val="20"/>
                <w:lang w:eastAsia="ru-RU"/>
              </w:rPr>
              <w:t>На хозяйственно-бытовые нужды</w:t>
            </w:r>
          </w:p>
        </w:tc>
        <w:tc>
          <w:tcPr>
            <w:tcW w:w="1578" w:type="dxa"/>
            <w:shd w:val="clear" w:color="auto" w:fill="auto"/>
            <w:noWrap/>
            <w:vAlign w:val="center"/>
            <w:hideMark/>
          </w:tcPr>
          <w:p w14:paraId="48DCE937" w14:textId="77777777" w:rsidR="00E343D3" w:rsidRPr="00790CCA" w:rsidRDefault="00E343D3" w:rsidP="0029576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58,4</w:t>
            </w:r>
          </w:p>
        </w:tc>
        <w:tc>
          <w:tcPr>
            <w:tcW w:w="1489" w:type="dxa"/>
            <w:shd w:val="clear" w:color="auto" w:fill="auto"/>
            <w:vAlign w:val="center"/>
          </w:tcPr>
          <w:p w14:paraId="5DEBBE9E" w14:textId="77777777" w:rsidR="00E343D3" w:rsidRPr="00790CCA" w:rsidRDefault="00E343D3" w:rsidP="00295764">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eastAsia="ru-RU"/>
              </w:rPr>
            </w:pPr>
            <w:r>
              <w:rPr>
                <w:rFonts w:eastAsia="Times New Roman" w:cs="Times New Roman"/>
                <w:sz w:val="20"/>
                <w:lang w:eastAsia="ru-RU"/>
              </w:rPr>
              <w:t>61,4</w:t>
            </w:r>
          </w:p>
        </w:tc>
        <w:tc>
          <w:tcPr>
            <w:tcW w:w="1451" w:type="dxa"/>
            <w:shd w:val="clear" w:color="auto" w:fill="auto"/>
          </w:tcPr>
          <w:p w14:paraId="37FC92DC" w14:textId="77777777" w:rsidR="00E343D3" w:rsidRPr="00B23748" w:rsidRDefault="00E343D3" w:rsidP="00295764">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eastAsia="ru-RU"/>
              </w:rPr>
            </w:pPr>
            <w:r w:rsidRPr="00B23748">
              <w:rPr>
                <w:rFonts w:eastAsia="Times New Roman" w:cs="Times New Roman"/>
                <w:sz w:val="20"/>
                <w:lang w:eastAsia="ru-RU"/>
              </w:rPr>
              <w:t>91,</w:t>
            </w:r>
            <w:r>
              <w:rPr>
                <w:rFonts w:eastAsia="Times New Roman" w:cs="Times New Roman"/>
                <w:sz w:val="20"/>
                <w:lang w:eastAsia="ru-RU"/>
              </w:rPr>
              <w:t>1</w:t>
            </w:r>
          </w:p>
        </w:tc>
      </w:tr>
    </w:tbl>
    <w:p w14:paraId="1F898092" w14:textId="77777777" w:rsidR="00E343D3" w:rsidRDefault="00E343D3" w:rsidP="00E343D3">
      <w:pPr>
        <w:spacing w:line="276" w:lineRule="auto"/>
        <w:rPr>
          <w:b/>
          <w:i/>
        </w:rPr>
      </w:pPr>
    </w:p>
    <w:p w14:paraId="4ADEBFD8" w14:textId="77777777" w:rsidR="008D3F22" w:rsidRPr="00100B9C" w:rsidRDefault="008D3F22" w:rsidP="008D3F22">
      <w:pPr>
        <w:spacing w:line="276" w:lineRule="auto"/>
        <w:rPr>
          <w:b/>
          <w:iCs/>
        </w:rPr>
      </w:pPr>
      <w:r w:rsidRPr="00100B9C">
        <w:rPr>
          <w:b/>
          <w:iCs/>
        </w:rPr>
        <w:t>Сбросы в водные объекты и повторное использование воды</w:t>
      </w:r>
    </w:p>
    <w:p w14:paraId="5E7290BE" w14:textId="2F64DFA2" w:rsidR="008D3F22" w:rsidRPr="00C8279B" w:rsidRDefault="008D3F22" w:rsidP="003075BE">
      <w:pPr>
        <w:spacing w:line="276" w:lineRule="auto"/>
        <w:jc w:val="both"/>
        <w:rPr>
          <w:sz w:val="20"/>
          <w:szCs w:val="20"/>
        </w:rPr>
      </w:pPr>
      <w:r w:rsidRPr="00C8279B">
        <w:rPr>
          <w:rFonts w:cs="Times New Roman"/>
          <w:color w:val="000000" w:themeColor="text1"/>
          <w:sz w:val="20"/>
          <w:szCs w:val="20"/>
        </w:rPr>
        <w:t xml:space="preserve">ПАО «Русолово» стремится свести к минимуму сбросы воды в поверхностные водные объекты. На некоторых производственных объектах </w:t>
      </w:r>
      <w:r w:rsidR="004F2C42">
        <w:rPr>
          <w:rFonts w:cs="Times New Roman"/>
          <w:color w:val="000000" w:themeColor="text1"/>
          <w:sz w:val="20"/>
          <w:szCs w:val="20"/>
        </w:rPr>
        <w:t>К</w:t>
      </w:r>
      <w:r w:rsidRPr="00C8279B">
        <w:rPr>
          <w:rFonts w:cs="Times New Roman"/>
          <w:color w:val="000000" w:themeColor="text1"/>
          <w:sz w:val="20"/>
          <w:szCs w:val="20"/>
        </w:rPr>
        <w:t xml:space="preserve">омпании применяется система оборотного водоснабжения. </w:t>
      </w:r>
      <w:r w:rsidRPr="00C8279B">
        <w:rPr>
          <w:sz w:val="20"/>
          <w:szCs w:val="20"/>
        </w:rPr>
        <w:t xml:space="preserve">Применение </w:t>
      </w:r>
      <w:r w:rsidRPr="00C8279B">
        <w:rPr>
          <w:sz w:val="20"/>
          <w:szCs w:val="20"/>
        </w:rPr>
        <w:lastRenderedPageBreak/>
        <w:t>оборотного водоснабжения на предприятиях позволяет более рационально использовать водные ресурсы регионов присутствия.</w:t>
      </w:r>
    </w:p>
    <w:p w14:paraId="6C27A99B" w14:textId="77777777" w:rsidR="008D3F22" w:rsidRPr="00C8279B" w:rsidRDefault="008D3F22" w:rsidP="003075BE">
      <w:pPr>
        <w:spacing w:line="276" w:lineRule="auto"/>
        <w:jc w:val="both"/>
        <w:rPr>
          <w:sz w:val="20"/>
          <w:szCs w:val="20"/>
        </w:rPr>
      </w:pPr>
      <w:r w:rsidRPr="00C8279B">
        <w:rPr>
          <w:sz w:val="20"/>
          <w:szCs w:val="20"/>
        </w:rPr>
        <w:t>Система оборотного водоснабжения относится к закрытым системам технического водоснабжения, которая обеспечивает водой технологический процесс. В оборотной системе используются только производственные воды. Забираемые поверхностные и подземные воды используются для подпитки системы оборотного водоснабжения, чтобы компенсировать потери воды за счет ее естественного испарения. Подпитка системы оборотного водоснабжения необходима также в связи с ростом объема использования оборотной воды из-за увеличения производственных мощностей обогатительных фабрик.</w:t>
      </w:r>
    </w:p>
    <w:p w14:paraId="48A27E51" w14:textId="77777777" w:rsidR="008D3F22" w:rsidRPr="00C8279B" w:rsidRDefault="008D3F22" w:rsidP="003075BE">
      <w:pPr>
        <w:spacing w:line="276" w:lineRule="auto"/>
        <w:jc w:val="both"/>
        <w:rPr>
          <w:sz w:val="20"/>
          <w:szCs w:val="20"/>
        </w:rPr>
      </w:pPr>
      <w:r w:rsidRPr="00C8279B">
        <w:rPr>
          <w:rFonts w:cs="Times New Roman"/>
          <w:color w:val="000000" w:themeColor="text1"/>
          <w:sz w:val="20"/>
          <w:szCs w:val="20"/>
        </w:rPr>
        <w:t xml:space="preserve">Источником оборотного водоснабжения обогатительных фабрик является слив сгустителей. Вода после </w:t>
      </w:r>
      <w:r w:rsidRPr="003075BE">
        <w:rPr>
          <w:sz w:val="20"/>
          <w:szCs w:val="20"/>
        </w:rPr>
        <w:t>технологического</w:t>
      </w:r>
      <w:r w:rsidRPr="00C8279B">
        <w:rPr>
          <w:rFonts w:cs="Times New Roman"/>
          <w:color w:val="000000" w:themeColor="text1"/>
          <w:sz w:val="20"/>
          <w:szCs w:val="20"/>
        </w:rPr>
        <w:t xml:space="preserve"> процесса подается в сгуститель и в корпус фильтрации, откуда затем осветленная вода отводится в бак оборотной воды. Далее осветленная вода из бака оборотной воды вновь подается на технологические процессы для повторного использования. Поступающая оборотная вода расходуется на производственные нужны обогатительных фабрик.</w:t>
      </w:r>
    </w:p>
    <w:p w14:paraId="1CD4CF8E" w14:textId="77777777" w:rsidR="008D3F22" w:rsidRPr="00C8279B" w:rsidRDefault="008D3F22" w:rsidP="003075BE">
      <w:pPr>
        <w:spacing w:line="276" w:lineRule="auto"/>
        <w:jc w:val="both"/>
        <w:rPr>
          <w:sz w:val="20"/>
          <w:szCs w:val="20"/>
        </w:rPr>
      </w:pPr>
      <w:r w:rsidRPr="00C8279B">
        <w:rPr>
          <w:sz w:val="20"/>
          <w:szCs w:val="20"/>
        </w:rPr>
        <w:t>Основной объем воды, забираемой на хозяйственно-бытовые нужды, повторно используется для целей пылеподавления, пройдя предварительную очистку.</w:t>
      </w:r>
    </w:p>
    <w:p w14:paraId="2B2B442B" w14:textId="77777777" w:rsidR="008D3F22" w:rsidRPr="00C8279B" w:rsidRDefault="008D3F22" w:rsidP="003075BE">
      <w:pPr>
        <w:spacing w:line="276" w:lineRule="auto"/>
        <w:jc w:val="both"/>
        <w:rPr>
          <w:sz w:val="20"/>
          <w:szCs w:val="20"/>
        </w:rPr>
      </w:pPr>
      <w:r w:rsidRPr="00C8279B">
        <w:rPr>
          <w:rFonts w:cs="Times New Roman"/>
          <w:color w:val="000000" w:themeColor="text1"/>
          <w:sz w:val="20"/>
          <w:szCs w:val="20"/>
        </w:rPr>
        <w:t xml:space="preserve">На </w:t>
      </w:r>
      <w:r w:rsidRPr="003075BE">
        <w:rPr>
          <w:sz w:val="20"/>
          <w:szCs w:val="20"/>
        </w:rPr>
        <w:t>производственных</w:t>
      </w:r>
      <w:r w:rsidRPr="00C8279B">
        <w:rPr>
          <w:rFonts w:cs="Times New Roman"/>
          <w:color w:val="000000" w:themeColor="text1"/>
          <w:sz w:val="20"/>
          <w:szCs w:val="20"/>
        </w:rPr>
        <w:t xml:space="preserve"> объектах, где предусмотрен сброс поверхностных сточных вод (дождевых и талых), использ</w:t>
      </w:r>
      <w:r w:rsidRPr="003075BE">
        <w:rPr>
          <w:sz w:val="20"/>
          <w:szCs w:val="20"/>
        </w:rPr>
        <w:t>у</w:t>
      </w:r>
      <w:r w:rsidRPr="00C8279B">
        <w:rPr>
          <w:rFonts w:cs="Times New Roman"/>
          <w:color w:val="000000" w:themeColor="text1"/>
          <w:sz w:val="20"/>
          <w:szCs w:val="20"/>
        </w:rPr>
        <w:t>ются очистные сооружения.</w:t>
      </w:r>
    </w:p>
    <w:p w14:paraId="35E2E756" w14:textId="4BE41C33" w:rsidR="008D3F22" w:rsidRPr="00C8279B" w:rsidRDefault="008D3F22" w:rsidP="008D3F22">
      <w:pPr>
        <w:spacing w:line="276" w:lineRule="auto"/>
        <w:jc w:val="both"/>
        <w:rPr>
          <w:sz w:val="20"/>
          <w:szCs w:val="20"/>
        </w:rPr>
      </w:pPr>
      <w:r w:rsidRPr="00C8279B">
        <w:rPr>
          <w:sz w:val="20"/>
          <w:szCs w:val="20"/>
        </w:rPr>
        <w:t>АО «ОРК» осуществляет сброс очищенных шахтных сточных вод в природный поверхностный водный объект – р</w:t>
      </w:r>
      <w:r w:rsidR="004F2C42">
        <w:rPr>
          <w:sz w:val="20"/>
          <w:szCs w:val="20"/>
        </w:rPr>
        <w:t>.</w:t>
      </w:r>
      <w:r w:rsidRPr="00C8279B">
        <w:rPr>
          <w:sz w:val="20"/>
          <w:szCs w:val="20"/>
        </w:rPr>
        <w:t xml:space="preserve"> Холдоми. </w:t>
      </w:r>
    </w:p>
    <w:p w14:paraId="5CD18D2E" w14:textId="77777777" w:rsidR="008D3F22" w:rsidRPr="00C8279B" w:rsidRDefault="008D3F22" w:rsidP="00D03752">
      <w:pPr>
        <w:spacing w:line="276" w:lineRule="auto"/>
        <w:jc w:val="both"/>
        <w:rPr>
          <w:sz w:val="20"/>
          <w:szCs w:val="20"/>
        </w:rPr>
      </w:pPr>
      <w:r w:rsidRPr="00C8279B">
        <w:rPr>
          <w:sz w:val="20"/>
          <w:szCs w:val="20"/>
        </w:rPr>
        <w:t>Для очистки шахтных вод используются очистные сооружения непрерывного действия рудника «Молодежный», предназначенные для очистки шахтных вод от взвешенных веществ и ионов тяжелых металлов перед сбросом в р. Холдоми. Максимальная производительность сооружений рассчитана на 3285 тыс. м3/год. Очистка шахтных вод основана на нейтрализации избыточной кислотности известковым молоком и осаждением в прудках отстойниках взвешенных веществ и гидратированных осадков.</w:t>
      </w:r>
    </w:p>
    <w:p w14:paraId="6E220DBA" w14:textId="091A9BE9" w:rsidR="008D3F22" w:rsidRPr="00C8279B" w:rsidRDefault="008D3F22" w:rsidP="00D03752">
      <w:pPr>
        <w:spacing w:line="276" w:lineRule="auto"/>
        <w:jc w:val="both"/>
        <w:rPr>
          <w:sz w:val="20"/>
          <w:szCs w:val="20"/>
        </w:rPr>
      </w:pPr>
      <w:r w:rsidRPr="00C8279B">
        <w:rPr>
          <w:sz w:val="20"/>
          <w:szCs w:val="20"/>
        </w:rPr>
        <w:t>Реализация мероприятий, направленных на минимизацию негативного воздействия в области охраны водных объектов</w:t>
      </w:r>
      <w:r w:rsidR="004F2C42">
        <w:rPr>
          <w:sz w:val="20"/>
          <w:szCs w:val="20"/>
        </w:rPr>
        <w:t>,</w:t>
      </w:r>
      <w:r w:rsidRPr="00C8279B">
        <w:rPr>
          <w:sz w:val="20"/>
          <w:szCs w:val="20"/>
        </w:rPr>
        <w:t xml:space="preserve"> по сравнению с 20</w:t>
      </w:r>
      <w:r>
        <w:rPr>
          <w:sz w:val="20"/>
          <w:szCs w:val="20"/>
        </w:rPr>
        <w:t>24</w:t>
      </w:r>
      <w:r w:rsidRPr="00C8279B">
        <w:rPr>
          <w:sz w:val="20"/>
          <w:szCs w:val="20"/>
        </w:rPr>
        <w:t xml:space="preserve"> годом </w:t>
      </w:r>
      <w:r w:rsidR="004F2C42" w:rsidRPr="00C8279B">
        <w:rPr>
          <w:sz w:val="20"/>
          <w:szCs w:val="20"/>
        </w:rPr>
        <w:t>позволил</w:t>
      </w:r>
      <w:r w:rsidR="004F2C42">
        <w:rPr>
          <w:sz w:val="20"/>
          <w:szCs w:val="20"/>
        </w:rPr>
        <w:t>а</w:t>
      </w:r>
      <w:r w:rsidR="004F2C42" w:rsidRPr="00C8279B">
        <w:rPr>
          <w:sz w:val="20"/>
          <w:szCs w:val="20"/>
        </w:rPr>
        <w:t xml:space="preserve"> </w:t>
      </w:r>
      <w:r w:rsidRPr="00C8279B">
        <w:rPr>
          <w:sz w:val="20"/>
          <w:szCs w:val="20"/>
        </w:rPr>
        <w:t>удерживать объем концентрации сброса загрязненных и недостаточно очищенных сточных вод в природные водные объ</w:t>
      </w:r>
      <w:r>
        <w:rPr>
          <w:sz w:val="20"/>
          <w:szCs w:val="20"/>
        </w:rPr>
        <w:t xml:space="preserve">екты на прежнем уровне до </w:t>
      </w:r>
      <w:r w:rsidRPr="00C8279B">
        <w:rPr>
          <w:sz w:val="20"/>
          <w:szCs w:val="20"/>
        </w:rPr>
        <w:t>рыбохозяйственного значения.</w:t>
      </w:r>
    </w:p>
    <w:p w14:paraId="56E0735E" w14:textId="5CDBE2C7" w:rsidR="008D3F22" w:rsidRDefault="008D3F22" w:rsidP="00A95F14">
      <w:pPr>
        <w:spacing w:line="276" w:lineRule="auto"/>
        <w:jc w:val="both"/>
        <w:rPr>
          <w:b/>
          <w:iCs/>
        </w:rPr>
      </w:pPr>
      <w:r w:rsidRPr="00D03752">
        <w:rPr>
          <w:noProof/>
          <w:sz w:val="20"/>
          <w:szCs w:val="20"/>
          <w:lang w:eastAsia="ru-RU"/>
        </w:rPr>
        <w:drawing>
          <wp:anchor distT="0" distB="0" distL="114300" distR="114300" simplePos="0" relativeHeight="251788288" behindDoc="0" locked="0" layoutInCell="1" allowOverlap="1" wp14:anchorId="33E393B5" wp14:editId="3CA6488B">
            <wp:simplePos x="0" y="0"/>
            <wp:positionH relativeFrom="page">
              <wp:align>center</wp:align>
            </wp:positionH>
            <wp:positionV relativeFrom="paragraph">
              <wp:posOffset>1286510</wp:posOffset>
            </wp:positionV>
            <wp:extent cx="3581400" cy="1752600"/>
            <wp:effectExtent l="0" t="0" r="0" b="0"/>
            <wp:wrapTopAndBottom/>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r w:rsidRPr="00D03752">
        <w:rPr>
          <w:sz w:val="20"/>
          <w:szCs w:val="20"/>
        </w:rPr>
        <w:t>Для минимизации воздействия на окружающую среду на постоянной основе специалистами экологической службы предприятия проводятся наблюдения за водным объектом и его водоохранной зоной в соответствии с программами ведения регулярных наблюдений, являющихся неотъемлемой частью договора</w:t>
      </w:r>
      <w:r w:rsidRPr="00C8279B">
        <w:rPr>
          <w:rFonts w:cstheme="minorHAnsi"/>
          <w:sz w:val="20"/>
          <w:szCs w:val="20"/>
        </w:rPr>
        <w:t xml:space="preserve"> водопользования</w:t>
      </w:r>
      <w:r>
        <w:rPr>
          <w:rFonts w:cstheme="minorHAnsi"/>
          <w:szCs w:val="24"/>
        </w:rPr>
        <w:t xml:space="preserve"> и </w:t>
      </w:r>
      <w:r w:rsidRPr="00C8279B">
        <w:rPr>
          <w:rFonts w:cstheme="minorHAnsi"/>
          <w:sz w:val="20"/>
          <w:szCs w:val="20"/>
        </w:rPr>
        <w:t xml:space="preserve">решений о предоставлении водных объектов в пользование. Результаты наблюдений за водным </w:t>
      </w:r>
      <w:r w:rsidRPr="00C8279B">
        <w:rPr>
          <w:rFonts w:cs="Times New Roman"/>
          <w:noProof/>
          <w:sz w:val="20"/>
          <w:szCs w:val="20"/>
          <w:lang w:eastAsia="ru-RU"/>
        </w:rPr>
        <w:drawing>
          <wp:anchor distT="0" distB="0" distL="114300" distR="114300" simplePos="0" relativeHeight="251789312" behindDoc="0" locked="0" layoutInCell="1" allowOverlap="1" wp14:anchorId="5239C267" wp14:editId="0CE3D551">
            <wp:simplePos x="0" y="0"/>
            <wp:positionH relativeFrom="page">
              <wp:align>center</wp:align>
            </wp:positionH>
            <wp:positionV relativeFrom="paragraph">
              <wp:posOffset>683011</wp:posOffset>
            </wp:positionV>
            <wp:extent cx="4010025" cy="1752600"/>
            <wp:effectExtent l="0" t="0" r="0" b="0"/>
            <wp:wrapTopAndBottom/>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margin">
              <wp14:pctWidth>0</wp14:pctWidth>
            </wp14:sizeRelH>
          </wp:anchor>
        </w:drawing>
      </w:r>
      <w:r w:rsidRPr="00C8279B">
        <w:rPr>
          <w:rFonts w:cstheme="minorHAnsi"/>
          <w:sz w:val="20"/>
          <w:szCs w:val="20"/>
        </w:rPr>
        <w:t>объектом предоставляются на ежеквартальной и ежегодной основе</w:t>
      </w:r>
    </w:p>
    <w:p w14:paraId="7BB6B51C" w14:textId="77777777" w:rsidR="008D3F22" w:rsidRPr="00100B9C" w:rsidRDefault="008D3F22" w:rsidP="008D3F22">
      <w:pPr>
        <w:spacing w:line="276" w:lineRule="auto"/>
        <w:rPr>
          <w:b/>
          <w:iCs/>
          <w:sz w:val="28"/>
        </w:rPr>
      </w:pPr>
      <w:r w:rsidRPr="00100B9C">
        <w:rPr>
          <w:b/>
          <w:iCs/>
        </w:rPr>
        <w:t>ВЫБРОСЫ В АТМОСФЕРУ</w:t>
      </w:r>
    </w:p>
    <w:p w14:paraId="2B4EFCD1" w14:textId="48519781" w:rsidR="008D3F22" w:rsidRDefault="008D3F22" w:rsidP="00D03752">
      <w:pPr>
        <w:spacing w:line="276" w:lineRule="auto"/>
        <w:jc w:val="both"/>
        <w:rPr>
          <w:sz w:val="20"/>
          <w:szCs w:val="20"/>
        </w:rPr>
      </w:pPr>
      <w:r w:rsidRPr="00C8279B">
        <w:rPr>
          <w:sz w:val="20"/>
          <w:szCs w:val="20"/>
        </w:rPr>
        <w:lastRenderedPageBreak/>
        <w:t xml:space="preserve">Управление выбросами загрязняющих веществ на предприятиях ПАО «Русолово» с целью </w:t>
      </w:r>
      <w:r w:rsidR="00A01880">
        <w:rPr>
          <w:sz w:val="20"/>
          <w:szCs w:val="20"/>
        </w:rPr>
        <w:t>недопущения превышения</w:t>
      </w:r>
      <w:r w:rsidR="00A01880" w:rsidRPr="00C8279B">
        <w:rPr>
          <w:sz w:val="20"/>
          <w:szCs w:val="20"/>
        </w:rPr>
        <w:t xml:space="preserve"> </w:t>
      </w:r>
      <w:r w:rsidRPr="00D03752">
        <w:rPr>
          <w:rFonts w:cstheme="minorHAnsi"/>
          <w:sz w:val="20"/>
          <w:szCs w:val="20"/>
        </w:rPr>
        <w:t>установленных</w:t>
      </w:r>
      <w:r w:rsidRPr="00C8279B">
        <w:rPr>
          <w:sz w:val="20"/>
          <w:szCs w:val="20"/>
        </w:rPr>
        <w:t xml:space="preserve"> лимитов, а также возможного снижения </w:t>
      </w:r>
      <w:r w:rsidR="00A01880">
        <w:rPr>
          <w:sz w:val="20"/>
          <w:szCs w:val="20"/>
        </w:rPr>
        <w:t>их уровня осуществляется посредством реализации сл</w:t>
      </w:r>
      <w:r w:rsidRPr="00C8279B">
        <w:rPr>
          <w:sz w:val="20"/>
          <w:szCs w:val="20"/>
        </w:rPr>
        <w:t xml:space="preserve">едующих мероприятий: </w:t>
      </w:r>
    </w:p>
    <w:p w14:paraId="1045AB54" w14:textId="77777777" w:rsidR="008D3F22" w:rsidRPr="00C8279B" w:rsidRDefault="008D3F22" w:rsidP="008D3F22">
      <w:pPr>
        <w:spacing w:line="276" w:lineRule="auto"/>
        <w:rPr>
          <w:sz w:val="20"/>
          <w:szCs w:val="20"/>
        </w:rPr>
      </w:pPr>
      <w:r>
        <w:rPr>
          <w:sz w:val="20"/>
          <w:szCs w:val="20"/>
        </w:rPr>
        <w:t>1. К</w:t>
      </w:r>
      <w:r w:rsidRPr="00C8279B">
        <w:rPr>
          <w:sz w:val="20"/>
          <w:szCs w:val="20"/>
        </w:rPr>
        <w:t xml:space="preserve">онтроль технологических регламентов производства; </w:t>
      </w:r>
    </w:p>
    <w:p w14:paraId="5BCA8157" w14:textId="77777777" w:rsidR="008D3F22" w:rsidRPr="00C8279B" w:rsidRDefault="008D3F22" w:rsidP="008D3F22">
      <w:pPr>
        <w:spacing w:line="276" w:lineRule="auto"/>
        <w:rPr>
          <w:sz w:val="20"/>
          <w:szCs w:val="20"/>
        </w:rPr>
      </w:pPr>
      <w:r>
        <w:rPr>
          <w:sz w:val="20"/>
          <w:szCs w:val="20"/>
        </w:rPr>
        <w:t>2. С</w:t>
      </w:r>
      <w:r w:rsidRPr="00C8279B">
        <w:rPr>
          <w:sz w:val="20"/>
          <w:szCs w:val="20"/>
        </w:rPr>
        <w:t>воевременное технологическое обслужив</w:t>
      </w:r>
      <w:r>
        <w:rPr>
          <w:sz w:val="20"/>
          <w:szCs w:val="20"/>
        </w:rPr>
        <w:t>ание и ремонт оборудования</w:t>
      </w:r>
      <w:r w:rsidRPr="00C8279B">
        <w:rPr>
          <w:sz w:val="20"/>
          <w:szCs w:val="20"/>
        </w:rPr>
        <w:t xml:space="preserve">; </w:t>
      </w:r>
    </w:p>
    <w:p w14:paraId="02D0DFEB" w14:textId="77777777" w:rsidR="008D3F22" w:rsidRPr="00C8279B" w:rsidRDefault="008D3F22" w:rsidP="008D3F22">
      <w:pPr>
        <w:spacing w:line="276" w:lineRule="auto"/>
        <w:rPr>
          <w:sz w:val="20"/>
          <w:szCs w:val="20"/>
        </w:rPr>
      </w:pPr>
      <w:r w:rsidRPr="00C8279B">
        <w:rPr>
          <w:sz w:val="20"/>
          <w:szCs w:val="20"/>
        </w:rPr>
        <w:t>3. применение наилучших доступных технологий (НДТ) согласно отраслевому справочнику ИТС 23-2017</w:t>
      </w:r>
      <w:r w:rsidRPr="00100B9C">
        <w:rPr>
          <w:sz w:val="20"/>
          <w:szCs w:val="20"/>
        </w:rPr>
        <w:t xml:space="preserve"> </w:t>
      </w:r>
      <w:r w:rsidRPr="00C8279B">
        <w:rPr>
          <w:sz w:val="20"/>
          <w:szCs w:val="20"/>
        </w:rPr>
        <w:t>«Добыча и обогащение руд цветных металлов»:</w:t>
      </w:r>
    </w:p>
    <w:p w14:paraId="222AF0C5" w14:textId="77777777" w:rsidR="008D3F22" w:rsidRPr="00790CCA" w:rsidRDefault="008D3F22" w:rsidP="007E20A1">
      <w:pPr>
        <w:pStyle w:val="aa"/>
        <w:numPr>
          <w:ilvl w:val="0"/>
          <w:numId w:val="34"/>
        </w:numPr>
        <w:spacing w:line="276" w:lineRule="auto"/>
        <w:rPr>
          <w:sz w:val="20"/>
          <w:szCs w:val="20"/>
        </w:rPr>
      </w:pPr>
      <w:r w:rsidRPr="00790CCA">
        <w:rPr>
          <w:sz w:val="20"/>
          <w:szCs w:val="20"/>
        </w:rPr>
        <w:t>НДТ 15. Снижение выбросов при хранении руд и продуктов их переработки;</w:t>
      </w:r>
    </w:p>
    <w:p w14:paraId="64638A76" w14:textId="77777777" w:rsidR="008D3F22" w:rsidRPr="00790CCA" w:rsidRDefault="008D3F22" w:rsidP="007E20A1">
      <w:pPr>
        <w:pStyle w:val="aa"/>
        <w:numPr>
          <w:ilvl w:val="0"/>
          <w:numId w:val="34"/>
        </w:numPr>
        <w:spacing w:line="276" w:lineRule="auto"/>
        <w:rPr>
          <w:sz w:val="20"/>
          <w:szCs w:val="20"/>
        </w:rPr>
      </w:pPr>
      <w:r w:rsidRPr="00790CCA">
        <w:rPr>
          <w:sz w:val="20"/>
          <w:szCs w:val="20"/>
        </w:rPr>
        <w:t>НДТ 18. Сокращение выбросов от операций рудоподготовки (грохочение, дробление, классификация в воздушной среде, усреднение руд, рудосортировка, обжиг и сушка);</w:t>
      </w:r>
    </w:p>
    <w:p w14:paraId="59C3B9FE" w14:textId="77777777" w:rsidR="008D3F22" w:rsidRPr="00790CCA" w:rsidRDefault="008D3F22" w:rsidP="007E20A1">
      <w:pPr>
        <w:pStyle w:val="aa"/>
        <w:numPr>
          <w:ilvl w:val="0"/>
          <w:numId w:val="34"/>
        </w:numPr>
        <w:spacing w:line="276" w:lineRule="auto"/>
        <w:rPr>
          <w:sz w:val="20"/>
          <w:szCs w:val="20"/>
        </w:rPr>
      </w:pPr>
      <w:r w:rsidRPr="00790CCA">
        <w:rPr>
          <w:sz w:val="20"/>
          <w:szCs w:val="20"/>
        </w:rPr>
        <w:t>НДТ 19. Сокращение выбросов при проведении химических процессов в комбинированных схемах обогащения руд цветных металлов;</w:t>
      </w:r>
    </w:p>
    <w:p w14:paraId="44C3190B" w14:textId="77777777" w:rsidR="008D3F22" w:rsidRPr="00790CCA" w:rsidRDefault="008D3F22" w:rsidP="007E20A1">
      <w:pPr>
        <w:pStyle w:val="aa"/>
        <w:numPr>
          <w:ilvl w:val="0"/>
          <w:numId w:val="34"/>
        </w:numPr>
        <w:spacing w:line="276" w:lineRule="auto"/>
        <w:rPr>
          <w:sz w:val="20"/>
          <w:szCs w:val="20"/>
        </w:rPr>
      </w:pPr>
      <w:r w:rsidRPr="00790CCA">
        <w:rPr>
          <w:sz w:val="20"/>
          <w:szCs w:val="20"/>
        </w:rPr>
        <w:t>НДТ 20. Снижение выбросов пыли от стационарных источников;</w:t>
      </w:r>
    </w:p>
    <w:p w14:paraId="0BA497B0" w14:textId="77777777" w:rsidR="008D3F22" w:rsidRPr="00C8279B" w:rsidRDefault="008D3F22" w:rsidP="008D3F22">
      <w:pPr>
        <w:spacing w:line="276" w:lineRule="auto"/>
        <w:rPr>
          <w:sz w:val="20"/>
          <w:szCs w:val="20"/>
        </w:rPr>
      </w:pPr>
      <w:r w:rsidRPr="00C8279B">
        <w:rPr>
          <w:sz w:val="20"/>
          <w:szCs w:val="20"/>
        </w:rPr>
        <w:t xml:space="preserve">4. реализация мероприятий по охране атмосферного воздуха предусмотренных проектной документацией; </w:t>
      </w:r>
    </w:p>
    <w:p w14:paraId="445BE280" w14:textId="77777777" w:rsidR="008D3F22" w:rsidRPr="00C8279B" w:rsidRDefault="008D3F22" w:rsidP="008D3F22">
      <w:pPr>
        <w:spacing w:line="276" w:lineRule="auto"/>
        <w:rPr>
          <w:sz w:val="20"/>
          <w:szCs w:val="20"/>
        </w:rPr>
      </w:pPr>
      <w:r w:rsidRPr="00C8279B">
        <w:rPr>
          <w:sz w:val="20"/>
          <w:szCs w:val="20"/>
        </w:rPr>
        <w:t xml:space="preserve">5. мониторинг и инструментальный контроль промышленных выбросов загрязняющих веществ в атмосферу, а также концентраций загрязняющих веществ на границе санитарно-защитных зон; </w:t>
      </w:r>
    </w:p>
    <w:p w14:paraId="140D1EBF" w14:textId="77777777" w:rsidR="008D3F22" w:rsidRPr="00C8279B" w:rsidRDefault="008D3F22" w:rsidP="008D3F22">
      <w:pPr>
        <w:spacing w:line="276" w:lineRule="auto"/>
        <w:rPr>
          <w:sz w:val="20"/>
          <w:szCs w:val="20"/>
        </w:rPr>
      </w:pPr>
      <w:r w:rsidRPr="00C8279B">
        <w:rPr>
          <w:sz w:val="20"/>
          <w:szCs w:val="20"/>
        </w:rPr>
        <w:t xml:space="preserve">6. контроль работы газоочистного оборудования; </w:t>
      </w:r>
    </w:p>
    <w:p w14:paraId="56613B7C" w14:textId="77777777" w:rsidR="008D3F22" w:rsidRPr="00C8279B" w:rsidRDefault="008D3F22" w:rsidP="008D3F22">
      <w:pPr>
        <w:spacing w:line="276" w:lineRule="auto"/>
        <w:rPr>
          <w:sz w:val="20"/>
          <w:szCs w:val="20"/>
        </w:rPr>
      </w:pPr>
      <w:r w:rsidRPr="00C8279B">
        <w:rPr>
          <w:sz w:val="20"/>
          <w:szCs w:val="20"/>
        </w:rPr>
        <w:t>7. своевременная разработка разрешительной документации – инвентаризации выбросов, нормативов допустимых выбросов, установление технологических нормативов.</w:t>
      </w:r>
    </w:p>
    <w:p w14:paraId="6B33E36E" w14:textId="77777777" w:rsidR="008D3F22" w:rsidRPr="001516AF" w:rsidRDefault="008D3F22" w:rsidP="008D3F22">
      <w:pPr>
        <w:spacing w:line="276" w:lineRule="auto"/>
        <w:jc w:val="both"/>
        <w:rPr>
          <w:rFonts w:cs="Times New Roman"/>
          <w:color w:val="000000" w:themeColor="text1"/>
          <w:sz w:val="20"/>
          <w:szCs w:val="20"/>
          <w:highlight w:val="yellow"/>
        </w:rPr>
      </w:pPr>
      <w:r w:rsidRPr="00C8279B">
        <w:rPr>
          <w:rFonts w:cs="Times New Roman"/>
          <w:sz w:val="20"/>
          <w:szCs w:val="20"/>
        </w:rPr>
        <w:t>Благодаря реализации перечисленных выше мероприятий по результатам э</w:t>
      </w:r>
      <w:r>
        <w:rPr>
          <w:rFonts w:cs="Times New Roman"/>
          <w:sz w:val="20"/>
          <w:szCs w:val="20"/>
        </w:rPr>
        <w:t>кологического мониторинга в 2025</w:t>
      </w:r>
      <w:r w:rsidRPr="00C8279B">
        <w:rPr>
          <w:rFonts w:cs="Times New Roman"/>
          <w:sz w:val="20"/>
          <w:szCs w:val="20"/>
        </w:rPr>
        <w:t xml:space="preserve"> году на границе санитарно-защитных зон превышений концентраций загрязняющих веществ в атмосферном воздухе не зафиксировано. Результаты экологического мониторинга промышленных выбросов от стационарных источников позволяют сделать выводы об отсутствии превышения норм предельно </w:t>
      </w:r>
      <w:r w:rsidRPr="001516AF">
        <w:rPr>
          <w:rFonts w:cs="Times New Roman"/>
          <w:color w:val="000000" w:themeColor="text1"/>
          <w:sz w:val="20"/>
          <w:szCs w:val="20"/>
        </w:rPr>
        <w:t>допустимых выбросов в 2024 году и предельно допустимых концентраций.</w:t>
      </w:r>
    </w:p>
    <w:p w14:paraId="40A8D591" w14:textId="77777777" w:rsidR="008D3F22" w:rsidRPr="001516AF" w:rsidRDefault="008D3F22" w:rsidP="008D3F22">
      <w:pPr>
        <w:spacing w:line="276" w:lineRule="auto"/>
        <w:rPr>
          <w:rFonts w:ascii="Calibri" w:eastAsia="Calibri" w:hAnsi="Calibri" w:cs="Times New Roman"/>
          <w:b/>
          <w:color w:val="000000" w:themeColor="text1"/>
          <w:szCs w:val="24"/>
        </w:rPr>
      </w:pPr>
      <w:r w:rsidRPr="00752E32">
        <w:rPr>
          <w:rFonts w:ascii="Calibri" w:eastAsia="Calibri" w:hAnsi="Calibri" w:cs="Times New Roman"/>
          <w:b/>
          <w:color w:val="000000" w:themeColor="text1"/>
          <w:szCs w:val="24"/>
        </w:rPr>
        <w:t>Объем выбросов загрязняющих веществ в атмосферу, т</w:t>
      </w:r>
    </w:p>
    <w:tbl>
      <w:tblPr>
        <w:tblStyle w:val="a8"/>
        <w:tblW w:w="9345" w:type="dxa"/>
        <w:tblLook w:val="04A0" w:firstRow="1" w:lastRow="0" w:firstColumn="1" w:lastColumn="0" w:noHBand="0" w:noVBand="1"/>
      </w:tblPr>
      <w:tblGrid>
        <w:gridCol w:w="4953"/>
        <w:gridCol w:w="1464"/>
        <w:gridCol w:w="1464"/>
        <w:gridCol w:w="1464"/>
      </w:tblGrid>
      <w:tr w:rsidR="008D3F22" w:rsidRPr="00A824FC" w14:paraId="071D8EB8" w14:textId="77777777" w:rsidTr="008D3F22">
        <w:trPr>
          <w:trHeight w:val="138"/>
        </w:trPr>
        <w:tc>
          <w:tcPr>
            <w:tcW w:w="4953" w:type="dxa"/>
          </w:tcPr>
          <w:p w14:paraId="2815F704" w14:textId="77777777" w:rsidR="008D3F22" w:rsidRPr="00A824FC" w:rsidRDefault="008D3F22" w:rsidP="008D3F22">
            <w:pPr>
              <w:spacing w:line="276" w:lineRule="auto"/>
              <w:rPr>
                <w:rFonts w:ascii="Calibri" w:eastAsia="Calibri" w:hAnsi="Calibri" w:cs="Times New Roman"/>
                <w:b/>
                <w:sz w:val="20"/>
              </w:rPr>
            </w:pPr>
            <w:r w:rsidRPr="00A824FC">
              <w:rPr>
                <w:rFonts w:ascii="Calibri" w:eastAsia="Calibri" w:hAnsi="Calibri" w:cs="Times New Roman"/>
                <w:b/>
                <w:sz w:val="20"/>
              </w:rPr>
              <w:t>Вид загрязняющих веществ</w:t>
            </w:r>
          </w:p>
        </w:tc>
        <w:tc>
          <w:tcPr>
            <w:tcW w:w="1464" w:type="dxa"/>
            <w:vAlign w:val="center"/>
          </w:tcPr>
          <w:p w14:paraId="6DB21809" w14:textId="77777777" w:rsidR="008D3F22" w:rsidRPr="00A824FC" w:rsidRDefault="008D3F22" w:rsidP="008D3F22">
            <w:pPr>
              <w:spacing w:line="276" w:lineRule="auto"/>
              <w:jc w:val="center"/>
              <w:rPr>
                <w:rFonts w:ascii="Calibri" w:eastAsia="Calibri" w:hAnsi="Calibri" w:cs="Times New Roman"/>
                <w:b/>
                <w:sz w:val="20"/>
              </w:rPr>
            </w:pPr>
            <w:r w:rsidRPr="00A824FC">
              <w:rPr>
                <w:rFonts w:ascii="Calibri" w:eastAsia="Calibri" w:hAnsi="Calibri" w:cs="Times New Roman"/>
                <w:b/>
                <w:sz w:val="20"/>
              </w:rPr>
              <w:t>2023</w:t>
            </w:r>
          </w:p>
        </w:tc>
        <w:tc>
          <w:tcPr>
            <w:tcW w:w="1464" w:type="dxa"/>
            <w:vAlign w:val="center"/>
          </w:tcPr>
          <w:p w14:paraId="64510B53" w14:textId="77777777" w:rsidR="008D3F22" w:rsidRPr="00A824FC" w:rsidRDefault="008D3F22" w:rsidP="008D3F22">
            <w:pPr>
              <w:spacing w:line="276" w:lineRule="auto"/>
              <w:jc w:val="center"/>
              <w:rPr>
                <w:rFonts w:ascii="Calibri" w:eastAsia="Calibri" w:hAnsi="Calibri" w:cs="Times New Roman"/>
                <w:b/>
                <w:sz w:val="20"/>
              </w:rPr>
            </w:pPr>
            <w:r w:rsidRPr="00A824FC">
              <w:rPr>
                <w:rFonts w:ascii="Calibri" w:eastAsia="Calibri" w:hAnsi="Calibri" w:cs="Times New Roman"/>
                <w:b/>
                <w:sz w:val="20"/>
              </w:rPr>
              <w:t>2024</w:t>
            </w:r>
          </w:p>
        </w:tc>
        <w:tc>
          <w:tcPr>
            <w:tcW w:w="1464" w:type="dxa"/>
          </w:tcPr>
          <w:p w14:paraId="142C6B50" w14:textId="77777777" w:rsidR="008D3F22" w:rsidRPr="00A824FC" w:rsidRDefault="008D3F22" w:rsidP="008D3F22">
            <w:pPr>
              <w:spacing w:line="276" w:lineRule="auto"/>
              <w:jc w:val="center"/>
              <w:rPr>
                <w:rFonts w:ascii="Calibri" w:eastAsia="Calibri" w:hAnsi="Calibri" w:cs="Times New Roman"/>
                <w:b/>
                <w:sz w:val="20"/>
              </w:rPr>
            </w:pPr>
            <w:r>
              <w:rPr>
                <w:rFonts w:ascii="Calibri" w:eastAsia="Calibri" w:hAnsi="Calibri" w:cs="Times New Roman"/>
                <w:b/>
                <w:sz w:val="20"/>
              </w:rPr>
              <w:t>2025</w:t>
            </w:r>
          </w:p>
        </w:tc>
      </w:tr>
      <w:tr w:rsidR="008D3F22" w:rsidRPr="00A824FC" w14:paraId="268A4FCB" w14:textId="77777777" w:rsidTr="008D3F22">
        <w:trPr>
          <w:trHeight w:val="129"/>
        </w:trPr>
        <w:tc>
          <w:tcPr>
            <w:tcW w:w="4953" w:type="dxa"/>
          </w:tcPr>
          <w:p w14:paraId="13F8D43B" w14:textId="77777777" w:rsidR="008D3F22" w:rsidRPr="00A824FC" w:rsidRDefault="008D3F22" w:rsidP="008D3F22">
            <w:pPr>
              <w:spacing w:line="276" w:lineRule="auto"/>
              <w:rPr>
                <w:rFonts w:ascii="Calibri" w:eastAsia="Calibri" w:hAnsi="Calibri" w:cs="Times New Roman"/>
                <w:sz w:val="20"/>
              </w:rPr>
            </w:pPr>
            <w:r w:rsidRPr="00A824FC">
              <w:rPr>
                <w:rFonts w:ascii="Calibri" w:eastAsia="Calibri" w:hAnsi="Calibri" w:cs="Times New Roman"/>
                <w:sz w:val="20"/>
              </w:rPr>
              <w:t>NO</w:t>
            </w:r>
            <w:r w:rsidRPr="00A824FC">
              <w:rPr>
                <w:rFonts w:ascii="Calibri" w:eastAsia="Calibri" w:hAnsi="Calibri" w:cs="Times New Roman"/>
                <w:sz w:val="20"/>
                <w:vertAlign w:val="subscript"/>
              </w:rPr>
              <w:t>X</w:t>
            </w:r>
            <w:r w:rsidRPr="00A824FC">
              <w:rPr>
                <w:rFonts w:ascii="Calibri" w:eastAsia="Calibri" w:hAnsi="Calibri" w:cs="Times New Roman"/>
                <w:sz w:val="20"/>
              </w:rPr>
              <w:t xml:space="preserve"> (оксиды азота)</w:t>
            </w:r>
          </w:p>
        </w:tc>
        <w:tc>
          <w:tcPr>
            <w:tcW w:w="1464" w:type="dxa"/>
            <w:vAlign w:val="center"/>
          </w:tcPr>
          <w:p w14:paraId="4BF2956D"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91,4</w:t>
            </w:r>
          </w:p>
        </w:tc>
        <w:tc>
          <w:tcPr>
            <w:tcW w:w="1464" w:type="dxa"/>
            <w:shd w:val="clear" w:color="auto" w:fill="auto"/>
            <w:vAlign w:val="center"/>
          </w:tcPr>
          <w:p w14:paraId="345B6711"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22,2</w:t>
            </w:r>
          </w:p>
        </w:tc>
        <w:tc>
          <w:tcPr>
            <w:tcW w:w="1464" w:type="dxa"/>
            <w:tcBorders>
              <w:top w:val="single" w:sz="8" w:space="0" w:color="auto"/>
              <w:left w:val="single" w:sz="4" w:space="0" w:color="auto"/>
              <w:bottom w:val="single" w:sz="4" w:space="0" w:color="auto"/>
              <w:right w:val="single" w:sz="4" w:space="0" w:color="auto"/>
            </w:tcBorders>
            <w:shd w:val="clear" w:color="auto" w:fill="auto"/>
            <w:vAlign w:val="center"/>
          </w:tcPr>
          <w:p w14:paraId="318DC34E" w14:textId="77777777" w:rsidR="008D3F22" w:rsidRPr="00D32F04" w:rsidRDefault="008D3F22" w:rsidP="008D3F22">
            <w:pPr>
              <w:jc w:val="center"/>
              <w:rPr>
                <w:rFonts w:ascii="Calibri" w:eastAsia="Times New Roman" w:hAnsi="Calibri"/>
                <w:sz w:val="20"/>
              </w:rPr>
            </w:pPr>
            <w:r w:rsidRPr="00D32F04">
              <w:rPr>
                <w:rFonts w:ascii="Calibri" w:hAnsi="Calibri"/>
                <w:sz w:val="20"/>
              </w:rPr>
              <w:t>25,699</w:t>
            </w:r>
          </w:p>
        </w:tc>
      </w:tr>
      <w:tr w:rsidR="008D3F22" w:rsidRPr="00A824FC" w14:paraId="07BE5560" w14:textId="77777777" w:rsidTr="008D3F22">
        <w:trPr>
          <w:trHeight w:val="138"/>
        </w:trPr>
        <w:tc>
          <w:tcPr>
            <w:tcW w:w="4953" w:type="dxa"/>
          </w:tcPr>
          <w:p w14:paraId="2323EB06" w14:textId="77777777" w:rsidR="008D3F22" w:rsidRPr="00A824FC" w:rsidRDefault="008D3F22" w:rsidP="008D3F22">
            <w:pPr>
              <w:spacing w:line="276" w:lineRule="auto"/>
              <w:rPr>
                <w:rFonts w:ascii="Calibri" w:eastAsia="Calibri" w:hAnsi="Calibri" w:cs="Times New Roman"/>
                <w:sz w:val="20"/>
              </w:rPr>
            </w:pPr>
            <w:r w:rsidRPr="00A824FC">
              <w:rPr>
                <w:rFonts w:ascii="Calibri" w:eastAsia="Calibri" w:hAnsi="Calibri" w:cs="Times New Roman"/>
                <w:sz w:val="20"/>
              </w:rPr>
              <w:t>SO</w:t>
            </w:r>
            <w:r w:rsidRPr="00A824FC">
              <w:rPr>
                <w:rFonts w:ascii="Calibri" w:eastAsia="Calibri" w:hAnsi="Calibri" w:cs="Times New Roman"/>
                <w:sz w:val="20"/>
                <w:vertAlign w:val="subscript"/>
              </w:rPr>
              <w:t>X</w:t>
            </w:r>
            <w:r w:rsidRPr="00A824FC">
              <w:rPr>
                <w:rFonts w:ascii="Calibri" w:eastAsia="Calibri" w:hAnsi="Calibri" w:cs="Times New Roman"/>
                <w:sz w:val="20"/>
              </w:rPr>
              <w:t xml:space="preserve"> (оксиды серы)</w:t>
            </w:r>
          </w:p>
        </w:tc>
        <w:tc>
          <w:tcPr>
            <w:tcW w:w="1464" w:type="dxa"/>
            <w:vAlign w:val="center"/>
          </w:tcPr>
          <w:p w14:paraId="33FC1B93"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36,4</w:t>
            </w:r>
          </w:p>
        </w:tc>
        <w:tc>
          <w:tcPr>
            <w:tcW w:w="1464" w:type="dxa"/>
            <w:shd w:val="clear" w:color="auto" w:fill="auto"/>
            <w:vAlign w:val="center"/>
          </w:tcPr>
          <w:p w14:paraId="69BA9A6F"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21,4</w:t>
            </w:r>
          </w:p>
        </w:tc>
        <w:tc>
          <w:tcPr>
            <w:tcW w:w="1464" w:type="dxa"/>
            <w:tcBorders>
              <w:top w:val="nil"/>
              <w:left w:val="single" w:sz="4" w:space="0" w:color="auto"/>
              <w:bottom w:val="single" w:sz="4" w:space="0" w:color="auto"/>
              <w:right w:val="single" w:sz="4" w:space="0" w:color="auto"/>
            </w:tcBorders>
            <w:shd w:val="clear" w:color="auto" w:fill="auto"/>
            <w:vAlign w:val="center"/>
          </w:tcPr>
          <w:p w14:paraId="36C391D4" w14:textId="77777777" w:rsidR="008D3F22" w:rsidRPr="00D32F04" w:rsidRDefault="008D3F22" w:rsidP="008D3F22">
            <w:pPr>
              <w:jc w:val="center"/>
              <w:rPr>
                <w:rFonts w:ascii="Calibri" w:hAnsi="Calibri"/>
                <w:sz w:val="20"/>
              </w:rPr>
            </w:pPr>
            <w:r w:rsidRPr="00D32F04">
              <w:rPr>
                <w:rFonts w:ascii="Calibri" w:hAnsi="Calibri"/>
                <w:sz w:val="20"/>
              </w:rPr>
              <w:t>21,408</w:t>
            </w:r>
          </w:p>
        </w:tc>
      </w:tr>
      <w:tr w:rsidR="008D3F22" w:rsidRPr="00A824FC" w14:paraId="5CD513BD" w14:textId="77777777" w:rsidTr="008D3F22">
        <w:trPr>
          <w:trHeight w:val="129"/>
        </w:trPr>
        <w:tc>
          <w:tcPr>
            <w:tcW w:w="4953" w:type="dxa"/>
          </w:tcPr>
          <w:p w14:paraId="2BDDF1CF" w14:textId="77777777" w:rsidR="008D3F22" w:rsidRPr="00A824FC" w:rsidRDefault="008D3F22" w:rsidP="008D3F22">
            <w:pPr>
              <w:spacing w:line="276" w:lineRule="auto"/>
              <w:rPr>
                <w:rFonts w:ascii="Calibri" w:eastAsia="Calibri" w:hAnsi="Calibri" w:cs="Times New Roman"/>
                <w:sz w:val="20"/>
                <w:lang w:val="en-US"/>
              </w:rPr>
            </w:pPr>
            <w:r w:rsidRPr="00A824FC">
              <w:rPr>
                <w:rFonts w:ascii="Calibri" w:eastAsia="Calibri" w:hAnsi="Calibri" w:cs="Times New Roman"/>
                <w:sz w:val="20"/>
              </w:rPr>
              <w:t xml:space="preserve">Оксид углерода </w:t>
            </w:r>
            <w:r w:rsidRPr="00A824FC">
              <w:rPr>
                <w:rFonts w:ascii="Calibri" w:eastAsia="Calibri" w:hAnsi="Calibri" w:cs="Times New Roman"/>
                <w:sz w:val="20"/>
                <w:lang w:val="en-US"/>
              </w:rPr>
              <w:t>(</w:t>
            </w:r>
            <w:r w:rsidRPr="00A824FC">
              <w:rPr>
                <w:rFonts w:ascii="Calibri" w:eastAsia="Calibri" w:hAnsi="Calibri" w:cs="Times New Roman"/>
                <w:sz w:val="20"/>
              </w:rPr>
              <w:t>CO</w:t>
            </w:r>
            <w:r w:rsidRPr="00A824FC">
              <w:rPr>
                <w:rFonts w:ascii="Calibri" w:eastAsia="Calibri" w:hAnsi="Calibri" w:cs="Times New Roman"/>
                <w:sz w:val="20"/>
                <w:lang w:val="en-US"/>
              </w:rPr>
              <w:t>)</w:t>
            </w:r>
          </w:p>
        </w:tc>
        <w:tc>
          <w:tcPr>
            <w:tcW w:w="1464" w:type="dxa"/>
            <w:vAlign w:val="center"/>
          </w:tcPr>
          <w:p w14:paraId="7C9252EF"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78,8</w:t>
            </w:r>
          </w:p>
        </w:tc>
        <w:tc>
          <w:tcPr>
            <w:tcW w:w="1464" w:type="dxa"/>
            <w:shd w:val="clear" w:color="auto" w:fill="auto"/>
            <w:vAlign w:val="center"/>
          </w:tcPr>
          <w:p w14:paraId="148498A2"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69,9</w:t>
            </w:r>
          </w:p>
        </w:tc>
        <w:tc>
          <w:tcPr>
            <w:tcW w:w="1464" w:type="dxa"/>
            <w:tcBorders>
              <w:top w:val="nil"/>
              <w:left w:val="single" w:sz="4" w:space="0" w:color="auto"/>
              <w:bottom w:val="single" w:sz="4" w:space="0" w:color="auto"/>
              <w:right w:val="single" w:sz="4" w:space="0" w:color="auto"/>
            </w:tcBorders>
            <w:shd w:val="clear" w:color="auto" w:fill="auto"/>
            <w:vAlign w:val="center"/>
          </w:tcPr>
          <w:p w14:paraId="3DE0316E" w14:textId="77777777" w:rsidR="008D3F22" w:rsidRPr="00D32F04" w:rsidRDefault="008D3F22" w:rsidP="008D3F22">
            <w:pPr>
              <w:jc w:val="center"/>
              <w:rPr>
                <w:rFonts w:ascii="Calibri" w:hAnsi="Calibri"/>
                <w:sz w:val="20"/>
              </w:rPr>
            </w:pPr>
            <w:r w:rsidRPr="00D32F04">
              <w:rPr>
                <w:rFonts w:ascii="Calibri" w:hAnsi="Calibri"/>
                <w:sz w:val="20"/>
              </w:rPr>
              <w:t>65,204</w:t>
            </w:r>
          </w:p>
        </w:tc>
      </w:tr>
      <w:tr w:rsidR="008D3F22" w:rsidRPr="00A824FC" w14:paraId="304A1078" w14:textId="77777777" w:rsidTr="008D3F22">
        <w:trPr>
          <w:trHeight w:val="277"/>
        </w:trPr>
        <w:tc>
          <w:tcPr>
            <w:tcW w:w="4953" w:type="dxa"/>
          </w:tcPr>
          <w:p w14:paraId="75631E23" w14:textId="77777777" w:rsidR="008D3F22" w:rsidRPr="00A824FC" w:rsidRDefault="008D3F22" w:rsidP="008D3F22">
            <w:pPr>
              <w:spacing w:line="276" w:lineRule="auto"/>
              <w:rPr>
                <w:rFonts w:ascii="Calibri" w:eastAsia="Calibri" w:hAnsi="Calibri" w:cs="Times New Roman"/>
                <w:sz w:val="20"/>
              </w:rPr>
            </w:pPr>
            <w:r w:rsidRPr="00A824FC">
              <w:rPr>
                <w:rFonts w:ascii="Calibri" w:eastAsia="Calibri" w:hAnsi="Calibri" w:cs="Times New Roman"/>
                <w:sz w:val="20"/>
              </w:rPr>
              <w:t>Стойкие органические загрязнители (СОЗ)</w:t>
            </w:r>
          </w:p>
        </w:tc>
        <w:tc>
          <w:tcPr>
            <w:tcW w:w="1464" w:type="dxa"/>
            <w:vAlign w:val="center"/>
          </w:tcPr>
          <w:p w14:paraId="768814CE"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0,1</w:t>
            </w:r>
          </w:p>
        </w:tc>
        <w:tc>
          <w:tcPr>
            <w:tcW w:w="1464" w:type="dxa"/>
            <w:shd w:val="clear" w:color="auto" w:fill="auto"/>
            <w:vAlign w:val="center"/>
          </w:tcPr>
          <w:p w14:paraId="5D9318D9"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0,0</w:t>
            </w:r>
          </w:p>
        </w:tc>
        <w:tc>
          <w:tcPr>
            <w:tcW w:w="1464" w:type="dxa"/>
            <w:tcBorders>
              <w:top w:val="nil"/>
              <w:left w:val="single" w:sz="4" w:space="0" w:color="auto"/>
              <w:bottom w:val="single" w:sz="4" w:space="0" w:color="auto"/>
              <w:right w:val="single" w:sz="4" w:space="0" w:color="auto"/>
            </w:tcBorders>
            <w:shd w:val="clear" w:color="auto" w:fill="auto"/>
            <w:vAlign w:val="center"/>
          </w:tcPr>
          <w:p w14:paraId="6F2D19F7" w14:textId="77777777" w:rsidR="008D3F22" w:rsidRPr="00D32F04" w:rsidRDefault="008D3F22" w:rsidP="008D3F22">
            <w:pPr>
              <w:jc w:val="center"/>
              <w:rPr>
                <w:rFonts w:ascii="Calibri" w:hAnsi="Calibri"/>
                <w:sz w:val="20"/>
              </w:rPr>
            </w:pPr>
            <w:r w:rsidRPr="00D32F04">
              <w:rPr>
                <w:rFonts w:ascii="Calibri" w:hAnsi="Calibri"/>
                <w:sz w:val="20"/>
              </w:rPr>
              <w:t>0,045</w:t>
            </w:r>
          </w:p>
        </w:tc>
      </w:tr>
      <w:tr w:rsidR="008D3F22" w:rsidRPr="00A824FC" w14:paraId="35D4B494" w14:textId="77777777" w:rsidTr="008D3F22">
        <w:trPr>
          <w:trHeight w:val="269"/>
        </w:trPr>
        <w:tc>
          <w:tcPr>
            <w:tcW w:w="4953" w:type="dxa"/>
          </w:tcPr>
          <w:p w14:paraId="24668943" w14:textId="77777777" w:rsidR="008D3F22" w:rsidRPr="00A824FC" w:rsidRDefault="008D3F22" w:rsidP="008D3F22">
            <w:pPr>
              <w:spacing w:line="276" w:lineRule="auto"/>
              <w:rPr>
                <w:rFonts w:ascii="Calibri" w:eastAsia="Calibri" w:hAnsi="Calibri" w:cs="Times New Roman"/>
                <w:sz w:val="20"/>
              </w:rPr>
            </w:pPr>
            <w:r w:rsidRPr="00A824FC">
              <w:rPr>
                <w:rFonts w:ascii="Calibri" w:eastAsia="Calibri" w:hAnsi="Calibri" w:cs="Times New Roman"/>
                <w:sz w:val="20"/>
              </w:rPr>
              <w:t xml:space="preserve">Летучие органические соединения (ЛОС) </w:t>
            </w:r>
          </w:p>
        </w:tc>
        <w:tc>
          <w:tcPr>
            <w:tcW w:w="1464" w:type="dxa"/>
            <w:vAlign w:val="center"/>
          </w:tcPr>
          <w:p w14:paraId="0CAC95A0"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19,1</w:t>
            </w:r>
          </w:p>
        </w:tc>
        <w:tc>
          <w:tcPr>
            <w:tcW w:w="1464" w:type="dxa"/>
            <w:shd w:val="clear" w:color="auto" w:fill="auto"/>
            <w:vAlign w:val="center"/>
          </w:tcPr>
          <w:p w14:paraId="53F4DD23"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11,7</w:t>
            </w:r>
          </w:p>
        </w:tc>
        <w:tc>
          <w:tcPr>
            <w:tcW w:w="1464" w:type="dxa"/>
            <w:tcBorders>
              <w:top w:val="nil"/>
              <w:left w:val="single" w:sz="4" w:space="0" w:color="auto"/>
              <w:bottom w:val="single" w:sz="4" w:space="0" w:color="auto"/>
              <w:right w:val="single" w:sz="4" w:space="0" w:color="auto"/>
            </w:tcBorders>
            <w:shd w:val="clear" w:color="auto" w:fill="auto"/>
            <w:vAlign w:val="center"/>
          </w:tcPr>
          <w:p w14:paraId="73D46286" w14:textId="77777777" w:rsidR="008D3F22" w:rsidRPr="00D32F04" w:rsidRDefault="008D3F22" w:rsidP="008D3F22">
            <w:pPr>
              <w:jc w:val="center"/>
              <w:rPr>
                <w:rFonts w:ascii="Calibri" w:hAnsi="Calibri"/>
                <w:sz w:val="20"/>
              </w:rPr>
            </w:pPr>
            <w:r w:rsidRPr="00D32F04">
              <w:rPr>
                <w:rFonts w:ascii="Calibri" w:hAnsi="Calibri"/>
                <w:sz w:val="20"/>
              </w:rPr>
              <w:t>11,797</w:t>
            </w:r>
          </w:p>
        </w:tc>
      </w:tr>
      <w:tr w:rsidR="008D3F22" w:rsidRPr="00A824FC" w14:paraId="2848887E" w14:textId="77777777" w:rsidTr="008D3F22">
        <w:trPr>
          <w:trHeight w:val="405"/>
        </w:trPr>
        <w:tc>
          <w:tcPr>
            <w:tcW w:w="4953" w:type="dxa"/>
          </w:tcPr>
          <w:p w14:paraId="3C205C05" w14:textId="77777777" w:rsidR="008D3F22" w:rsidRPr="00A824FC" w:rsidRDefault="008D3F22" w:rsidP="008D3F22">
            <w:pPr>
              <w:spacing w:line="276" w:lineRule="auto"/>
              <w:rPr>
                <w:rFonts w:ascii="Calibri" w:eastAsia="Calibri" w:hAnsi="Calibri" w:cs="Times New Roman"/>
                <w:sz w:val="20"/>
              </w:rPr>
            </w:pPr>
            <w:r w:rsidRPr="00A824FC">
              <w:rPr>
                <w:rFonts w:ascii="Calibri" w:eastAsia="Calibri" w:hAnsi="Calibri" w:cs="Times New Roman"/>
                <w:sz w:val="20"/>
              </w:rPr>
              <w:t>Твердые загрязняющие  вещества, в том числе взвешенные частицы (PM2.5 и PM10)</w:t>
            </w:r>
          </w:p>
        </w:tc>
        <w:tc>
          <w:tcPr>
            <w:tcW w:w="1464" w:type="dxa"/>
            <w:vAlign w:val="center"/>
          </w:tcPr>
          <w:p w14:paraId="407705E1"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40,0</w:t>
            </w:r>
          </w:p>
        </w:tc>
        <w:tc>
          <w:tcPr>
            <w:tcW w:w="1464" w:type="dxa"/>
            <w:shd w:val="clear" w:color="auto" w:fill="auto"/>
            <w:vAlign w:val="center"/>
          </w:tcPr>
          <w:p w14:paraId="31296F51"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99,9</w:t>
            </w:r>
          </w:p>
        </w:tc>
        <w:tc>
          <w:tcPr>
            <w:tcW w:w="1464" w:type="dxa"/>
            <w:tcBorders>
              <w:top w:val="nil"/>
              <w:left w:val="single" w:sz="4" w:space="0" w:color="auto"/>
              <w:bottom w:val="single" w:sz="4" w:space="0" w:color="auto"/>
              <w:right w:val="single" w:sz="4" w:space="0" w:color="auto"/>
            </w:tcBorders>
            <w:shd w:val="clear" w:color="auto" w:fill="auto"/>
            <w:vAlign w:val="center"/>
          </w:tcPr>
          <w:p w14:paraId="1DA04374" w14:textId="77777777" w:rsidR="008D3F22" w:rsidRPr="00D32F04" w:rsidRDefault="008D3F22" w:rsidP="008D3F22">
            <w:pPr>
              <w:jc w:val="center"/>
              <w:rPr>
                <w:rFonts w:ascii="Calibri" w:hAnsi="Calibri"/>
                <w:sz w:val="20"/>
              </w:rPr>
            </w:pPr>
            <w:r w:rsidRPr="00D32F04">
              <w:rPr>
                <w:rFonts w:ascii="Calibri" w:hAnsi="Calibri"/>
                <w:sz w:val="20"/>
              </w:rPr>
              <w:t>102,521</w:t>
            </w:r>
          </w:p>
        </w:tc>
      </w:tr>
      <w:tr w:rsidR="008D3F22" w:rsidRPr="00A824FC" w14:paraId="7FE190AF" w14:textId="77777777" w:rsidTr="008D3F22">
        <w:trPr>
          <w:trHeight w:val="269"/>
        </w:trPr>
        <w:tc>
          <w:tcPr>
            <w:tcW w:w="4953" w:type="dxa"/>
          </w:tcPr>
          <w:p w14:paraId="01A90AF7" w14:textId="77777777" w:rsidR="008D3F22" w:rsidRPr="00A824FC" w:rsidRDefault="008D3F22" w:rsidP="008D3F22">
            <w:pPr>
              <w:spacing w:line="276" w:lineRule="auto"/>
              <w:rPr>
                <w:rFonts w:ascii="Calibri" w:eastAsia="Calibri" w:hAnsi="Calibri" w:cs="Times New Roman"/>
                <w:sz w:val="20"/>
              </w:rPr>
            </w:pPr>
            <w:r w:rsidRPr="00A824FC">
              <w:rPr>
                <w:rFonts w:ascii="Calibri" w:eastAsia="Calibri" w:hAnsi="Calibri" w:cs="Times New Roman"/>
                <w:sz w:val="20"/>
              </w:rPr>
              <w:t>Прочие газообразные и жидкие вещества</w:t>
            </w:r>
          </w:p>
        </w:tc>
        <w:tc>
          <w:tcPr>
            <w:tcW w:w="1464" w:type="dxa"/>
            <w:vAlign w:val="center"/>
          </w:tcPr>
          <w:p w14:paraId="4D165A41" w14:textId="77777777" w:rsidR="008D3F22" w:rsidRPr="00A824FC" w:rsidRDefault="008D3F22" w:rsidP="008D3F22">
            <w:pPr>
              <w:spacing w:line="276" w:lineRule="auto"/>
              <w:jc w:val="center"/>
              <w:rPr>
                <w:rFonts w:ascii="Calibri" w:eastAsia="Calibri" w:hAnsi="Calibri" w:cs="Times New Roman"/>
                <w:sz w:val="20"/>
              </w:rPr>
            </w:pPr>
            <w:r w:rsidRPr="00A824FC">
              <w:rPr>
                <w:rFonts w:ascii="Calibri" w:eastAsia="Calibri" w:hAnsi="Calibri" w:cs="Times New Roman"/>
                <w:color w:val="000000"/>
                <w:sz w:val="20"/>
              </w:rPr>
              <w:t>0,0</w:t>
            </w:r>
          </w:p>
        </w:tc>
        <w:tc>
          <w:tcPr>
            <w:tcW w:w="1464" w:type="dxa"/>
            <w:shd w:val="clear" w:color="auto" w:fill="auto"/>
            <w:vAlign w:val="center"/>
          </w:tcPr>
          <w:p w14:paraId="6D91561D"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48,5</w:t>
            </w:r>
          </w:p>
        </w:tc>
        <w:tc>
          <w:tcPr>
            <w:tcW w:w="1464" w:type="dxa"/>
            <w:tcBorders>
              <w:top w:val="nil"/>
              <w:left w:val="single" w:sz="4" w:space="0" w:color="auto"/>
              <w:bottom w:val="single" w:sz="8" w:space="0" w:color="auto"/>
              <w:right w:val="single" w:sz="4" w:space="0" w:color="auto"/>
            </w:tcBorders>
            <w:shd w:val="clear" w:color="auto" w:fill="auto"/>
            <w:vAlign w:val="center"/>
          </w:tcPr>
          <w:p w14:paraId="7BA18E6B" w14:textId="77777777" w:rsidR="008D3F22" w:rsidRPr="00D32F04" w:rsidRDefault="008D3F22" w:rsidP="008D3F22">
            <w:pPr>
              <w:jc w:val="center"/>
              <w:rPr>
                <w:rFonts w:ascii="Calibri" w:hAnsi="Calibri"/>
                <w:sz w:val="20"/>
              </w:rPr>
            </w:pPr>
            <w:r w:rsidRPr="00D32F04">
              <w:rPr>
                <w:rFonts w:ascii="Calibri" w:hAnsi="Calibri"/>
                <w:sz w:val="20"/>
              </w:rPr>
              <w:t>48,532</w:t>
            </w:r>
          </w:p>
        </w:tc>
      </w:tr>
      <w:tr w:rsidR="008D3F22" w:rsidRPr="00A824FC" w14:paraId="21332722" w14:textId="77777777" w:rsidTr="008D3F22">
        <w:trPr>
          <w:trHeight w:val="138"/>
        </w:trPr>
        <w:tc>
          <w:tcPr>
            <w:tcW w:w="4953" w:type="dxa"/>
          </w:tcPr>
          <w:p w14:paraId="0B78867C" w14:textId="77777777" w:rsidR="008D3F22" w:rsidRPr="00A824FC" w:rsidRDefault="008D3F22" w:rsidP="008D3F22">
            <w:pPr>
              <w:spacing w:line="276" w:lineRule="auto"/>
              <w:rPr>
                <w:rFonts w:ascii="Calibri" w:eastAsia="Calibri" w:hAnsi="Calibri" w:cs="Times New Roman"/>
                <w:b/>
                <w:sz w:val="20"/>
                <w:lang w:val="en-US"/>
              </w:rPr>
            </w:pPr>
            <w:r w:rsidRPr="00A824FC">
              <w:rPr>
                <w:rFonts w:ascii="Calibri" w:eastAsia="Calibri" w:hAnsi="Calibri" w:cs="Times New Roman"/>
                <w:b/>
                <w:sz w:val="20"/>
              </w:rPr>
              <w:t>Итого</w:t>
            </w:r>
          </w:p>
        </w:tc>
        <w:tc>
          <w:tcPr>
            <w:tcW w:w="1464" w:type="dxa"/>
            <w:vAlign w:val="center"/>
          </w:tcPr>
          <w:p w14:paraId="29CBEEBB" w14:textId="77777777" w:rsidR="008D3F22" w:rsidRPr="00A824FC" w:rsidRDefault="008D3F22" w:rsidP="008D3F22">
            <w:pPr>
              <w:spacing w:line="276" w:lineRule="auto"/>
              <w:jc w:val="center"/>
              <w:rPr>
                <w:rFonts w:ascii="Calibri" w:eastAsia="Calibri" w:hAnsi="Calibri" w:cs="Times New Roman"/>
                <w:b/>
                <w:sz w:val="20"/>
              </w:rPr>
            </w:pPr>
            <w:r w:rsidRPr="00A824FC">
              <w:rPr>
                <w:rFonts w:ascii="Calibri" w:eastAsia="Calibri" w:hAnsi="Calibri" w:cs="Times New Roman"/>
                <w:b/>
                <w:bCs/>
                <w:color w:val="000000"/>
                <w:sz w:val="20"/>
              </w:rPr>
              <w:t>265,7</w:t>
            </w:r>
          </w:p>
        </w:tc>
        <w:tc>
          <w:tcPr>
            <w:tcW w:w="1464" w:type="dxa"/>
            <w:shd w:val="clear" w:color="auto" w:fill="auto"/>
            <w:vAlign w:val="center"/>
          </w:tcPr>
          <w:p w14:paraId="0F9251CE" w14:textId="77777777" w:rsidR="008D3F22" w:rsidRPr="00A824FC" w:rsidRDefault="008D3F22" w:rsidP="008D3F22">
            <w:pPr>
              <w:spacing w:line="276" w:lineRule="auto"/>
              <w:jc w:val="center"/>
              <w:rPr>
                <w:rFonts w:ascii="Calibri" w:eastAsia="Calibri" w:hAnsi="Calibri" w:cs="Times New Roman"/>
                <w:b/>
                <w:bCs/>
                <w:color w:val="000000"/>
                <w:sz w:val="20"/>
              </w:rPr>
            </w:pPr>
            <w:r w:rsidRPr="00A824FC">
              <w:rPr>
                <w:rFonts w:ascii="Calibri" w:eastAsia="Calibri" w:hAnsi="Calibri" w:cs="Times New Roman"/>
                <w:b/>
                <w:bCs/>
                <w:color w:val="000000"/>
                <w:sz w:val="20"/>
              </w:rPr>
              <w:t>273,7</w:t>
            </w:r>
          </w:p>
        </w:tc>
        <w:tc>
          <w:tcPr>
            <w:tcW w:w="1464" w:type="dxa"/>
            <w:shd w:val="clear" w:color="auto" w:fill="auto"/>
          </w:tcPr>
          <w:p w14:paraId="7B590574" w14:textId="77777777" w:rsidR="008D3F22" w:rsidRPr="00A824FC" w:rsidRDefault="008D3F22" w:rsidP="008D3F22">
            <w:pPr>
              <w:spacing w:line="276" w:lineRule="auto"/>
              <w:jc w:val="center"/>
              <w:rPr>
                <w:rFonts w:ascii="Calibri" w:eastAsia="Calibri" w:hAnsi="Calibri" w:cs="Times New Roman"/>
                <w:b/>
                <w:bCs/>
                <w:color w:val="000000"/>
                <w:sz w:val="20"/>
              </w:rPr>
            </w:pPr>
            <w:r w:rsidRPr="00933DB4">
              <w:rPr>
                <w:rFonts w:ascii="Calibri" w:eastAsia="Calibri" w:hAnsi="Calibri" w:cs="Times New Roman"/>
                <w:b/>
                <w:bCs/>
                <w:color w:val="000000"/>
                <w:sz w:val="20"/>
              </w:rPr>
              <w:t>275,206</w:t>
            </w:r>
          </w:p>
        </w:tc>
      </w:tr>
    </w:tbl>
    <w:p w14:paraId="6035415A" w14:textId="77777777" w:rsidR="00A01880" w:rsidRDefault="00A01880" w:rsidP="008D3F22">
      <w:pPr>
        <w:tabs>
          <w:tab w:val="left" w:pos="993"/>
        </w:tabs>
        <w:spacing w:line="276" w:lineRule="auto"/>
        <w:rPr>
          <w:rFonts w:cs="Times New Roman"/>
          <w:sz w:val="20"/>
          <w:szCs w:val="20"/>
        </w:rPr>
      </w:pPr>
    </w:p>
    <w:p w14:paraId="4270FDB9" w14:textId="787FF70A" w:rsidR="008D3F22" w:rsidRPr="00C8279B" w:rsidRDefault="008D3F22" w:rsidP="00A95F14">
      <w:pPr>
        <w:tabs>
          <w:tab w:val="left" w:pos="993"/>
        </w:tabs>
        <w:spacing w:line="276" w:lineRule="auto"/>
        <w:jc w:val="both"/>
        <w:rPr>
          <w:rFonts w:cs="Times New Roman"/>
          <w:sz w:val="20"/>
          <w:szCs w:val="20"/>
        </w:rPr>
      </w:pPr>
      <w:r w:rsidRPr="00C8279B">
        <w:rPr>
          <w:rFonts w:cs="Times New Roman"/>
          <w:sz w:val="20"/>
          <w:szCs w:val="20"/>
        </w:rPr>
        <w:t>Изменение объема выбросов загрязняющих веществ произошло в связи:</w:t>
      </w:r>
    </w:p>
    <w:p w14:paraId="03C268CB" w14:textId="77777777" w:rsidR="008D3F22" w:rsidRPr="00C8279B" w:rsidRDefault="008D3F22" w:rsidP="00870C60">
      <w:pPr>
        <w:pStyle w:val="aa"/>
        <w:numPr>
          <w:ilvl w:val="0"/>
          <w:numId w:val="30"/>
        </w:numPr>
        <w:tabs>
          <w:tab w:val="left" w:pos="993"/>
        </w:tabs>
        <w:spacing w:before="120" w:after="120" w:line="276" w:lineRule="auto"/>
        <w:jc w:val="both"/>
        <w:rPr>
          <w:rFonts w:cs="Times New Roman"/>
          <w:sz w:val="20"/>
          <w:szCs w:val="20"/>
        </w:rPr>
      </w:pPr>
      <w:r w:rsidRPr="00C8279B">
        <w:rPr>
          <w:rFonts w:cs="Times New Roman"/>
          <w:sz w:val="20"/>
          <w:szCs w:val="20"/>
        </w:rPr>
        <w:t>проведением реконструкции обогатительных фабрик и увеличением производственных мощностей рудников;</w:t>
      </w:r>
    </w:p>
    <w:p w14:paraId="543AEB44" w14:textId="77777777" w:rsidR="008D3F22" w:rsidRPr="00C8279B" w:rsidRDefault="008D3F22">
      <w:pPr>
        <w:pStyle w:val="aa"/>
        <w:numPr>
          <w:ilvl w:val="0"/>
          <w:numId w:val="30"/>
        </w:numPr>
        <w:tabs>
          <w:tab w:val="left" w:pos="993"/>
        </w:tabs>
        <w:spacing w:before="120" w:after="120" w:line="276" w:lineRule="auto"/>
        <w:jc w:val="both"/>
        <w:rPr>
          <w:rFonts w:cs="Times New Roman"/>
          <w:sz w:val="20"/>
          <w:szCs w:val="20"/>
        </w:rPr>
      </w:pPr>
      <w:r w:rsidRPr="00C8279B">
        <w:rPr>
          <w:rFonts w:cs="Times New Roman"/>
          <w:sz w:val="20"/>
          <w:szCs w:val="20"/>
        </w:rPr>
        <w:t>изменениями требований законодательства в области охраны атмосферного воздуха;</w:t>
      </w:r>
    </w:p>
    <w:p w14:paraId="73608064" w14:textId="77777777" w:rsidR="008D3F22" w:rsidRPr="00C8279B" w:rsidRDefault="008D3F22">
      <w:pPr>
        <w:pStyle w:val="aa"/>
        <w:numPr>
          <w:ilvl w:val="0"/>
          <w:numId w:val="30"/>
        </w:numPr>
        <w:tabs>
          <w:tab w:val="left" w:pos="993"/>
        </w:tabs>
        <w:spacing w:before="120" w:after="120" w:line="276" w:lineRule="auto"/>
        <w:jc w:val="both"/>
        <w:rPr>
          <w:rFonts w:cs="Times New Roman"/>
          <w:sz w:val="20"/>
          <w:szCs w:val="20"/>
        </w:rPr>
      </w:pPr>
      <w:r w:rsidRPr="00C8279B">
        <w:rPr>
          <w:rFonts w:cs="Times New Roman"/>
          <w:sz w:val="20"/>
          <w:szCs w:val="20"/>
        </w:rPr>
        <w:t>расширением перечня нормируемых загрязняющих веществ;</w:t>
      </w:r>
    </w:p>
    <w:p w14:paraId="582A83B9" w14:textId="77777777" w:rsidR="008D3F22" w:rsidRPr="00C8279B" w:rsidRDefault="008D3F22">
      <w:pPr>
        <w:pStyle w:val="aa"/>
        <w:numPr>
          <w:ilvl w:val="0"/>
          <w:numId w:val="30"/>
        </w:numPr>
        <w:tabs>
          <w:tab w:val="left" w:pos="993"/>
        </w:tabs>
        <w:spacing w:before="120" w:after="120" w:line="276" w:lineRule="auto"/>
        <w:jc w:val="both"/>
        <w:rPr>
          <w:sz w:val="20"/>
          <w:szCs w:val="20"/>
        </w:rPr>
      </w:pPr>
      <w:r w:rsidRPr="00C8279B">
        <w:rPr>
          <w:rFonts w:cs="Times New Roman"/>
          <w:sz w:val="20"/>
          <w:szCs w:val="20"/>
        </w:rPr>
        <w:t>пересмотр утвержденного перечня применяемых расчётных методик выбросов;</w:t>
      </w:r>
    </w:p>
    <w:p w14:paraId="720C32BC" w14:textId="77777777" w:rsidR="008D3F22" w:rsidRPr="00C8279B" w:rsidRDefault="008D3F22">
      <w:pPr>
        <w:pStyle w:val="aa"/>
        <w:numPr>
          <w:ilvl w:val="0"/>
          <w:numId w:val="30"/>
        </w:numPr>
        <w:tabs>
          <w:tab w:val="left" w:pos="993"/>
        </w:tabs>
        <w:spacing w:before="120" w:after="120" w:line="276" w:lineRule="auto"/>
        <w:jc w:val="both"/>
        <w:rPr>
          <w:sz w:val="20"/>
          <w:szCs w:val="20"/>
        </w:rPr>
      </w:pPr>
      <w:r w:rsidRPr="00C8279B">
        <w:rPr>
          <w:rFonts w:cs="Times New Roman"/>
          <w:sz w:val="20"/>
          <w:szCs w:val="20"/>
        </w:rPr>
        <w:t>проведением новой инвентаризации источников выбросов загрязняющих веществ в рамках получения комплексного экологического разрешения на всех объектах, оказывающих негативное воздействие на окружающую среду 1 категории предприятий ПАО «Русолово».</w:t>
      </w:r>
    </w:p>
    <w:p w14:paraId="59035107" w14:textId="77777777" w:rsidR="008D3F22" w:rsidRPr="00100B9C" w:rsidRDefault="008D3F22" w:rsidP="00A95F14">
      <w:pPr>
        <w:spacing w:line="276" w:lineRule="auto"/>
        <w:jc w:val="both"/>
        <w:rPr>
          <w:b/>
          <w:iCs/>
        </w:rPr>
      </w:pPr>
      <w:r w:rsidRPr="00100B9C">
        <w:rPr>
          <w:b/>
          <w:iCs/>
        </w:rPr>
        <w:lastRenderedPageBreak/>
        <w:t>ОБРАЩЕНИЕ С ОТХОДАМИ</w:t>
      </w:r>
    </w:p>
    <w:p w14:paraId="6F4867C3" w14:textId="77777777" w:rsidR="008D3F22" w:rsidRPr="00D85967" w:rsidRDefault="008D3F22" w:rsidP="00A95F14">
      <w:pPr>
        <w:tabs>
          <w:tab w:val="left" w:pos="993"/>
        </w:tabs>
        <w:spacing w:line="276" w:lineRule="auto"/>
        <w:jc w:val="both"/>
        <w:rPr>
          <w:rFonts w:cs="Times New Roman"/>
          <w:sz w:val="20"/>
          <w:szCs w:val="20"/>
        </w:rPr>
      </w:pPr>
      <w:r w:rsidRPr="00D85967">
        <w:rPr>
          <w:rFonts w:cs="Times New Roman"/>
          <w:sz w:val="20"/>
          <w:szCs w:val="20"/>
        </w:rPr>
        <w:t>Одним из основных направлений экологической политики ПАО «Русолово» является обеспечение рационального использования, сохранения и восполнения минерально-ресурсной базы, внедрение наилучших доступных технологий.</w:t>
      </w:r>
    </w:p>
    <w:p w14:paraId="47C18519" w14:textId="77777777" w:rsidR="008D3F22" w:rsidRPr="00D85967" w:rsidRDefault="008D3F22" w:rsidP="00A95F14">
      <w:pPr>
        <w:tabs>
          <w:tab w:val="left" w:pos="993"/>
        </w:tabs>
        <w:spacing w:line="276" w:lineRule="auto"/>
        <w:jc w:val="both"/>
        <w:rPr>
          <w:rFonts w:cs="Times New Roman"/>
          <w:sz w:val="20"/>
          <w:szCs w:val="20"/>
        </w:rPr>
      </w:pPr>
      <w:r w:rsidRPr="00D85967">
        <w:rPr>
          <w:rFonts w:cs="Times New Roman"/>
          <w:sz w:val="20"/>
          <w:szCs w:val="20"/>
        </w:rPr>
        <w:t>Приоритет и значимость выбранного направления подтверждается положениями Стратегии развития минерально-сырьевой базы Российской Федерации до 2050 года и Перечнем поручений и решений Президента РФ, направленных на развитие перспективной минерально-сырьевой базы РФ от 28 июня 2022 года.</w:t>
      </w:r>
    </w:p>
    <w:p w14:paraId="661BE13A" w14:textId="7D2E1B3B" w:rsidR="008D3F22" w:rsidRPr="00D85967" w:rsidRDefault="008D3F22" w:rsidP="00A95F14">
      <w:pPr>
        <w:tabs>
          <w:tab w:val="left" w:pos="993"/>
        </w:tabs>
        <w:spacing w:line="276" w:lineRule="auto"/>
        <w:jc w:val="both"/>
        <w:rPr>
          <w:rFonts w:cs="Times New Roman"/>
          <w:sz w:val="20"/>
          <w:szCs w:val="20"/>
        </w:rPr>
      </w:pPr>
      <w:r w:rsidRPr="00D85967">
        <w:rPr>
          <w:rFonts w:cs="Times New Roman"/>
          <w:sz w:val="20"/>
          <w:szCs w:val="20"/>
        </w:rPr>
        <w:t xml:space="preserve">Данный ответственный подход </w:t>
      </w:r>
      <w:r w:rsidR="001F7CA6">
        <w:rPr>
          <w:rFonts w:cs="Times New Roman"/>
          <w:sz w:val="20"/>
          <w:szCs w:val="20"/>
        </w:rPr>
        <w:t>ПАО</w:t>
      </w:r>
      <w:r w:rsidRPr="00D85967">
        <w:rPr>
          <w:rFonts w:cs="Times New Roman"/>
          <w:sz w:val="20"/>
          <w:szCs w:val="20"/>
        </w:rPr>
        <w:t xml:space="preserve"> «Русолово» </w:t>
      </w:r>
      <w:r w:rsidR="001F7CA6">
        <w:rPr>
          <w:rFonts w:cs="Times New Roman"/>
          <w:sz w:val="20"/>
          <w:szCs w:val="20"/>
        </w:rPr>
        <w:t xml:space="preserve">и его дочерних предприятий </w:t>
      </w:r>
      <w:r w:rsidRPr="00D85967">
        <w:rPr>
          <w:rFonts w:cs="Times New Roman"/>
          <w:sz w:val="20"/>
          <w:szCs w:val="20"/>
        </w:rPr>
        <w:t>направлен на обеспечение рационального недропользования, охрану недр, а также на сохранение и восполнение минерально-сырьевой базы Российской Федерации и сохранение полезных ископаемых для будущих поколений.</w:t>
      </w:r>
    </w:p>
    <w:p w14:paraId="569C6368" w14:textId="1380F1C4" w:rsidR="008D3F22" w:rsidRPr="00D85967" w:rsidRDefault="008D3F22" w:rsidP="00A95F14">
      <w:pPr>
        <w:tabs>
          <w:tab w:val="left" w:pos="993"/>
        </w:tabs>
        <w:spacing w:line="276" w:lineRule="auto"/>
        <w:jc w:val="both"/>
        <w:rPr>
          <w:rFonts w:cs="Times New Roman"/>
          <w:sz w:val="20"/>
          <w:szCs w:val="20"/>
        </w:rPr>
      </w:pPr>
      <w:r w:rsidRPr="00D85967">
        <w:rPr>
          <w:rFonts w:cs="Times New Roman"/>
          <w:sz w:val="20"/>
          <w:szCs w:val="20"/>
        </w:rPr>
        <w:t xml:space="preserve">В 2025 году АО «ОРК» с целью минимизации затрат на заключение договоров на вывоз отходов закуплен бункеровоз на базе автомобиля КамАЗ. В сентябре 2025 года получена лицензия на транспортирование отходов производства и потребления.  </w:t>
      </w:r>
    </w:p>
    <w:p w14:paraId="489E77DB" w14:textId="77777777" w:rsidR="008D3F22" w:rsidRPr="00D85967" w:rsidRDefault="008D3F22" w:rsidP="00A95F14">
      <w:pPr>
        <w:tabs>
          <w:tab w:val="left" w:pos="993"/>
        </w:tabs>
        <w:spacing w:line="276" w:lineRule="auto"/>
        <w:jc w:val="both"/>
        <w:rPr>
          <w:rFonts w:cs="Times New Roman"/>
          <w:sz w:val="20"/>
          <w:szCs w:val="20"/>
        </w:rPr>
      </w:pPr>
      <w:r w:rsidRPr="00D85967">
        <w:rPr>
          <w:rFonts w:cs="Times New Roman"/>
          <w:sz w:val="20"/>
          <w:szCs w:val="20"/>
        </w:rPr>
        <w:t xml:space="preserve">В 2025 году особое внимание АО «ОРК» и ООО «Правоурмийское» было направлено на организацию площадок временного накопления отходов производства и потребления и их обустройство. </w:t>
      </w:r>
    </w:p>
    <w:p w14:paraId="0268D5B1" w14:textId="77777777" w:rsidR="008D3F22" w:rsidRDefault="008D3F22" w:rsidP="00A95F14">
      <w:pPr>
        <w:spacing w:line="276" w:lineRule="auto"/>
        <w:jc w:val="both"/>
        <w:rPr>
          <w:sz w:val="20"/>
          <w:szCs w:val="20"/>
        </w:rPr>
      </w:pPr>
    </w:p>
    <w:p w14:paraId="0ADAA592" w14:textId="77777777" w:rsidR="008D3F22" w:rsidRPr="00100B9C" w:rsidRDefault="008D3F22" w:rsidP="008D3F22">
      <w:pPr>
        <w:spacing w:line="276" w:lineRule="auto"/>
        <w:rPr>
          <w:rFonts w:ascii="Calibri" w:eastAsia="Calibri" w:hAnsi="Calibri" w:cs="Times New Roman"/>
          <w:b/>
          <w:iCs/>
          <w:color w:val="000000"/>
          <w:szCs w:val="24"/>
        </w:rPr>
      </w:pPr>
      <w:r>
        <w:rPr>
          <w:rFonts w:ascii="Calibri" w:eastAsia="Calibri" w:hAnsi="Calibri" w:cs="Times New Roman"/>
          <w:b/>
          <w:iCs/>
          <w:color w:val="000000"/>
          <w:szCs w:val="24"/>
        </w:rPr>
        <w:t>О</w:t>
      </w:r>
      <w:r w:rsidRPr="00100B9C">
        <w:rPr>
          <w:rFonts w:ascii="Calibri" w:eastAsia="Calibri" w:hAnsi="Calibri" w:cs="Times New Roman"/>
          <w:b/>
          <w:iCs/>
          <w:color w:val="000000"/>
          <w:szCs w:val="24"/>
        </w:rPr>
        <w:t>бращение с отходами</w:t>
      </w:r>
    </w:p>
    <w:p w14:paraId="010E8359" w14:textId="77777777" w:rsidR="008D3F22" w:rsidRPr="00D4085C" w:rsidRDefault="008D3F22" w:rsidP="008D3F22">
      <w:pPr>
        <w:spacing w:line="276" w:lineRule="auto"/>
        <w:rPr>
          <w:rFonts w:ascii="Calibri" w:eastAsia="Calibri" w:hAnsi="Calibri" w:cs="Times New Roman"/>
          <w:b/>
          <w:szCs w:val="24"/>
        </w:rPr>
      </w:pPr>
      <w:r w:rsidRPr="00D4085C">
        <w:rPr>
          <w:rFonts w:ascii="Calibri" w:eastAsia="Calibri" w:hAnsi="Calibri" w:cs="Times New Roman"/>
          <w:b/>
          <w:szCs w:val="24"/>
        </w:rPr>
        <w:t>Объем образования и виды обращения с отходами без учета минеральных отходов, т</w:t>
      </w:r>
    </w:p>
    <w:tbl>
      <w:tblPr>
        <w:tblStyle w:val="a8"/>
        <w:tblW w:w="9345" w:type="dxa"/>
        <w:tblCellMar>
          <w:top w:w="28" w:type="dxa"/>
          <w:bottom w:w="28" w:type="dxa"/>
        </w:tblCellMar>
        <w:tblLook w:val="04A0" w:firstRow="1" w:lastRow="0" w:firstColumn="1" w:lastColumn="0" w:noHBand="0" w:noVBand="1"/>
      </w:tblPr>
      <w:tblGrid>
        <w:gridCol w:w="5659"/>
        <w:gridCol w:w="1241"/>
        <w:gridCol w:w="1317"/>
        <w:gridCol w:w="1128"/>
      </w:tblGrid>
      <w:tr w:rsidR="008D3F22" w:rsidRPr="00A824FC" w14:paraId="510C62B2" w14:textId="77777777" w:rsidTr="008D3F22">
        <w:trPr>
          <w:trHeight w:val="442"/>
        </w:trPr>
        <w:tc>
          <w:tcPr>
            <w:tcW w:w="5659" w:type="dxa"/>
            <w:vAlign w:val="center"/>
          </w:tcPr>
          <w:p w14:paraId="24D1A55F" w14:textId="77777777" w:rsidR="008D3F22" w:rsidRPr="00A824FC" w:rsidRDefault="008D3F22" w:rsidP="008D3F22">
            <w:pPr>
              <w:spacing w:line="276" w:lineRule="auto"/>
              <w:rPr>
                <w:rFonts w:ascii="Calibri" w:eastAsia="Calibri" w:hAnsi="Calibri" w:cs="Times New Roman"/>
                <w:b/>
                <w:sz w:val="20"/>
              </w:rPr>
            </w:pPr>
            <w:r w:rsidRPr="00A824FC">
              <w:rPr>
                <w:rFonts w:ascii="Calibri" w:eastAsia="Calibri" w:hAnsi="Calibri" w:cs="Times New Roman"/>
                <w:b/>
                <w:sz w:val="20"/>
              </w:rPr>
              <w:t>Показатель</w:t>
            </w:r>
          </w:p>
        </w:tc>
        <w:tc>
          <w:tcPr>
            <w:tcW w:w="1241" w:type="dxa"/>
            <w:vAlign w:val="center"/>
          </w:tcPr>
          <w:p w14:paraId="19C1F301" w14:textId="77777777" w:rsidR="008D3F22" w:rsidRPr="00A824FC" w:rsidRDefault="008D3F22" w:rsidP="008D3F22">
            <w:pPr>
              <w:spacing w:line="276" w:lineRule="auto"/>
              <w:jc w:val="center"/>
              <w:rPr>
                <w:rFonts w:ascii="Calibri" w:eastAsia="Calibri" w:hAnsi="Calibri" w:cs="Times New Roman"/>
                <w:b/>
                <w:sz w:val="20"/>
              </w:rPr>
            </w:pPr>
            <w:r w:rsidRPr="00A824FC">
              <w:rPr>
                <w:rFonts w:ascii="Calibri" w:eastAsia="Calibri" w:hAnsi="Calibri" w:cs="Times New Roman"/>
                <w:b/>
                <w:sz w:val="20"/>
              </w:rPr>
              <w:t>2023</w:t>
            </w:r>
          </w:p>
        </w:tc>
        <w:tc>
          <w:tcPr>
            <w:tcW w:w="1317" w:type="dxa"/>
            <w:vAlign w:val="center"/>
          </w:tcPr>
          <w:p w14:paraId="40941C02" w14:textId="77777777" w:rsidR="008D3F22" w:rsidRPr="00A824FC" w:rsidRDefault="008D3F22" w:rsidP="008D3F22">
            <w:pPr>
              <w:spacing w:line="276" w:lineRule="auto"/>
              <w:jc w:val="center"/>
              <w:rPr>
                <w:rFonts w:ascii="Calibri" w:eastAsia="Calibri" w:hAnsi="Calibri" w:cs="Times New Roman"/>
                <w:b/>
                <w:sz w:val="20"/>
              </w:rPr>
            </w:pPr>
            <w:r w:rsidRPr="00A824FC">
              <w:rPr>
                <w:rFonts w:ascii="Calibri" w:eastAsia="Calibri" w:hAnsi="Calibri" w:cs="Times New Roman"/>
                <w:b/>
                <w:sz w:val="20"/>
              </w:rPr>
              <w:t>2024</w:t>
            </w:r>
          </w:p>
        </w:tc>
        <w:tc>
          <w:tcPr>
            <w:tcW w:w="1128" w:type="dxa"/>
            <w:shd w:val="clear" w:color="auto" w:fill="auto"/>
          </w:tcPr>
          <w:p w14:paraId="0D03421F" w14:textId="77777777" w:rsidR="008D3F22" w:rsidRPr="00A824FC" w:rsidRDefault="008D3F22" w:rsidP="008D3F22">
            <w:pPr>
              <w:spacing w:line="276" w:lineRule="auto"/>
              <w:jc w:val="center"/>
              <w:rPr>
                <w:rFonts w:ascii="Calibri" w:eastAsia="Calibri" w:hAnsi="Calibri" w:cs="Times New Roman"/>
                <w:b/>
                <w:sz w:val="20"/>
              </w:rPr>
            </w:pPr>
            <w:r>
              <w:rPr>
                <w:rFonts w:ascii="Calibri" w:eastAsia="Calibri" w:hAnsi="Calibri" w:cs="Times New Roman"/>
                <w:b/>
                <w:sz w:val="20"/>
              </w:rPr>
              <w:t>2025</w:t>
            </w:r>
          </w:p>
        </w:tc>
      </w:tr>
      <w:tr w:rsidR="008D3F22" w:rsidRPr="00A824FC" w14:paraId="6913050C" w14:textId="77777777" w:rsidTr="008D3F22">
        <w:trPr>
          <w:trHeight w:val="70"/>
        </w:trPr>
        <w:tc>
          <w:tcPr>
            <w:tcW w:w="5659" w:type="dxa"/>
            <w:vAlign w:val="center"/>
          </w:tcPr>
          <w:p w14:paraId="633332C9" w14:textId="77777777" w:rsidR="008D3F22" w:rsidRPr="00A824FC" w:rsidRDefault="008D3F22" w:rsidP="008D3F22">
            <w:pPr>
              <w:spacing w:line="276" w:lineRule="auto"/>
              <w:rPr>
                <w:rFonts w:ascii="Calibri" w:eastAsia="Calibri" w:hAnsi="Calibri" w:cs="Times New Roman"/>
                <w:b/>
                <w:sz w:val="20"/>
              </w:rPr>
            </w:pPr>
            <w:r w:rsidRPr="00A824FC">
              <w:rPr>
                <w:rFonts w:ascii="Calibri" w:eastAsia="Calibri" w:hAnsi="Calibri" w:cs="Times New Roman"/>
                <w:b/>
                <w:sz w:val="20"/>
              </w:rPr>
              <w:t xml:space="preserve">Образование отходов </w:t>
            </w:r>
          </w:p>
        </w:tc>
        <w:tc>
          <w:tcPr>
            <w:tcW w:w="1241" w:type="dxa"/>
            <w:vAlign w:val="center"/>
          </w:tcPr>
          <w:p w14:paraId="3E3026FB"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501,9</w:t>
            </w:r>
          </w:p>
        </w:tc>
        <w:tc>
          <w:tcPr>
            <w:tcW w:w="1317" w:type="dxa"/>
            <w:vAlign w:val="center"/>
          </w:tcPr>
          <w:p w14:paraId="58543C7B"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1 165,4</w:t>
            </w:r>
          </w:p>
        </w:tc>
        <w:tc>
          <w:tcPr>
            <w:tcW w:w="1128" w:type="dxa"/>
            <w:tcBorders>
              <w:top w:val="nil"/>
              <w:left w:val="single" w:sz="4" w:space="0" w:color="auto"/>
              <w:bottom w:val="single" w:sz="4" w:space="0" w:color="auto"/>
              <w:right w:val="single" w:sz="4" w:space="0" w:color="auto"/>
            </w:tcBorders>
            <w:shd w:val="clear" w:color="auto" w:fill="auto"/>
            <w:vAlign w:val="center"/>
          </w:tcPr>
          <w:p w14:paraId="32A11799" w14:textId="77777777" w:rsidR="008D3F22" w:rsidRPr="00A019B8" w:rsidRDefault="008D3F22" w:rsidP="008D3F22">
            <w:pPr>
              <w:jc w:val="center"/>
              <w:rPr>
                <w:rFonts w:ascii="Calibri" w:eastAsia="Times New Roman" w:hAnsi="Calibri"/>
                <w:b/>
                <w:color w:val="000000"/>
                <w:sz w:val="18"/>
                <w:szCs w:val="20"/>
              </w:rPr>
            </w:pPr>
            <w:r w:rsidRPr="00A019B8">
              <w:rPr>
                <w:rFonts w:ascii="Calibri" w:hAnsi="Calibri"/>
                <w:b/>
                <w:color w:val="000000"/>
                <w:sz w:val="18"/>
                <w:szCs w:val="20"/>
              </w:rPr>
              <w:t>1 166,7</w:t>
            </w:r>
          </w:p>
        </w:tc>
      </w:tr>
      <w:tr w:rsidR="008D3F22" w:rsidRPr="00A824FC" w14:paraId="262BAFAB" w14:textId="77777777" w:rsidTr="008D3F22">
        <w:trPr>
          <w:trHeight w:val="134"/>
        </w:trPr>
        <w:tc>
          <w:tcPr>
            <w:tcW w:w="5659" w:type="dxa"/>
            <w:vAlign w:val="center"/>
          </w:tcPr>
          <w:p w14:paraId="19B58D9B" w14:textId="77777777" w:rsidR="008D3F22" w:rsidRPr="00A824FC" w:rsidRDefault="008D3F22" w:rsidP="008D3F22">
            <w:pPr>
              <w:spacing w:line="276" w:lineRule="auto"/>
              <w:ind w:left="306"/>
              <w:rPr>
                <w:rFonts w:ascii="Calibri" w:eastAsia="Calibri" w:hAnsi="Calibri" w:cs="Times New Roman"/>
                <w:sz w:val="20"/>
              </w:rPr>
            </w:pPr>
            <w:r w:rsidRPr="00A824FC">
              <w:rPr>
                <w:rFonts w:ascii="Calibri" w:eastAsia="Calibri" w:hAnsi="Calibri" w:cs="Times New Roman"/>
                <w:sz w:val="20"/>
                <w:lang w:val="en-US"/>
              </w:rPr>
              <w:t>I</w:t>
            </w:r>
            <w:r w:rsidRPr="00A824FC">
              <w:rPr>
                <w:rFonts w:ascii="Calibri" w:eastAsia="Calibri" w:hAnsi="Calibri" w:cs="Times New Roman"/>
                <w:sz w:val="20"/>
              </w:rPr>
              <w:t xml:space="preserve"> класс опасности</w:t>
            </w:r>
          </w:p>
        </w:tc>
        <w:tc>
          <w:tcPr>
            <w:tcW w:w="1241" w:type="dxa"/>
            <w:vAlign w:val="center"/>
          </w:tcPr>
          <w:p w14:paraId="65062A87"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389A783A"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128" w:type="dxa"/>
            <w:tcBorders>
              <w:top w:val="nil"/>
              <w:left w:val="single" w:sz="4" w:space="0" w:color="auto"/>
              <w:bottom w:val="single" w:sz="4" w:space="0" w:color="auto"/>
              <w:right w:val="single" w:sz="4" w:space="0" w:color="auto"/>
            </w:tcBorders>
            <w:shd w:val="clear" w:color="auto" w:fill="auto"/>
          </w:tcPr>
          <w:p w14:paraId="1903143A" w14:textId="77777777" w:rsidR="008D3F22" w:rsidRPr="00A019B8" w:rsidRDefault="008D3F22" w:rsidP="008D3F22">
            <w:pPr>
              <w:jc w:val="center"/>
              <w:rPr>
                <w:sz w:val="20"/>
              </w:rPr>
            </w:pPr>
            <w:r w:rsidRPr="00A019B8">
              <w:rPr>
                <w:sz w:val="20"/>
              </w:rPr>
              <w:t>0,0</w:t>
            </w:r>
          </w:p>
        </w:tc>
      </w:tr>
      <w:tr w:rsidR="008D3F22" w:rsidRPr="00A824FC" w14:paraId="3CAB8299" w14:textId="77777777" w:rsidTr="008D3F22">
        <w:trPr>
          <w:trHeight w:val="96"/>
        </w:trPr>
        <w:tc>
          <w:tcPr>
            <w:tcW w:w="5659" w:type="dxa"/>
            <w:vAlign w:val="center"/>
          </w:tcPr>
          <w:p w14:paraId="74FEE83E" w14:textId="77777777" w:rsidR="008D3F22" w:rsidRPr="00A824FC" w:rsidRDefault="008D3F22" w:rsidP="008D3F22">
            <w:pPr>
              <w:spacing w:line="276" w:lineRule="auto"/>
              <w:ind w:left="306"/>
              <w:rPr>
                <w:rFonts w:ascii="Calibri" w:eastAsia="Calibri" w:hAnsi="Calibri" w:cs="Times New Roman"/>
                <w:sz w:val="20"/>
              </w:rPr>
            </w:pPr>
            <w:r w:rsidRPr="00A824FC">
              <w:rPr>
                <w:rFonts w:ascii="Calibri" w:eastAsia="Calibri" w:hAnsi="Calibri" w:cs="Times New Roman"/>
                <w:sz w:val="20"/>
                <w:lang w:val="en-US"/>
              </w:rPr>
              <w:t>II</w:t>
            </w:r>
            <w:r w:rsidRPr="00A824FC">
              <w:rPr>
                <w:rFonts w:ascii="Calibri" w:eastAsia="Calibri" w:hAnsi="Calibri" w:cs="Times New Roman"/>
                <w:sz w:val="20"/>
              </w:rPr>
              <w:t xml:space="preserve"> класс опасности</w:t>
            </w:r>
          </w:p>
        </w:tc>
        <w:tc>
          <w:tcPr>
            <w:tcW w:w="1241" w:type="dxa"/>
            <w:vAlign w:val="center"/>
          </w:tcPr>
          <w:p w14:paraId="72208A68"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0,3</w:t>
            </w:r>
          </w:p>
        </w:tc>
        <w:tc>
          <w:tcPr>
            <w:tcW w:w="1317" w:type="dxa"/>
            <w:vAlign w:val="center"/>
          </w:tcPr>
          <w:p w14:paraId="656AA998"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0,9</w:t>
            </w:r>
          </w:p>
        </w:tc>
        <w:tc>
          <w:tcPr>
            <w:tcW w:w="1128" w:type="dxa"/>
            <w:tcBorders>
              <w:top w:val="nil"/>
              <w:left w:val="single" w:sz="4" w:space="0" w:color="auto"/>
              <w:bottom w:val="single" w:sz="4" w:space="0" w:color="auto"/>
              <w:right w:val="single" w:sz="4" w:space="0" w:color="auto"/>
            </w:tcBorders>
            <w:shd w:val="clear" w:color="auto" w:fill="auto"/>
          </w:tcPr>
          <w:p w14:paraId="47F92920" w14:textId="77777777" w:rsidR="008D3F22" w:rsidRPr="00A019B8" w:rsidRDefault="008D3F22" w:rsidP="008D3F22">
            <w:pPr>
              <w:jc w:val="center"/>
              <w:rPr>
                <w:sz w:val="20"/>
              </w:rPr>
            </w:pPr>
            <w:r w:rsidRPr="00A019B8">
              <w:rPr>
                <w:sz w:val="20"/>
              </w:rPr>
              <w:t>0,9</w:t>
            </w:r>
          </w:p>
        </w:tc>
      </w:tr>
      <w:tr w:rsidR="008D3F22" w:rsidRPr="00A824FC" w14:paraId="23CB1800" w14:textId="77777777" w:rsidTr="008D3F22">
        <w:trPr>
          <w:trHeight w:val="43"/>
        </w:trPr>
        <w:tc>
          <w:tcPr>
            <w:tcW w:w="5659" w:type="dxa"/>
            <w:vAlign w:val="center"/>
          </w:tcPr>
          <w:p w14:paraId="1ABDF67C" w14:textId="77777777" w:rsidR="008D3F22" w:rsidRPr="00A824FC" w:rsidRDefault="008D3F22" w:rsidP="008D3F22">
            <w:pPr>
              <w:spacing w:line="276" w:lineRule="auto"/>
              <w:ind w:left="306"/>
              <w:rPr>
                <w:rFonts w:ascii="Calibri" w:eastAsia="Calibri" w:hAnsi="Calibri" w:cs="Times New Roman"/>
                <w:sz w:val="20"/>
              </w:rPr>
            </w:pPr>
            <w:r w:rsidRPr="00A824FC">
              <w:rPr>
                <w:rFonts w:ascii="Calibri" w:eastAsia="Calibri" w:hAnsi="Calibri" w:cs="Times New Roman"/>
                <w:sz w:val="20"/>
                <w:lang w:val="en-US"/>
              </w:rPr>
              <w:t>III</w:t>
            </w:r>
            <w:r w:rsidRPr="00A824FC">
              <w:rPr>
                <w:rFonts w:ascii="Calibri" w:eastAsia="Calibri" w:hAnsi="Calibri" w:cs="Times New Roman"/>
                <w:sz w:val="20"/>
              </w:rPr>
              <w:t xml:space="preserve"> класс опасности</w:t>
            </w:r>
          </w:p>
        </w:tc>
        <w:tc>
          <w:tcPr>
            <w:tcW w:w="1241" w:type="dxa"/>
            <w:vAlign w:val="center"/>
          </w:tcPr>
          <w:p w14:paraId="04A5B0CB"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16,9</w:t>
            </w:r>
          </w:p>
        </w:tc>
        <w:tc>
          <w:tcPr>
            <w:tcW w:w="1317" w:type="dxa"/>
            <w:vAlign w:val="center"/>
          </w:tcPr>
          <w:p w14:paraId="637C02A2"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16,3</w:t>
            </w:r>
          </w:p>
        </w:tc>
        <w:tc>
          <w:tcPr>
            <w:tcW w:w="1128" w:type="dxa"/>
            <w:tcBorders>
              <w:top w:val="nil"/>
              <w:left w:val="single" w:sz="4" w:space="0" w:color="auto"/>
              <w:bottom w:val="single" w:sz="4" w:space="0" w:color="auto"/>
              <w:right w:val="single" w:sz="4" w:space="0" w:color="auto"/>
            </w:tcBorders>
            <w:shd w:val="clear" w:color="auto" w:fill="auto"/>
          </w:tcPr>
          <w:p w14:paraId="277DE51C" w14:textId="77777777" w:rsidR="008D3F22" w:rsidRPr="00A019B8" w:rsidRDefault="008D3F22" w:rsidP="008D3F22">
            <w:pPr>
              <w:jc w:val="center"/>
              <w:rPr>
                <w:sz w:val="20"/>
              </w:rPr>
            </w:pPr>
            <w:r w:rsidRPr="00A019B8">
              <w:rPr>
                <w:sz w:val="20"/>
              </w:rPr>
              <w:t>169,5</w:t>
            </w:r>
          </w:p>
        </w:tc>
      </w:tr>
      <w:tr w:rsidR="008D3F22" w:rsidRPr="00A824FC" w14:paraId="47068900" w14:textId="77777777" w:rsidTr="008D3F22">
        <w:trPr>
          <w:trHeight w:val="120"/>
        </w:trPr>
        <w:tc>
          <w:tcPr>
            <w:tcW w:w="5659" w:type="dxa"/>
            <w:vAlign w:val="center"/>
          </w:tcPr>
          <w:p w14:paraId="41646DA6" w14:textId="77777777" w:rsidR="008D3F22" w:rsidRPr="00A824FC" w:rsidRDefault="008D3F22" w:rsidP="008D3F22">
            <w:pPr>
              <w:spacing w:line="276" w:lineRule="auto"/>
              <w:ind w:left="306"/>
              <w:rPr>
                <w:rFonts w:ascii="Calibri" w:eastAsia="Calibri" w:hAnsi="Calibri" w:cs="Times New Roman"/>
                <w:sz w:val="20"/>
                <w:lang w:val="en-US"/>
              </w:rPr>
            </w:pPr>
            <w:r w:rsidRPr="00A824FC">
              <w:rPr>
                <w:rFonts w:ascii="Calibri" w:eastAsia="Calibri" w:hAnsi="Calibri" w:cs="Times New Roman"/>
                <w:sz w:val="20"/>
                <w:lang w:val="en-US"/>
              </w:rPr>
              <w:t xml:space="preserve">IV </w:t>
            </w:r>
            <w:r w:rsidRPr="00A824FC">
              <w:rPr>
                <w:rFonts w:ascii="Calibri" w:eastAsia="Calibri" w:hAnsi="Calibri" w:cs="Times New Roman"/>
                <w:sz w:val="20"/>
              </w:rPr>
              <w:t>класс опасности</w:t>
            </w:r>
          </w:p>
        </w:tc>
        <w:tc>
          <w:tcPr>
            <w:tcW w:w="1241" w:type="dxa"/>
            <w:vAlign w:val="center"/>
          </w:tcPr>
          <w:p w14:paraId="44CF553E"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113,5</w:t>
            </w:r>
          </w:p>
        </w:tc>
        <w:tc>
          <w:tcPr>
            <w:tcW w:w="1317" w:type="dxa"/>
            <w:vAlign w:val="center"/>
          </w:tcPr>
          <w:p w14:paraId="6106007E"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650,3</w:t>
            </w:r>
          </w:p>
        </w:tc>
        <w:tc>
          <w:tcPr>
            <w:tcW w:w="1128" w:type="dxa"/>
            <w:tcBorders>
              <w:top w:val="nil"/>
              <w:left w:val="single" w:sz="4" w:space="0" w:color="auto"/>
              <w:bottom w:val="single" w:sz="4" w:space="0" w:color="auto"/>
              <w:right w:val="single" w:sz="4" w:space="0" w:color="auto"/>
            </w:tcBorders>
            <w:shd w:val="clear" w:color="auto" w:fill="auto"/>
          </w:tcPr>
          <w:p w14:paraId="3E4DBADD" w14:textId="77777777" w:rsidR="008D3F22" w:rsidRPr="00A019B8" w:rsidRDefault="008D3F22" w:rsidP="008D3F22">
            <w:pPr>
              <w:jc w:val="center"/>
              <w:rPr>
                <w:sz w:val="20"/>
              </w:rPr>
            </w:pPr>
            <w:r w:rsidRPr="00A019B8">
              <w:rPr>
                <w:sz w:val="20"/>
              </w:rPr>
              <w:t>839,4</w:t>
            </w:r>
          </w:p>
        </w:tc>
      </w:tr>
      <w:tr w:rsidR="008D3F22" w:rsidRPr="00A824FC" w14:paraId="2F9B6909" w14:textId="77777777" w:rsidTr="008D3F22">
        <w:trPr>
          <w:trHeight w:val="42"/>
        </w:trPr>
        <w:tc>
          <w:tcPr>
            <w:tcW w:w="5659" w:type="dxa"/>
            <w:vAlign w:val="center"/>
          </w:tcPr>
          <w:p w14:paraId="60C2A13C" w14:textId="77777777" w:rsidR="008D3F22" w:rsidRPr="00A824FC" w:rsidRDefault="008D3F22" w:rsidP="008D3F22">
            <w:pPr>
              <w:spacing w:line="276" w:lineRule="auto"/>
              <w:ind w:left="306"/>
              <w:rPr>
                <w:rFonts w:ascii="Calibri" w:eastAsia="Calibri" w:hAnsi="Calibri" w:cs="Times New Roman"/>
                <w:sz w:val="20"/>
              </w:rPr>
            </w:pPr>
            <w:r w:rsidRPr="00A824FC">
              <w:rPr>
                <w:rFonts w:ascii="Calibri" w:eastAsia="Calibri" w:hAnsi="Calibri" w:cs="Times New Roman"/>
                <w:sz w:val="20"/>
                <w:lang w:val="en-US"/>
              </w:rPr>
              <w:t xml:space="preserve">V </w:t>
            </w:r>
            <w:r w:rsidRPr="00A824FC">
              <w:rPr>
                <w:rFonts w:ascii="Calibri" w:eastAsia="Calibri" w:hAnsi="Calibri" w:cs="Times New Roman"/>
                <w:sz w:val="20"/>
              </w:rPr>
              <w:t>класс опасности</w:t>
            </w:r>
          </w:p>
        </w:tc>
        <w:tc>
          <w:tcPr>
            <w:tcW w:w="1241" w:type="dxa"/>
            <w:vAlign w:val="center"/>
          </w:tcPr>
          <w:p w14:paraId="25B06BA4"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371,2</w:t>
            </w:r>
          </w:p>
        </w:tc>
        <w:tc>
          <w:tcPr>
            <w:tcW w:w="1317" w:type="dxa"/>
            <w:vAlign w:val="center"/>
          </w:tcPr>
          <w:p w14:paraId="7C1E3B2E"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497,9</w:t>
            </w:r>
          </w:p>
        </w:tc>
        <w:tc>
          <w:tcPr>
            <w:tcW w:w="1128" w:type="dxa"/>
            <w:tcBorders>
              <w:top w:val="nil"/>
              <w:left w:val="single" w:sz="4" w:space="0" w:color="auto"/>
              <w:bottom w:val="single" w:sz="4" w:space="0" w:color="auto"/>
              <w:right w:val="single" w:sz="4" w:space="0" w:color="auto"/>
            </w:tcBorders>
            <w:shd w:val="clear" w:color="auto" w:fill="auto"/>
          </w:tcPr>
          <w:p w14:paraId="2ED1544A" w14:textId="77777777" w:rsidR="008D3F22" w:rsidRPr="00A019B8" w:rsidRDefault="008D3F22" w:rsidP="008D3F22">
            <w:pPr>
              <w:jc w:val="center"/>
              <w:rPr>
                <w:sz w:val="20"/>
              </w:rPr>
            </w:pPr>
            <w:r w:rsidRPr="00A019B8">
              <w:rPr>
                <w:sz w:val="20"/>
              </w:rPr>
              <w:t>156,9</w:t>
            </w:r>
          </w:p>
        </w:tc>
      </w:tr>
      <w:tr w:rsidR="008D3F22" w:rsidRPr="00A824FC" w14:paraId="38B564A2" w14:textId="77777777" w:rsidTr="008D3F22">
        <w:trPr>
          <w:trHeight w:val="213"/>
        </w:trPr>
        <w:tc>
          <w:tcPr>
            <w:tcW w:w="5659" w:type="dxa"/>
          </w:tcPr>
          <w:p w14:paraId="7819430D" w14:textId="77777777" w:rsidR="008D3F22" w:rsidRPr="00A824FC" w:rsidRDefault="008D3F22" w:rsidP="008D3F22">
            <w:pPr>
              <w:spacing w:line="276" w:lineRule="auto"/>
              <w:rPr>
                <w:rFonts w:ascii="Calibri" w:eastAsia="Calibri" w:hAnsi="Calibri" w:cs="Times New Roman"/>
                <w:b/>
                <w:sz w:val="20"/>
              </w:rPr>
            </w:pPr>
            <w:r w:rsidRPr="00A824FC">
              <w:rPr>
                <w:rFonts w:ascii="Calibri" w:eastAsia="Calibri" w:hAnsi="Calibri" w:cs="Times New Roman"/>
                <w:b/>
                <w:sz w:val="20"/>
              </w:rPr>
              <w:t>Обращение с отходами по видам</w:t>
            </w:r>
          </w:p>
        </w:tc>
        <w:tc>
          <w:tcPr>
            <w:tcW w:w="1241" w:type="dxa"/>
            <w:vAlign w:val="center"/>
          </w:tcPr>
          <w:p w14:paraId="7C2E402E" w14:textId="77777777" w:rsidR="008D3F22" w:rsidRPr="00A824FC" w:rsidRDefault="008D3F22" w:rsidP="008D3F22">
            <w:pPr>
              <w:spacing w:line="276" w:lineRule="auto"/>
              <w:jc w:val="center"/>
              <w:rPr>
                <w:rFonts w:ascii="Calibri" w:eastAsia="Calibri" w:hAnsi="Calibri" w:cs="Times New Roman"/>
                <w:b/>
                <w:sz w:val="20"/>
              </w:rPr>
            </w:pPr>
          </w:p>
        </w:tc>
        <w:tc>
          <w:tcPr>
            <w:tcW w:w="1317" w:type="dxa"/>
            <w:vAlign w:val="center"/>
          </w:tcPr>
          <w:p w14:paraId="15612BA9" w14:textId="77777777" w:rsidR="008D3F22" w:rsidRPr="00A824FC" w:rsidRDefault="008D3F22" w:rsidP="008D3F22">
            <w:pPr>
              <w:spacing w:line="276" w:lineRule="auto"/>
              <w:jc w:val="center"/>
              <w:rPr>
                <w:rFonts w:ascii="Calibri" w:eastAsia="Calibri" w:hAnsi="Calibri" w:cs="Times New Roman"/>
                <w:b/>
                <w:sz w:val="20"/>
              </w:rPr>
            </w:pPr>
          </w:p>
        </w:tc>
        <w:tc>
          <w:tcPr>
            <w:tcW w:w="1128" w:type="dxa"/>
            <w:shd w:val="clear" w:color="auto" w:fill="auto"/>
          </w:tcPr>
          <w:p w14:paraId="4BD4AB1D" w14:textId="77777777" w:rsidR="008D3F22" w:rsidRPr="00A019B8" w:rsidRDefault="008D3F22" w:rsidP="008D3F22">
            <w:pPr>
              <w:spacing w:line="276" w:lineRule="auto"/>
              <w:jc w:val="center"/>
              <w:rPr>
                <w:rFonts w:ascii="Calibri" w:eastAsia="Calibri" w:hAnsi="Calibri" w:cs="Times New Roman"/>
                <w:b/>
                <w:sz w:val="20"/>
              </w:rPr>
            </w:pPr>
          </w:p>
        </w:tc>
      </w:tr>
      <w:tr w:rsidR="008D3F22" w:rsidRPr="00A824FC" w14:paraId="62E3F5D5" w14:textId="77777777" w:rsidTr="008D3F22">
        <w:trPr>
          <w:trHeight w:val="131"/>
        </w:trPr>
        <w:tc>
          <w:tcPr>
            <w:tcW w:w="5659" w:type="dxa"/>
            <w:vAlign w:val="center"/>
          </w:tcPr>
          <w:p w14:paraId="21E26050" w14:textId="77777777" w:rsidR="008D3F22" w:rsidRPr="00A824FC" w:rsidRDefault="008D3F22" w:rsidP="008D3F22">
            <w:pPr>
              <w:spacing w:line="276" w:lineRule="auto"/>
              <w:rPr>
                <w:rFonts w:ascii="Calibri" w:eastAsia="Calibri" w:hAnsi="Calibri" w:cs="Times New Roman"/>
                <w:b/>
                <w:bCs/>
                <w:sz w:val="20"/>
              </w:rPr>
            </w:pPr>
            <w:r w:rsidRPr="00A824FC">
              <w:rPr>
                <w:rFonts w:ascii="Calibri" w:eastAsia="Calibri" w:hAnsi="Calibri" w:cs="Times New Roman"/>
                <w:b/>
                <w:bCs/>
                <w:sz w:val="20"/>
              </w:rPr>
              <w:t>Утилизация отходов на собственных предприятиях, в т.ч.</w:t>
            </w:r>
          </w:p>
        </w:tc>
        <w:tc>
          <w:tcPr>
            <w:tcW w:w="1241" w:type="dxa"/>
            <w:vAlign w:val="center"/>
          </w:tcPr>
          <w:p w14:paraId="04959F27"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317" w:type="dxa"/>
            <w:vAlign w:val="center"/>
          </w:tcPr>
          <w:p w14:paraId="7B075695"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23,4</w:t>
            </w:r>
          </w:p>
        </w:tc>
        <w:tc>
          <w:tcPr>
            <w:tcW w:w="1128" w:type="dxa"/>
            <w:shd w:val="clear" w:color="auto" w:fill="auto"/>
          </w:tcPr>
          <w:p w14:paraId="639193E7" w14:textId="77777777" w:rsidR="008D3F22" w:rsidRPr="00A019B8" w:rsidRDefault="008D3F22" w:rsidP="008D3F22">
            <w:pPr>
              <w:spacing w:line="276" w:lineRule="auto"/>
              <w:jc w:val="center"/>
              <w:rPr>
                <w:rFonts w:ascii="Calibri" w:eastAsia="Calibri" w:hAnsi="Calibri" w:cs="Times New Roman"/>
                <w:b/>
                <w:color w:val="000000"/>
                <w:sz w:val="20"/>
              </w:rPr>
            </w:pPr>
            <w:r w:rsidRPr="00A019B8">
              <w:rPr>
                <w:rFonts w:ascii="Calibri" w:eastAsia="Calibri" w:hAnsi="Calibri" w:cs="Times New Roman"/>
                <w:b/>
                <w:color w:val="000000"/>
                <w:sz w:val="20"/>
              </w:rPr>
              <w:t>159,6</w:t>
            </w:r>
          </w:p>
        </w:tc>
      </w:tr>
      <w:tr w:rsidR="008D3F22" w:rsidRPr="00A824FC" w14:paraId="06CC25DE" w14:textId="77777777" w:rsidTr="008D3F22">
        <w:trPr>
          <w:trHeight w:val="143"/>
        </w:trPr>
        <w:tc>
          <w:tcPr>
            <w:tcW w:w="5659" w:type="dxa"/>
            <w:vAlign w:val="center"/>
          </w:tcPr>
          <w:p w14:paraId="5E5AE251" w14:textId="77777777" w:rsidR="008D3F22" w:rsidRPr="00A824FC" w:rsidRDefault="008D3F22" w:rsidP="008D3F22">
            <w:pPr>
              <w:spacing w:line="276" w:lineRule="auto"/>
              <w:ind w:left="306"/>
              <w:rPr>
                <w:rFonts w:ascii="Calibri" w:eastAsia="Calibri" w:hAnsi="Calibri" w:cs="Times New Roman"/>
                <w:sz w:val="20"/>
              </w:rPr>
            </w:pPr>
            <w:r w:rsidRPr="00A824FC">
              <w:rPr>
                <w:rFonts w:ascii="Calibri" w:eastAsia="Calibri" w:hAnsi="Calibri" w:cs="Times New Roman"/>
                <w:sz w:val="20"/>
              </w:rPr>
              <w:t>Опасные отходы (</w:t>
            </w:r>
            <w:r w:rsidRPr="00A824FC">
              <w:rPr>
                <w:rFonts w:ascii="Calibri" w:eastAsia="Calibri" w:hAnsi="Calibri" w:cs="Times New Roman"/>
                <w:sz w:val="20"/>
                <w:lang w:val="en-US"/>
              </w:rPr>
              <w:t>I</w:t>
            </w:r>
            <w:r w:rsidRPr="00A824FC">
              <w:rPr>
                <w:rFonts w:ascii="Calibri" w:eastAsia="Calibri" w:hAnsi="Calibri" w:cs="Times New Roman"/>
                <w:sz w:val="20"/>
              </w:rPr>
              <w:t>-</w:t>
            </w:r>
            <w:r w:rsidRPr="00A824FC">
              <w:rPr>
                <w:rFonts w:ascii="Calibri" w:eastAsia="Calibri" w:hAnsi="Calibri" w:cs="Times New Roman"/>
                <w:sz w:val="20"/>
                <w:lang w:val="en-US"/>
              </w:rPr>
              <w:t>IV</w:t>
            </w:r>
            <w:r w:rsidRPr="00A824FC">
              <w:rPr>
                <w:rFonts w:ascii="Calibri" w:eastAsia="Calibri" w:hAnsi="Calibri" w:cs="Times New Roman"/>
                <w:sz w:val="20"/>
              </w:rPr>
              <w:t xml:space="preserve"> класс)</w:t>
            </w:r>
          </w:p>
        </w:tc>
        <w:tc>
          <w:tcPr>
            <w:tcW w:w="1241" w:type="dxa"/>
            <w:vAlign w:val="center"/>
          </w:tcPr>
          <w:p w14:paraId="5FA91384"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745EA3D7"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128" w:type="dxa"/>
            <w:shd w:val="clear" w:color="auto" w:fill="auto"/>
          </w:tcPr>
          <w:p w14:paraId="6DC056BB" w14:textId="77777777" w:rsidR="008D3F22" w:rsidRPr="00A019B8" w:rsidRDefault="008D3F22" w:rsidP="008D3F22">
            <w:pPr>
              <w:jc w:val="center"/>
              <w:rPr>
                <w:sz w:val="20"/>
              </w:rPr>
            </w:pPr>
            <w:r w:rsidRPr="00A019B8">
              <w:rPr>
                <w:sz w:val="20"/>
              </w:rPr>
              <w:t>27,4</w:t>
            </w:r>
          </w:p>
        </w:tc>
      </w:tr>
      <w:tr w:rsidR="008D3F22" w:rsidRPr="00A824FC" w14:paraId="228CDE72" w14:textId="77777777" w:rsidTr="008D3F22">
        <w:trPr>
          <w:trHeight w:val="50"/>
        </w:trPr>
        <w:tc>
          <w:tcPr>
            <w:tcW w:w="5659" w:type="dxa"/>
            <w:vAlign w:val="center"/>
          </w:tcPr>
          <w:p w14:paraId="60D578B5" w14:textId="77777777" w:rsidR="008D3F22" w:rsidRPr="00A824FC" w:rsidRDefault="008D3F22" w:rsidP="008D3F22">
            <w:pPr>
              <w:spacing w:line="276" w:lineRule="auto"/>
              <w:ind w:left="306"/>
              <w:rPr>
                <w:rFonts w:ascii="Calibri" w:eastAsia="Calibri" w:hAnsi="Calibri" w:cs="Times New Roman"/>
                <w:sz w:val="20"/>
                <w:lang w:val="en-US"/>
              </w:rPr>
            </w:pPr>
            <w:r w:rsidRPr="00A824FC">
              <w:rPr>
                <w:rFonts w:ascii="Calibri" w:eastAsia="Calibri" w:hAnsi="Calibri" w:cs="Times New Roman"/>
                <w:sz w:val="20"/>
                <w:lang w:val="en-US"/>
              </w:rPr>
              <w:t>Неопасные отходы (V класс)</w:t>
            </w:r>
          </w:p>
        </w:tc>
        <w:tc>
          <w:tcPr>
            <w:tcW w:w="1241" w:type="dxa"/>
            <w:vAlign w:val="center"/>
          </w:tcPr>
          <w:p w14:paraId="7884A765"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1416C043"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23,4</w:t>
            </w:r>
          </w:p>
        </w:tc>
        <w:tc>
          <w:tcPr>
            <w:tcW w:w="1128" w:type="dxa"/>
            <w:shd w:val="clear" w:color="auto" w:fill="auto"/>
          </w:tcPr>
          <w:p w14:paraId="47DA737A" w14:textId="77777777" w:rsidR="008D3F22" w:rsidRPr="00A019B8" w:rsidRDefault="008D3F22" w:rsidP="008D3F22">
            <w:pPr>
              <w:jc w:val="center"/>
              <w:rPr>
                <w:sz w:val="20"/>
              </w:rPr>
            </w:pPr>
            <w:r w:rsidRPr="00A019B8">
              <w:rPr>
                <w:sz w:val="20"/>
              </w:rPr>
              <w:t>132,2</w:t>
            </w:r>
          </w:p>
        </w:tc>
      </w:tr>
      <w:tr w:rsidR="008D3F22" w:rsidRPr="00A824FC" w14:paraId="16BCC72A" w14:textId="77777777" w:rsidTr="008D3F22">
        <w:trPr>
          <w:trHeight w:val="50"/>
        </w:trPr>
        <w:tc>
          <w:tcPr>
            <w:tcW w:w="5659" w:type="dxa"/>
          </w:tcPr>
          <w:p w14:paraId="113E8E10" w14:textId="77777777" w:rsidR="008D3F22" w:rsidRPr="00A824FC" w:rsidRDefault="008D3F22" w:rsidP="008D3F22">
            <w:pPr>
              <w:spacing w:line="276" w:lineRule="auto"/>
              <w:rPr>
                <w:rFonts w:ascii="Calibri" w:eastAsia="Calibri" w:hAnsi="Calibri" w:cs="Times New Roman"/>
                <w:b/>
                <w:sz w:val="20"/>
              </w:rPr>
            </w:pPr>
            <w:r w:rsidRPr="00A824FC">
              <w:rPr>
                <w:rFonts w:cs="Times New Roman"/>
                <w:b/>
                <w:sz w:val="20"/>
              </w:rPr>
              <w:t>Обезвреживание отходов на собственных предприятиях, в т.ч.</w:t>
            </w:r>
          </w:p>
        </w:tc>
        <w:tc>
          <w:tcPr>
            <w:tcW w:w="1241" w:type="dxa"/>
            <w:vAlign w:val="center"/>
          </w:tcPr>
          <w:p w14:paraId="27DCBCB4"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317" w:type="dxa"/>
            <w:vAlign w:val="center"/>
          </w:tcPr>
          <w:p w14:paraId="5A400467"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391,9</w:t>
            </w:r>
          </w:p>
        </w:tc>
        <w:tc>
          <w:tcPr>
            <w:tcW w:w="1128" w:type="dxa"/>
            <w:tcBorders>
              <w:top w:val="nil"/>
              <w:left w:val="single" w:sz="4" w:space="0" w:color="auto"/>
              <w:bottom w:val="single" w:sz="4" w:space="0" w:color="auto"/>
              <w:right w:val="single" w:sz="4" w:space="0" w:color="auto"/>
            </w:tcBorders>
            <w:shd w:val="clear" w:color="auto" w:fill="auto"/>
          </w:tcPr>
          <w:p w14:paraId="64F5DA67" w14:textId="77777777" w:rsidR="008D3F22" w:rsidRDefault="008D3F22" w:rsidP="008D3F22">
            <w:pPr>
              <w:jc w:val="center"/>
              <w:rPr>
                <w:sz w:val="20"/>
              </w:rPr>
            </w:pPr>
          </w:p>
          <w:p w14:paraId="46C88C57" w14:textId="77777777" w:rsidR="008D3F22" w:rsidRPr="009E34C6" w:rsidRDefault="008D3F22" w:rsidP="008D3F22">
            <w:pPr>
              <w:jc w:val="center"/>
              <w:rPr>
                <w:rFonts w:ascii="Calibri" w:hAnsi="Calibri"/>
                <w:b/>
                <w:sz w:val="20"/>
              </w:rPr>
            </w:pPr>
            <w:r w:rsidRPr="009E34C6">
              <w:rPr>
                <w:rFonts w:ascii="Calibri" w:hAnsi="Calibri"/>
                <w:b/>
                <w:sz w:val="20"/>
              </w:rPr>
              <w:t>676,1</w:t>
            </w:r>
          </w:p>
        </w:tc>
      </w:tr>
      <w:tr w:rsidR="008D3F22" w:rsidRPr="00A824FC" w14:paraId="3954B4C7" w14:textId="77777777" w:rsidTr="008D3F22">
        <w:trPr>
          <w:trHeight w:val="50"/>
        </w:trPr>
        <w:tc>
          <w:tcPr>
            <w:tcW w:w="5659" w:type="dxa"/>
          </w:tcPr>
          <w:p w14:paraId="63315CC3" w14:textId="77777777" w:rsidR="008D3F22" w:rsidRPr="00A824FC" w:rsidRDefault="008D3F22" w:rsidP="008D3F22">
            <w:pPr>
              <w:spacing w:line="276" w:lineRule="auto"/>
              <w:ind w:left="306"/>
              <w:rPr>
                <w:rFonts w:ascii="Calibri" w:eastAsia="Calibri" w:hAnsi="Calibri" w:cs="Times New Roman"/>
                <w:sz w:val="20"/>
              </w:rPr>
            </w:pPr>
            <w:r w:rsidRPr="00A824FC">
              <w:rPr>
                <w:rFonts w:cs="Times New Roman"/>
                <w:sz w:val="20"/>
              </w:rPr>
              <w:t>Опасные отходы (I-IV класс)</w:t>
            </w:r>
          </w:p>
        </w:tc>
        <w:tc>
          <w:tcPr>
            <w:tcW w:w="1241" w:type="dxa"/>
            <w:vAlign w:val="center"/>
          </w:tcPr>
          <w:p w14:paraId="77C0A21E"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34184DB6"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390,2</w:t>
            </w:r>
          </w:p>
        </w:tc>
        <w:tc>
          <w:tcPr>
            <w:tcW w:w="1128" w:type="dxa"/>
            <w:tcBorders>
              <w:top w:val="nil"/>
              <w:left w:val="single" w:sz="4" w:space="0" w:color="auto"/>
              <w:bottom w:val="single" w:sz="4" w:space="0" w:color="auto"/>
              <w:right w:val="single" w:sz="4" w:space="0" w:color="auto"/>
            </w:tcBorders>
            <w:shd w:val="clear" w:color="auto" w:fill="auto"/>
          </w:tcPr>
          <w:p w14:paraId="236A1FDA" w14:textId="77777777" w:rsidR="008D3F22" w:rsidRPr="00A019B8" w:rsidRDefault="008D3F22" w:rsidP="008D3F22">
            <w:pPr>
              <w:jc w:val="center"/>
              <w:rPr>
                <w:sz w:val="20"/>
              </w:rPr>
            </w:pPr>
            <w:r w:rsidRPr="00A019B8">
              <w:rPr>
                <w:sz w:val="20"/>
              </w:rPr>
              <w:t>663,3</w:t>
            </w:r>
          </w:p>
        </w:tc>
      </w:tr>
      <w:tr w:rsidR="008D3F22" w:rsidRPr="00A824FC" w14:paraId="45EDD288" w14:textId="77777777" w:rsidTr="008D3F22">
        <w:trPr>
          <w:trHeight w:val="50"/>
        </w:trPr>
        <w:tc>
          <w:tcPr>
            <w:tcW w:w="5659" w:type="dxa"/>
          </w:tcPr>
          <w:p w14:paraId="01A8142F" w14:textId="77777777" w:rsidR="008D3F22" w:rsidRPr="00A824FC" w:rsidRDefault="008D3F22" w:rsidP="008D3F22">
            <w:pPr>
              <w:spacing w:line="276" w:lineRule="auto"/>
              <w:ind w:left="306"/>
              <w:rPr>
                <w:rFonts w:ascii="Calibri" w:eastAsia="Calibri" w:hAnsi="Calibri" w:cs="Times New Roman"/>
                <w:sz w:val="20"/>
                <w:lang w:val="en-US"/>
              </w:rPr>
            </w:pPr>
            <w:r w:rsidRPr="00A824FC">
              <w:rPr>
                <w:rFonts w:cs="Times New Roman"/>
                <w:sz w:val="20"/>
              </w:rPr>
              <w:t>Неопасные отходы (V класс)</w:t>
            </w:r>
          </w:p>
        </w:tc>
        <w:tc>
          <w:tcPr>
            <w:tcW w:w="1241" w:type="dxa"/>
            <w:vAlign w:val="center"/>
          </w:tcPr>
          <w:p w14:paraId="281AF30B"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2CEAA7AB"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1,7</w:t>
            </w:r>
          </w:p>
        </w:tc>
        <w:tc>
          <w:tcPr>
            <w:tcW w:w="1128" w:type="dxa"/>
            <w:tcBorders>
              <w:top w:val="nil"/>
              <w:left w:val="single" w:sz="4" w:space="0" w:color="auto"/>
              <w:bottom w:val="single" w:sz="4" w:space="0" w:color="auto"/>
              <w:right w:val="single" w:sz="4" w:space="0" w:color="auto"/>
            </w:tcBorders>
            <w:shd w:val="clear" w:color="auto" w:fill="auto"/>
          </w:tcPr>
          <w:p w14:paraId="412F12B7" w14:textId="77777777" w:rsidR="008D3F22" w:rsidRPr="00A019B8" w:rsidRDefault="008D3F22" w:rsidP="008D3F22">
            <w:pPr>
              <w:jc w:val="center"/>
              <w:rPr>
                <w:sz w:val="20"/>
              </w:rPr>
            </w:pPr>
            <w:r w:rsidRPr="00A019B8">
              <w:rPr>
                <w:sz w:val="20"/>
              </w:rPr>
              <w:t>12,8</w:t>
            </w:r>
          </w:p>
        </w:tc>
      </w:tr>
      <w:tr w:rsidR="008D3F22" w:rsidRPr="00A824FC" w14:paraId="04572A59" w14:textId="77777777" w:rsidTr="008D3F22">
        <w:trPr>
          <w:trHeight w:val="50"/>
        </w:trPr>
        <w:tc>
          <w:tcPr>
            <w:tcW w:w="5659" w:type="dxa"/>
          </w:tcPr>
          <w:p w14:paraId="4FB277AF" w14:textId="77777777" w:rsidR="008D3F22" w:rsidRPr="00A824FC" w:rsidRDefault="008D3F22" w:rsidP="008D3F22">
            <w:pPr>
              <w:spacing w:line="276" w:lineRule="auto"/>
              <w:rPr>
                <w:rFonts w:ascii="Calibri" w:eastAsia="Calibri" w:hAnsi="Calibri" w:cs="Times New Roman"/>
                <w:b/>
                <w:sz w:val="20"/>
              </w:rPr>
            </w:pPr>
            <w:r w:rsidRPr="00A824FC">
              <w:rPr>
                <w:rFonts w:cs="Times New Roman"/>
                <w:b/>
                <w:sz w:val="20"/>
              </w:rPr>
              <w:t>Передача для утилизации и обезвреживания сторонним предприятиям, в т.ч.</w:t>
            </w:r>
          </w:p>
        </w:tc>
        <w:tc>
          <w:tcPr>
            <w:tcW w:w="1241" w:type="dxa"/>
            <w:vAlign w:val="center"/>
          </w:tcPr>
          <w:p w14:paraId="0CA64AF8"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454,1</w:t>
            </w:r>
          </w:p>
        </w:tc>
        <w:tc>
          <w:tcPr>
            <w:tcW w:w="1317" w:type="dxa"/>
            <w:vAlign w:val="center"/>
          </w:tcPr>
          <w:p w14:paraId="6296D020"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493,2</w:t>
            </w:r>
          </w:p>
        </w:tc>
        <w:tc>
          <w:tcPr>
            <w:tcW w:w="1128" w:type="dxa"/>
            <w:tcBorders>
              <w:top w:val="nil"/>
              <w:left w:val="single" w:sz="4" w:space="0" w:color="auto"/>
              <w:bottom w:val="single" w:sz="4" w:space="0" w:color="auto"/>
              <w:right w:val="single" w:sz="4" w:space="0" w:color="auto"/>
            </w:tcBorders>
            <w:shd w:val="clear" w:color="auto" w:fill="auto"/>
          </w:tcPr>
          <w:p w14:paraId="4EBB5921" w14:textId="77777777" w:rsidR="008D3F22" w:rsidRPr="009E34C6" w:rsidRDefault="008D3F22" w:rsidP="008D3F22">
            <w:pPr>
              <w:jc w:val="center"/>
              <w:rPr>
                <w:b/>
                <w:sz w:val="20"/>
              </w:rPr>
            </w:pPr>
            <w:r>
              <w:rPr>
                <w:b/>
                <w:sz w:val="20"/>
              </w:rPr>
              <w:br/>
            </w:r>
            <w:r w:rsidRPr="009E34C6">
              <w:rPr>
                <w:b/>
                <w:sz w:val="20"/>
              </w:rPr>
              <w:t>427,3</w:t>
            </w:r>
          </w:p>
        </w:tc>
      </w:tr>
      <w:tr w:rsidR="008D3F22" w:rsidRPr="00A824FC" w14:paraId="6CF43A63" w14:textId="77777777" w:rsidTr="008D3F22">
        <w:trPr>
          <w:trHeight w:val="50"/>
        </w:trPr>
        <w:tc>
          <w:tcPr>
            <w:tcW w:w="5659" w:type="dxa"/>
          </w:tcPr>
          <w:p w14:paraId="1F004644" w14:textId="77777777" w:rsidR="008D3F22" w:rsidRPr="00A824FC" w:rsidRDefault="008D3F22" w:rsidP="008D3F22">
            <w:pPr>
              <w:spacing w:line="276" w:lineRule="auto"/>
              <w:ind w:left="306"/>
              <w:rPr>
                <w:rFonts w:ascii="Calibri" w:eastAsia="Calibri" w:hAnsi="Calibri" w:cs="Times New Roman"/>
                <w:sz w:val="20"/>
              </w:rPr>
            </w:pPr>
            <w:r w:rsidRPr="00A824FC">
              <w:rPr>
                <w:rFonts w:cs="Times New Roman"/>
                <w:sz w:val="20"/>
              </w:rPr>
              <w:t>Опасные отходы (I-IV класс)</w:t>
            </w:r>
          </w:p>
        </w:tc>
        <w:tc>
          <w:tcPr>
            <w:tcW w:w="1241" w:type="dxa"/>
            <w:vAlign w:val="center"/>
          </w:tcPr>
          <w:p w14:paraId="68945F70"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82,9</w:t>
            </w:r>
          </w:p>
        </w:tc>
        <w:tc>
          <w:tcPr>
            <w:tcW w:w="1317" w:type="dxa"/>
            <w:vAlign w:val="center"/>
          </w:tcPr>
          <w:p w14:paraId="1F1E497F"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26,9</w:t>
            </w:r>
          </w:p>
        </w:tc>
        <w:tc>
          <w:tcPr>
            <w:tcW w:w="1128" w:type="dxa"/>
            <w:tcBorders>
              <w:top w:val="nil"/>
              <w:left w:val="single" w:sz="4" w:space="0" w:color="auto"/>
              <w:bottom w:val="single" w:sz="4" w:space="0" w:color="auto"/>
              <w:right w:val="single" w:sz="4" w:space="0" w:color="auto"/>
            </w:tcBorders>
            <w:shd w:val="clear" w:color="auto" w:fill="auto"/>
          </w:tcPr>
          <w:p w14:paraId="67F63FA3" w14:textId="77777777" w:rsidR="008D3F22" w:rsidRPr="00A019B8" w:rsidRDefault="008D3F22" w:rsidP="008D3F22">
            <w:pPr>
              <w:jc w:val="center"/>
              <w:rPr>
                <w:sz w:val="20"/>
              </w:rPr>
            </w:pPr>
            <w:r w:rsidRPr="00A019B8">
              <w:rPr>
                <w:sz w:val="20"/>
              </w:rPr>
              <w:t>305,4</w:t>
            </w:r>
          </w:p>
        </w:tc>
      </w:tr>
      <w:tr w:rsidR="008D3F22" w:rsidRPr="00A824FC" w14:paraId="43288F76" w14:textId="77777777" w:rsidTr="008D3F22">
        <w:trPr>
          <w:trHeight w:val="50"/>
        </w:trPr>
        <w:tc>
          <w:tcPr>
            <w:tcW w:w="5659" w:type="dxa"/>
          </w:tcPr>
          <w:p w14:paraId="7070D090" w14:textId="77777777" w:rsidR="008D3F22" w:rsidRPr="00A824FC" w:rsidRDefault="008D3F22" w:rsidP="008D3F22">
            <w:pPr>
              <w:spacing w:line="276" w:lineRule="auto"/>
              <w:ind w:left="306"/>
              <w:rPr>
                <w:rFonts w:ascii="Calibri" w:eastAsia="Calibri" w:hAnsi="Calibri" w:cs="Times New Roman"/>
                <w:b/>
                <w:bCs/>
                <w:sz w:val="20"/>
              </w:rPr>
            </w:pPr>
            <w:r w:rsidRPr="00A824FC">
              <w:rPr>
                <w:rFonts w:cs="Times New Roman"/>
                <w:sz w:val="20"/>
              </w:rPr>
              <w:t>Неопасные отходы (V класс)</w:t>
            </w:r>
          </w:p>
        </w:tc>
        <w:tc>
          <w:tcPr>
            <w:tcW w:w="1241" w:type="dxa"/>
            <w:vAlign w:val="center"/>
          </w:tcPr>
          <w:p w14:paraId="32FE1408"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371,2</w:t>
            </w:r>
          </w:p>
        </w:tc>
        <w:tc>
          <w:tcPr>
            <w:tcW w:w="1317" w:type="dxa"/>
            <w:vAlign w:val="center"/>
          </w:tcPr>
          <w:p w14:paraId="58534A27"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466,3</w:t>
            </w:r>
          </w:p>
        </w:tc>
        <w:tc>
          <w:tcPr>
            <w:tcW w:w="1128" w:type="dxa"/>
            <w:tcBorders>
              <w:top w:val="nil"/>
              <w:left w:val="single" w:sz="4" w:space="0" w:color="auto"/>
              <w:bottom w:val="single" w:sz="4" w:space="0" w:color="auto"/>
              <w:right w:val="single" w:sz="4" w:space="0" w:color="auto"/>
            </w:tcBorders>
            <w:shd w:val="clear" w:color="auto" w:fill="auto"/>
          </w:tcPr>
          <w:p w14:paraId="0E508C71" w14:textId="77777777" w:rsidR="008D3F22" w:rsidRPr="00A019B8" w:rsidRDefault="008D3F22" w:rsidP="008D3F22">
            <w:pPr>
              <w:jc w:val="center"/>
              <w:rPr>
                <w:sz w:val="20"/>
              </w:rPr>
            </w:pPr>
            <w:r w:rsidRPr="00A019B8">
              <w:rPr>
                <w:sz w:val="20"/>
              </w:rPr>
              <w:t>121,9</w:t>
            </w:r>
          </w:p>
        </w:tc>
      </w:tr>
      <w:tr w:rsidR="008D3F22" w:rsidRPr="00A824FC" w14:paraId="77CD4CD6" w14:textId="77777777" w:rsidTr="008D3F22">
        <w:trPr>
          <w:trHeight w:val="50"/>
        </w:trPr>
        <w:tc>
          <w:tcPr>
            <w:tcW w:w="5659" w:type="dxa"/>
          </w:tcPr>
          <w:p w14:paraId="0614757E" w14:textId="77777777" w:rsidR="008D3F22" w:rsidRPr="00A824FC" w:rsidRDefault="008D3F22" w:rsidP="008D3F22">
            <w:pPr>
              <w:spacing w:line="276" w:lineRule="auto"/>
              <w:rPr>
                <w:rFonts w:ascii="Calibri" w:eastAsia="Calibri" w:hAnsi="Calibri" w:cs="Times New Roman"/>
                <w:b/>
                <w:bCs/>
                <w:sz w:val="20"/>
              </w:rPr>
            </w:pPr>
            <w:r w:rsidRPr="00A824FC">
              <w:rPr>
                <w:rFonts w:cs="Times New Roman"/>
                <w:b/>
                <w:sz w:val="20"/>
              </w:rPr>
              <w:t>Размещение</w:t>
            </w:r>
            <w:r w:rsidRPr="00A824FC">
              <w:rPr>
                <w:rStyle w:val="a9"/>
                <w:rFonts w:cs="Times New Roman"/>
                <w:b/>
                <w:sz w:val="20"/>
              </w:rPr>
              <w:footnoteReference w:id="3"/>
            </w:r>
            <w:r w:rsidRPr="00A824FC">
              <w:rPr>
                <w:rFonts w:cs="Times New Roman"/>
                <w:b/>
                <w:sz w:val="20"/>
              </w:rPr>
              <w:t xml:space="preserve"> на собственных предприятиях, в т.ч.</w:t>
            </w:r>
          </w:p>
        </w:tc>
        <w:tc>
          <w:tcPr>
            <w:tcW w:w="1241" w:type="dxa"/>
            <w:vAlign w:val="center"/>
          </w:tcPr>
          <w:p w14:paraId="59EC0B29"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317" w:type="dxa"/>
            <w:vAlign w:val="center"/>
          </w:tcPr>
          <w:p w14:paraId="4F74FA10"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128" w:type="dxa"/>
            <w:shd w:val="clear" w:color="auto" w:fill="auto"/>
          </w:tcPr>
          <w:p w14:paraId="55AA0D4E" w14:textId="77777777" w:rsidR="008D3F22" w:rsidRPr="00A824FC" w:rsidRDefault="008D3F22" w:rsidP="008D3F22">
            <w:pPr>
              <w:spacing w:line="276" w:lineRule="auto"/>
              <w:jc w:val="center"/>
              <w:rPr>
                <w:rFonts w:ascii="Calibri" w:eastAsia="Calibri" w:hAnsi="Calibri" w:cs="Times New Roman"/>
                <w:b/>
                <w:color w:val="000000"/>
                <w:sz w:val="20"/>
              </w:rPr>
            </w:pPr>
            <w:r>
              <w:rPr>
                <w:rFonts w:ascii="Calibri" w:eastAsia="Calibri" w:hAnsi="Calibri" w:cs="Times New Roman"/>
                <w:b/>
                <w:color w:val="000000"/>
                <w:sz w:val="20"/>
              </w:rPr>
              <w:t>0</w:t>
            </w:r>
          </w:p>
        </w:tc>
      </w:tr>
      <w:tr w:rsidR="008D3F22" w:rsidRPr="00A824FC" w14:paraId="1822444D" w14:textId="77777777" w:rsidTr="008D3F22">
        <w:trPr>
          <w:trHeight w:val="50"/>
        </w:trPr>
        <w:tc>
          <w:tcPr>
            <w:tcW w:w="5659" w:type="dxa"/>
          </w:tcPr>
          <w:p w14:paraId="1A09B657" w14:textId="77777777" w:rsidR="008D3F22" w:rsidRPr="00A824FC" w:rsidRDefault="008D3F22" w:rsidP="008D3F22">
            <w:pPr>
              <w:spacing w:line="276" w:lineRule="auto"/>
              <w:ind w:left="306"/>
              <w:rPr>
                <w:rFonts w:ascii="Calibri" w:eastAsia="Calibri" w:hAnsi="Calibri" w:cs="Times New Roman"/>
                <w:b/>
                <w:bCs/>
                <w:sz w:val="20"/>
              </w:rPr>
            </w:pPr>
            <w:r w:rsidRPr="00A824FC">
              <w:rPr>
                <w:rFonts w:cs="Times New Roman"/>
                <w:sz w:val="20"/>
              </w:rPr>
              <w:t>Опасные отходы (I-IV класс)</w:t>
            </w:r>
          </w:p>
        </w:tc>
        <w:tc>
          <w:tcPr>
            <w:tcW w:w="1241" w:type="dxa"/>
            <w:vAlign w:val="center"/>
          </w:tcPr>
          <w:p w14:paraId="01A4E02E"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2D38FD82"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128" w:type="dxa"/>
            <w:shd w:val="clear" w:color="auto" w:fill="auto"/>
          </w:tcPr>
          <w:p w14:paraId="7E6231ED" w14:textId="77777777" w:rsidR="008D3F22" w:rsidRPr="00A824FC" w:rsidRDefault="008D3F22" w:rsidP="008D3F22">
            <w:pPr>
              <w:spacing w:line="276" w:lineRule="auto"/>
              <w:jc w:val="center"/>
              <w:rPr>
                <w:rFonts w:ascii="Calibri" w:eastAsia="Calibri" w:hAnsi="Calibri" w:cs="Times New Roman"/>
                <w:color w:val="000000"/>
                <w:sz w:val="20"/>
              </w:rPr>
            </w:pPr>
            <w:r>
              <w:rPr>
                <w:rFonts w:ascii="Calibri" w:eastAsia="Calibri" w:hAnsi="Calibri" w:cs="Times New Roman"/>
                <w:color w:val="000000"/>
                <w:sz w:val="20"/>
              </w:rPr>
              <w:t>0</w:t>
            </w:r>
          </w:p>
        </w:tc>
      </w:tr>
      <w:tr w:rsidR="008D3F22" w:rsidRPr="00A824FC" w14:paraId="06BAACA4" w14:textId="77777777" w:rsidTr="008D3F22">
        <w:trPr>
          <w:trHeight w:val="50"/>
        </w:trPr>
        <w:tc>
          <w:tcPr>
            <w:tcW w:w="5659" w:type="dxa"/>
          </w:tcPr>
          <w:p w14:paraId="75A30F1E" w14:textId="77777777" w:rsidR="008D3F22" w:rsidRPr="00A824FC" w:rsidRDefault="008D3F22" w:rsidP="008D3F22">
            <w:pPr>
              <w:spacing w:line="276" w:lineRule="auto"/>
              <w:ind w:left="306"/>
              <w:rPr>
                <w:rFonts w:ascii="Calibri" w:eastAsia="Calibri" w:hAnsi="Calibri" w:cs="Times New Roman"/>
                <w:b/>
                <w:bCs/>
                <w:sz w:val="20"/>
              </w:rPr>
            </w:pPr>
            <w:r w:rsidRPr="00A824FC">
              <w:rPr>
                <w:rFonts w:cs="Times New Roman"/>
                <w:sz w:val="20"/>
              </w:rPr>
              <w:t>Неопасные отходы (V класс)</w:t>
            </w:r>
          </w:p>
        </w:tc>
        <w:tc>
          <w:tcPr>
            <w:tcW w:w="1241" w:type="dxa"/>
            <w:vAlign w:val="center"/>
          </w:tcPr>
          <w:p w14:paraId="0B87E73D"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77BED404"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128" w:type="dxa"/>
            <w:shd w:val="clear" w:color="auto" w:fill="auto"/>
          </w:tcPr>
          <w:p w14:paraId="6ED89AE1" w14:textId="77777777" w:rsidR="008D3F22" w:rsidRPr="00A824FC" w:rsidRDefault="008D3F22" w:rsidP="008D3F22">
            <w:pPr>
              <w:spacing w:line="276" w:lineRule="auto"/>
              <w:jc w:val="center"/>
              <w:rPr>
                <w:rFonts w:ascii="Calibri" w:eastAsia="Calibri" w:hAnsi="Calibri" w:cs="Times New Roman"/>
                <w:color w:val="000000"/>
                <w:sz w:val="20"/>
              </w:rPr>
            </w:pPr>
            <w:r>
              <w:rPr>
                <w:rFonts w:ascii="Calibri" w:eastAsia="Calibri" w:hAnsi="Calibri" w:cs="Times New Roman"/>
                <w:color w:val="000000"/>
                <w:sz w:val="20"/>
              </w:rPr>
              <w:t>0</w:t>
            </w:r>
          </w:p>
        </w:tc>
      </w:tr>
      <w:tr w:rsidR="008D3F22" w:rsidRPr="00A824FC" w14:paraId="14CB64FE" w14:textId="77777777" w:rsidTr="008D3F22">
        <w:trPr>
          <w:trHeight w:val="50"/>
        </w:trPr>
        <w:tc>
          <w:tcPr>
            <w:tcW w:w="5659" w:type="dxa"/>
          </w:tcPr>
          <w:p w14:paraId="427DCFA4" w14:textId="77777777" w:rsidR="008D3F22" w:rsidRPr="00A824FC" w:rsidRDefault="008D3F22" w:rsidP="008D3F22">
            <w:pPr>
              <w:spacing w:line="276" w:lineRule="auto"/>
              <w:rPr>
                <w:rFonts w:ascii="Calibri" w:eastAsia="Calibri" w:hAnsi="Calibri" w:cs="Times New Roman"/>
                <w:b/>
                <w:bCs/>
                <w:sz w:val="20"/>
              </w:rPr>
            </w:pPr>
            <w:r w:rsidRPr="00A824FC">
              <w:rPr>
                <w:rFonts w:cs="Times New Roman"/>
                <w:b/>
                <w:sz w:val="20"/>
              </w:rPr>
              <w:lastRenderedPageBreak/>
              <w:t>Передача для размещения сторонним предприятиям в т.ч.</w:t>
            </w:r>
          </w:p>
        </w:tc>
        <w:tc>
          <w:tcPr>
            <w:tcW w:w="1241" w:type="dxa"/>
            <w:vAlign w:val="center"/>
          </w:tcPr>
          <w:p w14:paraId="6F93AC07"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43,0</w:t>
            </w:r>
          </w:p>
        </w:tc>
        <w:tc>
          <w:tcPr>
            <w:tcW w:w="1317" w:type="dxa"/>
            <w:vAlign w:val="center"/>
          </w:tcPr>
          <w:p w14:paraId="0F3B8680"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231,0</w:t>
            </w:r>
          </w:p>
        </w:tc>
        <w:tc>
          <w:tcPr>
            <w:tcW w:w="1128" w:type="dxa"/>
            <w:shd w:val="clear" w:color="auto" w:fill="auto"/>
          </w:tcPr>
          <w:p w14:paraId="79A39D03" w14:textId="77777777" w:rsidR="008D3F22" w:rsidRPr="00A824FC" w:rsidRDefault="008D3F22" w:rsidP="008D3F22">
            <w:pPr>
              <w:spacing w:line="276" w:lineRule="auto"/>
              <w:jc w:val="center"/>
              <w:rPr>
                <w:rFonts w:ascii="Calibri" w:eastAsia="Calibri" w:hAnsi="Calibri" w:cs="Times New Roman"/>
                <w:b/>
                <w:color w:val="000000"/>
                <w:sz w:val="20"/>
              </w:rPr>
            </w:pPr>
          </w:p>
        </w:tc>
      </w:tr>
      <w:tr w:rsidR="008D3F22" w:rsidRPr="00A824FC" w14:paraId="1EC3D28A" w14:textId="77777777" w:rsidTr="008D3F22">
        <w:trPr>
          <w:trHeight w:val="50"/>
        </w:trPr>
        <w:tc>
          <w:tcPr>
            <w:tcW w:w="5659" w:type="dxa"/>
          </w:tcPr>
          <w:p w14:paraId="59EE2323" w14:textId="77777777" w:rsidR="008D3F22" w:rsidRPr="00A824FC" w:rsidRDefault="008D3F22" w:rsidP="008D3F22">
            <w:pPr>
              <w:spacing w:line="276" w:lineRule="auto"/>
              <w:ind w:left="306"/>
              <w:rPr>
                <w:rFonts w:ascii="Calibri" w:eastAsia="Calibri" w:hAnsi="Calibri" w:cs="Times New Roman"/>
                <w:sz w:val="20"/>
              </w:rPr>
            </w:pPr>
            <w:r w:rsidRPr="00A824FC">
              <w:rPr>
                <w:rFonts w:cs="Times New Roman"/>
                <w:sz w:val="20"/>
              </w:rPr>
              <w:t>Опасные отходы (I-IV класс)</w:t>
            </w:r>
          </w:p>
        </w:tc>
        <w:tc>
          <w:tcPr>
            <w:tcW w:w="1241" w:type="dxa"/>
            <w:vAlign w:val="center"/>
          </w:tcPr>
          <w:p w14:paraId="1FC6DEC4"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43,0</w:t>
            </w:r>
          </w:p>
        </w:tc>
        <w:tc>
          <w:tcPr>
            <w:tcW w:w="1317" w:type="dxa"/>
            <w:vAlign w:val="center"/>
          </w:tcPr>
          <w:p w14:paraId="2B5CD202"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231,0</w:t>
            </w:r>
          </w:p>
        </w:tc>
        <w:tc>
          <w:tcPr>
            <w:tcW w:w="1128" w:type="dxa"/>
            <w:shd w:val="clear" w:color="auto" w:fill="auto"/>
          </w:tcPr>
          <w:p w14:paraId="22F1512C" w14:textId="77777777" w:rsidR="008D3F22" w:rsidRPr="00A824FC" w:rsidRDefault="008D3F22" w:rsidP="008D3F22">
            <w:pPr>
              <w:spacing w:line="276" w:lineRule="auto"/>
              <w:jc w:val="center"/>
              <w:rPr>
                <w:rFonts w:ascii="Calibri" w:eastAsia="Calibri" w:hAnsi="Calibri" w:cs="Times New Roman"/>
                <w:color w:val="000000"/>
                <w:sz w:val="20"/>
              </w:rPr>
            </w:pPr>
          </w:p>
        </w:tc>
      </w:tr>
      <w:tr w:rsidR="008D3F22" w:rsidRPr="00A824FC" w14:paraId="553B55B0" w14:textId="77777777" w:rsidTr="008D3F22">
        <w:trPr>
          <w:trHeight w:val="50"/>
        </w:trPr>
        <w:tc>
          <w:tcPr>
            <w:tcW w:w="5659" w:type="dxa"/>
          </w:tcPr>
          <w:p w14:paraId="5970AB88" w14:textId="77777777" w:rsidR="008D3F22" w:rsidRPr="00A824FC" w:rsidRDefault="008D3F22" w:rsidP="008D3F22">
            <w:pPr>
              <w:spacing w:line="276" w:lineRule="auto"/>
              <w:ind w:left="306"/>
              <w:rPr>
                <w:rFonts w:ascii="Calibri" w:eastAsia="Calibri" w:hAnsi="Calibri" w:cs="Times New Roman"/>
                <w:sz w:val="20"/>
                <w:lang w:val="en-US"/>
              </w:rPr>
            </w:pPr>
            <w:r w:rsidRPr="00A824FC">
              <w:rPr>
                <w:rFonts w:cs="Times New Roman"/>
                <w:sz w:val="20"/>
              </w:rPr>
              <w:t>Неопасные отходы (V класс)</w:t>
            </w:r>
          </w:p>
        </w:tc>
        <w:tc>
          <w:tcPr>
            <w:tcW w:w="1241" w:type="dxa"/>
            <w:vAlign w:val="center"/>
          </w:tcPr>
          <w:p w14:paraId="52717179"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317" w:type="dxa"/>
            <w:vAlign w:val="center"/>
          </w:tcPr>
          <w:p w14:paraId="651B0C77" w14:textId="77777777" w:rsidR="008D3F22" w:rsidRPr="00A824FC" w:rsidRDefault="008D3F22" w:rsidP="008D3F22">
            <w:pPr>
              <w:spacing w:line="276" w:lineRule="auto"/>
              <w:jc w:val="center"/>
              <w:rPr>
                <w:rFonts w:ascii="Calibri" w:eastAsia="Calibri" w:hAnsi="Calibri" w:cs="Times New Roman"/>
                <w:color w:val="000000"/>
                <w:sz w:val="20"/>
              </w:rPr>
            </w:pPr>
            <w:r w:rsidRPr="00A824FC">
              <w:rPr>
                <w:rFonts w:ascii="Calibri" w:eastAsia="Calibri" w:hAnsi="Calibri" w:cs="Times New Roman"/>
                <w:color w:val="000000"/>
                <w:sz w:val="20"/>
              </w:rPr>
              <w:t>0</w:t>
            </w:r>
          </w:p>
        </w:tc>
        <w:tc>
          <w:tcPr>
            <w:tcW w:w="1128" w:type="dxa"/>
            <w:shd w:val="clear" w:color="auto" w:fill="auto"/>
          </w:tcPr>
          <w:p w14:paraId="59BA2571" w14:textId="77777777" w:rsidR="008D3F22" w:rsidRPr="00325195" w:rsidRDefault="008D3F22" w:rsidP="008D3F22">
            <w:pPr>
              <w:spacing w:line="276" w:lineRule="auto"/>
              <w:jc w:val="center"/>
              <w:rPr>
                <w:rFonts w:ascii="Calibri" w:eastAsia="Calibri" w:hAnsi="Calibri" w:cs="Times New Roman"/>
                <w:color w:val="000000"/>
                <w:sz w:val="20"/>
                <w:lang w:val="en-US"/>
              </w:rPr>
            </w:pPr>
            <w:r>
              <w:rPr>
                <w:rFonts w:ascii="Calibri" w:eastAsia="Calibri" w:hAnsi="Calibri" w:cs="Times New Roman"/>
                <w:color w:val="000000"/>
                <w:sz w:val="20"/>
                <w:lang w:val="en-US"/>
              </w:rPr>
              <w:t>0</w:t>
            </w:r>
          </w:p>
        </w:tc>
      </w:tr>
      <w:tr w:rsidR="008D3F22" w:rsidRPr="00A824FC" w14:paraId="6CE1D351" w14:textId="77777777" w:rsidTr="008D3F22">
        <w:trPr>
          <w:trHeight w:val="50"/>
        </w:trPr>
        <w:tc>
          <w:tcPr>
            <w:tcW w:w="5659" w:type="dxa"/>
          </w:tcPr>
          <w:p w14:paraId="60532185" w14:textId="77777777" w:rsidR="008D3F22" w:rsidRPr="00A824FC" w:rsidRDefault="008D3F22" w:rsidP="008D3F22">
            <w:pPr>
              <w:spacing w:line="276" w:lineRule="auto"/>
              <w:rPr>
                <w:rFonts w:cs="Times New Roman"/>
                <w:b/>
                <w:sz w:val="20"/>
              </w:rPr>
            </w:pPr>
            <w:r w:rsidRPr="00A824FC">
              <w:rPr>
                <w:rFonts w:cs="Times New Roman"/>
                <w:b/>
                <w:sz w:val="20"/>
              </w:rPr>
              <w:t>Количество отходов, поступивших от других предприятий</w:t>
            </w:r>
          </w:p>
        </w:tc>
        <w:tc>
          <w:tcPr>
            <w:tcW w:w="1241" w:type="dxa"/>
            <w:vAlign w:val="center"/>
          </w:tcPr>
          <w:p w14:paraId="7039CA53"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317" w:type="dxa"/>
            <w:vAlign w:val="center"/>
          </w:tcPr>
          <w:p w14:paraId="7413B847"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128" w:type="dxa"/>
            <w:shd w:val="clear" w:color="auto" w:fill="auto"/>
          </w:tcPr>
          <w:p w14:paraId="33916BD0" w14:textId="77777777" w:rsidR="008D3F22" w:rsidRPr="00706571" w:rsidRDefault="008D3F22" w:rsidP="008D3F22">
            <w:pPr>
              <w:spacing w:line="276" w:lineRule="auto"/>
              <w:jc w:val="center"/>
              <w:rPr>
                <w:rFonts w:ascii="Calibri" w:eastAsia="Calibri" w:hAnsi="Calibri" w:cs="Times New Roman"/>
                <w:b/>
                <w:color w:val="000000"/>
                <w:sz w:val="18"/>
              </w:rPr>
            </w:pPr>
            <w:r w:rsidRPr="00706571">
              <w:rPr>
                <w:rFonts w:ascii="Calibri" w:eastAsia="Calibri" w:hAnsi="Calibri" w:cs="Times New Roman"/>
                <w:b/>
                <w:color w:val="000000"/>
                <w:sz w:val="18"/>
              </w:rPr>
              <w:t>0</w:t>
            </w:r>
          </w:p>
        </w:tc>
      </w:tr>
      <w:tr w:rsidR="008D3F22" w:rsidRPr="00A824FC" w14:paraId="7EBF1618" w14:textId="77777777" w:rsidTr="008D3F22">
        <w:trPr>
          <w:trHeight w:val="50"/>
        </w:trPr>
        <w:tc>
          <w:tcPr>
            <w:tcW w:w="5659" w:type="dxa"/>
          </w:tcPr>
          <w:p w14:paraId="2E74B294" w14:textId="77777777" w:rsidR="008D3F22" w:rsidRPr="00A824FC" w:rsidRDefault="008D3F22" w:rsidP="008D3F22">
            <w:pPr>
              <w:spacing w:line="276" w:lineRule="auto"/>
              <w:ind w:left="22"/>
              <w:rPr>
                <w:rFonts w:cs="Times New Roman"/>
                <w:b/>
                <w:sz w:val="20"/>
              </w:rPr>
            </w:pPr>
            <w:r w:rsidRPr="00A824FC">
              <w:rPr>
                <w:rFonts w:cs="Times New Roman"/>
                <w:b/>
                <w:sz w:val="20"/>
              </w:rPr>
              <w:t>Отходы на конец года</w:t>
            </w:r>
          </w:p>
        </w:tc>
        <w:tc>
          <w:tcPr>
            <w:tcW w:w="1241" w:type="dxa"/>
            <w:vAlign w:val="center"/>
          </w:tcPr>
          <w:p w14:paraId="4DF39DD3"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4,6</w:t>
            </w:r>
          </w:p>
        </w:tc>
        <w:tc>
          <w:tcPr>
            <w:tcW w:w="1317" w:type="dxa"/>
            <w:vAlign w:val="center"/>
          </w:tcPr>
          <w:p w14:paraId="15FA7B20"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25,9</w:t>
            </w:r>
          </w:p>
        </w:tc>
        <w:tc>
          <w:tcPr>
            <w:tcW w:w="1128" w:type="dxa"/>
            <w:tcBorders>
              <w:top w:val="nil"/>
              <w:left w:val="single" w:sz="4" w:space="0" w:color="auto"/>
              <w:bottom w:val="single" w:sz="4" w:space="0" w:color="auto"/>
              <w:right w:val="single" w:sz="4" w:space="0" w:color="auto"/>
            </w:tcBorders>
            <w:shd w:val="clear" w:color="auto" w:fill="auto"/>
            <w:vAlign w:val="center"/>
          </w:tcPr>
          <w:p w14:paraId="45523B70" w14:textId="77777777" w:rsidR="008D3F22" w:rsidRPr="00706571" w:rsidRDefault="008D3F22" w:rsidP="008D3F22">
            <w:pPr>
              <w:jc w:val="center"/>
              <w:rPr>
                <w:rFonts w:ascii="Calibri" w:eastAsia="Times New Roman" w:hAnsi="Calibri"/>
                <w:b/>
                <w:color w:val="000000"/>
                <w:sz w:val="18"/>
              </w:rPr>
            </w:pPr>
            <w:r w:rsidRPr="00706571">
              <w:rPr>
                <w:rFonts w:ascii="Calibri" w:hAnsi="Calibri"/>
                <w:b/>
                <w:color w:val="000000"/>
                <w:sz w:val="18"/>
              </w:rPr>
              <w:t>86,8</w:t>
            </w:r>
          </w:p>
        </w:tc>
      </w:tr>
      <w:tr w:rsidR="008D3F22" w:rsidRPr="00A824FC" w14:paraId="798A947A" w14:textId="77777777" w:rsidTr="008D3F22">
        <w:trPr>
          <w:trHeight w:val="50"/>
        </w:trPr>
        <w:tc>
          <w:tcPr>
            <w:tcW w:w="5659" w:type="dxa"/>
          </w:tcPr>
          <w:p w14:paraId="03BF91D4" w14:textId="77777777" w:rsidR="008D3F22" w:rsidRPr="00A824FC" w:rsidRDefault="008D3F22" w:rsidP="008D3F22">
            <w:pPr>
              <w:spacing w:line="276" w:lineRule="auto"/>
              <w:ind w:left="22"/>
              <w:rPr>
                <w:rFonts w:cs="Times New Roman"/>
                <w:b/>
                <w:sz w:val="20"/>
              </w:rPr>
            </w:pPr>
            <w:r w:rsidRPr="00A824FC">
              <w:rPr>
                <w:rFonts w:cs="Times New Roman"/>
                <w:b/>
                <w:sz w:val="20"/>
              </w:rPr>
              <w:t>Отходы на начало года</w:t>
            </w:r>
          </w:p>
        </w:tc>
        <w:tc>
          <w:tcPr>
            <w:tcW w:w="1241" w:type="dxa"/>
            <w:vAlign w:val="center"/>
          </w:tcPr>
          <w:p w14:paraId="674A3646"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317" w:type="dxa"/>
            <w:vAlign w:val="center"/>
          </w:tcPr>
          <w:p w14:paraId="2511077A" w14:textId="77777777" w:rsidR="008D3F22" w:rsidRPr="00A824FC" w:rsidRDefault="008D3F22" w:rsidP="008D3F22">
            <w:pPr>
              <w:spacing w:line="276" w:lineRule="auto"/>
              <w:jc w:val="center"/>
              <w:rPr>
                <w:rFonts w:ascii="Calibri" w:eastAsia="Calibri" w:hAnsi="Calibri" w:cs="Times New Roman"/>
                <w:b/>
                <w:color w:val="000000"/>
                <w:sz w:val="20"/>
              </w:rPr>
            </w:pPr>
            <w:r w:rsidRPr="00A824FC">
              <w:rPr>
                <w:rFonts w:ascii="Calibri" w:eastAsia="Calibri" w:hAnsi="Calibri" w:cs="Times New Roman"/>
                <w:b/>
                <w:color w:val="000000"/>
                <w:sz w:val="20"/>
              </w:rPr>
              <w:t>0</w:t>
            </w:r>
          </w:p>
        </w:tc>
        <w:tc>
          <w:tcPr>
            <w:tcW w:w="1128" w:type="dxa"/>
            <w:tcBorders>
              <w:top w:val="nil"/>
              <w:left w:val="single" w:sz="4" w:space="0" w:color="auto"/>
              <w:bottom w:val="single" w:sz="4" w:space="0" w:color="auto"/>
              <w:right w:val="single" w:sz="4" w:space="0" w:color="auto"/>
            </w:tcBorders>
            <w:shd w:val="clear" w:color="auto" w:fill="auto"/>
            <w:vAlign w:val="center"/>
          </w:tcPr>
          <w:p w14:paraId="1958AA51" w14:textId="77777777" w:rsidR="008D3F22" w:rsidRPr="00706571" w:rsidRDefault="008D3F22" w:rsidP="008D3F22">
            <w:pPr>
              <w:jc w:val="center"/>
              <w:rPr>
                <w:rFonts w:ascii="Calibri" w:hAnsi="Calibri"/>
                <w:b/>
                <w:color w:val="000000"/>
                <w:sz w:val="18"/>
              </w:rPr>
            </w:pPr>
            <w:r w:rsidRPr="00706571">
              <w:rPr>
                <w:rFonts w:ascii="Calibri" w:hAnsi="Calibri"/>
                <w:b/>
                <w:color w:val="000000"/>
                <w:sz w:val="18"/>
              </w:rPr>
              <w:t>25,9</w:t>
            </w:r>
          </w:p>
        </w:tc>
      </w:tr>
    </w:tbl>
    <w:p w14:paraId="546F0F38" w14:textId="77777777" w:rsidR="008D3F22" w:rsidRPr="00B477D0" w:rsidRDefault="008D3F22" w:rsidP="008D3F22">
      <w:pPr>
        <w:spacing w:line="276" w:lineRule="auto"/>
        <w:rPr>
          <w:b/>
        </w:rPr>
      </w:pPr>
      <w:r w:rsidRPr="00B477D0">
        <w:rPr>
          <w:rFonts w:cs="Times New Roman"/>
          <w:b/>
          <w:szCs w:val="24"/>
        </w:rPr>
        <w:t>Объем образования и виды обращения с неопасными минеральными отходами, млн. т.</w:t>
      </w:r>
    </w:p>
    <w:tbl>
      <w:tblPr>
        <w:tblStyle w:val="311"/>
        <w:tblW w:w="9355" w:type="dxa"/>
        <w:tblLook w:val="04A0" w:firstRow="1" w:lastRow="0" w:firstColumn="1" w:lastColumn="0" w:noHBand="0" w:noVBand="1"/>
      </w:tblPr>
      <w:tblGrid>
        <w:gridCol w:w="5579"/>
        <w:gridCol w:w="1262"/>
        <w:gridCol w:w="1262"/>
        <w:gridCol w:w="1252"/>
      </w:tblGrid>
      <w:tr w:rsidR="008D3F22" w:rsidRPr="00904736" w14:paraId="5373350F" w14:textId="77777777" w:rsidTr="008D3F22">
        <w:trPr>
          <w:cnfStyle w:val="100000000000" w:firstRow="1" w:lastRow="0" w:firstColumn="0" w:lastColumn="0" w:oddVBand="0" w:evenVBand="0" w:oddHBand="0" w:evenHBand="0" w:firstRowFirstColumn="0" w:firstRowLastColumn="0" w:lastRowFirstColumn="0" w:lastRowLastColumn="0"/>
          <w:trHeight w:val="463"/>
        </w:trPr>
        <w:tc>
          <w:tcPr>
            <w:cnfStyle w:val="001000000100" w:firstRow="0" w:lastRow="0" w:firstColumn="1" w:lastColumn="0" w:oddVBand="0" w:evenVBand="0" w:oddHBand="0" w:evenHBand="0" w:firstRowFirstColumn="1" w:firstRowLastColumn="0" w:lastRowFirstColumn="0" w:lastRowLastColumn="0"/>
            <w:tcW w:w="5579" w:type="dxa"/>
            <w:vAlign w:val="bottom"/>
          </w:tcPr>
          <w:p w14:paraId="43A7BDC5" w14:textId="77777777" w:rsidR="008D3F22" w:rsidRPr="00A824FC" w:rsidRDefault="008D3F22" w:rsidP="008D3F22">
            <w:pPr>
              <w:spacing w:before="0" w:line="276" w:lineRule="auto"/>
              <w:jc w:val="left"/>
              <w:rPr>
                <w:rFonts w:cs="Times New Roman"/>
                <w:b w:val="0"/>
                <w:sz w:val="20"/>
              </w:rPr>
            </w:pPr>
            <w:r w:rsidRPr="00A824FC">
              <w:rPr>
                <w:rFonts w:cs="Times New Roman"/>
                <w:b w:val="0"/>
                <w:sz w:val="20"/>
              </w:rPr>
              <w:t>Показатель</w:t>
            </w:r>
          </w:p>
        </w:tc>
        <w:tc>
          <w:tcPr>
            <w:tcW w:w="1262" w:type="dxa"/>
            <w:vAlign w:val="bottom"/>
          </w:tcPr>
          <w:p w14:paraId="15281406" w14:textId="77777777" w:rsidR="008D3F22" w:rsidRPr="00A824FC" w:rsidRDefault="008D3F22" w:rsidP="008D3F22">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rPr>
            </w:pPr>
            <w:r w:rsidRPr="00A824FC">
              <w:rPr>
                <w:rFonts w:cs="Times New Roman"/>
                <w:b w:val="0"/>
                <w:sz w:val="20"/>
              </w:rPr>
              <w:t>2023</w:t>
            </w:r>
          </w:p>
        </w:tc>
        <w:tc>
          <w:tcPr>
            <w:tcW w:w="1262" w:type="dxa"/>
            <w:vAlign w:val="bottom"/>
          </w:tcPr>
          <w:p w14:paraId="3D94DB68" w14:textId="77777777" w:rsidR="008D3F22" w:rsidRPr="00A824FC" w:rsidRDefault="008D3F22" w:rsidP="008D3F22">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rPr>
            </w:pPr>
            <w:r w:rsidRPr="00A824FC">
              <w:rPr>
                <w:rFonts w:cs="Times New Roman"/>
                <w:b w:val="0"/>
                <w:sz w:val="20"/>
              </w:rPr>
              <w:t>2024</w:t>
            </w:r>
          </w:p>
        </w:tc>
        <w:tc>
          <w:tcPr>
            <w:tcW w:w="1252" w:type="dxa"/>
          </w:tcPr>
          <w:p w14:paraId="12B20B96" w14:textId="77777777" w:rsidR="008D3F22" w:rsidRPr="00A824FC" w:rsidRDefault="008D3F22" w:rsidP="008D3F22">
            <w:pPr>
              <w:spacing w:line="276" w:lineRule="auto"/>
              <w:jc w:val="center"/>
              <w:cnfStyle w:val="100000000000" w:firstRow="1" w:lastRow="0" w:firstColumn="0" w:lastColumn="0" w:oddVBand="0" w:evenVBand="0" w:oddHBand="0" w:evenHBand="0" w:firstRowFirstColumn="0" w:firstRowLastColumn="0" w:lastRowFirstColumn="0" w:lastRowLastColumn="0"/>
              <w:rPr>
                <w:rFonts w:cs="Times New Roman"/>
                <w:b w:val="0"/>
                <w:sz w:val="20"/>
              </w:rPr>
            </w:pPr>
            <w:r>
              <w:rPr>
                <w:rFonts w:cs="Times New Roman"/>
                <w:b w:val="0"/>
                <w:sz w:val="20"/>
              </w:rPr>
              <w:t>2025</w:t>
            </w:r>
          </w:p>
        </w:tc>
      </w:tr>
      <w:tr w:rsidR="008D3F22" w:rsidRPr="00904736" w14:paraId="47B6F07E" w14:textId="77777777" w:rsidTr="008D3F22">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5579" w:type="dxa"/>
          </w:tcPr>
          <w:p w14:paraId="05C769CD" w14:textId="77777777" w:rsidR="008D3F22" w:rsidRPr="00A824FC" w:rsidRDefault="008D3F22" w:rsidP="008D3F22">
            <w:pPr>
              <w:spacing w:before="0" w:line="276" w:lineRule="auto"/>
              <w:rPr>
                <w:rFonts w:cs="Times New Roman"/>
                <w:sz w:val="20"/>
              </w:rPr>
            </w:pPr>
            <w:r w:rsidRPr="00A824FC">
              <w:rPr>
                <w:rFonts w:cs="Times New Roman"/>
                <w:caps w:val="0"/>
                <w:sz w:val="20"/>
              </w:rPr>
              <w:t>Образование отходов вскрышных пород, из них:</w:t>
            </w:r>
          </w:p>
        </w:tc>
        <w:tc>
          <w:tcPr>
            <w:tcW w:w="1262" w:type="dxa"/>
          </w:tcPr>
          <w:p w14:paraId="4E329FC9" w14:textId="77777777" w:rsidR="008D3F22" w:rsidRPr="00A824FC" w:rsidRDefault="008D3F22" w:rsidP="008D3F22">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A824FC">
              <w:rPr>
                <w:rFonts w:cs="Times New Roman"/>
                <w:sz w:val="20"/>
              </w:rPr>
              <w:t>0</w:t>
            </w:r>
          </w:p>
        </w:tc>
        <w:tc>
          <w:tcPr>
            <w:tcW w:w="1262" w:type="dxa"/>
          </w:tcPr>
          <w:p w14:paraId="0728B259" w14:textId="77777777" w:rsidR="008D3F22" w:rsidRPr="00197FA3" w:rsidRDefault="008D3F22" w:rsidP="008D3F22">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rPr>
            </w:pPr>
            <w:r w:rsidRPr="00197FA3">
              <w:rPr>
                <w:rFonts w:ascii="Calibri" w:hAnsi="Calibri"/>
                <w:color w:val="000000"/>
                <w:sz w:val="20"/>
              </w:rPr>
              <w:t>0</w:t>
            </w:r>
          </w:p>
        </w:tc>
        <w:tc>
          <w:tcPr>
            <w:tcW w:w="1252" w:type="dxa"/>
            <w:shd w:val="clear" w:color="auto" w:fill="FFFF00"/>
          </w:tcPr>
          <w:p w14:paraId="3F4EA905" w14:textId="77777777" w:rsidR="008D3F22" w:rsidRPr="00BD2F5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sz w:val="20"/>
              </w:rPr>
            </w:pPr>
            <w:r w:rsidRPr="00BD2F5A">
              <w:rPr>
                <w:rFonts w:ascii="Calibri" w:hAnsi="Calibri"/>
                <w:color w:val="000000"/>
                <w:sz w:val="20"/>
              </w:rPr>
              <w:t>0</w:t>
            </w:r>
          </w:p>
        </w:tc>
      </w:tr>
      <w:tr w:rsidR="008D3F22" w:rsidRPr="00904736" w14:paraId="6F79B137" w14:textId="77777777" w:rsidTr="008D3F22">
        <w:trPr>
          <w:trHeight w:val="398"/>
        </w:trPr>
        <w:tc>
          <w:tcPr>
            <w:cnfStyle w:val="001000000000" w:firstRow="0" w:lastRow="0" w:firstColumn="1" w:lastColumn="0" w:oddVBand="0" w:evenVBand="0" w:oddHBand="0" w:evenHBand="0" w:firstRowFirstColumn="0" w:firstRowLastColumn="0" w:lastRowFirstColumn="0" w:lastRowLastColumn="0"/>
            <w:tcW w:w="5579" w:type="dxa"/>
          </w:tcPr>
          <w:p w14:paraId="5034FD25" w14:textId="77777777" w:rsidR="008D3F22" w:rsidRPr="00A824FC" w:rsidRDefault="008D3F22" w:rsidP="008D3F22">
            <w:pPr>
              <w:spacing w:before="0" w:line="276" w:lineRule="auto"/>
              <w:ind w:left="567"/>
              <w:rPr>
                <w:rFonts w:cs="Times New Roman"/>
                <w:b w:val="0"/>
                <w:sz w:val="20"/>
              </w:rPr>
            </w:pPr>
            <w:r w:rsidRPr="00A824FC">
              <w:rPr>
                <w:rFonts w:cs="Times New Roman"/>
                <w:b w:val="0"/>
                <w:caps w:val="0"/>
                <w:sz w:val="20"/>
              </w:rPr>
              <w:t>утилизация отходов вскрышных пород</w:t>
            </w:r>
          </w:p>
        </w:tc>
        <w:tc>
          <w:tcPr>
            <w:tcW w:w="1262" w:type="dxa"/>
            <w:vAlign w:val="center"/>
          </w:tcPr>
          <w:p w14:paraId="1BE05973" w14:textId="77777777" w:rsidR="008D3F22" w:rsidRPr="00A824FC" w:rsidRDefault="008D3F22" w:rsidP="008D3F22">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sidRPr="00A824FC">
              <w:rPr>
                <w:rFonts w:cs="Times New Roman"/>
                <w:sz w:val="20"/>
              </w:rPr>
              <w:t>0</w:t>
            </w:r>
          </w:p>
        </w:tc>
        <w:tc>
          <w:tcPr>
            <w:tcW w:w="1262" w:type="dxa"/>
            <w:vAlign w:val="center"/>
          </w:tcPr>
          <w:p w14:paraId="08D43E90" w14:textId="77777777" w:rsidR="008D3F22" w:rsidRPr="00197FA3" w:rsidRDefault="008D3F22" w:rsidP="008D3F22">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197FA3">
              <w:rPr>
                <w:rFonts w:ascii="Calibri" w:hAnsi="Calibri"/>
                <w:color w:val="000000"/>
                <w:sz w:val="20"/>
              </w:rPr>
              <w:t>0</w:t>
            </w:r>
          </w:p>
        </w:tc>
        <w:tc>
          <w:tcPr>
            <w:tcW w:w="1252" w:type="dxa"/>
            <w:shd w:val="clear" w:color="auto" w:fill="FFFF00"/>
          </w:tcPr>
          <w:p w14:paraId="5170CD1D" w14:textId="77777777" w:rsidR="008D3F22" w:rsidRPr="00BD2F5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sz w:val="20"/>
              </w:rPr>
            </w:pPr>
            <w:r w:rsidRPr="00BD2F5A">
              <w:rPr>
                <w:rFonts w:ascii="Calibri" w:hAnsi="Calibri"/>
                <w:color w:val="000000"/>
                <w:sz w:val="20"/>
              </w:rPr>
              <w:t>0</w:t>
            </w:r>
          </w:p>
        </w:tc>
      </w:tr>
      <w:tr w:rsidR="008D3F22" w:rsidRPr="00904736" w14:paraId="55427F95" w14:textId="77777777" w:rsidTr="008D3F22">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5579" w:type="dxa"/>
          </w:tcPr>
          <w:p w14:paraId="2A908976" w14:textId="77777777" w:rsidR="008D3F22" w:rsidRPr="00A824FC" w:rsidRDefault="008D3F22" w:rsidP="008D3F22">
            <w:pPr>
              <w:spacing w:before="0" w:line="276" w:lineRule="auto"/>
              <w:rPr>
                <w:rFonts w:cs="Times New Roman"/>
                <w:i/>
                <w:sz w:val="20"/>
              </w:rPr>
            </w:pPr>
            <w:r w:rsidRPr="00A824FC">
              <w:rPr>
                <w:rFonts w:cs="Times New Roman"/>
                <w:caps w:val="0"/>
                <w:sz w:val="20"/>
              </w:rPr>
              <w:t>Образование хвостов обогащения, из них:</w:t>
            </w:r>
          </w:p>
        </w:tc>
        <w:tc>
          <w:tcPr>
            <w:tcW w:w="1262" w:type="dxa"/>
          </w:tcPr>
          <w:p w14:paraId="05F63EB9" w14:textId="77777777" w:rsidR="008D3F22" w:rsidRPr="00A824FC" w:rsidRDefault="008D3F22" w:rsidP="008D3F22">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A824FC">
              <w:rPr>
                <w:rFonts w:cs="Times New Roman"/>
                <w:sz w:val="20"/>
              </w:rPr>
              <w:t>267,6</w:t>
            </w:r>
          </w:p>
        </w:tc>
        <w:tc>
          <w:tcPr>
            <w:tcW w:w="1262" w:type="dxa"/>
          </w:tcPr>
          <w:p w14:paraId="52D1044A" w14:textId="77777777" w:rsidR="008D3F22" w:rsidRPr="00197FA3" w:rsidRDefault="008D3F22" w:rsidP="008D3F22">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197FA3">
              <w:rPr>
                <w:rFonts w:cs="Times New Roman"/>
                <w:sz w:val="20"/>
              </w:rPr>
              <w:t>254,3</w:t>
            </w:r>
          </w:p>
        </w:tc>
        <w:tc>
          <w:tcPr>
            <w:tcW w:w="1252" w:type="dxa"/>
            <w:shd w:val="clear" w:color="auto" w:fill="FFFF00"/>
          </w:tcPr>
          <w:p w14:paraId="379E76DB" w14:textId="77777777" w:rsidR="008D3F22" w:rsidRPr="00BD2F5A"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cs="Times New Roman"/>
                <w:sz w:val="20"/>
              </w:rPr>
            </w:pPr>
            <w:r w:rsidRPr="00BD2F5A">
              <w:rPr>
                <w:rFonts w:cs="Times New Roman"/>
                <w:sz w:val="20"/>
              </w:rPr>
              <w:t>264,4</w:t>
            </w:r>
          </w:p>
        </w:tc>
      </w:tr>
      <w:tr w:rsidR="008D3F22" w:rsidRPr="00904736" w14:paraId="426B8758" w14:textId="77777777" w:rsidTr="008D3F22">
        <w:trPr>
          <w:trHeight w:val="425"/>
        </w:trPr>
        <w:tc>
          <w:tcPr>
            <w:cnfStyle w:val="001000000000" w:firstRow="0" w:lastRow="0" w:firstColumn="1" w:lastColumn="0" w:oddVBand="0" w:evenVBand="0" w:oddHBand="0" w:evenHBand="0" w:firstRowFirstColumn="0" w:firstRowLastColumn="0" w:lastRowFirstColumn="0" w:lastRowLastColumn="0"/>
            <w:tcW w:w="5579" w:type="dxa"/>
          </w:tcPr>
          <w:p w14:paraId="732550AA" w14:textId="77777777" w:rsidR="008D3F22" w:rsidRPr="00A824FC" w:rsidRDefault="008D3F22" w:rsidP="008D3F22">
            <w:pPr>
              <w:spacing w:before="0" w:line="276" w:lineRule="auto"/>
              <w:ind w:left="567"/>
              <w:rPr>
                <w:rFonts w:cs="Times New Roman"/>
                <w:b w:val="0"/>
                <w:sz w:val="20"/>
              </w:rPr>
            </w:pPr>
            <w:r w:rsidRPr="00A824FC">
              <w:rPr>
                <w:rFonts w:cs="Times New Roman"/>
                <w:b w:val="0"/>
                <w:caps w:val="0"/>
                <w:sz w:val="20"/>
              </w:rPr>
              <w:t>утилизация хвостов обогащения</w:t>
            </w:r>
          </w:p>
        </w:tc>
        <w:tc>
          <w:tcPr>
            <w:tcW w:w="1262" w:type="dxa"/>
            <w:vAlign w:val="center"/>
          </w:tcPr>
          <w:p w14:paraId="79948C48" w14:textId="77777777" w:rsidR="008D3F22" w:rsidRPr="00A824FC" w:rsidRDefault="008D3F22" w:rsidP="008D3F22">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cs="Times New Roman"/>
                <w:sz w:val="20"/>
              </w:rPr>
            </w:pPr>
            <w:r w:rsidRPr="00A824FC">
              <w:rPr>
                <w:rFonts w:eastAsia="Times New Roman" w:cs="Times New Roman"/>
                <w:color w:val="000000"/>
                <w:sz w:val="20"/>
                <w:lang w:val="en-US" w:eastAsia="ru-RU"/>
              </w:rPr>
              <w:t>156,0</w:t>
            </w:r>
          </w:p>
        </w:tc>
        <w:tc>
          <w:tcPr>
            <w:tcW w:w="1262" w:type="dxa"/>
            <w:vAlign w:val="center"/>
          </w:tcPr>
          <w:p w14:paraId="52D6902E" w14:textId="77777777" w:rsidR="008D3F22" w:rsidRPr="00197FA3" w:rsidRDefault="008D3F22" w:rsidP="008D3F22">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lang w:eastAsia="ru-RU"/>
              </w:rPr>
            </w:pPr>
            <w:r w:rsidRPr="00197FA3">
              <w:rPr>
                <w:rFonts w:eastAsia="Times New Roman" w:cs="Times New Roman"/>
                <w:color w:val="000000"/>
                <w:sz w:val="20"/>
                <w:lang w:eastAsia="ru-RU"/>
              </w:rPr>
              <w:t>178,3</w:t>
            </w:r>
          </w:p>
        </w:tc>
        <w:tc>
          <w:tcPr>
            <w:tcW w:w="1252" w:type="dxa"/>
            <w:shd w:val="clear" w:color="auto" w:fill="FFFF00"/>
          </w:tcPr>
          <w:p w14:paraId="0C660F74" w14:textId="77777777" w:rsidR="008D3F22" w:rsidRPr="00BD2F5A" w:rsidRDefault="008D3F22" w:rsidP="008D3F2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lang w:eastAsia="ru-RU"/>
              </w:rPr>
            </w:pPr>
            <w:r w:rsidRPr="00BD2F5A">
              <w:rPr>
                <w:rFonts w:eastAsia="Times New Roman" w:cs="Times New Roman"/>
                <w:color w:val="000000"/>
                <w:sz w:val="20"/>
                <w:lang w:eastAsia="ru-RU"/>
              </w:rPr>
              <w:t>0</w:t>
            </w:r>
          </w:p>
        </w:tc>
      </w:tr>
    </w:tbl>
    <w:p w14:paraId="32340945" w14:textId="77777777" w:rsidR="008D3F22" w:rsidRDefault="008D3F22" w:rsidP="008D3F22">
      <w:pPr>
        <w:spacing w:line="276" w:lineRule="auto"/>
      </w:pPr>
    </w:p>
    <w:p w14:paraId="11546ECA" w14:textId="77777777" w:rsidR="008D3F22" w:rsidRPr="00100B9C" w:rsidRDefault="008D3F22" w:rsidP="008D3F22">
      <w:pPr>
        <w:spacing w:line="276" w:lineRule="auto"/>
        <w:rPr>
          <w:b/>
          <w:iCs/>
        </w:rPr>
      </w:pPr>
      <w:r w:rsidRPr="00100B9C">
        <w:rPr>
          <w:b/>
          <w:iCs/>
        </w:rPr>
        <w:t>ОБЕСПЕЧЕНИЕ БЕЗОПАСНОСТИ ХВОСТОХРАНИЛИЩ</w:t>
      </w:r>
    </w:p>
    <w:p w14:paraId="6F2B033D" w14:textId="77777777" w:rsidR="008D3F22" w:rsidRPr="00C8279B" w:rsidRDefault="008D3F22" w:rsidP="008D3F22">
      <w:pPr>
        <w:spacing w:line="276" w:lineRule="auto"/>
        <w:jc w:val="both"/>
        <w:rPr>
          <w:sz w:val="20"/>
          <w:szCs w:val="20"/>
        </w:rPr>
      </w:pPr>
      <w:r w:rsidRPr="00C8279B">
        <w:rPr>
          <w:rFonts w:cs="Times New Roman"/>
          <w:color w:val="000000" w:themeColor="text1"/>
          <w:sz w:val="20"/>
          <w:szCs w:val="20"/>
        </w:rPr>
        <w:t>Основные мероприятия по безопасности хвостохранилищ ПАО «Русолово» направлены на минимизацию ущерба от возможных аварийных ситуаций (разрушение), фильтрации, пыления.</w:t>
      </w:r>
    </w:p>
    <w:p w14:paraId="60281C6A" w14:textId="77777777" w:rsidR="008D3F22" w:rsidRPr="00C253D7" w:rsidRDefault="008D3F22" w:rsidP="00C253D7">
      <w:pPr>
        <w:spacing w:line="276" w:lineRule="auto"/>
        <w:jc w:val="both"/>
        <w:rPr>
          <w:rFonts w:cs="Times New Roman"/>
          <w:color w:val="000000" w:themeColor="text1"/>
          <w:sz w:val="20"/>
          <w:szCs w:val="20"/>
        </w:rPr>
      </w:pPr>
      <w:r w:rsidRPr="00C253D7">
        <w:rPr>
          <w:rFonts w:cs="Times New Roman"/>
          <w:color w:val="000000" w:themeColor="text1"/>
          <w:sz w:val="20"/>
          <w:szCs w:val="20"/>
        </w:rPr>
        <w:t>В 2025 году на предприятиях ПАО «Русолово» эксплуатировалось одно хвостохранилище наливного типа при разработке Правоурмийского месторождения оловянных руд в Хабаровском крае.</w:t>
      </w:r>
    </w:p>
    <w:p w14:paraId="7DD70604" w14:textId="77777777" w:rsidR="008D3F22" w:rsidRPr="00C8279B" w:rsidRDefault="008D3F22" w:rsidP="00C253D7">
      <w:pPr>
        <w:spacing w:line="276" w:lineRule="auto"/>
        <w:jc w:val="both"/>
        <w:rPr>
          <w:rFonts w:cs="Times New Roman"/>
          <w:color w:val="000000" w:themeColor="text1"/>
          <w:sz w:val="20"/>
          <w:szCs w:val="20"/>
        </w:rPr>
      </w:pPr>
      <w:r w:rsidRPr="00C8279B">
        <w:rPr>
          <w:rFonts w:cs="Times New Roman"/>
          <w:color w:val="000000" w:themeColor="text1"/>
          <w:sz w:val="20"/>
          <w:szCs w:val="20"/>
        </w:rPr>
        <w:t>С 2023 года в АО «ОРК» применяется технология полусухого складирования хвостов обогащения оловянных руд. Применение технологии «сухого» складирования хвостов обогащения позволяет сократить потребление воды «из вне» до 80% и обеспечить дальнейшее развитие систем оборотного водоснабжения.</w:t>
      </w:r>
    </w:p>
    <w:p w14:paraId="3D0EBCCB" w14:textId="77777777" w:rsidR="008D3F22" w:rsidRPr="00C253D7" w:rsidRDefault="008D3F22" w:rsidP="00C253D7">
      <w:pPr>
        <w:spacing w:line="276" w:lineRule="auto"/>
        <w:jc w:val="both"/>
        <w:rPr>
          <w:rFonts w:cs="Times New Roman"/>
          <w:color w:val="000000" w:themeColor="text1"/>
          <w:sz w:val="20"/>
          <w:szCs w:val="20"/>
        </w:rPr>
      </w:pPr>
      <w:r w:rsidRPr="00C253D7">
        <w:rPr>
          <w:rFonts w:cs="Times New Roman"/>
          <w:color w:val="000000" w:themeColor="text1"/>
          <w:sz w:val="20"/>
          <w:szCs w:val="20"/>
        </w:rPr>
        <w:t xml:space="preserve">Согласно утвержденным на предприятиях ПАО «Русолово» программам производственного мониторинга состояния и загрязнения окружающей среды, на территории хвостохранилищ и в пределах их воздействия на окружающую среду, в 2025 году проведена количественная и качественная оценка степени их влияния на поверхностные и подземные водные объекты. </w:t>
      </w:r>
    </w:p>
    <w:p w14:paraId="796D7C9A" w14:textId="77777777" w:rsidR="008D3F22" w:rsidRPr="00C253D7" w:rsidRDefault="008D3F22" w:rsidP="00C253D7">
      <w:pPr>
        <w:spacing w:line="276" w:lineRule="auto"/>
        <w:jc w:val="both"/>
        <w:rPr>
          <w:rFonts w:cs="Times New Roman"/>
          <w:color w:val="000000" w:themeColor="text1"/>
          <w:sz w:val="20"/>
          <w:szCs w:val="20"/>
        </w:rPr>
      </w:pPr>
      <w:r w:rsidRPr="00C253D7">
        <w:rPr>
          <w:rFonts w:cs="Times New Roman"/>
          <w:color w:val="000000" w:themeColor="text1"/>
          <w:sz w:val="20"/>
          <w:szCs w:val="20"/>
        </w:rPr>
        <w:t xml:space="preserve">Проведенными исследованиями проб воды из пьезометрических скважин (скважины по периметру ОРО), подтверждено отсутствие негативного воздействия объектов размещения отходов на объекты окружающей среды.  </w:t>
      </w:r>
    </w:p>
    <w:p w14:paraId="78521D5F" w14:textId="6CD7B1CC" w:rsidR="008D3F22" w:rsidRPr="00C253D7" w:rsidRDefault="008D3F22" w:rsidP="00C253D7">
      <w:pPr>
        <w:spacing w:line="276" w:lineRule="auto"/>
        <w:jc w:val="both"/>
        <w:rPr>
          <w:rFonts w:cs="Times New Roman"/>
          <w:color w:val="000000" w:themeColor="text1"/>
          <w:sz w:val="20"/>
          <w:szCs w:val="20"/>
        </w:rPr>
      </w:pPr>
      <w:r w:rsidRPr="00C253D7">
        <w:rPr>
          <w:rFonts w:cs="Times New Roman"/>
          <w:color w:val="000000" w:themeColor="text1"/>
          <w:sz w:val="20"/>
          <w:szCs w:val="20"/>
        </w:rPr>
        <w:t xml:space="preserve">В целях обеспечения наблюдений за состоянием и загрязнением окружающей среды на территории объектов размещения отходов и в пределах их воздействия на окружающую среду на эксплуатируемых хвостохранилищах </w:t>
      </w:r>
      <w:r w:rsidR="008F36F0">
        <w:rPr>
          <w:rFonts w:cs="Times New Roman"/>
          <w:color w:val="000000" w:themeColor="text1"/>
          <w:sz w:val="20"/>
          <w:szCs w:val="20"/>
        </w:rPr>
        <w:t>предприятий ПАО «Русолово»</w:t>
      </w:r>
      <w:r w:rsidRPr="00C253D7">
        <w:rPr>
          <w:rFonts w:cs="Times New Roman"/>
          <w:color w:val="000000" w:themeColor="text1"/>
          <w:sz w:val="20"/>
          <w:szCs w:val="20"/>
        </w:rPr>
        <w:t xml:space="preserve"> в течение 2025 года проводились наблюдения за поверхностными и подземными водами, а также проводился мониторинг почвы.</w:t>
      </w:r>
    </w:p>
    <w:p w14:paraId="013DC86A" w14:textId="77777777" w:rsidR="008D3F22" w:rsidRPr="00C253D7" w:rsidRDefault="008D3F22" w:rsidP="00C253D7">
      <w:pPr>
        <w:spacing w:line="276" w:lineRule="auto"/>
        <w:jc w:val="both"/>
        <w:rPr>
          <w:rFonts w:cs="Times New Roman"/>
          <w:color w:val="000000" w:themeColor="text1"/>
          <w:sz w:val="20"/>
          <w:szCs w:val="20"/>
        </w:rPr>
      </w:pPr>
      <w:r w:rsidRPr="00C253D7">
        <w:rPr>
          <w:rFonts w:cs="Times New Roman"/>
          <w:color w:val="000000" w:themeColor="text1"/>
          <w:sz w:val="20"/>
          <w:szCs w:val="20"/>
        </w:rPr>
        <w:t>Влияние хвостохранилищ ООО «Правоурмийское» и АО «ОРК» на компоненты окружающей среды не выявлено.</w:t>
      </w:r>
    </w:p>
    <w:p w14:paraId="3A3E4A92" w14:textId="77777777" w:rsidR="008D3F22" w:rsidRDefault="008D3F22" w:rsidP="008D3F22">
      <w:pPr>
        <w:spacing w:after="0" w:line="276" w:lineRule="auto"/>
      </w:pPr>
    </w:p>
    <w:p w14:paraId="02BFA87F" w14:textId="77777777" w:rsidR="008D3F22" w:rsidRPr="00100B9C" w:rsidRDefault="008D3F22" w:rsidP="008D3F22">
      <w:pPr>
        <w:spacing w:line="276" w:lineRule="auto"/>
        <w:rPr>
          <w:b/>
          <w:iCs/>
        </w:rPr>
      </w:pPr>
      <w:r w:rsidRPr="00100B9C">
        <w:rPr>
          <w:b/>
          <w:iCs/>
        </w:rPr>
        <w:t>СОХРАНЕНИЕ БИОРАЗНООБРАЗИЯ</w:t>
      </w:r>
    </w:p>
    <w:p w14:paraId="0DAFCCD5" w14:textId="29CCD99E" w:rsidR="008D3F22" w:rsidRPr="00C8279B" w:rsidRDefault="008D3F22" w:rsidP="00C253D7">
      <w:pPr>
        <w:spacing w:line="276" w:lineRule="auto"/>
        <w:jc w:val="both"/>
        <w:rPr>
          <w:b/>
          <w:i/>
          <w:sz w:val="20"/>
          <w:szCs w:val="20"/>
        </w:rPr>
      </w:pPr>
      <w:r w:rsidRPr="00C253D7">
        <w:rPr>
          <w:rFonts w:cs="Times New Roman"/>
          <w:color w:val="000000" w:themeColor="text1"/>
          <w:sz w:val="20"/>
          <w:szCs w:val="20"/>
        </w:rPr>
        <w:t>Исследования</w:t>
      </w:r>
      <w:r w:rsidRPr="00C8279B">
        <w:rPr>
          <w:rFonts w:cstheme="minorHAnsi"/>
          <w:sz w:val="20"/>
          <w:szCs w:val="20"/>
        </w:rPr>
        <w:t xml:space="preserve"> влияния деятельности предприятий на состояние </w:t>
      </w:r>
      <w:r w:rsidR="008F36F0">
        <w:rPr>
          <w:rFonts w:cstheme="minorHAnsi"/>
          <w:sz w:val="20"/>
          <w:szCs w:val="20"/>
        </w:rPr>
        <w:t>б</w:t>
      </w:r>
      <w:r w:rsidR="008F36F0" w:rsidRPr="00C8279B">
        <w:rPr>
          <w:rFonts w:cstheme="minorHAnsi"/>
          <w:sz w:val="20"/>
          <w:szCs w:val="20"/>
        </w:rPr>
        <w:t xml:space="preserve">иоразнообразия </w:t>
      </w:r>
      <w:r w:rsidRPr="00C8279B">
        <w:rPr>
          <w:rFonts w:cstheme="minorHAnsi"/>
          <w:sz w:val="20"/>
          <w:szCs w:val="20"/>
        </w:rPr>
        <w:t>в районах ведения хозяйственной деятельности зап</w:t>
      </w:r>
      <w:r>
        <w:rPr>
          <w:rFonts w:cstheme="minorHAnsi"/>
          <w:sz w:val="20"/>
          <w:szCs w:val="20"/>
        </w:rPr>
        <w:t>ланированы на летний период 2026</w:t>
      </w:r>
      <w:r w:rsidRPr="00C8279B">
        <w:rPr>
          <w:rFonts w:cstheme="minorHAnsi"/>
          <w:sz w:val="20"/>
          <w:szCs w:val="20"/>
        </w:rPr>
        <w:t xml:space="preserve"> года.</w:t>
      </w:r>
    </w:p>
    <w:p w14:paraId="2C51BFCE" w14:textId="77777777" w:rsidR="008D3F22" w:rsidRDefault="008D3F22" w:rsidP="008D3F22">
      <w:pPr>
        <w:spacing w:after="0" w:line="276" w:lineRule="auto"/>
        <w:rPr>
          <w:b/>
          <w:i/>
        </w:rPr>
      </w:pPr>
    </w:p>
    <w:p w14:paraId="573803B2" w14:textId="77777777" w:rsidR="008D3F22" w:rsidRPr="00100B9C" w:rsidRDefault="008D3F22" w:rsidP="008D3F22">
      <w:pPr>
        <w:spacing w:after="0" w:line="276" w:lineRule="auto"/>
        <w:rPr>
          <w:b/>
          <w:iCs/>
        </w:rPr>
      </w:pPr>
      <w:r w:rsidRPr="00100B9C">
        <w:rPr>
          <w:b/>
          <w:iCs/>
        </w:rPr>
        <w:t>ЭКОЛОГИЧЕСКИЙ КОМПЛАЕНС</w:t>
      </w:r>
    </w:p>
    <w:p w14:paraId="1AF2B6E8" w14:textId="32C55BA4" w:rsidR="008D3F22" w:rsidRPr="00C8279B" w:rsidRDefault="008D3F22" w:rsidP="008D3F22">
      <w:pPr>
        <w:spacing w:line="276" w:lineRule="auto"/>
        <w:rPr>
          <w:rFonts w:eastAsiaTheme="majorEastAsia" w:cs="Times New Roman"/>
          <w:bCs/>
          <w:sz w:val="20"/>
          <w:szCs w:val="20"/>
        </w:rPr>
      </w:pPr>
      <w:r>
        <w:rPr>
          <w:rFonts w:eastAsiaTheme="majorEastAsia" w:cs="Times New Roman"/>
          <w:bCs/>
          <w:sz w:val="20"/>
          <w:szCs w:val="20"/>
        </w:rPr>
        <w:t>В 2025 г</w:t>
      </w:r>
      <w:r w:rsidR="008F36F0">
        <w:rPr>
          <w:rFonts w:eastAsiaTheme="majorEastAsia" w:cs="Times New Roman"/>
          <w:bCs/>
          <w:sz w:val="20"/>
          <w:szCs w:val="20"/>
        </w:rPr>
        <w:t>оду</w:t>
      </w:r>
      <w:r>
        <w:rPr>
          <w:rFonts w:eastAsiaTheme="majorEastAsia" w:cs="Times New Roman"/>
          <w:bCs/>
          <w:sz w:val="20"/>
          <w:szCs w:val="20"/>
        </w:rPr>
        <w:t xml:space="preserve"> размер</w:t>
      </w:r>
      <w:r w:rsidRPr="00C8279B">
        <w:rPr>
          <w:rFonts w:eastAsiaTheme="majorEastAsia" w:cs="Times New Roman"/>
          <w:bCs/>
          <w:sz w:val="20"/>
          <w:szCs w:val="20"/>
        </w:rPr>
        <w:t xml:space="preserve"> уплаченных штрафов предприятий ПАО «Русолово», связанных с охраной</w:t>
      </w:r>
      <w:r>
        <w:rPr>
          <w:rFonts w:eastAsiaTheme="majorEastAsia" w:cs="Times New Roman"/>
          <w:bCs/>
          <w:sz w:val="20"/>
          <w:szCs w:val="20"/>
        </w:rPr>
        <w:t xml:space="preserve"> окружающей среды, составил 0,525</w:t>
      </w:r>
      <w:r w:rsidRPr="00C8279B">
        <w:rPr>
          <w:rFonts w:eastAsiaTheme="majorEastAsia" w:cs="Times New Roman"/>
          <w:bCs/>
          <w:sz w:val="20"/>
          <w:szCs w:val="20"/>
        </w:rPr>
        <w:t xml:space="preserve"> млн руб.</w:t>
      </w:r>
    </w:p>
    <w:p w14:paraId="6C5FA3B1" w14:textId="77777777" w:rsidR="008D3F22" w:rsidRPr="00100B9C" w:rsidRDefault="008D3F22" w:rsidP="008D3F22">
      <w:pPr>
        <w:spacing w:line="276" w:lineRule="auto"/>
        <w:rPr>
          <w:rFonts w:cs="Times New Roman"/>
          <w:b/>
          <w:iCs/>
          <w:szCs w:val="24"/>
        </w:rPr>
      </w:pPr>
      <w:r w:rsidRPr="00100B9C">
        <w:rPr>
          <w:rFonts w:eastAsiaTheme="majorEastAsia" w:cs="Times New Roman"/>
          <w:b/>
          <w:bCs/>
          <w:iCs/>
          <w:szCs w:val="24"/>
        </w:rPr>
        <w:lastRenderedPageBreak/>
        <w:t>Объем уплаченных экологических штрафов</w:t>
      </w:r>
    </w:p>
    <w:tbl>
      <w:tblPr>
        <w:tblStyle w:val="311"/>
        <w:tblW w:w="9355" w:type="dxa"/>
        <w:tblLook w:val="04A0" w:firstRow="1" w:lastRow="0" w:firstColumn="1" w:lastColumn="0" w:noHBand="0" w:noVBand="1"/>
      </w:tblPr>
      <w:tblGrid>
        <w:gridCol w:w="3666"/>
        <w:gridCol w:w="2002"/>
        <w:gridCol w:w="1863"/>
        <w:gridCol w:w="1824"/>
      </w:tblGrid>
      <w:tr w:rsidR="008D3F22" w:rsidRPr="00A824FC" w14:paraId="09FCAE35" w14:textId="77777777" w:rsidTr="008D3F22">
        <w:trPr>
          <w:cnfStyle w:val="100000000000" w:firstRow="1" w:lastRow="0" w:firstColumn="0" w:lastColumn="0" w:oddVBand="0" w:evenVBand="0" w:oddHBand="0" w:evenHBand="0" w:firstRowFirstColumn="0" w:firstRowLastColumn="0" w:lastRowFirstColumn="0" w:lastRowLastColumn="0"/>
          <w:trHeight w:val="341"/>
        </w:trPr>
        <w:tc>
          <w:tcPr>
            <w:cnfStyle w:val="001000000100" w:firstRow="0" w:lastRow="0" w:firstColumn="1" w:lastColumn="0" w:oddVBand="0" w:evenVBand="0" w:oddHBand="0" w:evenHBand="0" w:firstRowFirstColumn="1" w:firstRowLastColumn="0" w:lastRowFirstColumn="0" w:lastRowLastColumn="0"/>
            <w:tcW w:w="3666" w:type="dxa"/>
          </w:tcPr>
          <w:p w14:paraId="2C17AD18" w14:textId="77777777" w:rsidR="008D3F22" w:rsidRPr="00A824FC" w:rsidRDefault="008D3F22" w:rsidP="008D3F22">
            <w:pPr>
              <w:spacing w:before="0" w:line="276" w:lineRule="auto"/>
              <w:rPr>
                <w:rFonts w:eastAsiaTheme="majorEastAsia" w:cs="Times New Roman"/>
                <w:b w:val="0"/>
                <w:bCs w:val="0"/>
                <w:i/>
                <w:sz w:val="20"/>
              </w:rPr>
            </w:pPr>
          </w:p>
        </w:tc>
        <w:tc>
          <w:tcPr>
            <w:tcW w:w="2002" w:type="dxa"/>
            <w:vAlign w:val="center"/>
          </w:tcPr>
          <w:p w14:paraId="23584BDC" w14:textId="77777777" w:rsidR="008D3F22" w:rsidRPr="00A824FC" w:rsidRDefault="008D3F22" w:rsidP="008D3F22">
            <w:pPr>
              <w:spacing w:before="0" w:line="276" w:lineRule="auto"/>
              <w:jc w:val="right"/>
              <w:cnfStyle w:val="100000000000" w:firstRow="1" w:lastRow="0" w:firstColumn="0" w:lastColumn="0" w:oddVBand="0" w:evenVBand="0" w:oddHBand="0" w:evenHBand="0" w:firstRowFirstColumn="0" w:firstRowLastColumn="0" w:lastRowFirstColumn="0" w:lastRowLastColumn="0"/>
              <w:rPr>
                <w:rFonts w:eastAsiaTheme="majorEastAsia" w:cs="Times New Roman"/>
                <w:b w:val="0"/>
                <w:bCs w:val="0"/>
                <w:sz w:val="20"/>
              </w:rPr>
            </w:pPr>
            <w:r w:rsidRPr="00A824FC">
              <w:rPr>
                <w:rFonts w:eastAsiaTheme="majorEastAsia" w:cs="Times New Roman"/>
                <w:b w:val="0"/>
                <w:bCs w:val="0"/>
                <w:sz w:val="20"/>
              </w:rPr>
              <w:t>2023</w:t>
            </w:r>
          </w:p>
        </w:tc>
        <w:tc>
          <w:tcPr>
            <w:tcW w:w="1863" w:type="dxa"/>
            <w:vAlign w:val="center"/>
          </w:tcPr>
          <w:p w14:paraId="0D62FE1B" w14:textId="77777777" w:rsidR="008D3F22" w:rsidRPr="00197FA3" w:rsidRDefault="008D3F22" w:rsidP="008D3F22">
            <w:pPr>
              <w:spacing w:before="0" w:line="276" w:lineRule="auto"/>
              <w:jc w:val="right"/>
              <w:cnfStyle w:val="100000000000" w:firstRow="1" w:lastRow="0" w:firstColumn="0" w:lastColumn="0" w:oddVBand="0" w:evenVBand="0" w:oddHBand="0" w:evenHBand="0" w:firstRowFirstColumn="0" w:firstRowLastColumn="0" w:lastRowFirstColumn="0" w:lastRowLastColumn="0"/>
              <w:rPr>
                <w:rFonts w:eastAsiaTheme="majorEastAsia" w:cs="Times New Roman"/>
                <w:b w:val="0"/>
                <w:bCs w:val="0"/>
                <w:sz w:val="20"/>
              </w:rPr>
            </w:pPr>
            <w:r w:rsidRPr="00197FA3">
              <w:rPr>
                <w:rFonts w:eastAsiaTheme="majorEastAsia" w:cs="Times New Roman"/>
                <w:b w:val="0"/>
                <w:bCs w:val="0"/>
                <w:sz w:val="20"/>
              </w:rPr>
              <w:t>2024</w:t>
            </w:r>
          </w:p>
        </w:tc>
        <w:tc>
          <w:tcPr>
            <w:tcW w:w="1824" w:type="dxa"/>
            <w:shd w:val="clear" w:color="auto" w:fill="FFFF00"/>
          </w:tcPr>
          <w:p w14:paraId="29BB1AB7" w14:textId="77777777" w:rsidR="008D3F22" w:rsidRPr="00197FA3" w:rsidRDefault="008D3F22" w:rsidP="008D3F22">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heme="majorEastAsia" w:cs="Times New Roman"/>
                <w:b w:val="0"/>
                <w:bCs w:val="0"/>
                <w:sz w:val="20"/>
              </w:rPr>
            </w:pPr>
            <w:r w:rsidRPr="00197FA3">
              <w:rPr>
                <w:rFonts w:eastAsiaTheme="majorEastAsia" w:cs="Times New Roman"/>
                <w:b w:val="0"/>
                <w:bCs w:val="0"/>
                <w:sz w:val="20"/>
              </w:rPr>
              <w:t>2025</w:t>
            </w:r>
          </w:p>
        </w:tc>
      </w:tr>
      <w:tr w:rsidR="008D3F22" w:rsidRPr="00A824FC" w14:paraId="1F7D888D" w14:textId="77777777" w:rsidTr="008D3F22">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3666" w:type="dxa"/>
          </w:tcPr>
          <w:p w14:paraId="3DB3E4EC" w14:textId="77777777" w:rsidR="008D3F22" w:rsidRPr="00A824FC" w:rsidRDefault="008D3F22" w:rsidP="008D3F22">
            <w:pPr>
              <w:spacing w:before="0" w:line="276" w:lineRule="auto"/>
              <w:rPr>
                <w:rFonts w:eastAsiaTheme="majorEastAsia" w:cs="Times New Roman"/>
                <w:b w:val="0"/>
                <w:bCs w:val="0"/>
                <w:i/>
                <w:sz w:val="20"/>
              </w:rPr>
            </w:pPr>
            <w:r w:rsidRPr="00A824FC">
              <w:rPr>
                <w:rFonts w:eastAsiaTheme="majorEastAsia" w:cs="Times New Roman"/>
                <w:b w:val="0"/>
                <w:bCs w:val="0"/>
                <w:sz w:val="20"/>
              </w:rPr>
              <w:t>Штрафы, млн. руб.</w:t>
            </w:r>
          </w:p>
        </w:tc>
        <w:tc>
          <w:tcPr>
            <w:tcW w:w="2002" w:type="dxa"/>
          </w:tcPr>
          <w:p w14:paraId="3961F805" w14:textId="77777777" w:rsidR="008D3F22" w:rsidRPr="00A824FC" w:rsidRDefault="008D3F22" w:rsidP="008D3F22">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eastAsiaTheme="majorEastAsia" w:cs="Times New Roman"/>
                <w:bCs/>
                <w:sz w:val="20"/>
              </w:rPr>
            </w:pPr>
            <w:r w:rsidRPr="00A824FC">
              <w:rPr>
                <w:rFonts w:eastAsiaTheme="majorEastAsia" w:cs="Times New Roman"/>
                <w:bCs/>
                <w:sz w:val="20"/>
              </w:rPr>
              <w:t>0,0</w:t>
            </w:r>
          </w:p>
        </w:tc>
        <w:tc>
          <w:tcPr>
            <w:tcW w:w="1863" w:type="dxa"/>
          </w:tcPr>
          <w:p w14:paraId="7E7499D3" w14:textId="77777777" w:rsidR="008D3F22" w:rsidRPr="00197FA3" w:rsidRDefault="008D3F22" w:rsidP="008D3F22">
            <w:pPr>
              <w:spacing w:before="0" w:line="276" w:lineRule="auto"/>
              <w:jc w:val="right"/>
              <w:cnfStyle w:val="000000100000" w:firstRow="0" w:lastRow="0" w:firstColumn="0" w:lastColumn="0" w:oddVBand="0" w:evenVBand="0" w:oddHBand="1" w:evenHBand="0" w:firstRowFirstColumn="0" w:firstRowLastColumn="0" w:lastRowFirstColumn="0" w:lastRowLastColumn="0"/>
              <w:rPr>
                <w:rFonts w:eastAsiaTheme="majorEastAsia" w:cs="Times New Roman"/>
                <w:bCs/>
                <w:sz w:val="20"/>
                <w:lang w:val="en-US"/>
              </w:rPr>
            </w:pPr>
            <w:r w:rsidRPr="00197FA3">
              <w:rPr>
                <w:rFonts w:eastAsiaTheme="majorEastAsia" w:cs="Times New Roman"/>
                <w:bCs/>
                <w:sz w:val="20"/>
              </w:rPr>
              <w:t>0,</w:t>
            </w:r>
            <w:r w:rsidRPr="00197FA3">
              <w:rPr>
                <w:rFonts w:eastAsiaTheme="majorEastAsia" w:cs="Times New Roman"/>
                <w:bCs/>
                <w:sz w:val="20"/>
                <w:lang w:val="en-US"/>
              </w:rPr>
              <w:t>25</w:t>
            </w:r>
          </w:p>
        </w:tc>
        <w:tc>
          <w:tcPr>
            <w:tcW w:w="1824" w:type="dxa"/>
            <w:shd w:val="clear" w:color="auto" w:fill="FFFF00"/>
          </w:tcPr>
          <w:p w14:paraId="5A3E34D4" w14:textId="77777777" w:rsidR="008D3F22" w:rsidRPr="00197FA3" w:rsidRDefault="008D3F22" w:rsidP="008D3F2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heme="majorEastAsia" w:cs="Times New Roman"/>
                <w:bCs/>
                <w:sz w:val="20"/>
              </w:rPr>
            </w:pPr>
            <w:r w:rsidRPr="00197FA3">
              <w:rPr>
                <w:rFonts w:eastAsiaTheme="majorEastAsia" w:cs="Times New Roman"/>
                <w:bCs/>
                <w:sz w:val="20"/>
              </w:rPr>
              <w:t>0,525</w:t>
            </w:r>
          </w:p>
        </w:tc>
      </w:tr>
    </w:tbl>
    <w:p w14:paraId="2DEC5367" w14:textId="77777777" w:rsidR="008D3F22" w:rsidRPr="00194EEA" w:rsidRDefault="008D3F22" w:rsidP="008D3F22">
      <w:pPr>
        <w:spacing w:after="0" w:line="276" w:lineRule="auto"/>
        <w:rPr>
          <w:b/>
          <w:i/>
        </w:rPr>
      </w:pPr>
    </w:p>
    <w:p w14:paraId="5E486983" w14:textId="77777777" w:rsidR="008D3F22" w:rsidRPr="00100B9C" w:rsidRDefault="008D3F22" w:rsidP="008D3F22">
      <w:pPr>
        <w:spacing w:line="276" w:lineRule="auto"/>
        <w:rPr>
          <w:b/>
          <w:iCs/>
        </w:rPr>
      </w:pPr>
      <w:r w:rsidRPr="00100B9C">
        <w:rPr>
          <w:b/>
          <w:iCs/>
        </w:rPr>
        <w:t>ВЗАИМОДЕЙСТВИЕ С МЕСТНЫМ НАСЕЛЕНИЕМ</w:t>
      </w:r>
    </w:p>
    <w:p w14:paraId="1B04B14A" w14:textId="585962DE" w:rsidR="008D3F22" w:rsidRPr="00C8279B" w:rsidRDefault="008D3F22" w:rsidP="00A95F14">
      <w:pPr>
        <w:spacing w:line="276" w:lineRule="auto"/>
        <w:jc w:val="both"/>
        <w:rPr>
          <w:rFonts w:eastAsiaTheme="majorEastAsia" w:cs="Times New Roman"/>
          <w:bCs/>
          <w:sz w:val="20"/>
          <w:szCs w:val="20"/>
        </w:rPr>
      </w:pPr>
      <w:r w:rsidRPr="00C8279B">
        <w:rPr>
          <w:rFonts w:eastAsiaTheme="majorEastAsia" w:cs="Times New Roman"/>
          <w:bCs/>
          <w:sz w:val="20"/>
          <w:szCs w:val="20"/>
        </w:rPr>
        <w:t xml:space="preserve">Для оценки рисков и степени воздействия на природную, социально-экономическую среды, изменение которых прямо отражается на местном населении, </w:t>
      </w:r>
      <w:r w:rsidR="00863C4C">
        <w:rPr>
          <w:rFonts w:eastAsiaTheme="majorEastAsia" w:cs="Times New Roman"/>
          <w:bCs/>
          <w:sz w:val="20"/>
          <w:szCs w:val="20"/>
        </w:rPr>
        <w:t>ПАО «Русолово» и его дочерними компаниями</w:t>
      </w:r>
      <w:r w:rsidR="00863C4C" w:rsidRPr="00C8279B">
        <w:rPr>
          <w:rFonts w:eastAsiaTheme="majorEastAsia" w:cs="Times New Roman"/>
          <w:bCs/>
          <w:sz w:val="20"/>
          <w:szCs w:val="20"/>
        </w:rPr>
        <w:t xml:space="preserve"> </w:t>
      </w:r>
      <w:r w:rsidRPr="00C8279B">
        <w:rPr>
          <w:rFonts w:eastAsiaTheme="majorEastAsia" w:cs="Times New Roman"/>
          <w:bCs/>
          <w:sz w:val="20"/>
          <w:szCs w:val="20"/>
        </w:rPr>
        <w:t xml:space="preserve">в обязательном порядке выполняется оценка воздействия на окружающую среду – ОВОС. Для взаимодействия с заинтересованными сторонами, а именно информирования местного населения о результатах оценки и сбора мнений проводятся общественные обсуждения в форме слушаний или опросов. </w:t>
      </w:r>
    </w:p>
    <w:p w14:paraId="1E123089" w14:textId="77777777" w:rsidR="008D3F22" w:rsidRDefault="008D3F22" w:rsidP="008D3F22"/>
    <w:p w14:paraId="40894796" w14:textId="77777777" w:rsidR="00F00B1D" w:rsidRPr="000941C5" w:rsidRDefault="00F00B1D" w:rsidP="00F00B1D">
      <w:pPr>
        <w:pStyle w:val="af8"/>
        <w:spacing w:line="276" w:lineRule="auto"/>
        <w:jc w:val="both"/>
      </w:pPr>
    </w:p>
    <w:p w14:paraId="488BCA26" w14:textId="35D6DC56" w:rsidR="000D63A9" w:rsidRDefault="000D63A9" w:rsidP="00812C24">
      <w:pPr>
        <w:pStyle w:val="af8"/>
        <w:spacing w:line="276" w:lineRule="auto"/>
        <w:jc w:val="both"/>
        <w:rPr>
          <w:rFonts w:asciiTheme="minorHAnsi" w:hAnsiTheme="minorHAnsi" w:cstheme="minorHAnsi"/>
          <w:sz w:val="20"/>
          <w:szCs w:val="20"/>
        </w:rPr>
      </w:pPr>
    </w:p>
    <w:p w14:paraId="65F2D54E" w14:textId="6DF29EF5" w:rsidR="00810261" w:rsidRDefault="00810261">
      <w:pPr>
        <w:rPr>
          <w:rFonts w:eastAsia="Times New Roman" w:cs="Times New Roman"/>
          <w:b/>
          <w:caps/>
          <w:color w:val="2E74B5" w:themeColor="accent1" w:themeShade="BF"/>
          <w:spacing w:val="15"/>
          <w:sz w:val="20"/>
          <w:szCs w:val="20"/>
        </w:rPr>
      </w:pPr>
      <w:r>
        <w:rPr>
          <w:rFonts w:eastAsia="Times New Roman" w:cs="Times New Roman"/>
          <w:b/>
          <w:caps/>
          <w:color w:val="2E74B5" w:themeColor="accent1" w:themeShade="BF"/>
          <w:spacing w:val="15"/>
          <w:sz w:val="20"/>
          <w:szCs w:val="20"/>
        </w:rPr>
        <w:br w:type="page"/>
      </w:r>
    </w:p>
    <w:p w14:paraId="0FC92082" w14:textId="77777777" w:rsidR="0061521A" w:rsidRDefault="0061521A" w:rsidP="00812C24">
      <w:pPr>
        <w:autoSpaceDE w:val="0"/>
        <w:autoSpaceDN w:val="0"/>
        <w:adjustRightInd w:val="0"/>
        <w:spacing w:after="0" w:line="276" w:lineRule="auto"/>
        <w:jc w:val="both"/>
        <w:rPr>
          <w:rFonts w:eastAsia="Times New Roman" w:cs="Times New Roman"/>
          <w:b/>
          <w:caps/>
          <w:color w:val="2E74B5" w:themeColor="accent1" w:themeShade="BF"/>
          <w:spacing w:val="15"/>
          <w:sz w:val="20"/>
          <w:szCs w:val="20"/>
        </w:rPr>
      </w:pPr>
    </w:p>
    <w:p w14:paraId="0A93EB2B" w14:textId="445FE19F" w:rsidR="00546725" w:rsidRPr="00546725" w:rsidRDefault="00546725" w:rsidP="00812C24">
      <w:pPr>
        <w:shd w:val="clear" w:color="auto" w:fill="EDEDED" w:themeFill="accent3" w:themeFillTint="33"/>
        <w:spacing w:after="0" w:line="276" w:lineRule="auto"/>
        <w:rPr>
          <w:rFonts w:eastAsiaTheme="minorHAnsi" w:cs="Times New Roman"/>
          <w:b/>
          <w:caps/>
          <w:sz w:val="26"/>
          <w:szCs w:val="26"/>
        </w:rPr>
      </w:pPr>
      <w:r>
        <w:rPr>
          <w:rFonts w:eastAsiaTheme="minorHAnsi" w:cs="Times New Roman"/>
          <w:b/>
          <w:caps/>
          <w:sz w:val="26"/>
          <w:szCs w:val="26"/>
        </w:rPr>
        <w:t>КОРПОРАТИВНОЕ УПРАВЛЕНИЕ</w:t>
      </w:r>
    </w:p>
    <w:p w14:paraId="05D2FF2C" w14:textId="77777777" w:rsidR="00546725" w:rsidRPr="00134001" w:rsidRDefault="00546725" w:rsidP="00812C24">
      <w:pPr>
        <w:autoSpaceDE w:val="0"/>
        <w:autoSpaceDN w:val="0"/>
        <w:adjustRightInd w:val="0"/>
        <w:spacing w:after="0" w:line="276" w:lineRule="auto"/>
        <w:jc w:val="both"/>
        <w:rPr>
          <w:rFonts w:eastAsia="Times New Roman" w:cs="Times New Roman"/>
          <w:b/>
          <w:caps/>
          <w:color w:val="2E74B5" w:themeColor="accent1" w:themeShade="BF"/>
          <w:spacing w:val="15"/>
          <w:sz w:val="20"/>
          <w:szCs w:val="20"/>
        </w:rPr>
      </w:pPr>
    </w:p>
    <w:p w14:paraId="15B1F28E" w14:textId="7832B2A4"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 xml:space="preserve">Поддержание высоких стандартов корпоративного управления имеет первостепенное значение для обеспечения долгосрочного устойчивого развития ПАО «Русолово» и создания соответствующей акционерной стоимости </w:t>
      </w:r>
      <w:r w:rsidR="00863C4C">
        <w:rPr>
          <w:rFonts w:cs="Times New Roman"/>
          <w:sz w:val="20"/>
          <w:szCs w:val="20"/>
        </w:rPr>
        <w:t>К</w:t>
      </w:r>
      <w:r w:rsidRPr="00134001">
        <w:rPr>
          <w:rFonts w:cs="Times New Roman"/>
          <w:sz w:val="20"/>
          <w:szCs w:val="20"/>
        </w:rPr>
        <w:t>омпании.</w:t>
      </w:r>
    </w:p>
    <w:p w14:paraId="66B2E7AF" w14:textId="4BFC2F2B"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 xml:space="preserve">Повышение общего уровня корпоративного управления напрямую зависит от успехов </w:t>
      </w:r>
      <w:r w:rsidR="00863C4C">
        <w:rPr>
          <w:rFonts w:cs="Times New Roman"/>
          <w:sz w:val="20"/>
          <w:szCs w:val="20"/>
        </w:rPr>
        <w:t>К</w:t>
      </w:r>
      <w:r w:rsidRPr="00134001">
        <w:rPr>
          <w:rFonts w:cs="Times New Roman"/>
          <w:sz w:val="20"/>
          <w:szCs w:val="20"/>
        </w:rPr>
        <w:t>омпании в сфере повышения информационной прозрачности своей деятельности, уважения и защиты прав акционеров, соблюдения системного подхода к управлению на основе единых корпоративных стандартов.</w:t>
      </w:r>
    </w:p>
    <w:p w14:paraId="786F03F4" w14:textId="71D8A911" w:rsidR="0088066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 xml:space="preserve">Основная цель корпоративной системы ПАО «Русолово» — поддержание баланса интересов между акционерами, членами Совета директоров, членами коллегиального исполнительного органа, менеджментом и сотрудниками Компании. </w:t>
      </w:r>
    </w:p>
    <w:p w14:paraId="1FDAE59E" w14:textId="77777777" w:rsidR="008372A4" w:rsidRPr="00134001" w:rsidRDefault="008372A4" w:rsidP="00812C24">
      <w:pPr>
        <w:tabs>
          <w:tab w:val="left" w:pos="5850"/>
        </w:tabs>
        <w:spacing w:after="0" w:line="276" w:lineRule="auto"/>
        <w:jc w:val="both"/>
        <w:rPr>
          <w:rFonts w:cs="Times New Roman"/>
          <w:sz w:val="20"/>
          <w:szCs w:val="20"/>
        </w:rPr>
      </w:pPr>
    </w:p>
    <w:p w14:paraId="305E6230" w14:textId="703B2F1E" w:rsidR="000941C5" w:rsidRPr="008372A4" w:rsidRDefault="000941C5"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С</w:t>
      </w:r>
      <w:r w:rsidR="00BD26DD" w:rsidRPr="008372A4">
        <w:rPr>
          <w:rFonts w:cstheme="minorHAnsi"/>
          <w:b/>
          <w:bCs/>
          <w:w w:val="95"/>
          <w:szCs w:val="20"/>
        </w:rPr>
        <w:t>ИСТЕМА КОРПОРАТИВНОГО УПРАВЛЕНИЯ</w:t>
      </w:r>
    </w:p>
    <w:p w14:paraId="60622626" w14:textId="77777777" w:rsidR="000941C5" w:rsidRPr="00134001" w:rsidRDefault="000941C5" w:rsidP="00812C24">
      <w:pPr>
        <w:tabs>
          <w:tab w:val="left" w:pos="5850"/>
        </w:tabs>
        <w:spacing w:after="0" w:line="276" w:lineRule="auto"/>
        <w:jc w:val="both"/>
        <w:rPr>
          <w:rFonts w:eastAsia="Times New Roman" w:cs="Times New Roman"/>
          <w:b/>
          <w:caps/>
          <w:sz w:val="20"/>
          <w:szCs w:val="20"/>
          <w:lang w:eastAsia="ru-RU"/>
        </w:rPr>
      </w:pPr>
    </w:p>
    <w:p w14:paraId="048832AE" w14:textId="77777777"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 xml:space="preserve">Система корпоративного управления ПАО «Русолово» основана на единых корпоративных стандартах, разработанных в соответствии с требованиями законодательства Российской Федерации, Устава, требованиями листинга Московской Биржи, рекомендаций российского Кодекса корпоративного управления. Система нацелена на обеспечение долгосрочного устойчивого развития ПАО «Русолово» и его дочерних компаний, обеспечение реализации прав акционеров, создание и сохранение доверительных отношений с инвесторами, а также увеличение стоимости акций. </w:t>
      </w:r>
    </w:p>
    <w:tbl>
      <w:tblPr>
        <w:tblW w:w="0" w:type="auto"/>
        <w:tblLook w:val="04A0" w:firstRow="1" w:lastRow="0" w:firstColumn="1" w:lastColumn="0" w:noHBand="0" w:noVBand="1"/>
      </w:tblPr>
      <w:tblGrid>
        <w:gridCol w:w="9345"/>
      </w:tblGrid>
      <w:tr w:rsidR="00880661" w:rsidRPr="007230F3" w14:paraId="228EAC37" w14:textId="77777777" w:rsidTr="001F46BC">
        <w:trPr>
          <w:trHeight w:val="354"/>
        </w:trPr>
        <w:tc>
          <w:tcPr>
            <w:tcW w:w="9345" w:type="dxa"/>
          </w:tcPr>
          <w:p w14:paraId="5AFC0E28" w14:textId="77777777" w:rsidR="00EF328D" w:rsidRDefault="00EF328D" w:rsidP="007230F3">
            <w:pPr>
              <w:pStyle w:val="aa"/>
              <w:tabs>
                <w:tab w:val="left" w:pos="5850"/>
              </w:tabs>
              <w:spacing w:after="0" w:line="276" w:lineRule="auto"/>
              <w:jc w:val="both"/>
              <w:rPr>
                <w:rFonts w:eastAsia="Times New Roman" w:cs="Times New Roman"/>
                <w:bCs/>
                <w:iCs/>
                <w:caps/>
                <w:sz w:val="20"/>
                <w:szCs w:val="20"/>
                <w:lang w:eastAsia="ru-RU"/>
              </w:rPr>
            </w:pPr>
          </w:p>
          <w:p w14:paraId="780CEA8A" w14:textId="79660C8A" w:rsidR="00880661" w:rsidRPr="007230F3" w:rsidRDefault="00880661" w:rsidP="007230F3">
            <w:pPr>
              <w:pStyle w:val="aa"/>
              <w:tabs>
                <w:tab w:val="left" w:pos="5850"/>
              </w:tabs>
              <w:spacing w:after="0" w:line="276" w:lineRule="auto"/>
              <w:jc w:val="both"/>
              <w:rPr>
                <w:rFonts w:eastAsia="Times New Roman" w:cs="Times New Roman"/>
                <w:bCs/>
                <w:iCs/>
                <w:caps/>
                <w:sz w:val="20"/>
                <w:szCs w:val="20"/>
                <w:lang w:eastAsia="ru-RU"/>
              </w:rPr>
            </w:pPr>
            <w:r w:rsidRPr="007230F3">
              <w:rPr>
                <w:rFonts w:eastAsia="Times New Roman" w:cs="Times New Roman"/>
                <w:bCs/>
                <w:iCs/>
                <w:caps/>
                <w:sz w:val="20"/>
                <w:szCs w:val="20"/>
                <w:lang w:eastAsia="ru-RU"/>
              </w:rPr>
              <w:t>Ключевые принципы корпоративного управления</w:t>
            </w:r>
          </w:p>
        </w:tc>
      </w:tr>
      <w:tr w:rsidR="00880661" w:rsidRPr="007230F3" w14:paraId="08B107B2" w14:textId="77777777" w:rsidTr="001F46BC">
        <w:tc>
          <w:tcPr>
            <w:tcW w:w="9345" w:type="dxa"/>
          </w:tcPr>
          <w:p w14:paraId="56718C07" w14:textId="5372B855" w:rsidR="00880661" w:rsidRPr="007230F3" w:rsidRDefault="00EF328D" w:rsidP="002977DA">
            <w:pPr>
              <w:numPr>
                <w:ilvl w:val="0"/>
                <w:numId w:val="9"/>
              </w:numPr>
              <w:tabs>
                <w:tab w:val="left" w:pos="5850"/>
              </w:tabs>
              <w:spacing w:after="0" w:line="276" w:lineRule="auto"/>
              <w:jc w:val="both"/>
              <w:rPr>
                <w:rFonts w:eastAsia="Times New Roman" w:cs="Times New Roman"/>
                <w:iCs/>
                <w:caps/>
                <w:sz w:val="20"/>
                <w:szCs w:val="20"/>
                <w:lang w:eastAsia="ru-RU"/>
              </w:rPr>
            </w:pPr>
            <w:r w:rsidRPr="007230F3">
              <w:rPr>
                <w:rFonts w:eastAsia="Times New Roman" w:cs="Times New Roman"/>
                <w:iCs/>
                <w:sz w:val="20"/>
                <w:szCs w:val="20"/>
                <w:lang w:eastAsia="ru-RU"/>
              </w:rPr>
              <w:t>Уважение и защита прав и законных интересов акционеров</w:t>
            </w:r>
            <w:r w:rsidR="00880661" w:rsidRPr="007230F3">
              <w:rPr>
                <w:rFonts w:eastAsia="Times New Roman" w:cs="Times New Roman"/>
                <w:bCs/>
                <w:iCs/>
                <w:caps/>
                <w:sz w:val="20"/>
                <w:szCs w:val="20"/>
                <w:lang w:eastAsia="ru-RU"/>
              </w:rPr>
              <w:t>;</w:t>
            </w:r>
          </w:p>
          <w:p w14:paraId="5D15BE69" w14:textId="1FD57E60" w:rsidR="00880661" w:rsidRPr="007230F3" w:rsidRDefault="00EF328D" w:rsidP="002977DA">
            <w:pPr>
              <w:numPr>
                <w:ilvl w:val="0"/>
                <w:numId w:val="9"/>
              </w:numPr>
              <w:tabs>
                <w:tab w:val="left" w:pos="5850"/>
              </w:tabs>
              <w:spacing w:after="0" w:line="276" w:lineRule="auto"/>
              <w:jc w:val="both"/>
              <w:rPr>
                <w:rFonts w:eastAsia="Times New Roman" w:cs="Times New Roman"/>
                <w:iCs/>
                <w:caps/>
                <w:sz w:val="20"/>
                <w:szCs w:val="20"/>
                <w:lang w:eastAsia="ru-RU"/>
              </w:rPr>
            </w:pPr>
            <w:r w:rsidRPr="007230F3">
              <w:rPr>
                <w:rFonts w:eastAsia="Times New Roman" w:cs="Times New Roman"/>
                <w:iCs/>
                <w:sz w:val="20"/>
                <w:szCs w:val="20"/>
                <w:lang w:eastAsia="ru-RU"/>
              </w:rPr>
              <w:t>Информационная открытость;</w:t>
            </w:r>
          </w:p>
          <w:p w14:paraId="2636A221" w14:textId="40CF2738" w:rsidR="00880661" w:rsidRPr="007230F3" w:rsidRDefault="00EF328D" w:rsidP="002977DA">
            <w:pPr>
              <w:numPr>
                <w:ilvl w:val="0"/>
                <w:numId w:val="9"/>
              </w:numPr>
              <w:tabs>
                <w:tab w:val="left" w:pos="5850"/>
              </w:tabs>
              <w:spacing w:after="0" w:line="276" w:lineRule="auto"/>
              <w:jc w:val="both"/>
              <w:rPr>
                <w:rFonts w:eastAsia="Times New Roman" w:cs="Times New Roman"/>
                <w:iCs/>
                <w:caps/>
                <w:sz w:val="20"/>
                <w:szCs w:val="20"/>
                <w:lang w:eastAsia="ru-RU"/>
              </w:rPr>
            </w:pPr>
            <w:r w:rsidRPr="007230F3">
              <w:rPr>
                <w:rFonts w:eastAsia="Times New Roman" w:cs="Times New Roman"/>
                <w:iCs/>
                <w:sz w:val="20"/>
                <w:szCs w:val="20"/>
                <w:lang w:eastAsia="ru-RU"/>
              </w:rPr>
              <w:t>Финансовая прозрачность;</w:t>
            </w:r>
          </w:p>
          <w:p w14:paraId="18F6999E" w14:textId="11D9132F" w:rsidR="00880661" w:rsidRPr="007230F3" w:rsidRDefault="00EF328D" w:rsidP="002977DA">
            <w:pPr>
              <w:numPr>
                <w:ilvl w:val="0"/>
                <w:numId w:val="9"/>
              </w:numPr>
              <w:tabs>
                <w:tab w:val="left" w:pos="5850"/>
              </w:tabs>
              <w:spacing w:after="0" w:line="276" w:lineRule="auto"/>
              <w:jc w:val="both"/>
              <w:rPr>
                <w:rFonts w:eastAsia="Times New Roman" w:cs="Times New Roman"/>
                <w:iCs/>
                <w:caps/>
                <w:sz w:val="20"/>
                <w:szCs w:val="20"/>
                <w:lang w:eastAsia="ru-RU"/>
              </w:rPr>
            </w:pPr>
            <w:r w:rsidRPr="007230F3">
              <w:rPr>
                <w:rFonts w:eastAsia="Times New Roman" w:cs="Times New Roman"/>
                <w:iCs/>
                <w:sz w:val="20"/>
                <w:szCs w:val="20"/>
                <w:lang w:eastAsia="ru-RU"/>
              </w:rPr>
              <w:t>Последовательность и коллегиальность в принятии решений;</w:t>
            </w:r>
          </w:p>
          <w:p w14:paraId="476FFCC4" w14:textId="518EB430" w:rsidR="00880661" w:rsidRPr="007230F3" w:rsidRDefault="00EF328D" w:rsidP="002977DA">
            <w:pPr>
              <w:numPr>
                <w:ilvl w:val="0"/>
                <w:numId w:val="9"/>
              </w:numPr>
              <w:tabs>
                <w:tab w:val="left" w:pos="5850"/>
              </w:tabs>
              <w:spacing w:after="0" w:line="276" w:lineRule="auto"/>
              <w:jc w:val="both"/>
              <w:rPr>
                <w:rFonts w:eastAsia="Times New Roman" w:cs="Times New Roman"/>
                <w:iCs/>
                <w:caps/>
                <w:sz w:val="20"/>
                <w:szCs w:val="20"/>
                <w:lang w:eastAsia="ru-RU"/>
              </w:rPr>
            </w:pPr>
            <w:r w:rsidRPr="007230F3">
              <w:rPr>
                <w:rFonts w:eastAsia="Times New Roman" w:cs="Times New Roman"/>
                <w:iCs/>
                <w:sz w:val="20"/>
                <w:szCs w:val="20"/>
                <w:lang w:eastAsia="ru-RU"/>
              </w:rPr>
              <w:t>Непринятие коррупции</w:t>
            </w:r>
            <w:r w:rsidR="00880661" w:rsidRPr="007230F3">
              <w:rPr>
                <w:rFonts w:eastAsia="Times New Roman" w:cs="Times New Roman"/>
                <w:iCs/>
                <w:caps/>
                <w:sz w:val="20"/>
                <w:szCs w:val="20"/>
                <w:lang w:eastAsia="ru-RU"/>
              </w:rPr>
              <w:t>;</w:t>
            </w:r>
          </w:p>
          <w:p w14:paraId="2E40D826" w14:textId="19B6D655" w:rsidR="00880661" w:rsidRPr="007230F3" w:rsidRDefault="00EF328D" w:rsidP="002977DA">
            <w:pPr>
              <w:numPr>
                <w:ilvl w:val="0"/>
                <w:numId w:val="9"/>
              </w:numPr>
              <w:tabs>
                <w:tab w:val="left" w:pos="5850"/>
              </w:tabs>
              <w:spacing w:after="0" w:line="276" w:lineRule="auto"/>
              <w:jc w:val="both"/>
              <w:rPr>
                <w:rFonts w:eastAsia="Times New Roman" w:cs="Times New Roman"/>
                <w:iCs/>
                <w:caps/>
                <w:sz w:val="20"/>
                <w:szCs w:val="20"/>
                <w:lang w:eastAsia="ru-RU"/>
              </w:rPr>
            </w:pPr>
            <w:r w:rsidRPr="007230F3">
              <w:rPr>
                <w:rFonts w:eastAsia="Times New Roman" w:cs="Times New Roman"/>
                <w:iCs/>
                <w:sz w:val="20"/>
                <w:szCs w:val="20"/>
                <w:lang w:eastAsia="ru-RU"/>
              </w:rPr>
              <w:t>Корпоративная социальная ответственность</w:t>
            </w:r>
            <w:r w:rsidR="00880661" w:rsidRPr="007230F3">
              <w:rPr>
                <w:rFonts w:eastAsia="Times New Roman" w:cs="Times New Roman"/>
                <w:iCs/>
                <w:caps/>
                <w:sz w:val="20"/>
                <w:szCs w:val="20"/>
                <w:lang w:eastAsia="ru-RU"/>
              </w:rPr>
              <w:t>.</w:t>
            </w:r>
          </w:p>
        </w:tc>
      </w:tr>
    </w:tbl>
    <w:p w14:paraId="10B228AA" w14:textId="77777777" w:rsidR="00EF328D" w:rsidRDefault="00EF328D" w:rsidP="00812C24">
      <w:pPr>
        <w:tabs>
          <w:tab w:val="left" w:pos="5850"/>
        </w:tabs>
        <w:spacing w:after="0" w:line="276" w:lineRule="auto"/>
        <w:jc w:val="both"/>
        <w:rPr>
          <w:rFonts w:eastAsia="Times New Roman" w:cs="Times New Roman"/>
          <w:b/>
          <w:caps/>
          <w:sz w:val="20"/>
          <w:szCs w:val="20"/>
          <w:lang w:eastAsia="ru-RU"/>
        </w:rPr>
      </w:pPr>
    </w:p>
    <w:p w14:paraId="0A80DBA2" w14:textId="16492F8E" w:rsidR="00880661" w:rsidRDefault="000941C5" w:rsidP="00812C24">
      <w:pPr>
        <w:tabs>
          <w:tab w:val="left" w:pos="5850"/>
        </w:tabs>
        <w:spacing w:after="0" w:line="276" w:lineRule="auto"/>
        <w:jc w:val="both"/>
        <w:rPr>
          <w:rFonts w:eastAsia="Times New Roman" w:cs="Times New Roman"/>
          <w:b/>
          <w:caps/>
          <w:sz w:val="20"/>
          <w:szCs w:val="20"/>
          <w:highlight w:val="yellow"/>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66784" behindDoc="0" locked="0" layoutInCell="1" allowOverlap="1" wp14:anchorId="5F8351E0" wp14:editId="669CCBBA">
                <wp:simplePos x="0" y="0"/>
                <wp:positionH relativeFrom="column">
                  <wp:posOffset>4530725</wp:posOffset>
                </wp:positionH>
                <wp:positionV relativeFrom="paragraph">
                  <wp:posOffset>105410</wp:posOffset>
                </wp:positionV>
                <wp:extent cx="1706245" cy="466725"/>
                <wp:effectExtent l="13335" t="9525" r="13970" b="9525"/>
                <wp:wrapNone/>
                <wp:docPr id="34"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1B621DFD" w14:textId="6CEBA3BE" w:rsidR="000C2CF2" w:rsidRDefault="000C2CF2" w:rsidP="00107053">
                            <w:pPr>
                              <w:jc w:val="center"/>
                            </w:pPr>
                            <w:r>
                              <w:t>Внешний аудитор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197" o:spid="_x0000_s1026" style="position:absolute;left:0;text-align:left;margin-left:356.75pt;margin-top:8.3pt;width:134.35pt;height:36.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">
                <v:textbox>
                  <w:txbxContent>
                    <w:p w14:paraId="1B621DFD" w14:textId="6CEBA3BE" w:rsidR="000C2CF2" w:rsidRDefault="000C2CF2" w:rsidP="00107053">
                      <w:pPr>
                        <w:jc w:val="center"/>
                      </w:pPr>
                      <w:r>
                        <w:t>Внешний аудитор</w:t>
                      </w:r>
                    </w:p>
                  </w:txbxContent>
                </v:textbox>
              </v:rect>
            </w:pict>
          </mc:Fallback>
        </mc:AlternateContent>
      </w:r>
    </w:p>
    <w:p w14:paraId="2988687A" w14:textId="0E92E527" w:rsidR="00107053" w:rsidRDefault="000941C5" w:rsidP="00812C24">
      <w:pPr>
        <w:tabs>
          <w:tab w:val="left" w:pos="5850"/>
        </w:tabs>
        <w:spacing w:after="0" w:line="276" w:lineRule="auto"/>
        <w:jc w:val="both"/>
        <w:rPr>
          <w:rFonts w:eastAsia="Times New Roman" w:cs="Times New Roman"/>
          <w:b/>
          <w:caps/>
          <w:sz w:val="20"/>
          <w:szCs w:val="20"/>
          <w:highlight w:val="yellow"/>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74976" behindDoc="0" locked="0" layoutInCell="1" allowOverlap="1" wp14:anchorId="52292759" wp14:editId="6944C6FE">
                <wp:simplePos x="0" y="0"/>
                <wp:positionH relativeFrom="column">
                  <wp:posOffset>3261360</wp:posOffset>
                </wp:positionH>
                <wp:positionV relativeFrom="paragraph">
                  <wp:posOffset>167005</wp:posOffset>
                </wp:positionV>
                <wp:extent cx="1269365" cy="0"/>
                <wp:effectExtent l="10795" t="57150" r="15240" b="57150"/>
                <wp:wrapNone/>
                <wp:docPr id="33"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93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D290054" id="AutoShape 205" o:spid="_x0000_s1026" type="#_x0000_t32" style="position:absolute;margin-left:256.8pt;margin-top:13.15pt;width:99.95pt;height:0;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">
                <v:stroke endarrow="block"/>
              </v:shape>
            </w:pict>
          </mc:Fallback>
        </mc:AlternateContent>
      </w:r>
      <w:r>
        <w:rPr>
          <w:rFonts w:eastAsia="Times New Roman" w:cs="Times New Roman"/>
          <w:b/>
          <w:caps/>
          <w:noProof/>
          <w:sz w:val="20"/>
          <w:szCs w:val="20"/>
          <w:lang w:eastAsia="ru-RU"/>
        </w:rPr>
        <mc:AlternateContent>
          <mc:Choice Requires="wps">
            <w:drawing>
              <wp:anchor distT="0" distB="0" distL="114300" distR="114300" simplePos="0" relativeHeight="251763712" behindDoc="0" locked="0" layoutInCell="1" allowOverlap="1" wp14:anchorId="5F8351E0" wp14:editId="4F721F74">
                <wp:simplePos x="0" y="0"/>
                <wp:positionH relativeFrom="column">
                  <wp:posOffset>1555115</wp:posOffset>
                </wp:positionH>
                <wp:positionV relativeFrom="paragraph">
                  <wp:posOffset>167005</wp:posOffset>
                </wp:positionV>
                <wp:extent cx="1706245" cy="466725"/>
                <wp:effectExtent l="9525" t="9525" r="8255" b="9525"/>
                <wp:wrapNone/>
                <wp:docPr id="32"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4375C836" w14:textId="33F8BD60" w:rsidR="000C2CF2" w:rsidRDefault="000C2CF2" w:rsidP="00107053">
                            <w:pPr>
                              <w:jc w:val="center"/>
                            </w:pPr>
                            <w:r>
                              <w:t>Общее собрание акционеров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191" o:spid="_x0000_s1027" style="position:absolute;left:0;text-align:left;margin-left:122.45pt;margin-top:13.15pt;width:134.35pt;height:36.7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">
                <v:textbox>
                  <w:txbxContent>
                    <w:p w14:paraId="4375C836" w14:textId="33F8BD60" w:rsidR="000C2CF2" w:rsidRDefault="000C2CF2" w:rsidP="00107053">
                      <w:pPr>
                        <w:jc w:val="center"/>
                      </w:pPr>
                      <w:r>
                        <w:t>Общее собрание акционеров</w:t>
                      </w:r>
                    </w:p>
                  </w:txbxContent>
                </v:textbox>
              </v:rect>
            </w:pict>
          </mc:Fallback>
        </mc:AlternateContent>
      </w:r>
    </w:p>
    <w:p w14:paraId="7B504F95" w14:textId="62AC60F1" w:rsidR="00107053" w:rsidRDefault="00107053" w:rsidP="00812C24">
      <w:pPr>
        <w:tabs>
          <w:tab w:val="left" w:pos="5850"/>
        </w:tabs>
        <w:spacing w:after="0" w:line="276" w:lineRule="auto"/>
        <w:jc w:val="both"/>
        <w:rPr>
          <w:rFonts w:eastAsia="Times New Roman" w:cs="Times New Roman"/>
          <w:b/>
          <w:caps/>
          <w:sz w:val="20"/>
          <w:szCs w:val="20"/>
          <w:highlight w:val="yellow"/>
          <w:lang w:eastAsia="ru-RU"/>
        </w:rPr>
      </w:pPr>
    </w:p>
    <w:p w14:paraId="43691262" w14:textId="265F90AA" w:rsidR="00107053" w:rsidRDefault="00107053" w:rsidP="00812C24">
      <w:pPr>
        <w:tabs>
          <w:tab w:val="left" w:pos="5850"/>
        </w:tabs>
        <w:spacing w:after="0" w:line="276" w:lineRule="auto"/>
        <w:jc w:val="both"/>
        <w:rPr>
          <w:rFonts w:eastAsia="Times New Roman" w:cs="Times New Roman"/>
          <w:b/>
          <w:caps/>
          <w:sz w:val="20"/>
          <w:szCs w:val="20"/>
          <w:highlight w:val="yellow"/>
          <w:lang w:eastAsia="ru-RU"/>
        </w:rPr>
      </w:pPr>
    </w:p>
    <w:p w14:paraId="7920BD81" w14:textId="2E94D2D6" w:rsidR="00107053" w:rsidRDefault="007230F3" w:rsidP="00812C24">
      <w:pPr>
        <w:tabs>
          <w:tab w:val="left" w:pos="5850"/>
        </w:tabs>
        <w:spacing w:after="0" w:line="276" w:lineRule="auto"/>
        <w:jc w:val="both"/>
        <w:rPr>
          <w:rFonts w:eastAsia="Times New Roman" w:cs="Times New Roman"/>
          <w:b/>
          <w:caps/>
          <w:sz w:val="20"/>
          <w:szCs w:val="20"/>
          <w:highlight w:val="yellow"/>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76000" behindDoc="0" locked="0" layoutInCell="1" allowOverlap="1" wp14:anchorId="52292759" wp14:editId="16EB2272">
                <wp:simplePos x="0" y="0"/>
                <wp:positionH relativeFrom="column">
                  <wp:posOffset>3264535</wp:posOffset>
                </wp:positionH>
                <wp:positionV relativeFrom="paragraph">
                  <wp:posOffset>93345</wp:posOffset>
                </wp:positionV>
                <wp:extent cx="1269365" cy="0"/>
                <wp:effectExtent l="10795" t="57150" r="15240" b="57150"/>
                <wp:wrapNone/>
                <wp:docPr id="30"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93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FDD67" id="_x0000_t32" coordsize="21600,21600" o:spt="32" o:oned="t" path="m,l21600,21600e" filled="f">
                <v:path arrowok="t" fillok="f" o:connecttype="none"/>
                <o:lock v:ext="edit" shapetype="t"/>
              </v:shapetype>
              <v:shape id="AutoShape 206" o:spid="_x0000_s1026" type="#_x0000_t32" style="position:absolute;margin-left:257.05pt;margin-top:7.35pt;width:99.95pt;height: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">
                <v:stroke endarrow="block"/>
              </v:shape>
            </w:pict>
          </mc:Fallback>
        </mc:AlternateContent>
      </w:r>
      <w:r>
        <w:rPr>
          <w:rFonts w:eastAsia="Times New Roman" w:cs="Times New Roman"/>
          <w:b/>
          <w:caps/>
          <w:noProof/>
          <w:sz w:val="20"/>
          <w:szCs w:val="20"/>
          <w:lang w:eastAsia="ru-RU"/>
        </w:rPr>
        <mc:AlternateContent>
          <mc:Choice Requires="wps">
            <w:drawing>
              <wp:anchor distT="0" distB="0" distL="114300" distR="114300" simplePos="0" relativeHeight="251764736" behindDoc="0" locked="0" layoutInCell="1" allowOverlap="1" wp14:anchorId="59154A68" wp14:editId="3C55CCEE">
                <wp:simplePos x="0" y="0"/>
                <wp:positionH relativeFrom="column">
                  <wp:posOffset>2375535</wp:posOffset>
                </wp:positionH>
                <wp:positionV relativeFrom="paragraph">
                  <wp:posOffset>93345</wp:posOffset>
                </wp:positionV>
                <wp:extent cx="0" cy="628650"/>
                <wp:effectExtent l="58420" t="9525" r="55880" b="19050"/>
                <wp:wrapNone/>
                <wp:docPr id="28"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D62F96" id="AutoShape 193" o:spid="_x0000_s1026" type="#_x0000_t32" style="position:absolute;margin-left:187.05pt;margin-top:7.35pt;width:0;height:49.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">
                <v:stroke endarrow="block"/>
              </v:shape>
            </w:pict>
          </mc:Fallback>
        </mc:AlternateContent>
      </w:r>
      <w:r w:rsidR="000941C5">
        <w:rPr>
          <w:rFonts w:eastAsia="Times New Roman" w:cs="Times New Roman"/>
          <w:b/>
          <w:caps/>
          <w:noProof/>
          <w:sz w:val="20"/>
          <w:szCs w:val="20"/>
          <w:lang w:eastAsia="ru-RU"/>
        </w:rPr>
        <mc:AlternateContent>
          <mc:Choice Requires="wps">
            <w:drawing>
              <wp:anchor distT="0" distB="0" distL="114300" distR="114300" simplePos="0" relativeHeight="251767808" behindDoc="0" locked="0" layoutInCell="1" allowOverlap="1" wp14:anchorId="5F8351E0" wp14:editId="134692DF">
                <wp:simplePos x="0" y="0"/>
                <wp:positionH relativeFrom="column">
                  <wp:posOffset>4530725</wp:posOffset>
                </wp:positionH>
                <wp:positionV relativeFrom="paragraph">
                  <wp:posOffset>7620</wp:posOffset>
                </wp:positionV>
                <wp:extent cx="1706245" cy="466725"/>
                <wp:effectExtent l="13335" t="9525" r="13970" b="9525"/>
                <wp:wrapNone/>
                <wp:docPr id="29"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3BFE7028" w14:textId="1D3EC090" w:rsidR="000C2CF2" w:rsidRDefault="000C2CF2" w:rsidP="00646013">
                            <w:pPr>
                              <w:jc w:val="center"/>
                            </w:pPr>
                            <w:r>
                              <w:t>Ревизионная комиссия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198" o:spid="_x0000_s1028" style="position:absolute;left:0;text-align:left;margin-left:356.75pt;margin-top:.6pt;width:134.35pt;height:36.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">
                <v:textbox>
                  <w:txbxContent>
                    <w:p w14:paraId="3BFE7028" w14:textId="1D3EC090" w:rsidR="000C2CF2" w:rsidRDefault="000C2CF2" w:rsidP="00646013">
                      <w:pPr>
                        <w:jc w:val="center"/>
                      </w:pPr>
                      <w:r>
                        <w:t>Ревизионная комиссия</w:t>
                      </w:r>
                    </w:p>
                  </w:txbxContent>
                </v:textbox>
              </v:rect>
            </w:pict>
          </mc:Fallback>
        </mc:AlternateContent>
      </w:r>
    </w:p>
    <w:p w14:paraId="08CCA4D4" w14:textId="244A3654" w:rsidR="00107053" w:rsidRDefault="00107053" w:rsidP="00812C24">
      <w:pPr>
        <w:tabs>
          <w:tab w:val="left" w:pos="5850"/>
        </w:tabs>
        <w:spacing w:after="0" w:line="276" w:lineRule="auto"/>
        <w:jc w:val="both"/>
        <w:rPr>
          <w:rFonts w:eastAsia="Times New Roman" w:cs="Times New Roman"/>
          <w:b/>
          <w:caps/>
          <w:sz w:val="20"/>
          <w:szCs w:val="20"/>
          <w:highlight w:val="yellow"/>
          <w:lang w:eastAsia="ru-RU"/>
        </w:rPr>
      </w:pPr>
    </w:p>
    <w:p w14:paraId="700B7618" w14:textId="77510A0D" w:rsidR="00107053" w:rsidRPr="00134001" w:rsidRDefault="00107053" w:rsidP="00812C24">
      <w:pPr>
        <w:tabs>
          <w:tab w:val="left" w:pos="5850"/>
        </w:tabs>
        <w:spacing w:after="0" w:line="276" w:lineRule="auto"/>
        <w:jc w:val="both"/>
        <w:rPr>
          <w:rFonts w:eastAsia="Times New Roman" w:cs="Times New Roman"/>
          <w:b/>
          <w:caps/>
          <w:sz w:val="20"/>
          <w:szCs w:val="20"/>
          <w:highlight w:val="yellow"/>
          <w:lang w:eastAsia="ru-RU"/>
        </w:rPr>
      </w:pPr>
    </w:p>
    <w:p w14:paraId="42C5CF82" w14:textId="41F5EB59" w:rsidR="00107053" w:rsidRDefault="00107053" w:rsidP="00812C24">
      <w:pPr>
        <w:tabs>
          <w:tab w:val="left" w:pos="5850"/>
        </w:tabs>
        <w:spacing w:after="0" w:line="276" w:lineRule="auto"/>
        <w:ind w:firstLine="284"/>
        <w:jc w:val="both"/>
        <w:rPr>
          <w:rFonts w:eastAsia="Times New Roman" w:cs="Times New Roman"/>
          <w:b/>
          <w:caps/>
          <w:sz w:val="20"/>
          <w:szCs w:val="20"/>
          <w:lang w:eastAsia="ru-RU"/>
        </w:rPr>
      </w:pPr>
    </w:p>
    <w:p w14:paraId="2AA5C4D1" w14:textId="1565A122" w:rsidR="00107053" w:rsidRDefault="000941C5" w:rsidP="00812C24">
      <w:pPr>
        <w:tabs>
          <w:tab w:val="left" w:pos="5850"/>
        </w:tabs>
        <w:spacing w:after="0" w:line="276" w:lineRule="auto"/>
        <w:ind w:firstLine="284"/>
        <w:jc w:val="both"/>
        <w:rPr>
          <w:rFonts w:eastAsia="Times New Roman" w:cs="Times New Roman"/>
          <w:b/>
          <w:caps/>
          <w:sz w:val="20"/>
          <w:szCs w:val="20"/>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68832" behindDoc="0" locked="0" layoutInCell="1" allowOverlap="1" wp14:anchorId="5F8351E0" wp14:editId="0972D518">
                <wp:simplePos x="0" y="0"/>
                <wp:positionH relativeFrom="column">
                  <wp:posOffset>4530725</wp:posOffset>
                </wp:positionH>
                <wp:positionV relativeFrom="paragraph">
                  <wp:posOffset>91440</wp:posOffset>
                </wp:positionV>
                <wp:extent cx="1706245" cy="466725"/>
                <wp:effectExtent l="13335" t="10160" r="13970" b="8890"/>
                <wp:wrapNone/>
                <wp:docPr id="25"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33EED60C" w14:textId="5E1EB105" w:rsidR="000C2CF2" w:rsidRDefault="000C2CF2" w:rsidP="00646013">
                            <w:pPr>
                              <w:jc w:val="center"/>
                            </w:pPr>
                            <w:r>
                              <w:t>Отдел внутреннего аудита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199" o:spid="_x0000_s1029" style="position:absolute;left:0;text-align:left;margin-left:356.75pt;margin-top:7.2pt;width:134.35pt;height:36.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">
                <v:textbox>
                  <w:txbxContent>
                    <w:p w14:paraId="33EED60C" w14:textId="5E1EB105" w:rsidR="000C2CF2" w:rsidRDefault="000C2CF2" w:rsidP="00646013">
                      <w:pPr>
                        <w:jc w:val="center"/>
                      </w:pPr>
                      <w:r>
                        <w:t>Отдел внутреннего аудита</w:t>
                      </w:r>
                    </w:p>
                  </w:txbxContent>
                </v:textbox>
              </v:rect>
            </w:pict>
          </mc:Fallback>
        </mc:AlternateContent>
      </w:r>
      <w:r>
        <w:rPr>
          <w:rFonts w:eastAsia="Times New Roman" w:cs="Times New Roman"/>
          <w:b/>
          <w:caps/>
          <w:noProof/>
          <w:sz w:val="20"/>
          <w:szCs w:val="20"/>
          <w:lang w:eastAsia="ru-RU"/>
        </w:rPr>
        <mc:AlternateContent>
          <mc:Choice Requires="wps">
            <w:drawing>
              <wp:anchor distT="0" distB="0" distL="114300" distR="114300" simplePos="0" relativeHeight="251765760" behindDoc="0" locked="0" layoutInCell="1" allowOverlap="1" wp14:anchorId="5F8351E0" wp14:editId="1E241DBC">
                <wp:simplePos x="0" y="0"/>
                <wp:positionH relativeFrom="column">
                  <wp:posOffset>702945</wp:posOffset>
                </wp:positionH>
                <wp:positionV relativeFrom="paragraph">
                  <wp:posOffset>91440</wp:posOffset>
                </wp:positionV>
                <wp:extent cx="3298190" cy="466725"/>
                <wp:effectExtent l="5080" t="10160" r="11430" b="8890"/>
                <wp:wrapNone/>
                <wp:docPr id="22"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8190" cy="466725"/>
                        </a:xfrm>
                        <a:prstGeom prst="rect">
                          <a:avLst/>
                        </a:prstGeom>
                        <a:solidFill>
                          <a:srgbClr val="FFFFFF"/>
                        </a:solidFill>
                        <a:ln w="9525">
                          <a:solidFill>
                            <a:srgbClr val="000000"/>
                          </a:solidFill>
                          <a:miter lim="800000"/>
                          <a:headEnd/>
                          <a:tailEnd/>
                        </a:ln>
                      </wps:spPr>
                      <wps:txbx>
                        <w:txbxContent>
                          <w:p w14:paraId="1A240A9B" w14:textId="4AD8FD7B" w:rsidR="000C2CF2" w:rsidRDefault="000C2CF2" w:rsidP="00107053">
                            <w:pPr>
                              <w:jc w:val="center"/>
                            </w:pPr>
                            <w:r>
                              <w:t>Совет директоров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196" o:spid="_x0000_s1030" style="position:absolute;left:0;text-align:left;margin-left:55.35pt;margin-top:7.2pt;width:259.7pt;height:36.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">
                <v:textbox>
                  <w:txbxContent>
                    <w:p w14:paraId="1A240A9B" w14:textId="4AD8FD7B" w:rsidR="000C2CF2" w:rsidRDefault="000C2CF2" w:rsidP="00107053">
                      <w:pPr>
                        <w:jc w:val="center"/>
                      </w:pPr>
                      <w:r>
                        <w:t>Совет директоров</w:t>
                      </w:r>
                    </w:p>
                  </w:txbxContent>
                </v:textbox>
              </v:rect>
            </w:pict>
          </mc:Fallback>
        </mc:AlternateContent>
      </w:r>
    </w:p>
    <w:p w14:paraId="1D70AD8F" w14:textId="0FFC4AFF" w:rsidR="00107053" w:rsidRDefault="000941C5" w:rsidP="00812C24">
      <w:pPr>
        <w:tabs>
          <w:tab w:val="left" w:pos="5850"/>
        </w:tabs>
        <w:spacing w:after="0" w:line="276" w:lineRule="auto"/>
        <w:ind w:firstLine="284"/>
        <w:jc w:val="both"/>
        <w:rPr>
          <w:rFonts w:eastAsia="Times New Roman" w:cs="Times New Roman"/>
          <w:b/>
          <w:caps/>
          <w:sz w:val="20"/>
          <w:szCs w:val="20"/>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81120" behindDoc="0" locked="0" layoutInCell="1" allowOverlap="1" wp14:anchorId="39805809" wp14:editId="09013FE1">
                <wp:simplePos x="0" y="0"/>
                <wp:positionH relativeFrom="column">
                  <wp:posOffset>4001135</wp:posOffset>
                </wp:positionH>
                <wp:positionV relativeFrom="paragraph">
                  <wp:posOffset>161925</wp:posOffset>
                </wp:positionV>
                <wp:extent cx="529590" cy="476250"/>
                <wp:effectExtent l="7620" t="9525" r="15240" b="57150"/>
                <wp:wrapNone/>
                <wp:docPr id="21" name="AutoShape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9590" cy="47625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4743B59"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3" o:spid="_x0000_s1026" type="#_x0000_t34" style="position:absolute;margin-left:315.05pt;margin-top:12.75pt;width:41.7pt;height:3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">
                <v:stroke endarrow="block"/>
              </v:shape>
            </w:pict>
          </mc:Fallback>
        </mc:AlternateContent>
      </w:r>
      <w:r>
        <w:rPr>
          <w:rFonts w:eastAsia="Times New Roman" w:cs="Times New Roman"/>
          <w:b/>
          <w:caps/>
          <w:noProof/>
          <w:sz w:val="20"/>
          <w:szCs w:val="20"/>
          <w:lang w:eastAsia="ru-RU"/>
        </w:rPr>
        <mc:AlternateContent>
          <mc:Choice Requires="wps">
            <w:drawing>
              <wp:anchor distT="0" distB="0" distL="114300" distR="114300" simplePos="0" relativeHeight="251780096" behindDoc="0" locked="0" layoutInCell="1" allowOverlap="1" wp14:anchorId="3FA38C21" wp14:editId="30F63ABE">
                <wp:simplePos x="0" y="0"/>
                <wp:positionH relativeFrom="column">
                  <wp:posOffset>4001135</wp:posOffset>
                </wp:positionH>
                <wp:positionV relativeFrom="paragraph">
                  <wp:posOffset>28575</wp:posOffset>
                </wp:positionV>
                <wp:extent cx="529590" cy="0"/>
                <wp:effectExtent l="7620" t="57150" r="15240" b="57150"/>
                <wp:wrapNone/>
                <wp:docPr id="18"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95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3BAE7DA" id="AutoShape 211" o:spid="_x0000_s1026" type="#_x0000_t32" style="position:absolute;margin-left:315.05pt;margin-top:2.25pt;width:41.7pt;height:0;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">
                <v:stroke endarrow="block"/>
              </v:shape>
            </w:pict>
          </mc:Fallback>
        </mc:AlternateContent>
      </w:r>
    </w:p>
    <w:p w14:paraId="67047FFE" w14:textId="23D1E84F" w:rsidR="00107053" w:rsidRDefault="00107053" w:rsidP="00812C24">
      <w:pPr>
        <w:tabs>
          <w:tab w:val="left" w:pos="5850"/>
        </w:tabs>
        <w:spacing w:after="0" w:line="276" w:lineRule="auto"/>
        <w:ind w:firstLine="284"/>
        <w:jc w:val="both"/>
        <w:rPr>
          <w:rFonts w:eastAsia="Times New Roman" w:cs="Times New Roman"/>
          <w:b/>
          <w:caps/>
          <w:sz w:val="20"/>
          <w:szCs w:val="20"/>
          <w:lang w:eastAsia="ru-RU"/>
        </w:rPr>
      </w:pPr>
    </w:p>
    <w:p w14:paraId="03E3FD30" w14:textId="16652DCA" w:rsidR="00107053" w:rsidRDefault="007230F3" w:rsidP="00812C24">
      <w:pPr>
        <w:tabs>
          <w:tab w:val="left" w:pos="5850"/>
        </w:tabs>
        <w:spacing w:after="0" w:line="276" w:lineRule="auto"/>
        <w:ind w:firstLine="284"/>
        <w:jc w:val="both"/>
        <w:rPr>
          <w:rFonts w:eastAsia="Times New Roman" w:cs="Times New Roman"/>
          <w:b/>
          <w:caps/>
          <w:sz w:val="20"/>
          <w:szCs w:val="20"/>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78048" behindDoc="0" locked="0" layoutInCell="1" allowOverlap="1" wp14:anchorId="2B0EC650" wp14:editId="694F7723">
                <wp:simplePos x="0" y="0"/>
                <wp:positionH relativeFrom="column">
                  <wp:posOffset>3402965</wp:posOffset>
                </wp:positionH>
                <wp:positionV relativeFrom="paragraph">
                  <wp:posOffset>17780</wp:posOffset>
                </wp:positionV>
                <wp:extent cx="9525" cy="304800"/>
                <wp:effectExtent l="47625" t="9525" r="57150" b="19050"/>
                <wp:wrapNone/>
                <wp:docPr id="13"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2336DF" id="AutoShape 209" o:spid="_x0000_s1026" type="#_x0000_t32" style="position:absolute;margin-left:267.95pt;margin-top:1.4pt;width:.75pt;height:2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">
                <v:stroke endarrow="block"/>
              </v:shape>
            </w:pict>
          </mc:Fallback>
        </mc:AlternateContent>
      </w:r>
      <w:r>
        <w:rPr>
          <w:rFonts w:eastAsia="Times New Roman" w:cs="Times New Roman"/>
          <w:b/>
          <w:caps/>
          <w:noProof/>
          <w:sz w:val="20"/>
          <w:szCs w:val="20"/>
          <w:lang w:eastAsia="ru-RU"/>
        </w:rPr>
        <mc:AlternateContent>
          <mc:Choice Requires="wps">
            <w:drawing>
              <wp:anchor distT="0" distB="0" distL="114300" distR="114300" simplePos="0" relativeHeight="251777024" behindDoc="0" locked="0" layoutInCell="1" allowOverlap="1" wp14:anchorId="2B0EC650" wp14:editId="46632678">
                <wp:simplePos x="0" y="0"/>
                <wp:positionH relativeFrom="column">
                  <wp:posOffset>793115</wp:posOffset>
                </wp:positionH>
                <wp:positionV relativeFrom="paragraph">
                  <wp:posOffset>17780</wp:posOffset>
                </wp:positionV>
                <wp:extent cx="9525" cy="304800"/>
                <wp:effectExtent l="47625" t="9525" r="57150" b="19050"/>
                <wp:wrapNone/>
                <wp:docPr id="12"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A9A646" id="AutoShape 208" o:spid="_x0000_s1026" type="#_x0000_t32" style="position:absolute;margin-left:62.45pt;margin-top:1.4pt;width:.75pt;height:2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">
                <v:stroke endarrow="block"/>
              </v:shape>
            </w:pict>
          </mc:Fallback>
        </mc:AlternateContent>
      </w:r>
      <w:r>
        <w:rPr>
          <w:rFonts w:eastAsia="Times New Roman" w:cs="Times New Roman"/>
          <w:b/>
          <w:caps/>
          <w:noProof/>
          <w:sz w:val="20"/>
          <w:szCs w:val="20"/>
          <w:lang w:eastAsia="ru-RU"/>
        </w:rPr>
        <mc:AlternateContent>
          <mc:Choice Requires="wps">
            <w:drawing>
              <wp:anchor distT="0" distB="0" distL="114300" distR="114300" simplePos="0" relativeHeight="251779072" behindDoc="0" locked="0" layoutInCell="1" allowOverlap="1" wp14:anchorId="50969C9E" wp14:editId="08677271">
                <wp:simplePos x="0" y="0"/>
                <wp:positionH relativeFrom="column">
                  <wp:posOffset>2231390</wp:posOffset>
                </wp:positionH>
                <wp:positionV relativeFrom="paragraph">
                  <wp:posOffset>17780</wp:posOffset>
                </wp:positionV>
                <wp:extent cx="9525" cy="1076325"/>
                <wp:effectExtent l="47625" t="9525" r="57150" b="19050"/>
                <wp:wrapNone/>
                <wp:docPr id="14" name="AutoShap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0763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11E077" id="AutoShape 210" o:spid="_x0000_s1026" type="#_x0000_t32" style="position:absolute;margin-left:175.7pt;margin-top:1.4pt;width:.75pt;height:84.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">
                <v:stroke endarrow="block"/>
              </v:shape>
            </w:pict>
          </mc:Fallback>
        </mc:AlternateContent>
      </w:r>
      <w:r w:rsidR="000941C5">
        <w:rPr>
          <w:rFonts w:eastAsia="Times New Roman" w:cs="Times New Roman"/>
          <w:b/>
          <w:caps/>
          <w:noProof/>
          <w:sz w:val="20"/>
          <w:szCs w:val="20"/>
          <w:lang w:eastAsia="ru-RU"/>
        </w:rPr>
        <mc:AlternateContent>
          <mc:Choice Requires="wps">
            <w:drawing>
              <wp:anchor distT="0" distB="0" distL="114300" distR="114300" simplePos="0" relativeHeight="251769856" behindDoc="0" locked="0" layoutInCell="1" allowOverlap="1" wp14:anchorId="5F8351E0" wp14:editId="758DCE76">
                <wp:simplePos x="0" y="0"/>
                <wp:positionH relativeFrom="column">
                  <wp:posOffset>4530725</wp:posOffset>
                </wp:positionH>
                <wp:positionV relativeFrom="paragraph">
                  <wp:posOffset>132080</wp:posOffset>
                </wp:positionV>
                <wp:extent cx="1706245" cy="466725"/>
                <wp:effectExtent l="13335" t="9525" r="13970" b="9525"/>
                <wp:wrapNone/>
                <wp:docPr id="15"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03E7FFBE" w14:textId="47AA46FB" w:rsidR="000C2CF2" w:rsidRDefault="000C2CF2" w:rsidP="00646013">
                            <w:pPr>
                              <w:jc w:val="center"/>
                            </w:pPr>
                            <w:r>
                              <w:t>Комитет по аудиту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200" o:spid="_x0000_s1031" style="position:absolute;left:0;text-align:left;margin-left:356.75pt;margin-top:10.4pt;width:134.35pt;height:36.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">
                <v:textbox>
                  <w:txbxContent>
                    <w:p w14:paraId="03E7FFBE" w14:textId="47AA46FB" w:rsidR="000C2CF2" w:rsidRDefault="000C2CF2" w:rsidP="00646013">
                      <w:pPr>
                        <w:jc w:val="center"/>
                      </w:pPr>
                      <w:r>
                        <w:t>Комитет по аудиту</w:t>
                      </w:r>
                    </w:p>
                  </w:txbxContent>
                </v:textbox>
              </v:rect>
            </w:pict>
          </mc:Fallback>
        </mc:AlternateContent>
      </w:r>
    </w:p>
    <w:p w14:paraId="0A6240C9" w14:textId="5DFF4E4B" w:rsidR="00107053" w:rsidRDefault="007230F3" w:rsidP="00812C24">
      <w:pPr>
        <w:tabs>
          <w:tab w:val="left" w:pos="5850"/>
        </w:tabs>
        <w:spacing w:after="0" w:line="276" w:lineRule="auto"/>
        <w:ind w:firstLine="284"/>
        <w:jc w:val="both"/>
        <w:rPr>
          <w:rFonts w:eastAsia="Times New Roman" w:cs="Times New Roman"/>
          <w:b/>
          <w:caps/>
          <w:sz w:val="20"/>
          <w:szCs w:val="20"/>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71904" behindDoc="0" locked="0" layoutInCell="1" allowOverlap="1" wp14:anchorId="5F8351E0" wp14:editId="6E281874">
                <wp:simplePos x="0" y="0"/>
                <wp:positionH relativeFrom="column">
                  <wp:posOffset>2293620</wp:posOffset>
                </wp:positionH>
                <wp:positionV relativeFrom="paragraph">
                  <wp:posOffset>156845</wp:posOffset>
                </wp:positionV>
                <wp:extent cx="1706245" cy="466725"/>
                <wp:effectExtent l="6350" t="9525" r="11430" b="9525"/>
                <wp:wrapNone/>
                <wp:docPr id="10"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73EDA8A7" w14:textId="23E95D94" w:rsidR="000C2CF2" w:rsidRDefault="000C2CF2" w:rsidP="00646013">
                            <w:pPr>
                              <w:jc w:val="center"/>
                            </w:pPr>
                            <w:r>
                              <w:t>Правление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202" o:spid="_x0000_s1032" style="position:absolute;left:0;text-align:left;margin-left:180.6pt;margin-top:12.35pt;width:134.35pt;height:36.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">
                <v:textbox>
                  <w:txbxContent>
                    <w:p w14:paraId="73EDA8A7" w14:textId="23E95D94" w:rsidR="000C2CF2" w:rsidRDefault="000C2CF2" w:rsidP="00646013">
                      <w:pPr>
                        <w:jc w:val="center"/>
                      </w:pPr>
                      <w:r>
                        <w:t>Правление</w:t>
                      </w:r>
                    </w:p>
                  </w:txbxContent>
                </v:textbox>
              </v:rect>
            </w:pict>
          </mc:Fallback>
        </mc:AlternateContent>
      </w:r>
      <w:r w:rsidR="000941C5">
        <w:rPr>
          <w:rFonts w:eastAsia="Times New Roman" w:cs="Times New Roman"/>
          <w:b/>
          <w:caps/>
          <w:noProof/>
          <w:sz w:val="20"/>
          <w:szCs w:val="20"/>
          <w:lang w:eastAsia="ru-RU"/>
        </w:rPr>
        <mc:AlternateContent>
          <mc:Choice Requires="wps">
            <w:drawing>
              <wp:anchor distT="0" distB="0" distL="114300" distR="114300" simplePos="0" relativeHeight="251770880" behindDoc="0" locked="0" layoutInCell="1" allowOverlap="1" wp14:anchorId="5F8351E0" wp14:editId="353C84B2">
                <wp:simplePos x="0" y="0"/>
                <wp:positionH relativeFrom="column">
                  <wp:posOffset>-319405</wp:posOffset>
                </wp:positionH>
                <wp:positionV relativeFrom="paragraph">
                  <wp:posOffset>146050</wp:posOffset>
                </wp:positionV>
                <wp:extent cx="1706245" cy="466725"/>
                <wp:effectExtent l="11430" t="10160" r="6350" b="8890"/>
                <wp:wrapNone/>
                <wp:docPr id="11"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64ADDAC8" w14:textId="4BDF50E6" w:rsidR="000C2CF2" w:rsidRDefault="000C2CF2" w:rsidP="00646013">
                            <w:pPr>
                              <w:jc w:val="center"/>
                            </w:pPr>
                            <w:r>
                              <w:t>Генеральный директор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201" o:spid="_x0000_s1033" style="position:absolute;left:0;text-align:left;margin-left:-25.15pt;margin-top:11.5pt;width:134.35pt;height:36.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">
                <v:textbox>
                  <w:txbxContent>
                    <w:p w14:paraId="64ADDAC8" w14:textId="4BDF50E6" w:rsidR="000C2CF2" w:rsidRDefault="000C2CF2" w:rsidP="00646013">
                      <w:pPr>
                        <w:jc w:val="center"/>
                      </w:pPr>
                      <w:r>
                        <w:t>Генеральный директор</w:t>
                      </w:r>
                    </w:p>
                  </w:txbxContent>
                </v:textbox>
              </v:rect>
            </w:pict>
          </mc:Fallback>
        </mc:AlternateContent>
      </w:r>
    </w:p>
    <w:p w14:paraId="43333B59" w14:textId="780E772F" w:rsidR="00107053" w:rsidRDefault="00107053" w:rsidP="00812C24">
      <w:pPr>
        <w:tabs>
          <w:tab w:val="left" w:pos="5850"/>
        </w:tabs>
        <w:spacing w:after="0" w:line="276" w:lineRule="auto"/>
        <w:ind w:firstLine="284"/>
        <w:jc w:val="both"/>
        <w:rPr>
          <w:rFonts w:eastAsia="Times New Roman" w:cs="Times New Roman"/>
          <w:b/>
          <w:caps/>
          <w:sz w:val="20"/>
          <w:szCs w:val="20"/>
          <w:lang w:eastAsia="ru-RU"/>
        </w:rPr>
      </w:pPr>
    </w:p>
    <w:p w14:paraId="55F3A0BA" w14:textId="0E350A1E" w:rsidR="00107053" w:rsidRDefault="00107053" w:rsidP="00812C24">
      <w:pPr>
        <w:tabs>
          <w:tab w:val="left" w:pos="5850"/>
        </w:tabs>
        <w:spacing w:after="0" w:line="276" w:lineRule="auto"/>
        <w:ind w:firstLine="284"/>
        <w:jc w:val="both"/>
        <w:rPr>
          <w:rFonts w:eastAsia="Times New Roman" w:cs="Times New Roman"/>
          <w:b/>
          <w:caps/>
          <w:sz w:val="20"/>
          <w:szCs w:val="20"/>
          <w:lang w:eastAsia="ru-RU"/>
        </w:rPr>
      </w:pPr>
    </w:p>
    <w:p w14:paraId="2EA333C1" w14:textId="12B0243D" w:rsidR="00646013" w:rsidRDefault="00646013" w:rsidP="00812C24">
      <w:pPr>
        <w:tabs>
          <w:tab w:val="left" w:pos="5850"/>
        </w:tabs>
        <w:spacing w:after="0" w:line="276" w:lineRule="auto"/>
        <w:ind w:firstLine="284"/>
        <w:jc w:val="both"/>
        <w:rPr>
          <w:rFonts w:eastAsia="Times New Roman" w:cs="Times New Roman"/>
          <w:b/>
          <w:caps/>
          <w:sz w:val="20"/>
          <w:szCs w:val="20"/>
          <w:lang w:eastAsia="ru-RU"/>
        </w:rPr>
      </w:pPr>
    </w:p>
    <w:p w14:paraId="51C55C93" w14:textId="1B7D520A" w:rsidR="00646013" w:rsidRDefault="00646013" w:rsidP="00812C24">
      <w:pPr>
        <w:tabs>
          <w:tab w:val="left" w:pos="5850"/>
        </w:tabs>
        <w:spacing w:after="0" w:line="276" w:lineRule="auto"/>
        <w:ind w:firstLine="284"/>
        <w:jc w:val="both"/>
        <w:rPr>
          <w:rFonts w:eastAsia="Times New Roman" w:cs="Times New Roman"/>
          <w:b/>
          <w:caps/>
          <w:sz w:val="20"/>
          <w:szCs w:val="20"/>
          <w:lang w:eastAsia="ru-RU"/>
        </w:rPr>
      </w:pPr>
    </w:p>
    <w:p w14:paraId="31C10CEB" w14:textId="6123904D" w:rsidR="00646013" w:rsidRDefault="000941C5" w:rsidP="00812C24">
      <w:pPr>
        <w:tabs>
          <w:tab w:val="left" w:pos="5850"/>
        </w:tabs>
        <w:spacing w:after="0" w:line="276" w:lineRule="auto"/>
        <w:ind w:firstLine="284"/>
        <w:jc w:val="both"/>
        <w:rPr>
          <w:rFonts w:eastAsia="Times New Roman" w:cs="Times New Roman"/>
          <w:b/>
          <w:caps/>
          <w:sz w:val="20"/>
          <w:szCs w:val="20"/>
          <w:lang w:eastAsia="ru-RU"/>
        </w:rPr>
      </w:pPr>
      <w:r>
        <w:rPr>
          <w:rFonts w:eastAsia="Times New Roman" w:cs="Times New Roman"/>
          <w:b/>
          <w:caps/>
          <w:noProof/>
          <w:sz w:val="20"/>
          <w:szCs w:val="20"/>
          <w:lang w:eastAsia="ru-RU"/>
        </w:rPr>
        <mc:AlternateContent>
          <mc:Choice Requires="wps">
            <w:drawing>
              <wp:anchor distT="0" distB="0" distL="114300" distR="114300" simplePos="0" relativeHeight="251772928" behindDoc="0" locked="0" layoutInCell="1" allowOverlap="1" wp14:anchorId="5F8351E0" wp14:editId="410F391D">
                <wp:simplePos x="0" y="0"/>
                <wp:positionH relativeFrom="column">
                  <wp:posOffset>1381125</wp:posOffset>
                </wp:positionH>
                <wp:positionV relativeFrom="paragraph">
                  <wp:posOffset>23495</wp:posOffset>
                </wp:positionV>
                <wp:extent cx="1706245" cy="466725"/>
                <wp:effectExtent l="12700" t="9525" r="5080" b="9525"/>
                <wp:wrapNone/>
                <wp:docPr id="6"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466725"/>
                        </a:xfrm>
                        <a:prstGeom prst="rect">
                          <a:avLst/>
                        </a:prstGeom>
                        <a:solidFill>
                          <a:srgbClr val="FFFFFF"/>
                        </a:solidFill>
                        <a:ln w="9525">
                          <a:solidFill>
                            <a:srgbClr val="000000"/>
                          </a:solidFill>
                          <a:miter lim="800000"/>
                          <a:headEnd/>
                          <a:tailEnd/>
                        </a:ln>
                      </wps:spPr>
                      <wps:txbx>
                        <w:txbxContent>
                          <w:p w14:paraId="189C0C55" w14:textId="014C12B1" w:rsidR="000C2CF2" w:rsidRDefault="000C2CF2" w:rsidP="00646013">
                            <w:pPr>
                              <w:jc w:val="center"/>
                            </w:pPr>
                            <w:r>
                              <w:t>Корпоративный секретарь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351E0" id="Rectangle 203" o:spid="_x0000_s1034" style="position:absolute;left:0;text-align:left;margin-left:108.75pt;margin-top:1.85pt;width:134.35pt;height:36.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">
                <v:textbox>
                  <w:txbxContent>
                    <w:p w14:paraId="189C0C55" w14:textId="014C12B1" w:rsidR="000C2CF2" w:rsidRDefault="000C2CF2" w:rsidP="00646013">
                      <w:pPr>
                        <w:jc w:val="center"/>
                      </w:pPr>
                      <w:r>
                        <w:t>Корпоративный секретарь</w:t>
                      </w:r>
                    </w:p>
                  </w:txbxContent>
                </v:textbox>
              </v:rect>
            </w:pict>
          </mc:Fallback>
        </mc:AlternateContent>
      </w:r>
    </w:p>
    <w:p w14:paraId="29263ACA" w14:textId="4F1F4C7F" w:rsidR="00646013" w:rsidRDefault="00646013" w:rsidP="00812C24">
      <w:pPr>
        <w:tabs>
          <w:tab w:val="left" w:pos="5850"/>
        </w:tabs>
        <w:spacing w:after="0" w:line="276" w:lineRule="auto"/>
        <w:ind w:firstLine="284"/>
        <w:jc w:val="both"/>
        <w:rPr>
          <w:rFonts w:eastAsia="Times New Roman" w:cs="Times New Roman"/>
          <w:b/>
          <w:caps/>
          <w:sz w:val="20"/>
          <w:szCs w:val="20"/>
          <w:lang w:eastAsia="ru-RU"/>
        </w:rPr>
      </w:pPr>
    </w:p>
    <w:p w14:paraId="40C30BE1" w14:textId="15AB9886" w:rsidR="00107053" w:rsidRDefault="00107053" w:rsidP="00812C24">
      <w:pPr>
        <w:tabs>
          <w:tab w:val="left" w:pos="5850"/>
        </w:tabs>
        <w:spacing w:after="0" w:line="276" w:lineRule="auto"/>
        <w:ind w:firstLine="284"/>
        <w:jc w:val="both"/>
        <w:rPr>
          <w:rFonts w:eastAsia="Times New Roman" w:cs="Times New Roman"/>
          <w:b/>
          <w:caps/>
          <w:sz w:val="20"/>
          <w:szCs w:val="20"/>
          <w:lang w:eastAsia="ru-RU"/>
        </w:rPr>
      </w:pPr>
    </w:p>
    <w:p w14:paraId="730701BA" w14:textId="374F00B9" w:rsidR="00107053" w:rsidRDefault="00107053" w:rsidP="00812C24">
      <w:pPr>
        <w:tabs>
          <w:tab w:val="left" w:pos="5850"/>
        </w:tabs>
        <w:spacing w:after="0" w:line="276" w:lineRule="auto"/>
        <w:ind w:firstLine="284"/>
        <w:jc w:val="both"/>
        <w:rPr>
          <w:rFonts w:eastAsia="Times New Roman" w:cs="Times New Roman"/>
          <w:b/>
          <w:caps/>
          <w:sz w:val="20"/>
          <w:szCs w:val="20"/>
          <w:lang w:eastAsia="ru-RU"/>
        </w:rPr>
      </w:pPr>
    </w:p>
    <w:p w14:paraId="5BB05D3B" w14:textId="1E0AF993" w:rsidR="00880661" w:rsidRPr="00134001" w:rsidRDefault="00880661" w:rsidP="00812C24">
      <w:pPr>
        <w:tabs>
          <w:tab w:val="left" w:pos="5850"/>
        </w:tabs>
        <w:spacing w:after="0" w:line="276" w:lineRule="auto"/>
        <w:rPr>
          <w:rFonts w:cs="Times New Roman"/>
          <w:sz w:val="20"/>
          <w:szCs w:val="20"/>
        </w:rPr>
      </w:pPr>
      <w:r w:rsidRPr="00134001">
        <w:rPr>
          <w:rFonts w:cs="Times New Roman"/>
          <w:sz w:val="20"/>
          <w:szCs w:val="20"/>
        </w:rPr>
        <w:t xml:space="preserve">                   </w:t>
      </w:r>
      <w:r w:rsidRPr="00134001">
        <w:rPr>
          <w:rFonts w:cs="Times New Roman"/>
          <w:sz w:val="20"/>
          <w:szCs w:val="20"/>
        </w:rPr>
        <w:tab/>
      </w:r>
    </w:p>
    <w:p w14:paraId="4180A044" w14:textId="1DCEBF93" w:rsidR="00880661" w:rsidRDefault="00880661" w:rsidP="00812C24">
      <w:pPr>
        <w:tabs>
          <w:tab w:val="left" w:pos="5850"/>
        </w:tabs>
        <w:spacing w:after="0" w:line="276" w:lineRule="auto"/>
        <w:ind w:firstLine="284"/>
        <w:rPr>
          <w:rFonts w:cs="Times New Roman"/>
          <w:sz w:val="20"/>
          <w:szCs w:val="20"/>
        </w:rPr>
      </w:pPr>
    </w:p>
    <w:p w14:paraId="1F983EA0" w14:textId="77777777" w:rsidR="00EF328D" w:rsidRPr="00671853" w:rsidRDefault="00EF328D" w:rsidP="00812C24">
      <w:pPr>
        <w:tabs>
          <w:tab w:val="left" w:pos="5850"/>
        </w:tabs>
        <w:spacing w:after="0" w:line="276" w:lineRule="auto"/>
        <w:ind w:firstLine="284"/>
        <w:rPr>
          <w:rFonts w:cs="Times New Roman"/>
          <w:sz w:val="20"/>
          <w:szCs w:val="20"/>
        </w:rPr>
      </w:pPr>
    </w:p>
    <w:p w14:paraId="7E91266B" w14:textId="77777777" w:rsidR="00880661" w:rsidRPr="00134001" w:rsidRDefault="00880661" w:rsidP="00812C24">
      <w:pPr>
        <w:tabs>
          <w:tab w:val="left" w:pos="5850"/>
        </w:tabs>
        <w:spacing w:after="0" w:line="276" w:lineRule="auto"/>
        <w:jc w:val="both"/>
        <w:rPr>
          <w:rFonts w:cs="Times New Roman"/>
          <w:b/>
          <w:bCs/>
          <w:szCs w:val="20"/>
          <w:lang w:val="x-none" w:bidi="ru-RU"/>
        </w:rPr>
      </w:pPr>
      <w:r w:rsidRPr="00134001">
        <w:rPr>
          <w:rFonts w:cs="Times New Roman"/>
          <w:b/>
          <w:bCs/>
          <w:szCs w:val="20"/>
          <w:lang w:bidi="ru-RU"/>
        </w:rPr>
        <w:t xml:space="preserve">Соответствие </w:t>
      </w:r>
      <w:r w:rsidRPr="00134001">
        <w:rPr>
          <w:rFonts w:cs="Times New Roman"/>
          <w:b/>
          <w:bCs/>
          <w:szCs w:val="20"/>
          <w:lang w:val="x-none" w:bidi="ru-RU"/>
        </w:rPr>
        <w:t>принцип</w:t>
      </w:r>
      <w:r w:rsidRPr="00134001">
        <w:rPr>
          <w:rFonts w:cs="Times New Roman"/>
          <w:b/>
          <w:bCs/>
          <w:szCs w:val="20"/>
          <w:lang w:bidi="ru-RU"/>
        </w:rPr>
        <w:t>ам</w:t>
      </w:r>
      <w:r w:rsidRPr="00134001">
        <w:rPr>
          <w:rFonts w:cs="Times New Roman"/>
          <w:b/>
          <w:bCs/>
          <w:szCs w:val="20"/>
          <w:lang w:val="x-none" w:bidi="ru-RU"/>
        </w:rPr>
        <w:t xml:space="preserve"> и рекомендаци</w:t>
      </w:r>
      <w:r w:rsidRPr="00134001">
        <w:rPr>
          <w:rFonts w:cs="Times New Roman"/>
          <w:b/>
          <w:bCs/>
          <w:szCs w:val="20"/>
          <w:lang w:bidi="ru-RU"/>
        </w:rPr>
        <w:t>ям</w:t>
      </w:r>
      <w:r w:rsidRPr="00134001">
        <w:rPr>
          <w:rFonts w:cs="Times New Roman"/>
          <w:b/>
          <w:bCs/>
          <w:szCs w:val="20"/>
          <w:lang w:val="x-none" w:bidi="ru-RU"/>
        </w:rPr>
        <w:t xml:space="preserve"> Кодекса корпоративного управления</w:t>
      </w:r>
    </w:p>
    <w:p w14:paraId="217BCF48" w14:textId="77777777" w:rsidR="00880661" w:rsidRPr="00134001" w:rsidRDefault="00880661" w:rsidP="00812C24">
      <w:pPr>
        <w:tabs>
          <w:tab w:val="left" w:pos="5850"/>
        </w:tabs>
        <w:spacing w:after="0" w:line="276" w:lineRule="auto"/>
        <w:jc w:val="both"/>
        <w:rPr>
          <w:rFonts w:cs="Times New Roman"/>
          <w:sz w:val="20"/>
          <w:szCs w:val="20"/>
          <w:lang w:bidi="ru-RU"/>
        </w:rPr>
      </w:pPr>
      <w:r w:rsidRPr="00134001">
        <w:rPr>
          <w:rFonts w:cs="Times New Roman"/>
          <w:sz w:val="20"/>
          <w:szCs w:val="20"/>
          <w:lang w:bidi="ru-RU"/>
        </w:rPr>
        <w:t>Совет директоров ПАО «Русолово» заявляет о стремлении Общества к соблюдению принципов корпоративного управления, закрепленных Кодексом корпоративного управления,</w:t>
      </w:r>
      <w:r w:rsidRPr="00134001">
        <w:rPr>
          <w:rFonts w:cs="Times New Roman"/>
          <w:sz w:val="20"/>
          <w:szCs w:val="20"/>
          <w:lang w:val="x-none" w:bidi="ru-RU"/>
        </w:rPr>
        <w:t xml:space="preserve"> рекомендованного Центральным Банком Российской Федерации (</w:t>
      </w:r>
      <w:r w:rsidRPr="00134001">
        <w:rPr>
          <w:rFonts w:cs="Times New Roman"/>
          <w:sz w:val="20"/>
          <w:szCs w:val="20"/>
          <w:lang w:bidi="ru-RU"/>
        </w:rPr>
        <w:t>п</w:t>
      </w:r>
      <w:r w:rsidRPr="00134001">
        <w:rPr>
          <w:rFonts w:cs="Times New Roman"/>
          <w:sz w:val="20"/>
          <w:szCs w:val="20"/>
          <w:lang w:val="x-none" w:bidi="ru-RU"/>
        </w:rPr>
        <w:t>исьмо от 10.04.2014 № 06-52/2463)</w:t>
      </w:r>
      <w:r w:rsidRPr="00134001">
        <w:rPr>
          <w:rFonts w:cs="Times New Roman"/>
          <w:sz w:val="20"/>
          <w:szCs w:val="20"/>
          <w:lang w:bidi="ru-RU"/>
        </w:rPr>
        <w:t xml:space="preserve"> (далее – Кодекс корпоративного управления). </w:t>
      </w:r>
    </w:p>
    <w:p w14:paraId="25CBD31A" w14:textId="77777777" w:rsidR="00880661" w:rsidRPr="00134001" w:rsidRDefault="00880661" w:rsidP="00812C24">
      <w:pPr>
        <w:tabs>
          <w:tab w:val="left" w:pos="5850"/>
        </w:tabs>
        <w:spacing w:after="0" w:line="276" w:lineRule="auto"/>
        <w:jc w:val="both"/>
        <w:rPr>
          <w:rFonts w:cs="Times New Roman"/>
          <w:sz w:val="20"/>
          <w:szCs w:val="20"/>
          <w:lang w:val="x-none" w:bidi="ru-RU"/>
        </w:rPr>
      </w:pPr>
    </w:p>
    <w:p w14:paraId="176E4D09" w14:textId="77777777" w:rsidR="00880661" w:rsidRPr="00134001" w:rsidRDefault="00880661" w:rsidP="00812C24">
      <w:pPr>
        <w:tabs>
          <w:tab w:val="left" w:pos="5850"/>
        </w:tabs>
        <w:spacing w:after="0" w:line="276" w:lineRule="auto"/>
        <w:jc w:val="both"/>
        <w:rPr>
          <w:rFonts w:cs="Times New Roman"/>
          <w:b/>
          <w:sz w:val="20"/>
          <w:szCs w:val="20"/>
          <w:lang w:val="x-none" w:bidi="ru-RU"/>
        </w:rPr>
      </w:pPr>
      <w:r w:rsidRPr="00134001">
        <w:rPr>
          <w:rFonts w:cs="Times New Roman"/>
          <w:sz w:val="20"/>
          <w:szCs w:val="20"/>
          <w:lang w:val="x-none" w:bidi="ru-RU"/>
        </w:rPr>
        <w:t xml:space="preserve">В качестве методологии, по которой </w:t>
      </w:r>
      <w:r w:rsidRPr="00134001">
        <w:rPr>
          <w:rFonts w:cs="Times New Roman"/>
          <w:sz w:val="20"/>
          <w:szCs w:val="20"/>
          <w:lang w:bidi="ru-RU"/>
        </w:rPr>
        <w:t>ПАО «Русолово»</w:t>
      </w:r>
      <w:r w:rsidRPr="00134001">
        <w:rPr>
          <w:rFonts w:cs="Times New Roman"/>
          <w:sz w:val="20"/>
          <w:szCs w:val="20"/>
          <w:lang w:val="x-none" w:bidi="ru-RU"/>
        </w:rPr>
        <w:t xml:space="preserve"> проводилась оценка соблюдения принципов корпоративного управления, использовались </w:t>
      </w:r>
      <w:r w:rsidRPr="00134001">
        <w:rPr>
          <w:rFonts w:cs="Times New Roman"/>
          <w:sz w:val="20"/>
          <w:szCs w:val="20"/>
          <w:lang w:bidi="ru-RU"/>
        </w:rPr>
        <w:t>рекомендации</w:t>
      </w:r>
      <w:r w:rsidRPr="00134001">
        <w:rPr>
          <w:rFonts w:cs="Times New Roman"/>
          <w:sz w:val="20"/>
          <w:szCs w:val="20"/>
          <w:lang w:val="x-none" w:bidi="ru-RU"/>
        </w:rPr>
        <w:t xml:space="preserve"> по составлению отчета о соблюдении принципов и рекомендаций Кодекса корпоративного управления» (письм</w:t>
      </w:r>
      <w:r w:rsidRPr="00134001">
        <w:rPr>
          <w:rFonts w:cs="Times New Roman"/>
          <w:sz w:val="20"/>
          <w:szCs w:val="20"/>
          <w:lang w:bidi="ru-RU"/>
        </w:rPr>
        <w:t>о</w:t>
      </w:r>
      <w:r w:rsidRPr="00134001">
        <w:rPr>
          <w:rFonts w:cs="Times New Roman"/>
          <w:sz w:val="20"/>
          <w:szCs w:val="20"/>
          <w:lang w:val="x-none" w:bidi="ru-RU"/>
        </w:rPr>
        <w:t xml:space="preserve"> Банка России </w:t>
      </w:r>
      <w:r w:rsidRPr="00134001">
        <w:rPr>
          <w:rFonts w:cs="Times New Roman"/>
          <w:sz w:val="20"/>
          <w:szCs w:val="20"/>
          <w:lang w:bidi="ru-RU"/>
        </w:rPr>
        <w:t>от 27.12.2021 N ИН-06-28/102</w:t>
      </w:r>
      <w:r w:rsidRPr="00134001">
        <w:rPr>
          <w:rFonts w:cs="Times New Roman"/>
          <w:sz w:val="20"/>
          <w:szCs w:val="20"/>
          <w:lang w:val="x-none" w:bidi="ru-RU"/>
        </w:rPr>
        <w:t>).</w:t>
      </w:r>
      <w:r w:rsidRPr="00134001">
        <w:rPr>
          <w:rFonts w:cs="Times New Roman"/>
          <w:sz w:val="20"/>
          <w:szCs w:val="20"/>
          <w:lang w:bidi="ru-RU"/>
        </w:rPr>
        <w:t xml:space="preserve"> </w:t>
      </w:r>
      <w:r w:rsidRPr="00134001">
        <w:rPr>
          <w:rFonts w:cs="Times New Roman"/>
          <w:sz w:val="20"/>
          <w:szCs w:val="20"/>
          <w:lang w:val="x-none" w:bidi="ru-RU"/>
        </w:rPr>
        <w:t xml:space="preserve">Отчет о соблюдении Кодекса корпоративного управления содержится в Приложении №1 к </w:t>
      </w:r>
      <w:r w:rsidRPr="00134001">
        <w:rPr>
          <w:rFonts w:cs="Times New Roman"/>
          <w:sz w:val="20"/>
          <w:szCs w:val="20"/>
          <w:lang w:bidi="ru-RU"/>
        </w:rPr>
        <w:t>годовому</w:t>
      </w:r>
      <w:r w:rsidRPr="00134001">
        <w:rPr>
          <w:rFonts w:cs="Times New Roman"/>
          <w:sz w:val="20"/>
          <w:szCs w:val="20"/>
          <w:lang w:val="x-none" w:bidi="ru-RU"/>
        </w:rPr>
        <w:t xml:space="preserve"> отчету Общества</w:t>
      </w:r>
      <w:r w:rsidRPr="00134001">
        <w:rPr>
          <w:rFonts w:cs="Times New Roman"/>
          <w:sz w:val="20"/>
          <w:szCs w:val="20"/>
          <w:lang w:bidi="ru-RU"/>
        </w:rPr>
        <w:t>.</w:t>
      </w:r>
    </w:p>
    <w:p w14:paraId="7D8E1BC5" w14:textId="77777777" w:rsidR="00880661" w:rsidRPr="00134001" w:rsidRDefault="00880661" w:rsidP="00812C24">
      <w:pPr>
        <w:tabs>
          <w:tab w:val="left" w:pos="5850"/>
        </w:tabs>
        <w:spacing w:after="0" w:line="276" w:lineRule="auto"/>
        <w:jc w:val="both"/>
        <w:rPr>
          <w:rFonts w:cs="Times New Roman"/>
          <w:sz w:val="20"/>
          <w:szCs w:val="20"/>
          <w:lang w:bidi="ru-RU"/>
        </w:rPr>
      </w:pPr>
    </w:p>
    <w:p w14:paraId="4FCC5C09" w14:textId="39130E3A" w:rsidR="00880661" w:rsidRPr="00134001" w:rsidRDefault="00880661" w:rsidP="00812C24">
      <w:pPr>
        <w:tabs>
          <w:tab w:val="left" w:pos="5850"/>
        </w:tabs>
        <w:spacing w:after="0" w:line="276" w:lineRule="auto"/>
        <w:jc w:val="both"/>
        <w:rPr>
          <w:rFonts w:cs="Times New Roman"/>
          <w:sz w:val="20"/>
          <w:szCs w:val="20"/>
          <w:lang w:bidi="ru-RU"/>
        </w:rPr>
      </w:pPr>
      <w:r w:rsidRPr="00134001">
        <w:rPr>
          <w:rFonts w:cs="Times New Roman"/>
          <w:sz w:val="20"/>
          <w:szCs w:val="20"/>
          <w:lang w:bidi="ru-RU"/>
        </w:rPr>
        <w:t xml:space="preserve">Учитывая нацеленность на достижение соответствия наилучшим стандартам корпоративного управления, </w:t>
      </w:r>
      <w:r w:rsidR="00E96A67">
        <w:rPr>
          <w:rFonts w:cs="Times New Roman"/>
          <w:sz w:val="20"/>
          <w:szCs w:val="20"/>
          <w:lang w:bidi="ru-RU"/>
        </w:rPr>
        <w:t>К</w:t>
      </w:r>
      <w:r w:rsidRPr="00134001">
        <w:rPr>
          <w:rFonts w:cs="Times New Roman"/>
          <w:sz w:val="20"/>
          <w:szCs w:val="20"/>
          <w:lang w:bidi="ru-RU"/>
        </w:rPr>
        <w:t>омпания будет стремиться к последовательному повышению степени выполнения Кодекса корпоративного управления, и продолжит работу по внедрению в свою деятельность ключевых принципов и рекомендаций Кодекса.</w:t>
      </w:r>
    </w:p>
    <w:p w14:paraId="3881ABF2" w14:textId="6D225038" w:rsidR="00880661" w:rsidRPr="00134001" w:rsidRDefault="00880661" w:rsidP="00812C24">
      <w:pPr>
        <w:tabs>
          <w:tab w:val="left" w:pos="5850"/>
        </w:tabs>
        <w:spacing w:after="0" w:line="276" w:lineRule="auto"/>
        <w:jc w:val="both"/>
        <w:rPr>
          <w:rFonts w:cs="Times New Roman"/>
          <w:b/>
          <w:szCs w:val="20"/>
          <w:lang w:bidi="ru-RU"/>
        </w:rPr>
      </w:pPr>
    </w:p>
    <w:p w14:paraId="61AE2F44" w14:textId="77777777" w:rsidR="00880661" w:rsidRPr="00134001" w:rsidRDefault="00880661" w:rsidP="00812C24">
      <w:pPr>
        <w:tabs>
          <w:tab w:val="left" w:pos="5850"/>
        </w:tabs>
        <w:spacing w:after="0" w:line="276" w:lineRule="auto"/>
        <w:jc w:val="both"/>
        <w:rPr>
          <w:rFonts w:cs="Times New Roman"/>
          <w:b/>
          <w:szCs w:val="20"/>
          <w:lang w:bidi="ru-RU"/>
        </w:rPr>
      </w:pPr>
      <w:r w:rsidRPr="00134001">
        <w:rPr>
          <w:rFonts w:cs="Times New Roman"/>
          <w:b/>
          <w:szCs w:val="20"/>
          <w:lang w:bidi="ru-RU"/>
        </w:rPr>
        <w:t>Развитие и совершенствование практики корпоративного управления</w:t>
      </w:r>
    </w:p>
    <w:p w14:paraId="72582110" w14:textId="77777777" w:rsidR="00880661" w:rsidRPr="00134001" w:rsidRDefault="00880661" w:rsidP="00812C24">
      <w:pPr>
        <w:tabs>
          <w:tab w:val="left" w:pos="5850"/>
        </w:tabs>
        <w:spacing w:after="0" w:line="276" w:lineRule="auto"/>
        <w:jc w:val="both"/>
        <w:rPr>
          <w:rFonts w:cs="Times New Roman"/>
          <w:sz w:val="20"/>
          <w:szCs w:val="20"/>
          <w:lang w:bidi="ru-RU"/>
        </w:rPr>
      </w:pPr>
      <w:r w:rsidRPr="00134001">
        <w:rPr>
          <w:rFonts w:cs="Times New Roman"/>
          <w:sz w:val="20"/>
          <w:szCs w:val="20"/>
          <w:lang w:bidi="ru-RU"/>
        </w:rPr>
        <w:t xml:space="preserve">В отчетном периоде ПАО «Русолово» продолжило работу над построением эффективной системы корпоративного управления. </w:t>
      </w:r>
    </w:p>
    <w:p w14:paraId="39F94917" w14:textId="77777777" w:rsidR="00880661" w:rsidRPr="00134001" w:rsidRDefault="00880661" w:rsidP="00812C24">
      <w:pPr>
        <w:tabs>
          <w:tab w:val="left" w:pos="5850"/>
        </w:tabs>
        <w:spacing w:after="0" w:line="276" w:lineRule="auto"/>
        <w:jc w:val="both"/>
        <w:rPr>
          <w:rFonts w:cs="Times New Roman"/>
          <w:sz w:val="20"/>
          <w:szCs w:val="20"/>
          <w:lang w:bidi="ru-RU"/>
        </w:rPr>
      </w:pPr>
    </w:p>
    <w:p w14:paraId="2B75CEF3" w14:textId="586C645C" w:rsidR="00880661" w:rsidRDefault="00880661" w:rsidP="00812C24">
      <w:pPr>
        <w:tabs>
          <w:tab w:val="left" w:pos="5850"/>
        </w:tabs>
        <w:spacing w:after="0" w:line="276" w:lineRule="auto"/>
        <w:jc w:val="both"/>
        <w:rPr>
          <w:rFonts w:cs="Times New Roman"/>
          <w:sz w:val="20"/>
          <w:szCs w:val="20"/>
          <w:lang w:bidi="ru-RU"/>
        </w:rPr>
      </w:pPr>
      <w:r w:rsidRPr="00134001">
        <w:rPr>
          <w:rFonts w:cs="Times New Roman"/>
          <w:sz w:val="20"/>
          <w:szCs w:val="20"/>
          <w:lang w:bidi="ru-RU"/>
        </w:rPr>
        <w:t>Система корпоративного управления ПАО «Русолово» соответствует требованиям законодательства Российской Федерации и листинговым правилам Московской Биржи, максимально прозрачна и выстроена с учетом рекомендаций Кодекса корпоративного управления Банка России. В целях совершенствования практики корпоративного управления Обществом проводится регулярный мониторинг изменений законодательства, актуализируются внутренние документы ПАО «Русолово», осуществляется оценка качества корпоративного управления и деятельности членов Совета директоров Общества, корпоративные процедуры и заключаемые сделки проходят предварительный правовой анализ.</w:t>
      </w:r>
    </w:p>
    <w:p w14:paraId="51319847" w14:textId="77777777" w:rsidR="002D26BD" w:rsidRPr="006837BA" w:rsidRDefault="002D26BD" w:rsidP="002D26BD">
      <w:pPr>
        <w:autoSpaceDE w:val="0"/>
        <w:autoSpaceDN w:val="0"/>
        <w:adjustRightInd w:val="0"/>
        <w:spacing w:after="0"/>
        <w:jc w:val="both"/>
        <w:rPr>
          <w:rFonts w:eastAsia="Times New Roman"/>
          <w:b/>
          <w:sz w:val="20"/>
          <w:szCs w:val="20"/>
          <w:lang w:eastAsia="ru-RU"/>
        </w:rPr>
      </w:pPr>
    </w:p>
    <w:tbl>
      <w:tblPr>
        <w:tblStyle w:val="-31"/>
        <w:tblW w:w="9360" w:type="dxa"/>
        <w:tblInd w:w="5" w:type="dxa"/>
        <w:tblLook w:val="04A0" w:firstRow="1" w:lastRow="0" w:firstColumn="1" w:lastColumn="0" w:noHBand="0" w:noVBand="1"/>
      </w:tblPr>
      <w:tblGrid>
        <w:gridCol w:w="1078"/>
        <w:gridCol w:w="8282"/>
      </w:tblGrid>
      <w:tr w:rsidR="002D26BD" w:rsidRPr="006837BA" w14:paraId="41F98D7C" w14:textId="77777777" w:rsidTr="008B742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60" w:type="dxa"/>
            <w:gridSpan w:val="2"/>
          </w:tcPr>
          <w:p w14:paraId="76ABC72A" w14:textId="77777777" w:rsidR="002D26BD" w:rsidRPr="006837BA" w:rsidRDefault="002D26BD" w:rsidP="008B7426">
            <w:pPr>
              <w:ind w:hanging="115"/>
              <w:jc w:val="both"/>
              <w:rPr>
                <w:rFonts w:eastAsia="Times New Roman"/>
                <w:sz w:val="20"/>
                <w:szCs w:val="20"/>
                <w:lang w:eastAsia="ru-RU"/>
              </w:rPr>
            </w:pPr>
            <w:r w:rsidRPr="006837BA">
              <w:rPr>
                <w:rFonts w:eastAsia="Times New Roman"/>
                <w:sz w:val="20"/>
                <w:szCs w:val="20"/>
                <w:lang w:eastAsia="ru-RU"/>
              </w:rPr>
              <w:t>Ключевые мероприятия 2025 года в рамках корпоративного управления:</w:t>
            </w:r>
          </w:p>
          <w:p w14:paraId="37047B43" w14:textId="77777777" w:rsidR="002D26BD" w:rsidRPr="006837BA" w:rsidRDefault="002D26BD" w:rsidP="008B7426">
            <w:pPr>
              <w:jc w:val="both"/>
              <w:rPr>
                <w:rFonts w:eastAsia="Times New Roman"/>
                <w:sz w:val="20"/>
                <w:szCs w:val="20"/>
                <w:lang w:eastAsia="ru-RU"/>
              </w:rPr>
            </w:pPr>
          </w:p>
        </w:tc>
      </w:tr>
      <w:tr w:rsidR="002D26BD" w:rsidRPr="006837BA" w14:paraId="174B3C17" w14:textId="77777777" w:rsidTr="008B7426">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078" w:type="dxa"/>
          </w:tcPr>
          <w:p w14:paraId="1DB5A737"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Январь</w:t>
            </w:r>
          </w:p>
        </w:tc>
        <w:tc>
          <w:tcPr>
            <w:tcW w:w="8282" w:type="dxa"/>
            <w:shd w:val="clear" w:color="auto" w:fill="auto"/>
          </w:tcPr>
          <w:p w14:paraId="5CDCA24D"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w:t>
            </w:r>
          </w:p>
        </w:tc>
      </w:tr>
      <w:tr w:rsidR="002D26BD" w:rsidRPr="006837BA" w14:paraId="7984BBFF" w14:textId="77777777" w:rsidTr="008B7426">
        <w:trPr>
          <w:trHeight w:val="410"/>
        </w:trPr>
        <w:tc>
          <w:tcPr>
            <w:cnfStyle w:val="001000000000" w:firstRow="0" w:lastRow="0" w:firstColumn="1" w:lastColumn="0" w:oddVBand="0" w:evenVBand="0" w:oddHBand="0" w:evenHBand="0" w:firstRowFirstColumn="0" w:firstRowLastColumn="0" w:lastRowFirstColumn="0" w:lastRowLastColumn="0"/>
            <w:tcW w:w="1078" w:type="dxa"/>
          </w:tcPr>
          <w:p w14:paraId="3C4D0936"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Февраль</w:t>
            </w:r>
          </w:p>
        </w:tc>
        <w:tc>
          <w:tcPr>
            <w:tcW w:w="8282" w:type="dxa"/>
            <w:shd w:val="clear" w:color="auto" w:fill="auto"/>
          </w:tcPr>
          <w:p w14:paraId="726721B3" w14:textId="77777777" w:rsidR="002D26BD" w:rsidRPr="006837BA" w:rsidRDefault="002D26BD" w:rsidP="008B7426">
            <w:pPr>
              <w:cnfStyle w:val="000000000000" w:firstRow="0" w:lastRow="0" w:firstColumn="0" w:lastColumn="0" w:oddVBand="0" w:evenVBand="0" w:oddHBand="0"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17 февраля Совет директоров рассмотрел отчёт о ходе работ по повышению информационной безопасности ПАО «Русолово» и утвердил план работ по информационной безопасности на 2025 год.</w:t>
            </w:r>
          </w:p>
        </w:tc>
      </w:tr>
      <w:tr w:rsidR="002D26BD" w:rsidRPr="006837BA" w14:paraId="05AF1BD1" w14:textId="77777777" w:rsidTr="008B7426">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078" w:type="dxa"/>
          </w:tcPr>
          <w:p w14:paraId="742D1C18"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Март</w:t>
            </w:r>
          </w:p>
        </w:tc>
        <w:tc>
          <w:tcPr>
            <w:tcW w:w="8282" w:type="dxa"/>
            <w:shd w:val="clear" w:color="auto" w:fill="auto"/>
          </w:tcPr>
          <w:p w14:paraId="019BCBAB"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Совет директоров ПАО «Русолово»</w:t>
            </w:r>
            <w:r w:rsidRPr="006837BA">
              <w:rPr>
                <w:i/>
                <w:sz w:val="20"/>
                <w:szCs w:val="20"/>
              </w:rPr>
              <w:t xml:space="preserve"> рассмотрел </w:t>
            </w:r>
            <w:r w:rsidRPr="006837BA">
              <w:rPr>
                <w:rFonts w:eastAsia="Times New Roman"/>
                <w:i/>
                <w:sz w:val="20"/>
                <w:szCs w:val="20"/>
                <w:lang w:eastAsia="ru-RU"/>
              </w:rPr>
              <w:t>предложения акционеров ПАО «Русолово» о выдвижении кандидатов в Совет директоров и Ревизионную комиссию для избрания на годовом Общем собрании акционеров.</w:t>
            </w:r>
          </w:p>
          <w:p w14:paraId="50E117D7"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Совет директоров досрочно прекратил полномочия двух членов Правления и избрал двух новых членов Правления.</w:t>
            </w:r>
          </w:p>
          <w:p w14:paraId="665C8033"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Совет директоров созвал годовое Общее собрание акционеров на 30.04.2025 года</w:t>
            </w:r>
          </w:p>
        </w:tc>
      </w:tr>
      <w:tr w:rsidR="002D26BD" w:rsidRPr="006837BA" w14:paraId="24346B75" w14:textId="77777777" w:rsidTr="008B7426">
        <w:trPr>
          <w:trHeight w:val="410"/>
        </w:trPr>
        <w:tc>
          <w:tcPr>
            <w:cnfStyle w:val="001000000000" w:firstRow="0" w:lastRow="0" w:firstColumn="1" w:lastColumn="0" w:oddVBand="0" w:evenVBand="0" w:oddHBand="0" w:evenHBand="0" w:firstRowFirstColumn="0" w:firstRowLastColumn="0" w:lastRowFirstColumn="0" w:lastRowLastColumn="0"/>
            <w:tcW w:w="1078" w:type="dxa"/>
          </w:tcPr>
          <w:p w14:paraId="29CADAFF"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Апрель</w:t>
            </w:r>
          </w:p>
        </w:tc>
        <w:tc>
          <w:tcPr>
            <w:tcW w:w="8282" w:type="dxa"/>
            <w:shd w:val="clear" w:color="auto" w:fill="auto"/>
          </w:tcPr>
          <w:p w14:paraId="664039B5" w14:textId="77777777" w:rsidR="002D26BD" w:rsidRPr="006837BA" w:rsidRDefault="002D26BD" w:rsidP="008B7426">
            <w:pPr>
              <w:cnfStyle w:val="000000000000" w:firstRow="0" w:lastRow="0" w:firstColumn="0" w:lastColumn="0" w:oddVBand="0" w:evenVBand="0" w:oddHBand="0"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30 апреля на годовом Общем собрании акционеров ПАО «Русолово», акционеры утвердили годовой отчет, бухгалтерскую отчетность за 2024 год, приняли решение по вопросу о распределении прибыли, утвердили аудитора, избрали членов Совета директоров и Ревизионной комиссии.</w:t>
            </w:r>
          </w:p>
          <w:p w14:paraId="48F2C320" w14:textId="77777777" w:rsidR="002D26BD" w:rsidRPr="006837BA" w:rsidRDefault="002D26BD" w:rsidP="008B7426">
            <w:pPr>
              <w:jc w:val="both"/>
              <w:cnfStyle w:val="000000000000" w:firstRow="0" w:lastRow="0" w:firstColumn="0" w:lastColumn="0" w:oddVBand="0" w:evenVBand="0" w:oddHBand="0" w:evenHBand="0" w:firstRowFirstColumn="0" w:firstRowLastColumn="0" w:lastRowFirstColumn="0" w:lastRowLastColumn="0"/>
              <w:rPr>
                <w:i/>
                <w:sz w:val="20"/>
                <w:szCs w:val="20"/>
                <w:lang w:bidi="ru-RU"/>
              </w:rPr>
            </w:pPr>
            <w:r w:rsidRPr="006837BA">
              <w:rPr>
                <w:i/>
                <w:sz w:val="20"/>
                <w:szCs w:val="20"/>
                <w:lang w:bidi="ru-RU"/>
              </w:rPr>
              <w:t>Подготовлены годовые отчеты и проведены годовые Общие собрания акционеров/участников ДЗО ПАО «Русолово».</w:t>
            </w:r>
          </w:p>
        </w:tc>
      </w:tr>
      <w:tr w:rsidR="002D26BD" w:rsidRPr="006837BA" w14:paraId="5F02D416" w14:textId="77777777" w:rsidTr="008B7426">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078" w:type="dxa"/>
          </w:tcPr>
          <w:p w14:paraId="0A0B3043"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Май</w:t>
            </w:r>
          </w:p>
        </w:tc>
        <w:tc>
          <w:tcPr>
            <w:tcW w:w="8282" w:type="dxa"/>
            <w:shd w:val="clear" w:color="auto" w:fill="auto"/>
          </w:tcPr>
          <w:p w14:paraId="6A473C20"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Избран Председатель Совета директоров ПАО «Русолово».</w:t>
            </w:r>
          </w:p>
          <w:p w14:paraId="49DA83E5"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Сформирован Комитет по аудиту Совета директоров.</w:t>
            </w:r>
          </w:p>
        </w:tc>
      </w:tr>
      <w:tr w:rsidR="002D26BD" w:rsidRPr="006837BA" w14:paraId="4040C6A0" w14:textId="77777777" w:rsidTr="008B7426">
        <w:trPr>
          <w:trHeight w:val="410"/>
        </w:trPr>
        <w:tc>
          <w:tcPr>
            <w:cnfStyle w:val="001000000000" w:firstRow="0" w:lastRow="0" w:firstColumn="1" w:lastColumn="0" w:oddVBand="0" w:evenVBand="0" w:oddHBand="0" w:evenHBand="0" w:firstRowFirstColumn="0" w:firstRowLastColumn="0" w:lastRowFirstColumn="0" w:lastRowLastColumn="0"/>
            <w:tcW w:w="1078" w:type="dxa"/>
          </w:tcPr>
          <w:p w14:paraId="0A8F3F6A"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Июнь</w:t>
            </w:r>
          </w:p>
        </w:tc>
        <w:tc>
          <w:tcPr>
            <w:tcW w:w="8282" w:type="dxa"/>
            <w:shd w:val="clear" w:color="auto" w:fill="auto"/>
          </w:tcPr>
          <w:p w14:paraId="34807CCE" w14:textId="77777777" w:rsidR="002D26BD" w:rsidRPr="006837BA" w:rsidRDefault="002D26BD" w:rsidP="008B7426">
            <w:pPr>
              <w:cnfStyle w:val="000000000000" w:firstRow="0" w:lastRow="0" w:firstColumn="0" w:lastColumn="0" w:oddVBand="0" w:evenVBand="0" w:oddHBand="0"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w:t>
            </w:r>
          </w:p>
        </w:tc>
      </w:tr>
      <w:tr w:rsidR="002D26BD" w:rsidRPr="006837BA" w14:paraId="5EBFA079" w14:textId="77777777" w:rsidTr="008B7426">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078" w:type="dxa"/>
          </w:tcPr>
          <w:p w14:paraId="1010AF29"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Июль</w:t>
            </w:r>
          </w:p>
        </w:tc>
        <w:tc>
          <w:tcPr>
            <w:tcW w:w="8282" w:type="dxa"/>
            <w:shd w:val="clear" w:color="auto" w:fill="auto"/>
          </w:tcPr>
          <w:p w14:paraId="6B1C72DC"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Утверждён план работы Совета директоров на 2025-2026 корпоративный год.</w:t>
            </w:r>
          </w:p>
          <w:p w14:paraId="3D6F6040"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Принято решение о передаче права пользования участком недр месторождения Октябрьское дочернему обществу – АО «ОРК».</w:t>
            </w:r>
          </w:p>
          <w:p w14:paraId="74CC5AAD"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Проведена самооценка эффективности деятельности совета директоров и Комитета по аудиту Совета директоров.</w:t>
            </w:r>
          </w:p>
        </w:tc>
      </w:tr>
      <w:tr w:rsidR="002D26BD" w:rsidRPr="006837BA" w14:paraId="331B46A4" w14:textId="77777777" w:rsidTr="008B7426">
        <w:trPr>
          <w:trHeight w:val="410"/>
        </w:trPr>
        <w:tc>
          <w:tcPr>
            <w:cnfStyle w:val="001000000000" w:firstRow="0" w:lastRow="0" w:firstColumn="1" w:lastColumn="0" w:oddVBand="0" w:evenVBand="0" w:oddHBand="0" w:evenHBand="0" w:firstRowFirstColumn="0" w:firstRowLastColumn="0" w:lastRowFirstColumn="0" w:lastRowLastColumn="0"/>
            <w:tcW w:w="1078" w:type="dxa"/>
          </w:tcPr>
          <w:p w14:paraId="787C2516"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lastRenderedPageBreak/>
              <w:t>Август</w:t>
            </w:r>
          </w:p>
        </w:tc>
        <w:tc>
          <w:tcPr>
            <w:tcW w:w="8282" w:type="dxa"/>
            <w:shd w:val="clear" w:color="auto" w:fill="auto"/>
          </w:tcPr>
          <w:p w14:paraId="4DA7A2BF" w14:textId="77777777" w:rsidR="002D26BD" w:rsidRPr="006837BA" w:rsidRDefault="002D26BD" w:rsidP="008B7426">
            <w:pPr>
              <w:cnfStyle w:val="000000000000" w:firstRow="0" w:lastRow="0" w:firstColumn="0" w:lastColumn="0" w:oddVBand="0" w:evenVBand="0" w:oddHBand="0"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w:t>
            </w:r>
          </w:p>
        </w:tc>
      </w:tr>
      <w:tr w:rsidR="002D26BD" w:rsidRPr="006837BA" w14:paraId="557489AB" w14:textId="77777777" w:rsidTr="008B7426">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078" w:type="dxa"/>
          </w:tcPr>
          <w:p w14:paraId="3871BF78"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Сентябрь</w:t>
            </w:r>
          </w:p>
        </w:tc>
        <w:tc>
          <w:tcPr>
            <w:tcW w:w="8282" w:type="dxa"/>
            <w:shd w:val="clear" w:color="auto" w:fill="auto"/>
          </w:tcPr>
          <w:p w14:paraId="7ECB39C7"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Совет директоров досрочно прекратил полномочия двух членов Правления и избрал двух новых членов Правления.</w:t>
            </w:r>
          </w:p>
        </w:tc>
      </w:tr>
      <w:tr w:rsidR="002D26BD" w:rsidRPr="006837BA" w14:paraId="0CA12F1D" w14:textId="77777777" w:rsidTr="008B7426">
        <w:trPr>
          <w:trHeight w:val="410"/>
        </w:trPr>
        <w:tc>
          <w:tcPr>
            <w:cnfStyle w:val="001000000000" w:firstRow="0" w:lastRow="0" w:firstColumn="1" w:lastColumn="0" w:oddVBand="0" w:evenVBand="0" w:oddHBand="0" w:evenHBand="0" w:firstRowFirstColumn="0" w:firstRowLastColumn="0" w:lastRowFirstColumn="0" w:lastRowLastColumn="0"/>
            <w:tcW w:w="1078" w:type="dxa"/>
          </w:tcPr>
          <w:p w14:paraId="72D2410E"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Октябрь</w:t>
            </w:r>
          </w:p>
        </w:tc>
        <w:tc>
          <w:tcPr>
            <w:tcW w:w="8282" w:type="dxa"/>
            <w:shd w:val="clear" w:color="auto" w:fill="auto"/>
          </w:tcPr>
          <w:p w14:paraId="0716B16C" w14:textId="77777777" w:rsidR="002D26BD" w:rsidRPr="006837BA" w:rsidRDefault="002D26BD" w:rsidP="008B7426">
            <w:pPr>
              <w:cnfStyle w:val="000000000000" w:firstRow="0" w:lastRow="0" w:firstColumn="0" w:lastColumn="0" w:oddVBand="0" w:evenVBand="0" w:oddHBand="0"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w:t>
            </w:r>
          </w:p>
        </w:tc>
      </w:tr>
      <w:tr w:rsidR="002D26BD" w:rsidRPr="006837BA" w14:paraId="4338D888" w14:textId="77777777" w:rsidTr="008B7426">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078" w:type="dxa"/>
          </w:tcPr>
          <w:p w14:paraId="1E992BD3"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Ноябрь</w:t>
            </w:r>
          </w:p>
        </w:tc>
        <w:tc>
          <w:tcPr>
            <w:tcW w:w="8282" w:type="dxa"/>
            <w:shd w:val="clear" w:color="auto" w:fill="auto"/>
          </w:tcPr>
          <w:p w14:paraId="753311A5" w14:textId="77777777" w:rsidR="002D26BD" w:rsidRPr="006837BA" w:rsidRDefault="002D26BD" w:rsidP="008B7426">
            <w:pPr>
              <w:cnfStyle w:val="000000100000" w:firstRow="0" w:lastRow="0" w:firstColumn="0" w:lastColumn="0" w:oddVBand="0" w:evenVBand="0" w:oddHBand="1"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Принято решение о прекращении участия в уставном капитале дочернего общества – ООО «Золото Территории» путём продажи третьему лицу.</w:t>
            </w:r>
          </w:p>
        </w:tc>
      </w:tr>
      <w:tr w:rsidR="002D26BD" w:rsidRPr="006837BA" w14:paraId="573C8FEF" w14:textId="77777777" w:rsidTr="008B7426">
        <w:trPr>
          <w:trHeight w:val="410"/>
        </w:trPr>
        <w:tc>
          <w:tcPr>
            <w:cnfStyle w:val="001000000000" w:firstRow="0" w:lastRow="0" w:firstColumn="1" w:lastColumn="0" w:oddVBand="0" w:evenVBand="0" w:oddHBand="0" w:evenHBand="0" w:firstRowFirstColumn="0" w:firstRowLastColumn="0" w:lastRowFirstColumn="0" w:lastRowLastColumn="0"/>
            <w:tcW w:w="1078" w:type="dxa"/>
          </w:tcPr>
          <w:p w14:paraId="76D7C154" w14:textId="77777777" w:rsidR="002D26BD" w:rsidRPr="006837BA" w:rsidRDefault="002D26BD" w:rsidP="008B7426">
            <w:pPr>
              <w:jc w:val="both"/>
              <w:rPr>
                <w:rFonts w:eastAsia="Times New Roman"/>
                <w:sz w:val="20"/>
                <w:szCs w:val="20"/>
                <w:lang w:eastAsia="ru-RU"/>
              </w:rPr>
            </w:pPr>
            <w:r w:rsidRPr="006837BA">
              <w:rPr>
                <w:rFonts w:eastAsia="Times New Roman"/>
                <w:sz w:val="20"/>
                <w:szCs w:val="20"/>
                <w:lang w:eastAsia="ru-RU"/>
              </w:rPr>
              <w:t>Декабрь</w:t>
            </w:r>
          </w:p>
        </w:tc>
        <w:tc>
          <w:tcPr>
            <w:tcW w:w="8282" w:type="dxa"/>
            <w:shd w:val="clear" w:color="auto" w:fill="auto"/>
          </w:tcPr>
          <w:p w14:paraId="4E20B13F" w14:textId="77777777" w:rsidR="002D26BD" w:rsidRPr="006837BA" w:rsidRDefault="002D26BD" w:rsidP="008B7426">
            <w:pPr>
              <w:cnfStyle w:val="000000000000" w:firstRow="0" w:lastRow="0" w:firstColumn="0" w:lastColumn="0" w:oddVBand="0" w:evenVBand="0" w:oddHBand="0" w:evenHBand="0" w:firstRowFirstColumn="0" w:firstRowLastColumn="0" w:lastRowFirstColumn="0" w:lastRowLastColumn="0"/>
              <w:rPr>
                <w:rFonts w:eastAsia="Times New Roman"/>
                <w:i/>
                <w:sz w:val="20"/>
                <w:szCs w:val="20"/>
                <w:lang w:eastAsia="ru-RU"/>
              </w:rPr>
            </w:pPr>
            <w:r w:rsidRPr="006837BA">
              <w:rPr>
                <w:rFonts w:eastAsia="Times New Roman"/>
                <w:i/>
                <w:sz w:val="20"/>
                <w:szCs w:val="20"/>
                <w:lang w:eastAsia="ru-RU"/>
              </w:rPr>
              <w:t>Принято решение о прекращении участия в уставном капитале дочернего общества – ООО «Три Вершины» путём его добровольной ликвидации.</w:t>
            </w:r>
          </w:p>
        </w:tc>
      </w:tr>
    </w:tbl>
    <w:p w14:paraId="496A99B1" w14:textId="77777777" w:rsidR="002D26BD" w:rsidRPr="006837BA" w:rsidRDefault="002D26BD" w:rsidP="002D26BD">
      <w:pPr>
        <w:pStyle w:val="Default"/>
        <w:spacing w:line="276" w:lineRule="auto"/>
        <w:rPr>
          <w:rFonts w:asciiTheme="minorHAnsi" w:hAnsiTheme="minorHAnsi"/>
          <w:b/>
          <w:noProof/>
          <w:color w:val="auto"/>
          <w:sz w:val="20"/>
          <w:szCs w:val="20"/>
          <w:lang w:eastAsia="ru-RU"/>
        </w:rPr>
      </w:pPr>
    </w:p>
    <w:tbl>
      <w:tblPr>
        <w:tblStyle w:val="-3110"/>
        <w:tblW w:w="9355" w:type="dxa"/>
        <w:tblInd w:w="-10"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355"/>
      </w:tblGrid>
      <w:tr w:rsidR="00880661" w:rsidRPr="00134001" w14:paraId="6A1813C1" w14:textId="77777777" w:rsidTr="001F46BC">
        <w:trPr>
          <w:cnfStyle w:val="100000000000" w:firstRow="1" w:lastRow="0" w:firstColumn="0" w:lastColumn="0" w:oddVBand="0" w:evenVBand="0" w:oddHBand="0" w:evenHBand="0" w:firstRowFirstColumn="0" w:firstRowLastColumn="0" w:lastRowFirstColumn="0" w:lastRowLastColumn="0"/>
          <w:trHeight w:val="739"/>
        </w:trPr>
        <w:tc>
          <w:tcPr>
            <w:cnfStyle w:val="001000000100" w:firstRow="0" w:lastRow="0" w:firstColumn="1" w:lastColumn="0" w:oddVBand="0" w:evenVBand="0" w:oddHBand="0" w:evenHBand="0" w:firstRowFirstColumn="1" w:firstRowLastColumn="0" w:lastRowFirstColumn="0" w:lastRowLastColumn="0"/>
            <w:tcW w:w="9355" w:type="dxa"/>
          </w:tcPr>
          <w:p w14:paraId="4684A76E" w14:textId="7E11851A" w:rsidR="00880661" w:rsidRPr="00EC70C6" w:rsidRDefault="00880661" w:rsidP="00812C24">
            <w:pPr>
              <w:spacing w:line="276" w:lineRule="auto"/>
              <w:ind w:hanging="115"/>
              <w:jc w:val="both"/>
              <w:rPr>
                <w:rFonts w:eastAsia="Times New Roman" w:cstheme="minorHAnsi"/>
                <w:i w:val="0"/>
                <w:sz w:val="20"/>
                <w:szCs w:val="20"/>
                <w:lang w:eastAsia="ru-RU"/>
              </w:rPr>
            </w:pPr>
            <w:r w:rsidRPr="00396FAD">
              <w:rPr>
                <w:rFonts w:eastAsia="Times New Roman" w:cs="Times New Roman"/>
                <w:i w:val="0"/>
                <w:sz w:val="20"/>
                <w:szCs w:val="20"/>
                <w:lang w:eastAsia="ru-RU"/>
              </w:rPr>
              <w:t>Ключевые направления и мероприятия по совершенствованию системы к</w:t>
            </w:r>
            <w:r w:rsidR="002D26BD">
              <w:rPr>
                <w:rFonts w:eastAsia="Times New Roman" w:cs="Times New Roman"/>
                <w:i w:val="0"/>
                <w:sz w:val="20"/>
                <w:szCs w:val="20"/>
                <w:lang w:eastAsia="ru-RU"/>
              </w:rPr>
              <w:t>орпоративного управления на 2026</w:t>
            </w:r>
            <w:r w:rsidRPr="00396FAD">
              <w:rPr>
                <w:rFonts w:eastAsia="Times New Roman" w:cs="Times New Roman"/>
                <w:i w:val="0"/>
                <w:sz w:val="20"/>
                <w:szCs w:val="20"/>
                <w:lang w:eastAsia="ru-RU"/>
              </w:rPr>
              <w:t xml:space="preserve"> год</w:t>
            </w:r>
          </w:p>
        </w:tc>
      </w:tr>
      <w:tr w:rsidR="00880661" w:rsidRPr="00134001" w14:paraId="70CE2D2A" w14:textId="77777777" w:rsidTr="001F46BC">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9355" w:type="dxa"/>
          </w:tcPr>
          <w:p w14:paraId="38BAC96D"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поддержание высокого уровня деловой этики в отношениях между акционерами, должностными лицами, работниками, контрагентами, органами государственного регулирования</w:t>
            </w:r>
          </w:p>
        </w:tc>
      </w:tr>
      <w:tr w:rsidR="00880661" w:rsidRPr="00134001" w14:paraId="2B54497E" w14:textId="77777777" w:rsidTr="001F46BC">
        <w:trPr>
          <w:trHeight w:val="537"/>
        </w:trPr>
        <w:tc>
          <w:tcPr>
            <w:cnfStyle w:val="001000000000" w:firstRow="0" w:lastRow="0" w:firstColumn="1" w:lastColumn="0" w:oddVBand="0" w:evenVBand="0" w:oddHBand="0" w:evenHBand="0" w:firstRowFirstColumn="0" w:firstRowLastColumn="0" w:lastRowFirstColumn="0" w:lastRowLastColumn="0"/>
            <w:tcW w:w="9355" w:type="dxa"/>
          </w:tcPr>
          <w:p w14:paraId="30A7AAE8"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совершенствование механизмов защиты интересов Общества и его акционеров</w:t>
            </w:r>
            <w:r w:rsidRPr="00EC70C6">
              <w:rPr>
                <w:rFonts w:eastAsia="Times New Roman" w:cstheme="minorHAnsi"/>
                <w:i w:val="0"/>
                <w:sz w:val="20"/>
                <w:szCs w:val="20"/>
                <w:lang w:eastAsia="ru-RU"/>
              </w:rPr>
              <w:t>, и предотвращение и/или разрешение корпоративных конфликтов</w:t>
            </w:r>
          </w:p>
        </w:tc>
      </w:tr>
      <w:tr w:rsidR="00880661" w:rsidRPr="00134001" w14:paraId="611AFD3B" w14:textId="77777777" w:rsidTr="001F46BC">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9355" w:type="dxa"/>
          </w:tcPr>
          <w:p w14:paraId="5B943DFD"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контроль за исполнением решений органов управления</w:t>
            </w:r>
          </w:p>
        </w:tc>
      </w:tr>
      <w:tr w:rsidR="00880661" w:rsidRPr="00134001" w14:paraId="1C852F92" w14:textId="77777777" w:rsidTr="001F46BC">
        <w:trPr>
          <w:trHeight w:val="573"/>
        </w:trPr>
        <w:tc>
          <w:tcPr>
            <w:cnfStyle w:val="001000000000" w:firstRow="0" w:lastRow="0" w:firstColumn="1" w:lastColumn="0" w:oddVBand="0" w:evenVBand="0" w:oddHBand="0" w:evenHBand="0" w:firstRowFirstColumn="0" w:firstRowLastColumn="0" w:lastRowFirstColumn="0" w:lastRowLastColumn="0"/>
            <w:tcW w:w="9355" w:type="dxa"/>
          </w:tcPr>
          <w:p w14:paraId="6371B6F8" w14:textId="7AB8935E"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проведение годового Общего собрания акционеров с рассмотрением вопросов об утверждении годового отчета и годовой бухгалтерской отчетности по итогам 202</w:t>
            </w:r>
            <w:r w:rsidR="00140146">
              <w:rPr>
                <w:rFonts w:eastAsia="Times New Roman" w:cstheme="minorHAnsi"/>
                <w:bCs/>
                <w:i w:val="0"/>
                <w:sz w:val="20"/>
                <w:szCs w:val="20"/>
                <w:lang w:eastAsia="ru-RU"/>
              </w:rPr>
              <w:t>5</w:t>
            </w:r>
            <w:r w:rsidRPr="00EC70C6">
              <w:rPr>
                <w:rFonts w:eastAsia="Times New Roman" w:cstheme="minorHAnsi"/>
                <w:bCs/>
                <w:i w:val="0"/>
                <w:sz w:val="20"/>
                <w:szCs w:val="20"/>
                <w:lang w:eastAsia="ru-RU"/>
              </w:rPr>
              <w:t xml:space="preserve"> года, об избрании Совета директоров и Ревизионной комиссии, др.</w:t>
            </w:r>
          </w:p>
        </w:tc>
      </w:tr>
      <w:tr w:rsidR="00880661" w:rsidRPr="00134001" w14:paraId="66C9ECA0" w14:textId="77777777" w:rsidTr="001F46BC">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9355" w:type="dxa"/>
          </w:tcPr>
          <w:p w14:paraId="3C7EC7F6"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проведение всех Общих собраний акционеров с применением формата электронного голосования</w:t>
            </w:r>
          </w:p>
        </w:tc>
      </w:tr>
      <w:tr w:rsidR="00880661" w:rsidRPr="00134001" w14:paraId="4D6548FA" w14:textId="77777777" w:rsidTr="001F46BC">
        <w:trPr>
          <w:trHeight w:val="396"/>
        </w:trPr>
        <w:tc>
          <w:tcPr>
            <w:cnfStyle w:val="001000000000" w:firstRow="0" w:lastRow="0" w:firstColumn="1" w:lastColumn="0" w:oddVBand="0" w:evenVBand="0" w:oddHBand="0" w:evenHBand="0" w:firstRowFirstColumn="0" w:firstRowLastColumn="0" w:lastRowFirstColumn="0" w:lastRowLastColumn="0"/>
            <w:tcW w:w="9355" w:type="dxa"/>
          </w:tcPr>
          <w:p w14:paraId="6B87A22B"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i w:val="0"/>
                <w:sz w:val="20"/>
                <w:szCs w:val="20"/>
              </w:rPr>
              <w:t>увеличение количества проводимых в очной форме заседаний Совета директоров</w:t>
            </w:r>
          </w:p>
        </w:tc>
      </w:tr>
      <w:tr w:rsidR="00880661" w:rsidRPr="00134001" w14:paraId="36540491" w14:textId="77777777" w:rsidTr="001F46BC">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9355" w:type="dxa"/>
          </w:tcPr>
          <w:p w14:paraId="41AD7450"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совершенствование механизмов защиты инсайдерской информации</w:t>
            </w:r>
          </w:p>
        </w:tc>
      </w:tr>
      <w:tr w:rsidR="00880661" w:rsidRPr="00134001" w14:paraId="44D57324" w14:textId="77777777" w:rsidTr="001F46BC">
        <w:trPr>
          <w:trHeight w:val="573"/>
        </w:trPr>
        <w:tc>
          <w:tcPr>
            <w:cnfStyle w:val="001000000000" w:firstRow="0" w:lastRow="0" w:firstColumn="1" w:lastColumn="0" w:oddVBand="0" w:evenVBand="0" w:oddHBand="0" w:evenHBand="0" w:firstRowFirstColumn="0" w:firstRowLastColumn="0" w:lastRowFirstColumn="0" w:lastRowLastColumn="0"/>
            <w:tcW w:w="9355" w:type="dxa"/>
          </w:tcPr>
          <w:p w14:paraId="504010E8"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продолжение практики проведения встреч членов Совета директоров и менеджмента с акционерами и инвесторами</w:t>
            </w:r>
          </w:p>
        </w:tc>
      </w:tr>
      <w:tr w:rsidR="00880661" w:rsidRPr="00134001" w14:paraId="14439CE4" w14:textId="77777777" w:rsidTr="001F46BC">
        <w:trPr>
          <w:cnfStyle w:val="000000100000" w:firstRow="0" w:lastRow="0" w:firstColumn="0" w:lastColumn="0" w:oddVBand="0" w:evenVBand="0" w:oddHBand="1"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9355" w:type="dxa"/>
          </w:tcPr>
          <w:p w14:paraId="4BAF0445"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обеспечение безусловного исполнения на практике требований и рекомендаций внутренних документов и выполнение необходимых корпоративных процедур</w:t>
            </w:r>
          </w:p>
        </w:tc>
      </w:tr>
      <w:tr w:rsidR="00880661" w:rsidRPr="00134001" w14:paraId="295A0CBB" w14:textId="77777777" w:rsidTr="001F46BC">
        <w:trPr>
          <w:trHeight w:val="573"/>
        </w:trPr>
        <w:tc>
          <w:tcPr>
            <w:cnfStyle w:val="001000000000" w:firstRow="0" w:lastRow="0" w:firstColumn="1" w:lastColumn="0" w:oddVBand="0" w:evenVBand="0" w:oddHBand="0" w:evenHBand="0" w:firstRowFirstColumn="0" w:firstRowLastColumn="0" w:lastRowFirstColumn="0" w:lastRowLastColumn="0"/>
            <w:tcW w:w="9355" w:type="dxa"/>
          </w:tcPr>
          <w:p w14:paraId="00E697CC" w14:textId="77777777" w:rsidR="00880661" w:rsidRPr="00EC70C6" w:rsidRDefault="00880661" w:rsidP="002977DA">
            <w:pPr>
              <w:pStyle w:val="aa"/>
              <w:widowControl w:val="0"/>
              <w:numPr>
                <w:ilvl w:val="0"/>
                <w:numId w:val="10"/>
              </w:numPr>
              <w:tabs>
                <w:tab w:val="left" w:pos="0"/>
              </w:tabs>
              <w:suppressAutoHyphens/>
              <w:spacing w:line="276" w:lineRule="auto"/>
              <w:jc w:val="both"/>
              <w:rPr>
                <w:rFonts w:eastAsia="Times New Roman" w:cstheme="minorHAnsi"/>
                <w:bCs/>
                <w:i w:val="0"/>
                <w:sz w:val="20"/>
                <w:szCs w:val="20"/>
                <w:lang w:eastAsia="ru-RU"/>
              </w:rPr>
            </w:pPr>
            <w:r w:rsidRPr="00EC70C6">
              <w:rPr>
                <w:rFonts w:eastAsia="Times New Roman" w:cstheme="minorHAnsi"/>
                <w:bCs/>
                <w:i w:val="0"/>
                <w:sz w:val="20"/>
                <w:szCs w:val="20"/>
                <w:lang w:eastAsia="ru-RU"/>
              </w:rPr>
              <w:t>совершенствование системы корпоративного управления в ПАО «Русолово» и следование стандартам деловой прозрачности и открытости компании</w:t>
            </w:r>
          </w:p>
        </w:tc>
      </w:tr>
    </w:tbl>
    <w:p w14:paraId="49BC445C" w14:textId="4B79A325" w:rsidR="00186A3F" w:rsidRDefault="00186A3F" w:rsidP="00812C24">
      <w:pPr>
        <w:tabs>
          <w:tab w:val="left" w:pos="5850"/>
        </w:tabs>
        <w:spacing w:after="0" w:line="276" w:lineRule="auto"/>
        <w:jc w:val="both"/>
        <w:rPr>
          <w:rFonts w:cs="Times New Roman"/>
          <w:sz w:val="20"/>
          <w:szCs w:val="20"/>
        </w:rPr>
      </w:pPr>
    </w:p>
    <w:p w14:paraId="30AEBA9E" w14:textId="39CEBEC7" w:rsidR="00186A3F" w:rsidRPr="008372A4"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ОБЩЕЕ СОБРАНИЕ АКЦИОНЕРОВ</w:t>
      </w:r>
    </w:p>
    <w:p w14:paraId="5680409A" w14:textId="56976B0A"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Высшим органом управления ПАО «Русолово» является Общее собрание акционеров, участвуя в котором, акционеры реализуют свое право по управлению компанией. На Общем собрании акционеров принимаются решения по основным вопросам его деятельности. Компетенция, порядок подготовки и проведения Общего собрания акционеров определены в Уставе и Положении «О порядке подготовки, созыва и проведения Общего собрания акционеров ПАО «Русолово».</w:t>
      </w:r>
    </w:p>
    <w:p w14:paraId="113B319C" w14:textId="6B8369EC"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В 202</w:t>
      </w:r>
      <w:r w:rsidR="004D4C78">
        <w:rPr>
          <w:rFonts w:cs="Times New Roman"/>
          <w:sz w:val="20"/>
          <w:szCs w:val="20"/>
        </w:rPr>
        <w:t>5</w:t>
      </w:r>
      <w:r w:rsidRPr="00134001">
        <w:rPr>
          <w:rFonts w:cs="Times New Roman"/>
          <w:sz w:val="20"/>
          <w:szCs w:val="20"/>
        </w:rPr>
        <w:t xml:space="preserve"> году проведено 1 (Одно) </w:t>
      </w:r>
      <w:r w:rsidR="004D4C78" w:rsidRPr="006837BA">
        <w:rPr>
          <w:sz w:val="20"/>
          <w:szCs w:val="20"/>
        </w:rPr>
        <w:t>заседание для принятия решений Общим собранием акционеров ПАО «Русолово». Способ принятия решений: Заседание, голосование на котором совмещается с заочным голосованием (с возможностью использования электронного голосования</w:t>
      </w:r>
      <w:r w:rsidR="004D4C78">
        <w:rPr>
          <w:sz w:val="20"/>
          <w:szCs w:val="20"/>
        </w:rPr>
        <w:t>)</w:t>
      </w:r>
      <w:r w:rsidRPr="00134001">
        <w:rPr>
          <w:rFonts w:cs="Times New Roman"/>
          <w:sz w:val="20"/>
          <w:szCs w:val="20"/>
        </w:rPr>
        <w:t>. Все материалы к собраниям, отчет об итогах голосования размещены на сайте Общества в разделе «Информация для акционеров» https://rus-olovo.ru/for-investors/governance/controls/shareholders-meeting/.</w:t>
      </w:r>
    </w:p>
    <w:p w14:paraId="26EAE319" w14:textId="423DE82A" w:rsidR="0088066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Всего в 202</w:t>
      </w:r>
      <w:r w:rsidR="004D4C78">
        <w:rPr>
          <w:rFonts w:cs="Times New Roman"/>
          <w:sz w:val="20"/>
          <w:szCs w:val="20"/>
        </w:rPr>
        <w:t>5</w:t>
      </w:r>
      <w:r w:rsidRPr="00134001">
        <w:rPr>
          <w:rFonts w:cs="Times New Roman"/>
          <w:sz w:val="20"/>
          <w:szCs w:val="20"/>
        </w:rPr>
        <w:t xml:space="preserve"> году рассмотрено </w:t>
      </w:r>
      <w:r w:rsidR="004D4C78">
        <w:rPr>
          <w:rFonts w:cs="Times New Roman"/>
          <w:sz w:val="20"/>
          <w:szCs w:val="20"/>
        </w:rPr>
        <w:t>6</w:t>
      </w:r>
      <w:r w:rsidRPr="00134001">
        <w:rPr>
          <w:rFonts w:cs="Times New Roman"/>
          <w:sz w:val="20"/>
          <w:szCs w:val="20"/>
        </w:rPr>
        <w:t xml:space="preserve"> вопросов, приняты следующие ключевые решения:</w:t>
      </w:r>
    </w:p>
    <w:p w14:paraId="02E026DD" w14:textId="77777777" w:rsidR="004D4C78" w:rsidRPr="006837BA" w:rsidRDefault="004D4C78" w:rsidP="004D4C78">
      <w:pPr>
        <w:tabs>
          <w:tab w:val="left" w:pos="5850"/>
        </w:tabs>
        <w:spacing w:after="0"/>
        <w:jc w:val="both"/>
        <w:rPr>
          <w:sz w:val="20"/>
          <w:szCs w:val="20"/>
        </w:rPr>
      </w:pPr>
    </w:p>
    <w:tbl>
      <w:tblPr>
        <w:tblStyle w:val="-351"/>
        <w:tblW w:w="0" w:type="auto"/>
        <w:tblLook w:val="04A0" w:firstRow="1" w:lastRow="0" w:firstColumn="1" w:lastColumn="0" w:noHBand="0" w:noVBand="1"/>
      </w:tblPr>
      <w:tblGrid>
        <w:gridCol w:w="8788"/>
      </w:tblGrid>
      <w:tr w:rsidR="004D4C78" w:rsidRPr="006837BA" w14:paraId="5F1D564E" w14:textId="77777777" w:rsidTr="008B7426">
        <w:trPr>
          <w:cnfStyle w:val="100000000000" w:firstRow="1" w:lastRow="0" w:firstColumn="0" w:lastColumn="0" w:oddVBand="0" w:evenVBand="0" w:oddHBand="0" w:evenHBand="0" w:firstRowFirstColumn="0" w:firstRowLastColumn="0" w:lastRowFirstColumn="0" w:lastRowLastColumn="0"/>
          <w:trHeight w:val="354"/>
        </w:trPr>
        <w:tc>
          <w:tcPr>
            <w:cnfStyle w:val="001000000100" w:firstRow="0" w:lastRow="0" w:firstColumn="1" w:lastColumn="0" w:oddVBand="0" w:evenVBand="0" w:oddHBand="0" w:evenHBand="0" w:firstRowFirstColumn="1" w:firstRowLastColumn="0" w:lastRowFirstColumn="0" w:lastRowLastColumn="0"/>
            <w:tcW w:w="8788" w:type="dxa"/>
          </w:tcPr>
          <w:p w14:paraId="6C3F9AAA" w14:textId="77777777" w:rsidR="004D4C78" w:rsidRPr="006837BA" w:rsidRDefault="004D4C78" w:rsidP="008B7426">
            <w:pPr>
              <w:widowControl w:val="0"/>
              <w:tabs>
                <w:tab w:val="left" w:pos="0"/>
              </w:tabs>
              <w:suppressAutoHyphens/>
              <w:jc w:val="both"/>
              <w:rPr>
                <w:rFonts w:eastAsia="Times New Roman" w:cstheme="minorHAnsi"/>
                <w:sz w:val="20"/>
                <w:szCs w:val="20"/>
                <w:lang w:eastAsia="ru-RU"/>
              </w:rPr>
            </w:pPr>
            <w:r w:rsidRPr="006837BA">
              <w:rPr>
                <w:rFonts w:eastAsia="Times New Roman" w:cstheme="minorHAnsi"/>
                <w:sz w:val="20"/>
                <w:szCs w:val="20"/>
              </w:rPr>
              <w:t>Годовое Общее собрание акционеров 30.04.2025</w:t>
            </w:r>
          </w:p>
        </w:tc>
      </w:tr>
      <w:tr w:rsidR="004D4C78" w:rsidRPr="006837BA" w14:paraId="256B6322" w14:textId="77777777" w:rsidTr="008B74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88" w:type="dxa"/>
          </w:tcPr>
          <w:p w14:paraId="0384EA7F" w14:textId="77777777" w:rsidR="004D4C78" w:rsidRPr="006837BA" w:rsidRDefault="004D4C78" w:rsidP="002977DA">
            <w:pPr>
              <w:pStyle w:val="aa"/>
              <w:widowControl w:val="0"/>
              <w:numPr>
                <w:ilvl w:val="0"/>
                <w:numId w:val="14"/>
              </w:numPr>
              <w:tabs>
                <w:tab w:val="left" w:pos="0"/>
              </w:tabs>
              <w:suppressAutoHyphens/>
              <w:spacing w:line="276" w:lineRule="auto"/>
              <w:ind w:left="599"/>
              <w:jc w:val="both"/>
              <w:rPr>
                <w:rFonts w:eastAsia="Times New Roman" w:cstheme="minorHAnsi"/>
                <w:bCs/>
                <w:sz w:val="20"/>
                <w:szCs w:val="20"/>
                <w:lang w:eastAsia="ru-RU"/>
              </w:rPr>
            </w:pPr>
            <w:r w:rsidRPr="006837BA">
              <w:rPr>
                <w:rFonts w:eastAsia="Times New Roman" w:cstheme="minorHAnsi"/>
                <w:sz w:val="20"/>
                <w:szCs w:val="20"/>
              </w:rPr>
              <w:t>утвержден годовой отчет ПАО «Русолово» за 2024 год;</w:t>
            </w:r>
          </w:p>
          <w:p w14:paraId="1D24BCCA" w14:textId="77777777" w:rsidR="004D4C78" w:rsidRPr="006837BA" w:rsidRDefault="004D4C78" w:rsidP="002977DA">
            <w:pPr>
              <w:pStyle w:val="aa"/>
              <w:widowControl w:val="0"/>
              <w:numPr>
                <w:ilvl w:val="0"/>
                <w:numId w:val="14"/>
              </w:numPr>
              <w:tabs>
                <w:tab w:val="left" w:pos="0"/>
              </w:tabs>
              <w:suppressAutoHyphens/>
              <w:spacing w:line="276" w:lineRule="auto"/>
              <w:ind w:left="599"/>
              <w:jc w:val="both"/>
              <w:rPr>
                <w:rFonts w:eastAsia="Times New Roman" w:cstheme="minorHAnsi"/>
                <w:bCs/>
                <w:sz w:val="20"/>
                <w:szCs w:val="20"/>
                <w:lang w:eastAsia="ru-RU"/>
              </w:rPr>
            </w:pPr>
            <w:r w:rsidRPr="006837BA">
              <w:rPr>
                <w:rFonts w:cstheme="minorHAnsi"/>
                <w:bCs/>
                <w:iCs w:val="0"/>
                <w:noProof/>
                <w:sz w:val="20"/>
                <w:szCs w:val="20"/>
              </w:rPr>
              <w:t>утверждена годовая бухгалтерская (финансовая) отчетность ПАО «Русолово» за 2024 год</w:t>
            </w:r>
            <w:r w:rsidRPr="006837BA">
              <w:rPr>
                <w:rFonts w:eastAsia="Times New Roman"/>
                <w:bCs/>
                <w:sz w:val="20"/>
                <w:szCs w:val="20"/>
                <w:lang w:eastAsia="ru-RU"/>
              </w:rPr>
              <w:t>;</w:t>
            </w:r>
          </w:p>
        </w:tc>
      </w:tr>
      <w:tr w:rsidR="004D4C78" w:rsidRPr="006837BA" w14:paraId="1C272570" w14:textId="77777777" w:rsidTr="008B7426">
        <w:tc>
          <w:tcPr>
            <w:cnfStyle w:val="001000000000" w:firstRow="0" w:lastRow="0" w:firstColumn="1" w:lastColumn="0" w:oddVBand="0" w:evenVBand="0" w:oddHBand="0" w:evenHBand="0" w:firstRowFirstColumn="0" w:firstRowLastColumn="0" w:lastRowFirstColumn="0" w:lastRowLastColumn="0"/>
            <w:tcW w:w="8788" w:type="dxa"/>
          </w:tcPr>
          <w:p w14:paraId="23C6C959" w14:textId="77777777" w:rsidR="004D4C78" w:rsidRPr="006837BA" w:rsidRDefault="004D4C78" w:rsidP="002977DA">
            <w:pPr>
              <w:pStyle w:val="aa"/>
              <w:widowControl w:val="0"/>
              <w:numPr>
                <w:ilvl w:val="0"/>
                <w:numId w:val="14"/>
              </w:numPr>
              <w:tabs>
                <w:tab w:val="left" w:pos="0"/>
              </w:tabs>
              <w:suppressAutoHyphens/>
              <w:spacing w:line="276" w:lineRule="auto"/>
              <w:ind w:left="599"/>
              <w:jc w:val="both"/>
              <w:rPr>
                <w:rFonts w:eastAsia="Times New Roman" w:cstheme="minorHAnsi"/>
                <w:bCs/>
                <w:sz w:val="20"/>
                <w:szCs w:val="20"/>
                <w:lang w:eastAsia="ru-RU"/>
              </w:rPr>
            </w:pPr>
            <w:r w:rsidRPr="006837BA">
              <w:rPr>
                <w:rFonts w:cstheme="minorHAnsi"/>
                <w:bCs/>
                <w:iCs w:val="0"/>
                <w:noProof/>
                <w:sz w:val="20"/>
                <w:szCs w:val="20"/>
              </w:rPr>
              <w:t>принято решение по вопросу о распределении прибыли ПАО «Русолово» по результатам 2024 отчетного года;</w:t>
            </w:r>
          </w:p>
        </w:tc>
      </w:tr>
      <w:tr w:rsidR="004D4C78" w:rsidRPr="006837BA" w14:paraId="74EFEB61" w14:textId="77777777" w:rsidTr="008B74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88" w:type="dxa"/>
          </w:tcPr>
          <w:p w14:paraId="24D405D1" w14:textId="77777777" w:rsidR="004D4C78" w:rsidRPr="006837BA" w:rsidRDefault="004D4C78" w:rsidP="002977DA">
            <w:pPr>
              <w:pStyle w:val="aa"/>
              <w:widowControl w:val="0"/>
              <w:numPr>
                <w:ilvl w:val="0"/>
                <w:numId w:val="14"/>
              </w:numPr>
              <w:tabs>
                <w:tab w:val="left" w:pos="0"/>
              </w:tabs>
              <w:suppressAutoHyphens/>
              <w:spacing w:line="276" w:lineRule="auto"/>
              <w:ind w:left="599"/>
              <w:jc w:val="both"/>
              <w:rPr>
                <w:rFonts w:eastAsia="Times New Roman" w:cstheme="minorHAnsi"/>
                <w:bCs/>
                <w:sz w:val="20"/>
                <w:szCs w:val="20"/>
                <w:lang w:eastAsia="ru-RU"/>
              </w:rPr>
            </w:pPr>
            <w:r w:rsidRPr="006837BA">
              <w:rPr>
                <w:rFonts w:eastAsia="Times New Roman" w:cstheme="minorHAnsi"/>
                <w:sz w:val="20"/>
                <w:szCs w:val="20"/>
              </w:rPr>
              <w:t>избран Совет директоров ПАО «Русолово» в составе 9 человек</w:t>
            </w:r>
            <w:r w:rsidRPr="006837BA">
              <w:rPr>
                <w:rFonts w:eastAsia="Times New Roman"/>
                <w:sz w:val="20"/>
                <w:szCs w:val="20"/>
                <w:lang w:eastAsia="ru-RU"/>
              </w:rPr>
              <w:t>;</w:t>
            </w:r>
          </w:p>
        </w:tc>
      </w:tr>
      <w:tr w:rsidR="004D4C78" w:rsidRPr="006837BA" w14:paraId="4E4AC048" w14:textId="77777777" w:rsidTr="008B7426">
        <w:tc>
          <w:tcPr>
            <w:cnfStyle w:val="001000000000" w:firstRow="0" w:lastRow="0" w:firstColumn="1" w:lastColumn="0" w:oddVBand="0" w:evenVBand="0" w:oddHBand="0" w:evenHBand="0" w:firstRowFirstColumn="0" w:firstRowLastColumn="0" w:lastRowFirstColumn="0" w:lastRowLastColumn="0"/>
            <w:tcW w:w="8788" w:type="dxa"/>
          </w:tcPr>
          <w:p w14:paraId="3325DAE1" w14:textId="77777777" w:rsidR="004D4C78" w:rsidRPr="006837BA" w:rsidRDefault="004D4C78" w:rsidP="002977DA">
            <w:pPr>
              <w:pStyle w:val="aa"/>
              <w:widowControl w:val="0"/>
              <w:numPr>
                <w:ilvl w:val="0"/>
                <w:numId w:val="14"/>
              </w:numPr>
              <w:tabs>
                <w:tab w:val="left" w:pos="0"/>
              </w:tabs>
              <w:suppressAutoHyphens/>
              <w:spacing w:line="276" w:lineRule="auto"/>
              <w:ind w:left="599"/>
              <w:jc w:val="both"/>
              <w:rPr>
                <w:rFonts w:eastAsia="Times New Roman" w:cstheme="minorHAnsi"/>
                <w:bCs/>
                <w:sz w:val="20"/>
                <w:szCs w:val="20"/>
                <w:lang w:eastAsia="ru-RU"/>
              </w:rPr>
            </w:pPr>
            <w:r w:rsidRPr="006837BA">
              <w:rPr>
                <w:rFonts w:cstheme="minorHAnsi"/>
                <w:bCs/>
                <w:iCs w:val="0"/>
                <w:noProof/>
                <w:sz w:val="20"/>
                <w:szCs w:val="20"/>
              </w:rPr>
              <w:t>избрана Ревизионная комиссия ПАО «Русолово»</w:t>
            </w:r>
            <w:r w:rsidRPr="006837BA">
              <w:rPr>
                <w:rFonts w:eastAsia="Times New Roman"/>
                <w:sz w:val="20"/>
                <w:szCs w:val="20"/>
                <w:lang w:eastAsia="ru-RU"/>
              </w:rPr>
              <w:t>;</w:t>
            </w:r>
          </w:p>
        </w:tc>
      </w:tr>
      <w:tr w:rsidR="004D4C78" w:rsidRPr="006837BA" w14:paraId="5C3E2CE3" w14:textId="77777777" w:rsidTr="008B74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88" w:type="dxa"/>
          </w:tcPr>
          <w:p w14:paraId="24BF5C21" w14:textId="77777777" w:rsidR="004D4C78" w:rsidRPr="006837BA" w:rsidRDefault="004D4C78" w:rsidP="002977DA">
            <w:pPr>
              <w:pStyle w:val="aa"/>
              <w:widowControl w:val="0"/>
              <w:numPr>
                <w:ilvl w:val="0"/>
                <w:numId w:val="14"/>
              </w:numPr>
              <w:tabs>
                <w:tab w:val="left" w:pos="0"/>
              </w:tabs>
              <w:suppressAutoHyphens/>
              <w:spacing w:line="276" w:lineRule="auto"/>
              <w:ind w:left="599"/>
              <w:jc w:val="both"/>
              <w:rPr>
                <w:rFonts w:eastAsia="Times New Roman" w:cstheme="minorHAnsi"/>
                <w:bCs/>
                <w:sz w:val="20"/>
                <w:szCs w:val="20"/>
                <w:lang w:eastAsia="ru-RU"/>
              </w:rPr>
            </w:pPr>
            <w:r w:rsidRPr="006837BA">
              <w:rPr>
                <w:rFonts w:cstheme="minorHAnsi"/>
                <w:bCs/>
                <w:iCs w:val="0"/>
                <w:noProof/>
                <w:sz w:val="20"/>
                <w:szCs w:val="20"/>
              </w:rPr>
              <w:t>утвержден аудитор ПАО «Русолово»</w:t>
            </w:r>
            <w:r w:rsidRPr="006837BA">
              <w:rPr>
                <w:rFonts w:eastAsia="Times New Roman"/>
                <w:sz w:val="20"/>
                <w:szCs w:val="20"/>
                <w:lang w:eastAsia="ru-RU"/>
              </w:rPr>
              <w:t>;</w:t>
            </w:r>
          </w:p>
        </w:tc>
      </w:tr>
    </w:tbl>
    <w:p w14:paraId="584CE491" w14:textId="77777777" w:rsidR="004D4C78" w:rsidRPr="006837BA" w:rsidRDefault="004D4C78" w:rsidP="004D4C78">
      <w:pPr>
        <w:tabs>
          <w:tab w:val="left" w:pos="5850"/>
        </w:tabs>
        <w:jc w:val="both"/>
        <w:rPr>
          <w:sz w:val="20"/>
          <w:szCs w:val="20"/>
        </w:rPr>
      </w:pPr>
    </w:p>
    <w:p w14:paraId="666B8665" w14:textId="51383523" w:rsidR="00880661" w:rsidRDefault="00880661" w:rsidP="00812C24">
      <w:pPr>
        <w:tabs>
          <w:tab w:val="left" w:pos="5850"/>
        </w:tabs>
        <w:spacing w:after="0" w:line="276" w:lineRule="auto"/>
        <w:jc w:val="both"/>
        <w:rPr>
          <w:rFonts w:cs="Times New Roman"/>
          <w:sz w:val="20"/>
          <w:szCs w:val="20"/>
          <w:lang w:bidi="ru-RU"/>
        </w:rPr>
      </w:pPr>
      <w:r w:rsidRPr="00134001">
        <w:rPr>
          <w:rFonts w:cs="Times New Roman"/>
          <w:sz w:val="20"/>
          <w:szCs w:val="20"/>
          <w:lang w:bidi="ru-RU"/>
        </w:rPr>
        <w:lastRenderedPageBreak/>
        <w:t>При проведении годового Общего собрания акционеров в 202</w:t>
      </w:r>
      <w:r w:rsidR="004D4C78">
        <w:rPr>
          <w:rFonts w:cs="Times New Roman"/>
          <w:sz w:val="20"/>
          <w:szCs w:val="20"/>
          <w:lang w:bidi="ru-RU"/>
        </w:rPr>
        <w:t>5</w:t>
      </w:r>
      <w:r w:rsidRPr="00134001">
        <w:rPr>
          <w:rFonts w:cs="Times New Roman"/>
          <w:sz w:val="20"/>
          <w:szCs w:val="20"/>
          <w:lang w:bidi="ru-RU"/>
        </w:rPr>
        <w:t xml:space="preserve"> году ПАО «Русолово» широко информировала акционеров (в т.ч. посредством направления СМС) о возможности электронного голосования. В результате Обществу удалось привлечь больше акционеров для участия в голосовании, чем в предыдущие годы. ПАО «Русолово» планирует поддерживать данную практику и продолжит использовать сервис электронного голосования для вовлечения акционеров в корпоративную жизнь Общества и обеспечения прав акционеров на участие в управление Общества.</w:t>
      </w:r>
    </w:p>
    <w:p w14:paraId="361F5806" w14:textId="4329349C" w:rsidR="00EF3551" w:rsidRPr="00134001" w:rsidRDefault="00EF3551" w:rsidP="00812C24">
      <w:pPr>
        <w:tabs>
          <w:tab w:val="left" w:pos="5850"/>
        </w:tabs>
        <w:spacing w:after="0" w:line="276" w:lineRule="auto"/>
        <w:jc w:val="both"/>
        <w:rPr>
          <w:rFonts w:cs="Times New Roman"/>
          <w:sz w:val="20"/>
          <w:szCs w:val="20"/>
          <w:highlight w:val="yellow"/>
          <w:lang w:bidi="ru-RU"/>
        </w:rPr>
      </w:pPr>
    </w:p>
    <w:p w14:paraId="1474ADE4" w14:textId="2F2CCE0D" w:rsidR="00186A3F" w:rsidRPr="008372A4"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СОВЕТ ДИРЕКТОРОВ И КОМИТЕТЫ СОВЕТА ДИРЕКТОРОВ</w:t>
      </w:r>
    </w:p>
    <w:p w14:paraId="2D793205" w14:textId="77777777"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Ключевым элементом системы корпоративного управления компании является Совет директоров, основными функциями которого, в первую очередь, являются определение стратегических целей и ориентиров развития Общества, контроль работы ее менеджмента, определение основных принципов и подходов к организации в Обществе системы управления рисками и внутреннего контроля.</w:t>
      </w:r>
    </w:p>
    <w:p w14:paraId="1D80A310" w14:textId="77777777" w:rsidR="00880661" w:rsidRPr="00134001" w:rsidRDefault="00880661" w:rsidP="00812C24">
      <w:pPr>
        <w:tabs>
          <w:tab w:val="left" w:pos="5850"/>
        </w:tabs>
        <w:spacing w:after="0" w:line="276" w:lineRule="auto"/>
        <w:jc w:val="both"/>
        <w:rPr>
          <w:rFonts w:cs="Times New Roman"/>
          <w:sz w:val="20"/>
          <w:szCs w:val="20"/>
        </w:rPr>
      </w:pPr>
    </w:p>
    <w:p w14:paraId="6AFC6DF5" w14:textId="77777777" w:rsidR="00880661" w:rsidRPr="00134001" w:rsidRDefault="00880661" w:rsidP="00812C24">
      <w:pPr>
        <w:tabs>
          <w:tab w:val="left" w:pos="5850"/>
        </w:tabs>
        <w:spacing w:after="0" w:line="276" w:lineRule="auto"/>
        <w:jc w:val="both"/>
        <w:rPr>
          <w:rFonts w:cs="Times New Roman"/>
          <w:sz w:val="20"/>
          <w:szCs w:val="20"/>
        </w:rPr>
      </w:pPr>
      <w:r w:rsidRPr="00134001">
        <w:rPr>
          <w:rFonts w:cs="Times New Roman"/>
          <w:sz w:val="20"/>
          <w:szCs w:val="20"/>
        </w:rPr>
        <w:t>Основная задача Совета директоров заключается в повышении стоимости бизнеса. При принятии решений Совет директоров учитывает интересы всех акционеров и иных заинтересованных сторон.</w:t>
      </w:r>
    </w:p>
    <w:p w14:paraId="71134557" w14:textId="77777777" w:rsidR="00880661" w:rsidRPr="00134001" w:rsidRDefault="00880661" w:rsidP="00812C24">
      <w:pPr>
        <w:tabs>
          <w:tab w:val="left" w:pos="5850"/>
        </w:tabs>
        <w:spacing w:after="0" w:line="276" w:lineRule="auto"/>
        <w:jc w:val="both"/>
        <w:rPr>
          <w:sz w:val="20"/>
          <w:szCs w:val="20"/>
        </w:rPr>
      </w:pPr>
    </w:p>
    <w:p w14:paraId="0B5805D5" w14:textId="77777777" w:rsidR="00880661" w:rsidRPr="00134001" w:rsidRDefault="00880661" w:rsidP="00812C24">
      <w:pPr>
        <w:tabs>
          <w:tab w:val="left" w:pos="5850"/>
        </w:tabs>
        <w:spacing w:after="0" w:line="276" w:lineRule="auto"/>
        <w:jc w:val="both"/>
        <w:rPr>
          <w:rFonts w:cs="Times New Roman"/>
          <w:sz w:val="20"/>
          <w:szCs w:val="20"/>
        </w:rPr>
      </w:pPr>
      <w:r w:rsidRPr="00134001">
        <w:rPr>
          <w:sz w:val="20"/>
          <w:szCs w:val="20"/>
        </w:rPr>
        <w:t>Порядок образования, компетенции членов Совета директоров, созыва и проведения заседаний Совета директоров определен Уставом (гиперссылка со страницы https://rus-olovo.ru/for-investors/disclouser/officialdocs/)</w:t>
      </w:r>
    </w:p>
    <w:p w14:paraId="4AE46D28" w14:textId="77777777" w:rsidR="00880661" w:rsidRPr="00134001" w:rsidRDefault="00880661" w:rsidP="00812C24">
      <w:pPr>
        <w:tabs>
          <w:tab w:val="left" w:pos="5850"/>
        </w:tabs>
        <w:spacing w:after="0" w:line="276" w:lineRule="auto"/>
        <w:jc w:val="both"/>
        <w:rPr>
          <w:rFonts w:cs="Times New Roman"/>
          <w:bCs/>
          <w:sz w:val="20"/>
          <w:szCs w:val="20"/>
        </w:rPr>
      </w:pPr>
    </w:p>
    <w:p w14:paraId="383C7AE3" w14:textId="77777777" w:rsidR="00880661" w:rsidRPr="00134001" w:rsidRDefault="00880661" w:rsidP="00812C24">
      <w:pPr>
        <w:tabs>
          <w:tab w:val="left" w:pos="5850"/>
        </w:tabs>
        <w:spacing w:after="0" w:line="276" w:lineRule="auto"/>
        <w:jc w:val="both"/>
        <w:rPr>
          <w:rFonts w:cs="Times New Roman"/>
          <w:bCs/>
          <w:sz w:val="20"/>
          <w:szCs w:val="20"/>
        </w:rPr>
      </w:pPr>
      <w:r w:rsidRPr="00134001">
        <w:rPr>
          <w:rFonts w:cs="Times New Roman"/>
          <w:bCs/>
          <w:sz w:val="20"/>
          <w:szCs w:val="20"/>
        </w:rPr>
        <w:t>Совет директоров избирается по решению Общего собрания акционеров ПАО «Русолово».</w:t>
      </w:r>
    </w:p>
    <w:p w14:paraId="03432AC3" w14:textId="77777777" w:rsidR="00880661" w:rsidRPr="00134001" w:rsidRDefault="00880661" w:rsidP="00812C24">
      <w:pPr>
        <w:tabs>
          <w:tab w:val="left" w:pos="5850"/>
        </w:tabs>
        <w:spacing w:after="0" w:line="276" w:lineRule="auto"/>
        <w:jc w:val="both"/>
        <w:rPr>
          <w:rFonts w:cs="Times New Roman"/>
          <w:bCs/>
          <w:sz w:val="20"/>
          <w:szCs w:val="20"/>
        </w:rPr>
      </w:pPr>
      <w:r w:rsidRPr="00134001">
        <w:rPr>
          <w:rFonts w:cs="Times New Roman"/>
          <w:bCs/>
          <w:sz w:val="20"/>
          <w:szCs w:val="20"/>
        </w:rPr>
        <w:t>Состав Совета директоров сбалансирован таким образом, чтобы он мог эффективно решать поставленные задачи в интересах акционеров и ПАО «Русолово» в целом.</w:t>
      </w:r>
      <w:r w:rsidRPr="00134001">
        <w:rPr>
          <w:sz w:val="20"/>
          <w:szCs w:val="20"/>
        </w:rPr>
        <w:t xml:space="preserve"> </w:t>
      </w:r>
      <w:r w:rsidRPr="00134001">
        <w:rPr>
          <w:rFonts w:cs="Times New Roman"/>
          <w:bCs/>
          <w:sz w:val="20"/>
          <w:szCs w:val="20"/>
        </w:rPr>
        <w:t>Все члены Совета директоров имеют безупречную деловую и личную репутацию.</w:t>
      </w:r>
    </w:p>
    <w:p w14:paraId="42CC3B94" w14:textId="77777777" w:rsidR="00880661" w:rsidRPr="00134001" w:rsidRDefault="00880661" w:rsidP="00812C24">
      <w:pPr>
        <w:tabs>
          <w:tab w:val="left" w:pos="5850"/>
        </w:tabs>
        <w:spacing w:after="0" w:line="276" w:lineRule="auto"/>
        <w:jc w:val="both"/>
        <w:rPr>
          <w:rFonts w:cs="Times New Roman"/>
          <w:bCs/>
          <w:sz w:val="20"/>
          <w:szCs w:val="20"/>
        </w:rPr>
      </w:pPr>
    </w:p>
    <w:p w14:paraId="30167436" w14:textId="2C892222" w:rsidR="00880661" w:rsidRDefault="00880661" w:rsidP="00812C24">
      <w:pPr>
        <w:tabs>
          <w:tab w:val="left" w:pos="5850"/>
        </w:tabs>
        <w:spacing w:after="0" w:line="276" w:lineRule="auto"/>
        <w:jc w:val="both"/>
        <w:rPr>
          <w:rFonts w:cs="Times New Roman"/>
          <w:bCs/>
          <w:sz w:val="20"/>
          <w:szCs w:val="20"/>
        </w:rPr>
      </w:pPr>
      <w:r w:rsidRPr="00134001">
        <w:rPr>
          <w:rFonts w:cs="Times New Roman"/>
          <w:bCs/>
          <w:sz w:val="20"/>
          <w:szCs w:val="20"/>
        </w:rPr>
        <w:t>В соответствии с Программой введения в должность впервые избранных членов Совета директоров ПАО «Русолово» реализованы мероприятия по введению новых членов Совета директоров в должность с целью обеспечения максимально быстрого и эффективного ознакомления с производственной и финансово - экономической деятельностью Общества, а также с практикой корпоративного управления в Обществе, включая встречу с Председателем Совета директоров и Председателем Правления ПАО «Русолово», а также предоставление основных внутренних корпоративных документов и материалов, необходимых для решения вопросов, относящихся к компетенции Совета директоров.</w:t>
      </w:r>
    </w:p>
    <w:p w14:paraId="23EF33EA" w14:textId="2AA76F60" w:rsidR="001B5810" w:rsidRDefault="001B5810" w:rsidP="00812C24">
      <w:pPr>
        <w:tabs>
          <w:tab w:val="left" w:pos="5850"/>
        </w:tabs>
        <w:spacing w:after="0" w:line="276" w:lineRule="auto"/>
        <w:jc w:val="both"/>
        <w:rPr>
          <w:rFonts w:cs="Times New Roman"/>
          <w:bCs/>
          <w:sz w:val="20"/>
          <w:szCs w:val="20"/>
        </w:rPr>
      </w:pPr>
    </w:p>
    <w:p w14:paraId="54E03F8D" w14:textId="3F3FA079" w:rsidR="001B5810" w:rsidRPr="00134001" w:rsidRDefault="001B5810" w:rsidP="001B5810">
      <w:pPr>
        <w:tabs>
          <w:tab w:val="left" w:pos="5850"/>
        </w:tabs>
        <w:spacing w:after="0" w:line="276" w:lineRule="auto"/>
        <w:jc w:val="both"/>
        <w:rPr>
          <w:rFonts w:cs="Times New Roman"/>
          <w:sz w:val="20"/>
          <w:szCs w:val="20"/>
        </w:rPr>
      </w:pPr>
      <w:r w:rsidRPr="00134001">
        <w:rPr>
          <w:rFonts w:cs="Times New Roman"/>
          <w:b/>
          <w:sz w:val="20"/>
          <w:szCs w:val="20"/>
        </w:rPr>
        <w:t xml:space="preserve">Информация </w:t>
      </w:r>
      <w:r w:rsidR="00EC6956">
        <w:rPr>
          <w:rFonts w:cs="Times New Roman"/>
          <w:b/>
          <w:sz w:val="20"/>
          <w:szCs w:val="20"/>
        </w:rPr>
        <w:t>о количестве заседаний Совета директоров и количества рассмотренных вопросов</w:t>
      </w:r>
    </w:p>
    <w:p w14:paraId="2571B7BC" w14:textId="7C8AFC6B" w:rsidR="00F6424A" w:rsidRDefault="001B5810" w:rsidP="00EC6D6F">
      <w:pPr>
        <w:tabs>
          <w:tab w:val="left" w:pos="5850"/>
        </w:tabs>
        <w:spacing w:after="0" w:line="276" w:lineRule="auto"/>
        <w:jc w:val="both"/>
        <w:rPr>
          <w:rFonts w:eastAsia="Times New Roman" w:cstheme="minorHAnsi"/>
          <w:sz w:val="20"/>
          <w:szCs w:val="20"/>
          <w:lang w:eastAsia="ru-RU"/>
        </w:rPr>
      </w:pPr>
      <w:r w:rsidRPr="006837BA">
        <w:rPr>
          <w:rFonts w:eastAsia="Times New Roman"/>
          <w:bCs/>
          <w:sz w:val="20"/>
          <w:szCs w:val="20"/>
          <w:lang w:eastAsia="ru-RU"/>
        </w:rPr>
        <w:t xml:space="preserve">В 2025 году Совет директоров ПАО «Русолово» собирался для принятия решений </w:t>
      </w:r>
      <w:r w:rsidRPr="006837BA">
        <w:rPr>
          <w:rFonts w:eastAsia="Times New Roman"/>
          <w:b/>
          <w:bCs/>
          <w:sz w:val="20"/>
          <w:szCs w:val="20"/>
          <w:lang w:eastAsia="ru-RU"/>
        </w:rPr>
        <w:t>10</w:t>
      </w:r>
      <w:r w:rsidRPr="006837BA">
        <w:rPr>
          <w:rFonts w:eastAsia="Times New Roman"/>
          <w:bCs/>
          <w:sz w:val="20"/>
          <w:szCs w:val="20"/>
          <w:lang w:eastAsia="ru-RU"/>
        </w:rPr>
        <w:t xml:space="preserve"> раз (4 заочных голосования и 6 заседаний, совмещённых с заочным голосованием) Всего Советом директоров рассмотрено </w:t>
      </w:r>
      <w:r w:rsidRPr="006837BA">
        <w:rPr>
          <w:rFonts w:eastAsia="Times New Roman"/>
          <w:b/>
          <w:bCs/>
          <w:sz w:val="20"/>
          <w:szCs w:val="20"/>
          <w:lang w:eastAsia="ru-RU"/>
        </w:rPr>
        <w:t>26</w:t>
      </w:r>
      <w:r w:rsidRPr="006837BA">
        <w:rPr>
          <w:rFonts w:eastAsia="Times New Roman"/>
          <w:bCs/>
          <w:sz w:val="20"/>
          <w:szCs w:val="20"/>
          <w:lang w:eastAsia="ru-RU"/>
        </w:rPr>
        <w:t xml:space="preserve"> вопросов.</w:t>
      </w:r>
      <w:r w:rsidRPr="00134001">
        <w:rPr>
          <w:sz w:val="20"/>
          <w:szCs w:val="20"/>
        </w:rPr>
        <w:t xml:space="preserve"> </w:t>
      </w:r>
    </w:p>
    <w:p w14:paraId="7024B135" w14:textId="77777777" w:rsidR="00F6424A" w:rsidRDefault="00F6424A" w:rsidP="001B5810">
      <w:pPr>
        <w:spacing w:after="0" w:line="276" w:lineRule="auto"/>
        <w:jc w:val="both"/>
        <w:rPr>
          <w:rFonts w:eastAsia="Times New Roman" w:cstheme="minorHAnsi"/>
          <w:sz w:val="20"/>
          <w:szCs w:val="20"/>
          <w:lang w:eastAsia="ru-RU"/>
        </w:rPr>
      </w:pPr>
    </w:p>
    <w:p w14:paraId="68ADB004" w14:textId="77777777" w:rsidR="001B5810" w:rsidRPr="008372A4" w:rsidRDefault="001B5810" w:rsidP="001B5810">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КОМИТЕТЫ СОВЕТА ДИРЕКТОРОВ</w:t>
      </w:r>
    </w:p>
    <w:p w14:paraId="6F1A6082" w14:textId="36FDB5F6" w:rsidR="001B5810" w:rsidRPr="00BD26DD" w:rsidRDefault="001B5810" w:rsidP="001B5810">
      <w:pPr>
        <w:spacing w:after="0" w:line="276" w:lineRule="auto"/>
        <w:jc w:val="both"/>
        <w:rPr>
          <w:rFonts w:eastAsia="Times New Roman" w:cstheme="minorHAnsi"/>
          <w:color w:val="FF0000"/>
          <w:sz w:val="20"/>
          <w:szCs w:val="20"/>
          <w:lang w:eastAsia="ru-RU"/>
        </w:rPr>
      </w:pPr>
      <w:r w:rsidRPr="00134001">
        <w:rPr>
          <w:rFonts w:eastAsia="Times New Roman" w:cstheme="minorHAnsi"/>
          <w:sz w:val="20"/>
          <w:szCs w:val="20"/>
          <w:lang w:eastAsia="ru-RU"/>
        </w:rPr>
        <w:t>Комитеты Совета директоров являются консультационно-совещательными органами и состоят из действующих членов Совета директоров ПАО «Русолово», обладающих необходимыми навыками и компетенциями, соответствующими функционалу комитетов.</w:t>
      </w:r>
    </w:p>
    <w:p w14:paraId="182C917A" w14:textId="05747E74" w:rsidR="001B5810" w:rsidRPr="00134001" w:rsidRDefault="001B5810" w:rsidP="001B5810">
      <w:pPr>
        <w:spacing w:after="0" w:line="276" w:lineRule="auto"/>
        <w:jc w:val="both"/>
        <w:rPr>
          <w:rFonts w:eastAsia="Times New Roman" w:cstheme="minorHAnsi"/>
          <w:sz w:val="20"/>
          <w:szCs w:val="20"/>
          <w:lang w:eastAsia="ru-RU"/>
        </w:rPr>
      </w:pPr>
      <w:r w:rsidRPr="00134001">
        <w:rPr>
          <w:rFonts w:eastAsia="Times New Roman" w:cstheme="minorHAnsi"/>
          <w:sz w:val="20"/>
          <w:szCs w:val="20"/>
          <w:lang w:eastAsia="ru-RU"/>
        </w:rPr>
        <w:t>В процессе своей работы комитеты также могут привлекать внешних экспертов и консультантов. Приоритетной задачей комитетов Совета директоров является предварительное рассмотрение важнейших вопросов, относящихся к компетенции Совета директоров. Члены комитетов Совета директоров работают в режиме постоянного диалога с менеджментом, внешним аудитором и прочими консультантами по вопросам</w:t>
      </w:r>
      <w:r w:rsidR="0066553F">
        <w:rPr>
          <w:rFonts w:eastAsia="Times New Roman" w:cstheme="minorHAnsi"/>
          <w:sz w:val="20"/>
          <w:szCs w:val="20"/>
          <w:lang w:eastAsia="ru-RU"/>
        </w:rPr>
        <w:t>, относящимся к их компетенции.</w:t>
      </w:r>
    </w:p>
    <w:p w14:paraId="1FB68BEA" w14:textId="7174C206" w:rsidR="001B5810" w:rsidRPr="0066553F" w:rsidRDefault="001B5810" w:rsidP="001B5810">
      <w:pPr>
        <w:spacing w:after="0" w:line="276" w:lineRule="auto"/>
        <w:jc w:val="both"/>
        <w:rPr>
          <w:rFonts w:eastAsia="Times New Roman" w:cstheme="minorHAnsi"/>
          <w:sz w:val="20"/>
          <w:szCs w:val="20"/>
          <w:lang w:eastAsia="ru-RU"/>
        </w:rPr>
      </w:pPr>
      <w:r w:rsidRPr="00134001">
        <w:rPr>
          <w:rFonts w:eastAsia="Times New Roman" w:cstheme="minorHAnsi"/>
          <w:sz w:val="20"/>
          <w:szCs w:val="20"/>
          <w:lang w:eastAsia="ru-RU"/>
        </w:rPr>
        <w:t>Порядок формирования и деятельность комитетов регулируется</w:t>
      </w:r>
      <w:r w:rsidR="0066553F">
        <w:rPr>
          <w:rFonts w:eastAsia="Times New Roman" w:cstheme="minorHAnsi"/>
          <w:sz w:val="20"/>
          <w:szCs w:val="20"/>
          <w:lang w:eastAsia="ru-RU"/>
        </w:rPr>
        <w:t xml:space="preserve"> Положениями о каждом Комитете.</w:t>
      </w:r>
    </w:p>
    <w:p w14:paraId="39224728" w14:textId="30AFA953" w:rsidR="001B5810" w:rsidRPr="00134001" w:rsidRDefault="0066553F" w:rsidP="001B5810">
      <w:pPr>
        <w:spacing w:after="0" w:line="276" w:lineRule="auto"/>
        <w:jc w:val="both"/>
        <w:rPr>
          <w:rFonts w:eastAsia="Calibri" w:cstheme="minorHAnsi"/>
          <w:sz w:val="20"/>
          <w:szCs w:val="20"/>
        </w:rPr>
      </w:pPr>
      <w:r>
        <w:rPr>
          <w:rFonts w:eastAsia="Calibri" w:cstheme="minorHAnsi"/>
          <w:sz w:val="20"/>
          <w:szCs w:val="20"/>
        </w:rPr>
        <w:t>По состоянию на 31 декабря 2025</w:t>
      </w:r>
      <w:r w:rsidR="001B5810" w:rsidRPr="00134001">
        <w:rPr>
          <w:rFonts w:eastAsia="Calibri" w:cstheme="minorHAnsi"/>
          <w:sz w:val="20"/>
          <w:szCs w:val="20"/>
        </w:rPr>
        <w:t xml:space="preserve"> года в </w:t>
      </w:r>
      <w:r w:rsidR="001B5810" w:rsidRPr="00134001">
        <w:rPr>
          <w:rFonts w:eastAsia="Times New Roman" w:cstheme="minorHAnsi"/>
          <w:sz w:val="20"/>
          <w:szCs w:val="20"/>
          <w:lang w:eastAsia="x-none"/>
        </w:rPr>
        <w:t>ПАО «Русолово»</w:t>
      </w:r>
      <w:r w:rsidR="001B5810" w:rsidRPr="00134001">
        <w:rPr>
          <w:rFonts w:eastAsia="Calibri" w:cstheme="minorHAnsi"/>
          <w:sz w:val="20"/>
          <w:szCs w:val="20"/>
        </w:rPr>
        <w:t xml:space="preserve"> действовал </w:t>
      </w:r>
      <w:r w:rsidR="001B5810">
        <w:rPr>
          <w:rFonts w:eastAsia="Calibri" w:cstheme="minorHAnsi"/>
          <w:sz w:val="20"/>
          <w:szCs w:val="20"/>
        </w:rPr>
        <w:t>Комитет по аудиту</w:t>
      </w:r>
      <w:r>
        <w:rPr>
          <w:rFonts w:eastAsia="Calibri" w:cstheme="minorHAnsi"/>
          <w:sz w:val="20"/>
          <w:szCs w:val="20"/>
        </w:rPr>
        <w:t>.</w:t>
      </w:r>
    </w:p>
    <w:p w14:paraId="7310A2E1" w14:textId="77777777" w:rsidR="001B5810" w:rsidRPr="00134001" w:rsidRDefault="001B5810" w:rsidP="001B5810">
      <w:pPr>
        <w:tabs>
          <w:tab w:val="left" w:pos="5850"/>
        </w:tabs>
        <w:spacing w:after="0" w:line="276" w:lineRule="auto"/>
        <w:jc w:val="both"/>
        <w:rPr>
          <w:rFonts w:cs="Times New Roman"/>
          <w:sz w:val="20"/>
          <w:szCs w:val="20"/>
          <w:highlight w:val="yellow"/>
        </w:rPr>
      </w:pPr>
    </w:p>
    <w:p w14:paraId="6045960F" w14:textId="77777777" w:rsidR="001B5810" w:rsidRPr="008372A4" w:rsidRDefault="001B5810" w:rsidP="001B5810">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КОМИТЕТ ПО АУДИТУ СОВЕТА ДИРЕКТОРОВ</w:t>
      </w:r>
    </w:p>
    <w:p w14:paraId="12288FD4" w14:textId="77777777" w:rsidR="001B5810" w:rsidRPr="00134001"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 xml:space="preserve">Комитет по аудиту Совета директоров (далее – Комитете) образован с целью содействия эффективному выполнению функций Совета директоров в части предварительного рассмотрения вопросов, связанных с контролем за финансово-хозяйственной деятельностью </w:t>
      </w:r>
      <w:r w:rsidRPr="00134001">
        <w:rPr>
          <w:rFonts w:eastAsia="Times New Roman" w:cstheme="minorHAnsi"/>
          <w:sz w:val="20"/>
          <w:szCs w:val="20"/>
          <w:lang w:eastAsia="x-none"/>
        </w:rPr>
        <w:t>ПАО «Русолово»</w:t>
      </w:r>
      <w:r w:rsidRPr="00134001">
        <w:rPr>
          <w:rFonts w:cs="Times New Roman"/>
          <w:sz w:val="20"/>
          <w:szCs w:val="20"/>
        </w:rPr>
        <w:t>.</w:t>
      </w:r>
    </w:p>
    <w:p w14:paraId="39226C3E" w14:textId="77777777" w:rsidR="001B5810" w:rsidRPr="00134001" w:rsidRDefault="001B5810" w:rsidP="001B5810">
      <w:pPr>
        <w:tabs>
          <w:tab w:val="left" w:pos="5850"/>
        </w:tabs>
        <w:spacing w:after="0" w:line="276" w:lineRule="auto"/>
        <w:jc w:val="both"/>
        <w:rPr>
          <w:rFonts w:cs="Times New Roman"/>
          <w:sz w:val="20"/>
          <w:szCs w:val="20"/>
          <w:lang w:val="x-none"/>
        </w:rPr>
      </w:pPr>
    </w:p>
    <w:p w14:paraId="789F5126" w14:textId="77777777" w:rsidR="001B5810" w:rsidRPr="00134001" w:rsidRDefault="001B5810" w:rsidP="001B5810">
      <w:pPr>
        <w:tabs>
          <w:tab w:val="left" w:pos="5850"/>
        </w:tabs>
        <w:spacing w:after="0" w:line="276" w:lineRule="auto"/>
        <w:jc w:val="both"/>
        <w:rPr>
          <w:rFonts w:cs="Times New Roman"/>
          <w:b/>
          <w:sz w:val="20"/>
          <w:szCs w:val="20"/>
          <w:lang w:val="x-none"/>
        </w:rPr>
      </w:pPr>
      <w:r w:rsidRPr="00134001">
        <w:rPr>
          <w:rFonts w:cs="Times New Roman"/>
          <w:sz w:val="20"/>
          <w:szCs w:val="20"/>
          <w:lang w:val="x-none"/>
        </w:rPr>
        <w:t xml:space="preserve">Основными функциями Комитета по аудиту являются: </w:t>
      </w:r>
    </w:p>
    <w:p w14:paraId="12F91BB7" w14:textId="77777777" w:rsidR="001B5810" w:rsidRPr="0088140B" w:rsidRDefault="001B5810" w:rsidP="002977DA">
      <w:pPr>
        <w:pStyle w:val="aa"/>
        <w:numPr>
          <w:ilvl w:val="0"/>
          <w:numId w:val="13"/>
        </w:numPr>
        <w:tabs>
          <w:tab w:val="left" w:pos="5850"/>
        </w:tabs>
        <w:spacing w:after="0" w:line="276" w:lineRule="auto"/>
        <w:jc w:val="both"/>
        <w:rPr>
          <w:rFonts w:cs="Times New Roman"/>
          <w:b/>
          <w:sz w:val="20"/>
          <w:szCs w:val="20"/>
          <w:lang w:val="x-none"/>
        </w:rPr>
      </w:pPr>
      <w:r w:rsidRPr="0088140B">
        <w:rPr>
          <w:rFonts w:cs="Times New Roman"/>
          <w:sz w:val="20"/>
          <w:szCs w:val="20"/>
          <w:lang w:val="x-none"/>
        </w:rPr>
        <w:t xml:space="preserve">контроль за обеспечением полноты, точности и достоверности финансовой отчетности </w:t>
      </w:r>
      <w:r w:rsidRPr="0088140B">
        <w:rPr>
          <w:rFonts w:eastAsia="Times New Roman" w:cstheme="minorHAnsi"/>
          <w:sz w:val="20"/>
          <w:szCs w:val="20"/>
          <w:lang w:eastAsia="x-none"/>
        </w:rPr>
        <w:t>ПАО «Русолово»</w:t>
      </w:r>
      <w:r w:rsidRPr="0088140B">
        <w:rPr>
          <w:rFonts w:cs="Times New Roman"/>
          <w:sz w:val="20"/>
          <w:szCs w:val="20"/>
          <w:lang w:val="x-none"/>
        </w:rPr>
        <w:t xml:space="preserve">; </w:t>
      </w:r>
    </w:p>
    <w:p w14:paraId="79A8E729" w14:textId="77777777" w:rsidR="001B5810" w:rsidRPr="0088140B" w:rsidRDefault="001B5810" w:rsidP="002977DA">
      <w:pPr>
        <w:pStyle w:val="aa"/>
        <w:numPr>
          <w:ilvl w:val="0"/>
          <w:numId w:val="13"/>
        </w:numPr>
        <w:tabs>
          <w:tab w:val="left" w:pos="5850"/>
        </w:tabs>
        <w:spacing w:after="0" w:line="276" w:lineRule="auto"/>
        <w:jc w:val="both"/>
        <w:rPr>
          <w:rFonts w:cs="Times New Roman"/>
          <w:b/>
          <w:sz w:val="20"/>
          <w:szCs w:val="20"/>
          <w:lang w:val="x-none"/>
        </w:rPr>
      </w:pPr>
      <w:r w:rsidRPr="0088140B">
        <w:rPr>
          <w:rFonts w:cs="Times New Roman"/>
          <w:sz w:val="20"/>
          <w:szCs w:val="20"/>
          <w:lang w:val="x-none"/>
        </w:rPr>
        <w:t>контроль за надежностью и эффективностью функционирования системы управления рисками и внутреннего контроля;</w:t>
      </w:r>
      <w:r w:rsidRPr="0088140B">
        <w:rPr>
          <w:rFonts w:cs="Times New Roman"/>
          <w:b/>
          <w:sz w:val="20"/>
          <w:szCs w:val="20"/>
          <w:lang w:val="x-none"/>
        </w:rPr>
        <w:t xml:space="preserve"> </w:t>
      </w:r>
      <w:r w:rsidRPr="0088140B">
        <w:rPr>
          <w:rFonts w:cs="Times New Roman"/>
          <w:sz w:val="20"/>
          <w:szCs w:val="20"/>
          <w:lang w:val="x-none"/>
        </w:rPr>
        <w:t xml:space="preserve">и корпоративного управления; </w:t>
      </w:r>
    </w:p>
    <w:p w14:paraId="5FB90C20" w14:textId="77777777" w:rsidR="001B5810" w:rsidRPr="0088140B" w:rsidRDefault="001B5810" w:rsidP="002977DA">
      <w:pPr>
        <w:pStyle w:val="aa"/>
        <w:numPr>
          <w:ilvl w:val="0"/>
          <w:numId w:val="13"/>
        </w:numPr>
        <w:tabs>
          <w:tab w:val="left" w:pos="5850"/>
        </w:tabs>
        <w:spacing w:after="0" w:line="276" w:lineRule="auto"/>
        <w:jc w:val="both"/>
        <w:rPr>
          <w:rFonts w:cs="Times New Roman"/>
          <w:b/>
          <w:sz w:val="20"/>
          <w:szCs w:val="20"/>
          <w:lang w:val="x-none"/>
        </w:rPr>
      </w:pPr>
      <w:r w:rsidRPr="0088140B">
        <w:rPr>
          <w:rFonts w:cs="Times New Roman"/>
          <w:sz w:val="20"/>
          <w:szCs w:val="20"/>
          <w:lang w:val="x-none"/>
        </w:rPr>
        <w:t xml:space="preserve">обеспечение независимости и объективности осуществления функции внутреннего и внешнего аудита; </w:t>
      </w:r>
    </w:p>
    <w:p w14:paraId="591307C2" w14:textId="77777777" w:rsidR="001B5810" w:rsidRPr="0088140B" w:rsidRDefault="001B5810" w:rsidP="002977DA">
      <w:pPr>
        <w:pStyle w:val="aa"/>
        <w:numPr>
          <w:ilvl w:val="0"/>
          <w:numId w:val="13"/>
        </w:numPr>
        <w:tabs>
          <w:tab w:val="left" w:pos="5850"/>
        </w:tabs>
        <w:spacing w:after="0" w:line="276" w:lineRule="auto"/>
        <w:jc w:val="both"/>
        <w:rPr>
          <w:rFonts w:cs="Times New Roman"/>
          <w:b/>
          <w:sz w:val="20"/>
          <w:szCs w:val="20"/>
          <w:lang w:val="x-none"/>
        </w:rPr>
      </w:pPr>
      <w:r w:rsidRPr="0088140B">
        <w:rPr>
          <w:rFonts w:cs="Times New Roman"/>
          <w:sz w:val="20"/>
          <w:szCs w:val="20"/>
          <w:lang w:val="x-none"/>
        </w:rPr>
        <w:t xml:space="preserve">контроль эффективности функционирования системы оповещения о потенциальных случаях недобросовестных действий работников </w:t>
      </w:r>
      <w:r w:rsidRPr="0088140B">
        <w:rPr>
          <w:rFonts w:eastAsia="Times New Roman" w:cstheme="minorHAnsi"/>
          <w:sz w:val="20"/>
          <w:szCs w:val="20"/>
          <w:lang w:eastAsia="x-none"/>
        </w:rPr>
        <w:t>ПАО «Русолово»</w:t>
      </w:r>
      <w:r w:rsidRPr="0088140B">
        <w:rPr>
          <w:rFonts w:cs="Times New Roman"/>
          <w:sz w:val="20"/>
          <w:szCs w:val="20"/>
          <w:lang w:val="x-none"/>
        </w:rPr>
        <w:t xml:space="preserve"> (в </w:t>
      </w:r>
      <w:r w:rsidRPr="0088140B">
        <w:rPr>
          <w:rFonts w:cs="Times New Roman"/>
          <w:sz w:val="20"/>
          <w:szCs w:val="20"/>
        </w:rPr>
        <w:t>т.ч.</w:t>
      </w:r>
      <w:r w:rsidRPr="0088140B">
        <w:rPr>
          <w:rFonts w:cs="Times New Roman"/>
          <w:sz w:val="20"/>
          <w:szCs w:val="20"/>
          <w:lang w:val="x-none"/>
        </w:rPr>
        <w:t xml:space="preserve"> недобросовестного использования инсайдерской или конфиденциальной информации) и третьих лиц, а также иных нарушениях в деятельности </w:t>
      </w:r>
      <w:r w:rsidRPr="0088140B">
        <w:rPr>
          <w:rFonts w:eastAsia="Times New Roman" w:cstheme="minorHAnsi"/>
          <w:sz w:val="20"/>
          <w:szCs w:val="20"/>
          <w:lang w:eastAsia="x-none"/>
        </w:rPr>
        <w:t>ПАО «Русолово»</w:t>
      </w:r>
      <w:r w:rsidRPr="0088140B">
        <w:rPr>
          <w:rFonts w:cs="Times New Roman"/>
          <w:sz w:val="20"/>
          <w:szCs w:val="20"/>
          <w:lang w:val="x-none"/>
        </w:rPr>
        <w:t xml:space="preserve">, а также контроль за реализацией мер, принятых исполнительным руководством </w:t>
      </w:r>
      <w:r w:rsidRPr="0088140B">
        <w:rPr>
          <w:rFonts w:eastAsia="Times New Roman" w:cstheme="minorHAnsi"/>
          <w:sz w:val="20"/>
          <w:szCs w:val="20"/>
          <w:lang w:eastAsia="x-none"/>
        </w:rPr>
        <w:t xml:space="preserve">ПАО «Русолово» </w:t>
      </w:r>
      <w:r w:rsidRPr="0088140B">
        <w:rPr>
          <w:rFonts w:cs="Times New Roman"/>
          <w:sz w:val="20"/>
          <w:szCs w:val="20"/>
          <w:lang w:val="x-none"/>
        </w:rPr>
        <w:t>в рамках такой системы.</w:t>
      </w:r>
    </w:p>
    <w:p w14:paraId="67B94D1F" w14:textId="1D464904" w:rsidR="001B5810" w:rsidRPr="006F47F1" w:rsidRDefault="003F34EA" w:rsidP="001B5810">
      <w:pPr>
        <w:tabs>
          <w:tab w:val="left" w:pos="5850"/>
        </w:tabs>
        <w:spacing w:after="0" w:line="276" w:lineRule="auto"/>
        <w:jc w:val="both"/>
        <w:rPr>
          <w:rFonts w:cs="Times New Roman"/>
          <w:sz w:val="20"/>
          <w:szCs w:val="20"/>
        </w:rPr>
      </w:pPr>
      <w:r>
        <w:rPr>
          <w:rFonts w:cs="Times New Roman"/>
          <w:sz w:val="20"/>
          <w:szCs w:val="20"/>
        </w:rPr>
        <w:t>В 2025</w:t>
      </w:r>
      <w:r w:rsidR="001B5810" w:rsidRPr="006F47F1">
        <w:rPr>
          <w:rFonts w:cs="Times New Roman"/>
          <w:sz w:val="20"/>
          <w:szCs w:val="20"/>
        </w:rPr>
        <w:t xml:space="preserve"> году </w:t>
      </w:r>
      <w:r w:rsidR="001B5810">
        <w:rPr>
          <w:rFonts w:cs="Times New Roman"/>
          <w:sz w:val="20"/>
          <w:szCs w:val="20"/>
        </w:rPr>
        <w:t xml:space="preserve">Комитет по аудиту Совета директоров </w:t>
      </w:r>
      <w:r w:rsidR="001B5810" w:rsidRPr="006F47F1">
        <w:rPr>
          <w:rFonts w:cs="Times New Roman"/>
          <w:sz w:val="20"/>
          <w:szCs w:val="20"/>
        </w:rPr>
        <w:t>ПАО «Русолово»</w:t>
      </w:r>
      <w:r w:rsidR="001B5810">
        <w:rPr>
          <w:rFonts w:cs="Times New Roman"/>
          <w:sz w:val="20"/>
          <w:szCs w:val="20"/>
        </w:rPr>
        <w:t xml:space="preserve"> (далее – Комитет)</w:t>
      </w:r>
      <w:r w:rsidR="001B5810" w:rsidRPr="006F47F1">
        <w:rPr>
          <w:rFonts w:cs="Times New Roman"/>
          <w:sz w:val="20"/>
          <w:szCs w:val="20"/>
        </w:rPr>
        <w:t xml:space="preserve"> провел </w:t>
      </w:r>
      <w:r w:rsidR="001B5810">
        <w:rPr>
          <w:rFonts w:cs="Times New Roman"/>
          <w:sz w:val="20"/>
          <w:szCs w:val="20"/>
        </w:rPr>
        <w:t>3</w:t>
      </w:r>
      <w:r w:rsidR="001B5810" w:rsidRPr="006F47F1">
        <w:rPr>
          <w:rFonts w:cs="Times New Roman"/>
          <w:sz w:val="20"/>
          <w:szCs w:val="20"/>
        </w:rPr>
        <w:t xml:space="preserve"> заседани</w:t>
      </w:r>
      <w:r w:rsidR="001B5810">
        <w:rPr>
          <w:rFonts w:cs="Times New Roman"/>
          <w:sz w:val="20"/>
          <w:szCs w:val="20"/>
        </w:rPr>
        <w:t>я</w:t>
      </w:r>
      <w:r w:rsidR="001B5810" w:rsidRPr="006F47F1">
        <w:rPr>
          <w:rFonts w:cs="Times New Roman"/>
          <w:sz w:val="20"/>
          <w:szCs w:val="20"/>
        </w:rPr>
        <w:t xml:space="preserve"> в заочной форме, всего рассмотрено </w:t>
      </w:r>
      <w:r w:rsidR="0066553F">
        <w:rPr>
          <w:rFonts w:cs="Times New Roman"/>
          <w:sz w:val="20"/>
          <w:szCs w:val="20"/>
        </w:rPr>
        <w:t>6</w:t>
      </w:r>
      <w:r w:rsidR="001B5810" w:rsidRPr="006F47F1">
        <w:rPr>
          <w:rFonts w:cs="Times New Roman"/>
          <w:sz w:val="20"/>
          <w:szCs w:val="20"/>
        </w:rPr>
        <w:t xml:space="preserve"> вопросов. Количество посещений (участия) членами </w:t>
      </w:r>
      <w:r w:rsidR="001B5810">
        <w:rPr>
          <w:rFonts w:cs="Times New Roman"/>
          <w:sz w:val="20"/>
          <w:szCs w:val="20"/>
        </w:rPr>
        <w:t>Комитета</w:t>
      </w:r>
      <w:r w:rsidR="001B5810" w:rsidRPr="006F47F1">
        <w:rPr>
          <w:rFonts w:cs="Times New Roman"/>
          <w:sz w:val="20"/>
          <w:szCs w:val="20"/>
        </w:rPr>
        <w:t xml:space="preserve"> заседаний </w:t>
      </w:r>
      <w:r w:rsidR="001B5810">
        <w:rPr>
          <w:rFonts w:cs="Times New Roman"/>
          <w:sz w:val="20"/>
          <w:szCs w:val="20"/>
        </w:rPr>
        <w:t>Комитета</w:t>
      </w:r>
      <w:r w:rsidR="001B5810" w:rsidRPr="006F47F1">
        <w:rPr>
          <w:rFonts w:cs="Times New Roman"/>
          <w:sz w:val="20"/>
          <w:szCs w:val="20"/>
        </w:rPr>
        <w:t xml:space="preserve"> и процент от общего количества заседаний </w:t>
      </w:r>
      <w:r w:rsidR="001B5810">
        <w:rPr>
          <w:rFonts w:cs="Times New Roman"/>
          <w:sz w:val="20"/>
          <w:szCs w:val="20"/>
        </w:rPr>
        <w:t>Комитета</w:t>
      </w:r>
      <w:r w:rsidR="001B5810" w:rsidRPr="006F47F1">
        <w:rPr>
          <w:rFonts w:cs="Times New Roman"/>
          <w:sz w:val="20"/>
          <w:szCs w:val="20"/>
        </w:rPr>
        <w:t xml:space="preserve"> ПАО «Русолово» - все </w:t>
      </w:r>
      <w:r w:rsidR="001B5810">
        <w:rPr>
          <w:rFonts w:cs="Times New Roman"/>
          <w:sz w:val="20"/>
          <w:szCs w:val="20"/>
        </w:rPr>
        <w:t>3 избранные</w:t>
      </w:r>
      <w:r w:rsidR="001B5810" w:rsidRPr="006F47F1">
        <w:rPr>
          <w:rFonts w:cs="Times New Roman"/>
          <w:sz w:val="20"/>
          <w:szCs w:val="20"/>
        </w:rPr>
        <w:t xml:space="preserve"> член</w:t>
      </w:r>
      <w:r w:rsidR="001B5810">
        <w:rPr>
          <w:rFonts w:cs="Times New Roman"/>
          <w:sz w:val="20"/>
          <w:szCs w:val="20"/>
        </w:rPr>
        <w:t>а</w:t>
      </w:r>
      <w:r w:rsidR="001B5810" w:rsidRPr="006F47F1">
        <w:rPr>
          <w:rFonts w:cs="Times New Roman"/>
          <w:sz w:val="20"/>
          <w:szCs w:val="20"/>
        </w:rPr>
        <w:t xml:space="preserve"> </w:t>
      </w:r>
      <w:r w:rsidR="001B5810">
        <w:rPr>
          <w:rFonts w:cs="Times New Roman"/>
          <w:sz w:val="20"/>
          <w:szCs w:val="20"/>
        </w:rPr>
        <w:t>Комитета</w:t>
      </w:r>
      <w:r w:rsidR="001B5810" w:rsidRPr="006F47F1">
        <w:rPr>
          <w:rFonts w:cs="Times New Roman"/>
          <w:sz w:val="20"/>
          <w:szCs w:val="20"/>
        </w:rPr>
        <w:t xml:space="preserve"> посетили </w:t>
      </w:r>
      <w:r w:rsidR="001B5810">
        <w:rPr>
          <w:rFonts w:cs="Times New Roman"/>
          <w:sz w:val="20"/>
          <w:szCs w:val="20"/>
        </w:rPr>
        <w:t>3</w:t>
      </w:r>
      <w:r w:rsidR="001B5810" w:rsidRPr="006F47F1">
        <w:rPr>
          <w:rFonts w:cs="Times New Roman"/>
          <w:sz w:val="20"/>
          <w:szCs w:val="20"/>
        </w:rPr>
        <w:t xml:space="preserve"> заседани</w:t>
      </w:r>
      <w:r w:rsidR="001B5810">
        <w:rPr>
          <w:rFonts w:cs="Times New Roman"/>
          <w:sz w:val="20"/>
          <w:szCs w:val="20"/>
        </w:rPr>
        <w:t>я</w:t>
      </w:r>
      <w:r w:rsidR="001B5810" w:rsidRPr="006F47F1">
        <w:rPr>
          <w:rFonts w:cs="Times New Roman"/>
          <w:sz w:val="20"/>
          <w:szCs w:val="20"/>
        </w:rPr>
        <w:t xml:space="preserve"> </w:t>
      </w:r>
      <w:r w:rsidR="001B5810">
        <w:rPr>
          <w:rFonts w:cs="Times New Roman"/>
          <w:sz w:val="20"/>
          <w:szCs w:val="20"/>
        </w:rPr>
        <w:t>Комитета</w:t>
      </w:r>
      <w:r>
        <w:rPr>
          <w:rFonts w:cs="Times New Roman"/>
          <w:sz w:val="20"/>
          <w:szCs w:val="20"/>
        </w:rPr>
        <w:t>, состоявшиеся в 2025</w:t>
      </w:r>
      <w:r w:rsidR="001B5810" w:rsidRPr="006F47F1">
        <w:rPr>
          <w:rFonts w:cs="Times New Roman"/>
          <w:sz w:val="20"/>
          <w:szCs w:val="20"/>
        </w:rPr>
        <w:t xml:space="preserve"> году, что составляет 100% посещение. </w:t>
      </w:r>
    </w:p>
    <w:p w14:paraId="3D960CD9" w14:textId="61E98E3D" w:rsidR="001B5810" w:rsidRDefault="0066553F" w:rsidP="001B5810">
      <w:pPr>
        <w:tabs>
          <w:tab w:val="left" w:pos="5850"/>
        </w:tabs>
        <w:spacing w:after="0" w:line="276" w:lineRule="auto"/>
        <w:jc w:val="both"/>
        <w:rPr>
          <w:rFonts w:cs="Times New Roman"/>
          <w:sz w:val="20"/>
          <w:szCs w:val="20"/>
        </w:rPr>
      </w:pPr>
      <w:r>
        <w:rPr>
          <w:rFonts w:cs="Times New Roman"/>
          <w:sz w:val="20"/>
          <w:szCs w:val="20"/>
        </w:rPr>
        <w:t>Комитетом по аудиту в 2025</w:t>
      </w:r>
      <w:r w:rsidR="001B5810" w:rsidRPr="00134001">
        <w:rPr>
          <w:rFonts w:cs="Times New Roman"/>
          <w:sz w:val="20"/>
          <w:szCs w:val="20"/>
        </w:rPr>
        <w:t xml:space="preserve"> году рассмотрены бухгалтерская (финансовая) отчетность, подготовленная в соответствии с РСБУ, финансовая отчетность, подготовленная в соответствии с МСФО, вместе с аудиторскими заключениями, подготовленными в отношении данных отчетностей и другие вопросы. </w:t>
      </w:r>
    </w:p>
    <w:p w14:paraId="3500B12F" w14:textId="6BE76FA4" w:rsidR="001B5810" w:rsidRPr="00134001" w:rsidRDefault="001B5810" w:rsidP="001B5810">
      <w:pPr>
        <w:tabs>
          <w:tab w:val="left" w:pos="5850"/>
        </w:tabs>
        <w:spacing w:after="0" w:line="276" w:lineRule="auto"/>
        <w:jc w:val="both"/>
        <w:rPr>
          <w:rFonts w:cs="Times New Roman"/>
          <w:b/>
          <w:sz w:val="20"/>
          <w:szCs w:val="20"/>
          <w:highlight w:val="yellow"/>
        </w:rPr>
      </w:pPr>
    </w:p>
    <w:p w14:paraId="769A2C24" w14:textId="342433E4" w:rsidR="001B5810" w:rsidRPr="0066553F" w:rsidRDefault="0066553F" w:rsidP="0066553F">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66553F">
        <w:rPr>
          <w:rFonts w:cstheme="minorHAnsi"/>
          <w:b/>
          <w:bCs/>
          <w:w w:val="95"/>
          <w:szCs w:val="20"/>
        </w:rPr>
        <w:t xml:space="preserve">ОЦЕНКА ЭФФЕКТИВНОСТИ ДЕЯТЕЛЬНОСТИ СОВЕТА ДИРЕКТОРОВ </w:t>
      </w:r>
    </w:p>
    <w:p w14:paraId="139C59A4" w14:textId="77777777" w:rsidR="001B5810" w:rsidRPr="00134001"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 xml:space="preserve">Оценка деятельности Совета директоров и его комитетов проводится в целях определения степени эффективности деятельности этих органов, соответствия их работы потребностям развития </w:t>
      </w:r>
      <w:r w:rsidRPr="00134001">
        <w:rPr>
          <w:rFonts w:eastAsia="Times New Roman" w:cstheme="minorHAnsi"/>
          <w:sz w:val="20"/>
          <w:szCs w:val="20"/>
          <w:lang w:eastAsia="x-none"/>
        </w:rPr>
        <w:t>ПАО «Русолово»</w:t>
      </w:r>
      <w:r w:rsidRPr="00134001">
        <w:rPr>
          <w:rFonts w:cs="Times New Roman"/>
          <w:sz w:val="20"/>
          <w:szCs w:val="20"/>
        </w:rPr>
        <w:t>, а также определения направлений для совершенствования практик корпоративного управления.</w:t>
      </w:r>
    </w:p>
    <w:p w14:paraId="7027A617" w14:textId="77777777" w:rsidR="001B5810" w:rsidRPr="00134001"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Оценка Совета директоров и его комитетов проводится в ПАО «Русолово» с 2020 года на ежегодной основе.</w:t>
      </w:r>
    </w:p>
    <w:p w14:paraId="3C1BC56E" w14:textId="2951D0AF" w:rsidR="001B5810" w:rsidRPr="00134001" w:rsidRDefault="00F27468" w:rsidP="001B5810">
      <w:pPr>
        <w:tabs>
          <w:tab w:val="left" w:pos="5850"/>
        </w:tabs>
        <w:spacing w:after="0" w:line="276" w:lineRule="auto"/>
        <w:jc w:val="both"/>
        <w:rPr>
          <w:rFonts w:cs="Times New Roman"/>
          <w:sz w:val="20"/>
          <w:szCs w:val="20"/>
        </w:rPr>
      </w:pPr>
      <w:r>
        <w:rPr>
          <w:rFonts w:cs="Times New Roman"/>
          <w:sz w:val="20"/>
          <w:szCs w:val="20"/>
        </w:rPr>
        <w:t>По итогам 2025</w:t>
      </w:r>
      <w:r w:rsidR="001B5810" w:rsidRPr="00134001">
        <w:rPr>
          <w:rFonts w:cs="Times New Roman"/>
          <w:sz w:val="20"/>
          <w:szCs w:val="20"/>
        </w:rPr>
        <w:t xml:space="preserve"> года проведена внутренняя оценка (самооценка) деятельности Совета директоров и его комитетов. Координация процесса внутренней оценки осуществлялась Корпоративным секретарем </w:t>
      </w:r>
      <w:r w:rsidR="001B5810" w:rsidRPr="00134001">
        <w:rPr>
          <w:rFonts w:eastAsia="Times New Roman" w:cstheme="minorHAnsi"/>
          <w:sz w:val="20"/>
          <w:szCs w:val="20"/>
          <w:lang w:eastAsia="x-none"/>
        </w:rPr>
        <w:t>ПАО «Русолово»</w:t>
      </w:r>
      <w:r w:rsidR="001B5810" w:rsidRPr="00134001">
        <w:rPr>
          <w:rFonts w:cs="Times New Roman"/>
          <w:sz w:val="20"/>
          <w:szCs w:val="20"/>
        </w:rPr>
        <w:t xml:space="preserve">. </w:t>
      </w:r>
    </w:p>
    <w:p w14:paraId="1071D738" w14:textId="49F32D73" w:rsidR="001B5810" w:rsidRPr="00134001"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Методы проведения внутренней оценки за 202</w:t>
      </w:r>
      <w:r w:rsidR="00F27468">
        <w:rPr>
          <w:rFonts w:cs="Times New Roman"/>
          <w:sz w:val="20"/>
          <w:szCs w:val="20"/>
        </w:rPr>
        <w:t>5</w:t>
      </w:r>
      <w:r w:rsidRPr="00134001">
        <w:rPr>
          <w:rFonts w:cs="Times New Roman"/>
          <w:sz w:val="20"/>
          <w:szCs w:val="20"/>
        </w:rPr>
        <w:t xml:space="preserve"> год:</w:t>
      </w:r>
    </w:p>
    <w:p w14:paraId="7A5A330B" w14:textId="11238014" w:rsidR="001B5810" w:rsidRPr="00134001" w:rsidRDefault="001B5810" w:rsidP="001B5810">
      <w:pPr>
        <w:pStyle w:val="aa"/>
        <w:numPr>
          <w:ilvl w:val="0"/>
          <w:numId w:val="1"/>
        </w:numPr>
        <w:spacing w:after="0" w:line="276" w:lineRule="auto"/>
        <w:ind w:hanging="436"/>
        <w:jc w:val="both"/>
        <w:rPr>
          <w:rFonts w:cs="Times New Roman"/>
          <w:sz w:val="20"/>
          <w:szCs w:val="20"/>
        </w:rPr>
      </w:pPr>
      <w:r w:rsidRPr="00134001">
        <w:rPr>
          <w:rFonts w:cs="Times New Roman"/>
          <w:sz w:val="20"/>
          <w:szCs w:val="20"/>
        </w:rPr>
        <w:t>анализ проведенных заседаний Совета директоров, Комитета по аудиту;</w:t>
      </w:r>
    </w:p>
    <w:p w14:paraId="71651392" w14:textId="77777777" w:rsidR="001B5810" w:rsidRPr="00134001" w:rsidRDefault="001B5810" w:rsidP="001B5810">
      <w:pPr>
        <w:pStyle w:val="aa"/>
        <w:numPr>
          <w:ilvl w:val="0"/>
          <w:numId w:val="1"/>
        </w:numPr>
        <w:spacing w:after="0" w:line="276" w:lineRule="auto"/>
        <w:ind w:hanging="436"/>
        <w:jc w:val="both"/>
        <w:rPr>
          <w:rFonts w:cs="Times New Roman"/>
          <w:sz w:val="20"/>
          <w:szCs w:val="20"/>
        </w:rPr>
      </w:pPr>
      <w:r w:rsidRPr="00134001">
        <w:rPr>
          <w:rFonts w:cs="Times New Roman"/>
          <w:sz w:val="20"/>
          <w:szCs w:val="20"/>
        </w:rPr>
        <w:t>анализ Устава и внутренних документов;</w:t>
      </w:r>
    </w:p>
    <w:p w14:paraId="4DACBB81" w14:textId="77777777" w:rsidR="001B5810" w:rsidRPr="00134001" w:rsidRDefault="001B5810" w:rsidP="001B5810">
      <w:pPr>
        <w:pStyle w:val="aa"/>
        <w:numPr>
          <w:ilvl w:val="0"/>
          <w:numId w:val="1"/>
        </w:numPr>
        <w:spacing w:after="0" w:line="276" w:lineRule="auto"/>
        <w:ind w:hanging="436"/>
        <w:jc w:val="both"/>
        <w:rPr>
          <w:rFonts w:cs="Times New Roman"/>
          <w:sz w:val="20"/>
          <w:szCs w:val="20"/>
        </w:rPr>
      </w:pPr>
      <w:r w:rsidRPr="00134001">
        <w:rPr>
          <w:rFonts w:cs="Times New Roman"/>
          <w:sz w:val="20"/>
          <w:szCs w:val="20"/>
        </w:rPr>
        <w:t>анкетирование членов Совета директоров и членов Комитетов Совета директоров.</w:t>
      </w:r>
    </w:p>
    <w:p w14:paraId="76A21A41" w14:textId="77777777" w:rsidR="001B5810" w:rsidRPr="00134001"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 xml:space="preserve">В опросе приняли участие все члены Совета директоров </w:t>
      </w:r>
      <w:r w:rsidRPr="00134001">
        <w:rPr>
          <w:rFonts w:eastAsia="Times New Roman" w:cstheme="minorHAnsi"/>
          <w:sz w:val="20"/>
          <w:szCs w:val="20"/>
          <w:lang w:eastAsia="x-none"/>
        </w:rPr>
        <w:t>ПАО «Русолово»</w:t>
      </w:r>
      <w:r w:rsidRPr="00134001">
        <w:rPr>
          <w:rFonts w:cs="Times New Roman"/>
          <w:sz w:val="20"/>
          <w:szCs w:val="20"/>
        </w:rPr>
        <w:t xml:space="preserve">. </w:t>
      </w:r>
    </w:p>
    <w:p w14:paraId="43D61A03" w14:textId="77777777" w:rsidR="001B5810" w:rsidRPr="008438C5"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 xml:space="preserve">Результаты проведенной внутренней оценки показали, что деятельность Совета директоров Общества и его Комитетов соответствует стратегическим принципам </w:t>
      </w:r>
      <w:r w:rsidRPr="00134001">
        <w:rPr>
          <w:rFonts w:eastAsia="Times New Roman" w:cstheme="minorHAnsi"/>
          <w:sz w:val="20"/>
          <w:szCs w:val="20"/>
          <w:lang w:eastAsia="x-none"/>
        </w:rPr>
        <w:t>ПАО «Русолово»</w:t>
      </w:r>
      <w:r w:rsidRPr="00134001">
        <w:rPr>
          <w:rFonts w:cs="Times New Roman"/>
          <w:sz w:val="20"/>
          <w:szCs w:val="20"/>
        </w:rPr>
        <w:t xml:space="preserve"> и ключевым рекомендациям Кодекса корпоративного управления: действующий состав Совета директоров является сбалансированным с точки зрения профессиональной квалификации, опыта, деловых навыков членов Совета директоров. Качественный и количественный составы Совета директоров отвечают потребностям </w:t>
      </w:r>
      <w:r w:rsidRPr="00134001">
        <w:rPr>
          <w:rFonts w:eastAsia="Times New Roman" w:cstheme="minorHAnsi"/>
          <w:sz w:val="20"/>
          <w:szCs w:val="20"/>
          <w:lang w:eastAsia="x-none"/>
        </w:rPr>
        <w:t>ПАО «Русолово»</w:t>
      </w:r>
      <w:r w:rsidRPr="00134001">
        <w:rPr>
          <w:rFonts w:cs="Times New Roman"/>
          <w:sz w:val="20"/>
          <w:szCs w:val="20"/>
        </w:rPr>
        <w:t xml:space="preserve"> и интересам акционеров. Система корпоративного управления Общества в точности соответствует действующему законодательству Российской Федерации, по ряду признаков соответствует лучшим практикам корпоративного управления в ведущих российских компаниях.</w:t>
      </w:r>
    </w:p>
    <w:p w14:paraId="07B0BC3C" w14:textId="77777777" w:rsidR="001B5810" w:rsidRPr="008438C5" w:rsidRDefault="001B5810" w:rsidP="001B5810">
      <w:pPr>
        <w:tabs>
          <w:tab w:val="left" w:pos="5850"/>
        </w:tabs>
        <w:spacing w:after="0" w:line="276" w:lineRule="auto"/>
        <w:jc w:val="both"/>
        <w:rPr>
          <w:rFonts w:cs="Times New Roman"/>
          <w:sz w:val="20"/>
          <w:szCs w:val="20"/>
        </w:rPr>
      </w:pPr>
    </w:p>
    <w:p w14:paraId="223206CA" w14:textId="77777777" w:rsidR="001B5810" w:rsidRPr="008438C5" w:rsidRDefault="001B5810" w:rsidP="001B5810">
      <w:pPr>
        <w:tabs>
          <w:tab w:val="left" w:pos="5850"/>
        </w:tabs>
        <w:spacing w:after="0" w:line="276" w:lineRule="auto"/>
        <w:jc w:val="both"/>
        <w:rPr>
          <w:rFonts w:cs="Times New Roman"/>
          <w:sz w:val="20"/>
          <w:szCs w:val="20"/>
        </w:rPr>
      </w:pPr>
      <w:r w:rsidRPr="00134001">
        <w:rPr>
          <w:rFonts w:cs="Times New Roman"/>
          <w:sz w:val="20"/>
          <w:szCs w:val="20"/>
        </w:rPr>
        <w:t>В соответствии с лучшими практиками корпоративного управления Совет директоров продолжит проводить ежегодную внутреннюю оценку (самооценку).</w:t>
      </w:r>
    </w:p>
    <w:p w14:paraId="743B47AD" w14:textId="77777777" w:rsidR="001B5810" w:rsidRPr="008438C5" w:rsidRDefault="001B5810" w:rsidP="001B5810">
      <w:pPr>
        <w:tabs>
          <w:tab w:val="left" w:pos="5850"/>
        </w:tabs>
        <w:spacing w:after="0" w:line="276" w:lineRule="auto"/>
        <w:jc w:val="both"/>
        <w:rPr>
          <w:rFonts w:cs="Times New Roman"/>
          <w:sz w:val="20"/>
          <w:szCs w:val="20"/>
        </w:rPr>
      </w:pPr>
    </w:p>
    <w:p w14:paraId="21399EF4" w14:textId="70809F75" w:rsidR="001B5810" w:rsidRPr="008438C5" w:rsidRDefault="001B5810" w:rsidP="001B5810">
      <w:pPr>
        <w:tabs>
          <w:tab w:val="left" w:pos="1134"/>
        </w:tabs>
        <w:spacing w:after="0" w:line="276" w:lineRule="auto"/>
        <w:jc w:val="both"/>
        <w:rPr>
          <w:rFonts w:cs="Times New Roman"/>
          <w:sz w:val="20"/>
          <w:szCs w:val="20"/>
        </w:rPr>
      </w:pPr>
      <w:r w:rsidRPr="00134001">
        <w:rPr>
          <w:rFonts w:cs="Times New Roman"/>
          <w:sz w:val="20"/>
          <w:szCs w:val="20"/>
        </w:rPr>
        <w:t xml:space="preserve">Система корпоративного управления ПАО «Русолово», в целом, хорошо организована и соответствует миссии и стратегии компании. Результаты оценки Совета директоров ПАО «Русолово» как органа управления в целом получили положительную оценку со стороны членов Совета директоров, общая средняя оценка Совета директоров </w:t>
      </w:r>
      <w:r w:rsidRPr="007761DB">
        <w:rPr>
          <w:rFonts w:cs="Times New Roman"/>
          <w:sz w:val="20"/>
          <w:szCs w:val="20"/>
        </w:rPr>
        <w:t>состави</w:t>
      </w:r>
      <w:r w:rsidR="00E01423" w:rsidRPr="007761DB">
        <w:rPr>
          <w:rFonts w:cs="Times New Roman"/>
          <w:sz w:val="20"/>
          <w:szCs w:val="20"/>
        </w:rPr>
        <w:t>ла 4,7</w:t>
      </w:r>
      <w:r w:rsidR="00847A46" w:rsidRPr="007761DB">
        <w:rPr>
          <w:rFonts w:cs="Times New Roman"/>
          <w:sz w:val="20"/>
          <w:szCs w:val="20"/>
        </w:rPr>
        <w:t>5</w:t>
      </w:r>
      <w:r w:rsidR="00E01423" w:rsidRPr="007761DB">
        <w:rPr>
          <w:rFonts w:cs="Times New Roman"/>
          <w:sz w:val="20"/>
          <w:szCs w:val="20"/>
        </w:rPr>
        <w:t>4 из 5</w:t>
      </w:r>
      <w:r w:rsidR="00E01423">
        <w:rPr>
          <w:rFonts w:cs="Times New Roman"/>
          <w:sz w:val="20"/>
          <w:szCs w:val="20"/>
        </w:rPr>
        <w:t xml:space="preserve"> (в 202</w:t>
      </w:r>
      <w:r w:rsidR="000933B6">
        <w:rPr>
          <w:rFonts w:cs="Times New Roman"/>
          <w:sz w:val="20"/>
          <w:szCs w:val="20"/>
        </w:rPr>
        <w:t>4</w:t>
      </w:r>
      <w:r w:rsidR="00E01423">
        <w:rPr>
          <w:rFonts w:cs="Times New Roman"/>
          <w:sz w:val="20"/>
          <w:szCs w:val="20"/>
        </w:rPr>
        <w:t xml:space="preserve"> году – 4,74</w:t>
      </w:r>
      <w:r w:rsidRPr="00134001">
        <w:rPr>
          <w:rFonts w:cs="Times New Roman"/>
          <w:sz w:val="20"/>
          <w:szCs w:val="20"/>
        </w:rPr>
        <w:t>).</w:t>
      </w:r>
    </w:p>
    <w:p w14:paraId="3A93A7B8" w14:textId="77777777" w:rsidR="001B5810" w:rsidRPr="008438C5" w:rsidRDefault="001B5810" w:rsidP="001B5810">
      <w:pPr>
        <w:tabs>
          <w:tab w:val="left" w:pos="1134"/>
        </w:tabs>
        <w:spacing w:after="0" w:line="276" w:lineRule="auto"/>
        <w:jc w:val="both"/>
        <w:rPr>
          <w:rFonts w:cs="Times New Roman"/>
          <w:sz w:val="20"/>
          <w:szCs w:val="20"/>
        </w:rPr>
      </w:pPr>
    </w:p>
    <w:p w14:paraId="746887C5" w14:textId="4D9616B5" w:rsidR="001B5810" w:rsidRDefault="001B5810" w:rsidP="001B5810">
      <w:pPr>
        <w:tabs>
          <w:tab w:val="left" w:pos="5850"/>
        </w:tabs>
        <w:spacing w:after="0" w:line="276" w:lineRule="auto"/>
        <w:jc w:val="both"/>
        <w:rPr>
          <w:rFonts w:cs="Times New Roman"/>
          <w:bCs/>
          <w:sz w:val="20"/>
          <w:szCs w:val="20"/>
        </w:rPr>
      </w:pPr>
      <w:r w:rsidRPr="00134001">
        <w:rPr>
          <w:rFonts w:cs="Times New Roman"/>
          <w:sz w:val="20"/>
          <w:szCs w:val="20"/>
        </w:rPr>
        <w:t>В соответствии с лучшими практиками корпоративного управления Совет директоров продолжит проводить ежегодную внутреннюю оценку (самооценку).</w:t>
      </w:r>
    </w:p>
    <w:p w14:paraId="1168A626" w14:textId="77777777" w:rsidR="001B5810" w:rsidRPr="00134001" w:rsidRDefault="001B5810" w:rsidP="00812C24">
      <w:pPr>
        <w:tabs>
          <w:tab w:val="left" w:pos="5850"/>
        </w:tabs>
        <w:spacing w:after="0" w:line="276" w:lineRule="auto"/>
        <w:jc w:val="both"/>
        <w:rPr>
          <w:rFonts w:cs="Times New Roman"/>
          <w:bCs/>
          <w:sz w:val="20"/>
          <w:szCs w:val="20"/>
        </w:rPr>
      </w:pPr>
    </w:p>
    <w:p w14:paraId="6875051F" w14:textId="77777777" w:rsidR="00880661" w:rsidRPr="00134001" w:rsidRDefault="00880661" w:rsidP="00812C24">
      <w:pPr>
        <w:tabs>
          <w:tab w:val="left" w:pos="5850"/>
        </w:tabs>
        <w:spacing w:after="0" w:line="276" w:lineRule="auto"/>
        <w:rPr>
          <w:rFonts w:cs="Times New Roman"/>
          <w:b/>
          <w:bCs/>
          <w:i/>
          <w:iCs/>
          <w:sz w:val="20"/>
          <w:szCs w:val="20"/>
          <w:highlight w:val="yellow"/>
        </w:rPr>
      </w:pPr>
    </w:p>
    <w:p w14:paraId="3113638C" w14:textId="42276088" w:rsidR="00186A3F" w:rsidRPr="008372A4"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КОРПОРАТИВНЫЙ СЕКРЕТАРЬ</w:t>
      </w:r>
    </w:p>
    <w:p w14:paraId="3234DD1D" w14:textId="77777777" w:rsidR="00186A3F" w:rsidRPr="00134001" w:rsidRDefault="00186A3F" w:rsidP="00812C24">
      <w:pPr>
        <w:widowControl w:val="0"/>
        <w:tabs>
          <w:tab w:val="left" w:pos="704"/>
          <w:tab w:val="left" w:pos="993"/>
        </w:tabs>
        <w:spacing w:after="0" w:line="276" w:lineRule="auto"/>
        <w:jc w:val="both"/>
        <w:rPr>
          <w:rFonts w:eastAsia="Calibri" w:cs="Times New Roman"/>
          <w:sz w:val="20"/>
          <w:szCs w:val="20"/>
        </w:rPr>
      </w:pPr>
    </w:p>
    <w:p w14:paraId="35ACC2C2" w14:textId="77777777" w:rsidR="00880661" w:rsidRPr="00134001" w:rsidRDefault="00880661" w:rsidP="00812C24">
      <w:pPr>
        <w:widowControl w:val="0"/>
        <w:tabs>
          <w:tab w:val="left" w:pos="704"/>
          <w:tab w:val="left" w:pos="993"/>
        </w:tabs>
        <w:spacing w:after="0" w:line="276" w:lineRule="auto"/>
        <w:jc w:val="both"/>
        <w:rPr>
          <w:rFonts w:eastAsia="Times New Roman" w:cstheme="minorHAnsi"/>
          <w:sz w:val="20"/>
          <w:szCs w:val="20"/>
          <w:lang w:val="x-none" w:eastAsia="x-none"/>
        </w:rPr>
      </w:pPr>
      <w:r w:rsidRPr="00134001">
        <w:rPr>
          <w:rFonts w:eastAsia="Times New Roman" w:cstheme="minorHAnsi"/>
          <w:sz w:val="20"/>
          <w:szCs w:val="20"/>
          <w:lang w:val="x-none" w:eastAsia="x-none"/>
        </w:rPr>
        <w:t xml:space="preserve">Корпоративный секретарь подотчетен Совету директоров Общества, назначается на должность и освобождается от занимаемой должности единоличным исполнительным органом Общества на основании решения Совета директоров Общества, что дает необходимую степень самостоятельности в рамках организации работы органов управления. </w:t>
      </w:r>
    </w:p>
    <w:p w14:paraId="3FB85FA6" w14:textId="77777777" w:rsidR="00880661" w:rsidRPr="00134001" w:rsidRDefault="00880661" w:rsidP="00812C24">
      <w:pPr>
        <w:widowControl w:val="0"/>
        <w:spacing w:after="0" w:line="276" w:lineRule="auto"/>
        <w:ind w:firstLine="709"/>
        <w:jc w:val="both"/>
        <w:rPr>
          <w:rFonts w:eastAsia="Calibri" w:cstheme="minorHAnsi"/>
          <w:color w:val="FF0000"/>
          <w:sz w:val="20"/>
          <w:szCs w:val="20"/>
        </w:rPr>
      </w:pPr>
      <w:r w:rsidRPr="00134001">
        <w:rPr>
          <w:rFonts w:eastAsia="Times New Roman" w:cstheme="minorHAnsi"/>
          <w:color w:val="FF0000"/>
          <w:sz w:val="20"/>
          <w:szCs w:val="20"/>
          <w:lang w:val="x-none" w:eastAsia="x-none"/>
        </w:rPr>
        <w:tab/>
      </w:r>
    </w:p>
    <w:tbl>
      <w:tblPr>
        <w:tblStyle w:val="-351"/>
        <w:tblW w:w="0" w:type="auto"/>
        <w:tblLook w:val="04A0" w:firstRow="1" w:lastRow="0" w:firstColumn="1" w:lastColumn="0" w:noHBand="0" w:noVBand="1"/>
      </w:tblPr>
      <w:tblGrid>
        <w:gridCol w:w="9345"/>
      </w:tblGrid>
      <w:tr w:rsidR="00880661" w:rsidRPr="00134001" w14:paraId="161ADF35" w14:textId="77777777" w:rsidTr="00F31C76">
        <w:trPr>
          <w:cnfStyle w:val="100000000000" w:firstRow="1" w:lastRow="0" w:firstColumn="0" w:lastColumn="0" w:oddVBand="0" w:evenVBand="0" w:oddHBand="0" w:evenHBand="0" w:firstRowFirstColumn="0" w:firstRowLastColumn="0" w:lastRowFirstColumn="0" w:lastRowLastColumn="0"/>
          <w:trHeight w:val="354"/>
        </w:trPr>
        <w:tc>
          <w:tcPr>
            <w:cnfStyle w:val="001000000100" w:firstRow="0" w:lastRow="0" w:firstColumn="1" w:lastColumn="0" w:oddVBand="0" w:evenVBand="0" w:oddHBand="0" w:evenHBand="0" w:firstRowFirstColumn="1" w:firstRowLastColumn="0" w:lastRowFirstColumn="0" w:lastRowLastColumn="0"/>
            <w:tcW w:w="9345" w:type="dxa"/>
          </w:tcPr>
          <w:p w14:paraId="1F3A2E9C" w14:textId="77777777" w:rsidR="00880661" w:rsidRPr="00EC70C6" w:rsidRDefault="00880661" w:rsidP="00F31C76">
            <w:pPr>
              <w:widowControl w:val="0"/>
              <w:tabs>
                <w:tab w:val="left" w:pos="0"/>
              </w:tabs>
              <w:suppressAutoHyphens/>
              <w:spacing w:line="276" w:lineRule="auto"/>
              <w:jc w:val="both"/>
              <w:rPr>
                <w:rFonts w:eastAsia="Times New Roman" w:cstheme="minorHAnsi"/>
                <w:i w:val="0"/>
                <w:sz w:val="20"/>
                <w:szCs w:val="20"/>
                <w:lang w:eastAsia="ru-RU"/>
              </w:rPr>
            </w:pPr>
            <w:r w:rsidRPr="00EC70C6">
              <w:rPr>
                <w:rFonts w:eastAsia="Times New Roman" w:cstheme="minorHAnsi"/>
                <w:i w:val="0"/>
                <w:sz w:val="20"/>
                <w:szCs w:val="20"/>
                <w:lang w:eastAsia="ru-RU"/>
              </w:rPr>
              <w:t>Основные функции корпоративного секретаря:</w:t>
            </w:r>
          </w:p>
        </w:tc>
      </w:tr>
      <w:tr w:rsidR="00880661" w:rsidRPr="00134001" w14:paraId="0EA23384" w14:textId="77777777" w:rsidTr="00F31C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5" w:type="dxa"/>
          </w:tcPr>
          <w:p w14:paraId="1FF1A123"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i w:val="0"/>
                <w:sz w:val="20"/>
                <w:szCs w:val="20"/>
                <w:lang w:eastAsia="ja-JP"/>
              </w:rPr>
            </w:pPr>
            <w:r w:rsidRPr="00EC70C6">
              <w:rPr>
                <w:rFonts w:eastAsia="Times New Roman" w:cstheme="minorHAnsi"/>
                <w:i w:val="0"/>
                <w:sz w:val="20"/>
                <w:szCs w:val="20"/>
                <w:lang w:eastAsia="ru-RU"/>
              </w:rPr>
              <w:t>участие в организации подготовки и проведения Общего собрания акционеров Общества</w:t>
            </w:r>
            <w:r w:rsidRPr="00EC70C6">
              <w:rPr>
                <w:rFonts w:eastAsia="Times New Roman" w:cstheme="minorHAnsi"/>
                <w:bCs/>
                <w:i w:val="0"/>
                <w:sz w:val="20"/>
                <w:szCs w:val="20"/>
                <w:lang w:eastAsia="ru-RU"/>
              </w:rPr>
              <w:t>;</w:t>
            </w:r>
          </w:p>
          <w:p w14:paraId="13BF8DFD"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i w:val="0"/>
                <w:sz w:val="20"/>
                <w:szCs w:val="20"/>
                <w:lang w:eastAsia="ja-JP"/>
              </w:rPr>
            </w:pPr>
            <w:r w:rsidRPr="00EC70C6">
              <w:rPr>
                <w:rFonts w:eastAsiaTheme="minorEastAsia" w:cs="Times New Roman"/>
                <w:i w:val="0"/>
                <w:sz w:val="20"/>
                <w:szCs w:val="20"/>
                <w:lang w:eastAsia="ja-JP"/>
              </w:rPr>
              <w:t>обеспечение работы Совета директоров и комитетов Совета директоров Общества</w:t>
            </w:r>
            <w:r w:rsidRPr="00EC70C6">
              <w:rPr>
                <w:rFonts w:eastAsiaTheme="minorEastAsia" w:cstheme="minorHAnsi"/>
                <w:i w:val="0"/>
                <w:sz w:val="20"/>
                <w:szCs w:val="20"/>
                <w:lang w:eastAsia="ja-JP"/>
              </w:rPr>
              <w:t>;</w:t>
            </w:r>
          </w:p>
          <w:p w14:paraId="36B6E752"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i w:val="0"/>
                <w:sz w:val="20"/>
                <w:szCs w:val="20"/>
                <w:lang w:eastAsia="ja-JP"/>
              </w:rPr>
            </w:pPr>
            <w:r w:rsidRPr="00EC70C6">
              <w:rPr>
                <w:rFonts w:eastAsiaTheme="minorEastAsia" w:cs="Times New Roman"/>
                <w:i w:val="0"/>
                <w:sz w:val="20"/>
                <w:szCs w:val="20"/>
                <w:lang w:eastAsia="ja-JP"/>
              </w:rPr>
              <w:t>участие в реализации политики по раскрытию информации, обеспечение хранения корпоративных документов Общества;</w:t>
            </w:r>
          </w:p>
          <w:p w14:paraId="21D50869"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i w:val="0"/>
                <w:sz w:val="20"/>
                <w:szCs w:val="20"/>
                <w:lang w:eastAsia="ja-JP"/>
              </w:rPr>
            </w:pPr>
            <w:r w:rsidRPr="00EC70C6">
              <w:rPr>
                <w:rFonts w:eastAsiaTheme="minorEastAsia" w:cs="Times New Roman"/>
                <w:i w:val="0"/>
                <w:sz w:val="20"/>
                <w:szCs w:val="20"/>
                <w:lang w:eastAsia="ja-JP"/>
              </w:rPr>
              <w:t>обеспечение взаимодействия Общества с его акционерами и участие в предупреждении корпоративных конфликтов;</w:t>
            </w:r>
          </w:p>
          <w:p w14:paraId="04B072E6"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i w:val="0"/>
                <w:sz w:val="20"/>
                <w:szCs w:val="20"/>
                <w:lang w:eastAsia="ja-JP"/>
              </w:rPr>
            </w:pPr>
            <w:r w:rsidRPr="00EC70C6">
              <w:rPr>
                <w:rFonts w:eastAsiaTheme="minorEastAsia" w:cs="Times New Roman"/>
                <w:i w:val="0"/>
                <w:sz w:val="20"/>
                <w:szCs w:val="20"/>
                <w:lang w:eastAsia="ja-JP"/>
              </w:rPr>
              <w:t>обеспечение взаимодействия Общества с органами регулирования, организаторами торговли, регистратором, иными профессиональными участниками рынка ценных бумаг в рамках полномочий, закрепленных за корпоративным секретарем;</w:t>
            </w:r>
          </w:p>
          <w:p w14:paraId="0034915D"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i w:val="0"/>
                <w:sz w:val="20"/>
                <w:szCs w:val="20"/>
                <w:lang w:eastAsia="ja-JP"/>
              </w:rPr>
            </w:pPr>
            <w:r w:rsidRPr="00EC70C6">
              <w:rPr>
                <w:rFonts w:eastAsiaTheme="minorEastAsia" w:cs="Times New Roman"/>
                <w:i w:val="0"/>
                <w:sz w:val="20"/>
                <w:szCs w:val="20"/>
                <w:lang w:eastAsia="ja-JP"/>
              </w:rPr>
              <w:t>обеспечение реализации установленных законодательством и внутренними документами Общества процедур, обеспечивающих реализацию прав и законных интересов акционеров и контроль за их исполнением;</w:t>
            </w:r>
          </w:p>
          <w:p w14:paraId="7BB94BE9" w14:textId="77777777" w:rsidR="00880661" w:rsidRPr="00EC70C6" w:rsidRDefault="00880661" w:rsidP="002977DA">
            <w:pPr>
              <w:pStyle w:val="aa"/>
              <w:numPr>
                <w:ilvl w:val="0"/>
                <w:numId w:val="11"/>
              </w:numPr>
              <w:spacing w:line="276" w:lineRule="auto"/>
              <w:ind w:left="604" w:right="92" w:hanging="425"/>
              <w:jc w:val="both"/>
              <w:rPr>
                <w:rFonts w:eastAsiaTheme="minorEastAsia" w:cs="Times New Roman"/>
                <w:sz w:val="20"/>
                <w:szCs w:val="20"/>
                <w:lang w:eastAsia="ja-JP"/>
              </w:rPr>
            </w:pPr>
            <w:r w:rsidRPr="00EC70C6">
              <w:rPr>
                <w:rFonts w:eastAsiaTheme="minorEastAsia" w:cs="Times New Roman"/>
                <w:i w:val="0"/>
                <w:sz w:val="20"/>
                <w:szCs w:val="20"/>
                <w:lang w:eastAsia="ja-JP" w:bidi="ru-RU"/>
              </w:rPr>
              <w:t>участие в совершенствовании системы и практики корпоративного управления Общества.</w:t>
            </w:r>
          </w:p>
        </w:tc>
      </w:tr>
    </w:tbl>
    <w:p w14:paraId="7F9F1934" w14:textId="77777777" w:rsidR="00880661" w:rsidRPr="00134001" w:rsidRDefault="00880661" w:rsidP="00812C24">
      <w:pPr>
        <w:widowControl w:val="0"/>
        <w:spacing w:after="0" w:line="276" w:lineRule="auto"/>
        <w:ind w:firstLine="709"/>
        <w:jc w:val="both"/>
        <w:rPr>
          <w:rFonts w:eastAsia="Calibri" w:cstheme="minorHAnsi"/>
          <w:color w:val="FF0000"/>
          <w:sz w:val="20"/>
          <w:szCs w:val="20"/>
        </w:rPr>
      </w:pPr>
    </w:p>
    <w:p w14:paraId="095063FD" w14:textId="77777777" w:rsidR="004D4C78" w:rsidRDefault="00880661" w:rsidP="00812C24">
      <w:pPr>
        <w:widowControl w:val="0"/>
        <w:spacing w:after="0" w:line="276" w:lineRule="auto"/>
        <w:ind w:firstLine="709"/>
        <w:jc w:val="both"/>
        <w:rPr>
          <w:rFonts w:eastAsia="Calibri" w:cstheme="minorHAnsi"/>
          <w:sz w:val="20"/>
          <w:szCs w:val="20"/>
          <w:u w:val="single"/>
        </w:rPr>
      </w:pPr>
      <w:r w:rsidRPr="00134001">
        <w:rPr>
          <w:rFonts w:eastAsia="Calibri" w:cstheme="minorHAnsi"/>
          <w:sz w:val="20"/>
          <w:szCs w:val="20"/>
          <w:u w:val="single"/>
        </w:rPr>
        <w:t>Корпоративный секретарь ПАО «Русолово»</w:t>
      </w:r>
      <w:r w:rsidR="004D4C78">
        <w:rPr>
          <w:rFonts w:eastAsia="Calibri" w:cstheme="minorHAnsi"/>
          <w:sz w:val="20"/>
          <w:szCs w:val="20"/>
          <w:u w:val="single"/>
        </w:rPr>
        <w:t xml:space="preserve">: </w:t>
      </w:r>
    </w:p>
    <w:p w14:paraId="1596E052" w14:textId="03494B5D" w:rsidR="00880661" w:rsidRDefault="00880661" w:rsidP="002977DA">
      <w:pPr>
        <w:pStyle w:val="aa"/>
        <w:widowControl w:val="0"/>
        <w:numPr>
          <w:ilvl w:val="0"/>
          <w:numId w:val="15"/>
        </w:numPr>
        <w:spacing w:after="0" w:line="276" w:lineRule="auto"/>
        <w:jc w:val="both"/>
        <w:rPr>
          <w:rFonts w:eastAsia="Calibri" w:cstheme="minorHAnsi"/>
          <w:sz w:val="20"/>
          <w:szCs w:val="20"/>
          <w:u w:val="single"/>
        </w:rPr>
      </w:pPr>
      <w:r w:rsidRPr="004D4C78">
        <w:rPr>
          <w:rFonts w:eastAsia="Calibri" w:cstheme="minorHAnsi"/>
          <w:sz w:val="20"/>
          <w:szCs w:val="20"/>
          <w:u w:val="single"/>
        </w:rPr>
        <w:t xml:space="preserve">Попова </w:t>
      </w:r>
      <w:r w:rsidR="004D4C78">
        <w:rPr>
          <w:rFonts w:eastAsia="Calibri" w:cstheme="minorHAnsi"/>
          <w:sz w:val="20"/>
          <w:szCs w:val="20"/>
          <w:u w:val="single"/>
        </w:rPr>
        <w:t>Е.Г., дата избрания 22.03.2018 (до 28.11.2025)</w:t>
      </w:r>
    </w:p>
    <w:p w14:paraId="58286A27" w14:textId="77777777" w:rsidR="00880661" w:rsidRPr="00134001" w:rsidRDefault="00880661" w:rsidP="00812C24">
      <w:pPr>
        <w:widowControl w:val="0"/>
        <w:spacing w:after="0" w:line="276" w:lineRule="auto"/>
        <w:ind w:firstLine="709"/>
        <w:jc w:val="both"/>
        <w:rPr>
          <w:rFonts w:eastAsia="Calibri" w:cstheme="minorHAnsi"/>
          <w:color w:val="FF0000"/>
          <w:sz w:val="20"/>
          <w:szCs w:val="20"/>
          <w:highlight w:val="yellow"/>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361"/>
        <w:gridCol w:w="6984"/>
      </w:tblGrid>
      <w:tr w:rsidR="00880661" w:rsidRPr="00134001" w14:paraId="4DD0CA3F" w14:textId="77777777" w:rsidTr="001F46BC">
        <w:trPr>
          <w:trHeight w:val="698"/>
        </w:trPr>
        <w:tc>
          <w:tcPr>
            <w:tcW w:w="2361" w:type="dxa"/>
            <w:shd w:val="clear" w:color="auto" w:fill="D9D9D9" w:themeFill="background1" w:themeFillShade="D9"/>
            <w:vAlign w:val="center"/>
          </w:tcPr>
          <w:p w14:paraId="217D3522" w14:textId="77777777" w:rsidR="00880661" w:rsidRPr="00134001" w:rsidRDefault="00880661" w:rsidP="00812C24">
            <w:pPr>
              <w:spacing w:after="0" w:line="276" w:lineRule="auto"/>
              <w:rPr>
                <w:rFonts w:eastAsia="Times New Roman" w:cstheme="minorHAnsi"/>
                <w:sz w:val="20"/>
                <w:szCs w:val="20"/>
                <w:lang w:eastAsia="ru-RU"/>
              </w:rPr>
            </w:pPr>
            <w:r w:rsidRPr="00134001">
              <w:rPr>
                <w:rFonts w:eastAsia="Times New Roman" w:cstheme="minorHAnsi"/>
                <w:b/>
                <w:sz w:val="20"/>
                <w:szCs w:val="20"/>
                <w:lang w:eastAsia="ru-RU"/>
              </w:rPr>
              <w:t>Попова Елена Геннадьевна</w:t>
            </w:r>
          </w:p>
          <w:p w14:paraId="5B6C2075" w14:textId="77777777" w:rsidR="00880661" w:rsidRPr="00134001" w:rsidRDefault="00880661" w:rsidP="00812C24">
            <w:pPr>
              <w:spacing w:after="0" w:line="276" w:lineRule="auto"/>
              <w:ind w:firstLine="709"/>
              <w:rPr>
                <w:rFonts w:eastAsia="Times New Roman" w:cstheme="minorHAnsi"/>
                <w:sz w:val="20"/>
                <w:szCs w:val="20"/>
                <w:lang w:eastAsia="ru-RU"/>
              </w:rPr>
            </w:pPr>
          </w:p>
          <w:p w14:paraId="5E2610CD" w14:textId="77777777" w:rsidR="00880661" w:rsidRPr="00134001" w:rsidRDefault="00880661" w:rsidP="00812C24">
            <w:pPr>
              <w:spacing w:after="0" w:line="276" w:lineRule="auto"/>
              <w:rPr>
                <w:rFonts w:eastAsia="Calibri" w:cstheme="minorHAnsi"/>
                <w:sz w:val="20"/>
                <w:szCs w:val="20"/>
              </w:rPr>
            </w:pPr>
            <w:r w:rsidRPr="00134001">
              <w:rPr>
                <w:rFonts w:eastAsia="Times New Roman" w:cstheme="minorHAnsi"/>
                <w:sz w:val="20"/>
                <w:szCs w:val="20"/>
                <w:lang w:eastAsia="ru-RU"/>
              </w:rPr>
              <w:t>Корпоративный секретарь</w:t>
            </w:r>
          </w:p>
          <w:p w14:paraId="755F82AE" w14:textId="77777777" w:rsidR="00880661" w:rsidRPr="00134001" w:rsidRDefault="00880661" w:rsidP="00812C24">
            <w:pPr>
              <w:spacing w:after="0" w:line="276" w:lineRule="auto"/>
              <w:ind w:firstLine="709"/>
              <w:rPr>
                <w:rFonts w:eastAsia="Calibri" w:cstheme="minorHAnsi"/>
                <w:color w:val="FF0000"/>
                <w:sz w:val="20"/>
                <w:szCs w:val="20"/>
              </w:rPr>
            </w:pPr>
          </w:p>
        </w:tc>
        <w:tc>
          <w:tcPr>
            <w:tcW w:w="6984" w:type="dxa"/>
            <w:shd w:val="clear" w:color="auto" w:fill="auto"/>
            <w:vAlign w:val="center"/>
          </w:tcPr>
          <w:p w14:paraId="6C2530DD" w14:textId="2D787917" w:rsidR="00880661" w:rsidRPr="00134001" w:rsidRDefault="00880661" w:rsidP="00812C24">
            <w:pPr>
              <w:autoSpaceDE w:val="0"/>
              <w:autoSpaceDN w:val="0"/>
              <w:adjustRightInd w:val="0"/>
              <w:spacing w:after="0" w:line="276" w:lineRule="auto"/>
              <w:rPr>
                <w:rFonts w:eastAsia="Calibri" w:cs="Times New Roman"/>
                <w:sz w:val="20"/>
                <w:szCs w:val="20"/>
              </w:rPr>
            </w:pPr>
            <w:r w:rsidRPr="00134001">
              <w:rPr>
                <w:rFonts w:eastAsia="Calibri" w:cs="Times New Roman"/>
                <w:b/>
                <w:bCs/>
                <w:sz w:val="20"/>
                <w:szCs w:val="20"/>
              </w:rPr>
              <w:t xml:space="preserve">Год рождения: </w:t>
            </w:r>
            <w:r w:rsidR="007F49C1">
              <w:rPr>
                <w:rFonts w:eastAsia="Calibri" w:cs="Times New Roman"/>
                <w:sz w:val="20"/>
                <w:szCs w:val="20"/>
              </w:rPr>
              <w:t>1990</w:t>
            </w:r>
          </w:p>
          <w:p w14:paraId="69D07E9A" w14:textId="75378389" w:rsidR="00880661" w:rsidRPr="00134001" w:rsidRDefault="00880661" w:rsidP="00812C24">
            <w:pPr>
              <w:autoSpaceDE w:val="0"/>
              <w:autoSpaceDN w:val="0"/>
              <w:adjustRightInd w:val="0"/>
              <w:spacing w:after="0" w:line="276" w:lineRule="auto"/>
              <w:rPr>
                <w:rFonts w:eastAsia="Calibri" w:cs="Times New Roman"/>
                <w:sz w:val="20"/>
                <w:szCs w:val="20"/>
              </w:rPr>
            </w:pPr>
            <w:r w:rsidRPr="00134001">
              <w:rPr>
                <w:rFonts w:eastAsia="Calibri" w:cs="Times New Roman"/>
                <w:b/>
                <w:bCs/>
                <w:sz w:val="20"/>
                <w:szCs w:val="20"/>
              </w:rPr>
              <w:t xml:space="preserve">Образование: </w:t>
            </w:r>
            <w:r w:rsidR="007F49C1">
              <w:rPr>
                <w:rFonts w:eastAsia="Calibri" w:cs="Times New Roman"/>
                <w:sz w:val="20"/>
                <w:szCs w:val="20"/>
              </w:rPr>
              <w:t>Высшее</w:t>
            </w:r>
          </w:p>
          <w:p w14:paraId="7E95BE92" w14:textId="45EC3B94" w:rsidR="00880661" w:rsidRPr="00134001" w:rsidRDefault="00880661" w:rsidP="00812C24">
            <w:pPr>
              <w:autoSpaceDE w:val="0"/>
              <w:autoSpaceDN w:val="0"/>
              <w:adjustRightInd w:val="0"/>
              <w:spacing w:after="0" w:line="276" w:lineRule="auto"/>
              <w:rPr>
                <w:rFonts w:eastAsia="Calibri" w:cs="Times New Roman"/>
                <w:sz w:val="20"/>
                <w:szCs w:val="20"/>
              </w:rPr>
            </w:pPr>
            <w:r w:rsidRPr="00134001">
              <w:rPr>
                <w:rFonts w:eastAsia="Calibri" w:cs="Times New Roman"/>
                <w:sz w:val="20"/>
                <w:szCs w:val="20"/>
              </w:rPr>
              <w:t>В 2013 году окончила Саратовскую госуд</w:t>
            </w:r>
            <w:r w:rsidR="007F49C1">
              <w:rPr>
                <w:rFonts w:eastAsia="Calibri" w:cs="Times New Roman"/>
                <w:sz w:val="20"/>
                <w:szCs w:val="20"/>
              </w:rPr>
              <w:t>арственную юридическую академию</w:t>
            </w:r>
          </w:p>
          <w:p w14:paraId="51BCE511" w14:textId="77777777" w:rsidR="00880661" w:rsidRPr="00134001" w:rsidRDefault="00880661" w:rsidP="00812C24">
            <w:pPr>
              <w:autoSpaceDE w:val="0"/>
              <w:autoSpaceDN w:val="0"/>
              <w:adjustRightInd w:val="0"/>
              <w:spacing w:after="0" w:line="276" w:lineRule="auto"/>
              <w:rPr>
                <w:rFonts w:eastAsia="Calibri" w:cs="Times New Roman"/>
                <w:b/>
                <w:bCs/>
                <w:sz w:val="20"/>
                <w:szCs w:val="20"/>
              </w:rPr>
            </w:pPr>
            <w:r w:rsidRPr="00134001">
              <w:rPr>
                <w:rFonts w:eastAsia="Calibri" w:cs="Times New Roman"/>
                <w:b/>
                <w:bCs/>
                <w:sz w:val="20"/>
                <w:szCs w:val="20"/>
              </w:rPr>
              <w:t>Должности, занимаемые в эмитенте и в органах управления других организаций за последние 5 лет:</w:t>
            </w:r>
          </w:p>
          <w:p w14:paraId="56ACAB18" w14:textId="7E49F176" w:rsidR="00880661" w:rsidRPr="00134001" w:rsidRDefault="00880661" w:rsidP="00812C24">
            <w:pPr>
              <w:spacing w:after="0" w:line="276" w:lineRule="auto"/>
              <w:rPr>
                <w:rFonts w:eastAsia="Calibri" w:cs="Times New Roman"/>
                <w:sz w:val="20"/>
                <w:szCs w:val="20"/>
              </w:rPr>
            </w:pPr>
            <w:r w:rsidRPr="00134001">
              <w:rPr>
                <w:rFonts w:eastAsia="Calibri" w:cs="Times New Roman"/>
                <w:sz w:val="20"/>
                <w:szCs w:val="20"/>
              </w:rPr>
              <w:t>2018 – 2022 – Корпора</w:t>
            </w:r>
            <w:r w:rsidR="007F49C1">
              <w:rPr>
                <w:rFonts w:eastAsia="Calibri" w:cs="Times New Roman"/>
                <w:sz w:val="20"/>
                <w:szCs w:val="20"/>
              </w:rPr>
              <w:t>тивный секретарь ПАО «Русолово»</w:t>
            </w:r>
          </w:p>
          <w:p w14:paraId="392CA377" w14:textId="105E3965" w:rsidR="00880661" w:rsidRPr="00134001" w:rsidRDefault="00880661" w:rsidP="00812C24">
            <w:pPr>
              <w:spacing w:after="0" w:line="276" w:lineRule="auto"/>
              <w:rPr>
                <w:rFonts w:eastAsia="Calibri" w:cs="Times New Roman"/>
                <w:sz w:val="20"/>
                <w:szCs w:val="20"/>
              </w:rPr>
            </w:pPr>
            <w:r w:rsidRPr="00134001">
              <w:rPr>
                <w:rFonts w:eastAsia="Calibri" w:cs="Times New Roman"/>
                <w:sz w:val="20"/>
                <w:szCs w:val="20"/>
              </w:rPr>
              <w:t xml:space="preserve">2019 – н.в. – </w:t>
            </w:r>
            <w:r w:rsidR="007F49C1">
              <w:rPr>
                <w:rFonts w:eastAsia="Calibri" w:cs="Times New Roman"/>
                <w:sz w:val="20"/>
                <w:szCs w:val="20"/>
              </w:rPr>
              <w:t>Член Совета директоров АО «ОРК»</w:t>
            </w:r>
          </w:p>
          <w:p w14:paraId="0087EDB7" w14:textId="0A90196E" w:rsidR="00880661" w:rsidRPr="00134001" w:rsidRDefault="00880661" w:rsidP="00812C24">
            <w:pPr>
              <w:spacing w:after="0" w:line="276" w:lineRule="auto"/>
              <w:rPr>
                <w:rFonts w:eastAsia="Calibri" w:cs="Times New Roman"/>
                <w:sz w:val="20"/>
                <w:szCs w:val="20"/>
              </w:rPr>
            </w:pPr>
            <w:r w:rsidRPr="00134001">
              <w:rPr>
                <w:rFonts w:eastAsia="Calibri" w:cs="Times New Roman"/>
                <w:sz w:val="20"/>
                <w:szCs w:val="20"/>
              </w:rPr>
              <w:t>2022 – н.в. – Начальник отдела корпоративного управления – Корпора</w:t>
            </w:r>
            <w:r w:rsidR="007F49C1">
              <w:rPr>
                <w:rFonts w:eastAsia="Calibri" w:cs="Times New Roman"/>
                <w:sz w:val="20"/>
                <w:szCs w:val="20"/>
              </w:rPr>
              <w:t>тивный секретарь ПАО «Русолово»</w:t>
            </w:r>
          </w:p>
          <w:p w14:paraId="79B74504" w14:textId="1E898B84" w:rsidR="00880661" w:rsidRPr="00134001" w:rsidRDefault="00880661" w:rsidP="00812C24">
            <w:pPr>
              <w:spacing w:after="0" w:line="276" w:lineRule="auto"/>
              <w:rPr>
                <w:rFonts w:eastAsia="Calibri" w:cs="Times New Roman"/>
                <w:sz w:val="20"/>
                <w:szCs w:val="20"/>
              </w:rPr>
            </w:pPr>
            <w:r w:rsidRPr="00134001">
              <w:rPr>
                <w:rFonts w:eastAsia="Calibri" w:cstheme="minorHAnsi"/>
                <w:b/>
                <w:sz w:val="20"/>
                <w:szCs w:val="20"/>
              </w:rPr>
              <w:t xml:space="preserve">Доля владения в уставном капитале ПАО «Русолово»: </w:t>
            </w:r>
            <w:r w:rsidR="007F49C1">
              <w:rPr>
                <w:rFonts w:eastAsia="Calibri" w:cs="Times New Roman"/>
                <w:sz w:val="20"/>
                <w:szCs w:val="20"/>
              </w:rPr>
              <w:t>0%</w:t>
            </w:r>
          </w:p>
          <w:p w14:paraId="06DFABDC" w14:textId="0660F641" w:rsidR="00880661" w:rsidRPr="00134001" w:rsidRDefault="00880661" w:rsidP="00812C24">
            <w:pPr>
              <w:spacing w:after="0" w:line="276" w:lineRule="auto"/>
              <w:rPr>
                <w:rFonts w:eastAsia="Times New Roman" w:cstheme="minorHAnsi"/>
                <w:color w:val="FF0000"/>
                <w:sz w:val="20"/>
                <w:szCs w:val="20"/>
                <w:lang w:eastAsia="ru-RU"/>
              </w:rPr>
            </w:pPr>
            <w:r w:rsidRPr="00134001">
              <w:rPr>
                <w:rFonts w:eastAsia="Times New Roman" w:cstheme="minorHAnsi"/>
                <w:sz w:val="20"/>
                <w:szCs w:val="20"/>
                <w:lang w:eastAsia="ru-RU"/>
              </w:rPr>
              <w:t>Является членом Ассоциации «Национальное объединение Кор</w:t>
            </w:r>
            <w:r w:rsidR="007F49C1">
              <w:rPr>
                <w:rFonts w:eastAsia="Times New Roman" w:cstheme="minorHAnsi"/>
                <w:sz w:val="20"/>
                <w:szCs w:val="20"/>
                <w:lang w:eastAsia="ru-RU"/>
              </w:rPr>
              <w:t>поративных секретарей» («НОКС»)</w:t>
            </w:r>
          </w:p>
        </w:tc>
      </w:tr>
    </w:tbl>
    <w:p w14:paraId="5DEBBCFC" w14:textId="77777777" w:rsidR="00880661" w:rsidRPr="00134001" w:rsidRDefault="00880661" w:rsidP="00812C24">
      <w:pPr>
        <w:tabs>
          <w:tab w:val="left" w:pos="5850"/>
        </w:tabs>
        <w:spacing w:after="0" w:line="276" w:lineRule="auto"/>
        <w:jc w:val="both"/>
        <w:rPr>
          <w:rFonts w:cs="Times New Roman"/>
          <w:b/>
          <w:sz w:val="20"/>
          <w:szCs w:val="20"/>
        </w:rPr>
      </w:pPr>
    </w:p>
    <w:p w14:paraId="30075C49" w14:textId="77777777" w:rsidR="00323636" w:rsidRPr="004D4C78" w:rsidRDefault="00323636" w:rsidP="002977DA">
      <w:pPr>
        <w:pStyle w:val="aa"/>
        <w:widowControl w:val="0"/>
        <w:numPr>
          <w:ilvl w:val="0"/>
          <w:numId w:val="15"/>
        </w:numPr>
        <w:spacing w:after="0" w:line="276" w:lineRule="auto"/>
        <w:jc w:val="both"/>
        <w:rPr>
          <w:rFonts w:eastAsia="Calibri" w:cstheme="minorHAnsi"/>
          <w:sz w:val="20"/>
          <w:szCs w:val="20"/>
          <w:u w:val="single"/>
        </w:rPr>
      </w:pPr>
      <w:r>
        <w:rPr>
          <w:rFonts w:eastAsia="Calibri" w:cstheme="minorHAnsi"/>
          <w:sz w:val="20"/>
          <w:szCs w:val="20"/>
          <w:u w:val="single"/>
        </w:rPr>
        <w:t>Самыкин К.С., дата избрания 28.11.2025</w:t>
      </w:r>
    </w:p>
    <w:p w14:paraId="256C171E" w14:textId="77777777" w:rsidR="00323636" w:rsidRPr="00134001" w:rsidRDefault="00323636" w:rsidP="00323636">
      <w:pPr>
        <w:widowControl w:val="0"/>
        <w:spacing w:after="0" w:line="276" w:lineRule="auto"/>
        <w:ind w:firstLine="709"/>
        <w:jc w:val="both"/>
        <w:rPr>
          <w:rFonts w:eastAsia="Calibri" w:cstheme="minorHAnsi"/>
          <w:color w:val="FF0000"/>
          <w:sz w:val="20"/>
          <w:szCs w:val="20"/>
          <w:highlight w:val="yellow"/>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361"/>
        <w:gridCol w:w="6984"/>
      </w:tblGrid>
      <w:tr w:rsidR="00323636" w:rsidRPr="00134001" w14:paraId="12389EC7" w14:textId="77777777" w:rsidTr="008B7426">
        <w:trPr>
          <w:trHeight w:val="698"/>
        </w:trPr>
        <w:tc>
          <w:tcPr>
            <w:tcW w:w="2361" w:type="dxa"/>
            <w:shd w:val="clear" w:color="auto" w:fill="D9D9D9" w:themeFill="background1" w:themeFillShade="D9"/>
            <w:vAlign w:val="center"/>
          </w:tcPr>
          <w:p w14:paraId="3EBF8F06" w14:textId="577E20D9" w:rsidR="00323636" w:rsidRPr="00134001" w:rsidRDefault="00323636" w:rsidP="008B7426">
            <w:pPr>
              <w:spacing w:after="0" w:line="276" w:lineRule="auto"/>
              <w:rPr>
                <w:rFonts w:eastAsia="Times New Roman" w:cstheme="minorHAnsi"/>
                <w:sz w:val="20"/>
                <w:szCs w:val="20"/>
                <w:lang w:eastAsia="ru-RU"/>
              </w:rPr>
            </w:pPr>
            <w:r>
              <w:rPr>
                <w:rFonts w:eastAsia="Times New Roman" w:cstheme="minorHAnsi"/>
                <w:b/>
                <w:sz w:val="20"/>
                <w:szCs w:val="20"/>
                <w:lang w:eastAsia="ru-RU"/>
              </w:rPr>
              <w:t>Самыкин Константин Станиславович</w:t>
            </w:r>
          </w:p>
          <w:p w14:paraId="55DEAAB3" w14:textId="77777777" w:rsidR="00323636" w:rsidRPr="00134001" w:rsidRDefault="00323636" w:rsidP="008B7426">
            <w:pPr>
              <w:spacing w:after="0" w:line="276" w:lineRule="auto"/>
              <w:ind w:firstLine="709"/>
              <w:rPr>
                <w:rFonts w:eastAsia="Times New Roman" w:cstheme="minorHAnsi"/>
                <w:sz w:val="20"/>
                <w:szCs w:val="20"/>
                <w:lang w:eastAsia="ru-RU"/>
              </w:rPr>
            </w:pPr>
          </w:p>
          <w:p w14:paraId="5A4786D8" w14:textId="77777777" w:rsidR="00323636" w:rsidRPr="00134001" w:rsidRDefault="00323636" w:rsidP="008B7426">
            <w:pPr>
              <w:spacing w:after="0" w:line="276" w:lineRule="auto"/>
              <w:rPr>
                <w:rFonts w:eastAsia="Calibri" w:cstheme="minorHAnsi"/>
                <w:sz w:val="20"/>
                <w:szCs w:val="20"/>
              </w:rPr>
            </w:pPr>
            <w:r w:rsidRPr="00134001">
              <w:rPr>
                <w:rFonts w:eastAsia="Times New Roman" w:cstheme="minorHAnsi"/>
                <w:sz w:val="20"/>
                <w:szCs w:val="20"/>
                <w:lang w:eastAsia="ru-RU"/>
              </w:rPr>
              <w:t>Корпоративный секретарь</w:t>
            </w:r>
          </w:p>
          <w:p w14:paraId="050CE2F1" w14:textId="77777777" w:rsidR="00323636" w:rsidRPr="00134001" w:rsidRDefault="00323636" w:rsidP="008B7426">
            <w:pPr>
              <w:spacing w:after="0" w:line="276" w:lineRule="auto"/>
              <w:ind w:firstLine="709"/>
              <w:rPr>
                <w:rFonts w:eastAsia="Calibri" w:cstheme="minorHAnsi"/>
                <w:color w:val="FF0000"/>
                <w:sz w:val="20"/>
                <w:szCs w:val="20"/>
              </w:rPr>
            </w:pPr>
          </w:p>
        </w:tc>
        <w:tc>
          <w:tcPr>
            <w:tcW w:w="6984" w:type="dxa"/>
            <w:shd w:val="clear" w:color="auto" w:fill="auto"/>
            <w:vAlign w:val="center"/>
          </w:tcPr>
          <w:p w14:paraId="5A6ADC30" w14:textId="4782F328" w:rsidR="00323636" w:rsidRPr="00134001" w:rsidRDefault="00323636" w:rsidP="008B7426">
            <w:pPr>
              <w:autoSpaceDE w:val="0"/>
              <w:autoSpaceDN w:val="0"/>
              <w:adjustRightInd w:val="0"/>
              <w:spacing w:after="0" w:line="276" w:lineRule="auto"/>
              <w:rPr>
                <w:rFonts w:eastAsia="Calibri" w:cs="Times New Roman"/>
                <w:sz w:val="20"/>
                <w:szCs w:val="20"/>
              </w:rPr>
            </w:pPr>
            <w:r w:rsidRPr="00134001">
              <w:rPr>
                <w:rFonts w:eastAsia="Calibri" w:cs="Times New Roman"/>
                <w:b/>
                <w:bCs/>
                <w:sz w:val="20"/>
                <w:szCs w:val="20"/>
              </w:rPr>
              <w:t xml:space="preserve">Год рождения: </w:t>
            </w:r>
            <w:r>
              <w:rPr>
                <w:rFonts w:eastAsia="Calibri" w:cs="Times New Roman"/>
                <w:sz w:val="20"/>
                <w:szCs w:val="20"/>
              </w:rPr>
              <w:t>1978</w:t>
            </w:r>
          </w:p>
          <w:p w14:paraId="508E16D2" w14:textId="202523BA" w:rsidR="00323636" w:rsidRPr="00134001" w:rsidRDefault="00323636" w:rsidP="008B7426">
            <w:pPr>
              <w:autoSpaceDE w:val="0"/>
              <w:autoSpaceDN w:val="0"/>
              <w:adjustRightInd w:val="0"/>
              <w:spacing w:after="0" w:line="276" w:lineRule="auto"/>
              <w:rPr>
                <w:rFonts w:eastAsia="Calibri" w:cs="Times New Roman"/>
                <w:sz w:val="20"/>
                <w:szCs w:val="20"/>
              </w:rPr>
            </w:pPr>
            <w:r w:rsidRPr="00134001">
              <w:rPr>
                <w:rFonts w:eastAsia="Calibri" w:cs="Times New Roman"/>
                <w:b/>
                <w:bCs/>
                <w:sz w:val="20"/>
                <w:szCs w:val="20"/>
              </w:rPr>
              <w:t xml:space="preserve">Образование: </w:t>
            </w:r>
            <w:r w:rsidR="007F49C1">
              <w:rPr>
                <w:rFonts w:eastAsia="Calibri" w:cs="Times New Roman"/>
                <w:sz w:val="20"/>
                <w:szCs w:val="20"/>
              </w:rPr>
              <w:t>Высшее</w:t>
            </w:r>
          </w:p>
          <w:p w14:paraId="760E5A04" w14:textId="668350A2" w:rsidR="00323636" w:rsidRPr="00134001" w:rsidRDefault="00323636" w:rsidP="008B7426">
            <w:pPr>
              <w:autoSpaceDE w:val="0"/>
              <w:autoSpaceDN w:val="0"/>
              <w:adjustRightInd w:val="0"/>
              <w:spacing w:after="0" w:line="276" w:lineRule="auto"/>
              <w:rPr>
                <w:rFonts w:eastAsia="Calibri" w:cs="Times New Roman"/>
                <w:sz w:val="20"/>
                <w:szCs w:val="20"/>
              </w:rPr>
            </w:pPr>
            <w:r>
              <w:rPr>
                <w:rFonts w:eastAsia="Calibri" w:cs="Times New Roman"/>
                <w:sz w:val="20"/>
                <w:szCs w:val="20"/>
              </w:rPr>
              <w:t>В 1999</w:t>
            </w:r>
            <w:r w:rsidRPr="00134001">
              <w:rPr>
                <w:rFonts w:eastAsia="Calibri" w:cs="Times New Roman"/>
                <w:sz w:val="20"/>
                <w:szCs w:val="20"/>
              </w:rPr>
              <w:t xml:space="preserve"> году окончил </w:t>
            </w:r>
            <w:r>
              <w:rPr>
                <w:rFonts w:eastAsia="Calibri" w:cs="Times New Roman"/>
                <w:sz w:val="20"/>
                <w:szCs w:val="20"/>
              </w:rPr>
              <w:t>Московский юридический институт МВД РФ</w:t>
            </w:r>
          </w:p>
          <w:p w14:paraId="1FA04297" w14:textId="77777777" w:rsidR="00323636" w:rsidRPr="00134001" w:rsidRDefault="00323636" w:rsidP="008B7426">
            <w:pPr>
              <w:autoSpaceDE w:val="0"/>
              <w:autoSpaceDN w:val="0"/>
              <w:adjustRightInd w:val="0"/>
              <w:spacing w:after="0" w:line="276" w:lineRule="auto"/>
              <w:rPr>
                <w:rFonts w:eastAsia="Calibri" w:cs="Times New Roman"/>
                <w:b/>
                <w:bCs/>
                <w:sz w:val="20"/>
                <w:szCs w:val="20"/>
              </w:rPr>
            </w:pPr>
            <w:r w:rsidRPr="00134001">
              <w:rPr>
                <w:rFonts w:eastAsia="Calibri" w:cs="Times New Roman"/>
                <w:b/>
                <w:bCs/>
                <w:sz w:val="20"/>
                <w:szCs w:val="20"/>
              </w:rPr>
              <w:t>Должности, занимаемые в эмитенте и в органах управления других организаций за последние 5 лет:</w:t>
            </w:r>
          </w:p>
          <w:p w14:paraId="385CE121" w14:textId="1B0936E7" w:rsidR="00323636" w:rsidRPr="00134001" w:rsidRDefault="00323636" w:rsidP="008B7426">
            <w:pPr>
              <w:spacing w:after="0" w:line="276" w:lineRule="auto"/>
              <w:rPr>
                <w:rFonts w:eastAsia="Calibri" w:cs="Times New Roman"/>
                <w:sz w:val="20"/>
                <w:szCs w:val="20"/>
              </w:rPr>
            </w:pPr>
            <w:r w:rsidRPr="00134001">
              <w:rPr>
                <w:rFonts w:eastAsia="Calibri" w:cs="Times New Roman"/>
                <w:sz w:val="20"/>
                <w:szCs w:val="20"/>
              </w:rPr>
              <w:t>202</w:t>
            </w:r>
            <w:r>
              <w:rPr>
                <w:rFonts w:eastAsia="Calibri" w:cs="Times New Roman"/>
                <w:sz w:val="20"/>
                <w:szCs w:val="20"/>
              </w:rPr>
              <w:t>5</w:t>
            </w:r>
            <w:r w:rsidRPr="00134001">
              <w:rPr>
                <w:rFonts w:eastAsia="Calibri" w:cs="Times New Roman"/>
                <w:sz w:val="20"/>
                <w:szCs w:val="20"/>
              </w:rPr>
              <w:t xml:space="preserve"> – н.в. – Начальник отдела корпоративного управления – Корпора</w:t>
            </w:r>
            <w:r w:rsidR="007F49C1">
              <w:rPr>
                <w:rFonts w:eastAsia="Calibri" w:cs="Times New Roman"/>
                <w:sz w:val="20"/>
                <w:szCs w:val="20"/>
              </w:rPr>
              <w:t>тивный секретарь ПАО «Русолово»</w:t>
            </w:r>
          </w:p>
          <w:p w14:paraId="5E357F9C" w14:textId="5711D1D2" w:rsidR="00323636" w:rsidRPr="00134001" w:rsidRDefault="00323636" w:rsidP="008B7426">
            <w:pPr>
              <w:spacing w:after="0" w:line="276" w:lineRule="auto"/>
              <w:rPr>
                <w:rFonts w:eastAsia="Calibri" w:cs="Times New Roman"/>
                <w:sz w:val="20"/>
                <w:szCs w:val="20"/>
              </w:rPr>
            </w:pPr>
            <w:r w:rsidRPr="00134001">
              <w:rPr>
                <w:rFonts w:eastAsia="Calibri" w:cstheme="minorHAnsi"/>
                <w:b/>
                <w:sz w:val="20"/>
                <w:szCs w:val="20"/>
              </w:rPr>
              <w:t xml:space="preserve">Доля владения в уставном капитале ПАО «Русолово»: </w:t>
            </w:r>
            <w:r w:rsidR="007F49C1">
              <w:rPr>
                <w:rFonts w:eastAsia="Calibri" w:cs="Times New Roman"/>
                <w:sz w:val="20"/>
                <w:szCs w:val="20"/>
              </w:rPr>
              <w:t>0%</w:t>
            </w:r>
          </w:p>
          <w:p w14:paraId="456D6E98" w14:textId="04988486" w:rsidR="00323636" w:rsidRPr="00134001" w:rsidRDefault="00323636" w:rsidP="008B7426">
            <w:pPr>
              <w:spacing w:after="0" w:line="276" w:lineRule="auto"/>
              <w:rPr>
                <w:rFonts w:eastAsia="Times New Roman" w:cstheme="minorHAnsi"/>
                <w:color w:val="FF0000"/>
                <w:sz w:val="20"/>
                <w:szCs w:val="20"/>
                <w:lang w:eastAsia="ru-RU"/>
              </w:rPr>
            </w:pPr>
            <w:r w:rsidRPr="00134001">
              <w:rPr>
                <w:rFonts w:eastAsia="Times New Roman" w:cstheme="minorHAnsi"/>
                <w:sz w:val="20"/>
                <w:szCs w:val="20"/>
                <w:lang w:eastAsia="ru-RU"/>
              </w:rPr>
              <w:t>Является членом Ассоциации «Национальное объединение Кор</w:t>
            </w:r>
            <w:r w:rsidR="007F49C1">
              <w:rPr>
                <w:rFonts w:eastAsia="Times New Roman" w:cstheme="minorHAnsi"/>
                <w:sz w:val="20"/>
                <w:szCs w:val="20"/>
                <w:lang w:eastAsia="ru-RU"/>
              </w:rPr>
              <w:t>поративных секретарей» («НОКС»)</w:t>
            </w:r>
          </w:p>
        </w:tc>
      </w:tr>
    </w:tbl>
    <w:p w14:paraId="3662299B" w14:textId="77777777" w:rsidR="00F31C76" w:rsidRDefault="00F31C76" w:rsidP="00812C24">
      <w:pPr>
        <w:tabs>
          <w:tab w:val="left" w:pos="5850"/>
        </w:tabs>
        <w:spacing w:after="0" w:line="276" w:lineRule="auto"/>
        <w:ind w:firstLine="709"/>
        <w:jc w:val="both"/>
        <w:rPr>
          <w:rFonts w:cs="Times New Roman"/>
          <w:b/>
          <w:sz w:val="20"/>
          <w:szCs w:val="20"/>
        </w:rPr>
      </w:pPr>
    </w:p>
    <w:p w14:paraId="7BA89C95" w14:textId="53FF97FC" w:rsidR="00880661" w:rsidRDefault="00880661" w:rsidP="00812C24">
      <w:pPr>
        <w:tabs>
          <w:tab w:val="num" w:pos="0"/>
        </w:tabs>
        <w:spacing w:after="0" w:line="276" w:lineRule="auto"/>
        <w:jc w:val="both"/>
        <w:rPr>
          <w:rFonts w:cs="Times New Roman"/>
          <w:b/>
          <w:caps/>
          <w:sz w:val="20"/>
          <w:szCs w:val="20"/>
        </w:rPr>
      </w:pPr>
    </w:p>
    <w:p w14:paraId="0F76892C" w14:textId="77777777" w:rsidR="00E01423" w:rsidRPr="00134001" w:rsidRDefault="00E01423" w:rsidP="00812C24">
      <w:pPr>
        <w:tabs>
          <w:tab w:val="num" w:pos="0"/>
        </w:tabs>
        <w:spacing w:after="0" w:line="276" w:lineRule="auto"/>
        <w:jc w:val="both"/>
        <w:rPr>
          <w:rFonts w:cs="Times New Roman"/>
          <w:b/>
          <w:caps/>
          <w:sz w:val="20"/>
          <w:szCs w:val="20"/>
        </w:rPr>
      </w:pPr>
    </w:p>
    <w:p w14:paraId="29E4A66C" w14:textId="2954DBC2" w:rsidR="00880661" w:rsidRPr="008372A4" w:rsidRDefault="008372A4"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СТОИМОСТЬ ЧИСТЫХ АКТИВОВ</w:t>
      </w:r>
    </w:p>
    <w:p w14:paraId="00B3E853" w14:textId="77777777" w:rsidR="00BD26DD" w:rsidRDefault="00BD26DD" w:rsidP="00812C24">
      <w:pPr>
        <w:pStyle w:val="afff4"/>
        <w:spacing w:line="276" w:lineRule="auto"/>
        <w:jc w:val="both"/>
        <w:rPr>
          <w:rFonts w:asciiTheme="minorHAnsi" w:hAnsiTheme="minorHAnsi"/>
          <w:sz w:val="20"/>
          <w:szCs w:val="20"/>
        </w:rPr>
      </w:pPr>
    </w:p>
    <w:p w14:paraId="43D1549A" w14:textId="2B1598F8" w:rsidR="00880661" w:rsidRPr="00134001" w:rsidRDefault="00E01423" w:rsidP="00812C24">
      <w:pPr>
        <w:pStyle w:val="afff4"/>
        <w:spacing w:line="276" w:lineRule="auto"/>
        <w:jc w:val="both"/>
        <w:rPr>
          <w:rFonts w:asciiTheme="minorHAnsi" w:hAnsiTheme="minorHAnsi"/>
          <w:sz w:val="20"/>
          <w:szCs w:val="20"/>
        </w:rPr>
      </w:pPr>
      <w:r>
        <w:rPr>
          <w:rFonts w:asciiTheme="minorHAnsi" w:hAnsiTheme="minorHAnsi"/>
          <w:sz w:val="20"/>
          <w:szCs w:val="20"/>
        </w:rPr>
        <w:t>По состоянию на 31.12.2025</w:t>
      </w:r>
      <w:r w:rsidR="00612C0D">
        <w:rPr>
          <w:rFonts w:asciiTheme="minorHAnsi" w:hAnsiTheme="minorHAnsi"/>
          <w:sz w:val="20"/>
          <w:szCs w:val="20"/>
        </w:rPr>
        <w:t xml:space="preserve"> год</w:t>
      </w:r>
      <w:r w:rsidR="006735A9">
        <w:rPr>
          <w:rFonts w:asciiTheme="minorHAnsi" w:hAnsiTheme="minorHAnsi"/>
          <w:sz w:val="20"/>
          <w:szCs w:val="20"/>
        </w:rPr>
        <w:t>а</w:t>
      </w:r>
      <w:r w:rsidR="00880661" w:rsidRPr="0002497B">
        <w:rPr>
          <w:rFonts w:asciiTheme="minorHAnsi" w:hAnsiTheme="minorHAnsi"/>
          <w:sz w:val="20"/>
          <w:szCs w:val="20"/>
        </w:rPr>
        <w:t xml:space="preserve"> чистые</w:t>
      </w:r>
      <w:r w:rsidR="00880661" w:rsidRPr="00134001">
        <w:rPr>
          <w:rFonts w:asciiTheme="minorHAnsi" w:hAnsiTheme="minorHAnsi"/>
          <w:sz w:val="20"/>
          <w:szCs w:val="20"/>
        </w:rPr>
        <w:t xml:space="preserve"> активы Общества меньше уставного капитала.</w:t>
      </w:r>
      <w:r w:rsidR="002444E1">
        <w:rPr>
          <w:rFonts w:asciiTheme="minorHAnsi" w:hAnsiTheme="minorHAnsi"/>
          <w:sz w:val="20"/>
          <w:szCs w:val="20"/>
        </w:rPr>
        <w:t xml:space="preserve"> Размер чистых активов составляет 722 589 000 руб.</w:t>
      </w:r>
    </w:p>
    <w:p w14:paraId="50A769D7" w14:textId="77777777" w:rsidR="00880661" w:rsidRPr="00134001" w:rsidRDefault="00880661" w:rsidP="00812C24">
      <w:pPr>
        <w:pStyle w:val="afff4"/>
        <w:spacing w:line="276" w:lineRule="auto"/>
        <w:jc w:val="both"/>
        <w:rPr>
          <w:rFonts w:asciiTheme="minorHAnsi" w:hAnsiTheme="minorHAnsi"/>
          <w:sz w:val="20"/>
          <w:szCs w:val="20"/>
        </w:rPr>
      </w:pPr>
      <w:r w:rsidRPr="00134001">
        <w:rPr>
          <w:rFonts w:asciiTheme="minorHAnsi" w:hAnsiTheme="minorHAnsi"/>
          <w:sz w:val="20"/>
          <w:szCs w:val="20"/>
        </w:rPr>
        <w:t>Динамика чистых активов:</w:t>
      </w:r>
    </w:p>
    <w:p w14:paraId="49262558" w14:textId="012FA744" w:rsidR="00E01423" w:rsidRDefault="00E01423" w:rsidP="00812C24">
      <w:pPr>
        <w:pStyle w:val="afff4"/>
        <w:spacing w:line="276" w:lineRule="auto"/>
        <w:jc w:val="both"/>
        <w:rPr>
          <w:rFonts w:asciiTheme="minorHAnsi" w:hAnsiTheme="minorHAnsi"/>
          <w:sz w:val="20"/>
          <w:szCs w:val="20"/>
        </w:rPr>
      </w:pPr>
      <w:r>
        <w:rPr>
          <w:rFonts w:asciiTheme="minorHAnsi" w:hAnsiTheme="minorHAnsi"/>
          <w:sz w:val="20"/>
          <w:szCs w:val="20"/>
        </w:rPr>
        <w:t>На 31 декабря 2025</w:t>
      </w:r>
      <w:r w:rsidRPr="00134001">
        <w:rPr>
          <w:rFonts w:asciiTheme="minorHAnsi" w:hAnsiTheme="minorHAnsi"/>
          <w:sz w:val="20"/>
          <w:szCs w:val="20"/>
        </w:rPr>
        <w:t xml:space="preserve"> года – </w:t>
      </w:r>
      <w:r w:rsidR="00270342">
        <w:rPr>
          <w:rFonts w:asciiTheme="minorHAnsi" w:hAnsiTheme="minorHAnsi"/>
          <w:sz w:val="20"/>
          <w:szCs w:val="20"/>
        </w:rPr>
        <w:t>722 589</w:t>
      </w:r>
      <w:r w:rsidRPr="00134001">
        <w:rPr>
          <w:rFonts w:asciiTheme="minorHAnsi" w:hAnsiTheme="minorHAnsi"/>
          <w:sz w:val="20"/>
          <w:szCs w:val="20"/>
        </w:rPr>
        <w:t xml:space="preserve"> тыс. руб</w:t>
      </w:r>
      <w:r w:rsidR="00612C0D">
        <w:rPr>
          <w:rFonts w:asciiTheme="minorHAnsi" w:hAnsiTheme="minorHAnsi"/>
          <w:sz w:val="20"/>
          <w:szCs w:val="20"/>
        </w:rPr>
        <w:t>.</w:t>
      </w:r>
    </w:p>
    <w:p w14:paraId="41944B66" w14:textId="564C5357" w:rsidR="00880661" w:rsidRPr="00134001" w:rsidRDefault="00880661" w:rsidP="00812C24">
      <w:pPr>
        <w:pStyle w:val="afff4"/>
        <w:spacing w:line="276" w:lineRule="auto"/>
        <w:jc w:val="both"/>
        <w:rPr>
          <w:rFonts w:asciiTheme="minorHAnsi" w:hAnsiTheme="minorHAnsi"/>
          <w:sz w:val="20"/>
          <w:szCs w:val="20"/>
        </w:rPr>
      </w:pPr>
      <w:r w:rsidRPr="00134001">
        <w:rPr>
          <w:rFonts w:asciiTheme="minorHAnsi" w:hAnsiTheme="minorHAnsi"/>
          <w:sz w:val="20"/>
          <w:szCs w:val="20"/>
        </w:rPr>
        <w:t>На 31 декабря 2024 года – 1 409 293 тыс. руб.</w:t>
      </w:r>
    </w:p>
    <w:p w14:paraId="711D7047" w14:textId="77777777" w:rsidR="00880661" w:rsidRPr="00134001" w:rsidRDefault="00880661" w:rsidP="00812C24">
      <w:pPr>
        <w:pStyle w:val="afff4"/>
        <w:spacing w:line="276" w:lineRule="auto"/>
        <w:jc w:val="both"/>
        <w:rPr>
          <w:rFonts w:asciiTheme="minorHAnsi" w:hAnsiTheme="minorHAnsi"/>
          <w:sz w:val="20"/>
          <w:szCs w:val="20"/>
        </w:rPr>
      </w:pPr>
      <w:r w:rsidRPr="00134001">
        <w:rPr>
          <w:rFonts w:asciiTheme="minorHAnsi" w:hAnsiTheme="minorHAnsi"/>
          <w:sz w:val="20"/>
          <w:szCs w:val="20"/>
        </w:rPr>
        <w:t>На 31 декабря 2023 года – 1 893 373 тыс. руб.</w:t>
      </w:r>
    </w:p>
    <w:p w14:paraId="11694709" w14:textId="25B433BD" w:rsidR="00880661" w:rsidRDefault="00880661" w:rsidP="00812C24">
      <w:pPr>
        <w:pStyle w:val="afff4"/>
        <w:spacing w:line="276" w:lineRule="auto"/>
        <w:jc w:val="both"/>
        <w:rPr>
          <w:rFonts w:asciiTheme="minorHAnsi" w:hAnsiTheme="minorHAnsi"/>
          <w:sz w:val="20"/>
          <w:szCs w:val="20"/>
        </w:rPr>
      </w:pPr>
    </w:p>
    <w:p w14:paraId="5FC74896" w14:textId="77777777" w:rsidR="0039202D" w:rsidRPr="0039202D" w:rsidRDefault="0039202D" w:rsidP="0039202D">
      <w:pPr>
        <w:pStyle w:val="afff4"/>
        <w:spacing w:line="276" w:lineRule="auto"/>
        <w:jc w:val="both"/>
        <w:rPr>
          <w:rFonts w:asciiTheme="minorHAnsi" w:hAnsiTheme="minorHAnsi"/>
          <w:sz w:val="20"/>
          <w:szCs w:val="20"/>
        </w:rPr>
      </w:pPr>
      <w:r w:rsidRPr="0039202D">
        <w:rPr>
          <w:rFonts w:asciiTheme="minorHAnsi" w:hAnsiTheme="minorHAnsi"/>
          <w:sz w:val="20"/>
          <w:szCs w:val="20"/>
        </w:rPr>
        <w:t xml:space="preserve">В настоящее время Общество находится в активной стадии модернизации производства и подготовки технических проектов по развитию имеющихся активов, которые в дальнейшем будут служить базой для осуществления производственной деятельности. Указанные мероприятия требуют значительных финансовых вложений, в том числе за счёт привлечения заёмных средств. Это приводит к временному снижению стоимости чистых активов. </w:t>
      </w:r>
    </w:p>
    <w:p w14:paraId="0ED6E5D6" w14:textId="77777777" w:rsidR="00880661" w:rsidRPr="00134001" w:rsidRDefault="00880661" w:rsidP="00812C24">
      <w:pPr>
        <w:pStyle w:val="afff4"/>
        <w:spacing w:line="276" w:lineRule="auto"/>
        <w:jc w:val="both"/>
        <w:rPr>
          <w:rFonts w:asciiTheme="minorHAnsi" w:hAnsiTheme="minorHAnsi"/>
          <w:sz w:val="20"/>
          <w:szCs w:val="20"/>
        </w:rPr>
      </w:pPr>
    </w:p>
    <w:p w14:paraId="653BF3BE" w14:textId="77777777" w:rsidR="00880661" w:rsidRPr="00134001" w:rsidRDefault="00880661" w:rsidP="00812C24">
      <w:pPr>
        <w:pStyle w:val="afff4"/>
        <w:spacing w:line="276" w:lineRule="auto"/>
        <w:jc w:val="both"/>
        <w:rPr>
          <w:rFonts w:asciiTheme="minorHAnsi" w:hAnsiTheme="minorHAnsi"/>
          <w:sz w:val="20"/>
          <w:szCs w:val="20"/>
        </w:rPr>
      </w:pPr>
      <w:r w:rsidRPr="00134001">
        <w:rPr>
          <w:rFonts w:asciiTheme="minorHAnsi" w:hAnsiTheme="minorHAnsi"/>
          <w:sz w:val="20"/>
          <w:szCs w:val="20"/>
        </w:rPr>
        <w:t>С целью формирования положительной динамики в работе Общества, руководством продолжают разрабатываться и внедряться ряд мероприятий по оптимизации производственных процессов и сокращению затрат, внедрению передовых технологий добычи и обогащения, расширению рынков сбыта и поиску новых регионов, организации альтернативных логистических цепочек.</w:t>
      </w:r>
    </w:p>
    <w:p w14:paraId="4802B848" w14:textId="77777777" w:rsidR="00880661" w:rsidRPr="00134001" w:rsidRDefault="00880661" w:rsidP="00812C24">
      <w:pPr>
        <w:pStyle w:val="afff4"/>
        <w:spacing w:line="276" w:lineRule="auto"/>
        <w:jc w:val="both"/>
        <w:rPr>
          <w:rFonts w:asciiTheme="minorHAnsi" w:hAnsiTheme="minorHAnsi"/>
          <w:sz w:val="20"/>
          <w:szCs w:val="20"/>
        </w:rPr>
      </w:pPr>
    </w:p>
    <w:p w14:paraId="2B649074" w14:textId="77777777" w:rsidR="00880661" w:rsidRPr="00134001" w:rsidRDefault="00880661" w:rsidP="00812C24">
      <w:pPr>
        <w:pStyle w:val="afff4"/>
        <w:spacing w:line="276" w:lineRule="auto"/>
        <w:jc w:val="both"/>
        <w:rPr>
          <w:rFonts w:asciiTheme="minorHAnsi" w:hAnsiTheme="minorHAnsi"/>
          <w:sz w:val="20"/>
          <w:szCs w:val="20"/>
        </w:rPr>
      </w:pPr>
      <w:r w:rsidRPr="00134001">
        <w:rPr>
          <w:rFonts w:asciiTheme="minorHAnsi" w:hAnsiTheme="minorHAnsi"/>
          <w:sz w:val="20"/>
          <w:szCs w:val="20"/>
        </w:rPr>
        <w:t>Данные шаги окажут определенное влияние на себестоимость и позволят улучшить финансовые результаты, что в свою очередь, окажет влияние на величину чистых активов Общества.</w:t>
      </w:r>
    </w:p>
    <w:p w14:paraId="6A7A2884" w14:textId="3E630D44" w:rsidR="00186A3F" w:rsidRDefault="00880661" w:rsidP="00812C24">
      <w:pPr>
        <w:widowControl w:val="0"/>
        <w:tabs>
          <w:tab w:val="right" w:leader="dot" w:pos="9355"/>
        </w:tabs>
        <w:autoSpaceDE w:val="0"/>
        <w:autoSpaceDN w:val="0"/>
        <w:adjustRightInd w:val="0"/>
        <w:spacing w:afterLines="40" w:after="96" w:line="276" w:lineRule="auto"/>
        <w:jc w:val="both"/>
        <w:rPr>
          <w:sz w:val="20"/>
          <w:szCs w:val="20"/>
        </w:rPr>
      </w:pPr>
      <w:r w:rsidRPr="00134001">
        <w:rPr>
          <w:sz w:val="20"/>
          <w:szCs w:val="20"/>
        </w:rPr>
        <w:t>Помимо этого, проводятся мероприятия по увеличению объемов реализуемой продукции в соответствии с рыночным спросом, в частности наращиваются объемы выпуска и реализации медного концентрата</w:t>
      </w:r>
    </w:p>
    <w:p w14:paraId="7900CC3B" w14:textId="77777777" w:rsidR="008372A4" w:rsidRPr="008372A4" w:rsidRDefault="008372A4" w:rsidP="00812C24">
      <w:pPr>
        <w:widowControl w:val="0"/>
        <w:tabs>
          <w:tab w:val="right" w:leader="dot" w:pos="9355"/>
        </w:tabs>
        <w:autoSpaceDE w:val="0"/>
        <w:autoSpaceDN w:val="0"/>
        <w:adjustRightInd w:val="0"/>
        <w:spacing w:afterLines="40" w:after="96" w:line="276" w:lineRule="auto"/>
        <w:jc w:val="both"/>
        <w:rPr>
          <w:sz w:val="20"/>
          <w:szCs w:val="20"/>
        </w:rPr>
      </w:pPr>
    </w:p>
    <w:p w14:paraId="382E3DA4" w14:textId="0A1E7A9A" w:rsidR="00186A3F" w:rsidRPr="008372A4"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ИСПОЛНИТЕЛЬНЫЕ ОРГАНЫ</w:t>
      </w:r>
    </w:p>
    <w:p w14:paraId="7426CE9D" w14:textId="3EDD786F" w:rsidR="00880661" w:rsidRPr="00134001" w:rsidRDefault="00880661" w:rsidP="00812C24">
      <w:pPr>
        <w:autoSpaceDE w:val="0"/>
        <w:autoSpaceDN w:val="0"/>
        <w:adjustRightInd w:val="0"/>
        <w:spacing w:after="0" w:line="276" w:lineRule="auto"/>
        <w:jc w:val="both"/>
        <w:rPr>
          <w:rFonts w:eastAsia="Calibri" w:cstheme="minorHAnsi"/>
          <w:sz w:val="20"/>
          <w:szCs w:val="20"/>
        </w:rPr>
      </w:pPr>
      <w:r w:rsidRPr="00134001">
        <w:rPr>
          <w:rFonts w:eastAsia="Calibri" w:cstheme="minorHAnsi"/>
          <w:sz w:val="20"/>
          <w:szCs w:val="20"/>
        </w:rPr>
        <w:t xml:space="preserve">Руководство текущей деятельностью ПАО «Русолово» осуществляют коллегиальный и единоличный исполнительные органы – Правление и Генеральный директор. </w:t>
      </w:r>
    </w:p>
    <w:p w14:paraId="6DFE3E63" w14:textId="77777777" w:rsidR="00880661" w:rsidRPr="00134001" w:rsidRDefault="00880661" w:rsidP="00812C24">
      <w:pPr>
        <w:autoSpaceDE w:val="0"/>
        <w:autoSpaceDN w:val="0"/>
        <w:adjustRightInd w:val="0"/>
        <w:spacing w:after="0" w:line="276" w:lineRule="auto"/>
        <w:jc w:val="both"/>
        <w:rPr>
          <w:rFonts w:eastAsia="Calibri" w:cstheme="minorHAnsi"/>
          <w:sz w:val="20"/>
          <w:szCs w:val="20"/>
        </w:rPr>
      </w:pPr>
      <w:r w:rsidRPr="00134001">
        <w:rPr>
          <w:rFonts w:eastAsia="Calibri" w:cstheme="minorHAnsi"/>
          <w:sz w:val="20"/>
          <w:szCs w:val="20"/>
        </w:rPr>
        <w:t xml:space="preserve">К компетенции исполнительных органов Общества относятся все вопросы руководства текущей деятельностью, за исключением вопросов, отнесенных к компетенции Общего собрания акционеров и Совета директоров. </w:t>
      </w:r>
    </w:p>
    <w:p w14:paraId="66DA60A4" w14:textId="77777777" w:rsidR="00880661" w:rsidRPr="00134001" w:rsidRDefault="00880661" w:rsidP="00812C24">
      <w:pPr>
        <w:autoSpaceDE w:val="0"/>
        <w:autoSpaceDN w:val="0"/>
        <w:adjustRightInd w:val="0"/>
        <w:spacing w:after="0" w:line="276" w:lineRule="auto"/>
        <w:jc w:val="both"/>
        <w:rPr>
          <w:rFonts w:eastAsia="Calibri" w:cstheme="minorHAnsi"/>
          <w:sz w:val="20"/>
          <w:szCs w:val="20"/>
        </w:rPr>
      </w:pPr>
      <w:r w:rsidRPr="00134001">
        <w:rPr>
          <w:rFonts w:eastAsia="Calibri" w:cstheme="minorHAnsi"/>
          <w:sz w:val="20"/>
          <w:szCs w:val="20"/>
        </w:rPr>
        <w:t xml:space="preserve">Генеральный директор и Правление подотчетны Общему собранию акционеров и Совету директоров ПАО «Русолово». </w:t>
      </w:r>
    </w:p>
    <w:p w14:paraId="62BA65EB" w14:textId="33E4CA86" w:rsidR="00880661" w:rsidRPr="00134001" w:rsidRDefault="00880661" w:rsidP="00812C24">
      <w:pPr>
        <w:autoSpaceDE w:val="0"/>
        <w:autoSpaceDN w:val="0"/>
        <w:adjustRightInd w:val="0"/>
        <w:spacing w:after="0" w:line="276" w:lineRule="auto"/>
        <w:jc w:val="both"/>
        <w:rPr>
          <w:rFonts w:eastAsia="Calibri" w:cstheme="minorHAnsi"/>
          <w:sz w:val="20"/>
          <w:szCs w:val="20"/>
        </w:rPr>
      </w:pPr>
      <w:r w:rsidRPr="00134001">
        <w:rPr>
          <w:rFonts w:eastAsia="Calibri" w:cstheme="minorHAnsi"/>
          <w:sz w:val="20"/>
          <w:szCs w:val="20"/>
        </w:rPr>
        <w:t xml:space="preserve">С 01 августа 2023 </w:t>
      </w:r>
      <w:r w:rsidR="00612C0D">
        <w:rPr>
          <w:rFonts w:eastAsia="Calibri" w:cstheme="minorHAnsi"/>
          <w:sz w:val="20"/>
          <w:szCs w:val="20"/>
        </w:rPr>
        <w:t xml:space="preserve">года </w:t>
      </w:r>
      <w:r w:rsidRPr="00134001">
        <w:rPr>
          <w:rFonts w:eastAsia="Calibri" w:cstheme="minorHAnsi"/>
          <w:sz w:val="20"/>
          <w:szCs w:val="20"/>
        </w:rPr>
        <w:t>должность Генерального директора ПАО «</w:t>
      </w:r>
      <w:r w:rsidR="00C47DE7" w:rsidRPr="00134001">
        <w:rPr>
          <w:rFonts w:eastAsia="Calibri" w:cstheme="minorHAnsi"/>
          <w:sz w:val="20"/>
          <w:szCs w:val="20"/>
        </w:rPr>
        <w:t>Русолово</w:t>
      </w:r>
      <w:r w:rsidRPr="00134001">
        <w:rPr>
          <w:rFonts w:eastAsia="Calibri" w:cstheme="minorHAnsi"/>
          <w:sz w:val="20"/>
          <w:szCs w:val="20"/>
        </w:rPr>
        <w:t xml:space="preserve">» занимает Антонов Сергей Викторович.  </w:t>
      </w:r>
    </w:p>
    <w:p w14:paraId="23E4C941" w14:textId="77777777" w:rsidR="00880661" w:rsidRPr="00134001" w:rsidRDefault="00880661" w:rsidP="00812C24">
      <w:pPr>
        <w:widowControl w:val="0"/>
        <w:tabs>
          <w:tab w:val="right" w:leader="dot" w:pos="9355"/>
        </w:tabs>
        <w:autoSpaceDE w:val="0"/>
        <w:autoSpaceDN w:val="0"/>
        <w:adjustRightInd w:val="0"/>
        <w:spacing w:afterLines="40" w:after="96" w:line="276" w:lineRule="auto"/>
        <w:jc w:val="both"/>
        <w:rPr>
          <w:rFonts w:cs="Times New Roman"/>
          <w:b/>
          <w:sz w:val="20"/>
          <w:szCs w:val="20"/>
        </w:rPr>
      </w:pPr>
    </w:p>
    <w:p w14:paraId="281E38DA" w14:textId="053B6EF8" w:rsidR="00BD26DD" w:rsidRPr="008372A4" w:rsidRDefault="008372A4"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 xml:space="preserve">ПРАВЛЕНИЕ </w:t>
      </w:r>
    </w:p>
    <w:p w14:paraId="59F7C8FE" w14:textId="135B013E" w:rsidR="00880661" w:rsidRPr="00134001" w:rsidRDefault="00880661" w:rsidP="00812C24">
      <w:pPr>
        <w:widowControl w:val="0"/>
        <w:tabs>
          <w:tab w:val="left" w:pos="716"/>
        </w:tabs>
        <w:spacing w:afterLines="40" w:after="96" w:line="276" w:lineRule="auto"/>
        <w:jc w:val="both"/>
        <w:rPr>
          <w:rFonts w:eastAsia="Times New Roman" w:cs="Times New Roman"/>
          <w:color w:val="000000"/>
          <w:sz w:val="20"/>
          <w:szCs w:val="20"/>
          <w:lang w:eastAsia="ru-RU" w:bidi="ru-RU"/>
        </w:rPr>
      </w:pPr>
      <w:r w:rsidRPr="00134001">
        <w:rPr>
          <w:rFonts w:eastAsia="Times New Roman" w:cs="Times New Roman"/>
          <w:color w:val="000000"/>
          <w:sz w:val="20"/>
          <w:szCs w:val="20"/>
          <w:lang w:eastAsia="ru-RU" w:bidi="ru-RU"/>
        </w:rPr>
        <w:t>Коллегиальный исполнительный орган Общества (Правление) действует на основании Устава, а также утверждаемого Общим собранием акционеров внутреннего документа, в котором устанавливаются сроки и порядок созыва и проведения его заседаний, а также порядок принятия решений.</w:t>
      </w:r>
    </w:p>
    <w:p w14:paraId="11E6A9B8" w14:textId="77777777" w:rsidR="00880661" w:rsidRPr="00134001" w:rsidRDefault="00880661" w:rsidP="00812C24">
      <w:pPr>
        <w:widowControl w:val="0"/>
        <w:tabs>
          <w:tab w:val="left" w:pos="716"/>
        </w:tabs>
        <w:spacing w:afterLines="40" w:after="96" w:line="276" w:lineRule="auto"/>
        <w:jc w:val="both"/>
        <w:rPr>
          <w:rFonts w:eastAsia="Times New Roman" w:cs="Times New Roman"/>
          <w:color w:val="000000"/>
          <w:sz w:val="20"/>
          <w:szCs w:val="20"/>
          <w:lang w:eastAsia="ru-RU" w:bidi="ru-RU"/>
        </w:rPr>
      </w:pPr>
      <w:r w:rsidRPr="00134001">
        <w:rPr>
          <w:rFonts w:eastAsia="Times New Roman" w:cs="Times New Roman"/>
          <w:color w:val="000000"/>
          <w:sz w:val="20"/>
          <w:szCs w:val="20"/>
          <w:lang w:eastAsia="ru-RU" w:bidi="ru-RU"/>
        </w:rPr>
        <w:t>Правление образуется в составе Председателя Правления и иных членов Правления. Генеральный директор осуществляет функции Председателя Правления Общества.</w:t>
      </w:r>
    </w:p>
    <w:p w14:paraId="5909AB78" w14:textId="77777777" w:rsidR="00880661" w:rsidRPr="00134001" w:rsidRDefault="00880661" w:rsidP="00812C24">
      <w:pPr>
        <w:widowControl w:val="0"/>
        <w:tabs>
          <w:tab w:val="left" w:pos="716"/>
        </w:tabs>
        <w:spacing w:afterLines="40" w:after="96" w:line="276" w:lineRule="auto"/>
        <w:jc w:val="both"/>
        <w:rPr>
          <w:rFonts w:eastAsia="Times New Roman" w:cs="Times New Roman"/>
          <w:color w:val="000000"/>
          <w:sz w:val="20"/>
          <w:szCs w:val="20"/>
          <w:lang w:eastAsia="ru-RU" w:bidi="ru-RU"/>
        </w:rPr>
      </w:pPr>
      <w:r w:rsidRPr="00134001">
        <w:rPr>
          <w:rFonts w:eastAsia="Times New Roman" w:cs="Times New Roman"/>
          <w:color w:val="000000"/>
          <w:sz w:val="20"/>
          <w:szCs w:val="20"/>
          <w:lang w:eastAsia="ru-RU" w:bidi="ru-RU"/>
        </w:rPr>
        <w:t>Количественный состав Правления определяется Советом директоров Общества по предложению Генерального директора Общества.</w:t>
      </w:r>
    </w:p>
    <w:p w14:paraId="6303FA33" w14:textId="77777777" w:rsidR="00880661" w:rsidRPr="00134001" w:rsidRDefault="00880661" w:rsidP="00812C24">
      <w:pPr>
        <w:widowControl w:val="0"/>
        <w:spacing w:afterLines="40" w:after="96" w:line="276" w:lineRule="auto"/>
        <w:jc w:val="both"/>
        <w:rPr>
          <w:rFonts w:eastAsia="Times New Roman" w:cs="Times New Roman"/>
          <w:color w:val="000000"/>
          <w:sz w:val="20"/>
          <w:szCs w:val="20"/>
          <w:lang w:eastAsia="ru-RU" w:bidi="ru-RU"/>
        </w:rPr>
      </w:pPr>
      <w:r w:rsidRPr="00134001">
        <w:rPr>
          <w:rFonts w:eastAsia="Times New Roman" w:cs="Times New Roman"/>
          <w:color w:val="000000"/>
          <w:sz w:val="20"/>
          <w:szCs w:val="20"/>
          <w:lang w:eastAsia="ru-RU" w:bidi="ru-RU"/>
        </w:rPr>
        <w:t>Члены Правления назначаются Советом директоров Общества.</w:t>
      </w:r>
    </w:p>
    <w:p w14:paraId="2AA26E0A" w14:textId="77777777" w:rsidR="00880661" w:rsidRPr="00134001" w:rsidRDefault="00880661" w:rsidP="00812C24">
      <w:pPr>
        <w:widowControl w:val="0"/>
        <w:spacing w:afterLines="40" w:after="96" w:line="276" w:lineRule="auto"/>
        <w:jc w:val="both"/>
        <w:rPr>
          <w:rFonts w:eastAsia="Times New Roman" w:cs="Times New Roman"/>
          <w:color w:val="000000"/>
          <w:sz w:val="20"/>
          <w:szCs w:val="20"/>
          <w:lang w:eastAsia="ru-RU" w:bidi="ru-RU"/>
        </w:rPr>
      </w:pPr>
      <w:r w:rsidRPr="00134001">
        <w:rPr>
          <w:rFonts w:eastAsia="Times New Roman" w:cs="Times New Roman"/>
          <w:color w:val="000000"/>
          <w:sz w:val="20"/>
          <w:szCs w:val="20"/>
          <w:lang w:eastAsia="ru-RU" w:bidi="ru-RU"/>
        </w:rPr>
        <w:t xml:space="preserve">Предложения о выдвижении кандидатов в члены Правления могут быть представлены Совету директоров Генеральным директором Общества и (или) членами Совета директоров. </w:t>
      </w:r>
    </w:p>
    <w:p w14:paraId="3464449C" w14:textId="66E54F72" w:rsidR="00880661" w:rsidRDefault="00880661" w:rsidP="00812C24">
      <w:pPr>
        <w:widowControl w:val="0"/>
        <w:spacing w:afterLines="40" w:after="96" w:line="276" w:lineRule="auto"/>
        <w:jc w:val="both"/>
        <w:rPr>
          <w:rFonts w:eastAsia="Times New Roman" w:cs="Times New Roman"/>
          <w:color w:val="000000"/>
          <w:sz w:val="20"/>
          <w:szCs w:val="20"/>
          <w:lang w:eastAsia="ru-RU" w:bidi="ru-RU"/>
        </w:rPr>
      </w:pPr>
      <w:r w:rsidRPr="00134001">
        <w:rPr>
          <w:rFonts w:eastAsia="Times New Roman" w:cs="Times New Roman"/>
          <w:color w:val="000000"/>
          <w:sz w:val="20"/>
          <w:szCs w:val="20"/>
          <w:lang w:eastAsia="ru-RU" w:bidi="ru-RU"/>
        </w:rPr>
        <w:t xml:space="preserve">Правление координирует работу служб и подразделений Общества, принимает обязательные для исполнения решения по важнейшим вопросам текущей хозяйственной деятельности Общества, а также решает другие вопросы, отнесенные к его компетенции Уставом Общества. </w:t>
      </w:r>
    </w:p>
    <w:p w14:paraId="0625C121" w14:textId="7210427B" w:rsidR="009C2245" w:rsidRDefault="009C2245" w:rsidP="00812C24">
      <w:pPr>
        <w:widowControl w:val="0"/>
        <w:spacing w:afterLines="40" w:after="96" w:line="276" w:lineRule="auto"/>
        <w:jc w:val="both"/>
        <w:rPr>
          <w:rFonts w:eastAsia="Times New Roman" w:cs="Times New Roman"/>
          <w:color w:val="000000"/>
          <w:sz w:val="20"/>
          <w:szCs w:val="20"/>
          <w:lang w:eastAsia="ru-RU" w:bidi="ru-RU"/>
        </w:rPr>
      </w:pPr>
      <w:r w:rsidRPr="006837BA">
        <w:rPr>
          <w:rFonts w:eastAsia="Times New Roman"/>
          <w:sz w:val="20"/>
          <w:szCs w:val="20"/>
          <w:lang w:eastAsia="ru-RU"/>
        </w:rPr>
        <w:lastRenderedPageBreak/>
        <w:t xml:space="preserve">В 2025 году проведено </w:t>
      </w:r>
      <w:r w:rsidRPr="006837BA">
        <w:rPr>
          <w:rFonts w:eastAsia="Times New Roman"/>
          <w:b/>
          <w:sz w:val="20"/>
          <w:szCs w:val="20"/>
          <w:lang w:eastAsia="ru-RU"/>
        </w:rPr>
        <w:t>54</w:t>
      </w:r>
      <w:r w:rsidRPr="006837BA">
        <w:rPr>
          <w:rFonts w:eastAsia="Times New Roman"/>
          <w:sz w:val="20"/>
          <w:szCs w:val="20"/>
          <w:lang w:eastAsia="ru-RU"/>
        </w:rPr>
        <w:t xml:space="preserve"> заседаний Правления ПАО «Русолово»</w:t>
      </w:r>
      <w:r>
        <w:rPr>
          <w:rFonts w:eastAsia="Times New Roman"/>
          <w:sz w:val="20"/>
          <w:szCs w:val="20"/>
          <w:lang w:eastAsia="ru-RU"/>
        </w:rPr>
        <w:t>.</w:t>
      </w:r>
    </w:p>
    <w:p w14:paraId="7029393C" w14:textId="095E323C" w:rsidR="00186A3F" w:rsidRDefault="00186A3F" w:rsidP="00812C24">
      <w:pPr>
        <w:pStyle w:val="Prikaz"/>
        <w:tabs>
          <w:tab w:val="left" w:pos="317"/>
        </w:tabs>
        <w:spacing w:line="276" w:lineRule="auto"/>
        <w:ind w:firstLine="0"/>
        <w:rPr>
          <w:rFonts w:asciiTheme="minorHAnsi" w:hAnsiTheme="minorHAnsi"/>
          <w:b/>
          <w:caps/>
          <w:sz w:val="20"/>
          <w:szCs w:val="20"/>
        </w:rPr>
      </w:pPr>
    </w:p>
    <w:p w14:paraId="3887C2E8" w14:textId="6258E32C" w:rsidR="00186A3F" w:rsidRPr="008372A4"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ВОЗНАГРАЖДЕНИЕ ОРГАНОВ УПРАВЛЕНИЯ</w:t>
      </w:r>
    </w:p>
    <w:p w14:paraId="04B8E2FC" w14:textId="77777777" w:rsidR="00880661" w:rsidRPr="00134001" w:rsidRDefault="00880661" w:rsidP="00CD4416">
      <w:pPr>
        <w:pStyle w:val="Prikaz"/>
        <w:tabs>
          <w:tab w:val="left" w:pos="317"/>
        </w:tabs>
        <w:spacing w:line="276" w:lineRule="auto"/>
        <w:ind w:firstLine="0"/>
        <w:rPr>
          <w:rFonts w:asciiTheme="minorHAnsi" w:eastAsia="Calibri" w:hAnsiTheme="minorHAnsi" w:cstheme="minorHAnsi"/>
          <w:sz w:val="20"/>
          <w:szCs w:val="20"/>
        </w:rPr>
      </w:pPr>
      <w:r w:rsidRPr="00134001">
        <w:rPr>
          <w:rFonts w:asciiTheme="minorHAnsi" w:eastAsia="Calibri" w:hAnsiTheme="minorHAnsi" w:cstheme="minorHAnsi"/>
          <w:sz w:val="20"/>
          <w:szCs w:val="20"/>
        </w:rPr>
        <w:t>Основным положением политики Общества в области вознаграждения и (или) компенсации расходов является принцип разумности и справедливости в оплате труда.</w:t>
      </w:r>
    </w:p>
    <w:p w14:paraId="44870758" w14:textId="185F8414" w:rsid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676AA">
        <w:rPr>
          <w:rFonts w:asciiTheme="minorHAnsi" w:eastAsia="Calibri" w:hAnsiTheme="minorHAnsi" w:cstheme="minorHAnsi"/>
          <w:sz w:val="20"/>
          <w:szCs w:val="20"/>
        </w:rPr>
        <w:t>В соответствии с Уставом Общества по решению Общего собрания акционеров членам Совета директоров Общества в период исполнения ими своих обязанностей могут выплачиваться вознаграждение и (или) компенсироваться расходы, связанные с исполнением ими функций членов Совета директоров Общества. Размеры таких вознаграждений и компенсаций устанавливаются решением Общего собрания акционеров.</w:t>
      </w:r>
    </w:p>
    <w:p w14:paraId="235AA40C" w14:textId="1959AC40" w:rsidR="000676AA" w:rsidRPr="000676AA" w:rsidRDefault="000676AA" w:rsidP="000F7576">
      <w:pPr>
        <w:pStyle w:val="Prikaz"/>
        <w:tabs>
          <w:tab w:val="left" w:pos="317"/>
        </w:tabs>
        <w:spacing w:line="276" w:lineRule="auto"/>
        <w:ind w:firstLine="0"/>
        <w:rPr>
          <w:rFonts w:asciiTheme="minorHAnsi" w:eastAsia="Calibri" w:hAnsiTheme="minorHAnsi" w:cstheme="minorHAnsi"/>
          <w:sz w:val="20"/>
          <w:szCs w:val="20"/>
        </w:rPr>
      </w:pPr>
      <w:r>
        <w:rPr>
          <w:rFonts w:asciiTheme="minorHAnsi" w:eastAsia="Calibri" w:hAnsiTheme="minorHAnsi" w:cstheme="minorHAnsi"/>
          <w:sz w:val="20"/>
          <w:szCs w:val="20"/>
        </w:rPr>
        <w:t xml:space="preserve">В 2025 году решения о выплате вознаграждений и компенсаций </w:t>
      </w:r>
      <w:r w:rsidRPr="000676AA">
        <w:rPr>
          <w:rFonts w:asciiTheme="minorHAnsi" w:eastAsia="Calibri" w:hAnsiTheme="minorHAnsi" w:cstheme="minorHAnsi"/>
          <w:sz w:val="20"/>
          <w:szCs w:val="20"/>
        </w:rPr>
        <w:t>членам органов управления не принимались</w:t>
      </w:r>
      <w:r>
        <w:rPr>
          <w:rFonts w:asciiTheme="minorHAnsi" w:eastAsia="Calibri" w:hAnsiTheme="minorHAnsi" w:cstheme="minorHAnsi"/>
          <w:sz w:val="20"/>
          <w:szCs w:val="20"/>
        </w:rPr>
        <w:t>.</w:t>
      </w:r>
    </w:p>
    <w:p w14:paraId="0B31A1B3" w14:textId="78061E52"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676AA">
        <w:rPr>
          <w:rFonts w:asciiTheme="minorHAnsi" w:eastAsia="Calibri" w:hAnsiTheme="minorHAnsi" w:cstheme="minorHAnsi"/>
          <w:sz w:val="20"/>
          <w:szCs w:val="20"/>
        </w:rPr>
        <w:br/>
        <w:t>Вознагр</w:t>
      </w:r>
      <w:r w:rsidR="000676AA">
        <w:rPr>
          <w:rFonts w:asciiTheme="minorHAnsi" w:eastAsia="Calibri" w:hAnsiTheme="minorHAnsi" w:cstheme="minorHAnsi"/>
          <w:sz w:val="20"/>
          <w:szCs w:val="20"/>
        </w:rPr>
        <w:t>аждение Генерального директора,</w:t>
      </w:r>
      <w:r w:rsidRPr="000676AA">
        <w:rPr>
          <w:rFonts w:asciiTheme="minorHAnsi" w:eastAsia="Calibri" w:hAnsiTheme="minorHAnsi" w:cstheme="minorHAnsi"/>
          <w:sz w:val="20"/>
          <w:szCs w:val="20"/>
        </w:rPr>
        <w:t xml:space="preserve"> членов </w:t>
      </w:r>
      <w:r w:rsidR="000676AA">
        <w:rPr>
          <w:rFonts w:asciiTheme="minorHAnsi" w:eastAsia="Calibri" w:hAnsiTheme="minorHAnsi" w:cstheme="minorHAnsi"/>
          <w:sz w:val="20"/>
          <w:szCs w:val="20"/>
        </w:rPr>
        <w:t xml:space="preserve">Правления и членов Совета директоров, являющихся работниками Общества, </w:t>
      </w:r>
      <w:r w:rsidRPr="000676AA">
        <w:rPr>
          <w:rFonts w:asciiTheme="minorHAnsi" w:eastAsia="Calibri" w:hAnsiTheme="minorHAnsi" w:cstheme="minorHAnsi"/>
          <w:sz w:val="20"/>
          <w:szCs w:val="20"/>
        </w:rPr>
        <w:t xml:space="preserve">формируется из постоянной составляющей – заработной платы </w:t>
      </w:r>
      <w:r w:rsidR="00A6560B">
        <w:rPr>
          <w:rFonts w:asciiTheme="minorHAnsi" w:eastAsia="Calibri" w:hAnsiTheme="minorHAnsi" w:cstheme="minorHAnsi"/>
          <w:sz w:val="20"/>
          <w:szCs w:val="20"/>
        </w:rPr>
        <w:t xml:space="preserve">и переменной составляющей – премий </w:t>
      </w:r>
      <w:r w:rsidRPr="000676AA">
        <w:rPr>
          <w:rFonts w:asciiTheme="minorHAnsi" w:eastAsia="Calibri" w:hAnsiTheme="minorHAnsi" w:cstheme="minorHAnsi"/>
          <w:sz w:val="20"/>
          <w:szCs w:val="20"/>
        </w:rPr>
        <w:t xml:space="preserve">в соответствии с условиями </w:t>
      </w:r>
      <w:r w:rsidR="00A6560B">
        <w:rPr>
          <w:rFonts w:asciiTheme="minorHAnsi" w:eastAsia="Calibri" w:hAnsiTheme="minorHAnsi" w:cstheme="minorHAnsi"/>
          <w:sz w:val="20"/>
          <w:szCs w:val="20"/>
        </w:rPr>
        <w:t>их трудовых договоров</w:t>
      </w:r>
      <w:r w:rsidRPr="000676AA">
        <w:rPr>
          <w:rFonts w:asciiTheme="minorHAnsi" w:eastAsia="Calibri" w:hAnsiTheme="minorHAnsi" w:cstheme="minorHAnsi"/>
          <w:sz w:val="20"/>
          <w:szCs w:val="20"/>
        </w:rPr>
        <w:t>.</w:t>
      </w:r>
      <w:r w:rsidR="00A6560B">
        <w:rPr>
          <w:rFonts w:asciiTheme="minorHAnsi" w:eastAsia="Calibri" w:hAnsiTheme="minorHAnsi" w:cstheme="minorHAnsi"/>
          <w:sz w:val="20"/>
          <w:szCs w:val="20"/>
        </w:rPr>
        <w:t xml:space="preserve"> Заработная плата и премии выплачиваются за исполнение основной трудовой функции в Обществе.</w:t>
      </w:r>
    </w:p>
    <w:p w14:paraId="1E79E8B8" w14:textId="77777777" w:rsidR="00A6560B" w:rsidRDefault="00A6560B" w:rsidP="000F7576">
      <w:pPr>
        <w:pStyle w:val="Prikaz"/>
        <w:tabs>
          <w:tab w:val="left" w:pos="317"/>
        </w:tabs>
        <w:spacing w:line="276" w:lineRule="auto"/>
        <w:ind w:firstLine="0"/>
        <w:rPr>
          <w:rFonts w:asciiTheme="minorHAnsi" w:eastAsia="Calibri" w:hAnsiTheme="minorHAnsi" w:cstheme="minorHAnsi"/>
          <w:sz w:val="20"/>
          <w:szCs w:val="20"/>
        </w:rPr>
      </w:pPr>
    </w:p>
    <w:p w14:paraId="635F5B98" w14:textId="4BFB11C2" w:rsidR="000F7576" w:rsidRPr="00A6560B" w:rsidRDefault="000F7576" w:rsidP="000F7576">
      <w:pPr>
        <w:pStyle w:val="Prikaz"/>
        <w:tabs>
          <w:tab w:val="left" w:pos="317"/>
        </w:tabs>
        <w:spacing w:line="276" w:lineRule="auto"/>
        <w:ind w:firstLine="0"/>
        <w:rPr>
          <w:rFonts w:asciiTheme="minorHAnsi" w:eastAsia="Calibri" w:hAnsiTheme="minorHAnsi" w:cstheme="minorHAnsi"/>
          <w:b/>
          <w:sz w:val="20"/>
          <w:szCs w:val="20"/>
        </w:rPr>
      </w:pPr>
      <w:r w:rsidRPr="00A6560B">
        <w:rPr>
          <w:rFonts w:asciiTheme="minorHAnsi" w:eastAsia="Calibri" w:hAnsiTheme="minorHAnsi" w:cstheme="minorHAnsi"/>
          <w:b/>
          <w:sz w:val="20"/>
          <w:szCs w:val="20"/>
        </w:rPr>
        <w:t>Вознаграждения</w:t>
      </w:r>
      <w:r w:rsidR="00A6560B" w:rsidRPr="00A6560B">
        <w:rPr>
          <w:rFonts w:asciiTheme="minorHAnsi" w:eastAsia="Calibri" w:hAnsiTheme="minorHAnsi" w:cstheme="minorHAnsi"/>
          <w:b/>
          <w:sz w:val="20"/>
          <w:szCs w:val="20"/>
        </w:rPr>
        <w:t xml:space="preserve"> </w:t>
      </w:r>
      <w:r w:rsidRPr="00A6560B">
        <w:rPr>
          <w:rFonts w:asciiTheme="minorHAnsi" w:eastAsia="Calibri" w:hAnsiTheme="minorHAnsi" w:cstheme="minorHAnsi"/>
          <w:b/>
          <w:sz w:val="20"/>
          <w:szCs w:val="20"/>
        </w:rPr>
        <w:t>Совет</w:t>
      </w:r>
      <w:r w:rsidR="00A6560B" w:rsidRPr="00A6560B">
        <w:rPr>
          <w:rFonts w:asciiTheme="minorHAnsi" w:eastAsia="Calibri" w:hAnsiTheme="minorHAnsi" w:cstheme="minorHAnsi"/>
          <w:b/>
          <w:sz w:val="20"/>
          <w:szCs w:val="20"/>
        </w:rPr>
        <w:t>а</w:t>
      </w:r>
      <w:r w:rsidRPr="00A6560B">
        <w:rPr>
          <w:rFonts w:asciiTheme="minorHAnsi" w:eastAsia="Calibri" w:hAnsiTheme="minorHAnsi" w:cstheme="minorHAnsi"/>
          <w:b/>
          <w:sz w:val="20"/>
          <w:szCs w:val="20"/>
        </w:rPr>
        <w:t xml:space="preserve"> директоров</w:t>
      </w:r>
    </w:p>
    <w:p w14:paraId="5C49BE84"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Единица измерения:</w:t>
      </w:r>
      <w:r w:rsidRPr="000676AA">
        <w:rPr>
          <w:rFonts w:asciiTheme="minorHAnsi" w:eastAsia="Calibri" w:hAnsiTheme="minorHAnsi" w:cstheme="minorHAnsi"/>
          <w:sz w:val="20"/>
          <w:szCs w:val="20"/>
        </w:rPr>
        <w:t xml:space="preserve"> тыс. руб.</w:t>
      </w:r>
    </w:p>
    <w:tbl>
      <w:tblPr>
        <w:tblW w:w="0" w:type="auto"/>
        <w:tblLayout w:type="fixed"/>
        <w:tblCellMar>
          <w:left w:w="72" w:type="dxa"/>
          <w:right w:w="72" w:type="dxa"/>
        </w:tblCellMar>
        <w:tblLook w:val="0000" w:firstRow="0" w:lastRow="0" w:firstColumn="0" w:lastColumn="0" w:noHBand="0" w:noVBand="0"/>
      </w:tblPr>
      <w:tblGrid>
        <w:gridCol w:w="6492"/>
        <w:gridCol w:w="2760"/>
      </w:tblGrid>
      <w:tr w:rsidR="000F7576" w:rsidRPr="000F7576" w14:paraId="0EF5723D" w14:textId="77777777" w:rsidTr="00791908">
        <w:tc>
          <w:tcPr>
            <w:tcW w:w="6492" w:type="dxa"/>
            <w:tcBorders>
              <w:top w:val="double" w:sz="6" w:space="0" w:color="auto"/>
              <w:left w:val="double" w:sz="6" w:space="0" w:color="auto"/>
              <w:bottom w:val="single" w:sz="6" w:space="0" w:color="auto"/>
              <w:right w:val="single" w:sz="6" w:space="0" w:color="auto"/>
            </w:tcBorders>
          </w:tcPr>
          <w:p w14:paraId="7BF1B08C" w14:textId="77777777" w:rsidR="000F7576" w:rsidRPr="006E358E" w:rsidRDefault="000F7576" w:rsidP="000F7576">
            <w:pPr>
              <w:pStyle w:val="Prikaz"/>
              <w:tabs>
                <w:tab w:val="left" w:pos="317"/>
              </w:tabs>
              <w:spacing w:line="276" w:lineRule="auto"/>
              <w:ind w:firstLine="0"/>
              <w:rPr>
                <w:rFonts w:asciiTheme="minorHAnsi" w:eastAsia="Calibri" w:hAnsiTheme="minorHAnsi" w:cstheme="minorHAnsi"/>
                <w:b/>
                <w:sz w:val="20"/>
                <w:szCs w:val="20"/>
              </w:rPr>
            </w:pPr>
            <w:r w:rsidRPr="006E358E">
              <w:rPr>
                <w:rFonts w:asciiTheme="minorHAnsi" w:eastAsia="Calibri" w:hAnsiTheme="minorHAnsi" w:cstheme="minorHAnsi"/>
                <w:b/>
                <w:sz w:val="20"/>
                <w:szCs w:val="20"/>
              </w:rPr>
              <w:t>Наименование показателя</w:t>
            </w:r>
          </w:p>
        </w:tc>
        <w:tc>
          <w:tcPr>
            <w:tcW w:w="2760" w:type="dxa"/>
            <w:tcBorders>
              <w:top w:val="double" w:sz="6" w:space="0" w:color="auto"/>
              <w:left w:val="single" w:sz="6" w:space="0" w:color="auto"/>
              <w:bottom w:val="single" w:sz="6" w:space="0" w:color="auto"/>
              <w:right w:val="double" w:sz="6" w:space="0" w:color="auto"/>
            </w:tcBorders>
          </w:tcPr>
          <w:p w14:paraId="020EDB08" w14:textId="77777777" w:rsidR="000F7576" w:rsidRPr="006E358E" w:rsidRDefault="000F7576" w:rsidP="000F7576">
            <w:pPr>
              <w:pStyle w:val="Prikaz"/>
              <w:tabs>
                <w:tab w:val="left" w:pos="317"/>
              </w:tabs>
              <w:spacing w:line="276" w:lineRule="auto"/>
              <w:ind w:firstLine="0"/>
              <w:rPr>
                <w:rFonts w:asciiTheme="minorHAnsi" w:eastAsia="Calibri" w:hAnsiTheme="minorHAnsi" w:cstheme="minorHAnsi"/>
                <w:b/>
                <w:sz w:val="20"/>
                <w:szCs w:val="20"/>
              </w:rPr>
            </w:pPr>
            <w:r w:rsidRPr="006E358E">
              <w:rPr>
                <w:rFonts w:asciiTheme="minorHAnsi" w:eastAsia="Calibri" w:hAnsiTheme="minorHAnsi" w:cstheme="minorHAnsi"/>
                <w:b/>
                <w:sz w:val="20"/>
                <w:szCs w:val="20"/>
              </w:rPr>
              <w:t>2025, 12 мес.</w:t>
            </w:r>
          </w:p>
        </w:tc>
      </w:tr>
      <w:tr w:rsidR="000F7576" w:rsidRPr="000F7576" w14:paraId="35606672" w14:textId="77777777" w:rsidTr="00791908">
        <w:tc>
          <w:tcPr>
            <w:tcW w:w="6492" w:type="dxa"/>
            <w:tcBorders>
              <w:top w:val="single" w:sz="6" w:space="0" w:color="auto"/>
              <w:left w:val="double" w:sz="6" w:space="0" w:color="auto"/>
              <w:bottom w:val="single" w:sz="6" w:space="0" w:color="auto"/>
              <w:right w:val="single" w:sz="6" w:space="0" w:color="auto"/>
            </w:tcBorders>
          </w:tcPr>
          <w:p w14:paraId="792C47B4"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Вознаграждение за участие в работе органа управления</w:t>
            </w:r>
          </w:p>
        </w:tc>
        <w:tc>
          <w:tcPr>
            <w:tcW w:w="2760" w:type="dxa"/>
            <w:tcBorders>
              <w:top w:val="single" w:sz="6" w:space="0" w:color="auto"/>
              <w:left w:val="single" w:sz="6" w:space="0" w:color="auto"/>
              <w:bottom w:val="single" w:sz="6" w:space="0" w:color="auto"/>
              <w:right w:val="double" w:sz="6" w:space="0" w:color="auto"/>
            </w:tcBorders>
          </w:tcPr>
          <w:p w14:paraId="32C7C86A"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0</w:t>
            </w:r>
          </w:p>
        </w:tc>
      </w:tr>
      <w:tr w:rsidR="000F7576" w:rsidRPr="000F7576" w14:paraId="459D98B1" w14:textId="77777777" w:rsidTr="00791908">
        <w:tc>
          <w:tcPr>
            <w:tcW w:w="6492" w:type="dxa"/>
            <w:tcBorders>
              <w:top w:val="single" w:sz="6" w:space="0" w:color="auto"/>
              <w:left w:val="double" w:sz="6" w:space="0" w:color="auto"/>
              <w:bottom w:val="single" w:sz="6" w:space="0" w:color="auto"/>
              <w:right w:val="single" w:sz="6" w:space="0" w:color="auto"/>
            </w:tcBorders>
          </w:tcPr>
          <w:p w14:paraId="4E46F862"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Заработная плата</w:t>
            </w:r>
          </w:p>
        </w:tc>
        <w:tc>
          <w:tcPr>
            <w:tcW w:w="2760" w:type="dxa"/>
            <w:tcBorders>
              <w:top w:val="single" w:sz="6" w:space="0" w:color="auto"/>
              <w:left w:val="single" w:sz="6" w:space="0" w:color="auto"/>
              <w:bottom w:val="single" w:sz="6" w:space="0" w:color="auto"/>
              <w:right w:val="double" w:sz="6" w:space="0" w:color="auto"/>
            </w:tcBorders>
          </w:tcPr>
          <w:p w14:paraId="6D287F03" w14:textId="06F9C322"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 xml:space="preserve">24 660 </w:t>
            </w:r>
          </w:p>
        </w:tc>
      </w:tr>
      <w:tr w:rsidR="000F7576" w:rsidRPr="000F7576" w14:paraId="0B4D3373" w14:textId="77777777" w:rsidTr="00791908">
        <w:tc>
          <w:tcPr>
            <w:tcW w:w="6492" w:type="dxa"/>
            <w:tcBorders>
              <w:top w:val="single" w:sz="6" w:space="0" w:color="auto"/>
              <w:left w:val="double" w:sz="6" w:space="0" w:color="auto"/>
              <w:bottom w:val="single" w:sz="6" w:space="0" w:color="auto"/>
              <w:right w:val="single" w:sz="6" w:space="0" w:color="auto"/>
            </w:tcBorders>
          </w:tcPr>
          <w:p w14:paraId="49F788DB"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Премии</w:t>
            </w:r>
          </w:p>
        </w:tc>
        <w:tc>
          <w:tcPr>
            <w:tcW w:w="2760" w:type="dxa"/>
            <w:tcBorders>
              <w:top w:val="single" w:sz="6" w:space="0" w:color="auto"/>
              <w:left w:val="single" w:sz="6" w:space="0" w:color="auto"/>
              <w:bottom w:val="single" w:sz="6" w:space="0" w:color="auto"/>
              <w:right w:val="double" w:sz="6" w:space="0" w:color="auto"/>
            </w:tcBorders>
          </w:tcPr>
          <w:p w14:paraId="384A0922"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61</w:t>
            </w:r>
          </w:p>
        </w:tc>
      </w:tr>
      <w:tr w:rsidR="000F7576" w:rsidRPr="000F7576" w14:paraId="0648ED6C" w14:textId="77777777" w:rsidTr="00791908">
        <w:tc>
          <w:tcPr>
            <w:tcW w:w="6492" w:type="dxa"/>
            <w:tcBorders>
              <w:top w:val="single" w:sz="6" w:space="0" w:color="auto"/>
              <w:left w:val="double" w:sz="6" w:space="0" w:color="auto"/>
              <w:bottom w:val="single" w:sz="6" w:space="0" w:color="auto"/>
              <w:right w:val="single" w:sz="6" w:space="0" w:color="auto"/>
            </w:tcBorders>
          </w:tcPr>
          <w:p w14:paraId="2BBB6AF1"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Комиссионные</w:t>
            </w:r>
          </w:p>
        </w:tc>
        <w:tc>
          <w:tcPr>
            <w:tcW w:w="2760" w:type="dxa"/>
            <w:tcBorders>
              <w:top w:val="single" w:sz="6" w:space="0" w:color="auto"/>
              <w:left w:val="single" w:sz="6" w:space="0" w:color="auto"/>
              <w:bottom w:val="single" w:sz="6" w:space="0" w:color="auto"/>
              <w:right w:val="double" w:sz="6" w:space="0" w:color="auto"/>
            </w:tcBorders>
          </w:tcPr>
          <w:p w14:paraId="500260D0"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0</w:t>
            </w:r>
          </w:p>
        </w:tc>
      </w:tr>
      <w:tr w:rsidR="000F7576" w:rsidRPr="000F7576" w14:paraId="319CB44F" w14:textId="77777777" w:rsidTr="00791908">
        <w:tc>
          <w:tcPr>
            <w:tcW w:w="6492" w:type="dxa"/>
            <w:tcBorders>
              <w:top w:val="single" w:sz="6" w:space="0" w:color="auto"/>
              <w:left w:val="double" w:sz="6" w:space="0" w:color="auto"/>
              <w:bottom w:val="single" w:sz="6" w:space="0" w:color="auto"/>
              <w:right w:val="single" w:sz="6" w:space="0" w:color="auto"/>
            </w:tcBorders>
          </w:tcPr>
          <w:p w14:paraId="36C90441"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Иные виды вознаграждений</w:t>
            </w:r>
          </w:p>
        </w:tc>
        <w:tc>
          <w:tcPr>
            <w:tcW w:w="2760" w:type="dxa"/>
            <w:tcBorders>
              <w:top w:val="single" w:sz="6" w:space="0" w:color="auto"/>
              <w:left w:val="single" w:sz="6" w:space="0" w:color="auto"/>
              <w:bottom w:val="single" w:sz="6" w:space="0" w:color="auto"/>
              <w:right w:val="double" w:sz="6" w:space="0" w:color="auto"/>
            </w:tcBorders>
          </w:tcPr>
          <w:p w14:paraId="58B4F80B"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0</w:t>
            </w:r>
          </w:p>
        </w:tc>
      </w:tr>
      <w:tr w:rsidR="000F7576" w:rsidRPr="000F7576" w14:paraId="37846FD5" w14:textId="77777777" w:rsidTr="00791908">
        <w:tc>
          <w:tcPr>
            <w:tcW w:w="6492" w:type="dxa"/>
            <w:tcBorders>
              <w:top w:val="single" w:sz="6" w:space="0" w:color="auto"/>
              <w:left w:val="double" w:sz="6" w:space="0" w:color="auto"/>
              <w:bottom w:val="double" w:sz="6" w:space="0" w:color="auto"/>
              <w:right w:val="single" w:sz="6" w:space="0" w:color="auto"/>
            </w:tcBorders>
          </w:tcPr>
          <w:p w14:paraId="63BE0D45"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ИТОГО</w:t>
            </w:r>
          </w:p>
        </w:tc>
        <w:tc>
          <w:tcPr>
            <w:tcW w:w="2760" w:type="dxa"/>
            <w:tcBorders>
              <w:top w:val="single" w:sz="6" w:space="0" w:color="auto"/>
              <w:left w:val="single" w:sz="6" w:space="0" w:color="auto"/>
              <w:bottom w:val="double" w:sz="6" w:space="0" w:color="auto"/>
              <w:right w:val="double" w:sz="6" w:space="0" w:color="auto"/>
            </w:tcBorders>
          </w:tcPr>
          <w:p w14:paraId="0D0FF05A"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 xml:space="preserve">24 721  </w:t>
            </w:r>
          </w:p>
        </w:tc>
      </w:tr>
    </w:tbl>
    <w:p w14:paraId="6EC30EA0"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p>
    <w:p w14:paraId="4C14FE92" w14:textId="3C4B1555" w:rsidR="000F7576" w:rsidRPr="006E358E" w:rsidRDefault="006E358E" w:rsidP="000F7576">
      <w:pPr>
        <w:pStyle w:val="Prikaz"/>
        <w:tabs>
          <w:tab w:val="left" w:pos="317"/>
        </w:tabs>
        <w:spacing w:line="276" w:lineRule="auto"/>
        <w:ind w:firstLine="0"/>
        <w:rPr>
          <w:rFonts w:asciiTheme="minorHAnsi" w:eastAsia="Calibri" w:hAnsiTheme="minorHAnsi" w:cstheme="minorHAnsi"/>
          <w:b/>
          <w:sz w:val="20"/>
          <w:szCs w:val="20"/>
        </w:rPr>
      </w:pPr>
      <w:r w:rsidRPr="006E358E">
        <w:rPr>
          <w:rFonts w:asciiTheme="minorHAnsi" w:eastAsia="Calibri" w:hAnsiTheme="minorHAnsi" w:cstheme="minorHAnsi"/>
          <w:b/>
          <w:sz w:val="20"/>
          <w:szCs w:val="20"/>
        </w:rPr>
        <w:t>Вознаграждения Коллегиального</w:t>
      </w:r>
      <w:r w:rsidR="000F7576" w:rsidRPr="006E358E">
        <w:rPr>
          <w:rFonts w:asciiTheme="minorHAnsi" w:eastAsia="Calibri" w:hAnsiTheme="minorHAnsi" w:cstheme="minorHAnsi"/>
          <w:b/>
          <w:sz w:val="20"/>
          <w:szCs w:val="20"/>
        </w:rPr>
        <w:t xml:space="preserve"> исполнительный орган</w:t>
      </w:r>
      <w:r w:rsidRPr="006E358E">
        <w:rPr>
          <w:rFonts w:asciiTheme="minorHAnsi" w:eastAsia="Calibri" w:hAnsiTheme="minorHAnsi" w:cstheme="minorHAnsi"/>
          <w:b/>
          <w:sz w:val="20"/>
          <w:szCs w:val="20"/>
        </w:rPr>
        <w:t>а (Правления)</w:t>
      </w:r>
    </w:p>
    <w:p w14:paraId="5C76F6FC"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Единица измерения:</w:t>
      </w:r>
      <w:r w:rsidRPr="000676AA">
        <w:rPr>
          <w:rFonts w:asciiTheme="minorHAnsi" w:eastAsia="Calibri" w:hAnsiTheme="minorHAnsi" w:cstheme="minorHAnsi"/>
          <w:sz w:val="20"/>
          <w:szCs w:val="20"/>
        </w:rPr>
        <w:t xml:space="preserve"> тыс. руб.</w:t>
      </w:r>
    </w:p>
    <w:tbl>
      <w:tblPr>
        <w:tblW w:w="0" w:type="auto"/>
        <w:tblLayout w:type="fixed"/>
        <w:tblCellMar>
          <w:left w:w="72" w:type="dxa"/>
          <w:right w:w="72" w:type="dxa"/>
        </w:tblCellMar>
        <w:tblLook w:val="0000" w:firstRow="0" w:lastRow="0" w:firstColumn="0" w:lastColumn="0" w:noHBand="0" w:noVBand="0"/>
      </w:tblPr>
      <w:tblGrid>
        <w:gridCol w:w="6492"/>
        <w:gridCol w:w="2760"/>
      </w:tblGrid>
      <w:tr w:rsidR="000F7576" w:rsidRPr="000F7576" w14:paraId="388780AF" w14:textId="77777777" w:rsidTr="00791908">
        <w:tc>
          <w:tcPr>
            <w:tcW w:w="6492" w:type="dxa"/>
            <w:tcBorders>
              <w:top w:val="double" w:sz="6" w:space="0" w:color="auto"/>
              <w:left w:val="double" w:sz="6" w:space="0" w:color="auto"/>
              <w:bottom w:val="single" w:sz="6" w:space="0" w:color="auto"/>
              <w:right w:val="single" w:sz="6" w:space="0" w:color="auto"/>
            </w:tcBorders>
          </w:tcPr>
          <w:p w14:paraId="7B7AC0F7"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Наименование показателя</w:t>
            </w:r>
          </w:p>
        </w:tc>
        <w:tc>
          <w:tcPr>
            <w:tcW w:w="2760" w:type="dxa"/>
            <w:tcBorders>
              <w:top w:val="double" w:sz="6" w:space="0" w:color="auto"/>
              <w:left w:val="single" w:sz="6" w:space="0" w:color="auto"/>
              <w:bottom w:val="single" w:sz="6" w:space="0" w:color="auto"/>
              <w:right w:val="double" w:sz="6" w:space="0" w:color="auto"/>
            </w:tcBorders>
          </w:tcPr>
          <w:p w14:paraId="2F49AD3B"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2025, 12 мес.</w:t>
            </w:r>
          </w:p>
        </w:tc>
      </w:tr>
      <w:tr w:rsidR="000F7576" w:rsidRPr="000F7576" w14:paraId="6E638503" w14:textId="77777777" w:rsidTr="00791908">
        <w:tc>
          <w:tcPr>
            <w:tcW w:w="6492" w:type="dxa"/>
            <w:tcBorders>
              <w:top w:val="single" w:sz="6" w:space="0" w:color="auto"/>
              <w:left w:val="double" w:sz="6" w:space="0" w:color="auto"/>
              <w:bottom w:val="single" w:sz="6" w:space="0" w:color="auto"/>
              <w:right w:val="single" w:sz="6" w:space="0" w:color="auto"/>
            </w:tcBorders>
          </w:tcPr>
          <w:p w14:paraId="416081A8"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Вознаграждение за участие в работе органа управления</w:t>
            </w:r>
          </w:p>
        </w:tc>
        <w:tc>
          <w:tcPr>
            <w:tcW w:w="2760" w:type="dxa"/>
            <w:tcBorders>
              <w:top w:val="single" w:sz="6" w:space="0" w:color="auto"/>
              <w:left w:val="single" w:sz="6" w:space="0" w:color="auto"/>
              <w:bottom w:val="single" w:sz="6" w:space="0" w:color="auto"/>
              <w:right w:val="double" w:sz="6" w:space="0" w:color="auto"/>
            </w:tcBorders>
          </w:tcPr>
          <w:p w14:paraId="2E5AD9D5"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0</w:t>
            </w:r>
          </w:p>
        </w:tc>
      </w:tr>
      <w:tr w:rsidR="000F7576" w:rsidRPr="000F7576" w14:paraId="65693541" w14:textId="77777777" w:rsidTr="00791908">
        <w:tc>
          <w:tcPr>
            <w:tcW w:w="6492" w:type="dxa"/>
            <w:tcBorders>
              <w:top w:val="single" w:sz="6" w:space="0" w:color="auto"/>
              <w:left w:val="double" w:sz="6" w:space="0" w:color="auto"/>
              <w:bottom w:val="single" w:sz="6" w:space="0" w:color="auto"/>
              <w:right w:val="single" w:sz="6" w:space="0" w:color="auto"/>
            </w:tcBorders>
          </w:tcPr>
          <w:p w14:paraId="7AF2AC9D"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Заработная плата</w:t>
            </w:r>
          </w:p>
        </w:tc>
        <w:tc>
          <w:tcPr>
            <w:tcW w:w="2760" w:type="dxa"/>
            <w:tcBorders>
              <w:top w:val="single" w:sz="6" w:space="0" w:color="auto"/>
              <w:left w:val="single" w:sz="6" w:space="0" w:color="auto"/>
              <w:bottom w:val="single" w:sz="6" w:space="0" w:color="auto"/>
              <w:right w:val="double" w:sz="6" w:space="0" w:color="auto"/>
            </w:tcBorders>
          </w:tcPr>
          <w:p w14:paraId="4AD4EBDC"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84 143</w:t>
            </w:r>
          </w:p>
        </w:tc>
      </w:tr>
      <w:tr w:rsidR="000F7576" w:rsidRPr="000F7576" w14:paraId="19EF5394" w14:textId="77777777" w:rsidTr="00791908">
        <w:tc>
          <w:tcPr>
            <w:tcW w:w="6492" w:type="dxa"/>
            <w:tcBorders>
              <w:top w:val="single" w:sz="6" w:space="0" w:color="auto"/>
              <w:left w:val="double" w:sz="6" w:space="0" w:color="auto"/>
              <w:bottom w:val="single" w:sz="6" w:space="0" w:color="auto"/>
              <w:right w:val="single" w:sz="6" w:space="0" w:color="auto"/>
            </w:tcBorders>
          </w:tcPr>
          <w:p w14:paraId="102CF2C1"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Премии</w:t>
            </w:r>
          </w:p>
        </w:tc>
        <w:tc>
          <w:tcPr>
            <w:tcW w:w="2760" w:type="dxa"/>
            <w:tcBorders>
              <w:top w:val="single" w:sz="6" w:space="0" w:color="auto"/>
              <w:left w:val="single" w:sz="6" w:space="0" w:color="auto"/>
              <w:bottom w:val="single" w:sz="6" w:space="0" w:color="auto"/>
              <w:right w:val="double" w:sz="6" w:space="0" w:color="auto"/>
            </w:tcBorders>
          </w:tcPr>
          <w:p w14:paraId="27699E6C"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6 880</w:t>
            </w:r>
          </w:p>
        </w:tc>
      </w:tr>
      <w:tr w:rsidR="000F7576" w:rsidRPr="000F7576" w14:paraId="1CE3448F" w14:textId="77777777" w:rsidTr="00791908">
        <w:tc>
          <w:tcPr>
            <w:tcW w:w="6492" w:type="dxa"/>
            <w:tcBorders>
              <w:top w:val="single" w:sz="6" w:space="0" w:color="auto"/>
              <w:left w:val="double" w:sz="6" w:space="0" w:color="auto"/>
              <w:bottom w:val="single" w:sz="6" w:space="0" w:color="auto"/>
              <w:right w:val="single" w:sz="6" w:space="0" w:color="auto"/>
            </w:tcBorders>
          </w:tcPr>
          <w:p w14:paraId="0D660D0A"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Комиссионные</w:t>
            </w:r>
          </w:p>
        </w:tc>
        <w:tc>
          <w:tcPr>
            <w:tcW w:w="2760" w:type="dxa"/>
            <w:tcBorders>
              <w:top w:val="single" w:sz="6" w:space="0" w:color="auto"/>
              <w:left w:val="single" w:sz="6" w:space="0" w:color="auto"/>
              <w:bottom w:val="single" w:sz="6" w:space="0" w:color="auto"/>
              <w:right w:val="double" w:sz="6" w:space="0" w:color="auto"/>
            </w:tcBorders>
          </w:tcPr>
          <w:p w14:paraId="1F0EFBEC"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0</w:t>
            </w:r>
          </w:p>
        </w:tc>
      </w:tr>
      <w:tr w:rsidR="000F7576" w:rsidRPr="000F7576" w14:paraId="2493D86B" w14:textId="77777777" w:rsidTr="00791908">
        <w:tc>
          <w:tcPr>
            <w:tcW w:w="6492" w:type="dxa"/>
            <w:tcBorders>
              <w:top w:val="single" w:sz="6" w:space="0" w:color="auto"/>
              <w:left w:val="double" w:sz="6" w:space="0" w:color="auto"/>
              <w:bottom w:val="single" w:sz="6" w:space="0" w:color="auto"/>
              <w:right w:val="single" w:sz="6" w:space="0" w:color="auto"/>
            </w:tcBorders>
          </w:tcPr>
          <w:p w14:paraId="55C9E1CA"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Иные виды вознаграждений</w:t>
            </w:r>
          </w:p>
        </w:tc>
        <w:tc>
          <w:tcPr>
            <w:tcW w:w="2760" w:type="dxa"/>
            <w:tcBorders>
              <w:top w:val="single" w:sz="6" w:space="0" w:color="auto"/>
              <w:left w:val="single" w:sz="6" w:space="0" w:color="auto"/>
              <w:bottom w:val="single" w:sz="6" w:space="0" w:color="auto"/>
              <w:right w:val="double" w:sz="6" w:space="0" w:color="auto"/>
            </w:tcBorders>
          </w:tcPr>
          <w:p w14:paraId="3CE7D2EE"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0</w:t>
            </w:r>
          </w:p>
        </w:tc>
      </w:tr>
      <w:tr w:rsidR="000F7576" w:rsidRPr="000F7576" w14:paraId="68F1B67A" w14:textId="77777777" w:rsidTr="00791908">
        <w:tc>
          <w:tcPr>
            <w:tcW w:w="6492" w:type="dxa"/>
            <w:tcBorders>
              <w:top w:val="single" w:sz="6" w:space="0" w:color="auto"/>
              <w:left w:val="double" w:sz="6" w:space="0" w:color="auto"/>
              <w:bottom w:val="double" w:sz="6" w:space="0" w:color="auto"/>
              <w:right w:val="single" w:sz="6" w:space="0" w:color="auto"/>
            </w:tcBorders>
          </w:tcPr>
          <w:p w14:paraId="56E2402F"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ИТОГО</w:t>
            </w:r>
          </w:p>
        </w:tc>
        <w:tc>
          <w:tcPr>
            <w:tcW w:w="2760" w:type="dxa"/>
            <w:tcBorders>
              <w:top w:val="single" w:sz="6" w:space="0" w:color="auto"/>
              <w:left w:val="single" w:sz="6" w:space="0" w:color="auto"/>
              <w:bottom w:val="double" w:sz="6" w:space="0" w:color="auto"/>
              <w:right w:val="double" w:sz="6" w:space="0" w:color="auto"/>
            </w:tcBorders>
          </w:tcPr>
          <w:p w14:paraId="40C53792"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r w:rsidRPr="000F7576">
              <w:rPr>
                <w:rFonts w:asciiTheme="minorHAnsi" w:eastAsia="Calibri" w:hAnsiTheme="minorHAnsi" w:cstheme="minorHAnsi"/>
                <w:sz w:val="20"/>
                <w:szCs w:val="20"/>
              </w:rPr>
              <w:t>91 023</w:t>
            </w:r>
          </w:p>
        </w:tc>
      </w:tr>
    </w:tbl>
    <w:p w14:paraId="1BF24961" w14:textId="77777777" w:rsidR="000F7576" w:rsidRPr="000F7576" w:rsidRDefault="000F7576" w:rsidP="000F7576">
      <w:pPr>
        <w:pStyle w:val="Prikaz"/>
        <w:tabs>
          <w:tab w:val="left" w:pos="317"/>
        </w:tabs>
        <w:spacing w:line="276" w:lineRule="auto"/>
        <w:ind w:firstLine="0"/>
        <w:rPr>
          <w:rFonts w:asciiTheme="minorHAnsi" w:eastAsia="Calibri" w:hAnsiTheme="minorHAnsi" w:cstheme="minorHAnsi"/>
          <w:sz w:val="20"/>
          <w:szCs w:val="20"/>
        </w:rPr>
      </w:pPr>
    </w:p>
    <w:p w14:paraId="3CC60FB0" w14:textId="77777777" w:rsidR="00BD26DD" w:rsidRPr="00134001" w:rsidRDefault="00BD26DD" w:rsidP="0016102B">
      <w:pPr>
        <w:pStyle w:val="Prikaz"/>
        <w:tabs>
          <w:tab w:val="left" w:pos="317"/>
        </w:tabs>
        <w:spacing w:line="276" w:lineRule="auto"/>
        <w:ind w:firstLine="0"/>
        <w:rPr>
          <w:rFonts w:asciiTheme="minorHAnsi" w:eastAsia="Calibri" w:hAnsiTheme="minorHAnsi" w:cstheme="minorHAnsi"/>
          <w:sz w:val="20"/>
          <w:szCs w:val="20"/>
        </w:rPr>
      </w:pPr>
    </w:p>
    <w:p w14:paraId="0BFA54A7" w14:textId="350F5C59" w:rsidR="00880661" w:rsidRPr="008372A4" w:rsidRDefault="008372A4"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СТРАХОВАНИЕ ОТВЕТСТВЕННОСТИ ДИРЕКТОРОВ И ДОЛЖНОСТНЫХ ЛИЦ</w:t>
      </w:r>
    </w:p>
    <w:p w14:paraId="1D8E4BC8" w14:textId="1554B22D" w:rsidR="00880661" w:rsidRPr="00134001" w:rsidRDefault="00880661" w:rsidP="00812C24">
      <w:pPr>
        <w:autoSpaceDE w:val="0"/>
        <w:autoSpaceDN w:val="0"/>
        <w:adjustRightInd w:val="0"/>
        <w:spacing w:after="0" w:line="276" w:lineRule="auto"/>
        <w:jc w:val="both"/>
        <w:rPr>
          <w:rFonts w:eastAsia="Calibri" w:cstheme="minorHAnsi"/>
          <w:sz w:val="20"/>
          <w:szCs w:val="20"/>
        </w:rPr>
      </w:pPr>
      <w:r w:rsidRPr="00134001">
        <w:rPr>
          <w:rFonts w:eastAsia="Calibri" w:cstheme="minorHAnsi"/>
          <w:sz w:val="20"/>
          <w:szCs w:val="20"/>
        </w:rPr>
        <w:t xml:space="preserve">На протяжении нескольких лет в ПАО «Русолово» и его ДЗО используется практика страхования ответственности членов Совета директоров и должностных лиц. Страхование направлено на возмещение потенциального ущерба в результате непреднамеренных ошибочных действий (бездействия) застрахованных лиц при осуществлении ими управленческой деятельности. </w:t>
      </w:r>
    </w:p>
    <w:p w14:paraId="57415F4D" w14:textId="5A1449C1" w:rsidR="00880661" w:rsidRPr="00186A3F" w:rsidRDefault="00880661" w:rsidP="00812C24">
      <w:pPr>
        <w:autoSpaceDE w:val="0"/>
        <w:autoSpaceDN w:val="0"/>
        <w:adjustRightInd w:val="0"/>
        <w:spacing w:after="0" w:line="276" w:lineRule="auto"/>
        <w:jc w:val="both"/>
        <w:rPr>
          <w:rFonts w:eastAsia="Calibri" w:cstheme="minorHAnsi"/>
          <w:sz w:val="20"/>
          <w:szCs w:val="20"/>
        </w:rPr>
      </w:pPr>
      <w:r w:rsidRPr="00134001">
        <w:rPr>
          <w:rFonts w:eastAsia="Calibri" w:cstheme="minorHAnsi"/>
          <w:sz w:val="20"/>
          <w:szCs w:val="20"/>
        </w:rPr>
        <w:t xml:space="preserve">В рамках организации страховой защиты контролирующим акционером ПАО «Селигдар» подписан договор страхования ответственности директоров и должностных лиц (в том числе независимых директоров). </w:t>
      </w:r>
    </w:p>
    <w:p w14:paraId="6A7B162C" w14:textId="03A0F5D1" w:rsidR="00880661" w:rsidRDefault="00880661" w:rsidP="00812C24">
      <w:pPr>
        <w:spacing w:afterLines="40" w:after="96" w:line="276" w:lineRule="auto"/>
        <w:jc w:val="both"/>
        <w:rPr>
          <w:rFonts w:eastAsia="Times New Roman" w:cs="Times New Roman"/>
          <w:sz w:val="20"/>
          <w:szCs w:val="20"/>
        </w:rPr>
      </w:pPr>
    </w:p>
    <w:p w14:paraId="32BDCD92" w14:textId="0043C42F" w:rsidR="00186A3F" w:rsidRPr="00186A3F"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Pr>
          <w:rFonts w:cstheme="minorHAnsi"/>
          <w:b/>
          <w:bCs/>
          <w:w w:val="95"/>
          <w:szCs w:val="20"/>
        </w:rPr>
        <w:t>ВНУТРЕННИЙ АУДИТ И КОНТРОЛЬ</w:t>
      </w:r>
    </w:p>
    <w:p w14:paraId="3CB02C1A" w14:textId="575E5CC9" w:rsidR="00880661" w:rsidRPr="00134001" w:rsidRDefault="00880661" w:rsidP="00812C24">
      <w:pPr>
        <w:spacing w:afterLines="40" w:after="96" w:line="276" w:lineRule="auto"/>
        <w:jc w:val="both"/>
        <w:rPr>
          <w:rFonts w:eastAsia="Times New Roman" w:cs="Times New Roman"/>
          <w:sz w:val="20"/>
          <w:szCs w:val="20"/>
        </w:rPr>
      </w:pPr>
      <w:r w:rsidRPr="00134001">
        <w:rPr>
          <w:rFonts w:eastAsia="Times New Roman" w:cs="Times New Roman"/>
          <w:sz w:val="20"/>
          <w:szCs w:val="20"/>
        </w:rPr>
        <w:t xml:space="preserve">Ревизионная комиссия является действующим на постоянной основе органом внутреннего контроля Общества и избирается Общим Собранием Общества. </w:t>
      </w:r>
    </w:p>
    <w:p w14:paraId="7805094D" w14:textId="334D7AD0" w:rsidR="00880661" w:rsidRPr="00134001" w:rsidRDefault="00880661" w:rsidP="00812C24">
      <w:pPr>
        <w:spacing w:afterLines="40" w:after="96" w:line="276" w:lineRule="auto"/>
        <w:jc w:val="both"/>
        <w:rPr>
          <w:rFonts w:eastAsia="Times New Roman" w:cs="Times New Roman"/>
          <w:sz w:val="20"/>
          <w:szCs w:val="20"/>
        </w:rPr>
      </w:pPr>
      <w:r w:rsidRPr="00134001">
        <w:rPr>
          <w:rFonts w:eastAsia="Times New Roman" w:cs="Times New Roman"/>
          <w:sz w:val="20"/>
          <w:szCs w:val="20"/>
        </w:rPr>
        <w:t xml:space="preserve">Основными задачами Ревизионной комиссии являются осуществление контроля финансово-хозяйственной деятельности, обеспечение наблюдения за соответствием законодательству Российской Федерации и Уставу </w:t>
      </w:r>
      <w:r w:rsidRPr="00134001">
        <w:rPr>
          <w:rFonts w:eastAsia="Times New Roman" w:cs="Times New Roman"/>
          <w:sz w:val="20"/>
          <w:szCs w:val="20"/>
        </w:rPr>
        <w:lastRenderedPageBreak/>
        <w:t>Общества совершаемых им финансово-хозяйственных операций, осуществление независимой оценки информации о ее финансовом состоянии.</w:t>
      </w:r>
    </w:p>
    <w:p w14:paraId="3ED4088C" w14:textId="1D98E09A" w:rsidR="00880661" w:rsidRDefault="00880661" w:rsidP="00812C24">
      <w:pPr>
        <w:spacing w:afterLines="40" w:after="96" w:line="276" w:lineRule="auto"/>
        <w:jc w:val="both"/>
        <w:rPr>
          <w:rFonts w:eastAsia="Times New Roman" w:cs="Times New Roman"/>
          <w:sz w:val="20"/>
          <w:szCs w:val="20"/>
        </w:rPr>
      </w:pPr>
      <w:r w:rsidRPr="00134001">
        <w:rPr>
          <w:rFonts w:eastAsia="Times New Roman" w:cs="Times New Roman"/>
          <w:sz w:val="20"/>
          <w:szCs w:val="20"/>
        </w:rPr>
        <w:t>Ревизионная комиссия независима от должностных лиц органов управления Общества, а члены Ревизионной комиссии не занимают должности в органах управления.</w:t>
      </w:r>
    </w:p>
    <w:p w14:paraId="0CED4865" w14:textId="77777777" w:rsidR="00BD26DD" w:rsidRPr="006702CE" w:rsidRDefault="00BD26DD" w:rsidP="00812C24">
      <w:pPr>
        <w:spacing w:afterLines="40" w:after="96" w:line="276" w:lineRule="auto"/>
        <w:jc w:val="both"/>
        <w:rPr>
          <w:rFonts w:eastAsia="Times New Roman" w:cs="Times New Roman"/>
          <w:sz w:val="20"/>
          <w:szCs w:val="20"/>
        </w:rPr>
      </w:pPr>
    </w:p>
    <w:p w14:paraId="6758A59E" w14:textId="5812A396" w:rsidR="00880661" w:rsidRPr="00FF4A36" w:rsidRDefault="00290618" w:rsidP="00FF4A36">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ВНЕШНИЙ АУДИТОР</w:t>
      </w:r>
    </w:p>
    <w:p w14:paraId="4ED69888" w14:textId="17AD9CB1" w:rsidR="00880661" w:rsidRPr="00A23075" w:rsidRDefault="00880661" w:rsidP="00EC70C6">
      <w:pPr>
        <w:autoSpaceDE w:val="0"/>
        <w:autoSpaceDN w:val="0"/>
        <w:adjustRightInd w:val="0"/>
        <w:spacing w:after="0" w:line="276" w:lineRule="auto"/>
        <w:jc w:val="both"/>
        <w:rPr>
          <w:rFonts w:eastAsia="Times New Roman" w:cstheme="minorHAnsi"/>
          <w:sz w:val="20"/>
          <w:szCs w:val="20"/>
          <w:lang w:eastAsia="ru-RU"/>
        </w:rPr>
      </w:pPr>
      <w:r w:rsidRPr="00A23075">
        <w:rPr>
          <w:rFonts w:eastAsia="Times New Roman" w:cstheme="minorHAnsi"/>
          <w:sz w:val="20"/>
          <w:szCs w:val="20"/>
          <w:lang w:eastAsia="ru-RU"/>
        </w:rPr>
        <w:t>В целях проверки и подтверждения достоверности финансовой (бухгалтерской) отчетности, подготовленной как по российским, так и по международным стандартам, Общество привлекает независимого аудитора. Годовое Общее собрание акционеров Общества (протокол №01/2</w:t>
      </w:r>
      <w:r w:rsidR="00FF4A36">
        <w:rPr>
          <w:rFonts w:eastAsia="Times New Roman" w:cstheme="minorHAnsi"/>
          <w:sz w:val="20"/>
          <w:szCs w:val="20"/>
          <w:lang w:eastAsia="ru-RU"/>
        </w:rPr>
        <w:t>5</w:t>
      </w:r>
      <w:r w:rsidRPr="00A23075">
        <w:rPr>
          <w:rFonts w:eastAsia="Times New Roman" w:cstheme="minorHAnsi"/>
          <w:sz w:val="20"/>
          <w:szCs w:val="20"/>
          <w:lang w:eastAsia="ru-RU"/>
        </w:rPr>
        <w:t xml:space="preserve">-ОСА от </w:t>
      </w:r>
      <w:r w:rsidR="00FF4A36">
        <w:rPr>
          <w:rFonts w:eastAsia="Times New Roman" w:cstheme="minorHAnsi"/>
          <w:sz w:val="20"/>
          <w:szCs w:val="20"/>
          <w:lang w:eastAsia="ru-RU"/>
        </w:rPr>
        <w:t>05 мая 2025</w:t>
      </w:r>
      <w:r w:rsidRPr="00A23075">
        <w:rPr>
          <w:rFonts w:eastAsia="Times New Roman" w:cstheme="minorHAnsi"/>
          <w:sz w:val="20"/>
          <w:szCs w:val="20"/>
          <w:lang w:eastAsia="ru-RU"/>
        </w:rPr>
        <w:t xml:space="preserve"> года) утвердило в качестве аудитора Общества ООО «Финансовые и бухгал</w:t>
      </w:r>
      <w:r w:rsidR="00C57093">
        <w:rPr>
          <w:rFonts w:eastAsia="Times New Roman" w:cstheme="minorHAnsi"/>
          <w:sz w:val="20"/>
          <w:szCs w:val="20"/>
          <w:lang w:eastAsia="ru-RU"/>
        </w:rPr>
        <w:t>терские консультанты</w:t>
      </w:r>
      <w:r w:rsidRPr="00A23075">
        <w:rPr>
          <w:rFonts w:eastAsia="Times New Roman" w:cstheme="minorHAnsi"/>
          <w:sz w:val="20"/>
          <w:szCs w:val="20"/>
          <w:lang w:eastAsia="ru-RU"/>
        </w:rPr>
        <w:t>» (ИНН 7701017140; ОГРН 1027700058286; КПП 770701001; место нахождения – 10100, город Москва, улица Мясницкая, дом 44, строение 2; член Саморегулируемой организации аудиторов Ассоциации «Содружество» (СРО ААС), ОРНЗ 11506030481) для проведения аудита бухгалтерской (финансо</w:t>
      </w:r>
      <w:r w:rsidR="00FF4A36">
        <w:rPr>
          <w:rFonts w:eastAsia="Times New Roman" w:cstheme="minorHAnsi"/>
          <w:sz w:val="20"/>
          <w:szCs w:val="20"/>
          <w:lang w:eastAsia="ru-RU"/>
        </w:rPr>
        <w:t>вой) отчетности Общества за 2025</w:t>
      </w:r>
      <w:r w:rsidRPr="00A23075">
        <w:rPr>
          <w:rFonts w:eastAsia="Times New Roman" w:cstheme="minorHAnsi"/>
          <w:sz w:val="20"/>
          <w:szCs w:val="20"/>
          <w:lang w:eastAsia="ru-RU"/>
        </w:rPr>
        <w:t xml:space="preserve"> год.</w:t>
      </w:r>
    </w:p>
    <w:p w14:paraId="19A67618" w14:textId="4FB3E600" w:rsidR="00880661" w:rsidRPr="00A23075" w:rsidRDefault="00880661" w:rsidP="00EC70C6">
      <w:pPr>
        <w:autoSpaceDE w:val="0"/>
        <w:autoSpaceDN w:val="0"/>
        <w:adjustRightInd w:val="0"/>
        <w:spacing w:after="0" w:line="276" w:lineRule="auto"/>
        <w:jc w:val="both"/>
        <w:rPr>
          <w:rFonts w:eastAsia="Times New Roman" w:cstheme="minorHAnsi"/>
          <w:sz w:val="20"/>
          <w:szCs w:val="20"/>
          <w:lang w:eastAsia="ru-RU"/>
        </w:rPr>
      </w:pPr>
      <w:r w:rsidRPr="00A23075">
        <w:rPr>
          <w:rFonts w:eastAsia="Times New Roman" w:cstheme="minorHAnsi"/>
          <w:sz w:val="20"/>
          <w:szCs w:val="20"/>
          <w:lang w:eastAsia="ru-RU"/>
        </w:rPr>
        <w:t>Для обеспечения объективности аудитора Комитет Совета Директоров по аудиту ежегодно рассматривает результаты аудита бухгалтерской (финансовой) отчетности Общества по РСБУ и дает оценку эффективности внешнего аудитора по бухгалтерской (финансовой) отчетности по РСБУ.</w:t>
      </w:r>
    </w:p>
    <w:p w14:paraId="220D44A5" w14:textId="72065726" w:rsidR="00880661" w:rsidRPr="00A23075" w:rsidRDefault="00880661" w:rsidP="00EC70C6">
      <w:pPr>
        <w:autoSpaceDE w:val="0"/>
        <w:autoSpaceDN w:val="0"/>
        <w:adjustRightInd w:val="0"/>
        <w:spacing w:after="0" w:line="276" w:lineRule="auto"/>
        <w:jc w:val="both"/>
        <w:rPr>
          <w:rFonts w:eastAsia="Times New Roman" w:cstheme="minorHAnsi"/>
          <w:sz w:val="20"/>
          <w:szCs w:val="20"/>
          <w:lang w:eastAsia="ru-RU"/>
        </w:rPr>
      </w:pPr>
      <w:r w:rsidRPr="00A23075">
        <w:rPr>
          <w:rFonts w:eastAsia="Times New Roman" w:cstheme="minorHAnsi"/>
          <w:sz w:val="20"/>
          <w:szCs w:val="20"/>
          <w:lang w:eastAsia="ru-RU"/>
        </w:rPr>
        <w:t xml:space="preserve">Выбор аудитора осуществляется на конкурсной основе. Организацию и проведение процедуры отбора аудиторской организации для участия в конкурсе осуществляет единая закупочная комиссия, назначенная внутренним приказом общества. По результатам рассмотрения присланных участниками конкурса заявок и предложений, единая </w:t>
      </w:r>
      <w:r w:rsidR="005F2614">
        <w:rPr>
          <w:rFonts w:eastAsia="Times New Roman" w:cstheme="minorHAnsi"/>
          <w:sz w:val="20"/>
          <w:szCs w:val="20"/>
          <w:lang w:eastAsia="ru-RU"/>
        </w:rPr>
        <w:t>закупочная</w:t>
      </w:r>
      <w:r w:rsidRPr="00A23075">
        <w:rPr>
          <w:rFonts w:eastAsia="Times New Roman" w:cstheme="minorHAnsi"/>
          <w:sz w:val="20"/>
          <w:szCs w:val="20"/>
          <w:lang w:eastAsia="ru-RU"/>
        </w:rPr>
        <w:t xml:space="preserve"> комиссия принимает </w:t>
      </w:r>
      <w:r w:rsidR="005F2614">
        <w:rPr>
          <w:rFonts w:eastAsia="Times New Roman" w:cstheme="minorHAnsi"/>
          <w:sz w:val="20"/>
          <w:szCs w:val="20"/>
          <w:lang w:eastAsia="ru-RU"/>
        </w:rPr>
        <w:t>рекомендации</w:t>
      </w:r>
      <w:r w:rsidRPr="00A23075">
        <w:rPr>
          <w:rFonts w:eastAsia="Times New Roman" w:cstheme="minorHAnsi"/>
          <w:sz w:val="20"/>
          <w:szCs w:val="20"/>
          <w:lang w:eastAsia="ru-RU"/>
        </w:rPr>
        <w:t xml:space="preserve"> о выборе аудитора на соответствующий период. </w:t>
      </w:r>
    </w:p>
    <w:p w14:paraId="720F442E" w14:textId="415B19FD" w:rsidR="00880661" w:rsidRDefault="00880661" w:rsidP="00EC70C6">
      <w:pPr>
        <w:autoSpaceDE w:val="0"/>
        <w:autoSpaceDN w:val="0"/>
        <w:adjustRightInd w:val="0"/>
        <w:spacing w:after="0" w:line="276" w:lineRule="auto"/>
        <w:jc w:val="both"/>
        <w:rPr>
          <w:rFonts w:eastAsia="Times New Roman" w:cstheme="minorHAnsi"/>
          <w:sz w:val="20"/>
          <w:szCs w:val="20"/>
          <w:lang w:eastAsia="ru-RU"/>
        </w:rPr>
      </w:pPr>
      <w:r w:rsidRPr="00A23075">
        <w:rPr>
          <w:rFonts w:eastAsia="Times New Roman" w:cstheme="minorHAnsi"/>
          <w:sz w:val="20"/>
          <w:szCs w:val="20"/>
          <w:lang w:eastAsia="ru-RU"/>
        </w:rPr>
        <w:t>В соответствии с Федеральным Законом «Об акционерных обществах» аудитор утверждается решением общего собрания акционеров Общества. Рассмотрение этого вопроса является обязательным на годовом общем собрании акционеров.</w:t>
      </w:r>
    </w:p>
    <w:p w14:paraId="5F00D946" w14:textId="73395E92" w:rsidR="00A058AA" w:rsidRPr="00A23075" w:rsidRDefault="00A058AA" w:rsidP="00A058AA">
      <w:pPr>
        <w:autoSpaceDE w:val="0"/>
        <w:autoSpaceDN w:val="0"/>
        <w:adjustRightInd w:val="0"/>
        <w:spacing w:after="0" w:line="276" w:lineRule="auto"/>
        <w:jc w:val="both"/>
        <w:rPr>
          <w:rFonts w:eastAsia="Times New Roman" w:cstheme="minorHAnsi"/>
          <w:sz w:val="20"/>
          <w:szCs w:val="20"/>
          <w:lang w:eastAsia="ru-RU"/>
        </w:rPr>
      </w:pPr>
      <w:r w:rsidRPr="00A058AA">
        <w:rPr>
          <w:rFonts w:eastAsia="Times New Roman" w:cstheme="minorHAnsi"/>
          <w:sz w:val="20"/>
          <w:szCs w:val="20"/>
          <w:lang w:eastAsia="ru-RU"/>
        </w:rPr>
        <w:t>Проведенный анализ внешнего аудитора Комитетом по аудиту Совета директоров ПАО «Русолово»</w:t>
      </w:r>
      <w:r w:rsidR="00EC6956">
        <w:rPr>
          <w:rFonts w:eastAsia="Times New Roman" w:cstheme="minorHAnsi"/>
          <w:sz w:val="20"/>
          <w:szCs w:val="20"/>
          <w:lang w:eastAsia="ru-RU"/>
        </w:rPr>
        <w:t xml:space="preserve"> </w:t>
      </w:r>
      <w:r w:rsidRPr="00A058AA">
        <w:rPr>
          <w:rFonts w:eastAsia="Times New Roman" w:cstheme="minorHAnsi"/>
          <w:sz w:val="20"/>
          <w:szCs w:val="20"/>
          <w:lang w:eastAsia="ru-RU"/>
        </w:rPr>
        <w:t>подтверждает отсутствие факторов, которые могут оказать вл</w:t>
      </w:r>
      <w:r>
        <w:rPr>
          <w:rFonts w:eastAsia="Times New Roman" w:cstheme="minorHAnsi"/>
          <w:sz w:val="20"/>
          <w:szCs w:val="20"/>
          <w:lang w:eastAsia="ru-RU"/>
        </w:rPr>
        <w:t>ияние на независимость аудитор</w:t>
      </w:r>
      <w:r w:rsidRPr="00A058AA">
        <w:rPr>
          <w:rFonts w:eastAsia="Times New Roman" w:cstheme="minorHAnsi"/>
          <w:sz w:val="20"/>
          <w:szCs w:val="20"/>
          <w:lang w:eastAsia="ru-RU"/>
        </w:rPr>
        <w:t xml:space="preserve">ской организации ПАО «Русолово» в том числе существенных </w:t>
      </w:r>
      <w:r>
        <w:rPr>
          <w:rFonts w:eastAsia="Times New Roman" w:cstheme="minorHAnsi"/>
          <w:sz w:val="20"/>
          <w:szCs w:val="20"/>
          <w:lang w:eastAsia="ru-RU"/>
        </w:rPr>
        <w:t xml:space="preserve">интересов, связывающих аудитора </w:t>
      </w:r>
      <w:r w:rsidRPr="00A058AA">
        <w:rPr>
          <w:rFonts w:eastAsia="Times New Roman" w:cstheme="minorHAnsi"/>
          <w:sz w:val="20"/>
          <w:szCs w:val="20"/>
          <w:lang w:eastAsia="ru-RU"/>
        </w:rPr>
        <w:t>(лиц, занимающих должности в органах управления и органах контроля за финансо</w:t>
      </w:r>
      <w:r>
        <w:rPr>
          <w:rFonts w:eastAsia="Times New Roman" w:cstheme="minorHAnsi"/>
          <w:sz w:val="20"/>
          <w:szCs w:val="20"/>
          <w:lang w:eastAsia="ru-RU"/>
        </w:rPr>
        <w:t>во-хозяй</w:t>
      </w:r>
      <w:r w:rsidRPr="00A058AA">
        <w:rPr>
          <w:rFonts w:eastAsia="Times New Roman" w:cstheme="minorHAnsi"/>
          <w:sz w:val="20"/>
          <w:szCs w:val="20"/>
          <w:lang w:eastAsia="ru-RU"/>
        </w:rPr>
        <w:t>ственной деятельностью аудиторской организации) с ПАО «Русолово» (лицами, занимающими</w:t>
      </w:r>
      <w:r>
        <w:rPr>
          <w:rFonts w:eastAsia="Times New Roman" w:cstheme="minorHAnsi"/>
          <w:sz w:val="20"/>
          <w:szCs w:val="20"/>
          <w:lang w:eastAsia="ru-RU"/>
        </w:rPr>
        <w:t xml:space="preserve"> </w:t>
      </w:r>
      <w:r w:rsidRPr="00A058AA">
        <w:rPr>
          <w:rFonts w:eastAsia="Times New Roman" w:cstheme="minorHAnsi"/>
          <w:sz w:val="20"/>
          <w:szCs w:val="20"/>
          <w:lang w:eastAsia="ru-RU"/>
        </w:rPr>
        <w:t>должности в органах управления и органах контроля за финанс</w:t>
      </w:r>
      <w:r>
        <w:rPr>
          <w:rFonts w:eastAsia="Times New Roman" w:cstheme="minorHAnsi"/>
          <w:sz w:val="20"/>
          <w:szCs w:val="20"/>
          <w:lang w:eastAsia="ru-RU"/>
        </w:rPr>
        <w:t xml:space="preserve">ово-хозяйственной деятельностью </w:t>
      </w:r>
      <w:r w:rsidRPr="00A058AA">
        <w:rPr>
          <w:rFonts w:eastAsia="Times New Roman" w:cstheme="minorHAnsi"/>
          <w:sz w:val="20"/>
          <w:szCs w:val="20"/>
          <w:lang w:eastAsia="ru-RU"/>
        </w:rPr>
        <w:t>ПАО «Русолово»), а также высокую эффективность работы внешнего аудито</w:t>
      </w:r>
      <w:r w:rsidR="0094617C">
        <w:rPr>
          <w:rFonts w:eastAsia="Times New Roman" w:cstheme="minorHAnsi"/>
          <w:sz w:val="20"/>
          <w:szCs w:val="20"/>
          <w:lang w:eastAsia="ru-RU"/>
        </w:rPr>
        <w:t>ра в 2025</w:t>
      </w:r>
      <w:r w:rsidRPr="00A058AA">
        <w:rPr>
          <w:rFonts w:eastAsia="Times New Roman" w:cstheme="minorHAnsi"/>
          <w:sz w:val="20"/>
          <w:szCs w:val="20"/>
          <w:lang w:eastAsia="ru-RU"/>
        </w:rPr>
        <w:t xml:space="preserve"> году.</w:t>
      </w:r>
    </w:p>
    <w:p w14:paraId="1123AA2B" w14:textId="44D16416" w:rsidR="00645C11" w:rsidRDefault="00645C11" w:rsidP="00812C24">
      <w:pPr>
        <w:autoSpaceDE w:val="0"/>
        <w:autoSpaceDN w:val="0"/>
        <w:adjustRightInd w:val="0"/>
        <w:spacing w:after="0" w:line="276" w:lineRule="auto"/>
        <w:jc w:val="both"/>
        <w:rPr>
          <w:rFonts w:eastAsia="Times New Roman" w:cs="Times New Roman"/>
          <w:b/>
          <w:sz w:val="20"/>
          <w:szCs w:val="20"/>
        </w:rPr>
      </w:pPr>
    </w:p>
    <w:p w14:paraId="6C1C9883" w14:textId="20A1F97F" w:rsidR="00880661" w:rsidRPr="00290618" w:rsidRDefault="00290618" w:rsidP="00290618">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290618">
        <w:rPr>
          <w:rFonts w:cstheme="minorHAnsi"/>
          <w:b/>
          <w:bCs/>
          <w:w w:val="95"/>
          <w:szCs w:val="20"/>
        </w:rPr>
        <w:t>ВНУТРЕННИЙ АУДИТОР</w:t>
      </w:r>
    </w:p>
    <w:p w14:paraId="339A1DE0" w14:textId="134B1068" w:rsidR="00880661" w:rsidRPr="00134001" w:rsidRDefault="00880661" w:rsidP="00812C24">
      <w:pPr>
        <w:autoSpaceDE w:val="0"/>
        <w:autoSpaceDN w:val="0"/>
        <w:adjustRightInd w:val="0"/>
        <w:spacing w:after="0" w:line="276" w:lineRule="auto"/>
        <w:jc w:val="both"/>
        <w:rPr>
          <w:rFonts w:eastAsia="Times New Roman" w:cs="Times New Roman"/>
          <w:sz w:val="20"/>
          <w:szCs w:val="20"/>
          <w:lang w:eastAsia="ru-RU"/>
        </w:rPr>
      </w:pPr>
      <w:r w:rsidRPr="00134001">
        <w:rPr>
          <w:rFonts w:eastAsia="Times New Roman" w:cs="Times New Roman"/>
          <w:sz w:val="20"/>
          <w:szCs w:val="20"/>
          <w:lang w:eastAsia="ru-RU"/>
        </w:rPr>
        <w:t>25.11.2021 г</w:t>
      </w:r>
      <w:r w:rsidR="00612C0D">
        <w:rPr>
          <w:rFonts w:eastAsia="Times New Roman" w:cs="Times New Roman"/>
          <w:sz w:val="20"/>
          <w:szCs w:val="20"/>
          <w:lang w:eastAsia="ru-RU"/>
        </w:rPr>
        <w:t>ода</w:t>
      </w:r>
      <w:r w:rsidRPr="00134001">
        <w:rPr>
          <w:rFonts w:eastAsia="Times New Roman" w:cs="Times New Roman"/>
          <w:sz w:val="20"/>
          <w:szCs w:val="20"/>
          <w:lang w:eastAsia="ru-RU"/>
        </w:rPr>
        <w:t xml:space="preserve"> решением Совета дирек</w:t>
      </w:r>
      <w:r w:rsidR="00526642">
        <w:rPr>
          <w:rFonts w:eastAsia="Times New Roman" w:cs="Times New Roman"/>
          <w:sz w:val="20"/>
          <w:szCs w:val="20"/>
          <w:lang w:eastAsia="ru-RU"/>
        </w:rPr>
        <w:t>торов Общества (протокол №11/202</w:t>
      </w:r>
      <w:r w:rsidRPr="00134001">
        <w:rPr>
          <w:rFonts w:eastAsia="Times New Roman" w:cs="Times New Roman"/>
          <w:sz w:val="20"/>
          <w:szCs w:val="20"/>
          <w:lang w:eastAsia="ru-RU"/>
        </w:rPr>
        <w:t xml:space="preserve">1-СД) утверждена новая редакция Положения о Комитете по аудиту Совета директоров </w:t>
      </w:r>
      <w:r w:rsidR="00612C0D">
        <w:rPr>
          <w:rFonts w:eastAsia="Times New Roman" w:cs="Times New Roman"/>
          <w:sz w:val="20"/>
          <w:szCs w:val="20"/>
          <w:lang w:eastAsia="ru-RU"/>
        </w:rPr>
        <w:t>ПАО</w:t>
      </w:r>
      <w:r w:rsidRPr="00134001">
        <w:rPr>
          <w:rFonts w:eastAsia="Times New Roman" w:cs="Times New Roman"/>
          <w:sz w:val="20"/>
          <w:szCs w:val="20"/>
          <w:lang w:eastAsia="ru-RU"/>
        </w:rPr>
        <w:t xml:space="preserve"> «Русолово». </w:t>
      </w:r>
    </w:p>
    <w:p w14:paraId="3A78E5C1" w14:textId="77777777" w:rsidR="00880661" w:rsidRPr="00134001" w:rsidRDefault="00880661" w:rsidP="00812C24">
      <w:pPr>
        <w:autoSpaceDE w:val="0"/>
        <w:autoSpaceDN w:val="0"/>
        <w:adjustRightInd w:val="0"/>
        <w:spacing w:after="0" w:line="276" w:lineRule="auto"/>
        <w:jc w:val="both"/>
        <w:rPr>
          <w:rFonts w:eastAsia="Times New Roman" w:cs="Times New Roman"/>
          <w:sz w:val="20"/>
          <w:szCs w:val="20"/>
          <w:lang w:eastAsia="ru-RU"/>
        </w:rPr>
      </w:pPr>
      <w:r w:rsidRPr="00134001">
        <w:rPr>
          <w:rFonts w:eastAsia="Times New Roman" w:cs="Times New Roman"/>
          <w:sz w:val="20"/>
          <w:szCs w:val="20"/>
          <w:lang w:eastAsia="ru-RU"/>
        </w:rPr>
        <w:t xml:space="preserve">Ежегодный план внутреннего аудита разрабатывается с учетом существенных аспектов деятельности и потенциальных рисков, которым подвержено Общество, периодичности аудиторских проверок и запросов Совета Директоров и руководства. </w:t>
      </w:r>
    </w:p>
    <w:p w14:paraId="4B12EC9D" w14:textId="2FF983CC" w:rsidR="00880661" w:rsidRDefault="00880661" w:rsidP="00812C24">
      <w:pPr>
        <w:autoSpaceDE w:val="0"/>
        <w:autoSpaceDN w:val="0"/>
        <w:adjustRightInd w:val="0"/>
        <w:spacing w:after="0" w:line="276" w:lineRule="auto"/>
        <w:jc w:val="both"/>
        <w:rPr>
          <w:rFonts w:eastAsia="Times New Roman" w:cs="Times New Roman"/>
          <w:sz w:val="20"/>
          <w:szCs w:val="20"/>
          <w:lang w:eastAsia="ru-RU"/>
        </w:rPr>
      </w:pPr>
      <w:r w:rsidRPr="00134001">
        <w:rPr>
          <w:rFonts w:eastAsia="Times New Roman" w:cs="Times New Roman"/>
          <w:sz w:val="20"/>
          <w:szCs w:val="20"/>
          <w:lang w:eastAsia="ru-RU"/>
        </w:rPr>
        <w:t>Служба внутреннего аудита на постоянной основе проводит работы по стандартизации своего видения эффективной системы внутреннего контроля и по созданию среды, достаточной для контроля и сопровождения системы управления рисками.</w:t>
      </w:r>
    </w:p>
    <w:p w14:paraId="124200DB" w14:textId="2BAA4C71" w:rsidR="00A058AA" w:rsidRPr="00134001" w:rsidRDefault="00A058AA" w:rsidP="00A058AA">
      <w:pPr>
        <w:autoSpaceDE w:val="0"/>
        <w:autoSpaceDN w:val="0"/>
        <w:adjustRightInd w:val="0"/>
        <w:spacing w:after="0" w:line="276" w:lineRule="auto"/>
        <w:jc w:val="both"/>
        <w:rPr>
          <w:rFonts w:eastAsia="Times New Roman" w:cs="Times New Roman"/>
          <w:sz w:val="20"/>
          <w:szCs w:val="20"/>
          <w:lang w:eastAsia="ru-RU"/>
        </w:rPr>
      </w:pPr>
      <w:r w:rsidRPr="00A058AA">
        <w:rPr>
          <w:rFonts w:eastAsia="Times New Roman" w:cs="Times New Roman"/>
          <w:sz w:val="20"/>
          <w:szCs w:val="20"/>
          <w:lang w:eastAsia="ru-RU"/>
        </w:rPr>
        <w:t>Проведенный анализ внутренне</w:t>
      </w:r>
      <w:r>
        <w:rPr>
          <w:rFonts w:eastAsia="Times New Roman" w:cs="Times New Roman"/>
          <w:sz w:val="20"/>
          <w:szCs w:val="20"/>
          <w:lang w:eastAsia="ru-RU"/>
        </w:rPr>
        <w:t xml:space="preserve">го аудитора Комитетом по аудиту </w:t>
      </w:r>
      <w:r w:rsidRPr="00A058AA">
        <w:rPr>
          <w:rFonts w:eastAsia="Times New Roman" w:cs="Times New Roman"/>
          <w:sz w:val="20"/>
          <w:szCs w:val="20"/>
          <w:lang w:eastAsia="ru-RU"/>
        </w:rPr>
        <w:t>С</w:t>
      </w:r>
      <w:r>
        <w:rPr>
          <w:rFonts w:eastAsia="Times New Roman" w:cs="Times New Roman"/>
          <w:sz w:val="20"/>
          <w:szCs w:val="20"/>
          <w:lang w:eastAsia="ru-RU"/>
        </w:rPr>
        <w:t xml:space="preserve">овета директоров ПАО «Русолово» подтверждает отсутствие </w:t>
      </w:r>
      <w:r w:rsidRPr="00A058AA">
        <w:rPr>
          <w:rFonts w:eastAsia="Times New Roman" w:cs="Times New Roman"/>
          <w:sz w:val="20"/>
          <w:szCs w:val="20"/>
          <w:lang w:eastAsia="ru-RU"/>
        </w:rPr>
        <w:t>факторов, которые могут о</w:t>
      </w:r>
      <w:r>
        <w:rPr>
          <w:rFonts w:eastAsia="Times New Roman" w:cs="Times New Roman"/>
          <w:sz w:val="20"/>
          <w:szCs w:val="20"/>
          <w:lang w:eastAsia="ru-RU"/>
        </w:rPr>
        <w:t xml:space="preserve">казать влияние на независимость </w:t>
      </w:r>
      <w:r w:rsidRPr="00A058AA">
        <w:rPr>
          <w:rFonts w:eastAsia="Times New Roman" w:cs="Times New Roman"/>
          <w:sz w:val="20"/>
          <w:szCs w:val="20"/>
          <w:lang w:eastAsia="ru-RU"/>
        </w:rPr>
        <w:t>внутреннего аудитора ПАО «Р</w:t>
      </w:r>
      <w:r>
        <w:rPr>
          <w:rFonts w:eastAsia="Times New Roman" w:cs="Times New Roman"/>
          <w:sz w:val="20"/>
          <w:szCs w:val="20"/>
          <w:lang w:eastAsia="ru-RU"/>
        </w:rPr>
        <w:t xml:space="preserve">усолово», а также эффективность </w:t>
      </w:r>
      <w:r w:rsidRPr="00A058AA">
        <w:rPr>
          <w:rFonts w:eastAsia="Times New Roman" w:cs="Times New Roman"/>
          <w:sz w:val="20"/>
          <w:szCs w:val="20"/>
          <w:lang w:eastAsia="ru-RU"/>
        </w:rPr>
        <w:t>работы в</w:t>
      </w:r>
      <w:r>
        <w:rPr>
          <w:rFonts w:eastAsia="Times New Roman" w:cs="Times New Roman"/>
          <w:sz w:val="20"/>
          <w:szCs w:val="20"/>
          <w:lang w:eastAsia="ru-RU"/>
        </w:rPr>
        <w:t>нутреннего аудитора в 202</w:t>
      </w:r>
      <w:r w:rsidR="00290618">
        <w:rPr>
          <w:rFonts w:eastAsia="Times New Roman" w:cs="Times New Roman"/>
          <w:sz w:val="20"/>
          <w:szCs w:val="20"/>
          <w:lang w:eastAsia="ru-RU"/>
        </w:rPr>
        <w:t>5</w:t>
      </w:r>
      <w:r w:rsidRPr="00A058AA">
        <w:rPr>
          <w:rFonts w:eastAsia="Times New Roman" w:cs="Times New Roman"/>
          <w:sz w:val="20"/>
          <w:szCs w:val="20"/>
          <w:lang w:eastAsia="ru-RU"/>
        </w:rPr>
        <w:t xml:space="preserve"> году.</w:t>
      </w:r>
    </w:p>
    <w:p w14:paraId="7DA1E29F" w14:textId="6A461370" w:rsidR="00186A3F" w:rsidRDefault="00186A3F" w:rsidP="00812C24">
      <w:pPr>
        <w:tabs>
          <w:tab w:val="right" w:leader="dot" w:pos="9355"/>
        </w:tabs>
        <w:spacing w:afterLines="40" w:after="96" w:line="276" w:lineRule="auto"/>
        <w:jc w:val="both"/>
        <w:rPr>
          <w:b/>
          <w:caps/>
          <w:sz w:val="20"/>
          <w:szCs w:val="20"/>
        </w:rPr>
      </w:pPr>
    </w:p>
    <w:p w14:paraId="1F001EB5" w14:textId="23C57C81" w:rsidR="00186A3F" w:rsidRPr="00546725"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Pr>
          <w:rFonts w:cstheme="minorHAnsi"/>
          <w:b/>
          <w:bCs/>
          <w:w w:val="95"/>
          <w:szCs w:val="20"/>
        </w:rPr>
        <w:t>СИСТЕМА КОМПЛАЕНС</w:t>
      </w:r>
    </w:p>
    <w:p w14:paraId="5D7B6C5D" w14:textId="098DC7BE" w:rsidR="009F4909" w:rsidRPr="009F4909" w:rsidRDefault="009F4909" w:rsidP="00812C24">
      <w:pPr>
        <w:spacing w:after="0" w:line="276" w:lineRule="auto"/>
        <w:jc w:val="both"/>
        <w:rPr>
          <w:rFonts w:eastAsia="Calibri" w:cstheme="minorHAnsi"/>
          <w:b/>
          <w:sz w:val="20"/>
          <w:szCs w:val="20"/>
        </w:rPr>
      </w:pPr>
      <w:r w:rsidRPr="009F4909">
        <w:rPr>
          <w:rFonts w:eastAsia="Calibri" w:cstheme="minorHAnsi"/>
          <w:b/>
          <w:sz w:val="20"/>
          <w:szCs w:val="20"/>
        </w:rPr>
        <w:t>Система Комплаенс</w:t>
      </w:r>
    </w:p>
    <w:p w14:paraId="52737262" w14:textId="70468C25" w:rsidR="00880661" w:rsidRPr="00134001" w:rsidRDefault="00880661" w:rsidP="00812C24">
      <w:pPr>
        <w:spacing w:after="0" w:line="276" w:lineRule="auto"/>
        <w:jc w:val="both"/>
        <w:rPr>
          <w:rFonts w:eastAsia="Calibri" w:cstheme="minorHAnsi"/>
          <w:sz w:val="20"/>
          <w:szCs w:val="20"/>
        </w:rPr>
      </w:pPr>
      <w:r w:rsidRPr="00134001">
        <w:rPr>
          <w:rFonts w:eastAsia="Calibri" w:cstheme="minorHAnsi"/>
          <w:sz w:val="20"/>
          <w:szCs w:val="20"/>
        </w:rPr>
        <w:t xml:space="preserve">Информационная прозрачность является одним из важных элементов корпоративного управления и существенным фактором, влияющим на инвестиционную привлекательность Общества. </w:t>
      </w:r>
    </w:p>
    <w:p w14:paraId="6BF4909B" w14:textId="77777777" w:rsidR="009F4909" w:rsidRPr="009F4909" w:rsidRDefault="009F4909" w:rsidP="009F4909">
      <w:pPr>
        <w:spacing w:after="0" w:line="276" w:lineRule="auto"/>
        <w:jc w:val="both"/>
        <w:rPr>
          <w:rFonts w:eastAsia="Calibri" w:cstheme="minorHAnsi"/>
          <w:sz w:val="20"/>
          <w:szCs w:val="20"/>
        </w:rPr>
      </w:pPr>
      <w:r w:rsidRPr="009F4909">
        <w:rPr>
          <w:rFonts w:eastAsia="Calibri" w:cstheme="minorHAnsi"/>
          <w:sz w:val="20"/>
          <w:szCs w:val="20"/>
        </w:rPr>
        <w:t xml:space="preserve">ПАО «Русолово» обеспечивает информационную прозрачность через Положение об информационной политике (размещена https://rus-olovo.ru/for-investors/disclouser/officialdocs/), что повышает инвестиционную привлекательность и является ключевым элементом комплаенс-системы. Комплаенс </w:t>
      </w:r>
      <w:r w:rsidRPr="009F4909">
        <w:rPr>
          <w:rFonts w:eastAsia="Calibri" w:cstheme="minorHAnsi"/>
          <w:sz w:val="20"/>
          <w:szCs w:val="20"/>
        </w:rPr>
        <w:lastRenderedPageBreak/>
        <w:t>ориентирован на соблюдение российского и международного законодательства, внутренних актов, моральных принципов и прозрачность финансов.</w:t>
      </w:r>
    </w:p>
    <w:p w14:paraId="4CE7D0C2" w14:textId="2BC41EAE" w:rsidR="00880661" w:rsidRPr="00134001" w:rsidRDefault="00880661" w:rsidP="00812C24">
      <w:pPr>
        <w:spacing w:after="0" w:line="276" w:lineRule="auto"/>
        <w:jc w:val="both"/>
        <w:rPr>
          <w:b/>
          <w:sz w:val="20"/>
          <w:szCs w:val="20"/>
        </w:rPr>
      </w:pPr>
      <w:r w:rsidRPr="00134001">
        <w:rPr>
          <w:sz w:val="20"/>
          <w:szCs w:val="20"/>
        </w:rPr>
        <w:t xml:space="preserve">Основными аспектами, на которых основывается выстроенная в </w:t>
      </w:r>
      <w:r w:rsidR="00612C0D">
        <w:rPr>
          <w:sz w:val="20"/>
          <w:szCs w:val="20"/>
        </w:rPr>
        <w:t>Компании</w:t>
      </w:r>
      <w:r w:rsidR="00612C0D" w:rsidRPr="00134001">
        <w:rPr>
          <w:sz w:val="20"/>
          <w:szCs w:val="20"/>
        </w:rPr>
        <w:t xml:space="preserve"> </w:t>
      </w:r>
      <w:r w:rsidRPr="00134001">
        <w:rPr>
          <w:sz w:val="20"/>
          <w:szCs w:val="20"/>
        </w:rPr>
        <w:t>система Комплаенс, являются соблюдение всех применимых законов и нормативных актов Российской Федерации и международного законодательства, внутренних локальных актов, следование моральным принципам и корпоративным ценностям, прозрачность финансовых операций и отчётности.</w:t>
      </w:r>
    </w:p>
    <w:p w14:paraId="0C92266F" w14:textId="1F346DE9" w:rsidR="009F4909" w:rsidRDefault="009F4909" w:rsidP="00812C24">
      <w:pPr>
        <w:shd w:val="clear" w:color="auto" w:fill="FFFFFF"/>
        <w:spacing w:after="0" w:line="276" w:lineRule="auto"/>
        <w:jc w:val="both"/>
        <w:textAlignment w:val="baseline"/>
        <w:rPr>
          <w:rFonts w:cstheme="minorHAnsi"/>
          <w:color w:val="000000" w:themeColor="text1"/>
          <w:sz w:val="20"/>
          <w:szCs w:val="20"/>
        </w:rPr>
      </w:pPr>
    </w:p>
    <w:p w14:paraId="39694BBA" w14:textId="1F9A4B1B" w:rsidR="009F4909" w:rsidRPr="009F4909" w:rsidRDefault="009F4909" w:rsidP="00812C24">
      <w:pPr>
        <w:shd w:val="clear" w:color="auto" w:fill="FFFFFF"/>
        <w:spacing w:after="0" w:line="276" w:lineRule="auto"/>
        <w:jc w:val="both"/>
        <w:textAlignment w:val="baseline"/>
        <w:rPr>
          <w:rFonts w:cstheme="minorHAnsi"/>
          <w:b/>
          <w:color w:val="000000" w:themeColor="text1"/>
          <w:sz w:val="20"/>
          <w:szCs w:val="20"/>
        </w:rPr>
      </w:pPr>
      <w:r w:rsidRPr="009F4909">
        <w:rPr>
          <w:rFonts w:cstheme="minorHAnsi"/>
          <w:b/>
          <w:color w:val="000000" w:themeColor="text1"/>
          <w:sz w:val="20"/>
          <w:szCs w:val="20"/>
        </w:rPr>
        <w:t>Управление конфликтом интересов</w:t>
      </w:r>
      <w:r w:rsidR="005E7D96">
        <w:rPr>
          <w:rFonts w:cstheme="minorHAnsi"/>
          <w:b/>
          <w:color w:val="000000" w:themeColor="text1"/>
          <w:sz w:val="20"/>
          <w:szCs w:val="20"/>
        </w:rPr>
        <w:t xml:space="preserve"> и антикоррупционная политика</w:t>
      </w:r>
    </w:p>
    <w:p w14:paraId="6A1613C6" w14:textId="1DD9BE86" w:rsidR="00880661" w:rsidRPr="00134001" w:rsidRDefault="00880661" w:rsidP="009F4909">
      <w:pPr>
        <w:jc w:val="both"/>
        <w:rPr>
          <w:rFonts w:cstheme="minorHAnsi"/>
          <w:color w:val="000000" w:themeColor="text1"/>
          <w:sz w:val="20"/>
          <w:szCs w:val="20"/>
        </w:rPr>
      </w:pPr>
      <w:r w:rsidRPr="00134001">
        <w:rPr>
          <w:rFonts w:cstheme="minorHAnsi"/>
          <w:color w:val="000000" w:themeColor="text1"/>
          <w:sz w:val="20"/>
          <w:szCs w:val="20"/>
        </w:rPr>
        <w:t xml:space="preserve">При выполнении сотрудниками </w:t>
      </w:r>
      <w:r w:rsidR="00612C0D">
        <w:rPr>
          <w:rFonts w:cstheme="minorHAnsi"/>
          <w:color w:val="000000" w:themeColor="text1"/>
          <w:sz w:val="20"/>
          <w:szCs w:val="20"/>
        </w:rPr>
        <w:t>ПАО «Русолово» и его дочерними компаниями</w:t>
      </w:r>
      <w:r w:rsidR="00612C0D" w:rsidRPr="00134001">
        <w:rPr>
          <w:rFonts w:cstheme="minorHAnsi"/>
          <w:color w:val="000000" w:themeColor="text1"/>
          <w:sz w:val="20"/>
          <w:szCs w:val="20"/>
        </w:rPr>
        <w:t xml:space="preserve"> </w:t>
      </w:r>
      <w:r w:rsidRPr="00134001">
        <w:rPr>
          <w:rFonts w:cstheme="minorHAnsi"/>
          <w:color w:val="000000" w:themeColor="text1"/>
          <w:sz w:val="20"/>
          <w:szCs w:val="20"/>
        </w:rPr>
        <w:t xml:space="preserve">своих трудовых обязанностей существует возможность возникновения у них конфликта интересов, то есть противоречия между интересами организации и их личными интересами. Обязательным условием наличия конфликта интересов является личная заинтересованность сотрудника, имеющего определенные должностные полномочия, а также выгода для себя или для лиц, связанных с ним родственными, имущественными, дружескими и или иными отношениями при реализации им трудовой функции. </w:t>
      </w:r>
    </w:p>
    <w:p w14:paraId="66F382BD" w14:textId="38CCB2AC" w:rsidR="009F4909" w:rsidRPr="009F4909" w:rsidRDefault="00880661" w:rsidP="009F4909">
      <w:pPr>
        <w:jc w:val="both"/>
        <w:rPr>
          <w:rFonts w:cstheme="minorHAnsi"/>
          <w:color w:val="000000" w:themeColor="text1"/>
          <w:sz w:val="20"/>
          <w:szCs w:val="20"/>
        </w:rPr>
      </w:pPr>
      <w:r w:rsidRPr="00134001">
        <w:rPr>
          <w:rFonts w:cstheme="minorHAnsi"/>
          <w:color w:val="000000" w:themeColor="text1"/>
          <w:sz w:val="20"/>
          <w:szCs w:val="20"/>
        </w:rPr>
        <w:t>В связи с этим, Общество открыто декларирует принятие мер по недопущению любой возможности возникновения конфликта интересов у своих сотрудников, а в случае возникновения - его</w:t>
      </w:r>
      <w:r w:rsidR="009F4909">
        <w:rPr>
          <w:rFonts w:cstheme="minorHAnsi"/>
          <w:color w:val="000000" w:themeColor="text1"/>
          <w:sz w:val="20"/>
          <w:szCs w:val="20"/>
        </w:rPr>
        <w:t xml:space="preserve"> обязательному урегулированию.</w:t>
      </w:r>
    </w:p>
    <w:p w14:paraId="0CD9C390" w14:textId="456ECED4"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Предотвращение и урегулирование конфликта интересов, как правило, при его возникновении, в </w:t>
      </w:r>
      <w:r w:rsidR="00612C0D">
        <w:rPr>
          <w:rFonts w:cstheme="minorHAnsi"/>
          <w:color w:val="000000" w:themeColor="text1"/>
          <w:sz w:val="20"/>
          <w:szCs w:val="20"/>
        </w:rPr>
        <w:t>Компании</w:t>
      </w:r>
      <w:r w:rsidR="00612C0D" w:rsidRPr="00134001">
        <w:rPr>
          <w:rFonts w:cstheme="minorHAnsi"/>
          <w:color w:val="000000" w:themeColor="text1"/>
          <w:sz w:val="20"/>
          <w:szCs w:val="20"/>
        </w:rPr>
        <w:t xml:space="preserve"> </w:t>
      </w:r>
      <w:r w:rsidRPr="00134001">
        <w:rPr>
          <w:rFonts w:cstheme="minorHAnsi"/>
          <w:color w:val="000000" w:themeColor="text1"/>
          <w:sz w:val="20"/>
          <w:szCs w:val="20"/>
        </w:rPr>
        <w:t>осуществляется посредством:</w:t>
      </w:r>
    </w:p>
    <w:p w14:paraId="19302370"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изменения должностного положения лица, являющегося стороной конфликта интересов, вплоть до его отстранения от исполнения своих должностных обязанностей в установленном порядке, а также от совершения действий (принятия решений) в отношении юридического или физического лица, с которым связан его личный интерес;</w:t>
      </w:r>
    </w:p>
    <w:p w14:paraId="66CC3509"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отказа должностного лица от выгоды, явившейся причиной возникновения конфликта интересов;</w:t>
      </w:r>
    </w:p>
    <w:p w14:paraId="431B80B2" w14:textId="1A6DA899" w:rsidR="00880661" w:rsidRPr="00134001" w:rsidRDefault="001E3161"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 xml:space="preserve">- </w:t>
      </w:r>
      <w:r w:rsidR="00880661" w:rsidRPr="00134001">
        <w:rPr>
          <w:rFonts w:cstheme="minorHAnsi"/>
          <w:color w:val="000000" w:themeColor="text1"/>
          <w:sz w:val="20"/>
          <w:szCs w:val="20"/>
        </w:rPr>
        <w:t>усиления и контроля за исполнением сотрудником своих трудовых обязанностей, при выполнении которых данный конфликт может возникнуть;</w:t>
      </w:r>
    </w:p>
    <w:p w14:paraId="1125121F" w14:textId="43622082" w:rsidR="00880661" w:rsidRPr="00134001" w:rsidRDefault="001E3161"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w:t>
      </w:r>
      <w:r w:rsidR="00880661" w:rsidRPr="00134001">
        <w:rPr>
          <w:rFonts w:cstheme="minorHAnsi"/>
          <w:color w:val="000000" w:themeColor="text1"/>
          <w:sz w:val="20"/>
          <w:szCs w:val="20"/>
        </w:rPr>
        <w:t xml:space="preserve"> ограничения доступа работника к информации, владение которой может привести к конфликту интересов;</w:t>
      </w:r>
    </w:p>
    <w:p w14:paraId="5634E07D" w14:textId="7AE98C6C" w:rsidR="00880661" w:rsidRPr="00134001" w:rsidRDefault="001E3161"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 xml:space="preserve">- </w:t>
      </w:r>
      <w:r w:rsidR="00880661" w:rsidRPr="00134001">
        <w:rPr>
          <w:rFonts w:cstheme="minorHAnsi"/>
          <w:color w:val="000000" w:themeColor="text1"/>
          <w:sz w:val="20"/>
          <w:szCs w:val="20"/>
        </w:rPr>
        <w:t>перевода работника на другую работу, как внутри структурного подразделения, так и в другое подразделение организации;</w:t>
      </w:r>
    </w:p>
    <w:p w14:paraId="45950236" w14:textId="1FEF4288"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закрепления в должностной инструкции обязанности работника сообщать о конфликте ин</w:t>
      </w:r>
      <w:r w:rsidR="009F4909">
        <w:rPr>
          <w:rFonts w:cstheme="minorHAnsi"/>
          <w:color w:val="000000" w:themeColor="text1"/>
          <w:sz w:val="20"/>
          <w:szCs w:val="20"/>
        </w:rPr>
        <w:t>тересов своему работодателю под</w:t>
      </w:r>
      <w:r w:rsidR="005E7D96">
        <w:rPr>
          <w:rFonts w:cstheme="minorHAnsi"/>
          <w:color w:val="000000" w:themeColor="text1"/>
          <w:sz w:val="20"/>
          <w:szCs w:val="20"/>
        </w:rPr>
        <w:t xml:space="preserve"> угрозой </w:t>
      </w:r>
      <w:r w:rsidRPr="00134001">
        <w:rPr>
          <w:rFonts w:cstheme="minorHAnsi"/>
          <w:color w:val="000000" w:themeColor="text1"/>
          <w:sz w:val="20"/>
          <w:szCs w:val="20"/>
        </w:rPr>
        <w:t>увольнения (в соответствии п. 7.1. ст. 81 ТК РФ);</w:t>
      </w:r>
    </w:p>
    <w:p w14:paraId="0082B38D"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 внедрением в Обществе соответствующих антикоррупционных стандартов и правил и др. </w:t>
      </w:r>
    </w:p>
    <w:p w14:paraId="312EEB36"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700238ED" w14:textId="2059AB4C"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Конфликт интересов юридически регулируется федеральным законодательством РФ (ФЗ от 25.12.2008 № 273-ФЗ «О противодействии коррупции»). В связи с этим, в целях недопущения, исключения указанных выше рисков, своевременного выявления, предупреждения, пресечения, противодействия фактам проявления коррупции и возникновения конфликта интересов, в </w:t>
      </w:r>
      <w:r w:rsidR="00E96A67">
        <w:rPr>
          <w:rFonts w:cstheme="minorHAnsi"/>
          <w:color w:val="000000" w:themeColor="text1"/>
          <w:sz w:val="20"/>
          <w:szCs w:val="20"/>
        </w:rPr>
        <w:t>Компании</w:t>
      </w:r>
      <w:r w:rsidRPr="00134001">
        <w:rPr>
          <w:rFonts w:cstheme="minorHAnsi"/>
          <w:color w:val="000000" w:themeColor="text1"/>
          <w:sz w:val="20"/>
          <w:szCs w:val="20"/>
        </w:rPr>
        <w:t>:</w:t>
      </w:r>
    </w:p>
    <w:p w14:paraId="204EDE4A"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0CB27442" w14:textId="2B0D5435"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действует Антикоррупционная политика, утвержденная решением Совета директоров ПАО «Русолово» (Приказ 74-ОД от 04.10.2022 г</w:t>
      </w:r>
      <w:r w:rsidR="00612C0D">
        <w:rPr>
          <w:rFonts w:cstheme="minorHAnsi"/>
          <w:color w:val="000000" w:themeColor="text1"/>
          <w:sz w:val="20"/>
          <w:szCs w:val="20"/>
        </w:rPr>
        <w:t>ода</w:t>
      </w:r>
      <w:r w:rsidRPr="00134001">
        <w:rPr>
          <w:rFonts w:cstheme="minorHAnsi"/>
          <w:color w:val="000000" w:themeColor="text1"/>
          <w:sz w:val="20"/>
          <w:szCs w:val="20"/>
        </w:rPr>
        <w:t>) и определяющая ключевые принципы, и требования, направленные на предотвращение коррупционных проявлений, соблюдение норм применимого антикоррупционного законодательства Обществом, его работниками и иными лицами, действующими от его имени. Общество открыто размещает действующую антикоррупционную политику в свободном доступе на своем сайте в информационно-коммуникационной сети Интернет:</w:t>
      </w:r>
      <w:r w:rsidRPr="00134001">
        <w:rPr>
          <w:sz w:val="20"/>
          <w:szCs w:val="20"/>
        </w:rPr>
        <w:t xml:space="preserve"> </w:t>
      </w:r>
      <w:hyperlink r:id="rId52" w:history="1">
        <w:r w:rsidRPr="00134001">
          <w:rPr>
            <w:rStyle w:val="af"/>
            <w:rFonts w:cstheme="minorHAnsi"/>
            <w:sz w:val="20"/>
            <w:szCs w:val="20"/>
          </w:rPr>
          <w:t>https://rus-olovo.ru/for-investors/disclouser/officialdocs/</w:t>
        </w:r>
      </w:hyperlink>
      <w:r w:rsidRPr="00134001">
        <w:rPr>
          <w:rFonts w:cstheme="minorHAnsi"/>
          <w:color w:val="000000" w:themeColor="text1"/>
          <w:sz w:val="20"/>
          <w:szCs w:val="20"/>
        </w:rPr>
        <w:t xml:space="preserve"> ; </w:t>
      </w:r>
    </w:p>
    <w:p w14:paraId="3522C45F"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11D4336D" w14:textId="396447AD" w:rsidR="00880661" w:rsidRPr="00134001" w:rsidRDefault="001E3161"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 xml:space="preserve">- </w:t>
      </w:r>
      <w:r w:rsidR="00880661" w:rsidRPr="00134001">
        <w:rPr>
          <w:rFonts w:cstheme="minorHAnsi"/>
          <w:color w:val="000000" w:themeColor="text1"/>
          <w:sz w:val="20"/>
          <w:szCs w:val="20"/>
        </w:rPr>
        <w:t>разработано и введено в действие «Положение о конфликте интересов в ПАО «Русолово и его дочерних зависимых Обществах» (приказ № 73-ОД от 04.10.2022 г</w:t>
      </w:r>
      <w:r w:rsidR="00612C0D">
        <w:rPr>
          <w:rFonts w:cstheme="minorHAnsi"/>
          <w:color w:val="000000" w:themeColor="text1"/>
          <w:sz w:val="20"/>
          <w:szCs w:val="20"/>
        </w:rPr>
        <w:t>ода</w:t>
      </w:r>
      <w:r w:rsidR="00880661" w:rsidRPr="00134001">
        <w:rPr>
          <w:rFonts w:cstheme="minorHAnsi"/>
          <w:color w:val="000000" w:themeColor="text1"/>
          <w:sz w:val="20"/>
          <w:szCs w:val="20"/>
        </w:rPr>
        <w:t>), устанавливающее порядок предупреждения, а также своевременного урегулирования конфликта интересов в Обществе.</w:t>
      </w:r>
    </w:p>
    <w:p w14:paraId="14C597F2"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7B62CCFE" w14:textId="571E8A31" w:rsidR="00880661" w:rsidRPr="00134001" w:rsidRDefault="001E3161"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w:t>
      </w:r>
      <w:r w:rsidR="00880661" w:rsidRPr="00134001">
        <w:rPr>
          <w:rFonts w:cstheme="minorHAnsi"/>
          <w:color w:val="000000" w:themeColor="text1"/>
          <w:sz w:val="20"/>
          <w:szCs w:val="20"/>
        </w:rPr>
        <w:t xml:space="preserve"> введено и действует «Положение об антимонопольной политике», которое определяет политику ПАО «Селигдар» и его ДЗО (куда входит ПАО «Русолово») по соблюдению антимонопольного законодательства Российской Федерации и взаимодействию с конкурентами, контрагентами и государственными органами власти.  Политика размещена на сайте в сети Интернет:  </w:t>
      </w:r>
    </w:p>
    <w:p w14:paraId="185F2150" w14:textId="77777777" w:rsidR="00880661" w:rsidRPr="00134001" w:rsidRDefault="00A95F14" w:rsidP="00812C24">
      <w:pPr>
        <w:shd w:val="clear" w:color="auto" w:fill="FFFFFF"/>
        <w:spacing w:after="0" w:line="276" w:lineRule="auto"/>
        <w:jc w:val="both"/>
        <w:textAlignment w:val="baseline"/>
        <w:rPr>
          <w:rFonts w:cstheme="minorHAnsi"/>
          <w:color w:val="000000" w:themeColor="text1"/>
          <w:sz w:val="20"/>
          <w:szCs w:val="20"/>
        </w:rPr>
      </w:pPr>
      <w:hyperlink r:id="rId53" w:history="1">
        <w:r w:rsidR="00880661" w:rsidRPr="00134001">
          <w:rPr>
            <w:rStyle w:val="af"/>
            <w:rFonts w:cstheme="minorHAnsi"/>
            <w:sz w:val="20"/>
            <w:szCs w:val="20"/>
          </w:rPr>
          <w:t>https://seligdar.ru/investors/disclosure/official-documents/</w:t>
        </w:r>
      </w:hyperlink>
      <w:r w:rsidR="00880661" w:rsidRPr="00134001">
        <w:rPr>
          <w:rFonts w:cstheme="minorHAnsi"/>
          <w:color w:val="000000" w:themeColor="text1"/>
          <w:sz w:val="20"/>
          <w:szCs w:val="20"/>
        </w:rPr>
        <w:t>;</w:t>
      </w:r>
    </w:p>
    <w:p w14:paraId="148DC96A"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06A6EB3E" w14:textId="77777777" w:rsidR="005E7D96" w:rsidRDefault="00CD4416" w:rsidP="009F4909">
      <w:pPr>
        <w:jc w:val="both"/>
        <w:rPr>
          <w:rFonts w:cstheme="minorHAnsi"/>
          <w:color w:val="000000" w:themeColor="text1"/>
          <w:sz w:val="20"/>
          <w:szCs w:val="20"/>
        </w:rPr>
      </w:pPr>
      <w:r>
        <w:rPr>
          <w:rFonts w:cstheme="minorHAnsi"/>
          <w:color w:val="000000" w:themeColor="text1"/>
          <w:sz w:val="20"/>
          <w:szCs w:val="20"/>
        </w:rPr>
        <w:t xml:space="preserve">- </w:t>
      </w:r>
      <w:r w:rsidR="00880661" w:rsidRPr="00134001">
        <w:rPr>
          <w:rFonts w:cstheme="minorHAnsi"/>
          <w:color w:val="000000" w:themeColor="text1"/>
          <w:sz w:val="20"/>
          <w:szCs w:val="20"/>
        </w:rPr>
        <w:t>на регулярной основе принимаются меры по совершенствованию процедур, направленных</w:t>
      </w:r>
      <w:r w:rsidR="001E3161">
        <w:rPr>
          <w:rFonts w:cstheme="minorHAnsi"/>
          <w:color w:val="000000" w:themeColor="text1"/>
          <w:sz w:val="20"/>
          <w:szCs w:val="20"/>
        </w:rPr>
        <w:t xml:space="preserve"> на противодействие коррупции. </w:t>
      </w:r>
      <w:r w:rsidR="00880661" w:rsidRPr="00134001">
        <w:rPr>
          <w:rFonts w:cstheme="minorHAnsi"/>
          <w:color w:val="000000" w:themeColor="text1"/>
          <w:sz w:val="20"/>
          <w:szCs w:val="20"/>
        </w:rPr>
        <w:t xml:space="preserve">Так, активно проводится работа по информированию контрагентов о действующей Антикоррупционной политике Общества и его ДЗО, необходимости соблюдения принципов неприятия коррупционных проявлений и внедрению дополнительных инструментов для предупреждения их возникновения. Определены к использованию при организации договорных отношений с контрагентами, выполняющими работы/оказывающими услуги для Общества, типовые формы договоров, содержащими раздел с антикоррупционными условиями. </w:t>
      </w:r>
    </w:p>
    <w:p w14:paraId="15AD5C12" w14:textId="3BE977D5" w:rsidR="009F4909" w:rsidRPr="005E7D96" w:rsidRDefault="009F4909" w:rsidP="009F4909">
      <w:pPr>
        <w:jc w:val="both"/>
        <w:rPr>
          <w:rFonts w:cstheme="minorHAnsi"/>
          <w:color w:val="000000" w:themeColor="text1"/>
          <w:sz w:val="20"/>
          <w:szCs w:val="20"/>
        </w:rPr>
      </w:pPr>
      <w:r w:rsidRPr="005E7D96">
        <w:rPr>
          <w:rFonts w:cstheme="minorHAnsi"/>
          <w:color w:val="000000" w:themeColor="text1"/>
          <w:sz w:val="20"/>
          <w:szCs w:val="20"/>
        </w:rPr>
        <w:t xml:space="preserve">В 2025 году с требованиями антикоррупционной политики ознакомлено 712 работников Общества и 372 контрагента. </w:t>
      </w:r>
    </w:p>
    <w:p w14:paraId="7761CB0B" w14:textId="7A801479" w:rsidR="00880661" w:rsidRPr="00134001" w:rsidRDefault="009F4909" w:rsidP="005E7D96">
      <w:pPr>
        <w:jc w:val="both"/>
        <w:rPr>
          <w:rFonts w:cstheme="minorHAnsi"/>
          <w:color w:val="000000" w:themeColor="text1"/>
          <w:sz w:val="20"/>
          <w:szCs w:val="20"/>
        </w:rPr>
      </w:pPr>
      <w:r w:rsidRPr="005E7D96">
        <w:rPr>
          <w:rFonts w:cstheme="minorHAnsi"/>
          <w:color w:val="000000" w:themeColor="text1"/>
          <w:sz w:val="20"/>
          <w:szCs w:val="20"/>
        </w:rPr>
        <w:t xml:space="preserve">В ходе проводимых проверок фактов коррупции </w:t>
      </w:r>
      <w:r w:rsidR="005E7D96">
        <w:rPr>
          <w:rFonts w:cstheme="minorHAnsi"/>
          <w:color w:val="000000" w:themeColor="text1"/>
          <w:sz w:val="20"/>
          <w:szCs w:val="20"/>
        </w:rPr>
        <w:t xml:space="preserve">в 2025 году </w:t>
      </w:r>
      <w:r w:rsidRPr="005E7D96">
        <w:rPr>
          <w:rFonts w:cstheme="minorHAnsi"/>
          <w:color w:val="000000" w:themeColor="text1"/>
          <w:sz w:val="20"/>
          <w:szCs w:val="20"/>
        </w:rPr>
        <w:t>не выявлено.</w:t>
      </w:r>
    </w:p>
    <w:p w14:paraId="3B553781" w14:textId="6F4171BA" w:rsidR="005E7D96" w:rsidRPr="009050AE" w:rsidRDefault="009050AE" w:rsidP="00812C24">
      <w:pPr>
        <w:shd w:val="clear" w:color="auto" w:fill="FFFFFF"/>
        <w:spacing w:after="0" w:line="276" w:lineRule="auto"/>
        <w:jc w:val="both"/>
        <w:textAlignment w:val="baseline"/>
        <w:rPr>
          <w:rFonts w:cstheme="minorHAnsi"/>
          <w:b/>
          <w:color w:val="000000" w:themeColor="text1"/>
          <w:sz w:val="20"/>
          <w:szCs w:val="20"/>
        </w:rPr>
      </w:pPr>
      <w:r>
        <w:rPr>
          <w:rFonts w:cstheme="minorHAnsi"/>
          <w:b/>
          <w:color w:val="000000" w:themeColor="text1"/>
          <w:sz w:val="20"/>
          <w:szCs w:val="20"/>
        </w:rPr>
        <w:t>Ключевые риски и планы</w:t>
      </w:r>
    </w:p>
    <w:p w14:paraId="7DB76F3C" w14:textId="5D3282FE" w:rsidR="00880661" w:rsidRPr="008438C5"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Анализ и оценка возможных угроз безопасности ПАО «Русолово» показывает, что наиболее высоким рискам коррупционной направленности могут быть подвержены бизнес-процессы</w:t>
      </w:r>
      <w:r w:rsidR="00E96A67">
        <w:rPr>
          <w:rFonts w:cstheme="minorHAnsi"/>
          <w:color w:val="000000" w:themeColor="text1"/>
          <w:sz w:val="20"/>
          <w:szCs w:val="20"/>
        </w:rPr>
        <w:t xml:space="preserve"> Компании</w:t>
      </w:r>
      <w:r w:rsidRPr="00134001">
        <w:rPr>
          <w:rFonts w:cstheme="minorHAnsi"/>
          <w:color w:val="000000" w:themeColor="text1"/>
          <w:sz w:val="20"/>
          <w:szCs w:val="20"/>
        </w:rPr>
        <w:t>, связанные:</w:t>
      </w:r>
    </w:p>
    <w:p w14:paraId="38F3BC54" w14:textId="77777777" w:rsidR="00CD3948" w:rsidRPr="008438C5" w:rsidRDefault="00CD3948" w:rsidP="00812C24">
      <w:pPr>
        <w:shd w:val="clear" w:color="auto" w:fill="FFFFFF"/>
        <w:spacing w:after="0" w:line="276" w:lineRule="auto"/>
        <w:jc w:val="both"/>
        <w:textAlignment w:val="baseline"/>
        <w:rPr>
          <w:rFonts w:cstheme="minorHAnsi"/>
          <w:color w:val="000000" w:themeColor="text1"/>
          <w:sz w:val="20"/>
          <w:szCs w:val="20"/>
        </w:rPr>
      </w:pPr>
    </w:p>
    <w:p w14:paraId="013355F3" w14:textId="75389A84" w:rsidR="00880661" w:rsidRPr="00134001" w:rsidRDefault="003B0332"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 xml:space="preserve">-  с основной производственной </w:t>
      </w:r>
      <w:r w:rsidR="00880661" w:rsidRPr="00134001">
        <w:rPr>
          <w:rFonts w:cstheme="minorHAnsi"/>
          <w:color w:val="000000" w:themeColor="text1"/>
          <w:sz w:val="20"/>
          <w:szCs w:val="20"/>
        </w:rPr>
        <w:t>д</w:t>
      </w:r>
      <w:r>
        <w:rPr>
          <w:rFonts w:cstheme="minorHAnsi"/>
          <w:color w:val="000000" w:themeColor="text1"/>
          <w:sz w:val="20"/>
          <w:szCs w:val="20"/>
        </w:rPr>
        <w:t>еятельностью (добыча, обработка</w:t>
      </w:r>
      <w:r w:rsidR="00880661" w:rsidRPr="00134001">
        <w:rPr>
          <w:rFonts w:cstheme="minorHAnsi"/>
          <w:color w:val="000000" w:themeColor="text1"/>
          <w:sz w:val="20"/>
          <w:szCs w:val="20"/>
        </w:rPr>
        <w:t xml:space="preserve"> и реализация драгоценных и других металлов)</w:t>
      </w:r>
    </w:p>
    <w:p w14:paraId="2974F637" w14:textId="378B4061" w:rsidR="00880661" w:rsidRPr="00134001" w:rsidRDefault="003B0332" w:rsidP="00812C24">
      <w:pPr>
        <w:shd w:val="clear" w:color="auto" w:fill="FFFFFF"/>
        <w:spacing w:after="0" w:line="276" w:lineRule="auto"/>
        <w:jc w:val="both"/>
        <w:textAlignment w:val="baseline"/>
        <w:rPr>
          <w:rFonts w:cstheme="minorHAnsi"/>
          <w:color w:val="000000" w:themeColor="text1"/>
          <w:sz w:val="20"/>
          <w:szCs w:val="20"/>
        </w:rPr>
      </w:pPr>
      <w:r>
        <w:rPr>
          <w:rFonts w:cstheme="minorHAnsi"/>
          <w:color w:val="000000" w:themeColor="text1"/>
          <w:sz w:val="20"/>
          <w:szCs w:val="20"/>
        </w:rPr>
        <w:t>- со сделками</w:t>
      </w:r>
      <w:r w:rsidR="00880661" w:rsidRPr="00134001">
        <w:rPr>
          <w:rFonts w:cstheme="minorHAnsi"/>
          <w:color w:val="000000" w:themeColor="text1"/>
          <w:sz w:val="20"/>
          <w:szCs w:val="20"/>
        </w:rPr>
        <w:t xml:space="preserve"> (выбор контрагентов, переговоры с потенциальными клиентами; подготовка, контроль, одобрение и согласование сделок; ведение клиентской базы; организация и осуществление закупочной  деятельности, курирование сферы закупок; осуществление договорной деятельности, подготовка и подписание договоров аренды, агентских, посреднических, услуг, с физлицами, оценки, по реализации имущества, финансированию юридических и физических лиц; консалтинга, благотворительности др.; оформление отчетных документов; формирование правовой позиции компании по претензионной практике, «ценовым» судебным спорам, в том числе и при заключении мирового соглашения, уменьшении цены иска, отказа от иска или признании иска и др.);</w:t>
      </w:r>
    </w:p>
    <w:p w14:paraId="07165289" w14:textId="6553F25F"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 с управлением </w:t>
      </w:r>
      <w:r w:rsidR="00E96A67">
        <w:rPr>
          <w:rFonts w:cstheme="minorHAnsi"/>
          <w:color w:val="000000" w:themeColor="text1"/>
          <w:sz w:val="20"/>
          <w:szCs w:val="20"/>
        </w:rPr>
        <w:t>Компании</w:t>
      </w:r>
      <w:r w:rsidR="00E96A67" w:rsidRPr="00134001">
        <w:rPr>
          <w:rFonts w:cstheme="minorHAnsi"/>
          <w:color w:val="000000" w:themeColor="text1"/>
          <w:sz w:val="20"/>
          <w:szCs w:val="20"/>
        </w:rPr>
        <w:t xml:space="preserve"> </w:t>
      </w:r>
      <w:r w:rsidRPr="00134001">
        <w:rPr>
          <w:rFonts w:cstheme="minorHAnsi"/>
          <w:color w:val="000000" w:themeColor="text1"/>
          <w:sz w:val="20"/>
          <w:szCs w:val="20"/>
        </w:rPr>
        <w:t xml:space="preserve">(выполнение управленческих функций; общее руководство компанией-головным звеном </w:t>
      </w:r>
      <w:r w:rsidR="00E96A67">
        <w:rPr>
          <w:rFonts w:cstheme="minorHAnsi"/>
          <w:color w:val="000000" w:themeColor="text1"/>
          <w:sz w:val="20"/>
          <w:szCs w:val="20"/>
        </w:rPr>
        <w:t>Общества</w:t>
      </w:r>
      <w:r w:rsidR="00E96A67" w:rsidRPr="00134001">
        <w:rPr>
          <w:rFonts w:cstheme="minorHAnsi"/>
          <w:color w:val="000000" w:themeColor="text1"/>
          <w:sz w:val="20"/>
          <w:szCs w:val="20"/>
        </w:rPr>
        <w:t xml:space="preserve"> </w:t>
      </w:r>
      <w:r w:rsidRPr="00134001">
        <w:rPr>
          <w:rFonts w:cstheme="minorHAnsi"/>
          <w:color w:val="000000" w:themeColor="text1"/>
          <w:sz w:val="20"/>
          <w:szCs w:val="20"/>
        </w:rPr>
        <w:t xml:space="preserve">– деятельностью органов управления и контроля дочерних и иных «зависимых» компаний; отношения с ведущими участниками - значимыми миноритариями </w:t>
      </w:r>
      <w:r w:rsidR="00E96A67">
        <w:rPr>
          <w:rFonts w:cstheme="minorHAnsi"/>
          <w:color w:val="000000" w:themeColor="text1"/>
          <w:sz w:val="20"/>
          <w:szCs w:val="20"/>
        </w:rPr>
        <w:t>К</w:t>
      </w:r>
      <w:r w:rsidRPr="00134001">
        <w:rPr>
          <w:rFonts w:cstheme="minorHAnsi"/>
          <w:color w:val="000000" w:themeColor="text1"/>
          <w:sz w:val="20"/>
          <w:szCs w:val="20"/>
        </w:rPr>
        <w:t xml:space="preserve">омпании и др.); </w:t>
      </w:r>
    </w:p>
    <w:p w14:paraId="7E68F35F"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 с управлением активами (распределение и сохранность материальных ценностей; совместная хозяйственная деятельность; оценка, аренда активов, управление непрофильными активами; участие в капитале других компаний (в т.ч. в проектах слияний и поглощений) и др.); </w:t>
      </w:r>
    </w:p>
    <w:p w14:paraId="1B4D8268" w14:textId="608612DB"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 с управлением персоналом (сфера рекрутинга и найма персонала, кандидатов в члены органов управления и контроля (не исключая Советов директоров дочерних компаний головного звена </w:t>
      </w:r>
      <w:r w:rsidR="00E96A67">
        <w:rPr>
          <w:rFonts w:cstheme="minorHAnsi"/>
          <w:color w:val="000000" w:themeColor="text1"/>
          <w:sz w:val="20"/>
          <w:szCs w:val="20"/>
        </w:rPr>
        <w:t>Общества</w:t>
      </w:r>
      <w:r w:rsidRPr="00134001">
        <w:rPr>
          <w:rFonts w:cstheme="minorHAnsi"/>
          <w:color w:val="000000" w:themeColor="text1"/>
          <w:sz w:val="20"/>
          <w:szCs w:val="20"/>
        </w:rPr>
        <w:t>); персональные кадровые решения; формирование и мониторинг движения кадрового резерва; формирование текстов трудовых договоров и договоров ГПХ; бонусная и компенсационная политика, самопремирование; наличие возможных «мертвых душ»; обучение за счёт компании; увольнение персонала (включая золотые «парашюты»); делегирование полномочий  (ВРИО, доверенность и др.); формирование орг</w:t>
      </w:r>
      <w:r w:rsidR="0036595C">
        <w:rPr>
          <w:rFonts w:cstheme="minorHAnsi"/>
          <w:color w:val="000000" w:themeColor="text1"/>
          <w:sz w:val="20"/>
          <w:szCs w:val="20"/>
        </w:rPr>
        <w:t xml:space="preserve">анизационной </w:t>
      </w:r>
      <w:r w:rsidRPr="00134001">
        <w:rPr>
          <w:rFonts w:cstheme="minorHAnsi"/>
          <w:color w:val="000000" w:themeColor="text1"/>
          <w:sz w:val="20"/>
          <w:szCs w:val="20"/>
        </w:rPr>
        <w:t>структуры управления и штатного расписания);</w:t>
      </w:r>
    </w:p>
    <w:p w14:paraId="07908775"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взаимодействие с государственными (правоохранительными, надзорными, лицензирующими и др.) органами.</w:t>
      </w:r>
    </w:p>
    <w:p w14:paraId="4EA94568" w14:textId="77777777"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4ED87F92" w14:textId="62332E1B"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Одним из важных принципов при создании системы мер по противодействию коррупции в </w:t>
      </w:r>
      <w:r w:rsidR="00316991">
        <w:rPr>
          <w:rFonts w:cstheme="minorHAnsi"/>
          <w:color w:val="000000" w:themeColor="text1"/>
          <w:sz w:val="20"/>
          <w:szCs w:val="20"/>
        </w:rPr>
        <w:t>ПАО</w:t>
      </w:r>
      <w:r w:rsidRPr="00134001">
        <w:rPr>
          <w:rFonts w:cstheme="minorHAnsi"/>
          <w:color w:val="000000" w:themeColor="text1"/>
          <w:sz w:val="20"/>
          <w:szCs w:val="20"/>
        </w:rPr>
        <w:t xml:space="preserve"> «Русолово» является принцип вовлеченности работников, то есть информированность работников организации о положениях антикоррупционного законодательства и их активное участие в формировании и реализации антикоррупционных стандартов и процедур.</w:t>
      </w:r>
    </w:p>
    <w:p w14:paraId="1E8E223F" w14:textId="40C01C3A"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p>
    <w:p w14:paraId="4DC493DE" w14:textId="128E4E6D" w:rsidR="00880661" w:rsidRPr="008438C5"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Так, все работники предприятий </w:t>
      </w:r>
      <w:r w:rsidR="00E96A67">
        <w:rPr>
          <w:rFonts w:cstheme="minorHAnsi"/>
          <w:color w:val="000000" w:themeColor="text1"/>
          <w:sz w:val="20"/>
          <w:szCs w:val="20"/>
        </w:rPr>
        <w:t xml:space="preserve">Компании </w:t>
      </w:r>
      <w:r w:rsidRPr="00134001">
        <w:rPr>
          <w:rFonts w:cstheme="minorHAnsi"/>
          <w:color w:val="000000" w:themeColor="text1"/>
          <w:sz w:val="20"/>
          <w:szCs w:val="20"/>
        </w:rPr>
        <w:t xml:space="preserve">регулярно знакомятся с антикоррупционной политикой и другими документами в данной области. </w:t>
      </w:r>
      <w:r w:rsidR="009050AE" w:rsidRPr="009050AE">
        <w:rPr>
          <w:rFonts w:cstheme="minorHAnsi"/>
          <w:color w:val="000000" w:themeColor="text1"/>
          <w:sz w:val="20"/>
          <w:szCs w:val="20"/>
        </w:rPr>
        <w:t>Ознакомление работников Общества с требованиями антикоррупционного законодательства проводится при приеме их на работу и через документооборот 1С</w:t>
      </w:r>
      <w:r w:rsidR="009050AE">
        <w:rPr>
          <w:rFonts w:cstheme="minorHAnsi"/>
          <w:color w:val="000000" w:themeColor="text1"/>
          <w:sz w:val="20"/>
          <w:szCs w:val="20"/>
        </w:rPr>
        <w:t>.</w:t>
      </w:r>
    </w:p>
    <w:p w14:paraId="54A43FA6" w14:textId="77777777" w:rsidR="009050AE" w:rsidRDefault="009050AE" w:rsidP="00812C24">
      <w:pPr>
        <w:shd w:val="clear" w:color="auto" w:fill="FFFFFF"/>
        <w:spacing w:after="0" w:line="276" w:lineRule="auto"/>
        <w:jc w:val="both"/>
        <w:textAlignment w:val="baseline"/>
        <w:rPr>
          <w:rFonts w:cstheme="minorHAnsi"/>
          <w:color w:val="000000" w:themeColor="text1"/>
          <w:sz w:val="20"/>
          <w:szCs w:val="20"/>
        </w:rPr>
      </w:pPr>
    </w:p>
    <w:p w14:paraId="12F1459D" w14:textId="2205D40A" w:rsidR="00880661" w:rsidRPr="0013400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Разработана и </w:t>
      </w:r>
      <w:r w:rsidR="003B0332">
        <w:rPr>
          <w:rFonts w:cstheme="minorHAnsi"/>
          <w:color w:val="000000" w:themeColor="text1"/>
          <w:sz w:val="20"/>
          <w:szCs w:val="20"/>
        </w:rPr>
        <w:t>доведена</w:t>
      </w:r>
      <w:r w:rsidRPr="00134001">
        <w:rPr>
          <w:rFonts w:cstheme="minorHAnsi"/>
          <w:color w:val="000000" w:themeColor="text1"/>
          <w:sz w:val="20"/>
          <w:szCs w:val="20"/>
        </w:rPr>
        <w:t xml:space="preserve"> до всех сотрудников памятка о предусмотренной законодательством ответственности за совершение правонарушений коррупционной направленности.</w:t>
      </w:r>
    </w:p>
    <w:p w14:paraId="53EC3F40" w14:textId="77777777" w:rsidR="00880661" w:rsidRPr="00134001" w:rsidRDefault="00880661" w:rsidP="00812C24">
      <w:pPr>
        <w:shd w:val="clear" w:color="auto" w:fill="FFFFFF"/>
        <w:spacing w:after="0" w:line="276" w:lineRule="auto"/>
        <w:jc w:val="both"/>
        <w:textAlignment w:val="baseline"/>
        <w:rPr>
          <w:rFonts w:cstheme="minorHAnsi"/>
          <w:b/>
          <w:color w:val="000000" w:themeColor="text1"/>
          <w:sz w:val="20"/>
          <w:szCs w:val="20"/>
        </w:rPr>
      </w:pPr>
    </w:p>
    <w:p w14:paraId="29435BA9" w14:textId="78637087" w:rsidR="00880661" w:rsidRPr="00134001" w:rsidRDefault="00880661" w:rsidP="00812C24">
      <w:pPr>
        <w:shd w:val="clear" w:color="auto" w:fill="FFFFFF"/>
        <w:spacing w:after="0" w:line="276" w:lineRule="auto"/>
        <w:jc w:val="both"/>
        <w:textAlignment w:val="baseline"/>
        <w:rPr>
          <w:rFonts w:cstheme="minorHAnsi"/>
          <w:b/>
          <w:color w:val="000000" w:themeColor="text1"/>
          <w:sz w:val="20"/>
          <w:szCs w:val="20"/>
        </w:rPr>
      </w:pPr>
      <w:r w:rsidRPr="00134001">
        <w:rPr>
          <w:rFonts w:cstheme="minorHAnsi"/>
          <w:b/>
          <w:color w:val="000000" w:themeColor="text1"/>
          <w:sz w:val="20"/>
          <w:szCs w:val="20"/>
        </w:rPr>
        <w:t>Фактов нарушений антикоррупционного законодательства, подтверждённых коррупционных проявлений и наличия конфликта и</w:t>
      </w:r>
      <w:r w:rsidR="003B0332">
        <w:rPr>
          <w:rFonts w:cstheme="minorHAnsi"/>
          <w:b/>
          <w:color w:val="000000" w:themeColor="text1"/>
          <w:sz w:val="20"/>
          <w:szCs w:val="20"/>
        </w:rPr>
        <w:t>нтересов у работников в 2025</w:t>
      </w:r>
      <w:r w:rsidRPr="00134001">
        <w:rPr>
          <w:rFonts w:cstheme="minorHAnsi"/>
          <w:b/>
          <w:color w:val="000000" w:themeColor="text1"/>
          <w:sz w:val="20"/>
          <w:szCs w:val="20"/>
        </w:rPr>
        <w:t xml:space="preserve"> г</w:t>
      </w:r>
      <w:r w:rsidR="0036595C">
        <w:rPr>
          <w:rFonts w:cstheme="minorHAnsi"/>
          <w:b/>
          <w:color w:val="000000" w:themeColor="text1"/>
          <w:sz w:val="20"/>
          <w:szCs w:val="20"/>
        </w:rPr>
        <w:t>оду</w:t>
      </w:r>
      <w:r w:rsidRPr="00134001">
        <w:rPr>
          <w:rFonts w:cstheme="minorHAnsi"/>
          <w:b/>
          <w:color w:val="000000" w:themeColor="text1"/>
          <w:sz w:val="20"/>
          <w:szCs w:val="20"/>
        </w:rPr>
        <w:t xml:space="preserve"> в ПА</w:t>
      </w:r>
      <w:r w:rsidR="003B0332">
        <w:rPr>
          <w:rFonts w:cstheme="minorHAnsi"/>
          <w:b/>
          <w:color w:val="000000" w:themeColor="text1"/>
          <w:sz w:val="20"/>
          <w:szCs w:val="20"/>
        </w:rPr>
        <w:t>О «Русолово» не выявлено.</w:t>
      </w:r>
    </w:p>
    <w:p w14:paraId="4CB2A565" w14:textId="77777777" w:rsidR="009050AE" w:rsidRDefault="009050AE" w:rsidP="00812C24">
      <w:pPr>
        <w:shd w:val="clear" w:color="auto" w:fill="FFFFFF"/>
        <w:spacing w:after="0" w:line="276" w:lineRule="auto"/>
        <w:jc w:val="both"/>
        <w:textAlignment w:val="baseline"/>
        <w:rPr>
          <w:rFonts w:cstheme="minorHAnsi"/>
          <w:color w:val="000000" w:themeColor="text1"/>
          <w:sz w:val="20"/>
          <w:szCs w:val="20"/>
        </w:rPr>
      </w:pPr>
    </w:p>
    <w:p w14:paraId="18201AF8" w14:textId="19E0EF72" w:rsidR="00880661" w:rsidRDefault="00880661" w:rsidP="00812C24">
      <w:pPr>
        <w:shd w:val="clear" w:color="auto" w:fill="FFFFFF"/>
        <w:spacing w:after="0" w:line="276" w:lineRule="auto"/>
        <w:jc w:val="both"/>
        <w:textAlignment w:val="baseline"/>
        <w:rPr>
          <w:rFonts w:cstheme="minorHAnsi"/>
          <w:color w:val="000000" w:themeColor="text1"/>
          <w:sz w:val="20"/>
          <w:szCs w:val="20"/>
        </w:rPr>
      </w:pPr>
      <w:r w:rsidRPr="00134001">
        <w:rPr>
          <w:rFonts w:cstheme="minorHAnsi"/>
          <w:color w:val="000000" w:themeColor="text1"/>
          <w:sz w:val="20"/>
          <w:szCs w:val="20"/>
        </w:rPr>
        <w:t xml:space="preserve">В целях предотвращения и пресечения любых коррупционных проявлений со стороны персонала предприятий, в функционирует т.н. «Горячая линия», контакты которой размещены на главной странице сайта Общества, а также на всех предприятиях </w:t>
      </w:r>
      <w:r w:rsidR="00316991">
        <w:rPr>
          <w:rFonts w:cstheme="minorHAnsi"/>
          <w:color w:val="000000" w:themeColor="text1"/>
          <w:sz w:val="20"/>
          <w:szCs w:val="20"/>
        </w:rPr>
        <w:t>компании</w:t>
      </w:r>
      <w:r w:rsidRPr="00134001">
        <w:rPr>
          <w:rFonts w:cstheme="minorHAnsi"/>
          <w:color w:val="000000" w:themeColor="text1"/>
          <w:sz w:val="20"/>
          <w:szCs w:val="20"/>
        </w:rPr>
        <w:t xml:space="preserve">. </w:t>
      </w:r>
    </w:p>
    <w:p w14:paraId="6E407C87" w14:textId="7C7FE642" w:rsidR="00880661" w:rsidRPr="00134001" w:rsidRDefault="00880661" w:rsidP="00812C24">
      <w:pPr>
        <w:autoSpaceDE w:val="0"/>
        <w:autoSpaceDN w:val="0"/>
        <w:adjustRightInd w:val="0"/>
        <w:spacing w:after="0" w:line="276" w:lineRule="auto"/>
        <w:jc w:val="both"/>
        <w:rPr>
          <w:rFonts w:eastAsia="Times New Roman" w:cstheme="minorHAnsi"/>
          <w:sz w:val="20"/>
          <w:szCs w:val="20"/>
          <w:lang w:eastAsia="ru-RU"/>
        </w:rPr>
      </w:pPr>
    </w:p>
    <w:p w14:paraId="3AF62EBF" w14:textId="51DA930D" w:rsidR="00880661" w:rsidRPr="00134001" w:rsidRDefault="00880661" w:rsidP="00812C24">
      <w:pPr>
        <w:autoSpaceDE w:val="0"/>
        <w:autoSpaceDN w:val="0"/>
        <w:adjustRightInd w:val="0"/>
        <w:spacing w:after="0" w:line="276" w:lineRule="auto"/>
        <w:jc w:val="both"/>
        <w:rPr>
          <w:rFonts w:eastAsia="Times New Roman" w:cstheme="minorHAnsi"/>
          <w:sz w:val="20"/>
          <w:szCs w:val="20"/>
          <w:lang w:eastAsia="ru-RU"/>
        </w:rPr>
      </w:pPr>
      <w:r w:rsidRPr="00134001">
        <w:rPr>
          <w:rFonts w:eastAsia="Times New Roman" w:cstheme="minorHAnsi"/>
          <w:sz w:val="20"/>
          <w:szCs w:val="20"/>
          <w:lang w:eastAsia="ru-RU"/>
        </w:rPr>
        <w:t>В целях реализации принципов прозрач</w:t>
      </w:r>
      <w:r w:rsidR="00A8494C">
        <w:rPr>
          <w:rFonts w:eastAsia="Times New Roman" w:cstheme="minorHAnsi"/>
          <w:sz w:val="20"/>
          <w:szCs w:val="20"/>
          <w:lang w:eastAsia="ru-RU"/>
        </w:rPr>
        <w:t>ности и информационной открытос</w:t>
      </w:r>
      <w:r w:rsidRPr="00134001">
        <w:rPr>
          <w:rFonts w:eastAsia="Times New Roman" w:cstheme="minorHAnsi"/>
          <w:sz w:val="20"/>
          <w:szCs w:val="20"/>
          <w:lang w:eastAsia="ru-RU"/>
        </w:rPr>
        <w:t xml:space="preserve">ти ПАО «Русолово» в сети Интернет </w:t>
      </w:r>
      <w:hyperlink r:id="rId54" w:history="1">
        <w:r w:rsidRPr="00134001">
          <w:rPr>
            <w:rStyle w:val="af"/>
            <w:rFonts w:eastAsiaTheme="minorHAnsi"/>
            <w:sz w:val="20"/>
            <w:szCs w:val="20"/>
          </w:rPr>
          <w:t>https://www.e-disclosure.ru/portal/company.aspx?id=31422</w:t>
        </w:r>
      </w:hyperlink>
      <w:r w:rsidRPr="00134001">
        <w:rPr>
          <w:rFonts w:eastAsiaTheme="minorHAnsi"/>
          <w:sz w:val="20"/>
          <w:szCs w:val="20"/>
        </w:rPr>
        <w:t xml:space="preserve"> </w:t>
      </w:r>
      <w:r w:rsidRPr="00134001">
        <w:rPr>
          <w:rFonts w:eastAsia="Calibri" w:cstheme="minorHAnsi"/>
          <w:sz w:val="20"/>
          <w:szCs w:val="20"/>
        </w:rPr>
        <w:t xml:space="preserve">и </w:t>
      </w:r>
      <w:r w:rsidRPr="00134001">
        <w:rPr>
          <w:rFonts w:eastAsia="Times New Roman" w:cstheme="minorHAnsi"/>
          <w:sz w:val="20"/>
          <w:szCs w:val="20"/>
          <w:lang w:eastAsia="ru-RU"/>
        </w:rPr>
        <w:t xml:space="preserve">на сайте </w:t>
      </w:r>
      <w:hyperlink r:id="rId55" w:history="1">
        <w:r w:rsidRPr="00134001">
          <w:rPr>
            <w:rStyle w:val="af"/>
            <w:rFonts w:eastAsiaTheme="minorHAnsi"/>
            <w:sz w:val="20"/>
            <w:szCs w:val="20"/>
          </w:rPr>
          <w:t>https://rus-olovo.ru/</w:t>
        </w:r>
      </w:hyperlink>
      <w:r w:rsidRPr="00134001">
        <w:rPr>
          <w:rFonts w:eastAsiaTheme="minorHAnsi"/>
          <w:sz w:val="20"/>
          <w:szCs w:val="20"/>
        </w:rPr>
        <w:t xml:space="preserve"> </w:t>
      </w:r>
      <w:r w:rsidRPr="00134001">
        <w:rPr>
          <w:rFonts w:eastAsia="Times New Roman" w:cstheme="minorHAnsi"/>
          <w:sz w:val="20"/>
          <w:szCs w:val="20"/>
          <w:lang w:eastAsia="ru-RU"/>
        </w:rPr>
        <w:t>регулярно размещались информационные сообщения (пресс-релизы) о важных для акционеров и инвесторов Общества существенных событиях. В разделе «Раскрытие информации» размещались отчеты эмитента и годовой отчет Общества, сообщения о существенных фактах, информация об итогах Общих собраний акционеров, списки аффилированных лиц Общества, новые внутренние положения и эмиссионные документы.</w:t>
      </w:r>
    </w:p>
    <w:p w14:paraId="116C17DA" w14:textId="77777777" w:rsidR="00880661" w:rsidRPr="00134001" w:rsidRDefault="00880661" w:rsidP="00812C24">
      <w:pPr>
        <w:spacing w:after="0" w:line="276" w:lineRule="auto"/>
        <w:jc w:val="both"/>
        <w:rPr>
          <w:rFonts w:eastAsia="Calibri" w:cstheme="minorHAnsi"/>
          <w:sz w:val="20"/>
          <w:szCs w:val="20"/>
        </w:rPr>
      </w:pPr>
      <w:r w:rsidRPr="00134001">
        <w:rPr>
          <w:rFonts w:eastAsia="Calibri" w:cstheme="minorHAnsi"/>
          <w:sz w:val="20"/>
          <w:szCs w:val="20"/>
        </w:rPr>
        <w:t>Общество не ограничивается обязательным раскрытием информации в соответствии с требованиями законодательства и взаимодействует с акционерами, инвесторами, аналитиками и другими заинтересованными сторонами посредством различных информационных каналов и мероприятий (дополнительное раскрытие).</w:t>
      </w:r>
    </w:p>
    <w:p w14:paraId="7ADBBE17" w14:textId="77777777" w:rsidR="00880661" w:rsidRPr="00134001" w:rsidRDefault="00880661" w:rsidP="00812C24">
      <w:pPr>
        <w:spacing w:after="0" w:line="276" w:lineRule="auto"/>
        <w:ind w:firstLine="709"/>
        <w:jc w:val="both"/>
        <w:rPr>
          <w:rFonts w:eastAsia="Calibri" w:cstheme="minorHAnsi"/>
          <w:sz w:val="20"/>
          <w:szCs w:val="20"/>
          <w:highlight w:val="yellow"/>
        </w:rPr>
      </w:pPr>
    </w:p>
    <w:p w14:paraId="5B186586" w14:textId="65C668C5" w:rsidR="00880661" w:rsidRPr="004A1DB2" w:rsidRDefault="004A1DB2" w:rsidP="004A1DB2">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4A1DB2">
        <w:rPr>
          <w:rFonts w:cstheme="minorHAnsi"/>
          <w:b/>
          <w:bCs/>
          <w:w w:val="95"/>
          <w:szCs w:val="20"/>
        </w:rPr>
        <w:t>ЗАЩИТА ИНСАЙДЕРСКОЙ ИНФОРМАЦИИ</w:t>
      </w:r>
    </w:p>
    <w:p w14:paraId="40E397CB" w14:textId="77777777" w:rsidR="00880661" w:rsidRPr="00134001" w:rsidRDefault="00880661" w:rsidP="00812C24">
      <w:pPr>
        <w:spacing w:after="0" w:line="276" w:lineRule="auto"/>
        <w:jc w:val="both"/>
        <w:rPr>
          <w:rFonts w:eastAsia="Calibri" w:cstheme="minorHAnsi"/>
          <w:sz w:val="20"/>
          <w:szCs w:val="20"/>
        </w:rPr>
      </w:pPr>
      <w:r w:rsidRPr="00134001">
        <w:rPr>
          <w:rFonts w:eastAsia="Calibri" w:cstheme="minorHAnsi"/>
          <w:sz w:val="20"/>
          <w:szCs w:val="20"/>
        </w:rPr>
        <w:t>С целью предотвращения неправомерного использования информации в Обществе действует Положение об инсайдерской информации, а также Перечень инсайдерской информации.</w:t>
      </w:r>
      <w:r w:rsidRPr="00134001">
        <w:rPr>
          <w:rFonts w:eastAsia="Calibri" w:cstheme="minorHAnsi"/>
          <w:color w:val="A6A6A6" w:themeColor="background1" w:themeShade="A6"/>
          <w:sz w:val="20"/>
          <w:szCs w:val="20"/>
        </w:rPr>
        <w:t xml:space="preserve"> </w:t>
      </w:r>
      <w:r w:rsidRPr="00134001">
        <w:rPr>
          <w:rFonts w:eastAsia="Calibri" w:cstheme="minorHAnsi"/>
          <w:sz w:val="20"/>
          <w:szCs w:val="20"/>
        </w:rPr>
        <w:t>В соответствии с Положением инсайдеры Общества обязаны принимать все зависящие от них меры к защите и недопущению неправомерного использования и распространения инсайдерской информации.</w:t>
      </w:r>
    </w:p>
    <w:p w14:paraId="764324C7" w14:textId="77777777" w:rsidR="00880661" w:rsidRPr="00134001" w:rsidRDefault="00880661" w:rsidP="00812C24">
      <w:pPr>
        <w:spacing w:after="0" w:line="276" w:lineRule="auto"/>
        <w:jc w:val="both"/>
        <w:rPr>
          <w:rFonts w:eastAsia="Calibri" w:cstheme="minorHAnsi"/>
          <w:sz w:val="20"/>
          <w:szCs w:val="20"/>
        </w:rPr>
      </w:pPr>
    </w:p>
    <w:p w14:paraId="08E6E4ED" w14:textId="77777777" w:rsidR="00880661" w:rsidRPr="00134001" w:rsidRDefault="00880661" w:rsidP="00812C24">
      <w:pPr>
        <w:spacing w:after="0" w:line="276" w:lineRule="auto"/>
        <w:jc w:val="both"/>
        <w:rPr>
          <w:rFonts w:eastAsia="Calibri" w:cstheme="minorHAnsi"/>
          <w:sz w:val="20"/>
          <w:szCs w:val="20"/>
        </w:rPr>
      </w:pPr>
      <w:r w:rsidRPr="00134001">
        <w:rPr>
          <w:rFonts w:eastAsia="Calibri" w:cstheme="minorHAnsi"/>
          <w:sz w:val="20"/>
          <w:szCs w:val="20"/>
        </w:rPr>
        <w:t xml:space="preserve">В целях определения порядка доступа к инсайдерской информации, правил охраны ее конфиденциальности и контроля за соблюдением требований Федерального закона от 27 июля 2010 года N 224-ФЗ и принятых в соответствии с ним нормативных актов, Совет директоров утвердил Правила </w:t>
      </w:r>
      <w:r w:rsidRPr="00134001">
        <w:rPr>
          <w:rFonts w:eastAsia="Calibri" w:cstheme="minorHAnsi"/>
          <w:bCs/>
          <w:sz w:val="20"/>
          <w:szCs w:val="20"/>
        </w:rPr>
        <w:t xml:space="preserve">внутреннего контроля по предотвращению, выявлению и пресечению неправомерного использования инсайдерской информации и (или) манипулирования рынком ПАО «Русолово», а также </w:t>
      </w:r>
      <w:r w:rsidRPr="00134001">
        <w:rPr>
          <w:rFonts w:eastAsia="Calibri" w:cstheme="minorHAnsi"/>
          <w:sz w:val="20"/>
          <w:szCs w:val="20"/>
        </w:rPr>
        <w:t>Условия совершения операций с финансовыми инструментами инсайдерами ПАО «Русолово» и связанными с ними лицами. Данные Правила определяют систему функционирования внутреннего контроля в целях предотвращения, выявления и пресечения неправомерного использования инсайдерской информации и (или) манипулирования рынком</w:t>
      </w:r>
      <w:r w:rsidRPr="00134001">
        <w:rPr>
          <w:rFonts w:eastAsia="Calibri" w:cstheme="minorHAnsi"/>
          <w:sz w:val="20"/>
          <w:szCs w:val="20"/>
          <w:shd w:val="clear" w:color="auto" w:fill="FFFFFF"/>
        </w:rPr>
        <w:t xml:space="preserve">. </w:t>
      </w:r>
    </w:p>
    <w:p w14:paraId="1CE90AAD" w14:textId="77777777" w:rsidR="00880661" w:rsidRPr="00134001" w:rsidRDefault="00880661" w:rsidP="00812C24">
      <w:pPr>
        <w:spacing w:after="0" w:line="276" w:lineRule="auto"/>
        <w:ind w:firstLine="709"/>
        <w:jc w:val="both"/>
        <w:rPr>
          <w:b/>
          <w:sz w:val="20"/>
          <w:szCs w:val="20"/>
          <w:highlight w:val="yellow"/>
        </w:rPr>
      </w:pPr>
    </w:p>
    <w:p w14:paraId="334B59A1" w14:textId="6B116106" w:rsidR="00880661" w:rsidRPr="004A1DB2" w:rsidRDefault="004A1DB2" w:rsidP="004A1DB2">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4A1DB2">
        <w:rPr>
          <w:rFonts w:cstheme="minorHAnsi"/>
          <w:b/>
          <w:bCs/>
          <w:w w:val="95"/>
          <w:szCs w:val="20"/>
        </w:rPr>
        <w:t>КОНТРОЛЬ ЗА КРУПНЫМИ СДЕЛКАМИ И СДЕЛКАМИ, В СОВЕРШЕНИИ КОТОРЫХ ИМЕЕТСЯ ЗАИНТЕРЕСОВАННОСТЬ</w:t>
      </w:r>
    </w:p>
    <w:p w14:paraId="6CBA339A" w14:textId="77777777" w:rsidR="00880661" w:rsidRPr="00134001" w:rsidRDefault="00880661" w:rsidP="00812C24">
      <w:pPr>
        <w:spacing w:after="0" w:line="276" w:lineRule="auto"/>
        <w:jc w:val="both"/>
        <w:rPr>
          <w:rFonts w:eastAsia="Calibri" w:cstheme="minorHAnsi"/>
          <w:sz w:val="20"/>
          <w:szCs w:val="20"/>
        </w:rPr>
      </w:pPr>
      <w:r w:rsidRPr="00134001">
        <w:rPr>
          <w:rFonts w:eastAsia="Calibri" w:cstheme="minorHAnsi"/>
          <w:sz w:val="20"/>
          <w:szCs w:val="20"/>
        </w:rPr>
        <w:t xml:space="preserve">В ПАО «Русолово» функционирует система внутреннего контроля за совершением сделок. В соответствии с Положением о договорной работе в ПАО «Русолово» в Обществе действует единый порядок согласования, заключения и исполнения договоров, заключаемых от имени Общества. Проекты договоров проходят корпоративную экспертизу с целью соблюдения законодательства Российской Федерации при их заключении. </w:t>
      </w:r>
    </w:p>
    <w:p w14:paraId="3E5A8B0A" w14:textId="77777777" w:rsidR="00880661" w:rsidRPr="00134001" w:rsidRDefault="00880661" w:rsidP="00812C24">
      <w:pPr>
        <w:spacing w:after="0" w:line="276" w:lineRule="auto"/>
        <w:jc w:val="both"/>
        <w:rPr>
          <w:rFonts w:eastAsia="Calibri" w:cstheme="minorHAnsi"/>
          <w:sz w:val="20"/>
          <w:szCs w:val="20"/>
        </w:rPr>
      </w:pPr>
    </w:p>
    <w:p w14:paraId="3294CE48" w14:textId="77777777" w:rsidR="00880661" w:rsidRPr="00134001" w:rsidRDefault="00880661" w:rsidP="00812C24">
      <w:pPr>
        <w:spacing w:after="0" w:line="276" w:lineRule="auto"/>
        <w:jc w:val="both"/>
        <w:rPr>
          <w:rFonts w:eastAsia="Calibri" w:cstheme="minorHAnsi"/>
          <w:sz w:val="20"/>
          <w:szCs w:val="20"/>
        </w:rPr>
      </w:pPr>
      <w:r w:rsidRPr="00134001">
        <w:rPr>
          <w:rFonts w:eastAsia="Calibri" w:cstheme="minorHAnsi"/>
          <w:sz w:val="20"/>
          <w:szCs w:val="20"/>
        </w:rPr>
        <w:t>Все сделки, требовавшие одобрения органов управления Общества, получили такое согласие с учетом соблюдения требований Устава и Положения о конфликте интересов в ПАО «Русолово» и его дочерних и зависимых обществах. Конфликт интересов при совершении указанных сделок отсутствовал.</w:t>
      </w:r>
    </w:p>
    <w:p w14:paraId="11BA7D38" w14:textId="77777777" w:rsidR="00880661" w:rsidRPr="00134001" w:rsidRDefault="00880661" w:rsidP="00812C24">
      <w:pPr>
        <w:widowControl w:val="0"/>
        <w:spacing w:afterLines="40" w:after="96" w:line="276" w:lineRule="auto"/>
        <w:contextualSpacing/>
        <w:jc w:val="both"/>
        <w:rPr>
          <w:rFonts w:cs="Times New Roman"/>
          <w:b/>
          <w:color w:val="2E74B5" w:themeColor="accent1" w:themeShade="BF"/>
          <w:sz w:val="20"/>
          <w:szCs w:val="20"/>
          <w:highlight w:val="yellow"/>
        </w:rPr>
      </w:pPr>
      <w:r w:rsidRPr="00134001">
        <w:rPr>
          <w:rFonts w:cs="Times New Roman"/>
          <w:b/>
          <w:color w:val="2E74B5" w:themeColor="accent1" w:themeShade="BF"/>
          <w:sz w:val="20"/>
          <w:szCs w:val="20"/>
          <w:highlight w:val="yellow"/>
        </w:rPr>
        <w:t xml:space="preserve">                                                                              </w:t>
      </w:r>
    </w:p>
    <w:p w14:paraId="3A6297C0" w14:textId="336E5C9C" w:rsidR="00880661" w:rsidRPr="00297981" w:rsidRDefault="00297981" w:rsidP="00297981">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297981">
        <w:rPr>
          <w:rFonts w:cstheme="minorHAnsi"/>
          <w:b/>
          <w:bCs/>
          <w:w w:val="95"/>
          <w:szCs w:val="20"/>
        </w:rPr>
        <w:t xml:space="preserve">СВЕДЕНИЯ О СОБЛЮДЕНИИ ОБЩЕСТВОМ ПРИНЦИПОВ И РЕКОМЕНДАЦИЙ КОДЕКСА КОРПОРАТИВНОГО УПРАВЛЕНИЯ </w:t>
      </w:r>
    </w:p>
    <w:p w14:paraId="73646262" w14:textId="77777777" w:rsidR="00880661" w:rsidRPr="00134001" w:rsidRDefault="00880661" w:rsidP="00812C24">
      <w:pPr>
        <w:tabs>
          <w:tab w:val="left" w:pos="0"/>
        </w:tabs>
        <w:autoSpaceDE w:val="0"/>
        <w:autoSpaceDN w:val="0"/>
        <w:adjustRightInd w:val="0"/>
        <w:spacing w:afterLines="40" w:after="96" w:line="276" w:lineRule="auto"/>
        <w:jc w:val="both"/>
        <w:rPr>
          <w:rFonts w:eastAsia="Calibri" w:cs="Times New Roman"/>
          <w:color w:val="000000"/>
          <w:sz w:val="20"/>
          <w:szCs w:val="20"/>
        </w:rPr>
      </w:pPr>
      <w:r w:rsidRPr="00134001">
        <w:rPr>
          <w:rFonts w:eastAsia="Calibri" w:cs="Times New Roman"/>
          <w:color w:val="000000"/>
          <w:sz w:val="20"/>
          <w:szCs w:val="20"/>
        </w:rPr>
        <w:t>В области корпоративного управления Общество стремится соответствовать лучшим практикам и стандартам корпоративного управления. Общество старается соблюдать Кодекс корпоративного управления, рекомендованный Центральным банком Российской Федерации (письмо от 10 апреля 2014 года № 06-52/2463), содержащий ключевые принципы корпоративного управления.</w:t>
      </w:r>
    </w:p>
    <w:p w14:paraId="650BADD2" w14:textId="77777777" w:rsidR="00880661" w:rsidRPr="00134001" w:rsidRDefault="00880661" w:rsidP="00812C24">
      <w:pPr>
        <w:tabs>
          <w:tab w:val="left" w:pos="0"/>
        </w:tabs>
        <w:autoSpaceDE w:val="0"/>
        <w:autoSpaceDN w:val="0"/>
        <w:adjustRightInd w:val="0"/>
        <w:spacing w:afterLines="40" w:after="96" w:line="276" w:lineRule="auto"/>
        <w:jc w:val="both"/>
        <w:rPr>
          <w:rFonts w:eastAsia="Calibri" w:cs="Times New Roman"/>
          <w:color w:val="000000"/>
          <w:sz w:val="20"/>
          <w:szCs w:val="20"/>
        </w:rPr>
      </w:pPr>
      <w:r w:rsidRPr="00134001">
        <w:rPr>
          <w:rFonts w:eastAsia="Calibri" w:cs="Times New Roman"/>
          <w:color w:val="000000"/>
          <w:sz w:val="20"/>
          <w:szCs w:val="20"/>
        </w:rPr>
        <w:t xml:space="preserve">Основными принципами корпоративного управления ПАО «Русолово» являются: </w:t>
      </w:r>
    </w:p>
    <w:p w14:paraId="0C184701" w14:textId="77777777" w:rsidR="00880661" w:rsidRPr="00EC70C6" w:rsidRDefault="00880661" w:rsidP="002977DA">
      <w:pPr>
        <w:pStyle w:val="aa"/>
        <w:numPr>
          <w:ilvl w:val="0"/>
          <w:numId w:val="12"/>
        </w:numPr>
        <w:tabs>
          <w:tab w:val="left" w:pos="0"/>
          <w:tab w:val="left" w:pos="567"/>
        </w:tabs>
        <w:autoSpaceDE w:val="0"/>
        <w:autoSpaceDN w:val="0"/>
        <w:adjustRightInd w:val="0"/>
        <w:spacing w:before="100" w:afterLines="40" w:after="96" w:line="276" w:lineRule="auto"/>
        <w:jc w:val="both"/>
        <w:rPr>
          <w:rFonts w:eastAsia="Calibri" w:cs="Times New Roman"/>
          <w:color w:val="000000"/>
          <w:sz w:val="20"/>
          <w:szCs w:val="20"/>
        </w:rPr>
      </w:pPr>
      <w:r w:rsidRPr="00EC70C6">
        <w:rPr>
          <w:rFonts w:eastAsia="Calibri" w:cs="Times New Roman"/>
          <w:color w:val="000000"/>
          <w:sz w:val="20"/>
          <w:szCs w:val="20"/>
        </w:rPr>
        <w:lastRenderedPageBreak/>
        <w:t xml:space="preserve">защита прав и интересов акционеров; </w:t>
      </w:r>
    </w:p>
    <w:p w14:paraId="1A68B28E" w14:textId="77777777" w:rsidR="00880661" w:rsidRPr="00EC70C6" w:rsidRDefault="00880661" w:rsidP="002977DA">
      <w:pPr>
        <w:pStyle w:val="aa"/>
        <w:numPr>
          <w:ilvl w:val="0"/>
          <w:numId w:val="12"/>
        </w:numPr>
        <w:tabs>
          <w:tab w:val="left" w:pos="0"/>
          <w:tab w:val="left" w:pos="567"/>
        </w:tabs>
        <w:autoSpaceDE w:val="0"/>
        <w:autoSpaceDN w:val="0"/>
        <w:adjustRightInd w:val="0"/>
        <w:spacing w:before="100" w:afterLines="40" w:after="96" w:line="276" w:lineRule="auto"/>
        <w:jc w:val="both"/>
        <w:rPr>
          <w:rFonts w:eastAsia="Calibri" w:cs="Times New Roman"/>
          <w:color w:val="000000"/>
          <w:sz w:val="20"/>
          <w:szCs w:val="20"/>
        </w:rPr>
      </w:pPr>
      <w:r w:rsidRPr="00EC70C6">
        <w:rPr>
          <w:rFonts w:eastAsia="Calibri" w:cs="Times New Roman"/>
          <w:color w:val="000000"/>
          <w:sz w:val="20"/>
          <w:szCs w:val="20"/>
        </w:rPr>
        <w:t xml:space="preserve">информационная открытость и прозрачность; </w:t>
      </w:r>
    </w:p>
    <w:p w14:paraId="3D96A61C" w14:textId="77777777" w:rsidR="00880661" w:rsidRPr="00EC70C6" w:rsidRDefault="00880661" w:rsidP="002977DA">
      <w:pPr>
        <w:pStyle w:val="aa"/>
        <w:numPr>
          <w:ilvl w:val="0"/>
          <w:numId w:val="12"/>
        </w:numPr>
        <w:tabs>
          <w:tab w:val="left" w:pos="0"/>
          <w:tab w:val="left" w:pos="567"/>
        </w:tabs>
        <w:autoSpaceDE w:val="0"/>
        <w:autoSpaceDN w:val="0"/>
        <w:adjustRightInd w:val="0"/>
        <w:spacing w:before="100" w:afterLines="40" w:after="96" w:line="276" w:lineRule="auto"/>
        <w:jc w:val="both"/>
        <w:rPr>
          <w:rFonts w:eastAsia="Calibri" w:cs="Times New Roman"/>
          <w:color w:val="000000"/>
          <w:sz w:val="20"/>
          <w:szCs w:val="20"/>
        </w:rPr>
      </w:pPr>
      <w:r w:rsidRPr="00EC70C6">
        <w:rPr>
          <w:rFonts w:eastAsia="Calibri" w:cs="Times New Roman"/>
          <w:color w:val="000000"/>
          <w:sz w:val="20"/>
          <w:szCs w:val="20"/>
        </w:rPr>
        <w:t xml:space="preserve">ведение социально ответственного бизнеса, направленное на обеспечение устойчивого развития Общества, роста его благосостояния. </w:t>
      </w:r>
    </w:p>
    <w:p w14:paraId="576F66AC" w14:textId="77777777" w:rsidR="00880661" w:rsidRPr="00134001" w:rsidRDefault="00880661" w:rsidP="00812C24">
      <w:pPr>
        <w:tabs>
          <w:tab w:val="left" w:pos="0"/>
        </w:tabs>
        <w:autoSpaceDE w:val="0"/>
        <w:autoSpaceDN w:val="0"/>
        <w:adjustRightInd w:val="0"/>
        <w:spacing w:before="100" w:afterLines="40" w:after="96" w:line="276" w:lineRule="auto"/>
        <w:contextualSpacing/>
        <w:jc w:val="both"/>
        <w:rPr>
          <w:rFonts w:eastAsia="Calibri" w:cs="Times New Roman"/>
          <w:color w:val="000000"/>
          <w:sz w:val="20"/>
          <w:szCs w:val="20"/>
        </w:rPr>
      </w:pPr>
      <w:r w:rsidRPr="00134001">
        <w:rPr>
          <w:rFonts w:eastAsia="Calibri" w:cs="Times New Roman"/>
          <w:color w:val="000000"/>
          <w:sz w:val="20"/>
          <w:szCs w:val="20"/>
        </w:rPr>
        <w:t xml:space="preserve">Общество публикует финансовую отчетность по РСБУ ежеквартально и МСФО два раза в год. </w:t>
      </w:r>
    </w:p>
    <w:p w14:paraId="356F57C1" w14:textId="77777777" w:rsidR="00880661" w:rsidRPr="00134001" w:rsidRDefault="00880661" w:rsidP="00812C24">
      <w:pPr>
        <w:tabs>
          <w:tab w:val="left" w:pos="0"/>
        </w:tabs>
        <w:autoSpaceDE w:val="0"/>
        <w:autoSpaceDN w:val="0"/>
        <w:adjustRightInd w:val="0"/>
        <w:spacing w:before="100" w:afterLines="40" w:after="96" w:line="276" w:lineRule="auto"/>
        <w:contextualSpacing/>
        <w:jc w:val="both"/>
        <w:rPr>
          <w:rFonts w:eastAsia="Calibri" w:cs="Times New Roman"/>
          <w:color w:val="000000"/>
          <w:sz w:val="20"/>
          <w:szCs w:val="20"/>
        </w:rPr>
      </w:pPr>
      <w:r w:rsidRPr="00134001">
        <w:rPr>
          <w:rFonts w:eastAsia="Calibri" w:cs="Times New Roman"/>
          <w:color w:val="000000"/>
          <w:sz w:val="20"/>
          <w:szCs w:val="20"/>
        </w:rPr>
        <w:t xml:space="preserve">Полное, своевременное и точное раскрытие информации акционерам и инвесторам является одним из приоритетов Общества. </w:t>
      </w:r>
    </w:p>
    <w:p w14:paraId="39822D82" w14:textId="0208F5F0" w:rsidR="00880661" w:rsidRPr="00134001" w:rsidRDefault="00880661" w:rsidP="00812C24">
      <w:pPr>
        <w:tabs>
          <w:tab w:val="left" w:pos="0"/>
        </w:tabs>
        <w:autoSpaceDE w:val="0"/>
        <w:autoSpaceDN w:val="0"/>
        <w:adjustRightInd w:val="0"/>
        <w:spacing w:before="100" w:afterLines="40" w:after="96" w:line="276" w:lineRule="auto"/>
        <w:contextualSpacing/>
        <w:jc w:val="both"/>
        <w:rPr>
          <w:rFonts w:eastAsia="Calibri" w:cs="Times New Roman"/>
          <w:color w:val="000000"/>
          <w:sz w:val="20"/>
          <w:szCs w:val="20"/>
        </w:rPr>
      </w:pPr>
      <w:r w:rsidRPr="00134001">
        <w:rPr>
          <w:rFonts w:eastAsia="Calibri" w:cs="Times New Roman"/>
          <w:color w:val="000000"/>
          <w:sz w:val="20"/>
          <w:szCs w:val="20"/>
        </w:rPr>
        <w:t>ПАО «Русоло</w:t>
      </w:r>
      <w:r w:rsidR="00EA2B21">
        <w:rPr>
          <w:rFonts w:eastAsia="Calibri" w:cs="Times New Roman"/>
          <w:color w:val="000000"/>
          <w:sz w:val="20"/>
          <w:szCs w:val="20"/>
        </w:rPr>
        <w:t>в</w:t>
      </w:r>
      <w:r w:rsidRPr="00134001">
        <w:rPr>
          <w:rFonts w:eastAsia="Calibri" w:cs="Times New Roman"/>
          <w:color w:val="000000"/>
          <w:sz w:val="20"/>
          <w:szCs w:val="20"/>
        </w:rPr>
        <w:t xml:space="preserve">о» своевременно раскрывает полную, актуальную и достоверную информацию для обеспечения возможности принятия обоснованных решений участниками Общества и инвесторами. При этом раскрытие информации в Обществе осуществляется в соответствии с принципами регулярности, последовательности и оперативности, а также доступности, достоверности раскрываемых данных. </w:t>
      </w:r>
    </w:p>
    <w:p w14:paraId="17171CA5" w14:textId="77777777" w:rsidR="00880661" w:rsidRPr="00134001" w:rsidRDefault="00880661" w:rsidP="00812C24">
      <w:pPr>
        <w:tabs>
          <w:tab w:val="left" w:pos="0"/>
        </w:tabs>
        <w:autoSpaceDE w:val="0"/>
        <w:autoSpaceDN w:val="0"/>
        <w:adjustRightInd w:val="0"/>
        <w:spacing w:before="100" w:afterLines="40" w:after="96" w:line="276" w:lineRule="auto"/>
        <w:contextualSpacing/>
        <w:jc w:val="both"/>
        <w:rPr>
          <w:rFonts w:eastAsia="Calibri" w:cs="Times New Roman"/>
          <w:color w:val="000000"/>
          <w:sz w:val="20"/>
          <w:szCs w:val="20"/>
        </w:rPr>
      </w:pPr>
      <w:r w:rsidRPr="00134001">
        <w:rPr>
          <w:rFonts w:eastAsia="Calibri" w:cs="Times New Roman"/>
          <w:color w:val="000000"/>
          <w:sz w:val="20"/>
          <w:szCs w:val="20"/>
        </w:rPr>
        <w:t xml:space="preserve">Члены Совета директоров Общества осуществляют свои права и исполняют свои обязанности в отношении Общества добросовестно и разумно, действуют в наилучших интересах Общества, при этом принимая во внимание интересы акционеров, работников, клиентов и других заинтересованных лиц. </w:t>
      </w:r>
    </w:p>
    <w:p w14:paraId="7CECBB53" w14:textId="3DBE2597" w:rsidR="000941C5" w:rsidRDefault="00880661" w:rsidP="00812C24">
      <w:pPr>
        <w:tabs>
          <w:tab w:val="left" w:pos="0"/>
        </w:tabs>
        <w:autoSpaceDE w:val="0"/>
        <w:autoSpaceDN w:val="0"/>
        <w:adjustRightInd w:val="0"/>
        <w:spacing w:afterLines="40" w:after="96" w:line="276" w:lineRule="auto"/>
        <w:jc w:val="both"/>
        <w:rPr>
          <w:rFonts w:eastAsia="Times New Roman" w:cs="Times New Roman"/>
          <w:color w:val="000000"/>
          <w:sz w:val="20"/>
          <w:szCs w:val="20"/>
        </w:rPr>
      </w:pPr>
      <w:r w:rsidRPr="00134001">
        <w:rPr>
          <w:rFonts w:eastAsia="Calibri" w:cs="Times New Roman"/>
          <w:color w:val="000000"/>
          <w:sz w:val="20"/>
          <w:szCs w:val="20"/>
        </w:rPr>
        <w:t>Важным элементом системы корпоративного управления в Обществе является система обеспечения соблюдения законодательства и иных требований. Так, Общество придерживается системного подхода к обеспечению соблюдения как законодательства (например, законодательства о противодействии использованию инсайдерской информации), так и этических норм веде</w:t>
      </w:r>
      <w:r w:rsidRPr="00134001">
        <w:rPr>
          <w:rFonts w:eastAsia="Times New Roman" w:cs="Times New Roman"/>
          <w:color w:val="000000"/>
          <w:sz w:val="20"/>
          <w:szCs w:val="20"/>
        </w:rPr>
        <w:t>ния бизнеса. Общество стремится постоянно совершенствовать корпоративное управление, используя опыт других компаний, отслеживая последние изменения законодательства и передовые стандарты в этой области, и вносит соответствующие коррективы в свою систему корпоративного управления.</w:t>
      </w:r>
    </w:p>
    <w:p w14:paraId="42B4F4D6" w14:textId="77777777" w:rsidR="00BD26DD" w:rsidRDefault="00BD26DD" w:rsidP="00812C24">
      <w:pPr>
        <w:tabs>
          <w:tab w:val="left" w:pos="0"/>
        </w:tabs>
        <w:autoSpaceDE w:val="0"/>
        <w:autoSpaceDN w:val="0"/>
        <w:adjustRightInd w:val="0"/>
        <w:spacing w:afterLines="40" w:after="96" w:line="276" w:lineRule="auto"/>
        <w:jc w:val="both"/>
        <w:rPr>
          <w:rFonts w:eastAsia="Times New Roman" w:cs="Times New Roman"/>
          <w:color w:val="000000"/>
          <w:sz w:val="20"/>
          <w:szCs w:val="20"/>
        </w:rPr>
      </w:pPr>
    </w:p>
    <w:p w14:paraId="2F192E18" w14:textId="6A7B5F5B" w:rsidR="00546725" w:rsidRPr="00546725" w:rsidRDefault="000941C5" w:rsidP="00812C24">
      <w:pPr>
        <w:shd w:val="clear" w:color="auto" w:fill="EDEDED" w:themeFill="accent3" w:themeFillTint="33"/>
        <w:spacing w:after="0" w:line="276" w:lineRule="auto"/>
        <w:rPr>
          <w:rFonts w:eastAsiaTheme="minorHAnsi" w:cs="Times New Roman"/>
          <w:b/>
          <w:caps/>
          <w:sz w:val="26"/>
          <w:szCs w:val="26"/>
        </w:rPr>
      </w:pPr>
      <w:r>
        <w:rPr>
          <w:rFonts w:eastAsiaTheme="minorHAnsi" w:cs="Times New Roman"/>
          <w:b/>
          <w:caps/>
          <w:sz w:val="26"/>
          <w:szCs w:val="26"/>
        </w:rPr>
        <w:t>АКЦИОНЕРНЫЙ КАПИТАЛ</w:t>
      </w:r>
    </w:p>
    <w:p w14:paraId="63F0FCA5" w14:textId="77777777" w:rsidR="00546725" w:rsidRPr="00134001" w:rsidRDefault="00546725" w:rsidP="00812C24">
      <w:pPr>
        <w:tabs>
          <w:tab w:val="left" w:pos="0"/>
        </w:tabs>
        <w:autoSpaceDE w:val="0"/>
        <w:autoSpaceDN w:val="0"/>
        <w:adjustRightInd w:val="0"/>
        <w:spacing w:afterLines="40" w:after="96" w:line="276" w:lineRule="auto"/>
        <w:jc w:val="both"/>
        <w:rPr>
          <w:rFonts w:eastAsia="Times New Roman" w:cs="Times New Roman"/>
          <w:color w:val="000000"/>
          <w:sz w:val="20"/>
          <w:szCs w:val="20"/>
        </w:rPr>
      </w:pPr>
    </w:p>
    <w:p w14:paraId="15559DF4" w14:textId="40E744BD" w:rsidR="00186A3F" w:rsidRPr="00546725"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Pr>
          <w:rFonts w:cstheme="minorHAnsi"/>
          <w:b/>
          <w:bCs/>
          <w:w w:val="95"/>
          <w:szCs w:val="20"/>
        </w:rPr>
        <w:t>СТРУКТУРА АКЦИОНЕРНОГО КАПИТАЛА</w:t>
      </w:r>
    </w:p>
    <w:p w14:paraId="69874A25" w14:textId="00DEAC7F" w:rsidR="00DF38E5" w:rsidRPr="007E7E85" w:rsidRDefault="000A78FD" w:rsidP="00812C24">
      <w:pPr>
        <w:tabs>
          <w:tab w:val="left" w:pos="993"/>
        </w:tabs>
        <w:spacing w:afterLines="40" w:after="96" w:line="276" w:lineRule="auto"/>
        <w:jc w:val="both"/>
        <w:rPr>
          <w:rFonts w:eastAsia="Times New Roman" w:cs="Times New Roman"/>
          <w:sz w:val="20"/>
          <w:szCs w:val="20"/>
        </w:rPr>
      </w:pPr>
      <w:r w:rsidRPr="007E7E85">
        <w:rPr>
          <w:rFonts w:eastAsia="Times New Roman" w:cs="Times New Roman"/>
          <w:sz w:val="20"/>
          <w:szCs w:val="20"/>
        </w:rPr>
        <w:t>У</w:t>
      </w:r>
      <w:r w:rsidR="00A15254" w:rsidRPr="007E7E85">
        <w:rPr>
          <w:rFonts w:eastAsia="Times New Roman" w:cs="Times New Roman"/>
          <w:sz w:val="20"/>
          <w:szCs w:val="20"/>
        </w:rPr>
        <w:t xml:space="preserve">ставный капитал ПАО «Русолово» </w:t>
      </w:r>
      <w:r w:rsidR="000F7576">
        <w:rPr>
          <w:rFonts w:eastAsia="Times New Roman" w:cs="Times New Roman"/>
          <w:sz w:val="20"/>
          <w:szCs w:val="20"/>
        </w:rPr>
        <w:t>по состоянию на 31 декабря 2025</w:t>
      </w:r>
      <w:r w:rsidRPr="007E7E85">
        <w:rPr>
          <w:rFonts w:eastAsia="Times New Roman" w:cs="Times New Roman"/>
          <w:sz w:val="20"/>
          <w:szCs w:val="20"/>
        </w:rPr>
        <w:t xml:space="preserve"> года составлял 3 000 100 000 руб. </w:t>
      </w:r>
      <w:r w:rsidR="00A15254" w:rsidRPr="007E7E85">
        <w:rPr>
          <w:rFonts w:eastAsia="Times New Roman" w:cs="Times New Roman"/>
          <w:sz w:val="20"/>
          <w:szCs w:val="20"/>
        </w:rPr>
        <w:t xml:space="preserve">из обыкновенных именных акций в количестве 30 001 000 000 (тридцать миллиардов один миллион) штук, номинальной стоимостью 0,1 </w:t>
      </w:r>
      <w:r w:rsidR="003D142C" w:rsidRPr="007E7E85">
        <w:rPr>
          <w:rFonts w:eastAsia="Times New Roman" w:cs="Times New Roman"/>
          <w:sz w:val="20"/>
          <w:szCs w:val="20"/>
        </w:rPr>
        <w:t xml:space="preserve">руб. </w:t>
      </w:r>
      <w:r w:rsidR="00632929" w:rsidRPr="007E7E85">
        <w:rPr>
          <w:rFonts w:eastAsia="Times New Roman" w:cs="Times New Roman"/>
          <w:sz w:val="20"/>
          <w:szCs w:val="20"/>
        </w:rPr>
        <w:t>каждая.</w:t>
      </w:r>
    </w:p>
    <w:p w14:paraId="06346721" w14:textId="77777777" w:rsidR="00DF38E5" w:rsidRPr="007E7E85" w:rsidRDefault="001937E1" w:rsidP="00812C24">
      <w:pPr>
        <w:tabs>
          <w:tab w:val="left" w:pos="0"/>
        </w:tabs>
        <w:spacing w:afterLines="40" w:after="96" w:line="276" w:lineRule="auto"/>
        <w:jc w:val="both"/>
        <w:rPr>
          <w:rFonts w:eastAsia="Times New Roman" w:cs="Times New Roman"/>
          <w:sz w:val="20"/>
          <w:szCs w:val="20"/>
          <w:u w:val="single"/>
        </w:rPr>
      </w:pPr>
      <w:r w:rsidRPr="007E7E85">
        <w:rPr>
          <w:rFonts w:eastAsia="Times New Roman" w:cs="Times New Roman"/>
          <w:sz w:val="20"/>
          <w:szCs w:val="20"/>
          <w:u w:val="single"/>
        </w:rPr>
        <w:t>Сведения о выпусках акций.</w:t>
      </w:r>
    </w:p>
    <w:p w14:paraId="23650FDE"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ВЫПУСК № 1-01-15065-A от 13</w:t>
      </w:r>
      <w:r w:rsidR="00034226" w:rsidRPr="007E7E85">
        <w:rPr>
          <w:rFonts w:eastAsia="Times New Roman" w:cs="Times New Roman"/>
          <w:sz w:val="20"/>
          <w:szCs w:val="20"/>
        </w:rPr>
        <w:t xml:space="preserve"> августа </w:t>
      </w:r>
      <w:r w:rsidRPr="007E7E85">
        <w:rPr>
          <w:rFonts w:eastAsia="Times New Roman" w:cs="Times New Roman"/>
          <w:sz w:val="20"/>
          <w:szCs w:val="20"/>
        </w:rPr>
        <w:t>2012</w:t>
      </w:r>
      <w:r w:rsidR="00E07590" w:rsidRPr="007E7E85">
        <w:rPr>
          <w:rFonts w:eastAsia="Times New Roman" w:cs="Times New Roman"/>
          <w:sz w:val="20"/>
          <w:szCs w:val="20"/>
        </w:rPr>
        <w:t xml:space="preserve"> г</w:t>
      </w:r>
      <w:r w:rsidR="00034226" w:rsidRPr="007E7E85">
        <w:rPr>
          <w:rFonts w:eastAsia="Times New Roman" w:cs="Times New Roman"/>
          <w:sz w:val="20"/>
          <w:szCs w:val="20"/>
        </w:rPr>
        <w:t>ода</w:t>
      </w:r>
      <w:r w:rsidRPr="007E7E85">
        <w:rPr>
          <w:rFonts w:eastAsia="Times New Roman" w:cs="Times New Roman"/>
          <w:sz w:val="20"/>
          <w:szCs w:val="20"/>
        </w:rPr>
        <w:t>.</w:t>
      </w:r>
    </w:p>
    <w:p w14:paraId="771E77EF"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способ размещения: приобретение акций единственным учредителем акционерного общества;</w:t>
      </w:r>
    </w:p>
    <w:p w14:paraId="66EC062E"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фактический срок размещения: </w:t>
      </w:r>
      <w:r w:rsidRPr="007E7E85">
        <w:rPr>
          <w:rFonts w:eastAsia="Times New Roman" w:cs="Times New Roman"/>
          <w:iCs/>
          <w:sz w:val="20"/>
          <w:szCs w:val="20"/>
        </w:rPr>
        <w:t>22</w:t>
      </w:r>
      <w:r w:rsidR="00034226" w:rsidRPr="007E7E85">
        <w:rPr>
          <w:rFonts w:eastAsia="Times New Roman" w:cs="Times New Roman"/>
          <w:iCs/>
          <w:sz w:val="20"/>
          <w:szCs w:val="20"/>
        </w:rPr>
        <w:t xml:space="preserve"> мая </w:t>
      </w:r>
      <w:r w:rsidRPr="007E7E85">
        <w:rPr>
          <w:rFonts w:eastAsia="Times New Roman" w:cs="Times New Roman"/>
          <w:iCs/>
          <w:sz w:val="20"/>
          <w:szCs w:val="20"/>
        </w:rPr>
        <w:t>2012</w:t>
      </w:r>
      <w:r w:rsidR="00034226" w:rsidRPr="007E7E85">
        <w:rPr>
          <w:rFonts w:eastAsia="Times New Roman" w:cs="Times New Roman"/>
          <w:iCs/>
          <w:sz w:val="20"/>
          <w:szCs w:val="20"/>
        </w:rPr>
        <w:t xml:space="preserve"> года</w:t>
      </w:r>
      <w:r w:rsidRPr="007E7E85">
        <w:rPr>
          <w:rFonts w:eastAsia="Times New Roman" w:cs="Times New Roman"/>
          <w:sz w:val="20"/>
          <w:szCs w:val="20"/>
        </w:rPr>
        <w:t>;</w:t>
      </w:r>
    </w:p>
    <w:p w14:paraId="07B60462"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количество фактически размещенных ценных бумаг выпуска в соответствии с зарегистрированным отчетом об итогах выпуска: </w:t>
      </w:r>
      <w:r w:rsidRPr="007E7E85">
        <w:rPr>
          <w:rFonts w:eastAsia="Times New Roman" w:cs="Times New Roman"/>
          <w:iCs/>
          <w:sz w:val="20"/>
          <w:szCs w:val="20"/>
        </w:rPr>
        <w:t>100 000 штук</w:t>
      </w:r>
      <w:r w:rsidRPr="007E7E85">
        <w:rPr>
          <w:rFonts w:eastAsia="Times New Roman" w:cs="Times New Roman"/>
          <w:sz w:val="20"/>
          <w:szCs w:val="20"/>
        </w:rPr>
        <w:t>.</w:t>
      </w:r>
    </w:p>
    <w:p w14:paraId="6CD2C5C4"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ВЫПУСК № 1-01-15065-A-001D от 04</w:t>
      </w:r>
      <w:r w:rsidR="00034226" w:rsidRPr="007E7E85">
        <w:rPr>
          <w:rFonts w:eastAsia="Times New Roman" w:cs="Times New Roman"/>
          <w:sz w:val="20"/>
          <w:szCs w:val="20"/>
        </w:rPr>
        <w:t xml:space="preserve"> октября </w:t>
      </w:r>
      <w:r w:rsidRPr="007E7E85">
        <w:rPr>
          <w:rFonts w:eastAsia="Times New Roman" w:cs="Times New Roman"/>
          <w:sz w:val="20"/>
          <w:szCs w:val="20"/>
        </w:rPr>
        <w:t>2012</w:t>
      </w:r>
      <w:r w:rsidR="00E07590" w:rsidRPr="007E7E85">
        <w:rPr>
          <w:rFonts w:eastAsia="Times New Roman" w:cs="Times New Roman"/>
          <w:sz w:val="20"/>
          <w:szCs w:val="20"/>
        </w:rPr>
        <w:t xml:space="preserve"> г</w:t>
      </w:r>
      <w:r w:rsidR="00034226" w:rsidRPr="007E7E85">
        <w:rPr>
          <w:rFonts w:eastAsia="Times New Roman" w:cs="Times New Roman"/>
          <w:sz w:val="20"/>
          <w:szCs w:val="20"/>
        </w:rPr>
        <w:t>ода</w:t>
      </w:r>
      <w:r w:rsidR="00E07590" w:rsidRPr="007E7E85">
        <w:rPr>
          <w:rFonts w:eastAsia="Times New Roman" w:cs="Times New Roman"/>
          <w:sz w:val="20"/>
          <w:szCs w:val="20"/>
        </w:rPr>
        <w:t>.</w:t>
      </w:r>
    </w:p>
    <w:p w14:paraId="6CF9E9CF"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способ размещения: открытая подписка;</w:t>
      </w:r>
    </w:p>
    <w:p w14:paraId="4A8BA2E9"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период размещения: с 16</w:t>
      </w:r>
      <w:r w:rsidR="00034226" w:rsidRPr="007E7E85">
        <w:rPr>
          <w:rFonts w:eastAsia="Times New Roman" w:cs="Times New Roman"/>
          <w:sz w:val="20"/>
          <w:szCs w:val="20"/>
        </w:rPr>
        <w:t xml:space="preserve"> января </w:t>
      </w:r>
      <w:r w:rsidRPr="007E7E85">
        <w:rPr>
          <w:rFonts w:eastAsia="Times New Roman" w:cs="Times New Roman"/>
          <w:sz w:val="20"/>
          <w:szCs w:val="20"/>
        </w:rPr>
        <w:t>2013</w:t>
      </w:r>
      <w:r w:rsidR="00034226" w:rsidRPr="007E7E85">
        <w:rPr>
          <w:rFonts w:eastAsia="Times New Roman" w:cs="Times New Roman"/>
          <w:sz w:val="20"/>
          <w:szCs w:val="20"/>
        </w:rPr>
        <w:t xml:space="preserve"> года по 23 января </w:t>
      </w:r>
      <w:r w:rsidRPr="007E7E85">
        <w:rPr>
          <w:rFonts w:eastAsia="Times New Roman" w:cs="Times New Roman"/>
          <w:sz w:val="20"/>
          <w:szCs w:val="20"/>
        </w:rPr>
        <w:t>2013</w:t>
      </w:r>
      <w:r w:rsidR="00E07590" w:rsidRPr="007E7E85">
        <w:rPr>
          <w:rFonts w:eastAsia="Times New Roman" w:cs="Times New Roman"/>
          <w:sz w:val="20"/>
          <w:szCs w:val="20"/>
        </w:rPr>
        <w:t xml:space="preserve"> г</w:t>
      </w:r>
      <w:r w:rsidR="00034226" w:rsidRPr="007E7E85">
        <w:rPr>
          <w:rFonts w:eastAsia="Times New Roman" w:cs="Times New Roman"/>
          <w:sz w:val="20"/>
          <w:szCs w:val="20"/>
        </w:rPr>
        <w:t>ода</w:t>
      </w:r>
      <w:r w:rsidRPr="007E7E85">
        <w:rPr>
          <w:rFonts w:eastAsia="Times New Roman" w:cs="Times New Roman"/>
          <w:sz w:val="20"/>
          <w:szCs w:val="20"/>
        </w:rPr>
        <w:t>;</w:t>
      </w:r>
    </w:p>
    <w:p w14:paraId="69F59018"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номинальная стоимость </w:t>
      </w:r>
      <w:r w:rsidR="0044764F" w:rsidRPr="007E7E85">
        <w:rPr>
          <w:rFonts w:eastAsia="Times New Roman" w:cs="Times New Roman"/>
          <w:sz w:val="20"/>
          <w:szCs w:val="20"/>
        </w:rPr>
        <w:t>—</w:t>
      </w:r>
      <w:r w:rsidRPr="007E7E85">
        <w:rPr>
          <w:rFonts w:eastAsia="Times New Roman" w:cs="Times New Roman"/>
          <w:sz w:val="20"/>
          <w:szCs w:val="20"/>
        </w:rPr>
        <w:t xml:space="preserve"> 1 руб. каждая акция;</w:t>
      </w:r>
    </w:p>
    <w:p w14:paraId="0CA5E58E"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цена размещения </w:t>
      </w:r>
      <w:r w:rsidR="0044764F" w:rsidRPr="007E7E85">
        <w:rPr>
          <w:rFonts w:eastAsia="Times New Roman" w:cs="Times New Roman"/>
          <w:sz w:val="20"/>
          <w:szCs w:val="20"/>
        </w:rPr>
        <w:t>—</w:t>
      </w:r>
      <w:r w:rsidRPr="007E7E85">
        <w:rPr>
          <w:rFonts w:eastAsia="Times New Roman" w:cs="Times New Roman"/>
          <w:sz w:val="20"/>
          <w:szCs w:val="20"/>
        </w:rPr>
        <w:t xml:space="preserve"> 11 руб. каждая акция;</w:t>
      </w:r>
    </w:p>
    <w:p w14:paraId="53641D3A"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количество фактически размещенных ценных бумаг выпуска в соответствии с зарегистрированным отчетом об итогах выпуска: </w:t>
      </w:r>
      <w:r w:rsidRPr="007E7E85">
        <w:rPr>
          <w:rFonts w:eastAsia="Arial Unicode MS" w:cs="Times New Roman"/>
          <w:bCs/>
          <w:iCs/>
          <w:sz w:val="20"/>
          <w:szCs w:val="20"/>
        </w:rPr>
        <w:t xml:space="preserve">91 388 365 </w:t>
      </w:r>
      <w:r w:rsidRPr="007E7E85">
        <w:rPr>
          <w:rFonts w:eastAsia="Times New Roman" w:cs="Times New Roman"/>
          <w:sz w:val="20"/>
          <w:szCs w:val="20"/>
        </w:rPr>
        <w:t xml:space="preserve">штук. </w:t>
      </w:r>
    </w:p>
    <w:p w14:paraId="42C20D17" w14:textId="654E9A64"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Согласно </w:t>
      </w:r>
      <w:r w:rsidR="00C71918" w:rsidRPr="007E7E85">
        <w:rPr>
          <w:rFonts w:eastAsia="Times New Roman" w:cs="Times New Roman"/>
          <w:sz w:val="20"/>
          <w:szCs w:val="20"/>
        </w:rPr>
        <w:t>уведомлению ФСФР России от 28 июня 2013 года,</w:t>
      </w:r>
      <w:r w:rsidRPr="007E7E85">
        <w:rPr>
          <w:rFonts w:eastAsia="Times New Roman" w:cs="Times New Roman"/>
          <w:sz w:val="20"/>
          <w:szCs w:val="20"/>
        </w:rPr>
        <w:t xml:space="preserve"> осуществлено аннулирование индивидуального номера (кода) 001</w:t>
      </w:r>
      <w:r w:rsidRPr="007E7E85">
        <w:rPr>
          <w:rFonts w:eastAsia="Times New Roman" w:cs="Times New Roman"/>
          <w:sz w:val="20"/>
          <w:szCs w:val="20"/>
          <w:lang w:val="en-US"/>
        </w:rPr>
        <w:t>D</w:t>
      </w:r>
      <w:r w:rsidRPr="007E7E85">
        <w:rPr>
          <w:rFonts w:eastAsia="Times New Roman" w:cs="Times New Roman"/>
          <w:sz w:val="20"/>
          <w:szCs w:val="20"/>
        </w:rPr>
        <w:t xml:space="preserve"> государственного регистрационного</w:t>
      </w:r>
      <w:r w:rsidR="00034226" w:rsidRPr="007E7E85">
        <w:rPr>
          <w:rFonts w:eastAsia="Times New Roman" w:cs="Times New Roman"/>
          <w:sz w:val="20"/>
          <w:szCs w:val="20"/>
        </w:rPr>
        <w:t xml:space="preserve"> номера 1-01-15065-A-001D от 04 октября </w:t>
      </w:r>
      <w:r w:rsidRPr="007E7E85">
        <w:rPr>
          <w:rFonts w:eastAsia="Times New Roman" w:cs="Times New Roman"/>
          <w:sz w:val="20"/>
          <w:szCs w:val="20"/>
        </w:rPr>
        <w:t>2012</w:t>
      </w:r>
      <w:r w:rsidR="00034226" w:rsidRPr="007E7E85">
        <w:rPr>
          <w:rFonts w:eastAsia="Times New Roman" w:cs="Times New Roman"/>
          <w:sz w:val="20"/>
          <w:szCs w:val="20"/>
        </w:rPr>
        <w:t xml:space="preserve"> года</w:t>
      </w:r>
      <w:r w:rsidRPr="007E7E85">
        <w:rPr>
          <w:rFonts w:eastAsia="Times New Roman" w:cs="Times New Roman"/>
          <w:sz w:val="20"/>
          <w:szCs w:val="20"/>
        </w:rPr>
        <w:t>, присвоенного дополнительному выпуску обыкновенных именных бездокументарных акций.</w:t>
      </w:r>
    </w:p>
    <w:p w14:paraId="297D0F16"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ВЫПУСК № 1-01-15065-A-002D от 11</w:t>
      </w:r>
      <w:r w:rsidR="00034226" w:rsidRPr="007E7E85">
        <w:rPr>
          <w:rFonts w:eastAsia="Times New Roman" w:cs="Times New Roman"/>
          <w:sz w:val="20"/>
          <w:szCs w:val="20"/>
        </w:rPr>
        <w:t xml:space="preserve"> июня </w:t>
      </w:r>
      <w:r w:rsidRPr="007E7E85">
        <w:rPr>
          <w:rFonts w:eastAsia="Times New Roman" w:cs="Times New Roman"/>
          <w:sz w:val="20"/>
          <w:szCs w:val="20"/>
        </w:rPr>
        <w:t>2013</w:t>
      </w:r>
      <w:r w:rsidR="00E07590" w:rsidRPr="007E7E85">
        <w:rPr>
          <w:rFonts w:eastAsia="Times New Roman" w:cs="Times New Roman"/>
          <w:sz w:val="20"/>
          <w:szCs w:val="20"/>
        </w:rPr>
        <w:t xml:space="preserve"> г</w:t>
      </w:r>
      <w:r w:rsidR="00034226" w:rsidRPr="007E7E85">
        <w:rPr>
          <w:rFonts w:eastAsia="Times New Roman" w:cs="Times New Roman"/>
          <w:sz w:val="20"/>
          <w:szCs w:val="20"/>
        </w:rPr>
        <w:t>ода</w:t>
      </w:r>
      <w:r w:rsidRPr="007E7E85">
        <w:rPr>
          <w:rFonts w:eastAsia="Times New Roman" w:cs="Times New Roman"/>
          <w:sz w:val="20"/>
          <w:szCs w:val="20"/>
        </w:rPr>
        <w:t>.</w:t>
      </w:r>
    </w:p>
    <w:p w14:paraId="3DB88FC4"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способ размещения: закрытая подписка;</w:t>
      </w:r>
    </w:p>
    <w:p w14:paraId="6C7024B2"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период размещения: с 21</w:t>
      </w:r>
      <w:r w:rsidR="00034226" w:rsidRPr="007E7E85">
        <w:rPr>
          <w:rFonts w:eastAsia="Times New Roman" w:cs="Times New Roman"/>
          <w:sz w:val="20"/>
          <w:szCs w:val="20"/>
        </w:rPr>
        <w:t xml:space="preserve"> июня </w:t>
      </w:r>
      <w:r w:rsidRPr="007E7E85">
        <w:rPr>
          <w:rFonts w:eastAsia="Times New Roman" w:cs="Times New Roman"/>
          <w:sz w:val="20"/>
          <w:szCs w:val="20"/>
        </w:rPr>
        <w:t>2013</w:t>
      </w:r>
      <w:r w:rsidR="00034226" w:rsidRPr="007E7E85">
        <w:rPr>
          <w:rFonts w:eastAsia="Times New Roman" w:cs="Times New Roman"/>
          <w:sz w:val="20"/>
          <w:szCs w:val="20"/>
        </w:rPr>
        <w:t xml:space="preserve"> года</w:t>
      </w:r>
      <w:r w:rsidRPr="007E7E85">
        <w:rPr>
          <w:rFonts w:eastAsia="Times New Roman" w:cs="Times New Roman"/>
          <w:sz w:val="20"/>
          <w:szCs w:val="20"/>
        </w:rPr>
        <w:t xml:space="preserve"> по 04</w:t>
      </w:r>
      <w:r w:rsidR="00034226" w:rsidRPr="007E7E85">
        <w:rPr>
          <w:rFonts w:eastAsia="Times New Roman" w:cs="Times New Roman"/>
          <w:sz w:val="20"/>
          <w:szCs w:val="20"/>
        </w:rPr>
        <w:t xml:space="preserve"> июля </w:t>
      </w:r>
      <w:r w:rsidRPr="007E7E85">
        <w:rPr>
          <w:rFonts w:eastAsia="Times New Roman" w:cs="Times New Roman"/>
          <w:sz w:val="20"/>
          <w:szCs w:val="20"/>
        </w:rPr>
        <w:t>2013</w:t>
      </w:r>
      <w:r w:rsidR="00E07590" w:rsidRPr="007E7E85">
        <w:rPr>
          <w:rFonts w:eastAsia="Times New Roman" w:cs="Times New Roman"/>
          <w:sz w:val="20"/>
          <w:szCs w:val="20"/>
        </w:rPr>
        <w:t xml:space="preserve"> г</w:t>
      </w:r>
      <w:r w:rsidR="00034226" w:rsidRPr="007E7E85">
        <w:rPr>
          <w:rFonts w:eastAsia="Times New Roman" w:cs="Times New Roman"/>
          <w:sz w:val="20"/>
          <w:szCs w:val="20"/>
        </w:rPr>
        <w:t>ода</w:t>
      </w:r>
      <w:r w:rsidRPr="007E7E85">
        <w:rPr>
          <w:rFonts w:eastAsia="Times New Roman" w:cs="Times New Roman"/>
          <w:sz w:val="20"/>
          <w:szCs w:val="20"/>
        </w:rPr>
        <w:t>;</w:t>
      </w:r>
    </w:p>
    <w:p w14:paraId="253CC058"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lastRenderedPageBreak/>
        <w:t xml:space="preserve">номинальная стоимость </w:t>
      </w:r>
      <w:r w:rsidR="0044764F" w:rsidRPr="007E7E85">
        <w:rPr>
          <w:rFonts w:eastAsia="Times New Roman" w:cs="Times New Roman"/>
          <w:sz w:val="20"/>
          <w:szCs w:val="20"/>
        </w:rPr>
        <w:t>—</w:t>
      </w:r>
      <w:r w:rsidRPr="007E7E85">
        <w:rPr>
          <w:rFonts w:eastAsia="Times New Roman" w:cs="Times New Roman"/>
          <w:sz w:val="20"/>
          <w:szCs w:val="20"/>
        </w:rPr>
        <w:t xml:space="preserve"> 1 руб. каждая акция;</w:t>
      </w:r>
    </w:p>
    <w:p w14:paraId="26ABB73A"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цена размещения </w:t>
      </w:r>
      <w:r w:rsidR="0044764F" w:rsidRPr="007E7E85">
        <w:rPr>
          <w:rFonts w:eastAsia="Times New Roman" w:cs="Times New Roman"/>
          <w:sz w:val="20"/>
          <w:szCs w:val="20"/>
        </w:rPr>
        <w:t>—</w:t>
      </w:r>
      <w:r w:rsidRPr="007E7E85">
        <w:rPr>
          <w:rFonts w:eastAsia="Times New Roman" w:cs="Times New Roman"/>
          <w:sz w:val="20"/>
          <w:szCs w:val="20"/>
        </w:rPr>
        <w:t xml:space="preserve"> 1 руб. каждая акция;</w:t>
      </w:r>
    </w:p>
    <w:p w14:paraId="24A0FBF2"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количество фактически размещенных ценных бумаг выпуска в соответствии с зарегистрированным отчетом об итогах выпуска: 2 908 611 635 штук.</w:t>
      </w:r>
    </w:p>
    <w:p w14:paraId="4EEE3E84" w14:textId="1385CE1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Согласно </w:t>
      </w:r>
      <w:r w:rsidR="00C71918" w:rsidRPr="007E7E85">
        <w:rPr>
          <w:rFonts w:eastAsia="Times New Roman" w:cs="Times New Roman"/>
          <w:sz w:val="20"/>
          <w:szCs w:val="20"/>
        </w:rPr>
        <w:t>уведомлению ФСФР России от 15 ноября 2013 года,</w:t>
      </w:r>
      <w:r w:rsidRPr="007E7E85">
        <w:rPr>
          <w:rFonts w:eastAsia="Times New Roman" w:cs="Times New Roman"/>
          <w:sz w:val="20"/>
          <w:szCs w:val="20"/>
        </w:rPr>
        <w:t xml:space="preserve"> осуществлено аннулирование индивидуального номера (кода) 002</w:t>
      </w:r>
      <w:r w:rsidRPr="007E7E85">
        <w:rPr>
          <w:rFonts w:eastAsia="Times New Roman" w:cs="Times New Roman"/>
          <w:sz w:val="20"/>
          <w:szCs w:val="20"/>
          <w:lang w:val="en-US"/>
        </w:rPr>
        <w:t>D</w:t>
      </w:r>
      <w:r w:rsidRPr="007E7E85">
        <w:rPr>
          <w:rFonts w:eastAsia="Times New Roman" w:cs="Times New Roman"/>
          <w:sz w:val="20"/>
          <w:szCs w:val="20"/>
        </w:rPr>
        <w:t xml:space="preserve"> государственного регистрационного номера 1-01-15065-A-002D от 11</w:t>
      </w:r>
      <w:r w:rsidR="00F0398B" w:rsidRPr="007E7E85">
        <w:rPr>
          <w:rFonts w:eastAsia="Times New Roman" w:cs="Times New Roman"/>
          <w:sz w:val="20"/>
          <w:szCs w:val="20"/>
        </w:rPr>
        <w:t xml:space="preserve"> июня </w:t>
      </w:r>
      <w:r w:rsidRPr="007E7E85">
        <w:rPr>
          <w:rFonts w:eastAsia="Times New Roman" w:cs="Times New Roman"/>
          <w:sz w:val="20"/>
          <w:szCs w:val="20"/>
        </w:rPr>
        <w:t>2013</w:t>
      </w:r>
      <w:r w:rsidR="00F0398B" w:rsidRPr="007E7E85">
        <w:rPr>
          <w:rFonts w:eastAsia="Times New Roman" w:cs="Times New Roman"/>
          <w:sz w:val="20"/>
          <w:szCs w:val="20"/>
        </w:rPr>
        <w:t xml:space="preserve"> года</w:t>
      </w:r>
      <w:r w:rsidRPr="007E7E85">
        <w:rPr>
          <w:rFonts w:eastAsia="Times New Roman" w:cs="Times New Roman"/>
          <w:sz w:val="20"/>
          <w:szCs w:val="20"/>
        </w:rPr>
        <w:t>, присвоенного дополнительному выпуску обыкновенных именных бездокументарных акций.</w:t>
      </w:r>
    </w:p>
    <w:p w14:paraId="24E1325C" w14:textId="77777777" w:rsidR="00DF38E5" w:rsidRPr="007E7E85" w:rsidRDefault="001D1EA7" w:rsidP="00812C24">
      <w:pPr>
        <w:tabs>
          <w:tab w:val="left" w:pos="993"/>
        </w:tabs>
        <w:spacing w:afterLines="40" w:after="96" w:line="276" w:lineRule="auto"/>
        <w:jc w:val="both"/>
        <w:rPr>
          <w:rFonts w:eastAsia="Times New Roman" w:cs="Times New Roman"/>
          <w:sz w:val="20"/>
          <w:szCs w:val="20"/>
        </w:rPr>
      </w:pPr>
      <w:bookmarkStart w:id="21" w:name="_Toc387086048"/>
      <w:r w:rsidRPr="007E7E85">
        <w:rPr>
          <w:rFonts w:eastAsia="Times New Roman" w:cs="Times New Roman"/>
          <w:sz w:val="20"/>
          <w:szCs w:val="20"/>
        </w:rPr>
        <w:t>Государственный регистрационный номер выпуска обыкновенных акций ПАО «Русолово» и дата государственной регистрации выпуска: 1-01-15065-A от 13 августа 2012 года.</w:t>
      </w:r>
      <w:bookmarkEnd w:id="21"/>
    </w:p>
    <w:p w14:paraId="6E55B62E" w14:textId="77777777" w:rsidR="00DF38E5" w:rsidRPr="007E7E85" w:rsidRDefault="001D1EA7" w:rsidP="00812C24">
      <w:pPr>
        <w:tabs>
          <w:tab w:val="left" w:pos="993"/>
        </w:tabs>
        <w:spacing w:afterLines="40" w:after="96" w:line="276" w:lineRule="auto"/>
        <w:jc w:val="both"/>
        <w:rPr>
          <w:rFonts w:eastAsia="Times New Roman" w:cs="Times New Roman"/>
          <w:sz w:val="20"/>
          <w:szCs w:val="20"/>
        </w:rPr>
      </w:pPr>
      <w:bookmarkStart w:id="22" w:name="_Toc387086049"/>
      <w:r w:rsidRPr="007E7E85">
        <w:rPr>
          <w:rFonts w:eastAsia="Times New Roman" w:cs="Times New Roman"/>
          <w:sz w:val="20"/>
          <w:szCs w:val="20"/>
        </w:rPr>
        <w:t>Государственный регистрационный номер дополнительного выпуска обыкновенных акций ПАО «Русолово» и дата государственной регистрации выпуска: 1-01-15065-A-001D от 04 октября 2012 года.</w:t>
      </w:r>
      <w:bookmarkEnd w:id="22"/>
    </w:p>
    <w:p w14:paraId="693AFCD8" w14:textId="77777777" w:rsidR="00DF38E5" w:rsidRPr="007E7E85" w:rsidRDefault="001D1EA7" w:rsidP="00812C24">
      <w:pPr>
        <w:tabs>
          <w:tab w:val="left" w:pos="993"/>
        </w:tabs>
        <w:spacing w:afterLines="40" w:after="96" w:line="276" w:lineRule="auto"/>
        <w:jc w:val="both"/>
        <w:rPr>
          <w:rFonts w:eastAsia="Times New Roman" w:cs="Times New Roman"/>
          <w:sz w:val="20"/>
          <w:szCs w:val="20"/>
        </w:rPr>
      </w:pPr>
      <w:bookmarkStart w:id="23" w:name="_Toc387086050"/>
      <w:r w:rsidRPr="007E7E85">
        <w:rPr>
          <w:rFonts w:eastAsia="Times New Roman" w:cs="Times New Roman"/>
          <w:sz w:val="20"/>
          <w:szCs w:val="20"/>
        </w:rPr>
        <w:t>Государственный регистрационный номер дополнительного выпуска обыкновенных акций ПАО «Русолово» и дата государственной регистрации выпуска: 1-01-15065-A-002D от 11 июня 2013 г</w:t>
      </w:r>
      <w:bookmarkEnd w:id="23"/>
      <w:r w:rsidRPr="007E7E85">
        <w:rPr>
          <w:rFonts w:eastAsia="Times New Roman" w:cs="Times New Roman"/>
          <w:sz w:val="20"/>
          <w:szCs w:val="20"/>
        </w:rPr>
        <w:t>ода.</w:t>
      </w:r>
    </w:p>
    <w:p w14:paraId="1702C74F" w14:textId="77777777" w:rsidR="00DF38E5" w:rsidRPr="007E7E85" w:rsidRDefault="000A78FD" w:rsidP="00812C24">
      <w:pPr>
        <w:tabs>
          <w:tab w:val="left" w:pos="993"/>
        </w:tabs>
        <w:spacing w:afterLines="40" w:after="96" w:line="276" w:lineRule="auto"/>
        <w:jc w:val="both"/>
        <w:rPr>
          <w:rFonts w:eastAsia="Times New Roman" w:cs="Times New Roman"/>
          <w:sz w:val="20"/>
          <w:szCs w:val="20"/>
        </w:rPr>
      </w:pPr>
      <w:r w:rsidRPr="007E7E85">
        <w:rPr>
          <w:rFonts w:eastAsia="Times New Roman" w:cs="Times New Roman"/>
          <w:sz w:val="20"/>
          <w:szCs w:val="20"/>
        </w:rPr>
        <w:t xml:space="preserve">Изменение в решение о выпуске ценных бумаг (дробление обыкновенных акций) </w:t>
      </w:r>
    </w:p>
    <w:p w14:paraId="60A4D732" w14:textId="77777777" w:rsidR="00DF38E5" w:rsidRPr="007E7E85" w:rsidRDefault="000A78FD" w:rsidP="00812C24">
      <w:pPr>
        <w:tabs>
          <w:tab w:val="left" w:pos="993"/>
        </w:tabs>
        <w:spacing w:afterLines="40" w:after="96" w:line="276" w:lineRule="auto"/>
        <w:jc w:val="both"/>
        <w:rPr>
          <w:rFonts w:eastAsia="Times New Roman" w:cs="Times New Roman"/>
          <w:sz w:val="20"/>
          <w:szCs w:val="20"/>
        </w:rPr>
      </w:pPr>
      <w:r w:rsidRPr="007E7E85">
        <w:rPr>
          <w:rFonts w:eastAsia="Times New Roman" w:cs="Times New Roman"/>
          <w:sz w:val="20"/>
          <w:szCs w:val="20"/>
        </w:rPr>
        <w:t>Государственный регистрационный номер: 1-01-15065-А от 29 декабря 2022 года.</w:t>
      </w:r>
    </w:p>
    <w:p w14:paraId="7FC22A78" w14:textId="29ED1ED1" w:rsidR="00961844" w:rsidRPr="007E7E85" w:rsidRDefault="00961844" w:rsidP="00812C24">
      <w:pPr>
        <w:spacing w:after="0" w:line="276" w:lineRule="auto"/>
        <w:jc w:val="both"/>
        <w:rPr>
          <w:rFonts w:cstheme="minorHAnsi"/>
          <w:b/>
          <w:sz w:val="20"/>
          <w:szCs w:val="20"/>
        </w:rPr>
      </w:pPr>
    </w:p>
    <w:p w14:paraId="0EF817DB" w14:textId="7633197C" w:rsidR="001D1EA7" w:rsidRPr="008372A4" w:rsidRDefault="008372A4" w:rsidP="00812C24">
      <w:pPr>
        <w:shd w:val="clear" w:color="auto" w:fill="D9D9D9" w:themeFill="background1" w:themeFillShade="D9"/>
        <w:kinsoku w:val="0"/>
        <w:overflowPunct w:val="0"/>
        <w:autoSpaceDE w:val="0"/>
        <w:autoSpaceDN w:val="0"/>
        <w:adjustRightInd w:val="0"/>
        <w:spacing w:after="0" w:line="276" w:lineRule="auto"/>
        <w:jc w:val="both"/>
        <w:outlineLvl w:val="0"/>
        <w:rPr>
          <w:rFonts w:cstheme="minorHAnsi"/>
          <w:b/>
          <w:bCs/>
          <w:w w:val="95"/>
        </w:rPr>
      </w:pPr>
      <w:r w:rsidRPr="008372A4">
        <w:rPr>
          <w:rFonts w:cstheme="minorHAnsi"/>
          <w:b/>
          <w:bCs/>
          <w:w w:val="95"/>
        </w:rPr>
        <w:t>СТРУКТУРА АКЦИОНЕРНОГО КАПИТАЛА ПАО «РУСОЛОВО»</w:t>
      </w:r>
    </w:p>
    <w:p w14:paraId="5EB7D9F7" w14:textId="399D3885" w:rsidR="001D1EA7" w:rsidRPr="007E7E85" w:rsidRDefault="001D1EA7" w:rsidP="00812C24">
      <w:pPr>
        <w:widowControl w:val="0"/>
        <w:shd w:val="clear" w:color="auto" w:fill="D9D9D9" w:themeFill="background1" w:themeFillShade="D9"/>
        <w:tabs>
          <w:tab w:val="left" w:pos="0"/>
        </w:tabs>
        <w:suppressAutoHyphens/>
        <w:spacing w:after="0" w:line="276" w:lineRule="auto"/>
        <w:jc w:val="both"/>
        <w:rPr>
          <w:rFonts w:eastAsia="Times New Roman"/>
          <w:sz w:val="20"/>
          <w:szCs w:val="20"/>
          <w:lang w:eastAsia="ru-RU"/>
        </w:rPr>
      </w:pPr>
      <w:r w:rsidRPr="007E7E85">
        <w:rPr>
          <w:rFonts w:cstheme="minorHAnsi"/>
          <w:b/>
          <w:sz w:val="20"/>
          <w:szCs w:val="20"/>
        </w:rPr>
        <w:t xml:space="preserve">(по данным реестра на </w:t>
      </w:r>
      <w:r w:rsidR="00825964">
        <w:rPr>
          <w:rFonts w:cstheme="minorHAnsi"/>
          <w:b/>
          <w:sz w:val="20"/>
          <w:szCs w:val="20"/>
        </w:rPr>
        <w:t>31 декабря 2025</w:t>
      </w:r>
      <w:r w:rsidR="003D142C" w:rsidRPr="007E7E85">
        <w:rPr>
          <w:rFonts w:cstheme="minorHAnsi"/>
          <w:b/>
          <w:sz w:val="20"/>
          <w:szCs w:val="20"/>
        </w:rPr>
        <w:t xml:space="preserve"> года</w:t>
      </w:r>
      <w:r w:rsidRPr="007E7E85">
        <w:rPr>
          <w:rFonts w:cstheme="minorHAnsi"/>
          <w:b/>
          <w:sz w:val="20"/>
          <w:szCs w:val="20"/>
        </w:rPr>
        <w:t>)</w:t>
      </w:r>
    </w:p>
    <w:p w14:paraId="4E31B56B" w14:textId="1A609E99" w:rsidR="001D1EA7" w:rsidRPr="007E7E85" w:rsidRDefault="001D1EA7" w:rsidP="00812C24">
      <w:pPr>
        <w:spacing w:before="120" w:after="0" w:line="276" w:lineRule="auto"/>
        <w:jc w:val="both"/>
        <w:rPr>
          <w:sz w:val="20"/>
          <w:szCs w:val="20"/>
          <w:shd w:val="clear" w:color="auto" w:fill="FFFFFF"/>
        </w:rPr>
      </w:pPr>
      <w:r w:rsidRPr="007E7E85">
        <w:rPr>
          <w:sz w:val="20"/>
          <w:szCs w:val="20"/>
          <w:shd w:val="clear" w:color="auto" w:fill="FFFFFF"/>
        </w:rPr>
        <w:t xml:space="preserve">Общее количество счетов – владельцев акций Общества с учетом раскрытых клиентов номинальных держателей: </w:t>
      </w:r>
      <w:r w:rsidR="00AF5DC8" w:rsidRPr="007A2D09">
        <w:rPr>
          <w:rFonts w:cs="Times New Roman"/>
          <w:sz w:val="20"/>
          <w:szCs w:val="20"/>
          <w:shd w:val="clear" w:color="auto" w:fill="FFFFFF"/>
        </w:rPr>
        <w:t>35 368</w:t>
      </w:r>
      <w:r w:rsidRPr="00AF5DC8">
        <w:rPr>
          <w:sz w:val="20"/>
          <w:szCs w:val="20"/>
          <w:shd w:val="clear" w:color="auto" w:fill="FFFFFF"/>
        </w:rPr>
        <w:t>.</w:t>
      </w:r>
    </w:p>
    <w:p w14:paraId="640997CB" w14:textId="77777777" w:rsidR="001D1EA7" w:rsidRPr="007E7E85" w:rsidRDefault="001D1EA7" w:rsidP="00812C24">
      <w:pPr>
        <w:spacing w:before="120" w:after="0" w:line="276" w:lineRule="auto"/>
        <w:jc w:val="both"/>
        <w:rPr>
          <w:sz w:val="20"/>
          <w:szCs w:val="20"/>
          <w:shd w:val="clear" w:color="auto" w:fill="FFFFFF"/>
        </w:rPr>
      </w:pPr>
      <w:r w:rsidRPr="007E7E85">
        <w:rPr>
          <w:sz w:val="20"/>
          <w:szCs w:val="20"/>
          <w:shd w:val="clear" w:color="auto" w:fill="FFFFFF"/>
        </w:rPr>
        <w:t xml:space="preserve">Количество размещенных голосующих акций с разбивкой по категориям (типам) акций: </w:t>
      </w:r>
      <w:r w:rsidR="000F1A9A" w:rsidRPr="007E7E85">
        <w:rPr>
          <w:sz w:val="20"/>
          <w:szCs w:val="20"/>
          <w:shd w:val="clear" w:color="auto" w:fill="FFFFFF"/>
        </w:rPr>
        <w:t xml:space="preserve">30 001 000 000         </w:t>
      </w:r>
      <w:r w:rsidRPr="007E7E85">
        <w:rPr>
          <w:sz w:val="20"/>
          <w:szCs w:val="20"/>
          <w:shd w:val="clear" w:color="auto" w:fill="FFFFFF"/>
        </w:rPr>
        <w:t>обыкновенных акций.</w:t>
      </w:r>
    </w:p>
    <w:p w14:paraId="5F11435A" w14:textId="77777777" w:rsidR="001D1EA7" w:rsidRPr="007E7E85" w:rsidRDefault="001D1EA7" w:rsidP="00812C24">
      <w:pPr>
        <w:spacing w:before="120" w:after="0" w:line="276" w:lineRule="auto"/>
        <w:jc w:val="both"/>
        <w:rPr>
          <w:sz w:val="20"/>
          <w:szCs w:val="20"/>
          <w:shd w:val="clear" w:color="auto" w:fill="FFFFFF"/>
        </w:rPr>
      </w:pPr>
      <w:r w:rsidRPr="007E7E85">
        <w:rPr>
          <w:sz w:val="20"/>
          <w:szCs w:val="20"/>
          <w:shd w:val="clear" w:color="auto" w:fill="FFFFFF"/>
        </w:rPr>
        <w:t>Количество акций, находящихся в распоряжении Общества: 0</w:t>
      </w:r>
    </w:p>
    <w:p w14:paraId="3451B028" w14:textId="77777777" w:rsidR="00C01589" w:rsidRPr="007E7E85" w:rsidRDefault="001D1EA7" w:rsidP="00812C24">
      <w:pPr>
        <w:spacing w:before="120" w:after="0" w:line="276" w:lineRule="auto"/>
        <w:jc w:val="both"/>
        <w:rPr>
          <w:sz w:val="20"/>
          <w:szCs w:val="20"/>
          <w:shd w:val="clear" w:color="auto" w:fill="FFFFFF"/>
        </w:rPr>
      </w:pPr>
      <w:r w:rsidRPr="007E7E85">
        <w:rPr>
          <w:sz w:val="20"/>
          <w:szCs w:val="20"/>
          <w:shd w:val="clear" w:color="auto" w:fill="FFFFFF"/>
        </w:rPr>
        <w:t>Количество акций, находящихся в распоряжении подконтроль</w:t>
      </w:r>
      <w:r w:rsidR="00DF2C29" w:rsidRPr="007E7E85">
        <w:rPr>
          <w:sz w:val="20"/>
          <w:szCs w:val="20"/>
          <w:shd w:val="clear" w:color="auto" w:fill="FFFFFF"/>
        </w:rPr>
        <w:t>ных Обществу юридических лиц: 0</w:t>
      </w:r>
    </w:p>
    <w:p w14:paraId="3CDFCDEA" w14:textId="77777777" w:rsidR="00C01589" w:rsidRPr="007E7E85" w:rsidRDefault="00C01589" w:rsidP="00812C24">
      <w:pPr>
        <w:tabs>
          <w:tab w:val="left" w:pos="0"/>
        </w:tabs>
        <w:spacing w:afterLines="40" w:after="96" w:line="276" w:lineRule="auto"/>
        <w:jc w:val="both"/>
        <w:rPr>
          <w:rFonts w:eastAsia="Times New Roman" w:cs="Times New Roman"/>
          <w:sz w:val="20"/>
          <w:szCs w:val="20"/>
        </w:rPr>
      </w:pPr>
    </w:p>
    <w:p w14:paraId="70EB6C9C" w14:textId="77777777" w:rsidR="00DF38E5" w:rsidRPr="007E7E85" w:rsidRDefault="001937E1"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Сведения об акционерах, владеющих свыше 5% акций от уставного капитала ПАО «Русолово»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6"/>
        <w:gridCol w:w="2767"/>
      </w:tblGrid>
      <w:tr w:rsidR="00961C7C" w:rsidRPr="007E7E85" w14:paraId="3B15F9EC" w14:textId="77777777" w:rsidTr="009209F9">
        <w:trPr>
          <w:trHeight w:val="982"/>
        </w:trPr>
        <w:tc>
          <w:tcPr>
            <w:tcW w:w="3816" w:type="dxa"/>
            <w:shd w:val="clear" w:color="auto" w:fill="auto"/>
          </w:tcPr>
          <w:p w14:paraId="12B29E60" w14:textId="77777777" w:rsidR="00DF38E5" w:rsidRPr="007E7E85" w:rsidRDefault="00DF38E5" w:rsidP="00812C24">
            <w:pPr>
              <w:spacing w:afterLines="40" w:after="96" w:line="276" w:lineRule="auto"/>
              <w:ind w:firstLine="709"/>
              <w:jc w:val="both"/>
              <w:rPr>
                <w:rFonts w:eastAsia="Times New Roman" w:cs="Times New Roman"/>
                <w:sz w:val="20"/>
                <w:szCs w:val="20"/>
              </w:rPr>
            </w:pPr>
          </w:p>
          <w:p w14:paraId="69728C88" w14:textId="77777777" w:rsidR="00DF38E5" w:rsidRPr="007E7E85" w:rsidRDefault="000F1A9A" w:rsidP="00812C24">
            <w:pPr>
              <w:spacing w:afterLines="40" w:after="96" w:line="276" w:lineRule="auto"/>
              <w:ind w:firstLine="709"/>
              <w:jc w:val="both"/>
              <w:rPr>
                <w:rFonts w:eastAsia="Times New Roman" w:cs="Times New Roman"/>
                <w:sz w:val="20"/>
                <w:szCs w:val="20"/>
              </w:rPr>
            </w:pPr>
            <w:r w:rsidRPr="007E7E85">
              <w:rPr>
                <w:rFonts w:eastAsia="Times New Roman" w:cs="Times New Roman"/>
                <w:sz w:val="20"/>
                <w:szCs w:val="20"/>
              </w:rPr>
              <w:t>Наименование акционера</w:t>
            </w:r>
          </w:p>
        </w:tc>
        <w:tc>
          <w:tcPr>
            <w:tcW w:w="2767" w:type="dxa"/>
            <w:shd w:val="clear" w:color="auto" w:fill="auto"/>
          </w:tcPr>
          <w:p w14:paraId="6A863E6E" w14:textId="77777777" w:rsidR="00DF38E5" w:rsidRPr="007E7E85" w:rsidRDefault="000F1A9A" w:rsidP="009209F9">
            <w:pPr>
              <w:spacing w:afterLines="40" w:after="96" w:line="276" w:lineRule="auto"/>
              <w:ind w:firstLine="40"/>
              <w:jc w:val="both"/>
              <w:rPr>
                <w:rFonts w:eastAsia="Times New Roman" w:cs="Times New Roman"/>
                <w:sz w:val="20"/>
                <w:szCs w:val="20"/>
              </w:rPr>
            </w:pPr>
            <w:r w:rsidRPr="007E7E85">
              <w:rPr>
                <w:rFonts w:eastAsia="Times New Roman" w:cs="Times New Roman"/>
                <w:sz w:val="20"/>
                <w:szCs w:val="20"/>
              </w:rPr>
              <w:t>Доля в уставном капитале по состоянию на 31.12.2023 г., %, обыкновенные акции</w:t>
            </w:r>
          </w:p>
        </w:tc>
      </w:tr>
      <w:tr w:rsidR="00961C7C" w:rsidRPr="007E7E85" w14:paraId="051FA01F" w14:textId="77777777" w:rsidTr="00CD4416">
        <w:trPr>
          <w:trHeight w:val="341"/>
        </w:trPr>
        <w:tc>
          <w:tcPr>
            <w:tcW w:w="3816" w:type="dxa"/>
            <w:shd w:val="clear" w:color="auto" w:fill="D9D9D9" w:themeFill="background1" w:themeFillShade="D9"/>
          </w:tcPr>
          <w:p w14:paraId="5521A528" w14:textId="77777777" w:rsidR="000F1A9A" w:rsidRPr="007E7E85" w:rsidRDefault="000F1A9A" w:rsidP="00812C24">
            <w:pPr>
              <w:spacing w:afterLines="40" w:after="96" w:line="276" w:lineRule="auto"/>
              <w:jc w:val="both"/>
              <w:rPr>
                <w:rFonts w:eastAsia="Times New Roman" w:cs="Times New Roman"/>
                <w:sz w:val="20"/>
                <w:szCs w:val="20"/>
              </w:rPr>
            </w:pPr>
            <w:r w:rsidRPr="007E7E85">
              <w:rPr>
                <w:rFonts w:eastAsia="Times New Roman" w:cs="Times New Roman"/>
                <w:sz w:val="20"/>
                <w:szCs w:val="20"/>
              </w:rPr>
              <w:t>ПАО «Селигдар»</w:t>
            </w:r>
          </w:p>
        </w:tc>
        <w:tc>
          <w:tcPr>
            <w:tcW w:w="2767" w:type="dxa"/>
            <w:shd w:val="clear" w:color="auto" w:fill="FBE4D5" w:themeFill="accent2" w:themeFillTint="33"/>
          </w:tcPr>
          <w:p w14:paraId="06C9C1E2" w14:textId="31AA0B1C" w:rsidR="00DF38E5" w:rsidRPr="007E7E85" w:rsidRDefault="009209F9" w:rsidP="00812C24">
            <w:pPr>
              <w:spacing w:afterLines="40" w:after="96" w:line="276" w:lineRule="auto"/>
              <w:ind w:firstLine="709"/>
              <w:jc w:val="both"/>
              <w:rPr>
                <w:rFonts w:eastAsia="Times New Roman" w:cs="Times New Roman"/>
                <w:sz w:val="20"/>
                <w:szCs w:val="20"/>
              </w:rPr>
            </w:pPr>
            <w:r>
              <w:rPr>
                <w:rFonts w:eastAsia="Times New Roman" w:cs="Times New Roman"/>
                <w:sz w:val="20"/>
                <w:szCs w:val="20"/>
              </w:rPr>
              <w:t xml:space="preserve">   </w:t>
            </w:r>
            <w:r w:rsidR="000F1A9A" w:rsidRPr="007E7E85">
              <w:rPr>
                <w:rFonts w:eastAsia="Times New Roman" w:cs="Times New Roman"/>
                <w:sz w:val="20"/>
                <w:szCs w:val="20"/>
              </w:rPr>
              <w:t>85,12</w:t>
            </w:r>
            <w:r w:rsidR="00AF5DC8">
              <w:rPr>
                <w:rFonts w:eastAsia="Times New Roman" w:cs="Times New Roman"/>
                <w:sz w:val="20"/>
                <w:szCs w:val="20"/>
              </w:rPr>
              <w:t>46</w:t>
            </w:r>
          </w:p>
        </w:tc>
      </w:tr>
      <w:tr w:rsidR="00961C7C" w:rsidRPr="007E7E85" w14:paraId="07A2CD5C" w14:textId="77777777" w:rsidTr="00CD4416">
        <w:trPr>
          <w:trHeight w:val="341"/>
        </w:trPr>
        <w:tc>
          <w:tcPr>
            <w:tcW w:w="3816" w:type="dxa"/>
            <w:shd w:val="clear" w:color="auto" w:fill="D9D9D9" w:themeFill="background1" w:themeFillShade="D9"/>
          </w:tcPr>
          <w:p w14:paraId="294E6E66" w14:textId="77777777" w:rsidR="000F1A9A" w:rsidRPr="007E7E85" w:rsidRDefault="000F1A9A" w:rsidP="00812C24">
            <w:pPr>
              <w:spacing w:afterLines="40" w:after="96" w:line="276" w:lineRule="auto"/>
              <w:jc w:val="both"/>
              <w:rPr>
                <w:rFonts w:eastAsia="Times New Roman" w:cs="Times New Roman"/>
                <w:sz w:val="20"/>
                <w:szCs w:val="20"/>
              </w:rPr>
            </w:pPr>
            <w:r w:rsidRPr="007E7E85">
              <w:rPr>
                <w:rFonts w:eastAsia="Times New Roman" w:cs="Times New Roman"/>
                <w:sz w:val="20"/>
                <w:szCs w:val="20"/>
              </w:rPr>
              <w:t>АО УК "РФЦ-Капитал" Д.У. ЗПИФ комбинированным "Перспективное развитие"</w:t>
            </w:r>
          </w:p>
        </w:tc>
        <w:tc>
          <w:tcPr>
            <w:tcW w:w="2767" w:type="dxa"/>
            <w:shd w:val="clear" w:color="auto" w:fill="FBE4D5" w:themeFill="accent2" w:themeFillTint="33"/>
          </w:tcPr>
          <w:p w14:paraId="40EE0E2E" w14:textId="0F98922D" w:rsidR="00DF38E5" w:rsidRPr="007E7E85" w:rsidRDefault="009209F9" w:rsidP="00812C24">
            <w:pPr>
              <w:spacing w:afterLines="40" w:after="96" w:line="276" w:lineRule="auto"/>
              <w:ind w:firstLine="709"/>
              <w:jc w:val="both"/>
              <w:rPr>
                <w:rFonts w:eastAsia="Times New Roman" w:cs="Times New Roman"/>
                <w:sz w:val="20"/>
                <w:szCs w:val="20"/>
              </w:rPr>
            </w:pPr>
            <w:r>
              <w:rPr>
                <w:rFonts w:eastAsia="Times New Roman" w:cs="Times New Roman"/>
                <w:sz w:val="20"/>
                <w:szCs w:val="20"/>
              </w:rPr>
              <w:t xml:space="preserve">    </w:t>
            </w:r>
            <w:r w:rsidR="00A74CBF">
              <w:rPr>
                <w:rFonts w:eastAsia="Times New Roman" w:cs="Times New Roman"/>
                <w:sz w:val="20"/>
                <w:szCs w:val="20"/>
              </w:rPr>
              <w:t>7,</w:t>
            </w:r>
            <w:r w:rsidR="00834E45" w:rsidRPr="007E7E85">
              <w:rPr>
                <w:rFonts w:eastAsia="Times New Roman" w:cs="Times New Roman"/>
                <w:sz w:val="20"/>
                <w:szCs w:val="20"/>
              </w:rPr>
              <w:t>8</w:t>
            </w:r>
            <w:r w:rsidR="00A74CBF">
              <w:rPr>
                <w:rFonts w:eastAsia="Times New Roman" w:cs="Times New Roman"/>
                <w:sz w:val="20"/>
                <w:szCs w:val="20"/>
              </w:rPr>
              <w:t>497</w:t>
            </w:r>
          </w:p>
        </w:tc>
      </w:tr>
    </w:tbl>
    <w:p w14:paraId="0BAD0350" w14:textId="77777777" w:rsidR="001937E1" w:rsidRPr="007E7E85" w:rsidRDefault="001937E1" w:rsidP="00812C24">
      <w:pPr>
        <w:spacing w:before="100" w:after="0" w:line="276" w:lineRule="auto"/>
        <w:ind w:firstLine="709"/>
        <w:jc w:val="both"/>
        <w:rPr>
          <w:rFonts w:cs="Times New Roman"/>
          <w:b/>
          <w:sz w:val="20"/>
          <w:szCs w:val="20"/>
        </w:rPr>
      </w:pPr>
    </w:p>
    <w:p w14:paraId="0764D315" w14:textId="57E4F491" w:rsidR="004C041B" w:rsidRDefault="0028563B" w:rsidP="00812C24">
      <w:pPr>
        <w:spacing w:before="100" w:after="0" w:line="276" w:lineRule="auto"/>
        <w:jc w:val="both"/>
        <w:rPr>
          <w:rFonts w:cs="Times New Roman"/>
          <w:sz w:val="20"/>
          <w:szCs w:val="20"/>
        </w:rPr>
      </w:pPr>
      <w:r w:rsidRPr="007E7E85">
        <w:rPr>
          <w:rFonts w:cs="Times New Roman"/>
          <w:sz w:val="20"/>
          <w:szCs w:val="20"/>
        </w:rPr>
        <w:t>В соответствии с Правилами листинга ПАО Московская Биржа и в целях информирования инвесторов и заинтересованных лиц ПАО «Русолово» представлен календарь инвестора Обще</w:t>
      </w:r>
      <w:r w:rsidR="000C4F21" w:rsidRPr="007E7E85">
        <w:rPr>
          <w:rFonts w:cs="Times New Roman"/>
          <w:sz w:val="20"/>
          <w:szCs w:val="20"/>
        </w:rPr>
        <w:t>ства на 202</w:t>
      </w:r>
      <w:r w:rsidR="00B74642">
        <w:rPr>
          <w:rFonts w:cs="Times New Roman"/>
          <w:sz w:val="20"/>
          <w:szCs w:val="20"/>
        </w:rPr>
        <w:t>5</w:t>
      </w:r>
      <w:r w:rsidRPr="007E7E85">
        <w:rPr>
          <w:rFonts w:cs="Times New Roman"/>
          <w:sz w:val="20"/>
          <w:szCs w:val="20"/>
        </w:rPr>
        <w:t xml:space="preserve"> год: </w:t>
      </w:r>
      <w:hyperlink r:id="rId56" w:history="1">
        <w:r w:rsidRPr="007E7E85">
          <w:rPr>
            <w:rFonts w:cs="Times New Roman"/>
            <w:sz w:val="20"/>
            <w:szCs w:val="20"/>
          </w:rPr>
          <w:t>http://rus-olovo.ru/for-investors/calendar-investora/</w:t>
        </w:r>
      </w:hyperlink>
      <w:r w:rsidRPr="007E7E85">
        <w:rPr>
          <w:rFonts w:cs="Times New Roman"/>
          <w:sz w:val="20"/>
          <w:szCs w:val="20"/>
        </w:rPr>
        <w:t>.</w:t>
      </w:r>
    </w:p>
    <w:p w14:paraId="3E9E74BA" w14:textId="5FF0E653" w:rsidR="00645C11" w:rsidRPr="007E7E85" w:rsidRDefault="00645C11" w:rsidP="00812C24">
      <w:pPr>
        <w:spacing w:before="100" w:after="0" w:line="276" w:lineRule="auto"/>
        <w:jc w:val="both"/>
        <w:rPr>
          <w:rFonts w:cs="Times New Roman"/>
          <w:sz w:val="20"/>
          <w:szCs w:val="20"/>
        </w:rPr>
      </w:pPr>
    </w:p>
    <w:p w14:paraId="387AC97F" w14:textId="13DB94F4" w:rsidR="00186A3F" w:rsidRPr="00186A3F"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Pr>
          <w:rFonts w:cstheme="minorHAnsi"/>
          <w:b/>
          <w:bCs/>
          <w:w w:val="95"/>
          <w:szCs w:val="20"/>
        </w:rPr>
        <w:t>РЫНОК АКЦИЙ И КАПИТАЛИЗАЦИЯ</w:t>
      </w:r>
    </w:p>
    <w:tbl>
      <w:tblPr>
        <w:tblW w:w="9460" w:type="dxa"/>
        <w:tblLook w:val="04A0" w:firstRow="1" w:lastRow="0" w:firstColumn="1" w:lastColumn="0" w:noHBand="0" w:noVBand="1"/>
      </w:tblPr>
      <w:tblGrid>
        <w:gridCol w:w="6020"/>
        <w:gridCol w:w="1740"/>
        <w:gridCol w:w="1700"/>
      </w:tblGrid>
      <w:tr w:rsidR="00961C7C" w:rsidRPr="008E0585" w14:paraId="5085104A" w14:textId="77777777" w:rsidTr="00DF1F8E">
        <w:trPr>
          <w:trHeight w:val="300"/>
        </w:trPr>
        <w:tc>
          <w:tcPr>
            <w:tcW w:w="6020" w:type="dxa"/>
            <w:tcBorders>
              <w:top w:val="nil"/>
              <w:left w:val="nil"/>
              <w:bottom w:val="nil"/>
              <w:right w:val="nil"/>
            </w:tcBorders>
            <w:shd w:val="clear" w:color="auto" w:fill="auto"/>
            <w:noWrap/>
            <w:vAlign w:val="bottom"/>
            <w:hideMark/>
          </w:tcPr>
          <w:p w14:paraId="1D6BB2E4" w14:textId="77777777" w:rsidR="00186A3F" w:rsidRPr="008E0585" w:rsidRDefault="00186A3F" w:rsidP="00812C24">
            <w:pPr>
              <w:spacing w:after="0" w:line="276" w:lineRule="auto"/>
              <w:rPr>
                <w:rFonts w:eastAsia="Times New Roman" w:cs="Times New Roman"/>
                <w:b/>
                <w:bCs/>
                <w:sz w:val="20"/>
                <w:szCs w:val="20"/>
                <w:lang w:eastAsia="ru-RU"/>
              </w:rPr>
            </w:pPr>
          </w:p>
          <w:p w14:paraId="21AF3086" w14:textId="2B4596E8" w:rsidR="00DF1F8E" w:rsidRPr="008E0585" w:rsidRDefault="00143FF7" w:rsidP="00812C24">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Результаты торгов акциями в 2024 и 2025</w:t>
            </w:r>
            <w:r w:rsidR="00DF1F8E" w:rsidRPr="008E0585">
              <w:rPr>
                <w:rFonts w:eastAsia="Times New Roman" w:cs="Times New Roman"/>
                <w:b/>
                <w:bCs/>
                <w:sz w:val="20"/>
                <w:szCs w:val="20"/>
                <w:lang w:eastAsia="ru-RU"/>
              </w:rPr>
              <w:t xml:space="preserve"> гг:</w:t>
            </w:r>
          </w:p>
        </w:tc>
        <w:tc>
          <w:tcPr>
            <w:tcW w:w="1740" w:type="dxa"/>
            <w:tcBorders>
              <w:top w:val="nil"/>
              <w:left w:val="nil"/>
              <w:bottom w:val="nil"/>
              <w:right w:val="nil"/>
            </w:tcBorders>
            <w:shd w:val="clear" w:color="auto" w:fill="auto"/>
            <w:noWrap/>
            <w:vAlign w:val="bottom"/>
            <w:hideMark/>
          </w:tcPr>
          <w:p w14:paraId="58E54B56" w14:textId="77777777" w:rsidR="00DF1F8E" w:rsidRPr="008E0585" w:rsidRDefault="00DF1F8E" w:rsidP="00812C24">
            <w:pPr>
              <w:spacing w:after="0" w:line="276" w:lineRule="auto"/>
              <w:rPr>
                <w:rFonts w:eastAsia="Times New Roman" w:cs="Times New Roman"/>
                <w:b/>
                <w:bCs/>
                <w:sz w:val="20"/>
                <w:szCs w:val="20"/>
                <w:lang w:eastAsia="ru-RU"/>
              </w:rPr>
            </w:pPr>
          </w:p>
        </w:tc>
        <w:tc>
          <w:tcPr>
            <w:tcW w:w="1700" w:type="dxa"/>
            <w:tcBorders>
              <w:top w:val="nil"/>
              <w:left w:val="nil"/>
              <w:bottom w:val="nil"/>
              <w:right w:val="nil"/>
            </w:tcBorders>
            <w:shd w:val="clear" w:color="auto" w:fill="auto"/>
            <w:noWrap/>
            <w:vAlign w:val="bottom"/>
            <w:hideMark/>
          </w:tcPr>
          <w:p w14:paraId="6F880718" w14:textId="77777777" w:rsidR="00DF1F8E" w:rsidRPr="008E0585" w:rsidRDefault="00DF1F8E" w:rsidP="00812C24">
            <w:pPr>
              <w:spacing w:after="0" w:line="276" w:lineRule="auto"/>
              <w:jc w:val="center"/>
              <w:rPr>
                <w:rFonts w:eastAsia="Times New Roman" w:cs="Times New Roman"/>
                <w:sz w:val="20"/>
                <w:szCs w:val="20"/>
                <w:lang w:eastAsia="ru-RU"/>
              </w:rPr>
            </w:pPr>
          </w:p>
        </w:tc>
      </w:tr>
      <w:tr w:rsidR="008E0585" w:rsidRPr="008E0585" w14:paraId="3CAA7BE5" w14:textId="77777777" w:rsidTr="00DF1F8E">
        <w:trPr>
          <w:trHeight w:val="300"/>
        </w:trPr>
        <w:tc>
          <w:tcPr>
            <w:tcW w:w="6020" w:type="dxa"/>
            <w:tcBorders>
              <w:top w:val="nil"/>
              <w:left w:val="nil"/>
              <w:bottom w:val="nil"/>
              <w:right w:val="nil"/>
            </w:tcBorders>
            <w:shd w:val="clear" w:color="auto" w:fill="auto"/>
            <w:noWrap/>
            <w:vAlign w:val="bottom"/>
            <w:hideMark/>
          </w:tcPr>
          <w:p w14:paraId="1BCEC85E" w14:textId="77777777" w:rsidR="008E0585" w:rsidRPr="008E0585" w:rsidRDefault="008E0585" w:rsidP="008E0585">
            <w:pPr>
              <w:spacing w:after="0" w:line="276" w:lineRule="auto"/>
              <w:rPr>
                <w:rFonts w:eastAsia="Times New Roman" w:cs="Times New Roman"/>
                <w:b/>
                <w:bCs/>
                <w:sz w:val="20"/>
                <w:szCs w:val="20"/>
                <w:lang w:eastAsia="ru-RU"/>
              </w:rPr>
            </w:pPr>
          </w:p>
        </w:tc>
        <w:tc>
          <w:tcPr>
            <w:tcW w:w="1740" w:type="dxa"/>
            <w:tcBorders>
              <w:top w:val="nil"/>
              <w:left w:val="nil"/>
              <w:bottom w:val="nil"/>
              <w:right w:val="nil"/>
            </w:tcBorders>
            <w:shd w:val="clear" w:color="auto" w:fill="auto"/>
            <w:noWrap/>
            <w:vAlign w:val="bottom"/>
            <w:hideMark/>
          </w:tcPr>
          <w:p w14:paraId="66E97DB0" w14:textId="77777777" w:rsidR="008E0585" w:rsidRPr="008E0585" w:rsidRDefault="008E0585" w:rsidP="008E0585">
            <w:pPr>
              <w:spacing w:after="0" w:line="276" w:lineRule="auto"/>
              <w:rPr>
                <w:rFonts w:eastAsia="Times New Roman" w:cs="Times New Roman"/>
                <w:b/>
                <w:bCs/>
                <w:sz w:val="20"/>
                <w:szCs w:val="20"/>
                <w:lang w:eastAsia="ru-RU"/>
              </w:rPr>
            </w:pPr>
          </w:p>
        </w:tc>
        <w:tc>
          <w:tcPr>
            <w:tcW w:w="1700" w:type="dxa"/>
            <w:tcBorders>
              <w:top w:val="nil"/>
              <w:left w:val="nil"/>
              <w:bottom w:val="nil"/>
              <w:right w:val="nil"/>
            </w:tcBorders>
            <w:shd w:val="clear" w:color="auto" w:fill="auto"/>
            <w:noWrap/>
            <w:vAlign w:val="bottom"/>
            <w:hideMark/>
          </w:tcPr>
          <w:p w14:paraId="2687A3FA" w14:textId="77777777" w:rsidR="008E0585" w:rsidRPr="008E0585" w:rsidRDefault="008E0585" w:rsidP="008E0585">
            <w:pPr>
              <w:spacing w:after="0" w:line="276" w:lineRule="auto"/>
              <w:rPr>
                <w:rFonts w:eastAsia="Times New Roman" w:cs="Times New Roman"/>
                <w:b/>
                <w:bCs/>
                <w:sz w:val="20"/>
                <w:szCs w:val="20"/>
                <w:lang w:eastAsia="ru-RU"/>
              </w:rPr>
            </w:pPr>
          </w:p>
        </w:tc>
      </w:tr>
      <w:tr w:rsidR="008E0585" w:rsidRPr="008E0585" w14:paraId="551DF9BD" w14:textId="77777777" w:rsidTr="00DF1F8E">
        <w:trPr>
          <w:trHeight w:val="300"/>
        </w:trPr>
        <w:tc>
          <w:tcPr>
            <w:tcW w:w="6020" w:type="dxa"/>
            <w:tcBorders>
              <w:top w:val="nil"/>
              <w:left w:val="nil"/>
              <w:bottom w:val="single" w:sz="4" w:space="0" w:color="auto"/>
              <w:right w:val="nil"/>
            </w:tcBorders>
            <w:shd w:val="clear" w:color="auto" w:fill="auto"/>
            <w:noWrap/>
            <w:vAlign w:val="bottom"/>
            <w:hideMark/>
          </w:tcPr>
          <w:p w14:paraId="735FE45E" w14:textId="10F7993D" w:rsidR="008E0585" w:rsidRPr="008E0585" w:rsidRDefault="008E0585" w:rsidP="008E0585">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Показатель</w:t>
            </w:r>
          </w:p>
        </w:tc>
        <w:tc>
          <w:tcPr>
            <w:tcW w:w="1740" w:type="dxa"/>
            <w:tcBorders>
              <w:top w:val="nil"/>
              <w:left w:val="nil"/>
              <w:bottom w:val="single" w:sz="4" w:space="0" w:color="auto"/>
              <w:right w:val="nil"/>
            </w:tcBorders>
            <w:shd w:val="clear" w:color="auto" w:fill="auto"/>
            <w:noWrap/>
            <w:vAlign w:val="bottom"/>
            <w:hideMark/>
          </w:tcPr>
          <w:p w14:paraId="40C8E4BB" w14:textId="7720A673" w:rsidR="008E0585" w:rsidRPr="008E0585" w:rsidRDefault="008E0585" w:rsidP="008E0585">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2024 год</w:t>
            </w:r>
          </w:p>
        </w:tc>
        <w:tc>
          <w:tcPr>
            <w:tcW w:w="1700" w:type="dxa"/>
            <w:tcBorders>
              <w:top w:val="nil"/>
              <w:left w:val="nil"/>
              <w:bottom w:val="single" w:sz="4" w:space="0" w:color="auto"/>
              <w:right w:val="nil"/>
            </w:tcBorders>
            <w:shd w:val="clear" w:color="auto" w:fill="auto"/>
            <w:noWrap/>
            <w:vAlign w:val="bottom"/>
            <w:hideMark/>
          </w:tcPr>
          <w:p w14:paraId="75FBBA10" w14:textId="6F3732E5" w:rsidR="008E0585" w:rsidRPr="008E0585" w:rsidRDefault="008E0585" w:rsidP="008E0585">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2025 год</w:t>
            </w:r>
          </w:p>
        </w:tc>
      </w:tr>
      <w:tr w:rsidR="008E0585" w:rsidRPr="008E0585" w14:paraId="2E271F99" w14:textId="77777777" w:rsidTr="00DF1F8E">
        <w:trPr>
          <w:trHeight w:val="300"/>
        </w:trPr>
        <w:tc>
          <w:tcPr>
            <w:tcW w:w="6020" w:type="dxa"/>
            <w:tcBorders>
              <w:top w:val="nil"/>
              <w:left w:val="nil"/>
              <w:bottom w:val="nil"/>
              <w:right w:val="nil"/>
            </w:tcBorders>
            <w:shd w:val="clear" w:color="auto" w:fill="auto"/>
            <w:noWrap/>
            <w:vAlign w:val="bottom"/>
            <w:hideMark/>
          </w:tcPr>
          <w:p w14:paraId="7A02A04C" w14:textId="5D9BF12A"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Объем торгов, шт.</w:t>
            </w:r>
          </w:p>
        </w:tc>
        <w:tc>
          <w:tcPr>
            <w:tcW w:w="1740" w:type="dxa"/>
            <w:tcBorders>
              <w:top w:val="nil"/>
              <w:left w:val="nil"/>
              <w:bottom w:val="nil"/>
              <w:right w:val="nil"/>
            </w:tcBorders>
            <w:shd w:val="clear" w:color="auto" w:fill="auto"/>
            <w:noWrap/>
            <w:vAlign w:val="bottom"/>
            <w:hideMark/>
          </w:tcPr>
          <w:p w14:paraId="51CC7F3E" w14:textId="396FC8C7"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30 779 647 427</w:t>
            </w:r>
          </w:p>
        </w:tc>
        <w:tc>
          <w:tcPr>
            <w:tcW w:w="1700" w:type="dxa"/>
            <w:tcBorders>
              <w:top w:val="nil"/>
              <w:left w:val="nil"/>
              <w:bottom w:val="nil"/>
              <w:right w:val="nil"/>
            </w:tcBorders>
            <w:shd w:val="clear" w:color="auto" w:fill="auto"/>
            <w:noWrap/>
            <w:vAlign w:val="bottom"/>
            <w:hideMark/>
          </w:tcPr>
          <w:p w14:paraId="2D3A3C46" w14:textId="26D9CA46"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9 107 543 676</w:t>
            </w:r>
          </w:p>
        </w:tc>
      </w:tr>
      <w:tr w:rsidR="008E0585" w:rsidRPr="008E0585" w14:paraId="4BCFA3F3" w14:textId="77777777" w:rsidTr="00DF1F8E">
        <w:trPr>
          <w:trHeight w:val="300"/>
        </w:trPr>
        <w:tc>
          <w:tcPr>
            <w:tcW w:w="6020" w:type="dxa"/>
            <w:tcBorders>
              <w:top w:val="nil"/>
              <w:left w:val="nil"/>
              <w:bottom w:val="nil"/>
              <w:right w:val="nil"/>
            </w:tcBorders>
            <w:shd w:val="clear" w:color="auto" w:fill="auto"/>
            <w:noWrap/>
            <w:vAlign w:val="bottom"/>
            <w:hideMark/>
          </w:tcPr>
          <w:p w14:paraId="2DF40614" w14:textId="69E28624"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Объем торгов, руб.</w:t>
            </w:r>
          </w:p>
        </w:tc>
        <w:tc>
          <w:tcPr>
            <w:tcW w:w="1740" w:type="dxa"/>
            <w:tcBorders>
              <w:top w:val="nil"/>
              <w:left w:val="nil"/>
              <w:bottom w:val="nil"/>
              <w:right w:val="nil"/>
            </w:tcBorders>
            <w:shd w:val="clear" w:color="auto" w:fill="auto"/>
            <w:noWrap/>
            <w:vAlign w:val="bottom"/>
            <w:hideMark/>
          </w:tcPr>
          <w:p w14:paraId="0599EA69" w14:textId="056264C6"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33 031 448 384</w:t>
            </w:r>
          </w:p>
        </w:tc>
        <w:tc>
          <w:tcPr>
            <w:tcW w:w="1700" w:type="dxa"/>
            <w:tcBorders>
              <w:top w:val="nil"/>
              <w:left w:val="nil"/>
              <w:bottom w:val="nil"/>
              <w:right w:val="nil"/>
            </w:tcBorders>
            <w:shd w:val="clear" w:color="auto" w:fill="auto"/>
            <w:noWrap/>
            <w:vAlign w:val="bottom"/>
            <w:hideMark/>
          </w:tcPr>
          <w:p w14:paraId="7CC27A02" w14:textId="3B6228F7"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5 903 711 210</w:t>
            </w:r>
          </w:p>
        </w:tc>
      </w:tr>
      <w:tr w:rsidR="008E0585" w:rsidRPr="008E0585" w14:paraId="753D8EDF" w14:textId="77777777" w:rsidTr="00DF1F8E">
        <w:trPr>
          <w:trHeight w:val="300"/>
        </w:trPr>
        <w:tc>
          <w:tcPr>
            <w:tcW w:w="6020" w:type="dxa"/>
            <w:tcBorders>
              <w:top w:val="nil"/>
              <w:left w:val="nil"/>
              <w:bottom w:val="nil"/>
              <w:right w:val="nil"/>
            </w:tcBorders>
            <w:shd w:val="clear" w:color="auto" w:fill="auto"/>
            <w:noWrap/>
            <w:vAlign w:val="bottom"/>
            <w:hideMark/>
          </w:tcPr>
          <w:p w14:paraId="77D1799D" w14:textId="52B5C310"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lastRenderedPageBreak/>
              <w:t>Количество сделок за год</w:t>
            </w:r>
          </w:p>
        </w:tc>
        <w:tc>
          <w:tcPr>
            <w:tcW w:w="1740" w:type="dxa"/>
            <w:tcBorders>
              <w:top w:val="nil"/>
              <w:left w:val="nil"/>
              <w:bottom w:val="nil"/>
              <w:right w:val="nil"/>
            </w:tcBorders>
            <w:shd w:val="clear" w:color="auto" w:fill="auto"/>
            <w:noWrap/>
            <w:vAlign w:val="bottom"/>
            <w:hideMark/>
          </w:tcPr>
          <w:p w14:paraId="3A338228" w14:textId="544ED877"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1 420 095</w:t>
            </w:r>
          </w:p>
        </w:tc>
        <w:tc>
          <w:tcPr>
            <w:tcW w:w="1700" w:type="dxa"/>
            <w:tcBorders>
              <w:top w:val="nil"/>
              <w:left w:val="nil"/>
              <w:bottom w:val="nil"/>
              <w:right w:val="nil"/>
            </w:tcBorders>
            <w:shd w:val="clear" w:color="auto" w:fill="auto"/>
            <w:noWrap/>
            <w:vAlign w:val="bottom"/>
            <w:hideMark/>
          </w:tcPr>
          <w:p w14:paraId="651517C3" w14:textId="138E83B4"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467 605</w:t>
            </w:r>
          </w:p>
        </w:tc>
      </w:tr>
      <w:tr w:rsidR="008E0585" w:rsidRPr="008E0585" w14:paraId="51F6F61C" w14:textId="77777777" w:rsidTr="00DF1F8E">
        <w:trPr>
          <w:trHeight w:val="300"/>
        </w:trPr>
        <w:tc>
          <w:tcPr>
            <w:tcW w:w="6020" w:type="dxa"/>
            <w:tcBorders>
              <w:top w:val="nil"/>
              <w:left w:val="nil"/>
              <w:bottom w:val="nil"/>
              <w:right w:val="nil"/>
            </w:tcBorders>
            <w:shd w:val="clear" w:color="auto" w:fill="auto"/>
            <w:noWrap/>
            <w:vAlign w:val="bottom"/>
            <w:hideMark/>
          </w:tcPr>
          <w:p w14:paraId="559EE497" w14:textId="2D33D0DF"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Среднее количество сделок в день</w:t>
            </w:r>
          </w:p>
        </w:tc>
        <w:tc>
          <w:tcPr>
            <w:tcW w:w="1740" w:type="dxa"/>
            <w:tcBorders>
              <w:top w:val="nil"/>
              <w:left w:val="nil"/>
              <w:bottom w:val="nil"/>
              <w:right w:val="nil"/>
            </w:tcBorders>
            <w:shd w:val="clear" w:color="auto" w:fill="auto"/>
            <w:noWrap/>
            <w:vAlign w:val="bottom"/>
            <w:hideMark/>
          </w:tcPr>
          <w:p w14:paraId="4BB45E21" w14:textId="439DEB8B"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5 145</w:t>
            </w:r>
          </w:p>
        </w:tc>
        <w:tc>
          <w:tcPr>
            <w:tcW w:w="1700" w:type="dxa"/>
            <w:tcBorders>
              <w:top w:val="nil"/>
              <w:left w:val="nil"/>
              <w:bottom w:val="nil"/>
              <w:right w:val="nil"/>
            </w:tcBorders>
            <w:shd w:val="clear" w:color="auto" w:fill="auto"/>
            <w:noWrap/>
            <w:vAlign w:val="bottom"/>
            <w:hideMark/>
          </w:tcPr>
          <w:p w14:paraId="618BF9B1" w14:textId="7B2A50F1"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1 841</w:t>
            </w:r>
          </w:p>
        </w:tc>
      </w:tr>
      <w:tr w:rsidR="008E0585" w:rsidRPr="008E0585" w14:paraId="558BF772" w14:textId="77777777" w:rsidTr="00DF1F8E">
        <w:trPr>
          <w:trHeight w:val="300"/>
        </w:trPr>
        <w:tc>
          <w:tcPr>
            <w:tcW w:w="6020" w:type="dxa"/>
            <w:tcBorders>
              <w:top w:val="nil"/>
              <w:left w:val="nil"/>
              <w:bottom w:val="single" w:sz="4" w:space="0" w:color="auto"/>
              <w:right w:val="nil"/>
            </w:tcBorders>
            <w:shd w:val="clear" w:color="auto" w:fill="auto"/>
            <w:noWrap/>
            <w:vAlign w:val="bottom"/>
            <w:hideMark/>
          </w:tcPr>
          <w:p w14:paraId="0A4C5EDA" w14:textId="672ADBC6"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Медиана количества сделок в день</w:t>
            </w:r>
          </w:p>
        </w:tc>
        <w:tc>
          <w:tcPr>
            <w:tcW w:w="1740" w:type="dxa"/>
            <w:tcBorders>
              <w:top w:val="nil"/>
              <w:left w:val="nil"/>
              <w:bottom w:val="single" w:sz="4" w:space="0" w:color="auto"/>
              <w:right w:val="nil"/>
            </w:tcBorders>
            <w:shd w:val="clear" w:color="auto" w:fill="auto"/>
            <w:noWrap/>
            <w:vAlign w:val="bottom"/>
            <w:hideMark/>
          </w:tcPr>
          <w:p w14:paraId="2EDF7A08" w14:textId="54226A8E"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3 382</w:t>
            </w:r>
          </w:p>
        </w:tc>
        <w:tc>
          <w:tcPr>
            <w:tcW w:w="1700" w:type="dxa"/>
            <w:tcBorders>
              <w:top w:val="nil"/>
              <w:left w:val="nil"/>
              <w:bottom w:val="single" w:sz="4" w:space="0" w:color="auto"/>
              <w:right w:val="nil"/>
            </w:tcBorders>
            <w:shd w:val="clear" w:color="auto" w:fill="auto"/>
            <w:noWrap/>
            <w:vAlign w:val="bottom"/>
            <w:hideMark/>
          </w:tcPr>
          <w:p w14:paraId="4E595E85" w14:textId="1573D57A"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1 306</w:t>
            </w:r>
          </w:p>
        </w:tc>
      </w:tr>
      <w:tr w:rsidR="008E0585" w:rsidRPr="008E0585" w14:paraId="134F06FC" w14:textId="77777777" w:rsidTr="00DF1F8E">
        <w:trPr>
          <w:trHeight w:val="300"/>
        </w:trPr>
        <w:tc>
          <w:tcPr>
            <w:tcW w:w="6020" w:type="dxa"/>
            <w:tcBorders>
              <w:top w:val="nil"/>
              <w:left w:val="nil"/>
              <w:bottom w:val="nil"/>
              <w:right w:val="nil"/>
            </w:tcBorders>
            <w:shd w:val="clear" w:color="auto" w:fill="auto"/>
            <w:noWrap/>
            <w:vAlign w:val="bottom"/>
            <w:hideMark/>
          </w:tcPr>
          <w:p w14:paraId="75A0B62A" w14:textId="59CFE284"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Средневзвешенная цена акций, руб.</w:t>
            </w:r>
          </w:p>
        </w:tc>
        <w:tc>
          <w:tcPr>
            <w:tcW w:w="1740" w:type="dxa"/>
            <w:tcBorders>
              <w:top w:val="nil"/>
              <w:left w:val="nil"/>
              <w:bottom w:val="nil"/>
              <w:right w:val="nil"/>
            </w:tcBorders>
            <w:shd w:val="clear" w:color="auto" w:fill="auto"/>
            <w:noWrap/>
            <w:vAlign w:val="bottom"/>
            <w:hideMark/>
          </w:tcPr>
          <w:p w14:paraId="31795CB9" w14:textId="6C3D128D"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1,07</w:t>
            </w:r>
          </w:p>
        </w:tc>
        <w:tc>
          <w:tcPr>
            <w:tcW w:w="1700" w:type="dxa"/>
            <w:tcBorders>
              <w:top w:val="nil"/>
              <w:left w:val="nil"/>
              <w:bottom w:val="nil"/>
              <w:right w:val="nil"/>
            </w:tcBorders>
            <w:shd w:val="clear" w:color="auto" w:fill="auto"/>
            <w:noWrap/>
            <w:vAlign w:val="bottom"/>
            <w:hideMark/>
          </w:tcPr>
          <w:p w14:paraId="17E6FB9A" w14:textId="04CC2732"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0,65</w:t>
            </w:r>
          </w:p>
        </w:tc>
      </w:tr>
      <w:tr w:rsidR="008E0585" w:rsidRPr="008E0585" w14:paraId="054ADD7F" w14:textId="77777777" w:rsidTr="00DF1F8E">
        <w:trPr>
          <w:trHeight w:val="300"/>
        </w:trPr>
        <w:tc>
          <w:tcPr>
            <w:tcW w:w="6020" w:type="dxa"/>
            <w:tcBorders>
              <w:top w:val="nil"/>
              <w:left w:val="nil"/>
              <w:bottom w:val="nil"/>
              <w:right w:val="nil"/>
            </w:tcBorders>
            <w:shd w:val="clear" w:color="auto" w:fill="auto"/>
            <w:noWrap/>
            <w:vAlign w:val="bottom"/>
            <w:hideMark/>
          </w:tcPr>
          <w:p w14:paraId="59CBA253" w14:textId="097772FE"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Минимальная средневзвешенная за день цена, руб.</w:t>
            </w:r>
          </w:p>
        </w:tc>
        <w:tc>
          <w:tcPr>
            <w:tcW w:w="1740" w:type="dxa"/>
            <w:tcBorders>
              <w:top w:val="nil"/>
              <w:left w:val="nil"/>
              <w:bottom w:val="nil"/>
              <w:right w:val="nil"/>
            </w:tcBorders>
            <w:shd w:val="clear" w:color="auto" w:fill="auto"/>
            <w:noWrap/>
            <w:vAlign w:val="bottom"/>
            <w:hideMark/>
          </w:tcPr>
          <w:p w14:paraId="741F2D81" w14:textId="30A47A40"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0,49</w:t>
            </w:r>
          </w:p>
        </w:tc>
        <w:tc>
          <w:tcPr>
            <w:tcW w:w="1700" w:type="dxa"/>
            <w:tcBorders>
              <w:top w:val="nil"/>
              <w:left w:val="nil"/>
              <w:bottom w:val="nil"/>
              <w:right w:val="nil"/>
            </w:tcBorders>
            <w:shd w:val="clear" w:color="auto" w:fill="auto"/>
            <w:noWrap/>
            <w:vAlign w:val="bottom"/>
            <w:hideMark/>
          </w:tcPr>
          <w:p w14:paraId="6B21A885" w14:textId="6D1350F0"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0,49</w:t>
            </w:r>
          </w:p>
        </w:tc>
      </w:tr>
      <w:tr w:rsidR="008E0585" w:rsidRPr="008E0585" w14:paraId="044A6751" w14:textId="77777777" w:rsidTr="00DF1F8E">
        <w:trPr>
          <w:trHeight w:val="300"/>
        </w:trPr>
        <w:tc>
          <w:tcPr>
            <w:tcW w:w="6020" w:type="dxa"/>
            <w:tcBorders>
              <w:top w:val="nil"/>
              <w:left w:val="nil"/>
              <w:bottom w:val="nil"/>
              <w:right w:val="nil"/>
            </w:tcBorders>
            <w:shd w:val="clear" w:color="auto" w:fill="auto"/>
            <w:noWrap/>
            <w:vAlign w:val="bottom"/>
            <w:hideMark/>
          </w:tcPr>
          <w:p w14:paraId="24200943" w14:textId="548A72F0"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Максимальная средневзвешенная за день цена, руб.</w:t>
            </w:r>
          </w:p>
        </w:tc>
        <w:tc>
          <w:tcPr>
            <w:tcW w:w="1740" w:type="dxa"/>
            <w:tcBorders>
              <w:top w:val="nil"/>
              <w:left w:val="nil"/>
              <w:bottom w:val="nil"/>
              <w:right w:val="nil"/>
            </w:tcBorders>
            <w:shd w:val="clear" w:color="auto" w:fill="auto"/>
            <w:noWrap/>
            <w:vAlign w:val="bottom"/>
            <w:hideMark/>
          </w:tcPr>
          <w:p w14:paraId="7C1004AF" w14:textId="637041E4"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1,37</w:t>
            </w:r>
          </w:p>
        </w:tc>
        <w:tc>
          <w:tcPr>
            <w:tcW w:w="1700" w:type="dxa"/>
            <w:tcBorders>
              <w:top w:val="nil"/>
              <w:left w:val="nil"/>
              <w:bottom w:val="nil"/>
              <w:right w:val="nil"/>
            </w:tcBorders>
            <w:shd w:val="clear" w:color="auto" w:fill="auto"/>
            <w:noWrap/>
            <w:vAlign w:val="bottom"/>
            <w:hideMark/>
          </w:tcPr>
          <w:p w14:paraId="0D90BA5E" w14:textId="67F5CEA9"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0,83</w:t>
            </w:r>
          </w:p>
        </w:tc>
      </w:tr>
      <w:tr w:rsidR="008E0585" w:rsidRPr="008E0585" w14:paraId="59E9B9E3" w14:textId="77777777" w:rsidTr="00DF1F8E">
        <w:trPr>
          <w:trHeight w:val="300"/>
        </w:trPr>
        <w:tc>
          <w:tcPr>
            <w:tcW w:w="6020" w:type="dxa"/>
            <w:tcBorders>
              <w:top w:val="nil"/>
              <w:left w:val="nil"/>
              <w:bottom w:val="nil"/>
              <w:right w:val="nil"/>
            </w:tcBorders>
            <w:shd w:val="clear" w:color="auto" w:fill="auto"/>
            <w:noWrap/>
            <w:vAlign w:val="bottom"/>
            <w:hideMark/>
          </w:tcPr>
          <w:p w14:paraId="356A469F" w14:textId="77777777" w:rsidR="008E0585" w:rsidRPr="008E0585" w:rsidRDefault="008E0585" w:rsidP="008E0585">
            <w:pPr>
              <w:spacing w:after="0" w:line="276" w:lineRule="auto"/>
              <w:rPr>
                <w:rFonts w:eastAsia="Times New Roman" w:cs="Times New Roman"/>
                <w:b/>
                <w:bCs/>
                <w:sz w:val="20"/>
                <w:szCs w:val="20"/>
                <w:lang w:eastAsia="ru-RU"/>
              </w:rPr>
            </w:pPr>
          </w:p>
        </w:tc>
        <w:tc>
          <w:tcPr>
            <w:tcW w:w="1740" w:type="dxa"/>
            <w:tcBorders>
              <w:top w:val="nil"/>
              <w:left w:val="nil"/>
              <w:bottom w:val="nil"/>
              <w:right w:val="nil"/>
            </w:tcBorders>
            <w:shd w:val="clear" w:color="auto" w:fill="auto"/>
            <w:noWrap/>
            <w:vAlign w:val="bottom"/>
            <w:hideMark/>
          </w:tcPr>
          <w:p w14:paraId="49242471" w14:textId="77777777" w:rsidR="008E0585" w:rsidRPr="008E0585" w:rsidRDefault="008E0585" w:rsidP="008E0585">
            <w:pPr>
              <w:spacing w:after="0" w:line="276" w:lineRule="auto"/>
              <w:rPr>
                <w:rFonts w:eastAsia="Times New Roman" w:cs="Times New Roman"/>
                <w:b/>
                <w:bCs/>
                <w:sz w:val="20"/>
                <w:szCs w:val="20"/>
                <w:lang w:eastAsia="ru-RU"/>
              </w:rPr>
            </w:pPr>
          </w:p>
        </w:tc>
        <w:tc>
          <w:tcPr>
            <w:tcW w:w="1700" w:type="dxa"/>
            <w:tcBorders>
              <w:top w:val="nil"/>
              <w:left w:val="nil"/>
              <w:bottom w:val="nil"/>
              <w:right w:val="nil"/>
            </w:tcBorders>
            <w:shd w:val="clear" w:color="auto" w:fill="auto"/>
            <w:noWrap/>
            <w:vAlign w:val="bottom"/>
            <w:hideMark/>
          </w:tcPr>
          <w:p w14:paraId="0A96E55C" w14:textId="77777777" w:rsidR="008E0585" w:rsidRPr="008E0585" w:rsidRDefault="008E0585" w:rsidP="008E0585">
            <w:pPr>
              <w:spacing w:after="0" w:line="276" w:lineRule="auto"/>
              <w:rPr>
                <w:rFonts w:eastAsia="Times New Roman" w:cs="Times New Roman"/>
                <w:b/>
                <w:bCs/>
                <w:sz w:val="20"/>
                <w:szCs w:val="20"/>
                <w:lang w:eastAsia="ru-RU"/>
              </w:rPr>
            </w:pPr>
          </w:p>
        </w:tc>
      </w:tr>
      <w:tr w:rsidR="008E0585" w:rsidRPr="008E0585" w14:paraId="715C4C61" w14:textId="77777777" w:rsidTr="00DF1F8E">
        <w:trPr>
          <w:trHeight w:val="300"/>
        </w:trPr>
        <w:tc>
          <w:tcPr>
            <w:tcW w:w="6020" w:type="dxa"/>
            <w:tcBorders>
              <w:top w:val="nil"/>
              <w:left w:val="nil"/>
              <w:bottom w:val="nil"/>
              <w:right w:val="nil"/>
            </w:tcBorders>
            <w:shd w:val="clear" w:color="auto" w:fill="auto"/>
            <w:noWrap/>
            <w:vAlign w:val="bottom"/>
            <w:hideMark/>
          </w:tcPr>
          <w:p w14:paraId="768D0D88" w14:textId="72C74C24" w:rsidR="008E0585" w:rsidRPr="008E0585" w:rsidRDefault="008E0585" w:rsidP="008E0585">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Рыночная капитализация</w:t>
            </w:r>
          </w:p>
        </w:tc>
        <w:tc>
          <w:tcPr>
            <w:tcW w:w="1740" w:type="dxa"/>
            <w:tcBorders>
              <w:top w:val="nil"/>
              <w:left w:val="nil"/>
              <w:bottom w:val="nil"/>
              <w:right w:val="nil"/>
            </w:tcBorders>
            <w:shd w:val="clear" w:color="auto" w:fill="auto"/>
            <w:noWrap/>
            <w:vAlign w:val="bottom"/>
            <w:hideMark/>
          </w:tcPr>
          <w:p w14:paraId="1C4D12F8" w14:textId="77777777" w:rsidR="008E0585" w:rsidRPr="008E0585" w:rsidRDefault="008E0585" w:rsidP="008E0585">
            <w:pPr>
              <w:spacing w:after="0" w:line="276" w:lineRule="auto"/>
              <w:rPr>
                <w:rFonts w:eastAsia="Times New Roman" w:cs="Times New Roman"/>
                <w:b/>
                <w:bCs/>
                <w:sz w:val="20"/>
                <w:szCs w:val="20"/>
                <w:lang w:eastAsia="ru-RU"/>
              </w:rPr>
            </w:pPr>
          </w:p>
        </w:tc>
        <w:tc>
          <w:tcPr>
            <w:tcW w:w="1700" w:type="dxa"/>
            <w:tcBorders>
              <w:top w:val="nil"/>
              <w:left w:val="nil"/>
              <w:bottom w:val="nil"/>
              <w:right w:val="nil"/>
            </w:tcBorders>
            <w:shd w:val="clear" w:color="auto" w:fill="auto"/>
            <w:noWrap/>
            <w:vAlign w:val="bottom"/>
            <w:hideMark/>
          </w:tcPr>
          <w:p w14:paraId="53DD719C" w14:textId="77777777" w:rsidR="008E0585" w:rsidRPr="008E0585" w:rsidRDefault="008E0585" w:rsidP="008E0585">
            <w:pPr>
              <w:spacing w:after="0" w:line="276" w:lineRule="auto"/>
              <w:rPr>
                <w:rFonts w:eastAsia="Times New Roman" w:cs="Times New Roman"/>
                <w:b/>
                <w:bCs/>
                <w:sz w:val="20"/>
                <w:szCs w:val="20"/>
                <w:lang w:eastAsia="ru-RU"/>
              </w:rPr>
            </w:pPr>
          </w:p>
        </w:tc>
      </w:tr>
      <w:tr w:rsidR="008E0585" w:rsidRPr="008E0585" w14:paraId="64705E64" w14:textId="77777777" w:rsidTr="00DF1F8E">
        <w:trPr>
          <w:trHeight w:val="300"/>
        </w:trPr>
        <w:tc>
          <w:tcPr>
            <w:tcW w:w="6020" w:type="dxa"/>
            <w:tcBorders>
              <w:top w:val="nil"/>
              <w:left w:val="nil"/>
              <w:bottom w:val="nil"/>
              <w:right w:val="nil"/>
            </w:tcBorders>
            <w:shd w:val="clear" w:color="auto" w:fill="auto"/>
            <w:noWrap/>
            <w:vAlign w:val="bottom"/>
            <w:hideMark/>
          </w:tcPr>
          <w:p w14:paraId="7CEB15DA" w14:textId="77777777" w:rsidR="008E0585" w:rsidRPr="008E0585" w:rsidRDefault="008E0585" w:rsidP="008E0585">
            <w:pPr>
              <w:spacing w:after="0" w:line="276" w:lineRule="auto"/>
              <w:rPr>
                <w:rFonts w:eastAsia="Times New Roman" w:cs="Times New Roman"/>
                <w:b/>
                <w:bCs/>
                <w:sz w:val="20"/>
                <w:szCs w:val="20"/>
                <w:lang w:eastAsia="ru-RU"/>
              </w:rPr>
            </w:pPr>
          </w:p>
        </w:tc>
        <w:tc>
          <w:tcPr>
            <w:tcW w:w="1740" w:type="dxa"/>
            <w:tcBorders>
              <w:top w:val="nil"/>
              <w:left w:val="nil"/>
              <w:bottom w:val="nil"/>
              <w:right w:val="nil"/>
            </w:tcBorders>
            <w:shd w:val="clear" w:color="auto" w:fill="auto"/>
            <w:noWrap/>
            <w:vAlign w:val="bottom"/>
            <w:hideMark/>
          </w:tcPr>
          <w:p w14:paraId="61B24CB2" w14:textId="77777777" w:rsidR="008E0585" w:rsidRPr="008E0585" w:rsidRDefault="008E0585" w:rsidP="008E0585">
            <w:pPr>
              <w:spacing w:after="0" w:line="276" w:lineRule="auto"/>
              <w:rPr>
                <w:rFonts w:eastAsia="Times New Roman" w:cs="Times New Roman"/>
                <w:b/>
                <w:bCs/>
                <w:sz w:val="20"/>
                <w:szCs w:val="20"/>
                <w:lang w:eastAsia="ru-RU"/>
              </w:rPr>
            </w:pPr>
          </w:p>
        </w:tc>
        <w:tc>
          <w:tcPr>
            <w:tcW w:w="1700" w:type="dxa"/>
            <w:tcBorders>
              <w:top w:val="nil"/>
              <w:left w:val="nil"/>
              <w:bottom w:val="nil"/>
              <w:right w:val="nil"/>
            </w:tcBorders>
            <w:shd w:val="clear" w:color="auto" w:fill="auto"/>
            <w:noWrap/>
            <w:vAlign w:val="bottom"/>
            <w:hideMark/>
          </w:tcPr>
          <w:p w14:paraId="1035364A" w14:textId="77777777" w:rsidR="008E0585" w:rsidRPr="008E0585" w:rsidRDefault="008E0585" w:rsidP="008E0585">
            <w:pPr>
              <w:spacing w:after="0" w:line="276" w:lineRule="auto"/>
              <w:rPr>
                <w:rFonts w:eastAsia="Times New Roman" w:cs="Times New Roman"/>
                <w:b/>
                <w:bCs/>
                <w:sz w:val="20"/>
                <w:szCs w:val="20"/>
                <w:lang w:eastAsia="ru-RU"/>
              </w:rPr>
            </w:pPr>
          </w:p>
        </w:tc>
      </w:tr>
      <w:tr w:rsidR="008E0585" w:rsidRPr="008E0585" w14:paraId="4206A1BB" w14:textId="77777777" w:rsidTr="00DF1F8E">
        <w:trPr>
          <w:trHeight w:val="300"/>
        </w:trPr>
        <w:tc>
          <w:tcPr>
            <w:tcW w:w="6020" w:type="dxa"/>
            <w:tcBorders>
              <w:top w:val="nil"/>
              <w:left w:val="nil"/>
              <w:bottom w:val="single" w:sz="4" w:space="0" w:color="auto"/>
              <w:right w:val="nil"/>
            </w:tcBorders>
            <w:shd w:val="clear" w:color="auto" w:fill="auto"/>
            <w:noWrap/>
            <w:vAlign w:val="bottom"/>
            <w:hideMark/>
          </w:tcPr>
          <w:p w14:paraId="45E2144B" w14:textId="1EB77739" w:rsidR="008E0585" w:rsidRPr="008E0585" w:rsidRDefault="008E0585" w:rsidP="008E0585">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Показатель</w:t>
            </w:r>
          </w:p>
        </w:tc>
        <w:tc>
          <w:tcPr>
            <w:tcW w:w="1740" w:type="dxa"/>
            <w:tcBorders>
              <w:top w:val="nil"/>
              <w:left w:val="nil"/>
              <w:bottom w:val="single" w:sz="4" w:space="0" w:color="auto"/>
              <w:right w:val="nil"/>
            </w:tcBorders>
            <w:shd w:val="clear" w:color="auto" w:fill="auto"/>
            <w:noWrap/>
            <w:vAlign w:val="bottom"/>
            <w:hideMark/>
          </w:tcPr>
          <w:p w14:paraId="0D3165A7" w14:textId="743CE25A" w:rsidR="008E0585" w:rsidRPr="008E0585" w:rsidRDefault="008E0585" w:rsidP="008E0585">
            <w:pPr>
              <w:spacing w:after="0" w:line="276" w:lineRule="auto"/>
              <w:rPr>
                <w:rFonts w:eastAsia="Times New Roman" w:cs="Times New Roman"/>
                <w:b/>
                <w:bCs/>
                <w:sz w:val="20"/>
                <w:szCs w:val="20"/>
                <w:lang w:eastAsia="ru-RU"/>
              </w:rPr>
            </w:pPr>
            <w:r w:rsidRPr="008E0585">
              <w:rPr>
                <w:rFonts w:eastAsia="Times New Roman" w:cs="Times New Roman"/>
                <w:b/>
                <w:bCs/>
                <w:sz w:val="20"/>
                <w:szCs w:val="20"/>
                <w:lang w:eastAsia="ru-RU"/>
              </w:rPr>
              <w:t>Значение</w:t>
            </w:r>
          </w:p>
        </w:tc>
        <w:tc>
          <w:tcPr>
            <w:tcW w:w="1700" w:type="dxa"/>
            <w:tcBorders>
              <w:top w:val="nil"/>
              <w:left w:val="nil"/>
              <w:bottom w:val="nil"/>
              <w:right w:val="nil"/>
            </w:tcBorders>
            <w:shd w:val="clear" w:color="auto" w:fill="auto"/>
            <w:noWrap/>
            <w:vAlign w:val="bottom"/>
            <w:hideMark/>
          </w:tcPr>
          <w:p w14:paraId="3B157A6E" w14:textId="77777777" w:rsidR="008E0585" w:rsidRPr="008E0585" w:rsidRDefault="008E0585" w:rsidP="008E0585">
            <w:pPr>
              <w:spacing w:after="0" w:line="276" w:lineRule="auto"/>
              <w:rPr>
                <w:rFonts w:eastAsia="Times New Roman" w:cs="Times New Roman"/>
                <w:b/>
                <w:bCs/>
                <w:sz w:val="20"/>
                <w:szCs w:val="20"/>
                <w:lang w:eastAsia="ru-RU"/>
              </w:rPr>
            </w:pPr>
          </w:p>
        </w:tc>
      </w:tr>
      <w:tr w:rsidR="008E0585" w:rsidRPr="008E0585" w14:paraId="3482A32C" w14:textId="77777777" w:rsidTr="00DF1F8E">
        <w:trPr>
          <w:trHeight w:val="300"/>
        </w:trPr>
        <w:tc>
          <w:tcPr>
            <w:tcW w:w="6020" w:type="dxa"/>
            <w:tcBorders>
              <w:top w:val="nil"/>
              <w:left w:val="nil"/>
              <w:bottom w:val="nil"/>
              <w:right w:val="nil"/>
            </w:tcBorders>
            <w:shd w:val="clear" w:color="auto" w:fill="auto"/>
            <w:noWrap/>
            <w:vAlign w:val="bottom"/>
            <w:hideMark/>
          </w:tcPr>
          <w:p w14:paraId="13775F9F" w14:textId="380E7998"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Объем выпуска, акций</w:t>
            </w:r>
          </w:p>
        </w:tc>
        <w:tc>
          <w:tcPr>
            <w:tcW w:w="1740" w:type="dxa"/>
            <w:tcBorders>
              <w:top w:val="nil"/>
              <w:left w:val="nil"/>
              <w:bottom w:val="nil"/>
              <w:right w:val="nil"/>
            </w:tcBorders>
            <w:shd w:val="clear" w:color="auto" w:fill="auto"/>
            <w:noWrap/>
            <w:vAlign w:val="bottom"/>
            <w:hideMark/>
          </w:tcPr>
          <w:p w14:paraId="659C24AF" w14:textId="39597D7A"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30 001 000 000</w:t>
            </w:r>
          </w:p>
        </w:tc>
        <w:tc>
          <w:tcPr>
            <w:tcW w:w="1700" w:type="dxa"/>
            <w:tcBorders>
              <w:top w:val="nil"/>
              <w:left w:val="nil"/>
              <w:bottom w:val="nil"/>
              <w:right w:val="nil"/>
            </w:tcBorders>
            <w:shd w:val="clear" w:color="auto" w:fill="auto"/>
            <w:noWrap/>
            <w:vAlign w:val="bottom"/>
            <w:hideMark/>
          </w:tcPr>
          <w:p w14:paraId="32384A2E" w14:textId="77777777" w:rsidR="008E0585" w:rsidRPr="00EF4A87" w:rsidRDefault="008E0585" w:rsidP="008E0585">
            <w:pPr>
              <w:spacing w:after="0" w:line="276" w:lineRule="auto"/>
              <w:rPr>
                <w:rFonts w:eastAsia="Times New Roman" w:cs="Times New Roman"/>
                <w:bCs/>
                <w:sz w:val="20"/>
                <w:szCs w:val="20"/>
                <w:lang w:eastAsia="ru-RU"/>
              </w:rPr>
            </w:pPr>
          </w:p>
        </w:tc>
      </w:tr>
      <w:tr w:rsidR="008E0585" w:rsidRPr="008E0585" w14:paraId="05AF8EBB" w14:textId="77777777" w:rsidTr="00DF1F8E">
        <w:trPr>
          <w:trHeight w:val="300"/>
        </w:trPr>
        <w:tc>
          <w:tcPr>
            <w:tcW w:w="6020" w:type="dxa"/>
            <w:tcBorders>
              <w:top w:val="nil"/>
              <w:left w:val="nil"/>
              <w:bottom w:val="nil"/>
              <w:right w:val="nil"/>
            </w:tcBorders>
            <w:shd w:val="clear" w:color="auto" w:fill="auto"/>
            <w:noWrap/>
            <w:vAlign w:val="bottom"/>
            <w:hideMark/>
          </w:tcPr>
          <w:p w14:paraId="12BAAE5F" w14:textId="6F791B62"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Цена закрытия 30.12.2025</w:t>
            </w:r>
          </w:p>
        </w:tc>
        <w:tc>
          <w:tcPr>
            <w:tcW w:w="1740" w:type="dxa"/>
            <w:tcBorders>
              <w:top w:val="nil"/>
              <w:left w:val="nil"/>
              <w:bottom w:val="nil"/>
              <w:right w:val="nil"/>
            </w:tcBorders>
            <w:shd w:val="clear" w:color="auto" w:fill="auto"/>
            <w:noWrap/>
            <w:vAlign w:val="bottom"/>
            <w:hideMark/>
          </w:tcPr>
          <w:p w14:paraId="1EC02EC2" w14:textId="2333E247"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0,52</w:t>
            </w:r>
          </w:p>
        </w:tc>
        <w:tc>
          <w:tcPr>
            <w:tcW w:w="1700" w:type="dxa"/>
            <w:tcBorders>
              <w:top w:val="nil"/>
              <w:left w:val="nil"/>
              <w:bottom w:val="nil"/>
              <w:right w:val="nil"/>
            </w:tcBorders>
            <w:shd w:val="clear" w:color="auto" w:fill="auto"/>
            <w:noWrap/>
            <w:vAlign w:val="bottom"/>
            <w:hideMark/>
          </w:tcPr>
          <w:p w14:paraId="4DCE7D73" w14:textId="77777777" w:rsidR="008E0585" w:rsidRPr="00EF4A87" w:rsidRDefault="008E0585" w:rsidP="008E0585">
            <w:pPr>
              <w:spacing w:after="0" w:line="276" w:lineRule="auto"/>
              <w:rPr>
                <w:rFonts w:eastAsia="Times New Roman" w:cs="Times New Roman"/>
                <w:bCs/>
                <w:sz w:val="20"/>
                <w:szCs w:val="20"/>
                <w:lang w:eastAsia="ru-RU"/>
              </w:rPr>
            </w:pPr>
          </w:p>
        </w:tc>
      </w:tr>
      <w:tr w:rsidR="008E0585" w:rsidRPr="008E0585" w14:paraId="64612006" w14:textId="77777777" w:rsidTr="00DF1F8E">
        <w:trPr>
          <w:trHeight w:val="300"/>
        </w:trPr>
        <w:tc>
          <w:tcPr>
            <w:tcW w:w="6020" w:type="dxa"/>
            <w:tcBorders>
              <w:top w:val="nil"/>
              <w:left w:val="nil"/>
              <w:bottom w:val="nil"/>
              <w:right w:val="nil"/>
            </w:tcBorders>
            <w:shd w:val="clear" w:color="auto" w:fill="auto"/>
            <w:noWrap/>
            <w:vAlign w:val="bottom"/>
            <w:hideMark/>
          </w:tcPr>
          <w:p w14:paraId="3B034944" w14:textId="7D76232B"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Рост цены акций в 2025 году</w:t>
            </w:r>
          </w:p>
        </w:tc>
        <w:tc>
          <w:tcPr>
            <w:tcW w:w="1740" w:type="dxa"/>
            <w:tcBorders>
              <w:top w:val="nil"/>
              <w:left w:val="nil"/>
              <w:bottom w:val="nil"/>
              <w:right w:val="nil"/>
            </w:tcBorders>
            <w:shd w:val="clear" w:color="auto" w:fill="auto"/>
            <w:noWrap/>
            <w:vAlign w:val="bottom"/>
            <w:hideMark/>
          </w:tcPr>
          <w:p w14:paraId="081E8B6D" w14:textId="2A86D93B"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-10,7%</w:t>
            </w:r>
          </w:p>
        </w:tc>
        <w:tc>
          <w:tcPr>
            <w:tcW w:w="1700" w:type="dxa"/>
            <w:tcBorders>
              <w:top w:val="nil"/>
              <w:left w:val="nil"/>
              <w:bottom w:val="nil"/>
              <w:right w:val="nil"/>
            </w:tcBorders>
            <w:shd w:val="clear" w:color="auto" w:fill="auto"/>
            <w:noWrap/>
            <w:vAlign w:val="bottom"/>
            <w:hideMark/>
          </w:tcPr>
          <w:p w14:paraId="16D78049" w14:textId="77777777" w:rsidR="008E0585" w:rsidRPr="00EF4A87" w:rsidRDefault="008E0585" w:rsidP="008E0585">
            <w:pPr>
              <w:spacing w:after="0" w:line="276" w:lineRule="auto"/>
              <w:rPr>
                <w:rFonts w:eastAsia="Times New Roman" w:cs="Times New Roman"/>
                <w:bCs/>
                <w:sz w:val="20"/>
                <w:szCs w:val="20"/>
                <w:lang w:eastAsia="ru-RU"/>
              </w:rPr>
            </w:pPr>
          </w:p>
        </w:tc>
      </w:tr>
      <w:tr w:rsidR="008E0585" w:rsidRPr="008E0585" w14:paraId="3131B453" w14:textId="77777777" w:rsidTr="00DF1F8E">
        <w:trPr>
          <w:trHeight w:val="300"/>
        </w:trPr>
        <w:tc>
          <w:tcPr>
            <w:tcW w:w="6020" w:type="dxa"/>
            <w:tcBorders>
              <w:top w:val="nil"/>
              <w:left w:val="nil"/>
              <w:bottom w:val="nil"/>
              <w:right w:val="nil"/>
            </w:tcBorders>
            <w:shd w:val="clear" w:color="auto" w:fill="auto"/>
            <w:noWrap/>
            <w:vAlign w:val="bottom"/>
            <w:hideMark/>
          </w:tcPr>
          <w:p w14:paraId="7D166629" w14:textId="01D5AE4E"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Капитализация на конец IV квартала 2025 года, руб.</w:t>
            </w:r>
          </w:p>
        </w:tc>
        <w:tc>
          <w:tcPr>
            <w:tcW w:w="1740" w:type="dxa"/>
            <w:tcBorders>
              <w:top w:val="nil"/>
              <w:left w:val="nil"/>
              <w:bottom w:val="nil"/>
              <w:right w:val="nil"/>
            </w:tcBorders>
            <w:shd w:val="clear" w:color="auto" w:fill="auto"/>
            <w:noWrap/>
            <w:vAlign w:val="bottom"/>
            <w:hideMark/>
          </w:tcPr>
          <w:p w14:paraId="5F5A26E2" w14:textId="178AE001" w:rsidR="008E0585" w:rsidRPr="00EF4A87" w:rsidRDefault="008E0585" w:rsidP="008E0585">
            <w:pPr>
              <w:spacing w:after="0" w:line="276" w:lineRule="auto"/>
              <w:rPr>
                <w:rFonts w:eastAsia="Times New Roman" w:cs="Times New Roman"/>
                <w:bCs/>
                <w:sz w:val="20"/>
                <w:szCs w:val="20"/>
                <w:lang w:eastAsia="ru-RU"/>
              </w:rPr>
            </w:pPr>
            <w:r w:rsidRPr="00EF4A87">
              <w:rPr>
                <w:rFonts w:eastAsia="Times New Roman" w:cs="Times New Roman"/>
                <w:bCs/>
                <w:sz w:val="20"/>
                <w:szCs w:val="20"/>
                <w:lang w:eastAsia="ru-RU"/>
              </w:rPr>
              <w:t>15 516 517 200</w:t>
            </w:r>
          </w:p>
        </w:tc>
        <w:tc>
          <w:tcPr>
            <w:tcW w:w="1700" w:type="dxa"/>
            <w:tcBorders>
              <w:top w:val="nil"/>
              <w:left w:val="nil"/>
              <w:bottom w:val="nil"/>
              <w:right w:val="nil"/>
            </w:tcBorders>
            <w:shd w:val="clear" w:color="auto" w:fill="auto"/>
            <w:noWrap/>
            <w:vAlign w:val="bottom"/>
            <w:hideMark/>
          </w:tcPr>
          <w:p w14:paraId="20928CD6" w14:textId="77777777" w:rsidR="008E0585" w:rsidRPr="00EF4A87" w:rsidRDefault="008E0585" w:rsidP="008E0585">
            <w:pPr>
              <w:spacing w:after="0" w:line="276" w:lineRule="auto"/>
              <w:rPr>
                <w:rFonts w:eastAsia="Times New Roman" w:cs="Times New Roman"/>
                <w:bCs/>
                <w:sz w:val="20"/>
                <w:szCs w:val="20"/>
                <w:lang w:eastAsia="ru-RU"/>
              </w:rPr>
            </w:pPr>
          </w:p>
        </w:tc>
      </w:tr>
      <w:tr w:rsidR="00E45872" w:rsidRPr="008E0585" w14:paraId="43754D3D" w14:textId="77777777" w:rsidTr="00DF1F8E">
        <w:trPr>
          <w:trHeight w:val="300"/>
        </w:trPr>
        <w:tc>
          <w:tcPr>
            <w:tcW w:w="6020" w:type="dxa"/>
            <w:tcBorders>
              <w:top w:val="nil"/>
              <w:left w:val="nil"/>
              <w:bottom w:val="nil"/>
              <w:right w:val="nil"/>
            </w:tcBorders>
            <w:shd w:val="clear" w:color="auto" w:fill="auto"/>
            <w:noWrap/>
            <w:vAlign w:val="bottom"/>
          </w:tcPr>
          <w:p w14:paraId="1B83C2AB" w14:textId="77777777" w:rsidR="00E45872" w:rsidRPr="00EF4A87" w:rsidRDefault="00E45872" w:rsidP="008E0585">
            <w:pPr>
              <w:spacing w:after="0" w:line="276" w:lineRule="auto"/>
              <w:rPr>
                <w:rFonts w:eastAsia="Times New Roman" w:cs="Times New Roman"/>
                <w:bCs/>
                <w:sz w:val="20"/>
                <w:szCs w:val="20"/>
                <w:lang w:eastAsia="ru-RU"/>
              </w:rPr>
            </w:pPr>
          </w:p>
        </w:tc>
        <w:tc>
          <w:tcPr>
            <w:tcW w:w="1740" w:type="dxa"/>
            <w:tcBorders>
              <w:top w:val="nil"/>
              <w:left w:val="nil"/>
              <w:bottom w:val="nil"/>
              <w:right w:val="nil"/>
            </w:tcBorders>
            <w:shd w:val="clear" w:color="auto" w:fill="auto"/>
            <w:noWrap/>
            <w:vAlign w:val="bottom"/>
          </w:tcPr>
          <w:p w14:paraId="28CFD2EB" w14:textId="77777777" w:rsidR="00E45872" w:rsidRPr="00EF4A87" w:rsidRDefault="00E45872" w:rsidP="008E0585">
            <w:pPr>
              <w:spacing w:after="0" w:line="276" w:lineRule="auto"/>
              <w:rPr>
                <w:rFonts w:eastAsia="Times New Roman" w:cs="Times New Roman"/>
                <w:bCs/>
                <w:sz w:val="20"/>
                <w:szCs w:val="20"/>
                <w:lang w:eastAsia="ru-RU"/>
              </w:rPr>
            </w:pPr>
          </w:p>
        </w:tc>
        <w:tc>
          <w:tcPr>
            <w:tcW w:w="1700" w:type="dxa"/>
            <w:tcBorders>
              <w:top w:val="nil"/>
              <w:left w:val="nil"/>
              <w:bottom w:val="nil"/>
              <w:right w:val="nil"/>
            </w:tcBorders>
            <w:shd w:val="clear" w:color="auto" w:fill="auto"/>
            <w:noWrap/>
            <w:vAlign w:val="bottom"/>
          </w:tcPr>
          <w:p w14:paraId="47DB4F12" w14:textId="77777777" w:rsidR="00E45872" w:rsidRPr="00EF4A87" w:rsidRDefault="00E45872" w:rsidP="008E0585">
            <w:pPr>
              <w:spacing w:after="0" w:line="276" w:lineRule="auto"/>
              <w:rPr>
                <w:rFonts w:eastAsia="Times New Roman" w:cs="Times New Roman"/>
                <w:bCs/>
                <w:sz w:val="20"/>
                <w:szCs w:val="20"/>
                <w:lang w:eastAsia="ru-RU"/>
              </w:rPr>
            </w:pPr>
          </w:p>
        </w:tc>
      </w:tr>
    </w:tbl>
    <w:p w14:paraId="5ADFB209" w14:textId="15EA661E" w:rsidR="00C84361" w:rsidRPr="008E0585" w:rsidRDefault="00E45872" w:rsidP="008E0585">
      <w:pPr>
        <w:spacing w:after="0" w:line="276" w:lineRule="auto"/>
        <w:rPr>
          <w:rFonts w:eastAsia="Times New Roman" w:cs="Times New Roman"/>
          <w:b/>
          <w:bCs/>
          <w:sz w:val="20"/>
          <w:szCs w:val="20"/>
          <w:lang w:eastAsia="ru-RU"/>
        </w:rPr>
      </w:pPr>
      <w:r>
        <w:rPr>
          <w:noProof/>
          <w:lang w:eastAsia="ru-RU"/>
        </w:rPr>
        <w:drawing>
          <wp:inline distT="0" distB="0" distL="0" distR="0" wp14:anchorId="5C5C4FCF" wp14:editId="36F8CB16">
            <wp:extent cx="5940425" cy="2030095"/>
            <wp:effectExtent l="0" t="0" r="3175" b="8255"/>
            <wp:docPr id="2" name="Диаграмма 2">
              <a:extLst xmlns:a="http://schemas.openxmlformats.org/drawingml/2006/main">
                <a:ext uri="{FF2B5EF4-FFF2-40B4-BE49-F238E27FC236}">
                  <a16:creationId xmlns:a16="http://schemas.microsoft.com/office/drawing/2014/main" id="{3DBD83BA-7E29-49F6-977E-92560E0372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49FFAFE" w14:textId="6242DE75" w:rsidR="00DF1F8E" w:rsidRPr="007E7E85" w:rsidRDefault="00DF1F8E" w:rsidP="002435B3">
      <w:pPr>
        <w:spacing w:before="100" w:after="0" w:line="276" w:lineRule="auto"/>
        <w:jc w:val="both"/>
        <w:rPr>
          <w:rFonts w:cs="Times New Roman"/>
          <w:sz w:val="20"/>
          <w:szCs w:val="20"/>
        </w:rPr>
      </w:pPr>
    </w:p>
    <w:p w14:paraId="69EE081D" w14:textId="0C258A90" w:rsidR="00186A3F" w:rsidRPr="008372A4"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Pr>
          <w:rFonts w:cstheme="minorHAnsi"/>
          <w:b/>
          <w:bCs/>
          <w:w w:val="95"/>
          <w:szCs w:val="20"/>
        </w:rPr>
        <w:t>ВЗАИМОДЕЙСТВИЕ С ИНВЕСТОРАМИ И АКЦИОНЕРАМИ</w:t>
      </w:r>
    </w:p>
    <w:p w14:paraId="326BFA40" w14:textId="77777777" w:rsidR="009B27E8" w:rsidRPr="007E7E85" w:rsidRDefault="009B27E8" w:rsidP="00812C24">
      <w:pPr>
        <w:spacing w:after="0" w:line="276" w:lineRule="auto"/>
        <w:ind w:firstLine="709"/>
        <w:jc w:val="both"/>
        <w:textAlignment w:val="baseline"/>
        <w:outlineLvl w:val="1"/>
        <w:rPr>
          <w:rFonts w:eastAsia="Times New Roman" w:cs="Times New Roman"/>
          <w:b/>
          <w:sz w:val="20"/>
          <w:szCs w:val="20"/>
        </w:rPr>
      </w:pPr>
    </w:p>
    <w:p w14:paraId="736C3B5E" w14:textId="77777777" w:rsidR="009B27E8" w:rsidRPr="007E7E85" w:rsidRDefault="009B27E8" w:rsidP="00812C24">
      <w:pPr>
        <w:spacing w:after="0" w:line="276" w:lineRule="auto"/>
        <w:jc w:val="both"/>
        <w:rPr>
          <w:sz w:val="20"/>
          <w:szCs w:val="20"/>
        </w:rPr>
      </w:pPr>
      <w:r w:rsidRPr="007E7E85">
        <w:rPr>
          <w:sz w:val="20"/>
          <w:szCs w:val="20"/>
        </w:rPr>
        <w:t>Одним из приоритетов Компании является выстраивание эффективного взаимодействия с инвесторами и акционерами, повышение прозрачности и доступности информации для всех заинтересованных лиц.</w:t>
      </w:r>
    </w:p>
    <w:p w14:paraId="1A2E885A" w14:textId="77777777" w:rsidR="009B27E8" w:rsidRPr="007E7E85" w:rsidRDefault="009B27E8" w:rsidP="00812C24">
      <w:pPr>
        <w:spacing w:after="0" w:line="276" w:lineRule="auto"/>
        <w:ind w:firstLine="709"/>
        <w:jc w:val="both"/>
        <w:rPr>
          <w:rFonts w:eastAsia="Calibri" w:cs="Times New Roman"/>
          <w:i/>
          <w:sz w:val="20"/>
          <w:szCs w:val="20"/>
        </w:rPr>
      </w:pPr>
      <w:r w:rsidRPr="007E7E85">
        <w:rPr>
          <w:rFonts w:eastAsia="Calibri" w:cs="Times New Roman"/>
          <w:b/>
          <w:i/>
          <w:sz w:val="20"/>
          <w:szCs w:val="20"/>
        </w:rPr>
        <w:t>Ключевые принципы взаимодействия с заинтересованными сторонами</w:t>
      </w:r>
      <w:r w:rsidRPr="007E7E85">
        <w:rPr>
          <w:rFonts w:eastAsia="Calibri" w:cs="Times New Roman"/>
          <w:i/>
          <w:sz w:val="20"/>
          <w:szCs w:val="20"/>
        </w:rPr>
        <w:t>:</w:t>
      </w:r>
    </w:p>
    <w:p w14:paraId="06319A46" w14:textId="77777777" w:rsidR="009B27E8" w:rsidRPr="007E7E85" w:rsidRDefault="009B27E8" w:rsidP="002977DA">
      <w:pPr>
        <w:pStyle w:val="aa"/>
        <w:numPr>
          <w:ilvl w:val="0"/>
          <w:numId w:val="4"/>
        </w:numPr>
        <w:spacing w:after="0" w:line="276" w:lineRule="auto"/>
        <w:jc w:val="both"/>
        <w:rPr>
          <w:rFonts w:eastAsiaTheme="minorEastAsia" w:cs="Times New Roman"/>
          <w:i/>
          <w:sz w:val="20"/>
          <w:szCs w:val="20"/>
          <w:lang w:eastAsia="ja-JP"/>
        </w:rPr>
      </w:pPr>
      <w:r w:rsidRPr="007E7E85">
        <w:rPr>
          <w:rFonts w:eastAsiaTheme="minorEastAsia" w:cs="Times New Roman"/>
          <w:i/>
          <w:sz w:val="20"/>
          <w:szCs w:val="20"/>
          <w:lang w:eastAsia="ja-JP"/>
        </w:rPr>
        <w:t>Выстраивание отношений на основе сложившихся деловых практик и этических норм;</w:t>
      </w:r>
    </w:p>
    <w:p w14:paraId="37F81E09" w14:textId="77777777" w:rsidR="009B27E8" w:rsidRPr="007E7E85" w:rsidRDefault="009B27E8" w:rsidP="002977DA">
      <w:pPr>
        <w:pStyle w:val="aa"/>
        <w:numPr>
          <w:ilvl w:val="0"/>
          <w:numId w:val="4"/>
        </w:numPr>
        <w:spacing w:after="0" w:line="276" w:lineRule="auto"/>
        <w:jc w:val="both"/>
        <w:rPr>
          <w:rFonts w:eastAsiaTheme="minorEastAsia" w:cs="Times New Roman"/>
          <w:i/>
          <w:sz w:val="20"/>
          <w:szCs w:val="20"/>
          <w:lang w:eastAsia="ja-JP"/>
        </w:rPr>
      </w:pPr>
      <w:r w:rsidRPr="007E7E85">
        <w:rPr>
          <w:rFonts w:eastAsiaTheme="minorEastAsia" w:cs="Times New Roman"/>
          <w:i/>
          <w:sz w:val="20"/>
          <w:szCs w:val="20"/>
          <w:lang w:eastAsia="ja-JP"/>
        </w:rPr>
        <w:t>Взаимное уважение и учет интересов;</w:t>
      </w:r>
    </w:p>
    <w:p w14:paraId="44A5185C" w14:textId="77777777" w:rsidR="009B27E8" w:rsidRPr="007E7E85" w:rsidRDefault="009B27E8" w:rsidP="00812C24">
      <w:pPr>
        <w:spacing w:after="0" w:line="276" w:lineRule="auto"/>
        <w:ind w:firstLine="709"/>
        <w:jc w:val="both"/>
        <w:rPr>
          <w:sz w:val="20"/>
          <w:szCs w:val="20"/>
        </w:rPr>
      </w:pPr>
      <w:r w:rsidRPr="007E7E85">
        <w:rPr>
          <w:rFonts w:eastAsia="Calibri" w:cs="Times New Roman"/>
          <w:i/>
          <w:sz w:val="20"/>
          <w:szCs w:val="20"/>
        </w:rPr>
        <w:t>Своевременное информирование заинтересованных сторон о деятельности Общества.</w:t>
      </w:r>
    </w:p>
    <w:p w14:paraId="0CA45A24" w14:textId="77777777" w:rsidR="006249E4" w:rsidRPr="007E7E85" w:rsidRDefault="006249E4" w:rsidP="00812C24">
      <w:pPr>
        <w:spacing w:after="0" w:line="276" w:lineRule="auto"/>
        <w:jc w:val="both"/>
        <w:rPr>
          <w:rFonts w:eastAsia="Calibri" w:cs="Times New Roman"/>
          <w:sz w:val="20"/>
          <w:szCs w:val="20"/>
        </w:rPr>
      </w:pPr>
    </w:p>
    <w:p w14:paraId="1822CCF4" w14:textId="2B5C61B9" w:rsidR="009B27E8" w:rsidRPr="007E7E85" w:rsidRDefault="009B27E8" w:rsidP="00812C24">
      <w:pPr>
        <w:spacing w:after="0" w:line="276" w:lineRule="auto"/>
        <w:jc w:val="both"/>
        <w:rPr>
          <w:rFonts w:eastAsia="Calibri" w:cs="Times New Roman"/>
          <w:sz w:val="20"/>
          <w:szCs w:val="20"/>
        </w:rPr>
      </w:pPr>
      <w:r w:rsidRPr="007E7E85">
        <w:rPr>
          <w:rFonts w:eastAsia="Calibri" w:cs="Times New Roman"/>
          <w:sz w:val="20"/>
          <w:szCs w:val="20"/>
        </w:rPr>
        <w:t xml:space="preserve">Работу по взаимодействию с акционерами и инвесторами ведут Корпоративный секретарь и отдел по связям с общественностью и взаимодействию с органами власти. ПАО «Русолово» обеспечивает доступность раскрываемой информации всем заинтересованным лицам независимо от целей получения данной информации, раскрывая информацию о своей деятельности на основании требований законодательства, Правил листинга ПАО Московская Биржа, в соответствии с принципами Кодекса корпоративного управления, рекомендованного письмом Банка России от 10.04.2014 № 06-52/2463 и внутренними положениями Компании. </w:t>
      </w:r>
    </w:p>
    <w:p w14:paraId="0A1D771F" w14:textId="77777777" w:rsidR="006249E4" w:rsidRPr="007E7E85" w:rsidRDefault="006249E4" w:rsidP="00812C24">
      <w:pPr>
        <w:spacing w:after="0" w:line="276" w:lineRule="auto"/>
        <w:jc w:val="both"/>
        <w:rPr>
          <w:rFonts w:eastAsia="Calibri" w:cs="Times New Roman"/>
          <w:sz w:val="20"/>
          <w:szCs w:val="20"/>
        </w:rPr>
      </w:pPr>
    </w:p>
    <w:p w14:paraId="67C7D9BD" w14:textId="5E0693B9" w:rsidR="008372A4" w:rsidRPr="008438C5" w:rsidRDefault="009B27E8" w:rsidP="00812C24">
      <w:pPr>
        <w:spacing w:after="0" w:line="276" w:lineRule="auto"/>
        <w:jc w:val="both"/>
        <w:rPr>
          <w:rFonts w:eastAsia="Calibri" w:cs="Times New Roman"/>
          <w:sz w:val="20"/>
          <w:szCs w:val="20"/>
        </w:rPr>
      </w:pPr>
      <w:r w:rsidRPr="007E7E85">
        <w:rPr>
          <w:rFonts w:eastAsia="Calibri" w:cs="Times New Roman"/>
          <w:sz w:val="20"/>
          <w:szCs w:val="20"/>
        </w:rPr>
        <w:t>Актуальную информацию о финансовых и операционных результатах, значимых корпоративных событиях ПАО «Русолово» регулярно раскрывает в отчетах эмитента и годовых отчетах, пресс-релизах, пуб</w:t>
      </w:r>
      <w:r w:rsidR="0056258F" w:rsidRPr="007E7E85">
        <w:rPr>
          <w:rFonts w:eastAsia="Calibri" w:cs="Times New Roman"/>
          <w:sz w:val="20"/>
          <w:szCs w:val="20"/>
        </w:rPr>
        <w:t xml:space="preserve">ликуемых на официальном сайте. </w:t>
      </w:r>
      <w:r w:rsidRPr="007E7E85">
        <w:rPr>
          <w:rFonts w:eastAsia="Calibri" w:cs="Times New Roman"/>
          <w:sz w:val="20"/>
          <w:szCs w:val="20"/>
        </w:rPr>
        <w:t xml:space="preserve"> </w:t>
      </w:r>
    </w:p>
    <w:p w14:paraId="476706EB" w14:textId="4F5012BF" w:rsidR="007F7143" w:rsidRPr="008438C5" w:rsidRDefault="007F7143" w:rsidP="00812C24">
      <w:pPr>
        <w:spacing w:after="0" w:line="276" w:lineRule="auto"/>
        <w:jc w:val="both"/>
        <w:textAlignment w:val="baseline"/>
        <w:outlineLvl w:val="1"/>
        <w:rPr>
          <w:rFonts w:eastAsia="Times New Roman" w:cs="Times New Roman"/>
          <w:b/>
          <w:sz w:val="20"/>
          <w:szCs w:val="20"/>
        </w:rPr>
      </w:pPr>
    </w:p>
    <w:p w14:paraId="3976945D" w14:textId="24D5D4AA" w:rsidR="009B27E8" w:rsidRPr="008372A4" w:rsidRDefault="008372A4"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
          <w:bCs/>
          <w:w w:val="95"/>
          <w:szCs w:val="20"/>
        </w:rPr>
      </w:pPr>
      <w:r w:rsidRPr="008372A4">
        <w:rPr>
          <w:rFonts w:cstheme="minorHAnsi"/>
          <w:b/>
          <w:bCs/>
          <w:w w:val="95"/>
          <w:szCs w:val="20"/>
        </w:rPr>
        <w:t>ЗАЩИТА И ОБЕСПЕЧЕНИЕ ПРАВ АКЦИОНЕРОВ</w:t>
      </w:r>
    </w:p>
    <w:p w14:paraId="03BD9D2C" w14:textId="77777777" w:rsidR="005A5667" w:rsidRPr="007E7E85" w:rsidRDefault="005A5667" w:rsidP="00812C24">
      <w:pPr>
        <w:spacing w:after="0" w:line="276" w:lineRule="auto"/>
        <w:jc w:val="both"/>
        <w:textAlignment w:val="baseline"/>
        <w:outlineLvl w:val="1"/>
        <w:rPr>
          <w:rFonts w:eastAsia="Times New Roman" w:cs="Times New Roman"/>
          <w:sz w:val="20"/>
          <w:szCs w:val="20"/>
        </w:rPr>
      </w:pPr>
      <w:r w:rsidRPr="007E7E85">
        <w:rPr>
          <w:rFonts w:eastAsia="Times New Roman" w:cs="Times New Roman"/>
          <w:sz w:val="20"/>
          <w:szCs w:val="20"/>
        </w:rPr>
        <w:t>Общество гарантирует равное обеспечение и соблюдение законных прав и интересов всех акционеров Общества.</w:t>
      </w:r>
      <w:r w:rsidRPr="007E7E85">
        <w:rPr>
          <w:rFonts w:cs="Times New Roman"/>
          <w:sz w:val="20"/>
          <w:szCs w:val="20"/>
        </w:rPr>
        <w:t xml:space="preserve"> </w:t>
      </w:r>
      <w:r w:rsidRPr="007E7E85">
        <w:rPr>
          <w:rFonts w:eastAsia="Times New Roman" w:cs="Times New Roman"/>
          <w:sz w:val="20"/>
          <w:szCs w:val="20"/>
        </w:rPr>
        <w:t>Общество обеспечивает все условия для осуществления акционерами своих прав.</w:t>
      </w:r>
    </w:p>
    <w:p w14:paraId="1C43470D" w14:textId="77777777" w:rsidR="005A5667" w:rsidRPr="007E7E85" w:rsidRDefault="005A5667" w:rsidP="00812C24">
      <w:pPr>
        <w:spacing w:after="0" w:line="276" w:lineRule="auto"/>
        <w:ind w:firstLine="709"/>
        <w:jc w:val="both"/>
        <w:textAlignment w:val="baseline"/>
        <w:outlineLvl w:val="1"/>
        <w:rPr>
          <w:rFonts w:eastAsia="Times New Roman" w:cs="Times New Roman"/>
          <w:sz w:val="20"/>
          <w:szCs w:val="20"/>
        </w:rPr>
      </w:pPr>
    </w:p>
    <w:p w14:paraId="5C097BB0" w14:textId="77777777" w:rsidR="005A5667" w:rsidRPr="007E7E85" w:rsidRDefault="005A5667" w:rsidP="00812C24">
      <w:pPr>
        <w:widowControl w:val="0"/>
        <w:spacing w:after="0" w:line="276" w:lineRule="auto"/>
        <w:jc w:val="both"/>
        <w:rPr>
          <w:rFonts w:eastAsia="Times New Roman" w:cs="Times New Roman"/>
          <w:b/>
          <w:bCs/>
          <w:sz w:val="20"/>
          <w:szCs w:val="20"/>
        </w:rPr>
      </w:pPr>
      <w:r w:rsidRPr="007E7E85">
        <w:rPr>
          <w:rFonts w:eastAsia="Times New Roman" w:cs="Times New Roman"/>
          <w:b/>
          <w:bCs/>
          <w:sz w:val="20"/>
          <w:szCs w:val="20"/>
        </w:rPr>
        <w:lastRenderedPageBreak/>
        <w:t xml:space="preserve">Права акционеров </w:t>
      </w:r>
      <w:r w:rsidR="00E07590" w:rsidRPr="007E7E85">
        <w:rPr>
          <w:rFonts w:eastAsia="Times New Roman" w:cs="Times New Roman"/>
          <w:b/>
          <w:bCs/>
          <w:sz w:val="20"/>
          <w:szCs w:val="20"/>
        </w:rPr>
        <w:t>—</w:t>
      </w:r>
      <w:r w:rsidRPr="007E7E85">
        <w:rPr>
          <w:rFonts w:eastAsia="Times New Roman" w:cs="Times New Roman"/>
          <w:b/>
          <w:bCs/>
          <w:sz w:val="20"/>
          <w:szCs w:val="20"/>
        </w:rPr>
        <w:t xml:space="preserve"> владельцев обыкновенных акций</w:t>
      </w:r>
    </w:p>
    <w:p w14:paraId="72DAF117" w14:textId="77777777" w:rsidR="005A5667" w:rsidRPr="007E7E85" w:rsidRDefault="005A5667" w:rsidP="002977DA">
      <w:pPr>
        <w:pStyle w:val="aa"/>
        <w:widowControl w:val="0"/>
        <w:numPr>
          <w:ilvl w:val="0"/>
          <w:numId w:val="6"/>
        </w:numPr>
        <w:tabs>
          <w:tab w:val="left" w:pos="426"/>
          <w:tab w:val="left" w:pos="567"/>
        </w:tabs>
        <w:spacing w:after="0" w:line="276" w:lineRule="auto"/>
        <w:ind w:left="426" w:hanging="284"/>
        <w:jc w:val="both"/>
        <w:rPr>
          <w:rFonts w:eastAsia="Calibri" w:cs="Times New Roman"/>
          <w:sz w:val="20"/>
          <w:szCs w:val="20"/>
        </w:rPr>
      </w:pPr>
      <w:r w:rsidRPr="007E7E85">
        <w:rPr>
          <w:rFonts w:eastAsia="Calibri" w:cs="Times New Roman"/>
          <w:sz w:val="20"/>
          <w:szCs w:val="20"/>
        </w:rPr>
        <w:t>участвовать в общем собрании акционеров Общества с правом голоса по всем вопросам его компетенции лично либо через своего представителя;</w:t>
      </w:r>
    </w:p>
    <w:p w14:paraId="545FFD9C" w14:textId="77777777" w:rsidR="005A5667" w:rsidRPr="007E7E85" w:rsidRDefault="005A5667" w:rsidP="002977DA">
      <w:pPr>
        <w:pStyle w:val="aa"/>
        <w:widowControl w:val="0"/>
        <w:numPr>
          <w:ilvl w:val="0"/>
          <w:numId w:val="5"/>
        </w:numPr>
        <w:tabs>
          <w:tab w:val="left" w:pos="426"/>
          <w:tab w:val="left" w:pos="567"/>
        </w:tabs>
        <w:spacing w:after="0" w:line="276" w:lineRule="auto"/>
        <w:ind w:left="426" w:hanging="284"/>
        <w:jc w:val="both"/>
        <w:rPr>
          <w:rFonts w:eastAsia="Calibri" w:cs="Times New Roman"/>
          <w:sz w:val="20"/>
          <w:szCs w:val="20"/>
        </w:rPr>
      </w:pPr>
      <w:r w:rsidRPr="007E7E85">
        <w:rPr>
          <w:rFonts w:eastAsia="Calibri" w:cs="Times New Roman"/>
          <w:sz w:val="20"/>
          <w:szCs w:val="20"/>
        </w:rPr>
        <w:t>продавать или иным способом отчуждать принадлежащие ему акции без согласия других акционеров и Общества;</w:t>
      </w:r>
    </w:p>
    <w:p w14:paraId="01912610" w14:textId="77777777" w:rsidR="005A5667" w:rsidRPr="007E7E85" w:rsidRDefault="005A5667" w:rsidP="002977DA">
      <w:pPr>
        <w:pStyle w:val="aa"/>
        <w:widowControl w:val="0"/>
        <w:numPr>
          <w:ilvl w:val="0"/>
          <w:numId w:val="5"/>
        </w:numPr>
        <w:tabs>
          <w:tab w:val="left" w:pos="426"/>
          <w:tab w:val="left" w:pos="567"/>
        </w:tabs>
        <w:spacing w:after="0" w:line="276" w:lineRule="auto"/>
        <w:ind w:left="426" w:hanging="284"/>
        <w:jc w:val="both"/>
        <w:rPr>
          <w:rFonts w:eastAsia="Calibri" w:cs="Times New Roman"/>
          <w:sz w:val="20"/>
          <w:szCs w:val="20"/>
        </w:rPr>
      </w:pPr>
      <w:r w:rsidRPr="007E7E85">
        <w:rPr>
          <w:rFonts w:eastAsia="Calibri" w:cs="Times New Roman"/>
          <w:sz w:val="20"/>
          <w:szCs w:val="20"/>
        </w:rPr>
        <w:t>получать информацию о деятельности Общества в порядке, предусмотренном законом и Уставом Общества</w:t>
      </w:r>
      <w:r w:rsidR="00E07590" w:rsidRPr="007E7E85">
        <w:rPr>
          <w:rFonts w:eastAsia="Calibri" w:cs="Times New Roman"/>
          <w:sz w:val="20"/>
          <w:szCs w:val="20"/>
        </w:rPr>
        <w:t xml:space="preserve">, </w:t>
      </w:r>
      <w:r w:rsidRPr="007E7E85">
        <w:rPr>
          <w:rFonts w:eastAsia="Calibri" w:cs="Times New Roman"/>
          <w:sz w:val="20"/>
          <w:szCs w:val="20"/>
        </w:rPr>
        <w:t>и др.</w:t>
      </w:r>
    </w:p>
    <w:p w14:paraId="386DE5DE" w14:textId="77777777" w:rsidR="002857E4" w:rsidRPr="007E7E85" w:rsidRDefault="002857E4" w:rsidP="00812C24">
      <w:pPr>
        <w:spacing w:after="0" w:line="276" w:lineRule="auto"/>
        <w:jc w:val="both"/>
        <w:textAlignment w:val="baseline"/>
        <w:outlineLvl w:val="1"/>
        <w:rPr>
          <w:rFonts w:eastAsia="Times New Roman" w:cs="Times New Roman"/>
          <w:sz w:val="20"/>
          <w:szCs w:val="20"/>
        </w:rPr>
      </w:pPr>
    </w:p>
    <w:p w14:paraId="6B183603" w14:textId="77777777" w:rsidR="005A5667" w:rsidRPr="007E7E85" w:rsidRDefault="005A5667" w:rsidP="00812C24">
      <w:pPr>
        <w:spacing w:after="0" w:line="276" w:lineRule="auto"/>
        <w:jc w:val="both"/>
        <w:textAlignment w:val="baseline"/>
        <w:outlineLvl w:val="1"/>
        <w:rPr>
          <w:rFonts w:eastAsia="Times New Roman" w:cs="Times New Roman"/>
          <w:sz w:val="20"/>
          <w:szCs w:val="20"/>
        </w:rPr>
      </w:pPr>
      <w:r w:rsidRPr="007E7E85">
        <w:rPr>
          <w:rFonts w:eastAsia="Times New Roman" w:cs="Times New Roman"/>
          <w:sz w:val="20"/>
          <w:szCs w:val="20"/>
        </w:rPr>
        <w:t>Основные процедуры, обеспечивающие акционерам возможность реализовать свое право на управление Обществом, установлены закон</w:t>
      </w:r>
      <w:r w:rsidR="00762F78" w:rsidRPr="007E7E85">
        <w:rPr>
          <w:rFonts w:eastAsia="Times New Roman" w:cs="Times New Roman"/>
          <w:sz w:val="20"/>
          <w:szCs w:val="20"/>
        </w:rPr>
        <w:t>ом и закреплены</w:t>
      </w:r>
      <w:r w:rsidR="008142F8" w:rsidRPr="007E7E85">
        <w:rPr>
          <w:rFonts w:eastAsia="Times New Roman" w:cs="Times New Roman"/>
          <w:sz w:val="20"/>
          <w:szCs w:val="20"/>
        </w:rPr>
        <w:t xml:space="preserve"> в</w:t>
      </w:r>
      <w:r w:rsidR="00762F78" w:rsidRPr="007E7E85">
        <w:rPr>
          <w:rFonts w:eastAsia="Times New Roman" w:cs="Times New Roman"/>
          <w:sz w:val="20"/>
          <w:szCs w:val="20"/>
        </w:rPr>
        <w:t xml:space="preserve"> Уставе Общества. </w:t>
      </w:r>
      <w:r w:rsidRPr="007E7E85">
        <w:rPr>
          <w:rFonts w:eastAsia="Times New Roman" w:cs="Times New Roman"/>
          <w:sz w:val="20"/>
          <w:szCs w:val="20"/>
        </w:rPr>
        <w:t xml:space="preserve">На официальном сайте Общества размещаются сообщения о проведении Общего собрания акционеров, материалы к собранию, а также отчеты об итогах голосования. </w:t>
      </w:r>
    </w:p>
    <w:p w14:paraId="1ADCF785" w14:textId="77777777" w:rsidR="005A5667" w:rsidRPr="007E7E85" w:rsidRDefault="005A5667" w:rsidP="00812C24">
      <w:pPr>
        <w:spacing w:after="0" w:line="276" w:lineRule="auto"/>
        <w:jc w:val="both"/>
        <w:textAlignment w:val="baseline"/>
        <w:outlineLvl w:val="1"/>
        <w:rPr>
          <w:rFonts w:eastAsia="Times New Roman" w:cs="Times New Roman"/>
          <w:sz w:val="20"/>
          <w:szCs w:val="20"/>
        </w:rPr>
      </w:pPr>
      <w:r w:rsidRPr="007E7E85">
        <w:rPr>
          <w:rFonts w:eastAsia="Times New Roman" w:cs="Times New Roman"/>
          <w:sz w:val="20"/>
          <w:szCs w:val="20"/>
        </w:rPr>
        <w:t>Право на получение информации реализуется посредством получения акционерами информации о деятельности Общества, а также доступа к документам Общества в соответствии с законодательством и Информационной политикой Общества, размещенной на сайте.</w:t>
      </w:r>
    </w:p>
    <w:p w14:paraId="2A10687C" w14:textId="77777777" w:rsidR="005A5667" w:rsidRPr="007E7E85" w:rsidRDefault="005A5667" w:rsidP="00812C24">
      <w:pPr>
        <w:spacing w:after="0" w:line="276" w:lineRule="auto"/>
        <w:jc w:val="both"/>
        <w:textAlignment w:val="baseline"/>
        <w:outlineLvl w:val="1"/>
        <w:rPr>
          <w:rFonts w:eastAsia="Times New Roman" w:cs="Times New Roman"/>
          <w:sz w:val="20"/>
          <w:szCs w:val="20"/>
        </w:rPr>
      </w:pPr>
      <w:r w:rsidRPr="007E7E85">
        <w:rPr>
          <w:rFonts w:eastAsia="Times New Roman" w:cs="Times New Roman"/>
          <w:sz w:val="20"/>
          <w:szCs w:val="20"/>
        </w:rPr>
        <w:t>На сайте Общества размещены контакты для акционеров и инвесторов, по которым акционер может задать интересующие его вопросы.</w:t>
      </w:r>
    </w:p>
    <w:p w14:paraId="0CF0000A" w14:textId="1E9716D8" w:rsidR="001B4827" w:rsidRDefault="001B4827" w:rsidP="00812C24">
      <w:pPr>
        <w:tabs>
          <w:tab w:val="left" w:pos="0"/>
        </w:tabs>
        <w:spacing w:afterLines="40" w:after="96" w:line="276" w:lineRule="auto"/>
        <w:jc w:val="both"/>
        <w:rPr>
          <w:rFonts w:eastAsia="Times New Roman" w:cs="Times New Roman"/>
          <w:sz w:val="20"/>
          <w:szCs w:val="20"/>
        </w:rPr>
      </w:pPr>
    </w:p>
    <w:p w14:paraId="4E4AF9C0" w14:textId="173ADA69" w:rsidR="00186A3F" w:rsidRPr="00546725" w:rsidRDefault="00186A3F" w:rsidP="00812C24">
      <w:pPr>
        <w:shd w:val="clear" w:color="auto" w:fill="D0CECE" w:themeFill="background2" w:themeFillShade="E6"/>
        <w:kinsoku w:val="0"/>
        <w:overflowPunct w:val="0"/>
        <w:autoSpaceDE w:val="0"/>
        <w:autoSpaceDN w:val="0"/>
        <w:adjustRightInd w:val="0"/>
        <w:spacing w:after="0" w:line="276" w:lineRule="auto"/>
        <w:jc w:val="both"/>
        <w:outlineLvl w:val="0"/>
        <w:rPr>
          <w:rFonts w:cstheme="minorHAnsi"/>
          <w:bCs/>
          <w:w w:val="95"/>
        </w:rPr>
      </w:pPr>
      <w:r>
        <w:rPr>
          <w:rFonts w:cstheme="minorHAnsi"/>
          <w:b/>
          <w:bCs/>
          <w:w w:val="95"/>
          <w:szCs w:val="20"/>
        </w:rPr>
        <w:t>ОТЧЕТ О ВЫПЛАТЕ ОБЪЯВЛЕННЫХ (НАЧИСЛЕННЫХ) ДИВИДЕНДОВ ОБЩЕСТВА</w:t>
      </w:r>
    </w:p>
    <w:p w14:paraId="6E3E38F3" w14:textId="7D6E75CA" w:rsidR="00DF38E5" w:rsidRPr="007E7E85" w:rsidRDefault="004C041B" w:rsidP="00812C24">
      <w:pPr>
        <w:tabs>
          <w:tab w:val="left" w:pos="0"/>
        </w:tabs>
        <w:spacing w:afterLines="40" w:after="96" w:line="276" w:lineRule="auto"/>
        <w:jc w:val="both"/>
        <w:rPr>
          <w:rFonts w:eastAsia="Times New Roman" w:cs="Times New Roman"/>
          <w:sz w:val="20"/>
          <w:szCs w:val="20"/>
        </w:rPr>
      </w:pPr>
      <w:r w:rsidRPr="007E7E85">
        <w:rPr>
          <w:rFonts w:eastAsia="Times New Roman" w:cs="Times New Roman"/>
          <w:sz w:val="20"/>
          <w:szCs w:val="20"/>
        </w:rPr>
        <w:t>Акционерами Общества принято решение чистую</w:t>
      </w:r>
      <w:r w:rsidR="0056258F" w:rsidRPr="007E7E85">
        <w:rPr>
          <w:rFonts w:eastAsia="Times New Roman" w:cs="Times New Roman"/>
          <w:sz w:val="20"/>
          <w:szCs w:val="20"/>
        </w:rPr>
        <w:t xml:space="preserve"> при</w:t>
      </w:r>
      <w:r w:rsidR="00C84361" w:rsidRPr="007E7E85">
        <w:rPr>
          <w:rFonts w:eastAsia="Times New Roman" w:cs="Times New Roman"/>
          <w:sz w:val="20"/>
          <w:szCs w:val="20"/>
        </w:rPr>
        <w:t>быль Общества по итогам 202</w:t>
      </w:r>
      <w:r w:rsidR="00E63D09">
        <w:rPr>
          <w:rFonts w:eastAsia="Times New Roman" w:cs="Times New Roman"/>
          <w:sz w:val="20"/>
          <w:szCs w:val="20"/>
        </w:rPr>
        <w:t>4</w:t>
      </w:r>
      <w:r w:rsidRPr="007E7E85">
        <w:rPr>
          <w:rFonts w:eastAsia="Times New Roman" w:cs="Times New Roman"/>
          <w:sz w:val="20"/>
          <w:szCs w:val="20"/>
        </w:rPr>
        <w:t xml:space="preserve"> года между акционерами Общества не распределять (</w:t>
      </w:r>
      <w:r w:rsidR="00E07590" w:rsidRPr="007E7E85">
        <w:rPr>
          <w:rFonts w:eastAsia="Times New Roman" w:cs="Times New Roman"/>
          <w:sz w:val="20"/>
          <w:szCs w:val="20"/>
        </w:rPr>
        <w:t>п</w:t>
      </w:r>
      <w:r w:rsidR="009B472C" w:rsidRPr="007E7E85">
        <w:rPr>
          <w:rFonts w:eastAsia="Times New Roman" w:cs="Times New Roman"/>
          <w:sz w:val="20"/>
          <w:szCs w:val="20"/>
        </w:rPr>
        <w:t xml:space="preserve">ротокол от </w:t>
      </w:r>
      <w:r w:rsidR="00E63D09">
        <w:rPr>
          <w:rFonts w:eastAsia="Times New Roman" w:cs="Times New Roman"/>
          <w:sz w:val="20"/>
          <w:szCs w:val="20"/>
        </w:rPr>
        <w:t>05 мая</w:t>
      </w:r>
      <w:r w:rsidR="00330EDB" w:rsidRPr="007E7E85">
        <w:rPr>
          <w:rFonts w:eastAsia="Times New Roman" w:cs="Times New Roman"/>
          <w:sz w:val="20"/>
          <w:szCs w:val="20"/>
        </w:rPr>
        <w:t xml:space="preserve"> 202</w:t>
      </w:r>
      <w:r w:rsidR="00E63D09">
        <w:rPr>
          <w:rFonts w:eastAsia="Times New Roman" w:cs="Times New Roman"/>
          <w:sz w:val="20"/>
          <w:szCs w:val="20"/>
        </w:rPr>
        <w:t>5</w:t>
      </w:r>
      <w:r w:rsidR="00C84361" w:rsidRPr="007E7E85">
        <w:rPr>
          <w:rFonts w:eastAsia="Times New Roman" w:cs="Times New Roman"/>
          <w:sz w:val="20"/>
          <w:szCs w:val="20"/>
        </w:rPr>
        <w:t xml:space="preserve"> года № 01/2</w:t>
      </w:r>
      <w:r w:rsidR="00E63D09">
        <w:rPr>
          <w:rFonts w:eastAsia="Times New Roman" w:cs="Times New Roman"/>
          <w:sz w:val="20"/>
          <w:szCs w:val="20"/>
        </w:rPr>
        <w:t>5</w:t>
      </w:r>
      <w:r w:rsidR="009B472C" w:rsidRPr="007E7E85">
        <w:rPr>
          <w:rFonts w:eastAsia="Times New Roman" w:cs="Times New Roman"/>
          <w:sz w:val="20"/>
          <w:szCs w:val="20"/>
        </w:rPr>
        <w:t>-</w:t>
      </w:r>
      <w:r w:rsidRPr="007E7E85">
        <w:rPr>
          <w:rFonts w:eastAsia="Times New Roman" w:cs="Times New Roman"/>
          <w:sz w:val="20"/>
          <w:szCs w:val="20"/>
        </w:rPr>
        <w:t>ОСА).</w:t>
      </w:r>
      <w:r w:rsidR="00D026DD" w:rsidRPr="007E7E85">
        <w:rPr>
          <w:rFonts w:eastAsia="Times New Roman" w:cs="Times New Roman"/>
          <w:sz w:val="20"/>
          <w:szCs w:val="20"/>
        </w:rPr>
        <w:t xml:space="preserve">  </w:t>
      </w:r>
    </w:p>
    <w:p w14:paraId="3296DCE6" w14:textId="60A52ACF" w:rsidR="00B52534" w:rsidRDefault="00B52534" w:rsidP="00812C24">
      <w:pPr>
        <w:spacing w:before="100" w:after="0" w:line="276" w:lineRule="auto"/>
        <w:jc w:val="both"/>
        <w:rPr>
          <w:rFonts w:cs="Times New Roman"/>
          <w:b/>
          <w:caps/>
          <w:sz w:val="20"/>
          <w:szCs w:val="20"/>
        </w:rPr>
      </w:pPr>
    </w:p>
    <w:p w14:paraId="2B6136A2" w14:textId="77777777" w:rsidR="00F31C76" w:rsidRDefault="00F31C76" w:rsidP="00812C24">
      <w:pPr>
        <w:spacing w:before="100" w:after="0" w:line="276" w:lineRule="auto"/>
        <w:jc w:val="both"/>
        <w:rPr>
          <w:rFonts w:cs="Times New Roman"/>
          <w:b/>
          <w:caps/>
          <w:sz w:val="20"/>
          <w:szCs w:val="20"/>
        </w:rPr>
      </w:pPr>
    </w:p>
    <w:p w14:paraId="33201D63" w14:textId="5891EF6C" w:rsidR="008372A4" w:rsidRPr="00322C7D" w:rsidRDefault="00322C7D" w:rsidP="00812C24">
      <w:pPr>
        <w:shd w:val="clear" w:color="auto" w:fill="EDEDED" w:themeFill="accent3" w:themeFillTint="33"/>
        <w:spacing w:after="0" w:line="276" w:lineRule="auto"/>
        <w:rPr>
          <w:rFonts w:eastAsiaTheme="minorHAnsi" w:cs="Times New Roman"/>
          <w:b/>
          <w:caps/>
          <w:sz w:val="26"/>
          <w:szCs w:val="26"/>
        </w:rPr>
      </w:pPr>
      <w:r w:rsidRPr="00322C7D">
        <w:rPr>
          <w:rFonts w:eastAsiaTheme="minorHAnsi" w:cs="Times New Roman"/>
          <w:b/>
          <w:caps/>
          <w:sz w:val="26"/>
          <w:szCs w:val="26"/>
        </w:rPr>
        <w:t>ИНФОРМАЦИЯ ДЛЯ АКЦИОНЕРОВ И ИНВЕСТОРОВ</w:t>
      </w:r>
    </w:p>
    <w:p w14:paraId="574B5207" w14:textId="77777777" w:rsidR="00F65AEB" w:rsidRPr="007E7E85" w:rsidRDefault="00F65AEB" w:rsidP="00812C24">
      <w:pPr>
        <w:spacing w:before="100" w:after="0" w:line="276" w:lineRule="auto"/>
        <w:ind w:firstLine="709"/>
        <w:jc w:val="both"/>
        <w:rPr>
          <w:rFonts w:eastAsia="Times New Roman" w:cs="Times New Roman"/>
          <w:b/>
          <w:caps/>
          <w:spacing w:val="15"/>
          <w:sz w:val="20"/>
          <w:szCs w:val="20"/>
        </w:rPr>
      </w:pPr>
      <w:r w:rsidRPr="007E7E85">
        <w:rPr>
          <w:rFonts w:eastAsia="Times New Roman" w:cs="Times New Roman"/>
          <w:b/>
          <w:caps/>
          <w:spacing w:val="15"/>
          <w:sz w:val="20"/>
          <w:szCs w:val="20"/>
        </w:rPr>
        <w:t>КОНТАКТЫ</w:t>
      </w:r>
    </w:p>
    <w:p w14:paraId="7F96B2B4" w14:textId="77777777" w:rsidR="00F65AEB" w:rsidRPr="007E7E85" w:rsidRDefault="00D23D10" w:rsidP="00812C24">
      <w:pPr>
        <w:spacing w:after="0" w:line="276" w:lineRule="auto"/>
        <w:ind w:firstLine="709"/>
        <w:jc w:val="both"/>
        <w:rPr>
          <w:rFonts w:eastAsia="Times New Roman" w:cs="Times New Roman"/>
          <w:sz w:val="20"/>
          <w:szCs w:val="20"/>
        </w:rPr>
      </w:pPr>
      <w:r w:rsidRPr="007E7E85">
        <w:rPr>
          <w:rFonts w:eastAsia="Times New Roman" w:cs="Times New Roman"/>
          <w:sz w:val="20"/>
          <w:szCs w:val="20"/>
        </w:rPr>
        <w:t xml:space="preserve">Начальник отдела корпоративного управления – </w:t>
      </w:r>
      <w:r w:rsidR="00F65AEB" w:rsidRPr="007E7E85">
        <w:rPr>
          <w:rFonts w:eastAsia="Times New Roman" w:cs="Times New Roman"/>
          <w:sz w:val="20"/>
          <w:szCs w:val="20"/>
        </w:rPr>
        <w:t>Корпоративный секретарь</w:t>
      </w:r>
    </w:p>
    <w:p w14:paraId="5352A444" w14:textId="470117F4" w:rsidR="00F65AEB" w:rsidRPr="007E7E85" w:rsidRDefault="00E462B8" w:rsidP="00812C24">
      <w:pPr>
        <w:spacing w:after="0" w:line="276" w:lineRule="auto"/>
        <w:ind w:firstLine="709"/>
        <w:jc w:val="both"/>
        <w:rPr>
          <w:rFonts w:eastAsia="Times New Roman" w:cs="Times New Roman"/>
          <w:sz w:val="20"/>
          <w:szCs w:val="20"/>
        </w:rPr>
      </w:pPr>
      <w:r>
        <w:rPr>
          <w:rFonts w:eastAsia="Times New Roman" w:cs="Times New Roman"/>
          <w:sz w:val="20"/>
          <w:szCs w:val="20"/>
        </w:rPr>
        <w:t>Самыкин Константин Станиславович</w:t>
      </w:r>
    </w:p>
    <w:p w14:paraId="2474AEBB" w14:textId="77777777" w:rsidR="00F65AEB" w:rsidRPr="007E7E85" w:rsidRDefault="00F65AEB" w:rsidP="00812C24">
      <w:pPr>
        <w:spacing w:after="0" w:line="276" w:lineRule="auto"/>
        <w:ind w:firstLine="709"/>
        <w:jc w:val="both"/>
        <w:rPr>
          <w:rFonts w:eastAsia="Times New Roman" w:cs="Times New Roman"/>
          <w:sz w:val="20"/>
          <w:szCs w:val="20"/>
        </w:rPr>
      </w:pPr>
      <w:r w:rsidRPr="007E7E85">
        <w:rPr>
          <w:rFonts w:eastAsia="Times New Roman" w:cs="Times New Roman"/>
          <w:sz w:val="20"/>
          <w:szCs w:val="20"/>
        </w:rPr>
        <w:t>Тел.: +7 (495) 789-43-47</w:t>
      </w:r>
    </w:p>
    <w:p w14:paraId="2B5FF03C" w14:textId="124CAB85" w:rsidR="00F65AEB" w:rsidRPr="002D6088" w:rsidRDefault="00F65AEB" w:rsidP="00812C24">
      <w:pPr>
        <w:spacing w:after="0" w:line="276" w:lineRule="auto"/>
        <w:ind w:firstLine="709"/>
        <w:jc w:val="both"/>
        <w:rPr>
          <w:rFonts w:eastAsia="Times New Roman" w:cs="Times New Roman"/>
          <w:sz w:val="20"/>
          <w:szCs w:val="20"/>
        </w:rPr>
      </w:pPr>
      <w:r w:rsidRPr="007E7E85">
        <w:rPr>
          <w:rFonts w:eastAsia="Times New Roman" w:cs="Times New Roman"/>
          <w:sz w:val="20"/>
          <w:szCs w:val="20"/>
          <w:lang w:val="en-US"/>
        </w:rPr>
        <w:t>E</w:t>
      </w:r>
      <w:r w:rsidRPr="002D6088">
        <w:rPr>
          <w:rFonts w:eastAsia="Times New Roman" w:cs="Times New Roman"/>
          <w:sz w:val="20"/>
          <w:szCs w:val="20"/>
        </w:rPr>
        <w:t>-</w:t>
      </w:r>
      <w:r w:rsidRPr="007E7E85">
        <w:rPr>
          <w:rFonts w:eastAsia="Times New Roman" w:cs="Times New Roman"/>
          <w:sz w:val="20"/>
          <w:szCs w:val="20"/>
          <w:lang w:val="en-US"/>
        </w:rPr>
        <w:t>mail</w:t>
      </w:r>
      <w:r w:rsidRPr="002D6088">
        <w:rPr>
          <w:rFonts w:eastAsia="Times New Roman" w:cs="Times New Roman"/>
          <w:sz w:val="20"/>
          <w:szCs w:val="20"/>
        </w:rPr>
        <w:t xml:space="preserve">: </w:t>
      </w:r>
      <w:hyperlink r:id="rId58" w:history="1">
        <w:r w:rsidR="007533A5" w:rsidRPr="00FE4787">
          <w:rPr>
            <w:rStyle w:val="af"/>
            <w:rFonts w:eastAsia="Times New Roman" w:cs="Times New Roman"/>
            <w:sz w:val="20"/>
            <w:szCs w:val="20"/>
            <w:lang w:val="en-US"/>
          </w:rPr>
          <w:t>samykin</w:t>
        </w:r>
        <w:r w:rsidR="007533A5" w:rsidRPr="002D6088">
          <w:rPr>
            <w:rStyle w:val="af"/>
            <w:rFonts w:eastAsia="Times New Roman" w:cs="Times New Roman"/>
            <w:sz w:val="20"/>
            <w:szCs w:val="20"/>
          </w:rPr>
          <w:t>_</w:t>
        </w:r>
        <w:r w:rsidR="007533A5" w:rsidRPr="00FE4787">
          <w:rPr>
            <w:rStyle w:val="af"/>
            <w:rFonts w:eastAsia="Times New Roman" w:cs="Times New Roman"/>
            <w:sz w:val="20"/>
            <w:szCs w:val="20"/>
            <w:lang w:val="en-US"/>
          </w:rPr>
          <w:t>ks</w:t>
        </w:r>
        <w:r w:rsidR="007533A5" w:rsidRPr="002D6088">
          <w:rPr>
            <w:rStyle w:val="af"/>
            <w:rFonts w:eastAsia="Times New Roman" w:cs="Times New Roman"/>
            <w:sz w:val="20"/>
            <w:szCs w:val="20"/>
          </w:rPr>
          <w:t>@</w:t>
        </w:r>
        <w:r w:rsidR="007533A5" w:rsidRPr="00FE4787">
          <w:rPr>
            <w:rStyle w:val="af"/>
            <w:rFonts w:eastAsia="Times New Roman" w:cs="Times New Roman"/>
            <w:sz w:val="20"/>
            <w:szCs w:val="20"/>
            <w:lang w:val="en-US"/>
          </w:rPr>
          <w:t>seligdar</w:t>
        </w:r>
        <w:r w:rsidR="007533A5" w:rsidRPr="002D6088">
          <w:rPr>
            <w:rStyle w:val="af"/>
            <w:rFonts w:eastAsia="Times New Roman" w:cs="Times New Roman"/>
            <w:sz w:val="20"/>
            <w:szCs w:val="20"/>
          </w:rPr>
          <w:t>.</w:t>
        </w:r>
        <w:r w:rsidR="007533A5" w:rsidRPr="00FE4787">
          <w:rPr>
            <w:rStyle w:val="af"/>
            <w:rFonts w:eastAsia="Times New Roman" w:cs="Times New Roman"/>
            <w:sz w:val="20"/>
            <w:szCs w:val="20"/>
            <w:lang w:val="en-US"/>
          </w:rPr>
          <w:t>ru</w:t>
        </w:r>
      </w:hyperlink>
    </w:p>
    <w:p w14:paraId="1A8FFF65" w14:textId="77777777" w:rsidR="009B27E8" w:rsidRPr="002D6088" w:rsidRDefault="009B27E8" w:rsidP="00812C24">
      <w:pPr>
        <w:spacing w:after="0" w:line="276" w:lineRule="auto"/>
        <w:ind w:firstLine="709"/>
        <w:jc w:val="both"/>
        <w:rPr>
          <w:rFonts w:eastAsia="Times New Roman" w:cs="Times New Roman"/>
          <w:sz w:val="20"/>
          <w:szCs w:val="20"/>
        </w:rPr>
      </w:pPr>
    </w:p>
    <w:p w14:paraId="2145981D" w14:textId="77777777" w:rsidR="009B27E8" w:rsidRPr="007E7E85" w:rsidRDefault="009B27E8" w:rsidP="00812C24">
      <w:pPr>
        <w:spacing w:after="0" w:line="276" w:lineRule="auto"/>
        <w:ind w:firstLine="709"/>
        <w:jc w:val="both"/>
        <w:rPr>
          <w:rFonts w:eastAsia="Times New Roman" w:cs="Times New Roman"/>
          <w:sz w:val="20"/>
          <w:szCs w:val="20"/>
        </w:rPr>
      </w:pPr>
      <w:r w:rsidRPr="007E7E85">
        <w:rPr>
          <w:rFonts w:eastAsia="Times New Roman" w:cs="Times New Roman"/>
          <w:sz w:val="20"/>
          <w:szCs w:val="20"/>
        </w:rPr>
        <w:t>Начальник отдела по связям с общественностью и взаимодействию с органами власти</w:t>
      </w:r>
    </w:p>
    <w:p w14:paraId="05E962E3" w14:textId="77777777" w:rsidR="009B27E8" w:rsidRPr="007E7E85" w:rsidRDefault="009B27E8" w:rsidP="00812C24">
      <w:pPr>
        <w:spacing w:after="0" w:line="276" w:lineRule="auto"/>
        <w:ind w:firstLine="709"/>
        <w:jc w:val="both"/>
        <w:rPr>
          <w:rFonts w:eastAsia="Times New Roman" w:cs="Times New Roman"/>
          <w:sz w:val="20"/>
          <w:szCs w:val="20"/>
          <w:lang w:val="en-US"/>
        </w:rPr>
      </w:pPr>
      <w:r w:rsidRPr="007E7E85">
        <w:rPr>
          <w:rFonts w:eastAsia="Times New Roman" w:cs="Times New Roman"/>
          <w:sz w:val="20"/>
          <w:szCs w:val="20"/>
        </w:rPr>
        <w:t>Тел</w:t>
      </w:r>
      <w:r w:rsidRPr="007E7E85">
        <w:rPr>
          <w:rFonts w:eastAsia="Times New Roman" w:cs="Times New Roman"/>
          <w:sz w:val="20"/>
          <w:szCs w:val="20"/>
          <w:lang w:val="en-US"/>
        </w:rPr>
        <w:t xml:space="preserve">.:  +7 (495) 789-43-47, +7 905 450 03 05 </w:t>
      </w:r>
    </w:p>
    <w:p w14:paraId="6583437A" w14:textId="77777777" w:rsidR="009B27E8" w:rsidRPr="007E7E85" w:rsidRDefault="009B27E8" w:rsidP="00812C24">
      <w:pPr>
        <w:spacing w:after="0" w:line="276" w:lineRule="auto"/>
        <w:ind w:firstLine="709"/>
        <w:jc w:val="both"/>
        <w:rPr>
          <w:rFonts w:eastAsia="Times New Roman" w:cs="Times New Roman"/>
          <w:sz w:val="20"/>
          <w:szCs w:val="20"/>
          <w:lang w:val="en-US"/>
        </w:rPr>
      </w:pPr>
      <w:r w:rsidRPr="007E7E85">
        <w:rPr>
          <w:rFonts w:eastAsia="Times New Roman" w:cs="Times New Roman"/>
          <w:sz w:val="20"/>
          <w:szCs w:val="20"/>
          <w:lang w:val="en-US"/>
        </w:rPr>
        <w:t>E-mail: press@seligdar.ru</w:t>
      </w:r>
    </w:p>
    <w:p w14:paraId="77C0952E" w14:textId="77777777" w:rsidR="009B27E8" w:rsidRPr="007E7E85" w:rsidRDefault="009B27E8" w:rsidP="00812C24">
      <w:pPr>
        <w:spacing w:after="0" w:line="276" w:lineRule="auto"/>
        <w:ind w:firstLine="709"/>
        <w:jc w:val="both"/>
        <w:rPr>
          <w:rFonts w:eastAsia="Times New Roman" w:cs="Times New Roman"/>
          <w:sz w:val="20"/>
          <w:szCs w:val="20"/>
          <w:lang w:val="en-US"/>
        </w:rPr>
      </w:pPr>
    </w:p>
    <w:p w14:paraId="3227FB33" w14:textId="77777777" w:rsidR="00F65AEB" w:rsidRPr="007E7E85" w:rsidRDefault="00F65AEB"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t>Аудитор</w:t>
      </w:r>
      <w:r w:rsidR="007F7143" w:rsidRPr="007E7E85">
        <w:rPr>
          <w:rFonts w:eastAsia="Times New Roman" w:cs="Times New Roman"/>
          <w:b/>
          <w:sz w:val="20"/>
          <w:szCs w:val="20"/>
        </w:rPr>
        <w:t>:</w:t>
      </w:r>
    </w:p>
    <w:p w14:paraId="42DCA62C" w14:textId="77777777" w:rsidR="007F7143" w:rsidRPr="007E7E85" w:rsidRDefault="007F7143"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t xml:space="preserve">ООО </w:t>
      </w:r>
      <w:r w:rsidR="009B27E8" w:rsidRPr="007E7E85">
        <w:rPr>
          <w:rFonts w:eastAsia="Times New Roman" w:cs="Times New Roman"/>
          <w:b/>
          <w:sz w:val="20"/>
          <w:szCs w:val="20"/>
        </w:rPr>
        <w:t>«</w:t>
      </w:r>
      <w:r w:rsidRPr="007E7E85">
        <w:rPr>
          <w:rFonts w:eastAsia="Times New Roman" w:cs="Times New Roman"/>
          <w:b/>
          <w:sz w:val="20"/>
          <w:szCs w:val="20"/>
        </w:rPr>
        <w:t>ФБК</w:t>
      </w:r>
      <w:r w:rsidR="009B27E8" w:rsidRPr="007E7E85">
        <w:rPr>
          <w:rFonts w:eastAsia="Times New Roman" w:cs="Times New Roman"/>
          <w:b/>
          <w:sz w:val="20"/>
          <w:szCs w:val="20"/>
        </w:rPr>
        <w:t>»</w:t>
      </w:r>
      <w:r w:rsidRPr="007E7E85">
        <w:rPr>
          <w:rFonts w:eastAsia="Times New Roman" w:cs="Times New Roman"/>
          <w:b/>
          <w:sz w:val="20"/>
          <w:szCs w:val="20"/>
        </w:rPr>
        <w:t xml:space="preserve"> </w:t>
      </w:r>
    </w:p>
    <w:p w14:paraId="25DFCD3D" w14:textId="77777777" w:rsidR="009B27E8" w:rsidRPr="007E7E85" w:rsidRDefault="007F7143" w:rsidP="00812C24">
      <w:pPr>
        <w:spacing w:after="0" w:line="276" w:lineRule="auto"/>
        <w:ind w:firstLine="709"/>
        <w:jc w:val="both"/>
        <w:rPr>
          <w:rFonts w:eastAsia="Times New Roman" w:cs="Times New Roman"/>
          <w:sz w:val="20"/>
          <w:szCs w:val="20"/>
        </w:rPr>
      </w:pPr>
      <w:r w:rsidRPr="007E7E85">
        <w:rPr>
          <w:rFonts w:eastAsia="Times New Roman" w:cs="Times New Roman"/>
          <w:sz w:val="20"/>
          <w:szCs w:val="20"/>
        </w:rPr>
        <w:t>(</w:t>
      </w:r>
      <w:r w:rsidRPr="007E7E85">
        <w:rPr>
          <w:rFonts w:cs="Arial CYR"/>
          <w:sz w:val="20"/>
          <w:szCs w:val="20"/>
        </w:rPr>
        <w:t xml:space="preserve">Общество с ограниченной ответственностью </w:t>
      </w:r>
      <w:r w:rsidRPr="007E7E85">
        <w:rPr>
          <w:rFonts w:cs="Arial"/>
          <w:sz w:val="20"/>
          <w:szCs w:val="20"/>
        </w:rPr>
        <w:t>«</w:t>
      </w:r>
      <w:r w:rsidRPr="007E7E85">
        <w:rPr>
          <w:rFonts w:cs="Arial CYR"/>
          <w:sz w:val="20"/>
          <w:szCs w:val="20"/>
        </w:rPr>
        <w:t>Финансовые и бухгалтерские консультанты</w:t>
      </w:r>
      <w:r w:rsidRPr="007E7E85">
        <w:rPr>
          <w:rFonts w:cs="Arial"/>
          <w:sz w:val="20"/>
          <w:szCs w:val="20"/>
        </w:rPr>
        <w:t>»</w:t>
      </w:r>
      <w:r w:rsidR="00296269" w:rsidRPr="007E7E85">
        <w:rPr>
          <w:rFonts w:cs="Arial"/>
          <w:sz w:val="20"/>
          <w:szCs w:val="20"/>
        </w:rPr>
        <w:t>)</w:t>
      </w:r>
    </w:p>
    <w:p w14:paraId="15D15C2E" w14:textId="77777777" w:rsidR="007F7143" w:rsidRPr="007E7E85" w:rsidRDefault="007F7143" w:rsidP="00812C24">
      <w:pPr>
        <w:spacing w:after="0" w:line="276" w:lineRule="auto"/>
        <w:ind w:firstLine="709"/>
        <w:jc w:val="both"/>
        <w:rPr>
          <w:rFonts w:cs="Arial CYR"/>
          <w:sz w:val="20"/>
          <w:szCs w:val="20"/>
        </w:rPr>
      </w:pPr>
      <w:r w:rsidRPr="007E7E85">
        <w:rPr>
          <w:rFonts w:cs="Arial"/>
          <w:sz w:val="20"/>
          <w:szCs w:val="20"/>
        </w:rPr>
        <w:t xml:space="preserve">Адрес: 101000, </w:t>
      </w:r>
      <w:r w:rsidRPr="007E7E85">
        <w:rPr>
          <w:rFonts w:cs="Arial CYR"/>
          <w:sz w:val="20"/>
          <w:szCs w:val="20"/>
        </w:rPr>
        <w:t>г. Москва, ул. Мясницкая, д. 44, стр. 2.</w:t>
      </w:r>
    </w:p>
    <w:p w14:paraId="1BC9FAF9" w14:textId="77777777" w:rsidR="00924803" w:rsidRPr="007E7E85" w:rsidRDefault="00924803" w:rsidP="00812C24">
      <w:pPr>
        <w:shd w:val="clear" w:color="auto" w:fill="FFFFFF" w:themeFill="background1"/>
        <w:spacing w:after="0" w:line="276" w:lineRule="auto"/>
        <w:ind w:firstLine="709"/>
        <w:jc w:val="both"/>
        <w:rPr>
          <w:rFonts w:cs="Arial CYR"/>
          <w:sz w:val="20"/>
          <w:szCs w:val="20"/>
        </w:rPr>
      </w:pPr>
      <w:r w:rsidRPr="007E7E85">
        <w:rPr>
          <w:rFonts w:cs="Arial CYR"/>
          <w:sz w:val="20"/>
          <w:szCs w:val="20"/>
        </w:rPr>
        <w:t>ОГРН: 1027700058286</w:t>
      </w:r>
    </w:p>
    <w:p w14:paraId="2EADE705" w14:textId="73F29B2A" w:rsidR="00924803" w:rsidRPr="007E7E85" w:rsidRDefault="00003454" w:rsidP="00812C24">
      <w:pPr>
        <w:shd w:val="clear" w:color="auto" w:fill="FFFFFF" w:themeFill="background1"/>
        <w:spacing w:after="0" w:line="276" w:lineRule="auto"/>
        <w:ind w:firstLine="709"/>
        <w:jc w:val="both"/>
        <w:rPr>
          <w:rFonts w:cs="Arial"/>
          <w:sz w:val="21"/>
          <w:szCs w:val="21"/>
          <w:shd w:val="clear" w:color="auto" w:fill="F1F2F3"/>
        </w:rPr>
      </w:pPr>
      <w:r w:rsidRPr="007E7E85">
        <w:rPr>
          <w:rFonts w:cs="Arial CYR"/>
          <w:sz w:val="20"/>
          <w:szCs w:val="20"/>
        </w:rPr>
        <w:t>ИНН: 7701017140</w:t>
      </w:r>
    </w:p>
    <w:p w14:paraId="524A4799" w14:textId="218861F1" w:rsidR="007F7143" w:rsidRPr="007E7E85" w:rsidRDefault="007F7143" w:rsidP="002435B3">
      <w:pPr>
        <w:spacing w:after="0" w:line="276" w:lineRule="auto"/>
        <w:jc w:val="both"/>
        <w:rPr>
          <w:rFonts w:eastAsia="Times New Roman" w:cs="Times New Roman"/>
          <w:sz w:val="20"/>
          <w:szCs w:val="20"/>
        </w:rPr>
      </w:pPr>
    </w:p>
    <w:p w14:paraId="06A98F81" w14:textId="77777777" w:rsidR="00F65AEB" w:rsidRPr="007E7E85" w:rsidRDefault="00F65AEB"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t>Реестродержатель</w:t>
      </w:r>
      <w:r w:rsidR="00924803" w:rsidRPr="007E7E85">
        <w:rPr>
          <w:rFonts w:eastAsia="Times New Roman" w:cs="Times New Roman"/>
          <w:b/>
          <w:sz w:val="20"/>
          <w:szCs w:val="20"/>
        </w:rPr>
        <w:t>:</w:t>
      </w:r>
    </w:p>
    <w:p w14:paraId="31F2EFF3" w14:textId="77777777" w:rsidR="00F65AEB" w:rsidRPr="007E7E85" w:rsidRDefault="00F65AEB"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t>Общество с ограниченной</w:t>
      </w:r>
    </w:p>
    <w:p w14:paraId="4FEC1DEF" w14:textId="77777777" w:rsidR="00F65AEB" w:rsidRPr="007E7E85" w:rsidRDefault="00F65AEB"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t>ответственностью</w:t>
      </w:r>
    </w:p>
    <w:p w14:paraId="30453FCE" w14:textId="77777777" w:rsidR="00F65AEB" w:rsidRPr="007E7E85" w:rsidRDefault="00F65AEB"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t>«Регистратор «Гарант»</w:t>
      </w:r>
    </w:p>
    <w:p w14:paraId="6BAD7D7A" w14:textId="77777777" w:rsidR="00744EE8" w:rsidRPr="007E7E85" w:rsidRDefault="00744EE8" w:rsidP="00812C24">
      <w:pPr>
        <w:spacing w:after="0" w:line="276" w:lineRule="auto"/>
        <w:ind w:left="709"/>
        <w:jc w:val="both"/>
        <w:rPr>
          <w:rFonts w:eastAsia="Times New Roman" w:cs="Times New Roman"/>
          <w:sz w:val="20"/>
          <w:szCs w:val="20"/>
        </w:rPr>
      </w:pPr>
      <w:r w:rsidRPr="007E7E85">
        <w:rPr>
          <w:rFonts w:eastAsia="Times New Roman" w:cs="Times New Roman"/>
          <w:sz w:val="20"/>
          <w:szCs w:val="20"/>
        </w:rPr>
        <w:t>123100, город Москва, вн. тер. г. муниципальный округ Пресненский, Краснопресненская набережная, дом 8, этаж 2, помещение 228.</w:t>
      </w:r>
    </w:p>
    <w:p w14:paraId="79B3A1A2" w14:textId="77777777" w:rsidR="00F65AEB" w:rsidRPr="007E7E85" w:rsidRDefault="00F65AEB" w:rsidP="00812C24">
      <w:pPr>
        <w:spacing w:after="0" w:line="276" w:lineRule="auto"/>
        <w:ind w:firstLine="709"/>
        <w:jc w:val="both"/>
        <w:rPr>
          <w:rFonts w:eastAsia="Times New Roman" w:cs="Times New Roman"/>
          <w:sz w:val="20"/>
          <w:szCs w:val="20"/>
          <w:lang w:val="en-US"/>
        </w:rPr>
      </w:pPr>
      <w:r w:rsidRPr="007E7E85">
        <w:rPr>
          <w:rFonts w:eastAsia="Times New Roman" w:cs="Times New Roman"/>
          <w:sz w:val="20"/>
          <w:szCs w:val="20"/>
        </w:rPr>
        <w:t>Тел</w:t>
      </w:r>
      <w:r w:rsidRPr="007E7E85">
        <w:rPr>
          <w:rFonts w:eastAsia="Times New Roman" w:cs="Times New Roman"/>
          <w:sz w:val="20"/>
          <w:szCs w:val="20"/>
          <w:lang w:val="en-US"/>
        </w:rPr>
        <w:t>.: +7 (495) 221-31-12</w:t>
      </w:r>
    </w:p>
    <w:p w14:paraId="7B4CCED7" w14:textId="77777777" w:rsidR="00924803" w:rsidRPr="007E7E85" w:rsidRDefault="00F65AEB" w:rsidP="00812C24">
      <w:pPr>
        <w:spacing w:after="0" w:line="276" w:lineRule="auto"/>
        <w:ind w:firstLine="709"/>
        <w:jc w:val="both"/>
        <w:rPr>
          <w:rFonts w:eastAsia="Times New Roman" w:cs="Times New Roman"/>
          <w:sz w:val="20"/>
          <w:szCs w:val="20"/>
          <w:lang w:val="en-US"/>
        </w:rPr>
      </w:pPr>
      <w:r w:rsidRPr="007E7E85">
        <w:rPr>
          <w:rFonts w:eastAsia="Times New Roman" w:cs="Times New Roman"/>
          <w:sz w:val="20"/>
          <w:szCs w:val="20"/>
          <w:lang w:val="en-US"/>
        </w:rPr>
        <w:t xml:space="preserve">E-mail: </w:t>
      </w:r>
      <w:hyperlink r:id="rId59" w:history="1">
        <w:r w:rsidRPr="007E7E85">
          <w:rPr>
            <w:rStyle w:val="af"/>
            <w:rFonts w:eastAsia="Times New Roman" w:cs="Times New Roman"/>
            <w:color w:val="auto"/>
            <w:sz w:val="20"/>
            <w:szCs w:val="20"/>
            <w:lang w:val="en-US"/>
          </w:rPr>
          <w:t>mail@reggarant.ru</w:t>
        </w:r>
      </w:hyperlink>
    </w:p>
    <w:p w14:paraId="4CA80C36" w14:textId="77777777" w:rsidR="00F65AEB" w:rsidRPr="007E7E85" w:rsidRDefault="00744EE8" w:rsidP="00812C24">
      <w:pPr>
        <w:spacing w:after="0" w:line="276" w:lineRule="auto"/>
        <w:ind w:firstLine="709"/>
        <w:jc w:val="both"/>
        <w:rPr>
          <w:rFonts w:eastAsia="Times New Roman" w:cs="Times New Roman"/>
          <w:sz w:val="20"/>
          <w:szCs w:val="20"/>
        </w:rPr>
      </w:pPr>
      <w:r w:rsidRPr="007E7E85">
        <w:rPr>
          <w:rFonts w:eastAsia="Times New Roman" w:cs="Times New Roman"/>
          <w:sz w:val="20"/>
          <w:szCs w:val="20"/>
        </w:rPr>
        <w:t>Пресс</w:t>
      </w:r>
      <w:r w:rsidR="002D2102" w:rsidRPr="007E7E85">
        <w:rPr>
          <w:rFonts w:eastAsia="Times New Roman" w:cs="Times New Roman"/>
          <w:sz w:val="20"/>
          <w:szCs w:val="20"/>
        </w:rPr>
        <w:t>-</w:t>
      </w:r>
      <w:r w:rsidRPr="007E7E85">
        <w:rPr>
          <w:rFonts w:eastAsia="Times New Roman" w:cs="Times New Roman"/>
          <w:sz w:val="20"/>
          <w:szCs w:val="20"/>
        </w:rPr>
        <w:t>центр</w:t>
      </w:r>
      <w:r w:rsidR="002D2102" w:rsidRPr="007E7E85">
        <w:rPr>
          <w:rFonts w:eastAsia="Times New Roman" w:cs="Times New Roman"/>
          <w:sz w:val="20"/>
          <w:szCs w:val="20"/>
        </w:rPr>
        <w:t xml:space="preserve">: </w:t>
      </w:r>
      <w:r w:rsidRPr="007E7E85">
        <w:rPr>
          <w:rFonts w:eastAsia="Times New Roman" w:cs="Times New Roman"/>
          <w:sz w:val="20"/>
          <w:szCs w:val="20"/>
          <w:lang w:val="en-US"/>
        </w:rPr>
        <w:t>pr</w:t>
      </w:r>
      <w:r w:rsidR="002D2102" w:rsidRPr="007E7E85">
        <w:rPr>
          <w:rFonts w:eastAsia="Times New Roman" w:cs="Times New Roman"/>
          <w:sz w:val="20"/>
          <w:szCs w:val="20"/>
        </w:rPr>
        <w:t>@</w:t>
      </w:r>
      <w:r w:rsidRPr="007E7E85">
        <w:rPr>
          <w:rFonts w:eastAsia="Times New Roman" w:cs="Times New Roman"/>
          <w:sz w:val="20"/>
          <w:szCs w:val="20"/>
          <w:lang w:val="en-US"/>
        </w:rPr>
        <w:t>reggarant</w:t>
      </w:r>
      <w:r w:rsidR="002D2102" w:rsidRPr="007E7E85">
        <w:rPr>
          <w:rFonts w:eastAsia="Times New Roman" w:cs="Times New Roman"/>
          <w:sz w:val="20"/>
          <w:szCs w:val="20"/>
        </w:rPr>
        <w:t>.</w:t>
      </w:r>
      <w:r w:rsidRPr="007E7E85">
        <w:rPr>
          <w:rFonts w:eastAsia="Times New Roman" w:cs="Times New Roman"/>
          <w:sz w:val="20"/>
          <w:szCs w:val="20"/>
          <w:lang w:val="en-US"/>
        </w:rPr>
        <w:t>ru</w:t>
      </w:r>
    </w:p>
    <w:p w14:paraId="409866D5" w14:textId="3A5D1F59" w:rsidR="00744EE8" w:rsidRPr="007E7E85" w:rsidRDefault="00744EE8" w:rsidP="00812C24">
      <w:pPr>
        <w:spacing w:after="0" w:line="276" w:lineRule="auto"/>
        <w:jc w:val="both"/>
        <w:rPr>
          <w:rFonts w:eastAsia="Times New Roman" w:cs="Times New Roman"/>
          <w:b/>
          <w:sz w:val="20"/>
          <w:szCs w:val="20"/>
        </w:rPr>
      </w:pPr>
    </w:p>
    <w:p w14:paraId="31ADDF5C" w14:textId="77777777" w:rsidR="00F65AEB" w:rsidRPr="007E7E85" w:rsidRDefault="004A4DBA" w:rsidP="00812C24">
      <w:pPr>
        <w:spacing w:after="0" w:line="276" w:lineRule="auto"/>
        <w:ind w:firstLine="709"/>
        <w:jc w:val="both"/>
        <w:rPr>
          <w:rFonts w:eastAsia="Times New Roman" w:cs="Times New Roman"/>
          <w:b/>
          <w:sz w:val="20"/>
          <w:szCs w:val="20"/>
        </w:rPr>
      </w:pPr>
      <w:r w:rsidRPr="007E7E85">
        <w:rPr>
          <w:rFonts w:eastAsia="Times New Roman" w:cs="Times New Roman"/>
          <w:b/>
          <w:sz w:val="20"/>
          <w:szCs w:val="20"/>
        </w:rPr>
        <w:lastRenderedPageBreak/>
        <w:t>Приложения</w:t>
      </w:r>
      <w:r w:rsidR="00FC2CD4" w:rsidRPr="007E7E85">
        <w:rPr>
          <w:rFonts w:eastAsia="Times New Roman" w:cs="Times New Roman"/>
          <w:b/>
          <w:sz w:val="20"/>
          <w:szCs w:val="20"/>
        </w:rPr>
        <w:t>:</w:t>
      </w:r>
      <w:r w:rsidR="00FC2CD4" w:rsidRPr="007E7E85">
        <w:rPr>
          <w:rFonts w:eastAsia="Times New Roman" w:cs="Times New Roman"/>
          <w:b/>
          <w:sz w:val="20"/>
          <w:szCs w:val="20"/>
        </w:rPr>
        <w:br/>
      </w:r>
    </w:p>
    <w:p w14:paraId="765E8810" w14:textId="77777777" w:rsidR="00E308CE" w:rsidRPr="007E7E85" w:rsidRDefault="00E308CE" w:rsidP="00F33E17">
      <w:pPr>
        <w:pStyle w:val="aa"/>
        <w:numPr>
          <w:ilvl w:val="0"/>
          <w:numId w:val="2"/>
        </w:numPr>
        <w:spacing w:after="0" w:line="276" w:lineRule="auto"/>
        <w:jc w:val="both"/>
        <w:rPr>
          <w:rFonts w:eastAsia="Times New Roman" w:cs="Times New Roman"/>
          <w:sz w:val="20"/>
          <w:szCs w:val="20"/>
        </w:rPr>
      </w:pPr>
      <w:r w:rsidRPr="007E7E85">
        <w:rPr>
          <w:rFonts w:eastAsia="Times New Roman" w:cs="Times New Roman"/>
          <w:sz w:val="20"/>
          <w:szCs w:val="20"/>
        </w:rPr>
        <w:t>Отчет ПАО «Русолово» о соблюдении принципов и рекомендаций Кодекса корпоративного управления.</w:t>
      </w:r>
    </w:p>
    <w:p w14:paraId="2396BE22" w14:textId="0BC3AEFC" w:rsidR="00E308CE" w:rsidRPr="007E7E85" w:rsidRDefault="00E308CE" w:rsidP="00F33E17">
      <w:pPr>
        <w:pStyle w:val="aa"/>
        <w:numPr>
          <w:ilvl w:val="0"/>
          <w:numId w:val="2"/>
        </w:numPr>
        <w:spacing w:after="0" w:line="276" w:lineRule="auto"/>
        <w:jc w:val="both"/>
        <w:rPr>
          <w:rFonts w:eastAsia="Times New Roman" w:cs="Times New Roman"/>
          <w:sz w:val="20"/>
          <w:szCs w:val="20"/>
        </w:rPr>
      </w:pPr>
      <w:r w:rsidRPr="007E7E85">
        <w:rPr>
          <w:rFonts w:eastAsia="Times New Roman" w:cs="Times New Roman"/>
          <w:sz w:val="20"/>
          <w:szCs w:val="20"/>
        </w:rPr>
        <w:t xml:space="preserve">Информация о крупных сделках и сделках, в совершении которых имеется заинтересованность. </w:t>
      </w:r>
    </w:p>
    <w:p w14:paraId="6908DC9D" w14:textId="77777777" w:rsidR="00E308CE" w:rsidRPr="007E7E85" w:rsidRDefault="00E308CE" w:rsidP="00F33E17">
      <w:pPr>
        <w:pStyle w:val="aa"/>
        <w:numPr>
          <w:ilvl w:val="0"/>
          <w:numId w:val="2"/>
        </w:numPr>
        <w:spacing w:after="0" w:line="276" w:lineRule="auto"/>
        <w:jc w:val="both"/>
        <w:rPr>
          <w:rFonts w:eastAsia="Times New Roman" w:cs="Times New Roman"/>
          <w:sz w:val="20"/>
          <w:szCs w:val="20"/>
        </w:rPr>
      </w:pPr>
      <w:r w:rsidRPr="007E7E85">
        <w:rPr>
          <w:rFonts w:eastAsia="Times New Roman" w:cs="Times New Roman"/>
          <w:sz w:val="20"/>
          <w:szCs w:val="20"/>
        </w:rPr>
        <w:t>Бухгалтерская отчетность, составленная в соответствии с РСБУ</w:t>
      </w:r>
      <w:r w:rsidR="00D23D10" w:rsidRPr="007E7E85">
        <w:rPr>
          <w:rFonts w:eastAsia="Times New Roman" w:cs="Times New Roman"/>
          <w:sz w:val="20"/>
          <w:szCs w:val="20"/>
        </w:rPr>
        <w:t>.</w:t>
      </w:r>
    </w:p>
    <w:p w14:paraId="14047111" w14:textId="77777777" w:rsidR="00E308CE" w:rsidRPr="007E7E85" w:rsidRDefault="00E308CE" w:rsidP="00F33E17">
      <w:pPr>
        <w:pStyle w:val="aa"/>
        <w:numPr>
          <w:ilvl w:val="0"/>
          <w:numId w:val="2"/>
        </w:numPr>
        <w:spacing w:after="0" w:line="276" w:lineRule="auto"/>
        <w:jc w:val="both"/>
        <w:rPr>
          <w:rFonts w:eastAsia="Times New Roman" w:cs="Times New Roman"/>
          <w:sz w:val="20"/>
          <w:szCs w:val="20"/>
        </w:rPr>
      </w:pPr>
      <w:r w:rsidRPr="007E7E85">
        <w:rPr>
          <w:rFonts w:eastAsia="Times New Roman" w:cs="Times New Roman"/>
          <w:sz w:val="20"/>
          <w:szCs w:val="20"/>
        </w:rPr>
        <w:t>Консолидированная финансовая отчетность по МСФО</w:t>
      </w:r>
      <w:r w:rsidR="00D23D10" w:rsidRPr="007E7E85">
        <w:rPr>
          <w:rFonts w:eastAsia="Times New Roman" w:cs="Times New Roman"/>
          <w:sz w:val="20"/>
          <w:szCs w:val="20"/>
        </w:rPr>
        <w:t>.</w:t>
      </w:r>
    </w:p>
    <w:p w14:paraId="09726096" w14:textId="77777777" w:rsidR="00826523" w:rsidRPr="007E7E85" w:rsidRDefault="00826523" w:rsidP="00812C24">
      <w:pPr>
        <w:spacing w:after="0" w:line="276" w:lineRule="auto"/>
        <w:ind w:firstLine="709"/>
        <w:jc w:val="both"/>
        <w:rPr>
          <w:rFonts w:eastAsia="Times New Roman" w:cs="Times New Roman"/>
          <w:sz w:val="20"/>
          <w:szCs w:val="20"/>
        </w:rPr>
      </w:pPr>
    </w:p>
    <w:p w14:paraId="46FBDC31" w14:textId="6FD2E46D" w:rsidR="00FC2CD4" w:rsidRPr="007E7E85" w:rsidRDefault="00FC2CD4" w:rsidP="00812C24">
      <w:pPr>
        <w:spacing w:after="0" w:line="276" w:lineRule="auto"/>
        <w:jc w:val="both"/>
        <w:rPr>
          <w:rFonts w:eastAsia="Times New Roman" w:cs="Times New Roman"/>
          <w:i/>
          <w:sz w:val="20"/>
          <w:szCs w:val="20"/>
        </w:rPr>
      </w:pPr>
    </w:p>
    <w:p w14:paraId="473B14B9" w14:textId="77777777" w:rsidR="00A41F59" w:rsidRPr="007E7E85" w:rsidRDefault="00A41F59" w:rsidP="00812C24">
      <w:pPr>
        <w:spacing w:after="0" w:line="276" w:lineRule="auto"/>
        <w:jc w:val="both"/>
        <w:rPr>
          <w:rFonts w:eastAsia="Times New Roman" w:cs="Times New Roman"/>
          <w:i/>
          <w:sz w:val="20"/>
          <w:szCs w:val="20"/>
        </w:rPr>
      </w:pPr>
      <w:r w:rsidRPr="007E7E85">
        <w:rPr>
          <w:rFonts w:eastAsia="Times New Roman" w:cs="Times New Roman"/>
          <w:i/>
          <w:sz w:val="20"/>
          <w:szCs w:val="20"/>
        </w:rPr>
        <w:t xml:space="preserve">С </w:t>
      </w:r>
      <w:r w:rsidR="00E07590" w:rsidRPr="007E7E85">
        <w:rPr>
          <w:rFonts w:eastAsia="Times New Roman" w:cs="Times New Roman"/>
          <w:i/>
          <w:sz w:val="20"/>
          <w:szCs w:val="20"/>
        </w:rPr>
        <w:t>у</w:t>
      </w:r>
      <w:r w:rsidRPr="007E7E85">
        <w:rPr>
          <w:rFonts w:eastAsia="Times New Roman" w:cs="Times New Roman"/>
          <w:i/>
          <w:sz w:val="20"/>
          <w:szCs w:val="20"/>
        </w:rPr>
        <w:t xml:space="preserve">важением, </w:t>
      </w:r>
    </w:p>
    <w:p w14:paraId="4096DDA4" w14:textId="77777777" w:rsidR="00A41F59" w:rsidRPr="007E7E85" w:rsidRDefault="00A41F59" w:rsidP="00812C24">
      <w:pPr>
        <w:spacing w:after="0" w:line="276" w:lineRule="auto"/>
        <w:jc w:val="both"/>
        <w:rPr>
          <w:rFonts w:eastAsia="Times New Roman" w:cs="Times New Roman"/>
          <w:i/>
          <w:sz w:val="20"/>
          <w:szCs w:val="20"/>
        </w:rPr>
      </w:pPr>
      <w:r w:rsidRPr="007E7E85">
        <w:rPr>
          <w:rFonts w:eastAsia="Times New Roman" w:cs="Times New Roman"/>
          <w:i/>
          <w:sz w:val="20"/>
          <w:szCs w:val="20"/>
        </w:rPr>
        <w:t xml:space="preserve">Генеральный директор </w:t>
      </w:r>
    </w:p>
    <w:p w14:paraId="76C1ADA6" w14:textId="7125DF92" w:rsidR="0028563B" w:rsidRPr="007E7E85" w:rsidRDefault="00543460" w:rsidP="00812C24">
      <w:pPr>
        <w:spacing w:after="0" w:line="276" w:lineRule="auto"/>
        <w:jc w:val="both"/>
        <w:rPr>
          <w:rFonts w:eastAsia="Times New Roman" w:cs="Times New Roman"/>
          <w:i/>
          <w:sz w:val="20"/>
          <w:szCs w:val="20"/>
        </w:rPr>
      </w:pPr>
      <w:r w:rsidRPr="007E7E85">
        <w:rPr>
          <w:rFonts w:eastAsia="Times New Roman" w:cs="Times New Roman"/>
          <w:i/>
          <w:sz w:val="20"/>
          <w:szCs w:val="20"/>
        </w:rPr>
        <w:t>Антонов С.</w:t>
      </w:r>
      <w:r w:rsidR="001A78BB" w:rsidRPr="007E7E85">
        <w:rPr>
          <w:rFonts w:eastAsia="Times New Roman" w:cs="Times New Roman"/>
          <w:i/>
          <w:sz w:val="20"/>
          <w:szCs w:val="20"/>
        </w:rPr>
        <w:t xml:space="preserve"> </w:t>
      </w:r>
      <w:r w:rsidRPr="007E7E85">
        <w:rPr>
          <w:rFonts w:eastAsia="Times New Roman" w:cs="Times New Roman"/>
          <w:i/>
          <w:sz w:val="20"/>
          <w:szCs w:val="20"/>
        </w:rPr>
        <w:t>В.</w:t>
      </w:r>
    </w:p>
    <w:sectPr w:rsidR="0028563B" w:rsidRPr="007E7E85" w:rsidSect="00CD4416">
      <w:footerReference w:type="default" r:id="rId60"/>
      <w:pgSz w:w="11906" w:h="16838"/>
      <w:pgMar w:top="426" w:right="991" w:bottom="142" w:left="156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DF3D2E9" w16cid:durableId="0DF3D2E9"/>
  <w16cid:commentId w16cid:paraId="0B356CEC" w16cid:durableId="0B356CE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E1F5BE" w14:textId="77777777" w:rsidR="000C2CF2" w:rsidRDefault="000C2CF2" w:rsidP="002C72D1">
      <w:pPr>
        <w:spacing w:after="0" w:line="240" w:lineRule="auto"/>
      </w:pPr>
      <w:r>
        <w:separator/>
      </w:r>
    </w:p>
  </w:endnote>
  <w:endnote w:type="continuationSeparator" w:id="0">
    <w:p w14:paraId="03A91D5B" w14:textId="77777777" w:rsidR="000C2CF2" w:rsidRDefault="000C2CF2" w:rsidP="002C72D1">
      <w:pPr>
        <w:spacing w:after="0" w:line="240" w:lineRule="auto"/>
      </w:pPr>
      <w:r>
        <w:continuationSeparator/>
      </w:r>
    </w:p>
  </w:endnote>
  <w:endnote w:id="1">
    <w:p w14:paraId="5D192025" w14:textId="77777777" w:rsidR="000C2CF2" w:rsidRDefault="000C2CF2" w:rsidP="0006164F">
      <w:pPr>
        <w:pStyle w:val="affb"/>
      </w:pPr>
      <w:r>
        <w:rPr>
          <w:rStyle w:val="affd"/>
        </w:rPr>
        <w:endnoteRef/>
      </w:r>
      <w:r>
        <w:t xml:space="preserve"> </w:t>
      </w:r>
      <w:hyperlink r:id="rId1" w:history="1">
        <w:r w:rsidRPr="00B9763A">
          <w:rPr>
            <w:rStyle w:val="af"/>
          </w:rPr>
          <w:t>https://www.internationaltin.org/wp-content/uploads/2018/08/Tin-for-the-Future-Introduction-to-the-tin-market-and-the-International-Tin-Association.pdf</w:t>
        </w:r>
      </w:hyperlink>
    </w:p>
    <w:p w14:paraId="27F31265" w14:textId="77777777" w:rsidR="000C2CF2" w:rsidRDefault="000C2CF2" w:rsidP="0006164F">
      <w:pPr>
        <w:pStyle w:val="affb"/>
      </w:pPr>
    </w:p>
  </w:endnote>
  <w:endnote w:id="2">
    <w:p w14:paraId="33157632" w14:textId="77777777" w:rsidR="000C2CF2" w:rsidRDefault="000C2CF2" w:rsidP="0006164F">
      <w:pPr>
        <w:pStyle w:val="affb"/>
      </w:pPr>
      <w:r>
        <w:rPr>
          <w:rStyle w:val="affd"/>
        </w:rPr>
        <w:endnoteRef/>
      </w:r>
      <w:r>
        <w:t xml:space="preserve"> </w:t>
      </w:r>
      <w:hyperlink r:id="rId2" w:history="1">
        <w:r w:rsidRPr="007E3980">
          <w:rPr>
            <w:rStyle w:val="af"/>
          </w:rPr>
          <w:t>https://www.mining.com/tin-demand-to-decline-ita/</w:t>
        </w:r>
      </w:hyperlink>
    </w:p>
  </w:endnote>
  <w:endnote w:id="3">
    <w:p w14:paraId="59643D45" w14:textId="77777777" w:rsidR="000C2CF2" w:rsidRDefault="000C2CF2" w:rsidP="0006164F">
      <w:pPr>
        <w:pStyle w:val="affb"/>
      </w:pPr>
      <w:r>
        <w:rPr>
          <w:rStyle w:val="affd"/>
        </w:rPr>
        <w:endnoteRef/>
      </w:r>
      <w:r>
        <w:t xml:space="preserve"> </w:t>
      </w:r>
      <w:hyperlink r:id="rId3" w:history="1">
        <w:r w:rsidRPr="007E3980">
          <w:rPr>
            <w:rStyle w:val="af"/>
          </w:rPr>
          <w:t>https://www.usgs.gov/centers/national-minerals-information-center/mineral-commodity-summaries</w:t>
        </w:r>
      </w:hyperlink>
    </w:p>
    <w:p w14:paraId="758F697D" w14:textId="77777777" w:rsidR="000C2CF2" w:rsidRDefault="000C2CF2" w:rsidP="0006164F">
      <w:pPr>
        <w:pStyle w:val="affb"/>
      </w:pPr>
    </w:p>
  </w:endnote>
  <w:endnote w:id="4">
    <w:p w14:paraId="19CED00E" w14:textId="77777777" w:rsidR="000C2CF2" w:rsidRPr="00851438" w:rsidRDefault="000C2CF2" w:rsidP="0006164F">
      <w:pPr>
        <w:pStyle w:val="affb"/>
      </w:pPr>
      <w:r>
        <w:rPr>
          <w:rStyle w:val="affd"/>
        </w:rPr>
        <w:endnoteRef/>
      </w:r>
      <w:r>
        <w:t xml:space="preserve"> </w:t>
      </w:r>
      <w:hyperlink r:id="rId4" w:history="1">
        <w:r w:rsidRPr="00B9763A">
          <w:rPr>
            <w:rStyle w:val="af"/>
          </w:rPr>
          <w:t>https://roskill.com/</w:t>
        </w:r>
      </w:hyperlink>
    </w:p>
    <w:p w14:paraId="2E107570" w14:textId="77777777" w:rsidR="000C2CF2" w:rsidRPr="00012ED8" w:rsidRDefault="000C2CF2" w:rsidP="0006164F">
      <w:pPr>
        <w:pStyle w:val="affb"/>
      </w:pPr>
    </w:p>
  </w:endnote>
  <w:endnote w:id="5">
    <w:p w14:paraId="4876270C" w14:textId="77777777" w:rsidR="000C2CF2" w:rsidRDefault="000C2CF2" w:rsidP="0006164F">
      <w:pPr>
        <w:pStyle w:val="affb"/>
      </w:pPr>
      <w:r>
        <w:rPr>
          <w:rStyle w:val="affd"/>
        </w:rPr>
        <w:endnoteRef/>
      </w:r>
      <w:r>
        <w:t xml:space="preserve"> </w:t>
      </w:r>
      <w:hyperlink r:id="rId5" w:history="1">
        <w:r w:rsidRPr="005F4499">
          <w:rPr>
            <w:rStyle w:val="af"/>
          </w:rPr>
          <w:t>https://pubs.usgs.gov/periodicals/mcs2026/mcs2026-tin.pdf</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CC"/>
    <w:family w:val="swiss"/>
    <w:pitch w:val="variable"/>
    <w:sig w:usb0="A00002AF" w:usb1="400078FB"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Academy">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Roboto Condensed">
    <w:altName w:val="Times New Roman"/>
    <w:charset w:val="00"/>
    <w:family w:val="auto"/>
    <w:pitch w:val="variable"/>
    <w:sig w:usb0="00000001" w:usb1="5000205B" w:usb2="00000020" w:usb3="00000000" w:csb0="0000019F" w:csb1="00000000"/>
  </w:font>
  <w:font w:name="Inter SemiBold">
    <w:altName w:val="Times New Roman"/>
    <w:charset w:val="CC"/>
    <w:family w:val="auto"/>
    <w:pitch w:val="variable"/>
    <w:sig w:usb0="00000001" w:usb1="1200A1FF" w:usb2="00000001" w:usb3="00000000" w:csb0="0000019F" w:csb1="00000000"/>
  </w:font>
  <w:font w:name="Aptos Narrow">
    <w:altName w:val="Calibri"/>
    <w:charset w:val="00"/>
    <w:family w:val="swiss"/>
    <w:pitch w:val="variable"/>
    <w:sig w:usb0="20000287" w:usb1="00000003" w:usb2="00000000" w:usb3="00000000" w:csb0="0000019F" w:csb1="00000000"/>
  </w:font>
  <w:font w:name="TimesNewRomanPSMT">
    <w:altName w:val="Yu Gothic"/>
    <w:panose1 w:val="00000000000000000000"/>
    <w:charset w:val="80"/>
    <w:family w:val="auto"/>
    <w:notTrueType/>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Gilroy">
    <w:panose1 w:val="00000500000000000000"/>
    <w:charset w:val="CC"/>
    <w:family w:val="auto"/>
    <w:pitch w:val="variable"/>
    <w:sig w:usb0="00000207" w:usb1="00000000" w:usb2="00000000" w:usb3="00000000" w:csb0="00000097" w:csb1="00000000"/>
  </w:font>
  <w:font w:name="Gilroy Bold">
    <w:panose1 w:val="00000800000000000000"/>
    <w:charset w:val="CC"/>
    <w:family w:val="auto"/>
    <w:pitch w:val="variable"/>
    <w:sig w:usb0="00000207" w:usb1="00000000" w:usb2="00000000" w:usb3="00000000" w:csb0="00000097"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2469669"/>
      <w:docPartObj>
        <w:docPartGallery w:val="Page Numbers (Bottom of Page)"/>
        <w:docPartUnique/>
      </w:docPartObj>
    </w:sdtPr>
    <w:sdtEndPr>
      <w:rPr>
        <w:sz w:val="14"/>
      </w:rPr>
    </w:sdtEndPr>
    <w:sdtContent>
      <w:p w14:paraId="6F1023CA" w14:textId="7E23D804" w:rsidR="000C2CF2" w:rsidRPr="00FE4844" w:rsidRDefault="000C2CF2">
        <w:pPr>
          <w:pStyle w:val="a6"/>
          <w:jc w:val="right"/>
          <w:rPr>
            <w:sz w:val="14"/>
          </w:rPr>
        </w:pPr>
        <w:r w:rsidRPr="00FE4844">
          <w:rPr>
            <w:sz w:val="14"/>
          </w:rPr>
          <w:fldChar w:fldCharType="begin"/>
        </w:r>
        <w:r w:rsidRPr="00FE4844">
          <w:rPr>
            <w:sz w:val="14"/>
          </w:rPr>
          <w:instrText>PAGE   \* MERGEFORMAT</w:instrText>
        </w:r>
        <w:r w:rsidRPr="00FE4844">
          <w:rPr>
            <w:sz w:val="14"/>
          </w:rPr>
          <w:fldChar w:fldCharType="separate"/>
        </w:r>
        <w:r w:rsidR="00A95F14">
          <w:rPr>
            <w:noProof/>
            <w:sz w:val="14"/>
          </w:rPr>
          <w:t>110</w:t>
        </w:r>
        <w:r w:rsidRPr="00FE4844">
          <w:rPr>
            <w:sz w:val="14"/>
          </w:rPr>
          <w:fldChar w:fldCharType="end"/>
        </w:r>
      </w:p>
    </w:sdtContent>
  </w:sdt>
  <w:p w14:paraId="3D8F90BF" w14:textId="77777777" w:rsidR="000C2CF2" w:rsidRDefault="000C2CF2" w:rsidP="00223252">
    <w:pPr>
      <w:pStyle w:val="a6"/>
      <w:ind w:left="7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D80AAB" w14:textId="77777777" w:rsidR="000C2CF2" w:rsidRDefault="000C2CF2" w:rsidP="002C72D1">
      <w:pPr>
        <w:spacing w:after="0" w:line="240" w:lineRule="auto"/>
      </w:pPr>
      <w:r>
        <w:separator/>
      </w:r>
    </w:p>
  </w:footnote>
  <w:footnote w:type="continuationSeparator" w:id="0">
    <w:p w14:paraId="35465382" w14:textId="77777777" w:rsidR="000C2CF2" w:rsidRDefault="000C2CF2" w:rsidP="002C72D1">
      <w:pPr>
        <w:spacing w:after="0" w:line="240" w:lineRule="auto"/>
      </w:pPr>
      <w:r>
        <w:continuationSeparator/>
      </w:r>
    </w:p>
  </w:footnote>
  <w:footnote w:id="1">
    <w:p w14:paraId="6A662D42" w14:textId="77777777" w:rsidR="000C2CF2" w:rsidRPr="00BE0252" w:rsidRDefault="000C2CF2" w:rsidP="008D3F22">
      <w:pPr>
        <w:pStyle w:val="afc"/>
        <w:rPr>
          <w:rFonts w:ascii="Tahoma" w:hAnsi="Tahoma" w:cs="Tahoma"/>
        </w:rPr>
      </w:pPr>
      <w:r w:rsidRPr="00BE0252">
        <w:rPr>
          <w:rStyle w:val="a9"/>
          <w:rFonts w:ascii="Tahoma" w:hAnsi="Tahoma" w:cs="Tahoma"/>
          <w:sz w:val="18"/>
        </w:rPr>
        <w:footnoteRef/>
      </w:r>
      <w:r w:rsidRPr="00BE0252">
        <w:rPr>
          <w:rFonts w:ascii="Tahoma" w:hAnsi="Tahoma" w:cs="Tahoma"/>
          <w:sz w:val="18"/>
        </w:rPr>
        <w:t xml:space="preserve"> В терминах стандартов </w:t>
      </w:r>
      <w:r w:rsidRPr="00BE0252">
        <w:rPr>
          <w:rFonts w:ascii="Tahoma" w:hAnsi="Tahoma" w:cs="Tahoma"/>
          <w:sz w:val="18"/>
          <w:lang w:val="en-US"/>
        </w:rPr>
        <w:t>ISO</w:t>
      </w:r>
      <w:r w:rsidRPr="00BE0252">
        <w:rPr>
          <w:rFonts w:ascii="Tahoma" w:hAnsi="Tahoma" w:cs="Tahoma"/>
          <w:sz w:val="18"/>
        </w:rPr>
        <w:t xml:space="preserve"> 14040 и 14044. </w:t>
      </w:r>
    </w:p>
  </w:footnote>
  <w:footnote w:id="2">
    <w:p w14:paraId="1B7B4D7C" w14:textId="77777777" w:rsidR="000C2CF2" w:rsidRPr="00243A20" w:rsidRDefault="000C2CF2" w:rsidP="008D3F22">
      <w:pPr>
        <w:pStyle w:val="afc"/>
      </w:pPr>
      <w:r w:rsidRPr="00D864D1">
        <w:rPr>
          <w:rStyle w:val="a9"/>
        </w:rPr>
        <w:footnoteRef/>
      </w:r>
      <w:r w:rsidRPr="00243A20">
        <w:t xml:space="preserve"> </w:t>
      </w:r>
      <w:r w:rsidRPr="00243A20">
        <w:rPr>
          <w:rFonts w:ascii="Tahoma" w:hAnsi="Tahoma" w:cs="Tahoma"/>
          <w:sz w:val="18"/>
        </w:rPr>
        <w:t xml:space="preserve">В терминологии стандарта </w:t>
      </w:r>
      <w:r w:rsidRPr="00D864D1">
        <w:rPr>
          <w:rFonts w:ascii="Tahoma" w:hAnsi="Tahoma" w:cs="Tahoma"/>
          <w:sz w:val="18"/>
        </w:rPr>
        <w:t>GRI</w:t>
      </w:r>
      <w:r w:rsidRPr="00243A20">
        <w:rPr>
          <w:rFonts w:ascii="Tahoma" w:hAnsi="Tahoma" w:cs="Tahoma"/>
          <w:sz w:val="18"/>
        </w:rPr>
        <w:t xml:space="preserve"> 301 все перечисленные ресурсы и материалы относятся к невозобновляемым.</w:t>
      </w:r>
    </w:p>
  </w:footnote>
  <w:footnote w:id="3">
    <w:p w14:paraId="64584558" w14:textId="77777777" w:rsidR="000C2CF2" w:rsidRDefault="000C2CF2" w:rsidP="008D3F22">
      <w:pPr>
        <w:pStyle w:val="afc"/>
      </w:pPr>
      <w:r>
        <w:rPr>
          <w:rStyle w:val="a9"/>
        </w:rPr>
        <w:footnoteRef/>
      </w:r>
      <w:r>
        <w:t xml:space="preserve"> </w:t>
      </w:r>
      <w:r w:rsidRPr="00904736">
        <w:rPr>
          <w:rFonts w:cs="Times New Roman"/>
          <w:sz w:val="18"/>
        </w:rPr>
        <w:t>Размещение отходов включает хранение и захоронение отходов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639A7FD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956739"/>
    <w:multiLevelType w:val="multilevel"/>
    <w:tmpl w:val="8D383C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AA5F8E"/>
    <w:multiLevelType w:val="hybridMultilevel"/>
    <w:tmpl w:val="0C3214E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098567CC"/>
    <w:multiLevelType w:val="hybridMultilevel"/>
    <w:tmpl w:val="8E4207EE"/>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4B5CBE"/>
    <w:multiLevelType w:val="hybridMultilevel"/>
    <w:tmpl w:val="61FC5C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CEF5498"/>
    <w:multiLevelType w:val="hybridMultilevel"/>
    <w:tmpl w:val="BC302390"/>
    <w:lvl w:ilvl="0" w:tplc="D6703424">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6" w15:restartNumberingAfterBreak="0">
    <w:nsid w:val="0E266B40"/>
    <w:multiLevelType w:val="hybridMultilevel"/>
    <w:tmpl w:val="97B20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EDB14CA"/>
    <w:multiLevelType w:val="hybridMultilevel"/>
    <w:tmpl w:val="6428EF8E"/>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FE46134"/>
    <w:multiLevelType w:val="hybridMultilevel"/>
    <w:tmpl w:val="C42084F0"/>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10292FD5"/>
    <w:multiLevelType w:val="hybridMultilevel"/>
    <w:tmpl w:val="C874A1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17564D0"/>
    <w:multiLevelType w:val="hybridMultilevel"/>
    <w:tmpl w:val="ACF02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6C11307"/>
    <w:multiLevelType w:val="hybridMultilevel"/>
    <w:tmpl w:val="7390C8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C23194F"/>
    <w:multiLevelType w:val="hybridMultilevel"/>
    <w:tmpl w:val="63BC77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E402731"/>
    <w:multiLevelType w:val="hybridMultilevel"/>
    <w:tmpl w:val="7BBAEF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F553B39"/>
    <w:multiLevelType w:val="hybridMultilevel"/>
    <w:tmpl w:val="7B0AB92A"/>
    <w:lvl w:ilvl="0" w:tplc="0419000B">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03D7534"/>
    <w:multiLevelType w:val="hybridMultilevel"/>
    <w:tmpl w:val="3AB819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07F66E6"/>
    <w:multiLevelType w:val="hybridMultilevel"/>
    <w:tmpl w:val="8FCE7E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2793843"/>
    <w:multiLevelType w:val="hybridMultilevel"/>
    <w:tmpl w:val="1F6233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32324F3"/>
    <w:multiLevelType w:val="hybridMultilevel"/>
    <w:tmpl w:val="7FA66C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54C1F4B"/>
    <w:multiLevelType w:val="hybridMultilevel"/>
    <w:tmpl w:val="8EFA965C"/>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56A10C2"/>
    <w:multiLevelType w:val="hybridMultilevel"/>
    <w:tmpl w:val="18885800"/>
    <w:lvl w:ilvl="0" w:tplc="04190001">
      <w:start w:val="1"/>
      <w:numFmt w:val="bullet"/>
      <w:lvlText w:val=""/>
      <w:lvlJc w:val="left"/>
      <w:pPr>
        <w:ind w:left="72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56C5C39"/>
    <w:multiLevelType w:val="hybridMultilevel"/>
    <w:tmpl w:val="6180F22E"/>
    <w:lvl w:ilvl="0" w:tplc="0419000F">
      <w:start w:val="1"/>
      <w:numFmt w:val="decimal"/>
      <w:lvlText w:val="%1."/>
      <w:lvlJc w:val="left"/>
      <w:pPr>
        <w:ind w:left="3479" w:hanging="360"/>
      </w:pPr>
      <w:rPr>
        <w:rFonts w:hint="default"/>
      </w:rPr>
    </w:lvl>
    <w:lvl w:ilvl="1" w:tplc="04190019" w:tentative="1">
      <w:start w:val="1"/>
      <w:numFmt w:val="lowerLetter"/>
      <w:lvlText w:val="%2."/>
      <w:lvlJc w:val="left"/>
      <w:pPr>
        <w:ind w:left="4199" w:hanging="360"/>
      </w:pPr>
    </w:lvl>
    <w:lvl w:ilvl="2" w:tplc="0419001B" w:tentative="1">
      <w:start w:val="1"/>
      <w:numFmt w:val="lowerRoman"/>
      <w:lvlText w:val="%3."/>
      <w:lvlJc w:val="right"/>
      <w:pPr>
        <w:ind w:left="4919" w:hanging="180"/>
      </w:pPr>
    </w:lvl>
    <w:lvl w:ilvl="3" w:tplc="0419000F" w:tentative="1">
      <w:start w:val="1"/>
      <w:numFmt w:val="decimal"/>
      <w:lvlText w:val="%4."/>
      <w:lvlJc w:val="left"/>
      <w:pPr>
        <w:ind w:left="5639" w:hanging="360"/>
      </w:pPr>
    </w:lvl>
    <w:lvl w:ilvl="4" w:tplc="04190019" w:tentative="1">
      <w:start w:val="1"/>
      <w:numFmt w:val="lowerLetter"/>
      <w:lvlText w:val="%5."/>
      <w:lvlJc w:val="left"/>
      <w:pPr>
        <w:ind w:left="6359" w:hanging="360"/>
      </w:pPr>
    </w:lvl>
    <w:lvl w:ilvl="5" w:tplc="0419001B" w:tentative="1">
      <w:start w:val="1"/>
      <w:numFmt w:val="lowerRoman"/>
      <w:lvlText w:val="%6."/>
      <w:lvlJc w:val="right"/>
      <w:pPr>
        <w:ind w:left="7079" w:hanging="180"/>
      </w:pPr>
    </w:lvl>
    <w:lvl w:ilvl="6" w:tplc="0419000F" w:tentative="1">
      <w:start w:val="1"/>
      <w:numFmt w:val="decimal"/>
      <w:lvlText w:val="%7."/>
      <w:lvlJc w:val="left"/>
      <w:pPr>
        <w:ind w:left="7799" w:hanging="360"/>
      </w:pPr>
    </w:lvl>
    <w:lvl w:ilvl="7" w:tplc="04190019" w:tentative="1">
      <w:start w:val="1"/>
      <w:numFmt w:val="lowerLetter"/>
      <w:lvlText w:val="%8."/>
      <w:lvlJc w:val="left"/>
      <w:pPr>
        <w:ind w:left="8519" w:hanging="360"/>
      </w:pPr>
    </w:lvl>
    <w:lvl w:ilvl="8" w:tplc="0419001B" w:tentative="1">
      <w:start w:val="1"/>
      <w:numFmt w:val="lowerRoman"/>
      <w:lvlText w:val="%9."/>
      <w:lvlJc w:val="right"/>
      <w:pPr>
        <w:ind w:left="9239" w:hanging="180"/>
      </w:pPr>
    </w:lvl>
  </w:abstractNum>
  <w:abstractNum w:abstractNumId="22" w15:restartNumberingAfterBreak="0">
    <w:nsid w:val="2B063F8D"/>
    <w:multiLevelType w:val="hybridMultilevel"/>
    <w:tmpl w:val="AF8AF7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BAC1680"/>
    <w:multiLevelType w:val="hybridMultilevel"/>
    <w:tmpl w:val="C7523A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BD25EE8"/>
    <w:multiLevelType w:val="hybridMultilevel"/>
    <w:tmpl w:val="869477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E8F6CB0"/>
    <w:multiLevelType w:val="hybridMultilevel"/>
    <w:tmpl w:val="E29AE3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F482628"/>
    <w:multiLevelType w:val="hybridMultilevel"/>
    <w:tmpl w:val="E250BFF2"/>
    <w:lvl w:ilvl="0" w:tplc="B156D292">
      <w:start w:val="1"/>
      <w:numFmt w:val="bullet"/>
      <w:lvlText w:val=""/>
      <w:lvlJc w:val="left"/>
      <w:pPr>
        <w:ind w:left="720" w:hanging="360"/>
      </w:pPr>
      <w:rPr>
        <w:rFonts w:ascii="Wingdings" w:hAnsi="Wingdings" w:hint="default"/>
        <w:color w:val="5B9BD5" w:themeColor="accen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15C4AA5"/>
    <w:multiLevelType w:val="hybridMultilevel"/>
    <w:tmpl w:val="9F5637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23437CB"/>
    <w:multiLevelType w:val="hybridMultilevel"/>
    <w:tmpl w:val="438CA0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2A2291B"/>
    <w:multiLevelType w:val="multilevel"/>
    <w:tmpl w:val="7CA0A8DE"/>
    <w:lvl w:ilvl="0">
      <w:start w:val="1"/>
      <w:numFmt w:val="decimal"/>
      <w:pStyle w:val="1"/>
      <w:lvlText w:val="%1."/>
      <w:lvlJc w:val="left"/>
      <w:pPr>
        <w:ind w:left="1070" w:hanging="360"/>
      </w:pPr>
      <w:rPr>
        <w:rFonts w:asciiTheme="minorHAnsi" w:eastAsia="SimSun" w:hAnsiTheme="minorHAnsi" w:cstheme="minorBidi"/>
        <w:b/>
        <w:bCs w:val="0"/>
        <w:sz w:val="28"/>
        <w:szCs w:val="28"/>
      </w:rPr>
    </w:lvl>
    <w:lvl w:ilvl="1">
      <w:start w:val="1"/>
      <w:numFmt w:val="decimal"/>
      <w:isLgl/>
      <w:lvlText w:val="%1.%2."/>
      <w:lvlJc w:val="left"/>
      <w:pPr>
        <w:ind w:left="1790" w:hanging="720"/>
      </w:pPr>
      <w:rPr>
        <w:rFonts w:hint="default"/>
        <w:b w:val="0"/>
        <w:bCs w:val="0"/>
        <w:sz w:val="24"/>
        <w:szCs w:val="24"/>
      </w:rPr>
    </w:lvl>
    <w:lvl w:ilvl="2">
      <w:start w:val="1"/>
      <w:numFmt w:val="decimal"/>
      <w:isLgl/>
      <w:lvlText w:val="%1.%2.%3."/>
      <w:lvlJc w:val="left"/>
      <w:pPr>
        <w:ind w:left="2150" w:hanging="720"/>
      </w:pPr>
      <w:rPr>
        <w:rFonts w:hint="default"/>
      </w:rPr>
    </w:lvl>
    <w:lvl w:ilvl="3">
      <w:start w:val="1"/>
      <w:numFmt w:val="decimal"/>
      <w:isLgl/>
      <w:lvlText w:val="%1.%2.%3.%4."/>
      <w:lvlJc w:val="left"/>
      <w:pPr>
        <w:ind w:left="2870" w:hanging="1080"/>
      </w:pPr>
      <w:rPr>
        <w:rFonts w:hint="default"/>
      </w:rPr>
    </w:lvl>
    <w:lvl w:ilvl="4">
      <w:start w:val="1"/>
      <w:numFmt w:val="decimal"/>
      <w:isLgl/>
      <w:lvlText w:val="%1.%2.%3.%4.%5."/>
      <w:lvlJc w:val="left"/>
      <w:pPr>
        <w:ind w:left="3230" w:hanging="1080"/>
      </w:pPr>
      <w:rPr>
        <w:rFonts w:hint="default"/>
      </w:rPr>
    </w:lvl>
    <w:lvl w:ilvl="5">
      <w:start w:val="1"/>
      <w:numFmt w:val="decimal"/>
      <w:isLgl/>
      <w:lvlText w:val="%1.%2.%3.%4.%5.%6."/>
      <w:lvlJc w:val="left"/>
      <w:pPr>
        <w:ind w:left="3950" w:hanging="1440"/>
      </w:pPr>
      <w:rPr>
        <w:rFonts w:hint="default"/>
      </w:rPr>
    </w:lvl>
    <w:lvl w:ilvl="6">
      <w:start w:val="1"/>
      <w:numFmt w:val="decimal"/>
      <w:isLgl/>
      <w:lvlText w:val="%1.%2.%3.%4.%5.%6.%7."/>
      <w:lvlJc w:val="left"/>
      <w:pPr>
        <w:ind w:left="4670" w:hanging="1800"/>
      </w:pPr>
      <w:rPr>
        <w:rFonts w:hint="default"/>
      </w:rPr>
    </w:lvl>
    <w:lvl w:ilvl="7">
      <w:start w:val="1"/>
      <w:numFmt w:val="decimal"/>
      <w:isLgl/>
      <w:lvlText w:val="%1.%2.%3.%4.%5.%6.%7.%8."/>
      <w:lvlJc w:val="left"/>
      <w:pPr>
        <w:ind w:left="5030" w:hanging="1800"/>
      </w:pPr>
      <w:rPr>
        <w:rFonts w:hint="default"/>
      </w:rPr>
    </w:lvl>
    <w:lvl w:ilvl="8">
      <w:start w:val="1"/>
      <w:numFmt w:val="decimal"/>
      <w:isLgl/>
      <w:lvlText w:val="%1.%2.%3.%4.%5.%6.%7.%8.%9."/>
      <w:lvlJc w:val="left"/>
      <w:pPr>
        <w:ind w:left="5750" w:hanging="2160"/>
      </w:pPr>
      <w:rPr>
        <w:rFonts w:hint="default"/>
      </w:rPr>
    </w:lvl>
  </w:abstractNum>
  <w:abstractNum w:abstractNumId="30" w15:restartNumberingAfterBreak="0">
    <w:nsid w:val="3A1A41C2"/>
    <w:multiLevelType w:val="hybridMultilevel"/>
    <w:tmpl w:val="6180F2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B5456CE"/>
    <w:multiLevelType w:val="hybridMultilevel"/>
    <w:tmpl w:val="EED86F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3B6B43B0"/>
    <w:multiLevelType w:val="hybridMultilevel"/>
    <w:tmpl w:val="E4761F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DD311C5"/>
    <w:multiLevelType w:val="hybridMultilevel"/>
    <w:tmpl w:val="DC961670"/>
    <w:lvl w:ilvl="0" w:tplc="00062F4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15:restartNumberingAfterBreak="0">
    <w:nsid w:val="3F167DD4"/>
    <w:multiLevelType w:val="hybridMultilevel"/>
    <w:tmpl w:val="FC90D8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31E28C6"/>
    <w:multiLevelType w:val="hybridMultilevel"/>
    <w:tmpl w:val="C9B472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4F10F42"/>
    <w:multiLevelType w:val="hybridMultilevel"/>
    <w:tmpl w:val="E0FE07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464C0244"/>
    <w:multiLevelType w:val="hybridMultilevel"/>
    <w:tmpl w:val="3AB0DD76"/>
    <w:lvl w:ilvl="0" w:tplc="04190001">
      <w:start w:val="1"/>
      <w:numFmt w:val="bullet"/>
      <w:lvlText w:val=""/>
      <w:lvlJc w:val="left"/>
      <w:pPr>
        <w:ind w:left="686" w:hanging="360"/>
      </w:pPr>
      <w:rPr>
        <w:rFonts w:ascii="Symbol" w:hAnsi="Symbol" w:hint="default"/>
      </w:rPr>
    </w:lvl>
    <w:lvl w:ilvl="1" w:tplc="04190003" w:tentative="1">
      <w:start w:val="1"/>
      <w:numFmt w:val="bullet"/>
      <w:lvlText w:val="o"/>
      <w:lvlJc w:val="left"/>
      <w:pPr>
        <w:ind w:left="1406" w:hanging="360"/>
      </w:pPr>
      <w:rPr>
        <w:rFonts w:ascii="Courier New" w:hAnsi="Courier New" w:cs="Courier New" w:hint="default"/>
      </w:rPr>
    </w:lvl>
    <w:lvl w:ilvl="2" w:tplc="04190005" w:tentative="1">
      <w:start w:val="1"/>
      <w:numFmt w:val="bullet"/>
      <w:lvlText w:val=""/>
      <w:lvlJc w:val="left"/>
      <w:pPr>
        <w:ind w:left="2126" w:hanging="360"/>
      </w:pPr>
      <w:rPr>
        <w:rFonts w:ascii="Wingdings" w:hAnsi="Wingdings" w:hint="default"/>
      </w:rPr>
    </w:lvl>
    <w:lvl w:ilvl="3" w:tplc="04190001" w:tentative="1">
      <w:start w:val="1"/>
      <w:numFmt w:val="bullet"/>
      <w:lvlText w:val=""/>
      <w:lvlJc w:val="left"/>
      <w:pPr>
        <w:ind w:left="2846" w:hanging="360"/>
      </w:pPr>
      <w:rPr>
        <w:rFonts w:ascii="Symbol" w:hAnsi="Symbol" w:hint="default"/>
      </w:rPr>
    </w:lvl>
    <w:lvl w:ilvl="4" w:tplc="04190003" w:tentative="1">
      <w:start w:val="1"/>
      <w:numFmt w:val="bullet"/>
      <w:lvlText w:val="o"/>
      <w:lvlJc w:val="left"/>
      <w:pPr>
        <w:ind w:left="3566" w:hanging="360"/>
      </w:pPr>
      <w:rPr>
        <w:rFonts w:ascii="Courier New" w:hAnsi="Courier New" w:cs="Courier New" w:hint="default"/>
      </w:rPr>
    </w:lvl>
    <w:lvl w:ilvl="5" w:tplc="04190005" w:tentative="1">
      <w:start w:val="1"/>
      <w:numFmt w:val="bullet"/>
      <w:lvlText w:val=""/>
      <w:lvlJc w:val="left"/>
      <w:pPr>
        <w:ind w:left="4286" w:hanging="360"/>
      </w:pPr>
      <w:rPr>
        <w:rFonts w:ascii="Wingdings" w:hAnsi="Wingdings" w:hint="default"/>
      </w:rPr>
    </w:lvl>
    <w:lvl w:ilvl="6" w:tplc="04190001" w:tentative="1">
      <w:start w:val="1"/>
      <w:numFmt w:val="bullet"/>
      <w:lvlText w:val=""/>
      <w:lvlJc w:val="left"/>
      <w:pPr>
        <w:ind w:left="5006" w:hanging="360"/>
      </w:pPr>
      <w:rPr>
        <w:rFonts w:ascii="Symbol" w:hAnsi="Symbol" w:hint="default"/>
      </w:rPr>
    </w:lvl>
    <w:lvl w:ilvl="7" w:tplc="04190003" w:tentative="1">
      <w:start w:val="1"/>
      <w:numFmt w:val="bullet"/>
      <w:lvlText w:val="o"/>
      <w:lvlJc w:val="left"/>
      <w:pPr>
        <w:ind w:left="5726" w:hanging="360"/>
      </w:pPr>
      <w:rPr>
        <w:rFonts w:ascii="Courier New" w:hAnsi="Courier New" w:cs="Courier New" w:hint="default"/>
      </w:rPr>
    </w:lvl>
    <w:lvl w:ilvl="8" w:tplc="04190005" w:tentative="1">
      <w:start w:val="1"/>
      <w:numFmt w:val="bullet"/>
      <w:lvlText w:val=""/>
      <w:lvlJc w:val="left"/>
      <w:pPr>
        <w:ind w:left="6446" w:hanging="360"/>
      </w:pPr>
      <w:rPr>
        <w:rFonts w:ascii="Wingdings" w:hAnsi="Wingdings" w:hint="default"/>
      </w:rPr>
    </w:lvl>
  </w:abstractNum>
  <w:abstractNum w:abstractNumId="38" w15:restartNumberingAfterBreak="0">
    <w:nsid w:val="4AFF5D5B"/>
    <w:multiLevelType w:val="hybridMultilevel"/>
    <w:tmpl w:val="67CA18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CF62E75"/>
    <w:multiLevelType w:val="hybridMultilevel"/>
    <w:tmpl w:val="290E7F80"/>
    <w:lvl w:ilvl="0" w:tplc="E9CE136A">
      <w:start w:val="1"/>
      <w:numFmt w:val="decimal"/>
      <w:lvlText w:val="%1."/>
      <w:lvlJc w:val="left"/>
      <w:pPr>
        <w:ind w:left="-633" w:hanging="360"/>
      </w:pPr>
      <w:rPr>
        <w:rFonts w:hint="default"/>
      </w:rPr>
    </w:lvl>
    <w:lvl w:ilvl="1" w:tplc="04090019" w:tentative="1">
      <w:start w:val="1"/>
      <w:numFmt w:val="lowerLetter"/>
      <w:lvlText w:val="%2."/>
      <w:lvlJc w:val="left"/>
      <w:pPr>
        <w:ind w:left="87" w:hanging="360"/>
      </w:pPr>
    </w:lvl>
    <w:lvl w:ilvl="2" w:tplc="0409001B" w:tentative="1">
      <w:start w:val="1"/>
      <w:numFmt w:val="lowerRoman"/>
      <w:lvlText w:val="%3."/>
      <w:lvlJc w:val="right"/>
      <w:pPr>
        <w:ind w:left="807" w:hanging="180"/>
      </w:pPr>
    </w:lvl>
    <w:lvl w:ilvl="3" w:tplc="0409000F" w:tentative="1">
      <w:start w:val="1"/>
      <w:numFmt w:val="decimal"/>
      <w:lvlText w:val="%4."/>
      <w:lvlJc w:val="left"/>
      <w:pPr>
        <w:ind w:left="1527" w:hanging="360"/>
      </w:pPr>
    </w:lvl>
    <w:lvl w:ilvl="4" w:tplc="04090019" w:tentative="1">
      <w:start w:val="1"/>
      <w:numFmt w:val="lowerLetter"/>
      <w:lvlText w:val="%5."/>
      <w:lvlJc w:val="left"/>
      <w:pPr>
        <w:ind w:left="2247" w:hanging="360"/>
      </w:pPr>
    </w:lvl>
    <w:lvl w:ilvl="5" w:tplc="0409001B" w:tentative="1">
      <w:start w:val="1"/>
      <w:numFmt w:val="lowerRoman"/>
      <w:lvlText w:val="%6."/>
      <w:lvlJc w:val="right"/>
      <w:pPr>
        <w:ind w:left="2967" w:hanging="180"/>
      </w:pPr>
    </w:lvl>
    <w:lvl w:ilvl="6" w:tplc="0409000F" w:tentative="1">
      <w:start w:val="1"/>
      <w:numFmt w:val="decimal"/>
      <w:lvlText w:val="%7."/>
      <w:lvlJc w:val="left"/>
      <w:pPr>
        <w:ind w:left="3687" w:hanging="360"/>
      </w:pPr>
    </w:lvl>
    <w:lvl w:ilvl="7" w:tplc="04090019" w:tentative="1">
      <w:start w:val="1"/>
      <w:numFmt w:val="lowerLetter"/>
      <w:lvlText w:val="%8."/>
      <w:lvlJc w:val="left"/>
      <w:pPr>
        <w:ind w:left="4407" w:hanging="360"/>
      </w:pPr>
    </w:lvl>
    <w:lvl w:ilvl="8" w:tplc="0409001B" w:tentative="1">
      <w:start w:val="1"/>
      <w:numFmt w:val="lowerRoman"/>
      <w:lvlText w:val="%9."/>
      <w:lvlJc w:val="right"/>
      <w:pPr>
        <w:ind w:left="5127" w:hanging="180"/>
      </w:pPr>
    </w:lvl>
  </w:abstractNum>
  <w:abstractNum w:abstractNumId="40" w15:restartNumberingAfterBreak="0">
    <w:nsid w:val="4F610128"/>
    <w:multiLevelType w:val="hybridMultilevel"/>
    <w:tmpl w:val="51EE915E"/>
    <w:lvl w:ilvl="0" w:tplc="04190001">
      <w:start w:val="1"/>
      <w:numFmt w:val="bullet"/>
      <w:lvlText w:val=""/>
      <w:lvlJc w:val="left"/>
      <w:pPr>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4FDB5739"/>
    <w:multiLevelType w:val="hybridMultilevel"/>
    <w:tmpl w:val="9028E090"/>
    <w:lvl w:ilvl="0" w:tplc="2364FC46">
      <w:start w:val="1"/>
      <w:numFmt w:val="decimal"/>
      <w:lvlText w:val="%1."/>
      <w:lvlJc w:val="left"/>
      <w:pPr>
        <w:ind w:left="382" w:hanging="360"/>
      </w:pPr>
      <w:rPr>
        <w:rFonts w:hint="default"/>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42" w15:restartNumberingAfterBreak="0">
    <w:nsid w:val="52623EB3"/>
    <w:multiLevelType w:val="hybridMultilevel"/>
    <w:tmpl w:val="3462F2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56611139"/>
    <w:multiLevelType w:val="hybridMultilevel"/>
    <w:tmpl w:val="E7AC6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7C748CA"/>
    <w:multiLevelType w:val="hybridMultilevel"/>
    <w:tmpl w:val="3DA06D30"/>
    <w:lvl w:ilvl="0" w:tplc="E898B47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580C7D8F"/>
    <w:multiLevelType w:val="hybridMultilevel"/>
    <w:tmpl w:val="5D3E8E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9C117E6"/>
    <w:multiLevelType w:val="hybridMultilevel"/>
    <w:tmpl w:val="19C056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B2E3DD3"/>
    <w:multiLevelType w:val="hybridMultilevel"/>
    <w:tmpl w:val="354055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B5F25AA"/>
    <w:multiLevelType w:val="hybridMultilevel"/>
    <w:tmpl w:val="23FE33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C502AE3"/>
    <w:multiLevelType w:val="hybridMultilevel"/>
    <w:tmpl w:val="0F044F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C795091"/>
    <w:multiLevelType w:val="hybridMultilevel"/>
    <w:tmpl w:val="399A10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D776360"/>
    <w:multiLevelType w:val="hybridMultilevel"/>
    <w:tmpl w:val="E7E0FB08"/>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E7274AA"/>
    <w:multiLevelType w:val="hybridMultilevel"/>
    <w:tmpl w:val="B7B41A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0E906D7"/>
    <w:multiLevelType w:val="hybridMultilevel"/>
    <w:tmpl w:val="4CC818A6"/>
    <w:lvl w:ilvl="0" w:tplc="F984ED64">
      <w:start w:val="1"/>
      <w:numFmt w:val="decimal"/>
      <w:lvlText w:val="%1."/>
      <w:lvlJc w:val="left"/>
      <w:pPr>
        <w:ind w:left="720" w:hanging="360"/>
      </w:pPr>
      <w:rPr>
        <w:rFonts w:asciiTheme="minorHAnsi" w:eastAsia="Times New Roman" w:hAnsiTheme="minorHAnsi"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2134271"/>
    <w:multiLevelType w:val="hybridMultilevel"/>
    <w:tmpl w:val="5D8886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32439A2"/>
    <w:multiLevelType w:val="hybridMultilevel"/>
    <w:tmpl w:val="82F21D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4561002"/>
    <w:multiLevelType w:val="multilevel"/>
    <w:tmpl w:val="A6ACAA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4C4053C"/>
    <w:multiLevelType w:val="hybridMultilevel"/>
    <w:tmpl w:val="FB0C98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599756E"/>
    <w:multiLevelType w:val="hybridMultilevel"/>
    <w:tmpl w:val="869A31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5D271B4"/>
    <w:multiLevelType w:val="hybridMultilevel"/>
    <w:tmpl w:val="95324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B43361C"/>
    <w:multiLevelType w:val="hybridMultilevel"/>
    <w:tmpl w:val="3FCCD3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BF608E2"/>
    <w:multiLevelType w:val="hybridMultilevel"/>
    <w:tmpl w:val="7A7E96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6C1708FB"/>
    <w:multiLevelType w:val="hybridMultilevel"/>
    <w:tmpl w:val="0F1C16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0C87BBE"/>
    <w:multiLevelType w:val="hybridMultilevel"/>
    <w:tmpl w:val="E9307E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3AB4700"/>
    <w:multiLevelType w:val="hybridMultilevel"/>
    <w:tmpl w:val="05BC5B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78C139E"/>
    <w:multiLevelType w:val="hybridMultilevel"/>
    <w:tmpl w:val="7C58BF0A"/>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66" w15:restartNumberingAfterBreak="0">
    <w:nsid w:val="7AAA282D"/>
    <w:multiLevelType w:val="hybridMultilevel"/>
    <w:tmpl w:val="010ECB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7BB10E46"/>
    <w:multiLevelType w:val="hybridMultilevel"/>
    <w:tmpl w:val="8D1A9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7D3359C5"/>
    <w:multiLevelType w:val="hybridMultilevel"/>
    <w:tmpl w:val="3CB69A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E1137E4"/>
    <w:multiLevelType w:val="hybridMultilevel"/>
    <w:tmpl w:val="C8E222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FC16EA7"/>
    <w:multiLevelType w:val="hybridMultilevel"/>
    <w:tmpl w:val="BAF286AC"/>
    <w:lvl w:ilvl="0" w:tplc="E9CE136A">
      <w:start w:val="1"/>
      <w:numFmt w:val="decimal"/>
      <w:lvlText w:val="%1."/>
      <w:lvlJc w:val="left"/>
      <w:pPr>
        <w:ind w:left="-1626" w:hanging="360"/>
      </w:pPr>
      <w:rPr>
        <w:rFonts w:hint="default"/>
      </w:rPr>
    </w:lvl>
    <w:lvl w:ilvl="1" w:tplc="04090019" w:tentative="1">
      <w:start w:val="1"/>
      <w:numFmt w:val="lowerLetter"/>
      <w:lvlText w:val="%2."/>
      <w:lvlJc w:val="left"/>
      <w:pPr>
        <w:ind w:left="447" w:hanging="360"/>
      </w:pPr>
    </w:lvl>
    <w:lvl w:ilvl="2" w:tplc="0409001B" w:tentative="1">
      <w:start w:val="1"/>
      <w:numFmt w:val="lowerRoman"/>
      <w:lvlText w:val="%3."/>
      <w:lvlJc w:val="right"/>
      <w:pPr>
        <w:ind w:left="1167" w:hanging="180"/>
      </w:pPr>
    </w:lvl>
    <w:lvl w:ilvl="3" w:tplc="0409000F" w:tentative="1">
      <w:start w:val="1"/>
      <w:numFmt w:val="decimal"/>
      <w:lvlText w:val="%4."/>
      <w:lvlJc w:val="left"/>
      <w:pPr>
        <w:ind w:left="1887" w:hanging="360"/>
      </w:pPr>
    </w:lvl>
    <w:lvl w:ilvl="4" w:tplc="04090019" w:tentative="1">
      <w:start w:val="1"/>
      <w:numFmt w:val="lowerLetter"/>
      <w:lvlText w:val="%5."/>
      <w:lvlJc w:val="left"/>
      <w:pPr>
        <w:ind w:left="2607" w:hanging="360"/>
      </w:pPr>
    </w:lvl>
    <w:lvl w:ilvl="5" w:tplc="0409001B" w:tentative="1">
      <w:start w:val="1"/>
      <w:numFmt w:val="lowerRoman"/>
      <w:lvlText w:val="%6."/>
      <w:lvlJc w:val="right"/>
      <w:pPr>
        <w:ind w:left="3327" w:hanging="180"/>
      </w:pPr>
    </w:lvl>
    <w:lvl w:ilvl="6" w:tplc="0409000F" w:tentative="1">
      <w:start w:val="1"/>
      <w:numFmt w:val="decimal"/>
      <w:lvlText w:val="%7."/>
      <w:lvlJc w:val="left"/>
      <w:pPr>
        <w:ind w:left="4047" w:hanging="360"/>
      </w:pPr>
    </w:lvl>
    <w:lvl w:ilvl="7" w:tplc="04090019" w:tentative="1">
      <w:start w:val="1"/>
      <w:numFmt w:val="lowerLetter"/>
      <w:lvlText w:val="%8."/>
      <w:lvlJc w:val="left"/>
      <w:pPr>
        <w:ind w:left="4767" w:hanging="360"/>
      </w:pPr>
    </w:lvl>
    <w:lvl w:ilvl="8" w:tplc="0409001B" w:tentative="1">
      <w:start w:val="1"/>
      <w:numFmt w:val="lowerRoman"/>
      <w:lvlText w:val="%9."/>
      <w:lvlJc w:val="right"/>
      <w:pPr>
        <w:ind w:left="5487" w:hanging="180"/>
      </w:pPr>
    </w:lvl>
  </w:abstractNum>
  <w:num w:numId="1">
    <w:abstractNumId w:val="17"/>
  </w:num>
  <w:num w:numId="2">
    <w:abstractNumId w:val="53"/>
  </w:num>
  <w:num w:numId="3">
    <w:abstractNumId w:val="0"/>
  </w:num>
  <w:num w:numId="4">
    <w:abstractNumId w:val="25"/>
  </w:num>
  <w:num w:numId="5">
    <w:abstractNumId w:val="11"/>
  </w:num>
  <w:num w:numId="6">
    <w:abstractNumId w:val="57"/>
  </w:num>
  <w:num w:numId="7">
    <w:abstractNumId w:val="29"/>
  </w:num>
  <w:num w:numId="8">
    <w:abstractNumId w:val="18"/>
  </w:num>
  <w:num w:numId="9">
    <w:abstractNumId w:val="43"/>
  </w:num>
  <w:num w:numId="10">
    <w:abstractNumId w:val="27"/>
  </w:num>
  <w:num w:numId="11">
    <w:abstractNumId w:val="65"/>
  </w:num>
  <w:num w:numId="12">
    <w:abstractNumId w:val="42"/>
  </w:num>
  <w:num w:numId="13">
    <w:abstractNumId w:val="23"/>
  </w:num>
  <w:num w:numId="14">
    <w:abstractNumId w:val="26"/>
  </w:num>
  <w:num w:numId="15">
    <w:abstractNumId w:val="62"/>
  </w:num>
  <w:num w:numId="16">
    <w:abstractNumId w:val="61"/>
  </w:num>
  <w:num w:numId="17">
    <w:abstractNumId w:val="3"/>
  </w:num>
  <w:num w:numId="18">
    <w:abstractNumId w:val="19"/>
  </w:num>
  <w:num w:numId="19">
    <w:abstractNumId w:val="66"/>
  </w:num>
  <w:num w:numId="20">
    <w:abstractNumId w:val="31"/>
  </w:num>
  <w:num w:numId="21">
    <w:abstractNumId w:val="48"/>
  </w:num>
  <w:num w:numId="22">
    <w:abstractNumId w:val="60"/>
  </w:num>
  <w:num w:numId="23">
    <w:abstractNumId w:val="15"/>
  </w:num>
  <w:num w:numId="24">
    <w:abstractNumId w:val="4"/>
  </w:num>
  <w:num w:numId="25">
    <w:abstractNumId w:val="7"/>
  </w:num>
  <w:num w:numId="26">
    <w:abstractNumId w:val="50"/>
  </w:num>
  <w:num w:numId="27">
    <w:abstractNumId w:val="2"/>
  </w:num>
  <w:num w:numId="28">
    <w:abstractNumId w:val="46"/>
  </w:num>
  <w:num w:numId="29">
    <w:abstractNumId w:val="6"/>
  </w:num>
  <w:num w:numId="30">
    <w:abstractNumId w:val="68"/>
  </w:num>
  <w:num w:numId="31">
    <w:abstractNumId w:val="59"/>
  </w:num>
  <w:num w:numId="32">
    <w:abstractNumId w:val="28"/>
  </w:num>
  <w:num w:numId="33">
    <w:abstractNumId w:val="69"/>
  </w:num>
  <w:num w:numId="34">
    <w:abstractNumId w:val="52"/>
  </w:num>
  <w:num w:numId="35">
    <w:abstractNumId w:val="45"/>
  </w:num>
  <w:num w:numId="36">
    <w:abstractNumId w:val="38"/>
  </w:num>
  <w:num w:numId="37">
    <w:abstractNumId w:val="22"/>
  </w:num>
  <w:num w:numId="38">
    <w:abstractNumId w:val="35"/>
  </w:num>
  <w:num w:numId="39">
    <w:abstractNumId w:val="63"/>
  </w:num>
  <w:num w:numId="40">
    <w:abstractNumId w:val="21"/>
  </w:num>
  <w:num w:numId="41">
    <w:abstractNumId w:val="14"/>
  </w:num>
  <w:num w:numId="42">
    <w:abstractNumId w:val="30"/>
  </w:num>
  <w:num w:numId="43">
    <w:abstractNumId w:val="44"/>
  </w:num>
  <w:num w:numId="44">
    <w:abstractNumId w:val="20"/>
  </w:num>
  <w:num w:numId="45">
    <w:abstractNumId w:val="40"/>
  </w:num>
  <w:num w:numId="46">
    <w:abstractNumId w:val="33"/>
  </w:num>
  <w:num w:numId="47">
    <w:abstractNumId w:val="41"/>
  </w:num>
  <w:num w:numId="48">
    <w:abstractNumId w:val="36"/>
  </w:num>
  <w:num w:numId="49">
    <w:abstractNumId w:val="39"/>
  </w:num>
  <w:num w:numId="50">
    <w:abstractNumId w:val="70"/>
  </w:num>
  <w:num w:numId="51">
    <w:abstractNumId w:val="55"/>
  </w:num>
  <w:num w:numId="52">
    <w:abstractNumId w:val="49"/>
  </w:num>
  <w:num w:numId="53">
    <w:abstractNumId w:val="58"/>
  </w:num>
  <w:num w:numId="54">
    <w:abstractNumId w:val="12"/>
  </w:num>
  <w:num w:numId="55">
    <w:abstractNumId w:val="34"/>
  </w:num>
  <w:num w:numId="56">
    <w:abstractNumId w:val="1"/>
  </w:num>
  <w:num w:numId="57">
    <w:abstractNumId w:val="5"/>
  </w:num>
  <w:num w:numId="58">
    <w:abstractNumId w:val="37"/>
  </w:num>
  <w:num w:numId="59">
    <w:abstractNumId w:val="56"/>
  </w:num>
  <w:num w:numId="60">
    <w:abstractNumId w:val="10"/>
  </w:num>
  <w:num w:numId="61">
    <w:abstractNumId w:val="51"/>
  </w:num>
  <w:num w:numId="62">
    <w:abstractNumId w:val="9"/>
  </w:num>
  <w:num w:numId="63">
    <w:abstractNumId w:val="8"/>
  </w:num>
  <w:num w:numId="64">
    <w:abstractNumId w:val="24"/>
  </w:num>
  <w:num w:numId="65">
    <w:abstractNumId w:val="67"/>
  </w:num>
  <w:num w:numId="66">
    <w:abstractNumId w:val="32"/>
  </w:num>
  <w:num w:numId="67">
    <w:abstractNumId w:val="54"/>
  </w:num>
  <w:num w:numId="68">
    <w:abstractNumId w:val="16"/>
  </w:num>
  <w:num w:numId="69">
    <w:abstractNumId w:val="64"/>
  </w:num>
  <w:num w:numId="70">
    <w:abstractNumId w:val="13"/>
  </w:num>
  <w:num w:numId="71">
    <w:abstractNumId w:val="47"/>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ru-RU" w:vendorID="64" w:dllVersion="6" w:nlCheck="1" w:checkStyle="0"/>
  <w:activeWritingStyle w:appName="MSWord" w:lang="en-US" w:vendorID="64" w:dllVersion="6" w:nlCheck="1" w:checkStyle="1"/>
  <w:activeWritingStyle w:appName="MSWord" w:lang="en-GB" w:vendorID="64" w:dllVersion="6" w:nlCheck="1" w:checkStyle="1"/>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defaultTabStop w:val="708"/>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5566"/>
    <w:rsid w:val="00002E47"/>
    <w:rsid w:val="00003454"/>
    <w:rsid w:val="00004211"/>
    <w:rsid w:val="000043C9"/>
    <w:rsid w:val="00006AB3"/>
    <w:rsid w:val="000070B2"/>
    <w:rsid w:val="000070E9"/>
    <w:rsid w:val="0001090C"/>
    <w:rsid w:val="00010967"/>
    <w:rsid w:val="00010EA3"/>
    <w:rsid w:val="00012593"/>
    <w:rsid w:val="00016340"/>
    <w:rsid w:val="0001680D"/>
    <w:rsid w:val="0001692C"/>
    <w:rsid w:val="00017D91"/>
    <w:rsid w:val="00020440"/>
    <w:rsid w:val="00020912"/>
    <w:rsid w:val="000212DB"/>
    <w:rsid w:val="00021465"/>
    <w:rsid w:val="0002181C"/>
    <w:rsid w:val="00022632"/>
    <w:rsid w:val="00022FDD"/>
    <w:rsid w:val="000247E4"/>
    <w:rsid w:val="0002497B"/>
    <w:rsid w:val="000269AC"/>
    <w:rsid w:val="00027CBE"/>
    <w:rsid w:val="0003074E"/>
    <w:rsid w:val="00031CF2"/>
    <w:rsid w:val="00031F93"/>
    <w:rsid w:val="000320C2"/>
    <w:rsid w:val="00032C00"/>
    <w:rsid w:val="00032E3E"/>
    <w:rsid w:val="00033371"/>
    <w:rsid w:val="00033CBE"/>
    <w:rsid w:val="00034226"/>
    <w:rsid w:val="0003499D"/>
    <w:rsid w:val="0003573F"/>
    <w:rsid w:val="00041A3B"/>
    <w:rsid w:val="00042596"/>
    <w:rsid w:val="0004436A"/>
    <w:rsid w:val="000455F4"/>
    <w:rsid w:val="00045FD6"/>
    <w:rsid w:val="00046549"/>
    <w:rsid w:val="000469BD"/>
    <w:rsid w:val="00047DC3"/>
    <w:rsid w:val="00050E62"/>
    <w:rsid w:val="00051681"/>
    <w:rsid w:val="00052281"/>
    <w:rsid w:val="00052407"/>
    <w:rsid w:val="000524D1"/>
    <w:rsid w:val="000525D4"/>
    <w:rsid w:val="00052E9F"/>
    <w:rsid w:val="00052EFB"/>
    <w:rsid w:val="00052F42"/>
    <w:rsid w:val="0005357D"/>
    <w:rsid w:val="000537BA"/>
    <w:rsid w:val="00053BE4"/>
    <w:rsid w:val="00053C54"/>
    <w:rsid w:val="00053E81"/>
    <w:rsid w:val="0005433B"/>
    <w:rsid w:val="00054ADA"/>
    <w:rsid w:val="00055C6B"/>
    <w:rsid w:val="00057C02"/>
    <w:rsid w:val="00057DC3"/>
    <w:rsid w:val="0006164F"/>
    <w:rsid w:val="0006166C"/>
    <w:rsid w:val="00061B79"/>
    <w:rsid w:val="00061C49"/>
    <w:rsid w:val="000620BC"/>
    <w:rsid w:val="00062B81"/>
    <w:rsid w:val="00063F51"/>
    <w:rsid w:val="000642AB"/>
    <w:rsid w:val="00065F1B"/>
    <w:rsid w:val="000676AA"/>
    <w:rsid w:val="00071E9C"/>
    <w:rsid w:val="000766C9"/>
    <w:rsid w:val="0007750F"/>
    <w:rsid w:val="00081703"/>
    <w:rsid w:val="000830A3"/>
    <w:rsid w:val="00083675"/>
    <w:rsid w:val="00084439"/>
    <w:rsid w:val="00085F87"/>
    <w:rsid w:val="000862C6"/>
    <w:rsid w:val="00086394"/>
    <w:rsid w:val="000873A7"/>
    <w:rsid w:val="000873E1"/>
    <w:rsid w:val="000904A4"/>
    <w:rsid w:val="00090EF1"/>
    <w:rsid w:val="0009182E"/>
    <w:rsid w:val="000933B6"/>
    <w:rsid w:val="000940D0"/>
    <w:rsid w:val="000941C5"/>
    <w:rsid w:val="0009475A"/>
    <w:rsid w:val="00097314"/>
    <w:rsid w:val="00097495"/>
    <w:rsid w:val="000A10B0"/>
    <w:rsid w:val="000A18BA"/>
    <w:rsid w:val="000A1F77"/>
    <w:rsid w:val="000A2307"/>
    <w:rsid w:val="000A2368"/>
    <w:rsid w:val="000A2ED9"/>
    <w:rsid w:val="000A3988"/>
    <w:rsid w:val="000A52A4"/>
    <w:rsid w:val="000A54C4"/>
    <w:rsid w:val="000A5C63"/>
    <w:rsid w:val="000A6699"/>
    <w:rsid w:val="000A78FD"/>
    <w:rsid w:val="000B1858"/>
    <w:rsid w:val="000B1A76"/>
    <w:rsid w:val="000B585E"/>
    <w:rsid w:val="000B628C"/>
    <w:rsid w:val="000B6B93"/>
    <w:rsid w:val="000B6D8E"/>
    <w:rsid w:val="000B74D7"/>
    <w:rsid w:val="000C027B"/>
    <w:rsid w:val="000C08C0"/>
    <w:rsid w:val="000C1ACE"/>
    <w:rsid w:val="000C1F4B"/>
    <w:rsid w:val="000C2CF2"/>
    <w:rsid w:val="000C3564"/>
    <w:rsid w:val="000C4076"/>
    <w:rsid w:val="000C40F1"/>
    <w:rsid w:val="000C435D"/>
    <w:rsid w:val="000C4F21"/>
    <w:rsid w:val="000C5E90"/>
    <w:rsid w:val="000C7320"/>
    <w:rsid w:val="000D06A1"/>
    <w:rsid w:val="000D07B4"/>
    <w:rsid w:val="000D1718"/>
    <w:rsid w:val="000D2838"/>
    <w:rsid w:val="000D4D58"/>
    <w:rsid w:val="000D5E10"/>
    <w:rsid w:val="000D63A9"/>
    <w:rsid w:val="000D6B2D"/>
    <w:rsid w:val="000D71E4"/>
    <w:rsid w:val="000D755D"/>
    <w:rsid w:val="000D7F9A"/>
    <w:rsid w:val="000E0182"/>
    <w:rsid w:val="000E0D1B"/>
    <w:rsid w:val="000E26DB"/>
    <w:rsid w:val="000E30A8"/>
    <w:rsid w:val="000E455D"/>
    <w:rsid w:val="000E4601"/>
    <w:rsid w:val="000E6AA3"/>
    <w:rsid w:val="000E7BC1"/>
    <w:rsid w:val="000E7DD2"/>
    <w:rsid w:val="000E7F8E"/>
    <w:rsid w:val="000F0B5E"/>
    <w:rsid w:val="000F0BD0"/>
    <w:rsid w:val="000F1A9A"/>
    <w:rsid w:val="000F25DF"/>
    <w:rsid w:val="000F3857"/>
    <w:rsid w:val="000F55E5"/>
    <w:rsid w:val="000F6F9F"/>
    <w:rsid w:val="000F7576"/>
    <w:rsid w:val="000F79A1"/>
    <w:rsid w:val="001009C3"/>
    <w:rsid w:val="00100B9C"/>
    <w:rsid w:val="00100FFD"/>
    <w:rsid w:val="00103274"/>
    <w:rsid w:val="00103770"/>
    <w:rsid w:val="00107053"/>
    <w:rsid w:val="00107305"/>
    <w:rsid w:val="00107BDD"/>
    <w:rsid w:val="0011009E"/>
    <w:rsid w:val="001104CE"/>
    <w:rsid w:val="00111435"/>
    <w:rsid w:val="00112035"/>
    <w:rsid w:val="00113BA1"/>
    <w:rsid w:val="001155C7"/>
    <w:rsid w:val="00116B1E"/>
    <w:rsid w:val="00121CE1"/>
    <w:rsid w:val="001238C5"/>
    <w:rsid w:val="00123C28"/>
    <w:rsid w:val="00125538"/>
    <w:rsid w:val="001256A5"/>
    <w:rsid w:val="00126DBC"/>
    <w:rsid w:val="00127F5F"/>
    <w:rsid w:val="0013150C"/>
    <w:rsid w:val="00131633"/>
    <w:rsid w:val="001320E1"/>
    <w:rsid w:val="00133291"/>
    <w:rsid w:val="00134001"/>
    <w:rsid w:val="0013487A"/>
    <w:rsid w:val="001351D6"/>
    <w:rsid w:val="001355C2"/>
    <w:rsid w:val="00136D63"/>
    <w:rsid w:val="00137938"/>
    <w:rsid w:val="001379AD"/>
    <w:rsid w:val="00137BA4"/>
    <w:rsid w:val="00140146"/>
    <w:rsid w:val="00141164"/>
    <w:rsid w:val="00142767"/>
    <w:rsid w:val="00143C57"/>
    <w:rsid w:val="00143DAC"/>
    <w:rsid w:val="00143FF7"/>
    <w:rsid w:val="0014537E"/>
    <w:rsid w:val="0014754A"/>
    <w:rsid w:val="00150EF4"/>
    <w:rsid w:val="00151D07"/>
    <w:rsid w:val="00151DEB"/>
    <w:rsid w:val="0015522D"/>
    <w:rsid w:val="00156065"/>
    <w:rsid w:val="00156390"/>
    <w:rsid w:val="001601ED"/>
    <w:rsid w:val="00160491"/>
    <w:rsid w:val="00160AFB"/>
    <w:rsid w:val="00160C45"/>
    <w:rsid w:val="00160F78"/>
    <w:rsid w:val="0016102B"/>
    <w:rsid w:val="001634EA"/>
    <w:rsid w:val="00164C15"/>
    <w:rsid w:val="00165148"/>
    <w:rsid w:val="001659D1"/>
    <w:rsid w:val="0016610C"/>
    <w:rsid w:val="00166A80"/>
    <w:rsid w:val="00166C70"/>
    <w:rsid w:val="0016701E"/>
    <w:rsid w:val="001672ED"/>
    <w:rsid w:val="001701E4"/>
    <w:rsid w:val="00170376"/>
    <w:rsid w:val="00170D45"/>
    <w:rsid w:val="00171411"/>
    <w:rsid w:val="00171A86"/>
    <w:rsid w:val="00172134"/>
    <w:rsid w:val="00172604"/>
    <w:rsid w:val="00172710"/>
    <w:rsid w:val="00173192"/>
    <w:rsid w:val="00173856"/>
    <w:rsid w:val="00173C20"/>
    <w:rsid w:val="00173CF1"/>
    <w:rsid w:val="00174C7E"/>
    <w:rsid w:val="00175D2C"/>
    <w:rsid w:val="0018072C"/>
    <w:rsid w:val="00181E97"/>
    <w:rsid w:val="00182340"/>
    <w:rsid w:val="001824AD"/>
    <w:rsid w:val="00182DD6"/>
    <w:rsid w:val="00182ECF"/>
    <w:rsid w:val="00184019"/>
    <w:rsid w:val="00184141"/>
    <w:rsid w:val="00184F5D"/>
    <w:rsid w:val="001856C4"/>
    <w:rsid w:val="00186A27"/>
    <w:rsid w:val="00186A3F"/>
    <w:rsid w:val="001906B1"/>
    <w:rsid w:val="0019108B"/>
    <w:rsid w:val="001934B4"/>
    <w:rsid w:val="001937E1"/>
    <w:rsid w:val="00194599"/>
    <w:rsid w:val="00194B46"/>
    <w:rsid w:val="00194C11"/>
    <w:rsid w:val="00195431"/>
    <w:rsid w:val="001954F3"/>
    <w:rsid w:val="001959A3"/>
    <w:rsid w:val="00196C90"/>
    <w:rsid w:val="00197308"/>
    <w:rsid w:val="001A0F7E"/>
    <w:rsid w:val="001A153A"/>
    <w:rsid w:val="001A17B5"/>
    <w:rsid w:val="001A192C"/>
    <w:rsid w:val="001A1A43"/>
    <w:rsid w:val="001A439E"/>
    <w:rsid w:val="001A66CA"/>
    <w:rsid w:val="001A6E24"/>
    <w:rsid w:val="001A7232"/>
    <w:rsid w:val="001A7494"/>
    <w:rsid w:val="001A78BB"/>
    <w:rsid w:val="001B067A"/>
    <w:rsid w:val="001B2271"/>
    <w:rsid w:val="001B4827"/>
    <w:rsid w:val="001B5810"/>
    <w:rsid w:val="001B6C8F"/>
    <w:rsid w:val="001C06C0"/>
    <w:rsid w:val="001C0F1B"/>
    <w:rsid w:val="001C1BA8"/>
    <w:rsid w:val="001C29C0"/>
    <w:rsid w:val="001C3B31"/>
    <w:rsid w:val="001C3B9B"/>
    <w:rsid w:val="001C458A"/>
    <w:rsid w:val="001C48B4"/>
    <w:rsid w:val="001C4A5E"/>
    <w:rsid w:val="001C4C1E"/>
    <w:rsid w:val="001C4DA1"/>
    <w:rsid w:val="001C517B"/>
    <w:rsid w:val="001C64E4"/>
    <w:rsid w:val="001C6903"/>
    <w:rsid w:val="001C7557"/>
    <w:rsid w:val="001C79CE"/>
    <w:rsid w:val="001D1CC5"/>
    <w:rsid w:val="001D1EA7"/>
    <w:rsid w:val="001D724C"/>
    <w:rsid w:val="001D7A28"/>
    <w:rsid w:val="001E3161"/>
    <w:rsid w:val="001E76BF"/>
    <w:rsid w:val="001F2094"/>
    <w:rsid w:val="001F29E5"/>
    <w:rsid w:val="001F2A3A"/>
    <w:rsid w:val="001F46BC"/>
    <w:rsid w:val="001F4E65"/>
    <w:rsid w:val="001F5576"/>
    <w:rsid w:val="001F6987"/>
    <w:rsid w:val="001F7CA6"/>
    <w:rsid w:val="00200041"/>
    <w:rsid w:val="00201463"/>
    <w:rsid w:val="00202B2A"/>
    <w:rsid w:val="002067FF"/>
    <w:rsid w:val="00206C37"/>
    <w:rsid w:val="00207568"/>
    <w:rsid w:val="00207778"/>
    <w:rsid w:val="00207C44"/>
    <w:rsid w:val="00207C7F"/>
    <w:rsid w:val="00210536"/>
    <w:rsid w:val="00214C5B"/>
    <w:rsid w:val="00217D3F"/>
    <w:rsid w:val="002228CD"/>
    <w:rsid w:val="00223252"/>
    <w:rsid w:val="00224FA7"/>
    <w:rsid w:val="002313AE"/>
    <w:rsid w:val="0023147C"/>
    <w:rsid w:val="00231B3D"/>
    <w:rsid w:val="00233A28"/>
    <w:rsid w:val="00236C6B"/>
    <w:rsid w:val="002400A5"/>
    <w:rsid w:val="00242DE6"/>
    <w:rsid w:val="002435B3"/>
    <w:rsid w:val="002444E1"/>
    <w:rsid w:val="002454E6"/>
    <w:rsid w:val="002474D6"/>
    <w:rsid w:val="002515C5"/>
    <w:rsid w:val="00251C39"/>
    <w:rsid w:val="002529EB"/>
    <w:rsid w:val="00257B4D"/>
    <w:rsid w:val="00257CCB"/>
    <w:rsid w:val="00260058"/>
    <w:rsid w:val="00260D38"/>
    <w:rsid w:val="00262342"/>
    <w:rsid w:val="00262B1D"/>
    <w:rsid w:val="0026300D"/>
    <w:rsid w:val="00264010"/>
    <w:rsid w:val="00264341"/>
    <w:rsid w:val="00264354"/>
    <w:rsid w:val="002649EB"/>
    <w:rsid w:val="00265A5D"/>
    <w:rsid w:val="00267968"/>
    <w:rsid w:val="002702BF"/>
    <w:rsid w:val="00270342"/>
    <w:rsid w:val="00270506"/>
    <w:rsid w:val="00270B63"/>
    <w:rsid w:val="00272066"/>
    <w:rsid w:val="002723EF"/>
    <w:rsid w:val="0027249D"/>
    <w:rsid w:val="00273B62"/>
    <w:rsid w:val="00274FE9"/>
    <w:rsid w:val="0027538C"/>
    <w:rsid w:val="00275F8A"/>
    <w:rsid w:val="00276912"/>
    <w:rsid w:val="00277EAC"/>
    <w:rsid w:val="00277EE6"/>
    <w:rsid w:val="002805D6"/>
    <w:rsid w:val="00281085"/>
    <w:rsid w:val="00282697"/>
    <w:rsid w:val="00283B3D"/>
    <w:rsid w:val="00283D5B"/>
    <w:rsid w:val="002843CF"/>
    <w:rsid w:val="0028563B"/>
    <w:rsid w:val="002857C5"/>
    <w:rsid w:val="002857E4"/>
    <w:rsid w:val="00287C22"/>
    <w:rsid w:val="00290618"/>
    <w:rsid w:val="00290665"/>
    <w:rsid w:val="00290CB4"/>
    <w:rsid w:val="00291D6E"/>
    <w:rsid w:val="00291EF0"/>
    <w:rsid w:val="00292F3D"/>
    <w:rsid w:val="002935C5"/>
    <w:rsid w:val="002943B3"/>
    <w:rsid w:val="00295492"/>
    <w:rsid w:val="00295764"/>
    <w:rsid w:val="0029618E"/>
    <w:rsid w:val="00296269"/>
    <w:rsid w:val="002977DA"/>
    <w:rsid w:val="00297981"/>
    <w:rsid w:val="002A09CD"/>
    <w:rsid w:val="002A1AAF"/>
    <w:rsid w:val="002A1BDB"/>
    <w:rsid w:val="002A3E8D"/>
    <w:rsid w:val="002A5E79"/>
    <w:rsid w:val="002A6962"/>
    <w:rsid w:val="002B00F8"/>
    <w:rsid w:val="002B1422"/>
    <w:rsid w:val="002B1DA0"/>
    <w:rsid w:val="002B22B3"/>
    <w:rsid w:val="002B33C2"/>
    <w:rsid w:val="002B33FD"/>
    <w:rsid w:val="002B3848"/>
    <w:rsid w:val="002B4218"/>
    <w:rsid w:val="002B558A"/>
    <w:rsid w:val="002B7DC7"/>
    <w:rsid w:val="002B7FA7"/>
    <w:rsid w:val="002C11EE"/>
    <w:rsid w:val="002C144A"/>
    <w:rsid w:val="002C2EB3"/>
    <w:rsid w:val="002C4E2C"/>
    <w:rsid w:val="002C4F80"/>
    <w:rsid w:val="002C5360"/>
    <w:rsid w:val="002C72D1"/>
    <w:rsid w:val="002D2102"/>
    <w:rsid w:val="002D26BD"/>
    <w:rsid w:val="002D39D3"/>
    <w:rsid w:val="002D4D15"/>
    <w:rsid w:val="002D6088"/>
    <w:rsid w:val="002D691B"/>
    <w:rsid w:val="002D6C7A"/>
    <w:rsid w:val="002D6D87"/>
    <w:rsid w:val="002D7AF9"/>
    <w:rsid w:val="002D7F73"/>
    <w:rsid w:val="002E033E"/>
    <w:rsid w:val="002E082E"/>
    <w:rsid w:val="002E6212"/>
    <w:rsid w:val="002E64D1"/>
    <w:rsid w:val="002E776C"/>
    <w:rsid w:val="002F17F6"/>
    <w:rsid w:val="002F3AC6"/>
    <w:rsid w:val="00300BF9"/>
    <w:rsid w:val="003010A3"/>
    <w:rsid w:val="0030497B"/>
    <w:rsid w:val="00305C78"/>
    <w:rsid w:val="00305DB1"/>
    <w:rsid w:val="003067F3"/>
    <w:rsid w:val="003068E6"/>
    <w:rsid w:val="00306DD4"/>
    <w:rsid w:val="003075BE"/>
    <w:rsid w:val="003120AD"/>
    <w:rsid w:val="00314FAC"/>
    <w:rsid w:val="00315C62"/>
    <w:rsid w:val="00316007"/>
    <w:rsid w:val="00316991"/>
    <w:rsid w:val="00316C19"/>
    <w:rsid w:val="00316DF7"/>
    <w:rsid w:val="0031798D"/>
    <w:rsid w:val="00317CA4"/>
    <w:rsid w:val="00317CAF"/>
    <w:rsid w:val="003213B3"/>
    <w:rsid w:val="00322C7D"/>
    <w:rsid w:val="00322FD7"/>
    <w:rsid w:val="00323099"/>
    <w:rsid w:val="00323636"/>
    <w:rsid w:val="003241A0"/>
    <w:rsid w:val="003242BF"/>
    <w:rsid w:val="00326761"/>
    <w:rsid w:val="0032761A"/>
    <w:rsid w:val="00330EDB"/>
    <w:rsid w:val="00332804"/>
    <w:rsid w:val="00334167"/>
    <w:rsid w:val="0033678E"/>
    <w:rsid w:val="00337266"/>
    <w:rsid w:val="00340A5E"/>
    <w:rsid w:val="00341709"/>
    <w:rsid w:val="0034367B"/>
    <w:rsid w:val="00343B91"/>
    <w:rsid w:val="003456D8"/>
    <w:rsid w:val="0034570C"/>
    <w:rsid w:val="00347582"/>
    <w:rsid w:val="003475EB"/>
    <w:rsid w:val="00347757"/>
    <w:rsid w:val="003478DF"/>
    <w:rsid w:val="003515E9"/>
    <w:rsid w:val="0035185B"/>
    <w:rsid w:val="00352A59"/>
    <w:rsid w:val="00353BA9"/>
    <w:rsid w:val="003545FE"/>
    <w:rsid w:val="00354FF9"/>
    <w:rsid w:val="0035545A"/>
    <w:rsid w:val="00355F2B"/>
    <w:rsid w:val="00356FA5"/>
    <w:rsid w:val="00357279"/>
    <w:rsid w:val="003572A6"/>
    <w:rsid w:val="00361896"/>
    <w:rsid w:val="00361F96"/>
    <w:rsid w:val="003624CF"/>
    <w:rsid w:val="003638DF"/>
    <w:rsid w:val="003640F8"/>
    <w:rsid w:val="003645A0"/>
    <w:rsid w:val="0036595C"/>
    <w:rsid w:val="003667E6"/>
    <w:rsid w:val="00366BA0"/>
    <w:rsid w:val="003711C2"/>
    <w:rsid w:val="0037120E"/>
    <w:rsid w:val="0037126C"/>
    <w:rsid w:val="00371998"/>
    <w:rsid w:val="003738FA"/>
    <w:rsid w:val="00376062"/>
    <w:rsid w:val="00376609"/>
    <w:rsid w:val="0037664E"/>
    <w:rsid w:val="00376ED1"/>
    <w:rsid w:val="00377DB5"/>
    <w:rsid w:val="00377E13"/>
    <w:rsid w:val="00380FAA"/>
    <w:rsid w:val="0038154F"/>
    <w:rsid w:val="00381A8B"/>
    <w:rsid w:val="00381CC3"/>
    <w:rsid w:val="00381CD6"/>
    <w:rsid w:val="003820FE"/>
    <w:rsid w:val="0038341D"/>
    <w:rsid w:val="003834E3"/>
    <w:rsid w:val="00383E35"/>
    <w:rsid w:val="00384ACA"/>
    <w:rsid w:val="00384FBF"/>
    <w:rsid w:val="003854A9"/>
    <w:rsid w:val="003855B4"/>
    <w:rsid w:val="003855D7"/>
    <w:rsid w:val="0038772C"/>
    <w:rsid w:val="00391C6F"/>
    <w:rsid w:val="0039202D"/>
    <w:rsid w:val="00392460"/>
    <w:rsid w:val="003924DA"/>
    <w:rsid w:val="003925C1"/>
    <w:rsid w:val="00392AD2"/>
    <w:rsid w:val="00393D21"/>
    <w:rsid w:val="00394C3E"/>
    <w:rsid w:val="0039532F"/>
    <w:rsid w:val="00395CB1"/>
    <w:rsid w:val="00396FAD"/>
    <w:rsid w:val="0039777F"/>
    <w:rsid w:val="003A0D45"/>
    <w:rsid w:val="003A1A67"/>
    <w:rsid w:val="003A214C"/>
    <w:rsid w:val="003A2BA3"/>
    <w:rsid w:val="003A35FA"/>
    <w:rsid w:val="003A3CD7"/>
    <w:rsid w:val="003A3FC9"/>
    <w:rsid w:val="003A4F15"/>
    <w:rsid w:val="003A54E8"/>
    <w:rsid w:val="003A6FEA"/>
    <w:rsid w:val="003A70A1"/>
    <w:rsid w:val="003B0332"/>
    <w:rsid w:val="003B0BE2"/>
    <w:rsid w:val="003B3F0A"/>
    <w:rsid w:val="003B5815"/>
    <w:rsid w:val="003B58A7"/>
    <w:rsid w:val="003B5F5E"/>
    <w:rsid w:val="003B6E3C"/>
    <w:rsid w:val="003B6FF0"/>
    <w:rsid w:val="003C08BB"/>
    <w:rsid w:val="003C0920"/>
    <w:rsid w:val="003C131D"/>
    <w:rsid w:val="003C1E81"/>
    <w:rsid w:val="003C2882"/>
    <w:rsid w:val="003C3197"/>
    <w:rsid w:val="003C4402"/>
    <w:rsid w:val="003C499C"/>
    <w:rsid w:val="003C7507"/>
    <w:rsid w:val="003C7A8D"/>
    <w:rsid w:val="003D142C"/>
    <w:rsid w:val="003D190B"/>
    <w:rsid w:val="003D1EE2"/>
    <w:rsid w:val="003D28E5"/>
    <w:rsid w:val="003D2C97"/>
    <w:rsid w:val="003D4C29"/>
    <w:rsid w:val="003D4C5A"/>
    <w:rsid w:val="003D62CA"/>
    <w:rsid w:val="003E0451"/>
    <w:rsid w:val="003E05F5"/>
    <w:rsid w:val="003E21C2"/>
    <w:rsid w:val="003E2294"/>
    <w:rsid w:val="003E41A2"/>
    <w:rsid w:val="003E5796"/>
    <w:rsid w:val="003E67FE"/>
    <w:rsid w:val="003E717C"/>
    <w:rsid w:val="003E769F"/>
    <w:rsid w:val="003E7882"/>
    <w:rsid w:val="003F0B45"/>
    <w:rsid w:val="003F1C68"/>
    <w:rsid w:val="003F34EA"/>
    <w:rsid w:val="003F3800"/>
    <w:rsid w:val="003F3E9E"/>
    <w:rsid w:val="003F45B5"/>
    <w:rsid w:val="003F54A6"/>
    <w:rsid w:val="003F65BD"/>
    <w:rsid w:val="003F7093"/>
    <w:rsid w:val="00400390"/>
    <w:rsid w:val="00400769"/>
    <w:rsid w:val="00401EE5"/>
    <w:rsid w:val="00401F0F"/>
    <w:rsid w:val="0040388A"/>
    <w:rsid w:val="00403EB0"/>
    <w:rsid w:val="0040479C"/>
    <w:rsid w:val="0040579A"/>
    <w:rsid w:val="0040639B"/>
    <w:rsid w:val="00407A56"/>
    <w:rsid w:val="00407AFA"/>
    <w:rsid w:val="004102F9"/>
    <w:rsid w:val="00410C97"/>
    <w:rsid w:val="0041373E"/>
    <w:rsid w:val="00414CC3"/>
    <w:rsid w:val="004151C4"/>
    <w:rsid w:val="00415881"/>
    <w:rsid w:val="00415F4E"/>
    <w:rsid w:val="0041798E"/>
    <w:rsid w:val="00417A8C"/>
    <w:rsid w:val="00420643"/>
    <w:rsid w:val="00420C6C"/>
    <w:rsid w:val="00421191"/>
    <w:rsid w:val="004222E1"/>
    <w:rsid w:val="00422FE3"/>
    <w:rsid w:val="00424331"/>
    <w:rsid w:val="00424600"/>
    <w:rsid w:val="004246DF"/>
    <w:rsid w:val="00424A2D"/>
    <w:rsid w:val="00425035"/>
    <w:rsid w:val="00425852"/>
    <w:rsid w:val="00425DAA"/>
    <w:rsid w:val="004302EE"/>
    <w:rsid w:val="0043064E"/>
    <w:rsid w:val="00430A09"/>
    <w:rsid w:val="0043132C"/>
    <w:rsid w:val="00432524"/>
    <w:rsid w:val="004348D2"/>
    <w:rsid w:val="00434BBB"/>
    <w:rsid w:val="00435AC4"/>
    <w:rsid w:val="00435E23"/>
    <w:rsid w:val="004412A4"/>
    <w:rsid w:val="004414BC"/>
    <w:rsid w:val="00441BFC"/>
    <w:rsid w:val="00442CE2"/>
    <w:rsid w:val="004431C4"/>
    <w:rsid w:val="004432DA"/>
    <w:rsid w:val="00446BE5"/>
    <w:rsid w:val="00446E5D"/>
    <w:rsid w:val="0044764F"/>
    <w:rsid w:val="004505AE"/>
    <w:rsid w:val="00450870"/>
    <w:rsid w:val="0045095F"/>
    <w:rsid w:val="00450EB7"/>
    <w:rsid w:val="00450ED2"/>
    <w:rsid w:val="00450F3A"/>
    <w:rsid w:val="004518CE"/>
    <w:rsid w:val="00451F6D"/>
    <w:rsid w:val="004530D1"/>
    <w:rsid w:val="00453C6F"/>
    <w:rsid w:val="00453F8E"/>
    <w:rsid w:val="0045451B"/>
    <w:rsid w:val="00454709"/>
    <w:rsid w:val="00455243"/>
    <w:rsid w:val="00457A16"/>
    <w:rsid w:val="00457CF9"/>
    <w:rsid w:val="0046038A"/>
    <w:rsid w:val="00462D19"/>
    <w:rsid w:val="00463018"/>
    <w:rsid w:val="004636FB"/>
    <w:rsid w:val="00463DA8"/>
    <w:rsid w:val="00464ACF"/>
    <w:rsid w:val="00470D41"/>
    <w:rsid w:val="00470E7A"/>
    <w:rsid w:val="0047122F"/>
    <w:rsid w:val="004726C9"/>
    <w:rsid w:val="0047284B"/>
    <w:rsid w:val="00472EF9"/>
    <w:rsid w:val="00473FF7"/>
    <w:rsid w:val="004755D2"/>
    <w:rsid w:val="004761BB"/>
    <w:rsid w:val="004768C1"/>
    <w:rsid w:val="00477423"/>
    <w:rsid w:val="004778D7"/>
    <w:rsid w:val="004779C9"/>
    <w:rsid w:val="00477C9A"/>
    <w:rsid w:val="004813A8"/>
    <w:rsid w:val="0048312D"/>
    <w:rsid w:val="00485DF6"/>
    <w:rsid w:val="004871BE"/>
    <w:rsid w:val="00490634"/>
    <w:rsid w:val="004908F8"/>
    <w:rsid w:val="00490B7B"/>
    <w:rsid w:val="00490CBF"/>
    <w:rsid w:val="00491674"/>
    <w:rsid w:val="0049310B"/>
    <w:rsid w:val="004943B1"/>
    <w:rsid w:val="00494AD3"/>
    <w:rsid w:val="004975E0"/>
    <w:rsid w:val="004A0CB9"/>
    <w:rsid w:val="004A0D77"/>
    <w:rsid w:val="004A11B1"/>
    <w:rsid w:val="004A1DB2"/>
    <w:rsid w:val="004A2CA5"/>
    <w:rsid w:val="004A3ED2"/>
    <w:rsid w:val="004A4DBA"/>
    <w:rsid w:val="004A5A1E"/>
    <w:rsid w:val="004A63A3"/>
    <w:rsid w:val="004A6832"/>
    <w:rsid w:val="004A7CD4"/>
    <w:rsid w:val="004B0E5D"/>
    <w:rsid w:val="004B152F"/>
    <w:rsid w:val="004B1A49"/>
    <w:rsid w:val="004B27C0"/>
    <w:rsid w:val="004B4743"/>
    <w:rsid w:val="004B4A1A"/>
    <w:rsid w:val="004B6C3B"/>
    <w:rsid w:val="004B76E0"/>
    <w:rsid w:val="004C041B"/>
    <w:rsid w:val="004C0CD5"/>
    <w:rsid w:val="004C2C1B"/>
    <w:rsid w:val="004C317D"/>
    <w:rsid w:val="004C34A3"/>
    <w:rsid w:val="004C5063"/>
    <w:rsid w:val="004C51A2"/>
    <w:rsid w:val="004C555E"/>
    <w:rsid w:val="004C570A"/>
    <w:rsid w:val="004C718C"/>
    <w:rsid w:val="004D28DF"/>
    <w:rsid w:val="004D2A5F"/>
    <w:rsid w:val="004D47C3"/>
    <w:rsid w:val="004D4865"/>
    <w:rsid w:val="004D4C78"/>
    <w:rsid w:val="004D507B"/>
    <w:rsid w:val="004D597F"/>
    <w:rsid w:val="004D6CE9"/>
    <w:rsid w:val="004D75E1"/>
    <w:rsid w:val="004D7C9E"/>
    <w:rsid w:val="004E08FB"/>
    <w:rsid w:val="004E0BD4"/>
    <w:rsid w:val="004E1F3D"/>
    <w:rsid w:val="004E319F"/>
    <w:rsid w:val="004E40E7"/>
    <w:rsid w:val="004E5651"/>
    <w:rsid w:val="004E5DD3"/>
    <w:rsid w:val="004E7570"/>
    <w:rsid w:val="004F0414"/>
    <w:rsid w:val="004F164C"/>
    <w:rsid w:val="004F1A52"/>
    <w:rsid w:val="004F202A"/>
    <w:rsid w:val="004F2C42"/>
    <w:rsid w:val="004F5242"/>
    <w:rsid w:val="004F71AE"/>
    <w:rsid w:val="004F730D"/>
    <w:rsid w:val="00500AD9"/>
    <w:rsid w:val="00500C69"/>
    <w:rsid w:val="00501C27"/>
    <w:rsid w:val="005052F3"/>
    <w:rsid w:val="0050625D"/>
    <w:rsid w:val="00506772"/>
    <w:rsid w:val="00506A81"/>
    <w:rsid w:val="005075C2"/>
    <w:rsid w:val="005108EE"/>
    <w:rsid w:val="00510DD8"/>
    <w:rsid w:val="005114B3"/>
    <w:rsid w:val="0051252F"/>
    <w:rsid w:val="00512C43"/>
    <w:rsid w:val="00514081"/>
    <w:rsid w:val="005144AC"/>
    <w:rsid w:val="00514881"/>
    <w:rsid w:val="00514ACE"/>
    <w:rsid w:val="00515293"/>
    <w:rsid w:val="00515306"/>
    <w:rsid w:val="00515316"/>
    <w:rsid w:val="00515F7A"/>
    <w:rsid w:val="00516E6C"/>
    <w:rsid w:val="0052015F"/>
    <w:rsid w:val="00522C40"/>
    <w:rsid w:val="00524DB3"/>
    <w:rsid w:val="005255E5"/>
    <w:rsid w:val="00525718"/>
    <w:rsid w:val="00525BFC"/>
    <w:rsid w:val="0052606C"/>
    <w:rsid w:val="00526642"/>
    <w:rsid w:val="00527FBF"/>
    <w:rsid w:val="00531D80"/>
    <w:rsid w:val="00532674"/>
    <w:rsid w:val="00533288"/>
    <w:rsid w:val="00533B4E"/>
    <w:rsid w:val="0053481C"/>
    <w:rsid w:val="00534DF4"/>
    <w:rsid w:val="005353ED"/>
    <w:rsid w:val="00535A40"/>
    <w:rsid w:val="00535D56"/>
    <w:rsid w:val="00537C8C"/>
    <w:rsid w:val="00537E58"/>
    <w:rsid w:val="00540870"/>
    <w:rsid w:val="0054122C"/>
    <w:rsid w:val="00543319"/>
    <w:rsid w:val="00543460"/>
    <w:rsid w:val="00543D27"/>
    <w:rsid w:val="00544422"/>
    <w:rsid w:val="00545785"/>
    <w:rsid w:val="00545E94"/>
    <w:rsid w:val="0054641C"/>
    <w:rsid w:val="00546725"/>
    <w:rsid w:val="00547BFF"/>
    <w:rsid w:val="0055206D"/>
    <w:rsid w:val="005524C9"/>
    <w:rsid w:val="005538C0"/>
    <w:rsid w:val="00554013"/>
    <w:rsid w:val="00554483"/>
    <w:rsid w:val="00555BC4"/>
    <w:rsid w:val="00555CA3"/>
    <w:rsid w:val="005573AD"/>
    <w:rsid w:val="005610DF"/>
    <w:rsid w:val="0056258F"/>
    <w:rsid w:val="00562661"/>
    <w:rsid w:val="005645CE"/>
    <w:rsid w:val="005651AE"/>
    <w:rsid w:val="00566AF4"/>
    <w:rsid w:val="00567DAF"/>
    <w:rsid w:val="00567FED"/>
    <w:rsid w:val="005713CD"/>
    <w:rsid w:val="00571551"/>
    <w:rsid w:val="00572310"/>
    <w:rsid w:val="005737F3"/>
    <w:rsid w:val="00573837"/>
    <w:rsid w:val="00574B77"/>
    <w:rsid w:val="00575582"/>
    <w:rsid w:val="005755E9"/>
    <w:rsid w:val="00576171"/>
    <w:rsid w:val="00576223"/>
    <w:rsid w:val="00576687"/>
    <w:rsid w:val="00581105"/>
    <w:rsid w:val="00581EE1"/>
    <w:rsid w:val="00583675"/>
    <w:rsid w:val="00583761"/>
    <w:rsid w:val="00585B67"/>
    <w:rsid w:val="00585EC1"/>
    <w:rsid w:val="005862FC"/>
    <w:rsid w:val="00586CF3"/>
    <w:rsid w:val="00590E7C"/>
    <w:rsid w:val="00592E74"/>
    <w:rsid w:val="005930E5"/>
    <w:rsid w:val="005930F4"/>
    <w:rsid w:val="005933C3"/>
    <w:rsid w:val="00593BC5"/>
    <w:rsid w:val="00594220"/>
    <w:rsid w:val="005949D6"/>
    <w:rsid w:val="00595A0C"/>
    <w:rsid w:val="005970EC"/>
    <w:rsid w:val="0059727F"/>
    <w:rsid w:val="005979FD"/>
    <w:rsid w:val="00597B79"/>
    <w:rsid w:val="005A0297"/>
    <w:rsid w:val="005A1ADA"/>
    <w:rsid w:val="005A3233"/>
    <w:rsid w:val="005A4672"/>
    <w:rsid w:val="005A4BFD"/>
    <w:rsid w:val="005A4C01"/>
    <w:rsid w:val="005A5391"/>
    <w:rsid w:val="005A5667"/>
    <w:rsid w:val="005A712C"/>
    <w:rsid w:val="005A7B77"/>
    <w:rsid w:val="005B0A66"/>
    <w:rsid w:val="005B28AB"/>
    <w:rsid w:val="005B29DE"/>
    <w:rsid w:val="005B3055"/>
    <w:rsid w:val="005B3481"/>
    <w:rsid w:val="005B45C6"/>
    <w:rsid w:val="005B723B"/>
    <w:rsid w:val="005C177C"/>
    <w:rsid w:val="005C1DF0"/>
    <w:rsid w:val="005C5E54"/>
    <w:rsid w:val="005C6620"/>
    <w:rsid w:val="005D2489"/>
    <w:rsid w:val="005D4877"/>
    <w:rsid w:val="005D4CAE"/>
    <w:rsid w:val="005D6CAF"/>
    <w:rsid w:val="005D787B"/>
    <w:rsid w:val="005E005E"/>
    <w:rsid w:val="005E1EBF"/>
    <w:rsid w:val="005E1F16"/>
    <w:rsid w:val="005E2887"/>
    <w:rsid w:val="005E394D"/>
    <w:rsid w:val="005E5A74"/>
    <w:rsid w:val="005E5E59"/>
    <w:rsid w:val="005E719B"/>
    <w:rsid w:val="005E797A"/>
    <w:rsid w:val="005E7D96"/>
    <w:rsid w:val="005E7F4C"/>
    <w:rsid w:val="005F0C92"/>
    <w:rsid w:val="005F2538"/>
    <w:rsid w:val="005F2614"/>
    <w:rsid w:val="006043ED"/>
    <w:rsid w:val="00605C4F"/>
    <w:rsid w:val="00605E4D"/>
    <w:rsid w:val="00610116"/>
    <w:rsid w:val="00612C0D"/>
    <w:rsid w:val="00613964"/>
    <w:rsid w:val="00613980"/>
    <w:rsid w:val="00613B7D"/>
    <w:rsid w:val="00613CC7"/>
    <w:rsid w:val="0061521A"/>
    <w:rsid w:val="00615375"/>
    <w:rsid w:val="00615B87"/>
    <w:rsid w:val="0061642F"/>
    <w:rsid w:val="0061789F"/>
    <w:rsid w:val="006200E9"/>
    <w:rsid w:val="00620D39"/>
    <w:rsid w:val="00623398"/>
    <w:rsid w:val="006235CE"/>
    <w:rsid w:val="006249E4"/>
    <w:rsid w:val="00627793"/>
    <w:rsid w:val="00632929"/>
    <w:rsid w:val="0063293B"/>
    <w:rsid w:val="00633551"/>
    <w:rsid w:val="00633566"/>
    <w:rsid w:val="00634331"/>
    <w:rsid w:val="00635119"/>
    <w:rsid w:val="006354FA"/>
    <w:rsid w:val="006356C6"/>
    <w:rsid w:val="0063628F"/>
    <w:rsid w:val="00641525"/>
    <w:rsid w:val="00641568"/>
    <w:rsid w:val="00642BB7"/>
    <w:rsid w:val="00643628"/>
    <w:rsid w:val="00643EFE"/>
    <w:rsid w:val="00644055"/>
    <w:rsid w:val="00644D33"/>
    <w:rsid w:val="00645C11"/>
    <w:rsid w:val="00646013"/>
    <w:rsid w:val="006470BE"/>
    <w:rsid w:val="00651C6C"/>
    <w:rsid w:val="00653416"/>
    <w:rsid w:val="0065347A"/>
    <w:rsid w:val="006541B1"/>
    <w:rsid w:val="00654637"/>
    <w:rsid w:val="0065685F"/>
    <w:rsid w:val="00657A32"/>
    <w:rsid w:val="00657CE3"/>
    <w:rsid w:val="006626E5"/>
    <w:rsid w:val="00662A0A"/>
    <w:rsid w:val="00663484"/>
    <w:rsid w:val="00664222"/>
    <w:rsid w:val="00665075"/>
    <w:rsid w:val="006654B9"/>
    <w:rsid w:val="0066553F"/>
    <w:rsid w:val="006656A1"/>
    <w:rsid w:val="00666443"/>
    <w:rsid w:val="006664D5"/>
    <w:rsid w:val="00667E07"/>
    <w:rsid w:val="00671853"/>
    <w:rsid w:val="006724B2"/>
    <w:rsid w:val="006725F2"/>
    <w:rsid w:val="00673592"/>
    <w:rsid w:val="006735A9"/>
    <w:rsid w:val="006737E6"/>
    <w:rsid w:val="006744BD"/>
    <w:rsid w:val="00674888"/>
    <w:rsid w:val="0067584E"/>
    <w:rsid w:val="00675ECB"/>
    <w:rsid w:val="006765EC"/>
    <w:rsid w:val="00676C0D"/>
    <w:rsid w:val="00680713"/>
    <w:rsid w:val="00680D1C"/>
    <w:rsid w:val="00683D6D"/>
    <w:rsid w:val="006841F0"/>
    <w:rsid w:val="0068597F"/>
    <w:rsid w:val="00687820"/>
    <w:rsid w:val="00687B0E"/>
    <w:rsid w:val="00687E0F"/>
    <w:rsid w:val="0069043E"/>
    <w:rsid w:val="00691A98"/>
    <w:rsid w:val="00691AAB"/>
    <w:rsid w:val="00691B2B"/>
    <w:rsid w:val="00692767"/>
    <w:rsid w:val="006929EC"/>
    <w:rsid w:val="00692CBD"/>
    <w:rsid w:val="00692F01"/>
    <w:rsid w:val="006937B8"/>
    <w:rsid w:val="00693920"/>
    <w:rsid w:val="006949C0"/>
    <w:rsid w:val="006957C9"/>
    <w:rsid w:val="00696676"/>
    <w:rsid w:val="00697380"/>
    <w:rsid w:val="006A03D3"/>
    <w:rsid w:val="006A1168"/>
    <w:rsid w:val="006A2391"/>
    <w:rsid w:val="006A299F"/>
    <w:rsid w:val="006A2C5B"/>
    <w:rsid w:val="006A3466"/>
    <w:rsid w:val="006A7AB4"/>
    <w:rsid w:val="006B037E"/>
    <w:rsid w:val="006B1651"/>
    <w:rsid w:val="006B4F18"/>
    <w:rsid w:val="006B62CB"/>
    <w:rsid w:val="006B6B4F"/>
    <w:rsid w:val="006B6EE9"/>
    <w:rsid w:val="006B6F84"/>
    <w:rsid w:val="006B766A"/>
    <w:rsid w:val="006C0A0C"/>
    <w:rsid w:val="006C1D1B"/>
    <w:rsid w:val="006C2C63"/>
    <w:rsid w:val="006C451C"/>
    <w:rsid w:val="006C5E69"/>
    <w:rsid w:val="006C61E8"/>
    <w:rsid w:val="006C7C2D"/>
    <w:rsid w:val="006C7CE3"/>
    <w:rsid w:val="006D051A"/>
    <w:rsid w:val="006D0CF8"/>
    <w:rsid w:val="006D1629"/>
    <w:rsid w:val="006D2053"/>
    <w:rsid w:val="006D23B1"/>
    <w:rsid w:val="006D23F4"/>
    <w:rsid w:val="006D3D27"/>
    <w:rsid w:val="006D3F07"/>
    <w:rsid w:val="006D430B"/>
    <w:rsid w:val="006D64F7"/>
    <w:rsid w:val="006D7A79"/>
    <w:rsid w:val="006E02DA"/>
    <w:rsid w:val="006E1236"/>
    <w:rsid w:val="006E1D70"/>
    <w:rsid w:val="006E358E"/>
    <w:rsid w:val="006E4B54"/>
    <w:rsid w:val="006E66EB"/>
    <w:rsid w:val="006E689F"/>
    <w:rsid w:val="006E6A8A"/>
    <w:rsid w:val="006E77E4"/>
    <w:rsid w:val="006E7DDC"/>
    <w:rsid w:val="006F1652"/>
    <w:rsid w:val="006F179E"/>
    <w:rsid w:val="006F2E98"/>
    <w:rsid w:val="006F3BA9"/>
    <w:rsid w:val="006F4457"/>
    <w:rsid w:val="006F493E"/>
    <w:rsid w:val="006F64F9"/>
    <w:rsid w:val="006F6731"/>
    <w:rsid w:val="006F72A1"/>
    <w:rsid w:val="00700A08"/>
    <w:rsid w:val="0070411A"/>
    <w:rsid w:val="00704F27"/>
    <w:rsid w:val="007054DE"/>
    <w:rsid w:val="00707E32"/>
    <w:rsid w:val="00713C0B"/>
    <w:rsid w:val="00714A5B"/>
    <w:rsid w:val="00715621"/>
    <w:rsid w:val="00715911"/>
    <w:rsid w:val="0072003E"/>
    <w:rsid w:val="00720AB2"/>
    <w:rsid w:val="007230F3"/>
    <w:rsid w:val="00724814"/>
    <w:rsid w:val="0072547B"/>
    <w:rsid w:val="00726762"/>
    <w:rsid w:val="00727CB1"/>
    <w:rsid w:val="0073407D"/>
    <w:rsid w:val="00740082"/>
    <w:rsid w:val="00740595"/>
    <w:rsid w:val="007422CB"/>
    <w:rsid w:val="00744EE8"/>
    <w:rsid w:val="00750664"/>
    <w:rsid w:val="00752EAE"/>
    <w:rsid w:val="007533A5"/>
    <w:rsid w:val="00754344"/>
    <w:rsid w:val="00754E26"/>
    <w:rsid w:val="0075666F"/>
    <w:rsid w:val="007574FA"/>
    <w:rsid w:val="0076010A"/>
    <w:rsid w:val="00760222"/>
    <w:rsid w:val="007602B3"/>
    <w:rsid w:val="00760A0C"/>
    <w:rsid w:val="00761129"/>
    <w:rsid w:val="00761C00"/>
    <w:rsid w:val="00762B86"/>
    <w:rsid w:val="00762F78"/>
    <w:rsid w:val="00763245"/>
    <w:rsid w:val="00764A84"/>
    <w:rsid w:val="00765663"/>
    <w:rsid w:val="0076607A"/>
    <w:rsid w:val="007663EC"/>
    <w:rsid w:val="007664B7"/>
    <w:rsid w:val="00767FCF"/>
    <w:rsid w:val="00771168"/>
    <w:rsid w:val="00773F75"/>
    <w:rsid w:val="0077485D"/>
    <w:rsid w:val="0077580C"/>
    <w:rsid w:val="007759A2"/>
    <w:rsid w:val="00775F90"/>
    <w:rsid w:val="00775FCC"/>
    <w:rsid w:val="007761DB"/>
    <w:rsid w:val="007763EB"/>
    <w:rsid w:val="00780160"/>
    <w:rsid w:val="00780778"/>
    <w:rsid w:val="00781FF6"/>
    <w:rsid w:val="0078499F"/>
    <w:rsid w:val="00787447"/>
    <w:rsid w:val="00787F8B"/>
    <w:rsid w:val="007901DE"/>
    <w:rsid w:val="00790CCA"/>
    <w:rsid w:val="007918F9"/>
    <w:rsid w:val="00791908"/>
    <w:rsid w:val="00794519"/>
    <w:rsid w:val="00795AA0"/>
    <w:rsid w:val="00795F27"/>
    <w:rsid w:val="007A0517"/>
    <w:rsid w:val="007A1D4D"/>
    <w:rsid w:val="007A32A7"/>
    <w:rsid w:val="007A35DA"/>
    <w:rsid w:val="007A47F5"/>
    <w:rsid w:val="007A48AE"/>
    <w:rsid w:val="007A4962"/>
    <w:rsid w:val="007A4969"/>
    <w:rsid w:val="007A503B"/>
    <w:rsid w:val="007A6194"/>
    <w:rsid w:val="007A65C4"/>
    <w:rsid w:val="007A6750"/>
    <w:rsid w:val="007A791B"/>
    <w:rsid w:val="007B1A8A"/>
    <w:rsid w:val="007B1F0B"/>
    <w:rsid w:val="007B2D3F"/>
    <w:rsid w:val="007B3371"/>
    <w:rsid w:val="007B4FC9"/>
    <w:rsid w:val="007B5459"/>
    <w:rsid w:val="007B5DB4"/>
    <w:rsid w:val="007B5EDB"/>
    <w:rsid w:val="007B6579"/>
    <w:rsid w:val="007B69B3"/>
    <w:rsid w:val="007B78E2"/>
    <w:rsid w:val="007C3E1F"/>
    <w:rsid w:val="007C3EB9"/>
    <w:rsid w:val="007C4166"/>
    <w:rsid w:val="007C4BAD"/>
    <w:rsid w:val="007C579B"/>
    <w:rsid w:val="007C69EF"/>
    <w:rsid w:val="007C7A2B"/>
    <w:rsid w:val="007C7B3B"/>
    <w:rsid w:val="007C7D43"/>
    <w:rsid w:val="007D0999"/>
    <w:rsid w:val="007D26B6"/>
    <w:rsid w:val="007D2DF0"/>
    <w:rsid w:val="007D2EBE"/>
    <w:rsid w:val="007D2ED6"/>
    <w:rsid w:val="007D3C0F"/>
    <w:rsid w:val="007D6D29"/>
    <w:rsid w:val="007D7999"/>
    <w:rsid w:val="007E04AA"/>
    <w:rsid w:val="007E20A1"/>
    <w:rsid w:val="007E2A21"/>
    <w:rsid w:val="007E2C63"/>
    <w:rsid w:val="007E3373"/>
    <w:rsid w:val="007E3A0E"/>
    <w:rsid w:val="007E3A3B"/>
    <w:rsid w:val="007E44E9"/>
    <w:rsid w:val="007E73FC"/>
    <w:rsid w:val="007E7A7D"/>
    <w:rsid w:val="007E7D77"/>
    <w:rsid w:val="007E7E85"/>
    <w:rsid w:val="007F0D56"/>
    <w:rsid w:val="007F1715"/>
    <w:rsid w:val="007F2494"/>
    <w:rsid w:val="007F2F8A"/>
    <w:rsid w:val="007F38B6"/>
    <w:rsid w:val="007F409C"/>
    <w:rsid w:val="007F45E9"/>
    <w:rsid w:val="007F4962"/>
    <w:rsid w:val="007F49C1"/>
    <w:rsid w:val="007F5239"/>
    <w:rsid w:val="007F572C"/>
    <w:rsid w:val="007F607F"/>
    <w:rsid w:val="007F6123"/>
    <w:rsid w:val="007F6990"/>
    <w:rsid w:val="007F7143"/>
    <w:rsid w:val="0080173A"/>
    <w:rsid w:val="00803628"/>
    <w:rsid w:val="008037FB"/>
    <w:rsid w:val="0080410E"/>
    <w:rsid w:val="008043E0"/>
    <w:rsid w:val="00805794"/>
    <w:rsid w:val="0080798E"/>
    <w:rsid w:val="00810136"/>
    <w:rsid w:val="00810261"/>
    <w:rsid w:val="00810A99"/>
    <w:rsid w:val="00810CB1"/>
    <w:rsid w:val="00810DEA"/>
    <w:rsid w:val="00812C24"/>
    <w:rsid w:val="008142F8"/>
    <w:rsid w:val="00814A49"/>
    <w:rsid w:val="00815169"/>
    <w:rsid w:val="008154A7"/>
    <w:rsid w:val="00815760"/>
    <w:rsid w:val="00820142"/>
    <w:rsid w:val="00820DA1"/>
    <w:rsid w:val="008216C6"/>
    <w:rsid w:val="00825695"/>
    <w:rsid w:val="00825964"/>
    <w:rsid w:val="00825AAE"/>
    <w:rsid w:val="00826144"/>
    <w:rsid w:val="00826523"/>
    <w:rsid w:val="0082666A"/>
    <w:rsid w:val="00830719"/>
    <w:rsid w:val="00831DD7"/>
    <w:rsid w:val="00832A54"/>
    <w:rsid w:val="0083342F"/>
    <w:rsid w:val="00833760"/>
    <w:rsid w:val="00834E45"/>
    <w:rsid w:val="00835796"/>
    <w:rsid w:val="008372A4"/>
    <w:rsid w:val="00837316"/>
    <w:rsid w:val="00837FB0"/>
    <w:rsid w:val="00840A8F"/>
    <w:rsid w:val="00840E57"/>
    <w:rsid w:val="00841537"/>
    <w:rsid w:val="00842687"/>
    <w:rsid w:val="00842816"/>
    <w:rsid w:val="00842D06"/>
    <w:rsid w:val="008437AE"/>
    <w:rsid w:val="00843807"/>
    <w:rsid w:val="008438C5"/>
    <w:rsid w:val="0084428A"/>
    <w:rsid w:val="0084569B"/>
    <w:rsid w:val="00847A46"/>
    <w:rsid w:val="008506BF"/>
    <w:rsid w:val="00852879"/>
    <w:rsid w:val="00852BC0"/>
    <w:rsid w:val="00854DE8"/>
    <w:rsid w:val="00855567"/>
    <w:rsid w:val="00855F70"/>
    <w:rsid w:val="008576C0"/>
    <w:rsid w:val="00860166"/>
    <w:rsid w:val="008615B6"/>
    <w:rsid w:val="0086179A"/>
    <w:rsid w:val="00861F35"/>
    <w:rsid w:val="0086278D"/>
    <w:rsid w:val="00862A15"/>
    <w:rsid w:val="00862D12"/>
    <w:rsid w:val="008632F6"/>
    <w:rsid w:val="00863C4C"/>
    <w:rsid w:val="008654F8"/>
    <w:rsid w:val="0086643D"/>
    <w:rsid w:val="00870182"/>
    <w:rsid w:val="00870C60"/>
    <w:rsid w:val="008714CC"/>
    <w:rsid w:val="00871750"/>
    <w:rsid w:val="00871C00"/>
    <w:rsid w:val="00872F7D"/>
    <w:rsid w:val="008739CC"/>
    <w:rsid w:val="00874277"/>
    <w:rsid w:val="00874A7D"/>
    <w:rsid w:val="00874CA6"/>
    <w:rsid w:val="00875192"/>
    <w:rsid w:val="00875316"/>
    <w:rsid w:val="00875D46"/>
    <w:rsid w:val="00875DBA"/>
    <w:rsid w:val="00876139"/>
    <w:rsid w:val="008777DD"/>
    <w:rsid w:val="0088030F"/>
    <w:rsid w:val="00880661"/>
    <w:rsid w:val="00880C15"/>
    <w:rsid w:val="0088140B"/>
    <w:rsid w:val="00881993"/>
    <w:rsid w:val="00882ECF"/>
    <w:rsid w:val="00883B28"/>
    <w:rsid w:val="008847C4"/>
    <w:rsid w:val="008855ED"/>
    <w:rsid w:val="008862B0"/>
    <w:rsid w:val="00886BC0"/>
    <w:rsid w:val="008911CA"/>
    <w:rsid w:val="008919F3"/>
    <w:rsid w:val="008921D0"/>
    <w:rsid w:val="00892CA6"/>
    <w:rsid w:val="008931A4"/>
    <w:rsid w:val="008937FD"/>
    <w:rsid w:val="00894294"/>
    <w:rsid w:val="00894B38"/>
    <w:rsid w:val="00895A1C"/>
    <w:rsid w:val="008962E4"/>
    <w:rsid w:val="00896413"/>
    <w:rsid w:val="008967E7"/>
    <w:rsid w:val="008A1581"/>
    <w:rsid w:val="008A340E"/>
    <w:rsid w:val="008A3771"/>
    <w:rsid w:val="008A4B6D"/>
    <w:rsid w:val="008A4F05"/>
    <w:rsid w:val="008A71F3"/>
    <w:rsid w:val="008A7986"/>
    <w:rsid w:val="008A7FF1"/>
    <w:rsid w:val="008B04F2"/>
    <w:rsid w:val="008B19A6"/>
    <w:rsid w:val="008B1A19"/>
    <w:rsid w:val="008B2919"/>
    <w:rsid w:val="008B2DB2"/>
    <w:rsid w:val="008B3264"/>
    <w:rsid w:val="008B3A52"/>
    <w:rsid w:val="008B4587"/>
    <w:rsid w:val="008B6226"/>
    <w:rsid w:val="008B7067"/>
    <w:rsid w:val="008B7426"/>
    <w:rsid w:val="008B777C"/>
    <w:rsid w:val="008B784D"/>
    <w:rsid w:val="008C10ED"/>
    <w:rsid w:val="008C1461"/>
    <w:rsid w:val="008C21F8"/>
    <w:rsid w:val="008C3476"/>
    <w:rsid w:val="008C53E1"/>
    <w:rsid w:val="008C5649"/>
    <w:rsid w:val="008C5FD1"/>
    <w:rsid w:val="008C61CA"/>
    <w:rsid w:val="008C7651"/>
    <w:rsid w:val="008D0786"/>
    <w:rsid w:val="008D23FB"/>
    <w:rsid w:val="008D2C2E"/>
    <w:rsid w:val="008D3849"/>
    <w:rsid w:val="008D3F22"/>
    <w:rsid w:val="008D6EA0"/>
    <w:rsid w:val="008D7E4B"/>
    <w:rsid w:val="008E0297"/>
    <w:rsid w:val="008E02B8"/>
    <w:rsid w:val="008E02E9"/>
    <w:rsid w:val="008E0569"/>
    <w:rsid w:val="008E0585"/>
    <w:rsid w:val="008E0CD2"/>
    <w:rsid w:val="008E27E3"/>
    <w:rsid w:val="008E294C"/>
    <w:rsid w:val="008E32CE"/>
    <w:rsid w:val="008E4625"/>
    <w:rsid w:val="008E4757"/>
    <w:rsid w:val="008E4BAA"/>
    <w:rsid w:val="008E5480"/>
    <w:rsid w:val="008E749D"/>
    <w:rsid w:val="008F02A6"/>
    <w:rsid w:val="008F119B"/>
    <w:rsid w:val="008F16CC"/>
    <w:rsid w:val="008F2261"/>
    <w:rsid w:val="008F2F8B"/>
    <w:rsid w:val="008F36F0"/>
    <w:rsid w:val="008F3772"/>
    <w:rsid w:val="008F550B"/>
    <w:rsid w:val="008F5E10"/>
    <w:rsid w:val="008F6C5A"/>
    <w:rsid w:val="008F7410"/>
    <w:rsid w:val="009009D3"/>
    <w:rsid w:val="0090249A"/>
    <w:rsid w:val="009032A5"/>
    <w:rsid w:val="00903E60"/>
    <w:rsid w:val="00903F70"/>
    <w:rsid w:val="0090407D"/>
    <w:rsid w:val="00904E50"/>
    <w:rsid w:val="00904EBB"/>
    <w:rsid w:val="009050AE"/>
    <w:rsid w:val="00905E05"/>
    <w:rsid w:val="009068FD"/>
    <w:rsid w:val="0090749B"/>
    <w:rsid w:val="00907BC4"/>
    <w:rsid w:val="00907E34"/>
    <w:rsid w:val="00907FC4"/>
    <w:rsid w:val="009112D4"/>
    <w:rsid w:val="00912761"/>
    <w:rsid w:val="009138AF"/>
    <w:rsid w:val="00914F83"/>
    <w:rsid w:val="00915C39"/>
    <w:rsid w:val="009162C4"/>
    <w:rsid w:val="009204F6"/>
    <w:rsid w:val="009209B7"/>
    <w:rsid w:val="009209F9"/>
    <w:rsid w:val="00920CB6"/>
    <w:rsid w:val="00922B6B"/>
    <w:rsid w:val="00922E03"/>
    <w:rsid w:val="00924803"/>
    <w:rsid w:val="00926A42"/>
    <w:rsid w:val="009300CB"/>
    <w:rsid w:val="00930283"/>
    <w:rsid w:val="00931B04"/>
    <w:rsid w:val="00931B9F"/>
    <w:rsid w:val="00933B1A"/>
    <w:rsid w:val="00934671"/>
    <w:rsid w:val="009370D0"/>
    <w:rsid w:val="0094157B"/>
    <w:rsid w:val="009416E0"/>
    <w:rsid w:val="00941A97"/>
    <w:rsid w:val="009420F4"/>
    <w:rsid w:val="00942E2B"/>
    <w:rsid w:val="009440E7"/>
    <w:rsid w:val="00945590"/>
    <w:rsid w:val="0094617C"/>
    <w:rsid w:val="0094631A"/>
    <w:rsid w:val="00946D10"/>
    <w:rsid w:val="00951D41"/>
    <w:rsid w:val="00952CD5"/>
    <w:rsid w:val="00955D50"/>
    <w:rsid w:val="00956D35"/>
    <w:rsid w:val="009602D4"/>
    <w:rsid w:val="00960AAC"/>
    <w:rsid w:val="00961444"/>
    <w:rsid w:val="00961844"/>
    <w:rsid w:val="00961C7C"/>
    <w:rsid w:val="00963493"/>
    <w:rsid w:val="009637EA"/>
    <w:rsid w:val="009638FF"/>
    <w:rsid w:val="00964D2C"/>
    <w:rsid w:val="00964E25"/>
    <w:rsid w:val="00965861"/>
    <w:rsid w:val="00965EC3"/>
    <w:rsid w:val="00966111"/>
    <w:rsid w:val="00966E80"/>
    <w:rsid w:val="00967A50"/>
    <w:rsid w:val="00972866"/>
    <w:rsid w:val="00972AA0"/>
    <w:rsid w:val="00973085"/>
    <w:rsid w:val="00973687"/>
    <w:rsid w:val="00974CF3"/>
    <w:rsid w:val="00974F75"/>
    <w:rsid w:val="0097655B"/>
    <w:rsid w:val="00980E91"/>
    <w:rsid w:val="00982467"/>
    <w:rsid w:val="009838EA"/>
    <w:rsid w:val="0098527E"/>
    <w:rsid w:val="0098541D"/>
    <w:rsid w:val="00985713"/>
    <w:rsid w:val="00985DD9"/>
    <w:rsid w:val="00987C66"/>
    <w:rsid w:val="00990BD9"/>
    <w:rsid w:val="009916BB"/>
    <w:rsid w:val="00991A68"/>
    <w:rsid w:val="00992042"/>
    <w:rsid w:val="00993CEA"/>
    <w:rsid w:val="00993D5C"/>
    <w:rsid w:val="009940B5"/>
    <w:rsid w:val="00994685"/>
    <w:rsid w:val="009A0158"/>
    <w:rsid w:val="009A0953"/>
    <w:rsid w:val="009A205F"/>
    <w:rsid w:val="009A3E94"/>
    <w:rsid w:val="009A3E9E"/>
    <w:rsid w:val="009A46B5"/>
    <w:rsid w:val="009A5322"/>
    <w:rsid w:val="009A58B1"/>
    <w:rsid w:val="009A759D"/>
    <w:rsid w:val="009A7E1F"/>
    <w:rsid w:val="009B0C96"/>
    <w:rsid w:val="009B1931"/>
    <w:rsid w:val="009B1E6B"/>
    <w:rsid w:val="009B27E8"/>
    <w:rsid w:val="009B472C"/>
    <w:rsid w:val="009B4D4A"/>
    <w:rsid w:val="009B4F39"/>
    <w:rsid w:val="009B66EA"/>
    <w:rsid w:val="009C0E15"/>
    <w:rsid w:val="009C2245"/>
    <w:rsid w:val="009C26D9"/>
    <w:rsid w:val="009C54BC"/>
    <w:rsid w:val="009C581A"/>
    <w:rsid w:val="009C5854"/>
    <w:rsid w:val="009C5DFB"/>
    <w:rsid w:val="009C7CB7"/>
    <w:rsid w:val="009D03B5"/>
    <w:rsid w:val="009D1E03"/>
    <w:rsid w:val="009D2251"/>
    <w:rsid w:val="009D227D"/>
    <w:rsid w:val="009D39C3"/>
    <w:rsid w:val="009D39D5"/>
    <w:rsid w:val="009D48D0"/>
    <w:rsid w:val="009D5275"/>
    <w:rsid w:val="009D668A"/>
    <w:rsid w:val="009D7B33"/>
    <w:rsid w:val="009E1505"/>
    <w:rsid w:val="009E18C2"/>
    <w:rsid w:val="009E19DB"/>
    <w:rsid w:val="009E2FD1"/>
    <w:rsid w:val="009E395D"/>
    <w:rsid w:val="009E6667"/>
    <w:rsid w:val="009E6BBA"/>
    <w:rsid w:val="009F108B"/>
    <w:rsid w:val="009F18FC"/>
    <w:rsid w:val="009F255C"/>
    <w:rsid w:val="009F2FEC"/>
    <w:rsid w:val="009F4296"/>
    <w:rsid w:val="009F4909"/>
    <w:rsid w:val="009F516E"/>
    <w:rsid w:val="009F7000"/>
    <w:rsid w:val="009F7405"/>
    <w:rsid w:val="00A0041E"/>
    <w:rsid w:val="00A00CDA"/>
    <w:rsid w:val="00A00DB8"/>
    <w:rsid w:val="00A01880"/>
    <w:rsid w:val="00A0296D"/>
    <w:rsid w:val="00A03972"/>
    <w:rsid w:val="00A058AA"/>
    <w:rsid w:val="00A06C02"/>
    <w:rsid w:val="00A06FFF"/>
    <w:rsid w:val="00A076EB"/>
    <w:rsid w:val="00A10E08"/>
    <w:rsid w:val="00A117B6"/>
    <w:rsid w:val="00A1192C"/>
    <w:rsid w:val="00A14A8C"/>
    <w:rsid w:val="00A14C0C"/>
    <w:rsid w:val="00A14F6B"/>
    <w:rsid w:val="00A15254"/>
    <w:rsid w:val="00A153D2"/>
    <w:rsid w:val="00A1680B"/>
    <w:rsid w:val="00A20799"/>
    <w:rsid w:val="00A21B08"/>
    <w:rsid w:val="00A22820"/>
    <w:rsid w:val="00A2414C"/>
    <w:rsid w:val="00A258E4"/>
    <w:rsid w:val="00A25A75"/>
    <w:rsid w:val="00A27681"/>
    <w:rsid w:val="00A27976"/>
    <w:rsid w:val="00A303FD"/>
    <w:rsid w:val="00A30DDD"/>
    <w:rsid w:val="00A30F20"/>
    <w:rsid w:val="00A327CD"/>
    <w:rsid w:val="00A33FC7"/>
    <w:rsid w:val="00A34FDE"/>
    <w:rsid w:val="00A3698E"/>
    <w:rsid w:val="00A41F59"/>
    <w:rsid w:val="00A42763"/>
    <w:rsid w:val="00A43003"/>
    <w:rsid w:val="00A432BD"/>
    <w:rsid w:val="00A43E52"/>
    <w:rsid w:val="00A44186"/>
    <w:rsid w:val="00A450C2"/>
    <w:rsid w:val="00A45D35"/>
    <w:rsid w:val="00A46CF5"/>
    <w:rsid w:val="00A46ED3"/>
    <w:rsid w:val="00A478C0"/>
    <w:rsid w:val="00A51E18"/>
    <w:rsid w:val="00A5241C"/>
    <w:rsid w:val="00A533A8"/>
    <w:rsid w:val="00A53718"/>
    <w:rsid w:val="00A548B4"/>
    <w:rsid w:val="00A557A8"/>
    <w:rsid w:val="00A57625"/>
    <w:rsid w:val="00A613EC"/>
    <w:rsid w:val="00A613FF"/>
    <w:rsid w:val="00A618C1"/>
    <w:rsid w:val="00A620B1"/>
    <w:rsid w:val="00A6560B"/>
    <w:rsid w:val="00A6705F"/>
    <w:rsid w:val="00A70A68"/>
    <w:rsid w:val="00A70E96"/>
    <w:rsid w:val="00A72204"/>
    <w:rsid w:val="00A74CBF"/>
    <w:rsid w:val="00A75302"/>
    <w:rsid w:val="00A7566E"/>
    <w:rsid w:val="00A7695D"/>
    <w:rsid w:val="00A77602"/>
    <w:rsid w:val="00A80530"/>
    <w:rsid w:val="00A816E9"/>
    <w:rsid w:val="00A819F5"/>
    <w:rsid w:val="00A824FC"/>
    <w:rsid w:val="00A83165"/>
    <w:rsid w:val="00A83A88"/>
    <w:rsid w:val="00A8494C"/>
    <w:rsid w:val="00A84B1C"/>
    <w:rsid w:val="00A85E27"/>
    <w:rsid w:val="00A8722F"/>
    <w:rsid w:val="00A91F75"/>
    <w:rsid w:val="00A928B9"/>
    <w:rsid w:val="00A92946"/>
    <w:rsid w:val="00A943F0"/>
    <w:rsid w:val="00A94476"/>
    <w:rsid w:val="00A94599"/>
    <w:rsid w:val="00A94EA8"/>
    <w:rsid w:val="00A951D8"/>
    <w:rsid w:val="00A95F14"/>
    <w:rsid w:val="00A967DA"/>
    <w:rsid w:val="00A96988"/>
    <w:rsid w:val="00AA0C18"/>
    <w:rsid w:val="00AA0C3C"/>
    <w:rsid w:val="00AA19D8"/>
    <w:rsid w:val="00AA500A"/>
    <w:rsid w:val="00AA6C80"/>
    <w:rsid w:val="00AB0712"/>
    <w:rsid w:val="00AB0C86"/>
    <w:rsid w:val="00AB2078"/>
    <w:rsid w:val="00AB2947"/>
    <w:rsid w:val="00AB54D9"/>
    <w:rsid w:val="00AB5968"/>
    <w:rsid w:val="00AB717B"/>
    <w:rsid w:val="00AB78C7"/>
    <w:rsid w:val="00AB7CAE"/>
    <w:rsid w:val="00AC03B8"/>
    <w:rsid w:val="00AC0654"/>
    <w:rsid w:val="00AC142E"/>
    <w:rsid w:val="00AC1ACC"/>
    <w:rsid w:val="00AC32F3"/>
    <w:rsid w:val="00AD230C"/>
    <w:rsid w:val="00AD32AE"/>
    <w:rsid w:val="00AD6223"/>
    <w:rsid w:val="00AD7A39"/>
    <w:rsid w:val="00AE0F7A"/>
    <w:rsid w:val="00AE159A"/>
    <w:rsid w:val="00AE29AB"/>
    <w:rsid w:val="00AF1632"/>
    <w:rsid w:val="00AF2C26"/>
    <w:rsid w:val="00AF311E"/>
    <w:rsid w:val="00AF34F6"/>
    <w:rsid w:val="00AF3C64"/>
    <w:rsid w:val="00AF3C7A"/>
    <w:rsid w:val="00AF40F7"/>
    <w:rsid w:val="00AF500A"/>
    <w:rsid w:val="00AF59C0"/>
    <w:rsid w:val="00AF5DC8"/>
    <w:rsid w:val="00AF6C8F"/>
    <w:rsid w:val="00AF757E"/>
    <w:rsid w:val="00B00E54"/>
    <w:rsid w:val="00B015C7"/>
    <w:rsid w:val="00B0174C"/>
    <w:rsid w:val="00B017ED"/>
    <w:rsid w:val="00B022DF"/>
    <w:rsid w:val="00B027FA"/>
    <w:rsid w:val="00B03AA3"/>
    <w:rsid w:val="00B04D7F"/>
    <w:rsid w:val="00B06222"/>
    <w:rsid w:val="00B065C8"/>
    <w:rsid w:val="00B0771F"/>
    <w:rsid w:val="00B0796B"/>
    <w:rsid w:val="00B11106"/>
    <w:rsid w:val="00B119FD"/>
    <w:rsid w:val="00B1218C"/>
    <w:rsid w:val="00B13556"/>
    <w:rsid w:val="00B13940"/>
    <w:rsid w:val="00B14E0E"/>
    <w:rsid w:val="00B206EB"/>
    <w:rsid w:val="00B220AA"/>
    <w:rsid w:val="00B22B24"/>
    <w:rsid w:val="00B2374E"/>
    <w:rsid w:val="00B25F86"/>
    <w:rsid w:val="00B26591"/>
    <w:rsid w:val="00B30521"/>
    <w:rsid w:val="00B32A10"/>
    <w:rsid w:val="00B355CC"/>
    <w:rsid w:val="00B35611"/>
    <w:rsid w:val="00B359E1"/>
    <w:rsid w:val="00B360AE"/>
    <w:rsid w:val="00B40B4B"/>
    <w:rsid w:val="00B40F6E"/>
    <w:rsid w:val="00B43516"/>
    <w:rsid w:val="00B45929"/>
    <w:rsid w:val="00B466D2"/>
    <w:rsid w:val="00B477D7"/>
    <w:rsid w:val="00B47A0E"/>
    <w:rsid w:val="00B50018"/>
    <w:rsid w:val="00B50670"/>
    <w:rsid w:val="00B52534"/>
    <w:rsid w:val="00B52A79"/>
    <w:rsid w:val="00B54C46"/>
    <w:rsid w:val="00B54FBD"/>
    <w:rsid w:val="00B55096"/>
    <w:rsid w:val="00B554E9"/>
    <w:rsid w:val="00B61BDB"/>
    <w:rsid w:val="00B61F3A"/>
    <w:rsid w:val="00B66097"/>
    <w:rsid w:val="00B6623E"/>
    <w:rsid w:val="00B6681D"/>
    <w:rsid w:val="00B66A59"/>
    <w:rsid w:val="00B6726C"/>
    <w:rsid w:val="00B67602"/>
    <w:rsid w:val="00B677A4"/>
    <w:rsid w:val="00B705A5"/>
    <w:rsid w:val="00B70F1D"/>
    <w:rsid w:val="00B74642"/>
    <w:rsid w:val="00B75487"/>
    <w:rsid w:val="00B7612C"/>
    <w:rsid w:val="00B77BF1"/>
    <w:rsid w:val="00B80203"/>
    <w:rsid w:val="00B8030B"/>
    <w:rsid w:val="00B80ACF"/>
    <w:rsid w:val="00B840EE"/>
    <w:rsid w:val="00B85555"/>
    <w:rsid w:val="00B85E6D"/>
    <w:rsid w:val="00B86448"/>
    <w:rsid w:val="00B866EF"/>
    <w:rsid w:val="00B86717"/>
    <w:rsid w:val="00B86B49"/>
    <w:rsid w:val="00B8778C"/>
    <w:rsid w:val="00B9105E"/>
    <w:rsid w:val="00B913DB"/>
    <w:rsid w:val="00B92075"/>
    <w:rsid w:val="00B93C2B"/>
    <w:rsid w:val="00B946AF"/>
    <w:rsid w:val="00B94A54"/>
    <w:rsid w:val="00B94AC9"/>
    <w:rsid w:val="00B9561F"/>
    <w:rsid w:val="00B95DB6"/>
    <w:rsid w:val="00B95E99"/>
    <w:rsid w:val="00BA22A1"/>
    <w:rsid w:val="00BA2973"/>
    <w:rsid w:val="00BA33A8"/>
    <w:rsid w:val="00BA6F14"/>
    <w:rsid w:val="00BB046B"/>
    <w:rsid w:val="00BB0D75"/>
    <w:rsid w:val="00BB18EB"/>
    <w:rsid w:val="00BB1A77"/>
    <w:rsid w:val="00BB1E95"/>
    <w:rsid w:val="00BB1F42"/>
    <w:rsid w:val="00BB22E8"/>
    <w:rsid w:val="00BB2B7C"/>
    <w:rsid w:val="00BB41AA"/>
    <w:rsid w:val="00BB47AB"/>
    <w:rsid w:val="00BB48D4"/>
    <w:rsid w:val="00BB61FE"/>
    <w:rsid w:val="00BB6964"/>
    <w:rsid w:val="00BB79B2"/>
    <w:rsid w:val="00BC0698"/>
    <w:rsid w:val="00BC07A4"/>
    <w:rsid w:val="00BC0EED"/>
    <w:rsid w:val="00BC1436"/>
    <w:rsid w:val="00BC335C"/>
    <w:rsid w:val="00BC3550"/>
    <w:rsid w:val="00BC3954"/>
    <w:rsid w:val="00BC4D0C"/>
    <w:rsid w:val="00BC5681"/>
    <w:rsid w:val="00BC5D18"/>
    <w:rsid w:val="00BC773A"/>
    <w:rsid w:val="00BD057D"/>
    <w:rsid w:val="00BD0A10"/>
    <w:rsid w:val="00BD1D53"/>
    <w:rsid w:val="00BD26DD"/>
    <w:rsid w:val="00BD36E0"/>
    <w:rsid w:val="00BD5D63"/>
    <w:rsid w:val="00BD640E"/>
    <w:rsid w:val="00BD6E96"/>
    <w:rsid w:val="00BD7041"/>
    <w:rsid w:val="00BE10A3"/>
    <w:rsid w:val="00BE26C5"/>
    <w:rsid w:val="00BE2CA0"/>
    <w:rsid w:val="00BE3F6C"/>
    <w:rsid w:val="00BE406F"/>
    <w:rsid w:val="00BE43B9"/>
    <w:rsid w:val="00BE5122"/>
    <w:rsid w:val="00BE55C7"/>
    <w:rsid w:val="00BE704C"/>
    <w:rsid w:val="00BE7578"/>
    <w:rsid w:val="00BE7791"/>
    <w:rsid w:val="00BF0171"/>
    <w:rsid w:val="00BF2184"/>
    <w:rsid w:val="00BF2DBB"/>
    <w:rsid w:val="00BF3011"/>
    <w:rsid w:val="00BF6CCF"/>
    <w:rsid w:val="00BF786A"/>
    <w:rsid w:val="00C0024F"/>
    <w:rsid w:val="00C005A2"/>
    <w:rsid w:val="00C01589"/>
    <w:rsid w:val="00C018BA"/>
    <w:rsid w:val="00C026B3"/>
    <w:rsid w:val="00C02B9B"/>
    <w:rsid w:val="00C02BFB"/>
    <w:rsid w:val="00C0379E"/>
    <w:rsid w:val="00C03AB8"/>
    <w:rsid w:val="00C04F90"/>
    <w:rsid w:val="00C05FC7"/>
    <w:rsid w:val="00C070A9"/>
    <w:rsid w:val="00C07CD1"/>
    <w:rsid w:val="00C07F2A"/>
    <w:rsid w:val="00C112C7"/>
    <w:rsid w:val="00C115FA"/>
    <w:rsid w:val="00C12711"/>
    <w:rsid w:val="00C12BBD"/>
    <w:rsid w:val="00C12C6A"/>
    <w:rsid w:val="00C14A5E"/>
    <w:rsid w:val="00C15C31"/>
    <w:rsid w:val="00C17250"/>
    <w:rsid w:val="00C17D1C"/>
    <w:rsid w:val="00C21842"/>
    <w:rsid w:val="00C2220E"/>
    <w:rsid w:val="00C2243D"/>
    <w:rsid w:val="00C235BC"/>
    <w:rsid w:val="00C24056"/>
    <w:rsid w:val="00C2445A"/>
    <w:rsid w:val="00C247D3"/>
    <w:rsid w:val="00C253D7"/>
    <w:rsid w:val="00C269E8"/>
    <w:rsid w:val="00C32EF1"/>
    <w:rsid w:val="00C34118"/>
    <w:rsid w:val="00C34566"/>
    <w:rsid w:val="00C36E3B"/>
    <w:rsid w:val="00C373C9"/>
    <w:rsid w:val="00C3777F"/>
    <w:rsid w:val="00C378E6"/>
    <w:rsid w:val="00C37CCF"/>
    <w:rsid w:val="00C40A59"/>
    <w:rsid w:val="00C41BCE"/>
    <w:rsid w:val="00C41D39"/>
    <w:rsid w:val="00C41F7B"/>
    <w:rsid w:val="00C43E6D"/>
    <w:rsid w:val="00C4586E"/>
    <w:rsid w:val="00C468D0"/>
    <w:rsid w:val="00C46A76"/>
    <w:rsid w:val="00C46BEF"/>
    <w:rsid w:val="00C47077"/>
    <w:rsid w:val="00C47DE7"/>
    <w:rsid w:val="00C47F38"/>
    <w:rsid w:val="00C501CE"/>
    <w:rsid w:val="00C53D7E"/>
    <w:rsid w:val="00C54E67"/>
    <w:rsid w:val="00C57093"/>
    <w:rsid w:val="00C607D3"/>
    <w:rsid w:val="00C61D41"/>
    <w:rsid w:val="00C6242F"/>
    <w:rsid w:val="00C625B7"/>
    <w:rsid w:val="00C62972"/>
    <w:rsid w:val="00C63189"/>
    <w:rsid w:val="00C64057"/>
    <w:rsid w:val="00C65054"/>
    <w:rsid w:val="00C65FF5"/>
    <w:rsid w:val="00C664CD"/>
    <w:rsid w:val="00C702AA"/>
    <w:rsid w:val="00C71918"/>
    <w:rsid w:val="00C74530"/>
    <w:rsid w:val="00C750F1"/>
    <w:rsid w:val="00C75DC9"/>
    <w:rsid w:val="00C7616F"/>
    <w:rsid w:val="00C76951"/>
    <w:rsid w:val="00C77C38"/>
    <w:rsid w:val="00C77E71"/>
    <w:rsid w:val="00C8031C"/>
    <w:rsid w:val="00C81591"/>
    <w:rsid w:val="00C8183C"/>
    <w:rsid w:val="00C82399"/>
    <w:rsid w:val="00C8279B"/>
    <w:rsid w:val="00C8282B"/>
    <w:rsid w:val="00C832FD"/>
    <w:rsid w:val="00C84361"/>
    <w:rsid w:val="00C85EF7"/>
    <w:rsid w:val="00C87A9E"/>
    <w:rsid w:val="00C9020F"/>
    <w:rsid w:val="00C905DC"/>
    <w:rsid w:val="00C91C11"/>
    <w:rsid w:val="00C92691"/>
    <w:rsid w:val="00C9281B"/>
    <w:rsid w:val="00C93FED"/>
    <w:rsid w:val="00C948BF"/>
    <w:rsid w:val="00C9509E"/>
    <w:rsid w:val="00C952BC"/>
    <w:rsid w:val="00C95871"/>
    <w:rsid w:val="00C95BB6"/>
    <w:rsid w:val="00C96B14"/>
    <w:rsid w:val="00C96B7F"/>
    <w:rsid w:val="00CA03B3"/>
    <w:rsid w:val="00CA1370"/>
    <w:rsid w:val="00CA3409"/>
    <w:rsid w:val="00CA349E"/>
    <w:rsid w:val="00CA47DF"/>
    <w:rsid w:val="00CA5983"/>
    <w:rsid w:val="00CA5FC4"/>
    <w:rsid w:val="00CA7E87"/>
    <w:rsid w:val="00CB146B"/>
    <w:rsid w:val="00CB1840"/>
    <w:rsid w:val="00CB19B6"/>
    <w:rsid w:val="00CB19C6"/>
    <w:rsid w:val="00CB1CA3"/>
    <w:rsid w:val="00CB36EE"/>
    <w:rsid w:val="00CB3B68"/>
    <w:rsid w:val="00CB492F"/>
    <w:rsid w:val="00CB505D"/>
    <w:rsid w:val="00CB5566"/>
    <w:rsid w:val="00CB5739"/>
    <w:rsid w:val="00CB66F9"/>
    <w:rsid w:val="00CB67F5"/>
    <w:rsid w:val="00CB77C2"/>
    <w:rsid w:val="00CB7FBF"/>
    <w:rsid w:val="00CC09E9"/>
    <w:rsid w:val="00CC1A95"/>
    <w:rsid w:val="00CC2636"/>
    <w:rsid w:val="00CC3D90"/>
    <w:rsid w:val="00CC4138"/>
    <w:rsid w:val="00CC4AEE"/>
    <w:rsid w:val="00CC6664"/>
    <w:rsid w:val="00CC6D70"/>
    <w:rsid w:val="00CC6F99"/>
    <w:rsid w:val="00CC703C"/>
    <w:rsid w:val="00CC70B3"/>
    <w:rsid w:val="00CC752B"/>
    <w:rsid w:val="00CD04E6"/>
    <w:rsid w:val="00CD11C9"/>
    <w:rsid w:val="00CD1928"/>
    <w:rsid w:val="00CD21E3"/>
    <w:rsid w:val="00CD3804"/>
    <w:rsid w:val="00CD3948"/>
    <w:rsid w:val="00CD3E68"/>
    <w:rsid w:val="00CD4416"/>
    <w:rsid w:val="00CD5645"/>
    <w:rsid w:val="00CD6163"/>
    <w:rsid w:val="00CE0098"/>
    <w:rsid w:val="00CE00B2"/>
    <w:rsid w:val="00CE0E28"/>
    <w:rsid w:val="00CE10A2"/>
    <w:rsid w:val="00CE1C13"/>
    <w:rsid w:val="00CE3557"/>
    <w:rsid w:val="00CE3B37"/>
    <w:rsid w:val="00CE68A2"/>
    <w:rsid w:val="00CE6F3C"/>
    <w:rsid w:val="00CE7B6B"/>
    <w:rsid w:val="00CF1CDD"/>
    <w:rsid w:val="00CF22D5"/>
    <w:rsid w:val="00CF32CF"/>
    <w:rsid w:val="00CF3C5A"/>
    <w:rsid w:val="00CF4043"/>
    <w:rsid w:val="00CF548E"/>
    <w:rsid w:val="00CF5A0E"/>
    <w:rsid w:val="00CF5B01"/>
    <w:rsid w:val="00CF5FC0"/>
    <w:rsid w:val="00CF6838"/>
    <w:rsid w:val="00CF6A95"/>
    <w:rsid w:val="00CF734C"/>
    <w:rsid w:val="00CF7D33"/>
    <w:rsid w:val="00D00E25"/>
    <w:rsid w:val="00D00F57"/>
    <w:rsid w:val="00D01B01"/>
    <w:rsid w:val="00D026DD"/>
    <w:rsid w:val="00D03752"/>
    <w:rsid w:val="00D05101"/>
    <w:rsid w:val="00D05108"/>
    <w:rsid w:val="00D112E2"/>
    <w:rsid w:val="00D12B15"/>
    <w:rsid w:val="00D12B8B"/>
    <w:rsid w:val="00D12C62"/>
    <w:rsid w:val="00D1377B"/>
    <w:rsid w:val="00D1426B"/>
    <w:rsid w:val="00D14549"/>
    <w:rsid w:val="00D14CA2"/>
    <w:rsid w:val="00D16C5D"/>
    <w:rsid w:val="00D17C44"/>
    <w:rsid w:val="00D2040D"/>
    <w:rsid w:val="00D20D97"/>
    <w:rsid w:val="00D22B63"/>
    <w:rsid w:val="00D23283"/>
    <w:rsid w:val="00D232C5"/>
    <w:rsid w:val="00D23D10"/>
    <w:rsid w:val="00D23D2E"/>
    <w:rsid w:val="00D24017"/>
    <w:rsid w:val="00D2630D"/>
    <w:rsid w:val="00D26AC9"/>
    <w:rsid w:val="00D26B39"/>
    <w:rsid w:val="00D26CAE"/>
    <w:rsid w:val="00D31BA0"/>
    <w:rsid w:val="00D33F2D"/>
    <w:rsid w:val="00D33FB1"/>
    <w:rsid w:val="00D343B4"/>
    <w:rsid w:val="00D3540D"/>
    <w:rsid w:val="00D361C6"/>
    <w:rsid w:val="00D3623B"/>
    <w:rsid w:val="00D362D5"/>
    <w:rsid w:val="00D362FE"/>
    <w:rsid w:val="00D3644B"/>
    <w:rsid w:val="00D36718"/>
    <w:rsid w:val="00D37295"/>
    <w:rsid w:val="00D3785C"/>
    <w:rsid w:val="00D401AE"/>
    <w:rsid w:val="00D4059D"/>
    <w:rsid w:val="00D406CB"/>
    <w:rsid w:val="00D40EAA"/>
    <w:rsid w:val="00D410E5"/>
    <w:rsid w:val="00D44773"/>
    <w:rsid w:val="00D44AE0"/>
    <w:rsid w:val="00D44EA2"/>
    <w:rsid w:val="00D455C5"/>
    <w:rsid w:val="00D45997"/>
    <w:rsid w:val="00D46870"/>
    <w:rsid w:val="00D47200"/>
    <w:rsid w:val="00D51703"/>
    <w:rsid w:val="00D52213"/>
    <w:rsid w:val="00D531F8"/>
    <w:rsid w:val="00D5368D"/>
    <w:rsid w:val="00D56952"/>
    <w:rsid w:val="00D56D5B"/>
    <w:rsid w:val="00D6072B"/>
    <w:rsid w:val="00D60BB1"/>
    <w:rsid w:val="00D60F4D"/>
    <w:rsid w:val="00D658B4"/>
    <w:rsid w:val="00D65909"/>
    <w:rsid w:val="00D65BE9"/>
    <w:rsid w:val="00D66161"/>
    <w:rsid w:val="00D66296"/>
    <w:rsid w:val="00D66EB8"/>
    <w:rsid w:val="00D6728E"/>
    <w:rsid w:val="00D7054C"/>
    <w:rsid w:val="00D70973"/>
    <w:rsid w:val="00D71BA1"/>
    <w:rsid w:val="00D73A6D"/>
    <w:rsid w:val="00D73C3E"/>
    <w:rsid w:val="00D74938"/>
    <w:rsid w:val="00D75ABE"/>
    <w:rsid w:val="00D76C1F"/>
    <w:rsid w:val="00D77A45"/>
    <w:rsid w:val="00D806C1"/>
    <w:rsid w:val="00D807D7"/>
    <w:rsid w:val="00D81174"/>
    <w:rsid w:val="00D8143A"/>
    <w:rsid w:val="00D81B7E"/>
    <w:rsid w:val="00D827D4"/>
    <w:rsid w:val="00D831EC"/>
    <w:rsid w:val="00D85659"/>
    <w:rsid w:val="00D8593D"/>
    <w:rsid w:val="00D85967"/>
    <w:rsid w:val="00D87C74"/>
    <w:rsid w:val="00D914D9"/>
    <w:rsid w:val="00D91EB7"/>
    <w:rsid w:val="00D928B7"/>
    <w:rsid w:val="00D932D7"/>
    <w:rsid w:val="00D937CA"/>
    <w:rsid w:val="00D9451E"/>
    <w:rsid w:val="00D946C4"/>
    <w:rsid w:val="00D94781"/>
    <w:rsid w:val="00D94E2E"/>
    <w:rsid w:val="00D97944"/>
    <w:rsid w:val="00DA0025"/>
    <w:rsid w:val="00DA1601"/>
    <w:rsid w:val="00DA1A4B"/>
    <w:rsid w:val="00DA2012"/>
    <w:rsid w:val="00DA2DCB"/>
    <w:rsid w:val="00DA3473"/>
    <w:rsid w:val="00DA37D4"/>
    <w:rsid w:val="00DA48F0"/>
    <w:rsid w:val="00DA6617"/>
    <w:rsid w:val="00DB0E13"/>
    <w:rsid w:val="00DB2F57"/>
    <w:rsid w:val="00DB6D54"/>
    <w:rsid w:val="00DB6D93"/>
    <w:rsid w:val="00DB7B1F"/>
    <w:rsid w:val="00DC05A2"/>
    <w:rsid w:val="00DC0D70"/>
    <w:rsid w:val="00DC0EFA"/>
    <w:rsid w:val="00DC1500"/>
    <w:rsid w:val="00DC15D5"/>
    <w:rsid w:val="00DC2162"/>
    <w:rsid w:val="00DC3D55"/>
    <w:rsid w:val="00DC49B6"/>
    <w:rsid w:val="00DC6CFB"/>
    <w:rsid w:val="00DD0DC1"/>
    <w:rsid w:val="00DD1663"/>
    <w:rsid w:val="00DD2767"/>
    <w:rsid w:val="00DD35F8"/>
    <w:rsid w:val="00DD3A94"/>
    <w:rsid w:val="00DD3C42"/>
    <w:rsid w:val="00DD4DC2"/>
    <w:rsid w:val="00DD518E"/>
    <w:rsid w:val="00DD545F"/>
    <w:rsid w:val="00DD7BB4"/>
    <w:rsid w:val="00DE0742"/>
    <w:rsid w:val="00DE08CF"/>
    <w:rsid w:val="00DE0CD8"/>
    <w:rsid w:val="00DE0FBE"/>
    <w:rsid w:val="00DE137E"/>
    <w:rsid w:val="00DE1DBA"/>
    <w:rsid w:val="00DE21C8"/>
    <w:rsid w:val="00DE34AD"/>
    <w:rsid w:val="00DE568F"/>
    <w:rsid w:val="00DE690C"/>
    <w:rsid w:val="00DE6984"/>
    <w:rsid w:val="00DE6AE7"/>
    <w:rsid w:val="00DE6BE4"/>
    <w:rsid w:val="00DE75BB"/>
    <w:rsid w:val="00DE7AE6"/>
    <w:rsid w:val="00DF019F"/>
    <w:rsid w:val="00DF1F8E"/>
    <w:rsid w:val="00DF2C29"/>
    <w:rsid w:val="00DF35B2"/>
    <w:rsid w:val="00DF38E5"/>
    <w:rsid w:val="00DF4BF9"/>
    <w:rsid w:val="00DF4C77"/>
    <w:rsid w:val="00DF7E89"/>
    <w:rsid w:val="00E01423"/>
    <w:rsid w:val="00E01E70"/>
    <w:rsid w:val="00E02144"/>
    <w:rsid w:val="00E043C5"/>
    <w:rsid w:val="00E04794"/>
    <w:rsid w:val="00E047AF"/>
    <w:rsid w:val="00E05F6F"/>
    <w:rsid w:val="00E06169"/>
    <w:rsid w:val="00E0728E"/>
    <w:rsid w:val="00E07590"/>
    <w:rsid w:val="00E07B0A"/>
    <w:rsid w:val="00E10E51"/>
    <w:rsid w:val="00E1122A"/>
    <w:rsid w:val="00E1169A"/>
    <w:rsid w:val="00E116AA"/>
    <w:rsid w:val="00E13ABA"/>
    <w:rsid w:val="00E14554"/>
    <w:rsid w:val="00E145CC"/>
    <w:rsid w:val="00E15151"/>
    <w:rsid w:val="00E15264"/>
    <w:rsid w:val="00E1551E"/>
    <w:rsid w:val="00E15690"/>
    <w:rsid w:val="00E16985"/>
    <w:rsid w:val="00E237C7"/>
    <w:rsid w:val="00E23B01"/>
    <w:rsid w:val="00E240F2"/>
    <w:rsid w:val="00E25E0A"/>
    <w:rsid w:val="00E27699"/>
    <w:rsid w:val="00E27DD0"/>
    <w:rsid w:val="00E27F9F"/>
    <w:rsid w:val="00E308CE"/>
    <w:rsid w:val="00E32658"/>
    <w:rsid w:val="00E33FEC"/>
    <w:rsid w:val="00E343D3"/>
    <w:rsid w:val="00E34C11"/>
    <w:rsid w:val="00E3535D"/>
    <w:rsid w:val="00E3553F"/>
    <w:rsid w:val="00E35A38"/>
    <w:rsid w:val="00E37303"/>
    <w:rsid w:val="00E41C94"/>
    <w:rsid w:val="00E421F0"/>
    <w:rsid w:val="00E451F6"/>
    <w:rsid w:val="00E45872"/>
    <w:rsid w:val="00E462B8"/>
    <w:rsid w:val="00E46938"/>
    <w:rsid w:val="00E47346"/>
    <w:rsid w:val="00E47EAD"/>
    <w:rsid w:val="00E504A7"/>
    <w:rsid w:val="00E508D7"/>
    <w:rsid w:val="00E5131B"/>
    <w:rsid w:val="00E51999"/>
    <w:rsid w:val="00E51A12"/>
    <w:rsid w:val="00E527EB"/>
    <w:rsid w:val="00E5345C"/>
    <w:rsid w:val="00E54031"/>
    <w:rsid w:val="00E54DEF"/>
    <w:rsid w:val="00E57112"/>
    <w:rsid w:val="00E5749F"/>
    <w:rsid w:val="00E57BE4"/>
    <w:rsid w:val="00E61C45"/>
    <w:rsid w:val="00E62DBB"/>
    <w:rsid w:val="00E6347B"/>
    <w:rsid w:val="00E63BCD"/>
    <w:rsid w:val="00E63D09"/>
    <w:rsid w:val="00E6473F"/>
    <w:rsid w:val="00E64C65"/>
    <w:rsid w:val="00E64DD6"/>
    <w:rsid w:val="00E64E7C"/>
    <w:rsid w:val="00E65F33"/>
    <w:rsid w:val="00E65F6C"/>
    <w:rsid w:val="00E67A6D"/>
    <w:rsid w:val="00E7078B"/>
    <w:rsid w:val="00E70CF4"/>
    <w:rsid w:val="00E71344"/>
    <w:rsid w:val="00E713C2"/>
    <w:rsid w:val="00E728CD"/>
    <w:rsid w:val="00E72A6E"/>
    <w:rsid w:val="00E73604"/>
    <w:rsid w:val="00E737B1"/>
    <w:rsid w:val="00E73F78"/>
    <w:rsid w:val="00E740A8"/>
    <w:rsid w:val="00E75984"/>
    <w:rsid w:val="00E75DBD"/>
    <w:rsid w:val="00E77B04"/>
    <w:rsid w:val="00E812B3"/>
    <w:rsid w:val="00E82114"/>
    <w:rsid w:val="00E8241C"/>
    <w:rsid w:val="00E8396C"/>
    <w:rsid w:val="00E83AD9"/>
    <w:rsid w:val="00E85E1A"/>
    <w:rsid w:val="00E87200"/>
    <w:rsid w:val="00E873EF"/>
    <w:rsid w:val="00E87731"/>
    <w:rsid w:val="00E93C88"/>
    <w:rsid w:val="00E95352"/>
    <w:rsid w:val="00E95772"/>
    <w:rsid w:val="00E95938"/>
    <w:rsid w:val="00E95BC4"/>
    <w:rsid w:val="00E96A67"/>
    <w:rsid w:val="00EA0B20"/>
    <w:rsid w:val="00EA1C6A"/>
    <w:rsid w:val="00EA2B21"/>
    <w:rsid w:val="00EA2DBA"/>
    <w:rsid w:val="00EA312E"/>
    <w:rsid w:val="00EA325C"/>
    <w:rsid w:val="00EA54BD"/>
    <w:rsid w:val="00EA55DB"/>
    <w:rsid w:val="00EB05DA"/>
    <w:rsid w:val="00EB090B"/>
    <w:rsid w:val="00EB0EC7"/>
    <w:rsid w:val="00EB12EC"/>
    <w:rsid w:val="00EB1DB1"/>
    <w:rsid w:val="00EB383B"/>
    <w:rsid w:val="00EB6BC4"/>
    <w:rsid w:val="00EB7C84"/>
    <w:rsid w:val="00EC0010"/>
    <w:rsid w:val="00EC0398"/>
    <w:rsid w:val="00EC0535"/>
    <w:rsid w:val="00EC2061"/>
    <w:rsid w:val="00EC259C"/>
    <w:rsid w:val="00EC3A7A"/>
    <w:rsid w:val="00EC4E98"/>
    <w:rsid w:val="00EC61A3"/>
    <w:rsid w:val="00EC6956"/>
    <w:rsid w:val="00EC6A34"/>
    <w:rsid w:val="00EC6C92"/>
    <w:rsid w:val="00EC6D6F"/>
    <w:rsid w:val="00EC6F2F"/>
    <w:rsid w:val="00EC70C6"/>
    <w:rsid w:val="00EC713E"/>
    <w:rsid w:val="00EC7F41"/>
    <w:rsid w:val="00ED0143"/>
    <w:rsid w:val="00ED1218"/>
    <w:rsid w:val="00ED125B"/>
    <w:rsid w:val="00ED1CA6"/>
    <w:rsid w:val="00ED2831"/>
    <w:rsid w:val="00ED322A"/>
    <w:rsid w:val="00ED57F8"/>
    <w:rsid w:val="00ED5A8E"/>
    <w:rsid w:val="00ED5CCD"/>
    <w:rsid w:val="00ED61DF"/>
    <w:rsid w:val="00ED6FA3"/>
    <w:rsid w:val="00ED752F"/>
    <w:rsid w:val="00ED794C"/>
    <w:rsid w:val="00EE1204"/>
    <w:rsid w:val="00EE181B"/>
    <w:rsid w:val="00EE48EE"/>
    <w:rsid w:val="00EE6B6C"/>
    <w:rsid w:val="00EE7519"/>
    <w:rsid w:val="00EE7C0F"/>
    <w:rsid w:val="00EF328D"/>
    <w:rsid w:val="00EF3381"/>
    <w:rsid w:val="00EF3551"/>
    <w:rsid w:val="00EF3A90"/>
    <w:rsid w:val="00EF3F72"/>
    <w:rsid w:val="00EF4A87"/>
    <w:rsid w:val="00EF4CC0"/>
    <w:rsid w:val="00F00B1D"/>
    <w:rsid w:val="00F01B5C"/>
    <w:rsid w:val="00F029CB"/>
    <w:rsid w:val="00F03258"/>
    <w:rsid w:val="00F0398B"/>
    <w:rsid w:val="00F057EC"/>
    <w:rsid w:val="00F05D41"/>
    <w:rsid w:val="00F06454"/>
    <w:rsid w:val="00F064FD"/>
    <w:rsid w:val="00F07D31"/>
    <w:rsid w:val="00F10080"/>
    <w:rsid w:val="00F1057E"/>
    <w:rsid w:val="00F12191"/>
    <w:rsid w:val="00F13176"/>
    <w:rsid w:val="00F14B2B"/>
    <w:rsid w:val="00F15220"/>
    <w:rsid w:val="00F15E91"/>
    <w:rsid w:val="00F16877"/>
    <w:rsid w:val="00F176F5"/>
    <w:rsid w:val="00F2022F"/>
    <w:rsid w:val="00F208F5"/>
    <w:rsid w:val="00F20A45"/>
    <w:rsid w:val="00F219D5"/>
    <w:rsid w:val="00F2242F"/>
    <w:rsid w:val="00F22D08"/>
    <w:rsid w:val="00F230D0"/>
    <w:rsid w:val="00F2492F"/>
    <w:rsid w:val="00F25C66"/>
    <w:rsid w:val="00F270E2"/>
    <w:rsid w:val="00F27468"/>
    <w:rsid w:val="00F3089A"/>
    <w:rsid w:val="00F31C76"/>
    <w:rsid w:val="00F32A8F"/>
    <w:rsid w:val="00F33093"/>
    <w:rsid w:val="00F334FD"/>
    <w:rsid w:val="00F33E17"/>
    <w:rsid w:val="00F3639F"/>
    <w:rsid w:val="00F36709"/>
    <w:rsid w:val="00F36BEF"/>
    <w:rsid w:val="00F371DA"/>
    <w:rsid w:val="00F40A68"/>
    <w:rsid w:val="00F41A83"/>
    <w:rsid w:val="00F437FF"/>
    <w:rsid w:val="00F44914"/>
    <w:rsid w:val="00F45225"/>
    <w:rsid w:val="00F45830"/>
    <w:rsid w:val="00F50C14"/>
    <w:rsid w:val="00F5102F"/>
    <w:rsid w:val="00F524BD"/>
    <w:rsid w:val="00F530A5"/>
    <w:rsid w:val="00F54A5A"/>
    <w:rsid w:val="00F559BE"/>
    <w:rsid w:val="00F55B05"/>
    <w:rsid w:val="00F56C6E"/>
    <w:rsid w:val="00F5721D"/>
    <w:rsid w:val="00F57953"/>
    <w:rsid w:val="00F61892"/>
    <w:rsid w:val="00F61AD1"/>
    <w:rsid w:val="00F6424A"/>
    <w:rsid w:val="00F64658"/>
    <w:rsid w:val="00F65AEB"/>
    <w:rsid w:val="00F67282"/>
    <w:rsid w:val="00F70143"/>
    <w:rsid w:val="00F7027B"/>
    <w:rsid w:val="00F71559"/>
    <w:rsid w:val="00F71C8B"/>
    <w:rsid w:val="00F729C7"/>
    <w:rsid w:val="00F73F05"/>
    <w:rsid w:val="00F74FC1"/>
    <w:rsid w:val="00F7624A"/>
    <w:rsid w:val="00F764D1"/>
    <w:rsid w:val="00F76932"/>
    <w:rsid w:val="00F770F5"/>
    <w:rsid w:val="00F81F49"/>
    <w:rsid w:val="00F82155"/>
    <w:rsid w:val="00F82389"/>
    <w:rsid w:val="00F83823"/>
    <w:rsid w:val="00F84984"/>
    <w:rsid w:val="00F84CD4"/>
    <w:rsid w:val="00F85017"/>
    <w:rsid w:val="00F85430"/>
    <w:rsid w:val="00F85EE6"/>
    <w:rsid w:val="00F86236"/>
    <w:rsid w:val="00F86288"/>
    <w:rsid w:val="00F871EE"/>
    <w:rsid w:val="00F901DB"/>
    <w:rsid w:val="00F91AE3"/>
    <w:rsid w:val="00F9243F"/>
    <w:rsid w:val="00F9263D"/>
    <w:rsid w:val="00F941BB"/>
    <w:rsid w:val="00F94F57"/>
    <w:rsid w:val="00F956DC"/>
    <w:rsid w:val="00F96F74"/>
    <w:rsid w:val="00FA03D9"/>
    <w:rsid w:val="00FA2657"/>
    <w:rsid w:val="00FA316C"/>
    <w:rsid w:val="00FA35BD"/>
    <w:rsid w:val="00FA3853"/>
    <w:rsid w:val="00FA410F"/>
    <w:rsid w:val="00FA54AB"/>
    <w:rsid w:val="00FA55F1"/>
    <w:rsid w:val="00FA6862"/>
    <w:rsid w:val="00FA79B6"/>
    <w:rsid w:val="00FA7C0F"/>
    <w:rsid w:val="00FB03B6"/>
    <w:rsid w:val="00FB10C7"/>
    <w:rsid w:val="00FB11A5"/>
    <w:rsid w:val="00FB1343"/>
    <w:rsid w:val="00FB22B3"/>
    <w:rsid w:val="00FB383C"/>
    <w:rsid w:val="00FB3A7C"/>
    <w:rsid w:val="00FB3B0A"/>
    <w:rsid w:val="00FB5A4E"/>
    <w:rsid w:val="00FB64D5"/>
    <w:rsid w:val="00FB6CC5"/>
    <w:rsid w:val="00FB7C02"/>
    <w:rsid w:val="00FC0740"/>
    <w:rsid w:val="00FC0EB6"/>
    <w:rsid w:val="00FC2CD4"/>
    <w:rsid w:val="00FC37E6"/>
    <w:rsid w:val="00FC5D72"/>
    <w:rsid w:val="00FC6162"/>
    <w:rsid w:val="00FC6234"/>
    <w:rsid w:val="00FC7293"/>
    <w:rsid w:val="00FD1726"/>
    <w:rsid w:val="00FD2F7D"/>
    <w:rsid w:val="00FD752D"/>
    <w:rsid w:val="00FE2B7E"/>
    <w:rsid w:val="00FE2F0B"/>
    <w:rsid w:val="00FE307E"/>
    <w:rsid w:val="00FE31DC"/>
    <w:rsid w:val="00FE3A9E"/>
    <w:rsid w:val="00FE3E46"/>
    <w:rsid w:val="00FE4596"/>
    <w:rsid w:val="00FE45F5"/>
    <w:rsid w:val="00FE4844"/>
    <w:rsid w:val="00FE48E0"/>
    <w:rsid w:val="00FE5C15"/>
    <w:rsid w:val="00FE5EEE"/>
    <w:rsid w:val="00FE5EFD"/>
    <w:rsid w:val="00FE619C"/>
    <w:rsid w:val="00FE6F05"/>
    <w:rsid w:val="00FF035C"/>
    <w:rsid w:val="00FF2492"/>
    <w:rsid w:val="00FF39BE"/>
    <w:rsid w:val="00FF443C"/>
    <w:rsid w:val="00FF4A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DE96D7C"/>
  <w15:docId w15:val="{734FCC18-B94B-4DD4-9F7F-7EAE89331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06FFF"/>
  </w:style>
  <w:style w:type="paragraph" w:styleId="10">
    <w:name w:val="heading 1"/>
    <w:basedOn w:val="a0"/>
    <w:next w:val="a0"/>
    <w:link w:val="11"/>
    <w:uiPriority w:val="9"/>
    <w:qFormat/>
    <w:rsid w:val="00490CBF"/>
    <w:pPr>
      <w:autoSpaceDE w:val="0"/>
      <w:autoSpaceDN w:val="0"/>
      <w:adjustRightInd w:val="0"/>
      <w:spacing w:after="0" w:line="240" w:lineRule="auto"/>
      <w:outlineLvl w:val="0"/>
    </w:pPr>
    <w:rPr>
      <w:rFonts w:ascii="Arial Black" w:eastAsiaTheme="minorHAnsi" w:hAnsi="Arial Black" w:cs="Arial Black"/>
      <w:sz w:val="28"/>
      <w:szCs w:val="28"/>
    </w:rPr>
  </w:style>
  <w:style w:type="paragraph" w:styleId="2">
    <w:name w:val="heading 2"/>
    <w:aliases w:val="Заголовок 2 Знак Знак"/>
    <w:basedOn w:val="a0"/>
    <w:next w:val="a0"/>
    <w:link w:val="20"/>
    <w:uiPriority w:val="9"/>
    <w:unhideWhenUsed/>
    <w:qFormat/>
    <w:rsid w:val="00414CC3"/>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before="100" w:after="0" w:line="276" w:lineRule="auto"/>
      <w:outlineLvl w:val="1"/>
    </w:pPr>
    <w:rPr>
      <w:rFonts w:eastAsiaTheme="minorEastAsia"/>
      <w:caps/>
      <w:spacing w:val="15"/>
      <w:sz w:val="20"/>
      <w:szCs w:val="20"/>
    </w:rPr>
  </w:style>
  <w:style w:type="paragraph" w:styleId="3">
    <w:name w:val="heading 3"/>
    <w:basedOn w:val="a0"/>
    <w:next w:val="a0"/>
    <w:link w:val="30"/>
    <w:uiPriority w:val="9"/>
    <w:unhideWhenUsed/>
    <w:qFormat/>
    <w:rsid w:val="00414CC3"/>
    <w:pPr>
      <w:pBdr>
        <w:top w:val="single" w:sz="6" w:space="2" w:color="5B9BD5" w:themeColor="accent1"/>
      </w:pBdr>
      <w:spacing w:before="300" w:after="0" w:line="276" w:lineRule="auto"/>
      <w:outlineLvl w:val="2"/>
    </w:pPr>
    <w:rPr>
      <w:rFonts w:eastAsiaTheme="minorEastAsia"/>
      <w:caps/>
      <w:color w:val="1F4D78" w:themeColor="accent1" w:themeShade="7F"/>
      <w:spacing w:val="15"/>
      <w:sz w:val="20"/>
      <w:szCs w:val="20"/>
    </w:rPr>
  </w:style>
  <w:style w:type="paragraph" w:styleId="4">
    <w:name w:val="heading 4"/>
    <w:basedOn w:val="a0"/>
    <w:next w:val="a0"/>
    <w:link w:val="40"/>
    <w:uiPriority w:val="99"/>
    <w:qFormat/>
    <w:rsid w:val="00EB05DA"/>
    <w:pPr>
      <w:keepNext/>
      <w:spacing w:before="240" w:after="60" w:line="276" w:lineRule="auto"/>
      <w:outlineLvl w:val="3"/>
    </w:pPr>
    <w:rPr>
      <w:rFonts w:ascii="Times New Roman" w:eastAsia="Times New Roman" w:hAnsi="Times New Roman" w:cs="Times New Roman"/>
      <w:b/>
      <w:bCs/>
      <w:sz w:val="28"/>
      <w:szCs w:val="28"/>
      <w:lang w:eastAsia="ru-RU"/>
    </w:rPr>
  </w:style>
  <w:style w:type="paragraph" w:styleId="6">
    <w:name w:val="heading 6"/>
    <w:basedOn w:val="a0"/>
    <w:next w:val="a0"/>
    <w:link w:val="60"/>
    <w:uiPriority w:val="9"/>
    <w:unhideWhenUsed/>
    <w:qFormat/>
    <w:rsid w:val="00EB05DA"/>
    <w:pPr>
      <w:keepNext/>
      <w:keepLines/>
      <w:spacing w:before="40" w:after="0" w:line="276" w:lineRule="auto"/>
      <w:outlineLvl w:val="5"/>
    </w:pPr>
    <w:rPr>
      <w:rFonts w:asciiTheme="majorHAnsi" w:eastAsiaTheme="majorEastAsia" w:hAnsiTheme="majorHAnsi" w:cstheme="majorBidi"/>
      <w:color w:val="1F4D78" w:themeColor="accent1" w:themeShade="7F"/>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2C72D1"/>
    <w:pPr>
      <w:tabs>
        <w:tab w:val="center" w:pos="4677"/>
        <w:tab w:val="right" w:pos="9355"/>
      </w:tabs>
      <w:spacing w:after="0" w:line="240" w:lineRule="auto"/>
    </w:pPr>
  </w:style>
  <w:style w:type="character" w:customStyle="1" w:styleId="a5">
    <w:name w:val="Верхний колонтитул Знак"/>
    <w:basedOn w:val="a1"/>
    <w:link w:val="a4"/>
    <w:uiPriority w:val="99"/>
    <w:rsid w:val="002C72D1"/>
  </w:style>
  <w:style w:type="paragraph" w:styleId="a6">
    <w:name w:val="footer"/>
    <w:basedOn w:val="a0"/>
    <w:link w:val="a7"/>
    <w:uiPriority w:val="99"/>
    <w:unhideWhenUsed/>
    <w:rsid w:val="002C72D1"/>
    <w:pPr>
      <w:tabs>
        <w:tab w:val="center" w:pos="4677"/>
        <w:tab w:val="right" w:pos="9355"/>
      </w:tabs>
      <w:spacing w:after="0" w:line="240" w:lineRule="auto"/>
    </w:pPr>
  </w:style>
  <w:style w:type="character" w:customStyle="1" w:styleId="a7">
    <w:name w:val="Нижний колонтитул Знак"/>
    <w:basedOn w:val="a1"/>
    <w:link w:val="a6"/>
    <w:uiPriority w:val="99"/>
    <w:rsid w:val="002C72D1"/>
  </w:style>
  <w:style w:type="paragraph" w:customStyle="1" w:styleId="TableParagraph">
    <w:name w:val="Table Paragraph"/>
    <w:basedOn w:val="a0"/>
    <w:uiPriority w:val="1"/>
    <w:qFormat/>
    <w:rsid w:val="00B1218C"/>
    <w:pPr>
      <w:widowControl w:val="0"/>
      <w:autoSpaceDE w:val="0"/>
      <w:autoSpaceDN w:val="0"/>
      <w:spacing w:after="0" w:line="240" w:lineRule="auto"/>
    </w:pPr>
    <w:rPr>
      <w:rFonts w:ascii="Times New Roman" w:eastAsia="Times New Roman" w:hAnsi="Times New Roman" w:cs="Times New Roman"/>
      <w:lang w:val="en-US" w:bidi="en-US"/>
    </w:rPr>
  </w:style>
  <w:style w:type="table" w:styleId="a8">
    <w:name w:val="Table Grid"/>
    <w:basedOn w:val="a2"/>
    <w:uiPriority w:val="59"/>
    <w:rsid w:val="003E67FE"/>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9">
    <w:name w:val="footnote reference"/>
    <w:aliases w:val="сноска"/>
    <w:basedOn w:val="a1"/>
    <w:uiPriority w:val="99"/>
    <w:unhideWhenUsed/>
    <w:rsid w:val="003E67FE"/>
    <w:rPr>
      <w:vertAlign w:val="superscript"/>
    </w:rPr>
  </w:style>
  <w:style w:type="paragraph" w:styleId="aa">
    <w:name w:val="List Paragraph"/>
    <w:aliases w:val="ПАРАГРАФ,Нумерованый список,ARIAL,List Paragraph1,No3,Íóìåðîâàíûé ñïèñîê,Абзац маркированнный,UL,Шаг процесса,Table-Normal,RSHB_Table-Normal,Предусловия,Bullet List,FooterText,numbered,Bullet Number,Индексы,Num Bullet 1,List Paragraph2,List"/>
    <w:basedOn w:val="a0"/>
    <w:link w:val="ab"/>
    <w:uiPriority w:val="34"/>
    <w:qFormat/>
    <w:rsid w:val="00EA55DB"/>
    <w:pPr>
      <w:ind w:left="720"/>
      <w:contextualSpacing/>
    </w:pPr>
  </w:style>
  <w:style w:type="character" w:customStyle="1" w:styleId="ab">
    <w:name w:val="Абзац списка Знак"/>
    <w:aliases w:val="ПАРАГРАФ Знак,Нумерованый список Знак,ARIAL Знак,List Paragraph1 Знак,No3 Знак,Íóìåðîâàíûé ñïèñîê Знак,Абзац маркированнный Знак,UL Знак,Шаг процесса Знак,Table-Normal Знак,RSHB_Table-Normal Знак,Предусловия Знак,Bullet List Знак"/>
    <w:link w:val="aa"/>
    <w:uiPriority w:val="34"/>
    <w:qFormat/>
    <w:locked/>
    <w:rsid w:val="00525BFC"/>
  </w:style>
  <w:style w:type="character" w:customStyle="1" w:styleId="ac">
    <w:name w:val="Текстик Знак"/>
    <w:link w:val="ad"/>
    <w:uiPriority w:val="99"/>
    <w:locked/>
    <w:rsid w:val="00525BFC"/>
    <w:rPr>
      <w:rFonts w:ascii="Arial" w:hAnsi="Arial"/>
      <w:sz w:val="18"/>
    </w:rPr>
  </w:style>
  <w:style w:type="paragraph" w:customStyle="1" w:styleId="ad">
    <w:name w:val="Текстик"/>
    <w:basedOn w:val="a0"/>
    <w:link w:val="ac"/>
    <w:uiPriority w:val="99"/>
    <w:rsid w:val="00525BFC"/>
    <w:pPr>
      <w:spacing w:before="120" w:after="120" w:line="240" w:lineRule="auto"/>
      <w:jc w:val="both"/>
    </w:pPr>
    <w:rPr>
      <w:rFonts w:ascii="Arial" w:hAnsi="Arial"/>
      <w:sz w:val="18"/>
    </w:rPr>
  </w:style>
  <w:style w:type="paragraph" w:customStyle="1" w:styleId="ABC-paragrahinNotes">
    <w:name w:val="ABC - paragrah in Notes"/>
    <w:link w:val="ABC-paragrahinNotesChar"/>
    <w:qFormat/>
    <w:rsid w:val="00525BFC"/>
    <w:pPr>
      <w:spacing w:before="100"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link w:val="ABC-paragrahinNotes"/>
    <w:locked/>
    <w:rsid w:val="00525BFC"/>
    <w:rPr>
      <w:rFonts w:ascii="Arial" w:eastAsia="Times New Roman" w:hAnsi="Arial" w:cs="Times New Roman"/>
      <w:sz w:val="18"/>
      <w:szCs w:val="20"/>
      <w:lang w:val="en-GB"/>
    </w:rPr>
  </w:style>
  <w:style w:type="character" w:customStyle="1" w:styleId="20">
    <w:name w:val="Заголовок 2 Знак"/>
    <w:aliases w:val="Заголовок 2 Знак Знак Знак1"/>
    <w:basedOn w:val="a1"/>
    <w:link w:val="2"/>
    <w:uiPriority w:val="9"/>
    <w:rsid w:val="00414CC3"/>
    <w:rPr>
      <w:rFonts w:eastAsiaTheme="minorEastAsia"/>
      <w:caps/>
      <w:spacing w:val="15"/>
      <w:sz w:val="20"/>
      <w:szCs w:val="20"/>
      <w:shd w:val="clear" w:color="auto" w:fill="DEEAF6" w:themeFill="accent1" w:themeFillTint="33"/>
    </w:rPr>
  </w:style>
  <w:style w:type="character" w:customStyle="1" w:styleId="30">
    <w:name w:val="Заголовок 3 Знак"/>
    <w:basedOn w:val="a1"/>
    <w:link w:val="3"/>
    <w:uiPriority w:val="9"/>
    <w:rsid w:val="00414CC3"/>
    <w:rPr>
      <w:rFonts w:eastAsiaTheme="minorEastAsia"/>
      <w:caps/>
      <w:color w:val="1F4D78" w:themeColor="accent1" w:themeShade="7F"/>
      <w:spacing w:val="15"/>
      <w:sz w:val="20"/>
      <w:szCs w:val="20"/>
    </w:rPr>
  </w:style>
  <w:style w:type="table" w:customStyle="1" w:styleId="21">
    <w:name w:val="Таблица простая 21"/>
    <w:basedOn w:val="a2"/>
    <w:uiPriority w:val="42"/>
    <w:rsid w:val="00414CC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ConsPlusNormal">
    <w:name w:val="ConsPlusNormal"/>
    <w:basedOn w:val="a0"/>
    <w:rsid w:val="00A42763"/>
    <w:pPr>
      <w:autoSpaceDE w:val="0"/>
      <w:autoSpaceDN w:val="0"/>
      <w:spacing w:after="0" w:line="240" w:lineRule="auto"/>
    </w:pPr>
    <w:rPr>
      <w:rFonts w:ascii="Arial" w:hAnsi="Arial" w:cs="Arial"/>
      <w:sz w:val="20"/>
      <w:szCs w:val="20"/>
      <w:lang w:eastAsia="ru-RU"/>
    </w:rPr>
  </w:style>
  <w:style w:type="character" w:styleId="ae">
    <w:name w:val="Strong"/>
    <w:basedOn w:val="a1"/>
    <w:uiPriority w:val="22"/>
    <w:qFormat/>
    <w:rsid w:val="00A42763"/>
    <w:rPr>
      <w:b/>
      <w:bCs/>
    </w:rPr>
  </w:style>
  <w:style w:type="character" w:customStyle="1" w:styleId="c0">
    <w:name w:val="c0"/>
    <w:basedOn w:val="a1"/>
    <w:rsid w:val="00A42763"/>
  </w:style>
  <w:style w:type="paragraph" w:customStyle="1" w:styleId="Default">
    <w:name w:val="Default"/>
    <w:rsid w:val="00FC6234"/>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2">
    <w:name w:val="Сетка таблицы1"/>
    <w:basedOn w:val="a2"/>
    <w:next w:val="a8"/>
    <w:uiPriority w:val="59"/>
    <w:rsid w:val="00715621"/>
    <w:pPr>
      <w:spacing w:before="10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8"/>
    <w:uiPriority w:val="39"/>
    <w:rsid w:val="0028563B"/>
    <w:pPr>
      <w:spacing w:before="100"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2"/>
    <w:next w:val="a8"/>
    <w:uiPriority w:val="39"/>
    <w:rsid w:val="0028563B"/>
    <w:pPr>
      <w:spacing w:after="0" w:line="240" w:lineRule="auto"/>
      <w:ind w:firstLine="709"/>
      <w:jc w:val="both"/>
    </w:pPr>
    <w:rPr>
      <w:rFonts w:ascii="Times New Roman" w:eastAsia="Calibri"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2"/>
    <w:next w:val="a8"/>
    <w:uiPriority w:val="39"/>
    <w:rsid w:val="006F4457"/>
    <w:pPr>
      <w:spacing w:after="0" w:line="240" w:lineRule="auto"/>
      <w:ind w:firstLine="709"/>
      <w:jc w:val="both"/>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1"/>
    <w:uiPriority w:val="99"/>
    <w:unhideWhenUsed/>
    <w:rsid w:val="00F65AEB"/>
    <w:rPr>
      <w:color w:val="0563C1" w:themeColor="hyperlink"/>
      <w:u w:val="single"/>
    </w:rPr>
  </w:style>
  <w:style w:type="paragraph" w:styleId="af0">
    <w:name w:val="Balloon Text"/>
    <w:basedOn w:val="a0"/>
    <w:link w:val="af1"/>
    <w:uiPriority w:val="99"/>
    <w:semiHidden/>
    <w:unhideWhenUsed/>
    <w:rsid w:val="008739CC"/>
    <w:pPr>
      <w:spacing w:after="0" w:line="240" w:lineRule="auto"/>
    </w:pPr>
    <w:rPr>
      <w:rFonts w:ascii="Segoe UI" w:hAnsi="Segoe UI" w:cs="Segoe UI"/>
      <w:sz w:val="18"/>
      <w:szCs w:val="18"/>
    </w:rPr>
  </w:style>
  <w:style w:type="character" w:customStyle="1" w:styleId="af1">
    <w:name w:val="Текст выноски Знак"/>
    <w:basedOn w:val="a1"/>
    <w:link w:val="af0"/>
    <w:uiPriority w:val="99"/>
    <w:semiHidden/>
    <w:rsid w:val="008739CC"/>
    <w:rPr>
      <w:rFonts w:ascii="Segoe UI" w:hAnsi="Segoe UI" w:cs="Segoe UI"/>
      <w:sz w:val="18"/>
      <w:szCs w:val="18"/>
    </w:rPr>
  </w:style>
  <w:style w:type="character" w:styleId="af2">
    <w:name w:val="annotation reference"/>
    <w:basedOn w:val="a1"/>
    <w:uiPriority w:val="99"/>
    <w:unhideWhenUsed/>
    <w:rsid w:val="00CB66F9"/>
    <w:rPr>
      <w:sz w:val="16"/>
      <w:szCs w:val="16"/>
    </w:rPr>
  </w:style>
  <w:style w:type="paragraph" w:styleId="af3">
    <w:name w:val="annotation text"/>
    <w:basedOn w:val="a0"/>
    <w:link w:val="af4"/>
    <w:uiPriority w:val="99"/>
    <w:unhideWhenUsed/>
    <w:rsid w:val="00CB66F9"/>
    <w:pPr>
      <w:spacing w:line="240" w:lineRule="auto"/>
    </w:pPr>
    <w:rPr>
      <w:sz w:val="20"/>
      <w:szCs w:val="20"/>
    </w:rPr>
  </w:style>
  <w:style w:type="character" w:customStyle="1" w:styleId="af4">
    <w:name w:val="Текст примечания Знак"/>
    <w:basedOn w:val="a1"/>
    <w:link w:val="af3"/>
    <w:uiPriority w:val="99"/>
    <w:rsid w:val="00CB66F9"/>
    <w:rPr>
      <w:sz w:val="20"/>
      <w:szCs w:val="20"/>
    </w:rPr>
  </w:style>
  <w:style w:type="paragraph" w:styleId="af5">
    <w:name w:val="annotation subject"/>
    <w:basedOn w:val="af3"/>
    <w:next w:val="af3"/>
    <w:link w:val="af6"/>
    <w:uiPriority w:val="99"/>
    <w:semiHidden/>
    <w:unhideWhenUsed/>
    <w:rsid w:val="00CB66F9"/>
    <w:rPr>
      <w:b/>
      <w:bCs/>
    </w:rPr>
  </w:style>
  <w:style w:type="character" w:customStyle="1" w:styleId="af6">
    <w:name w:val="Тема примечания Знак"/>
    <w:basedOn w:val="af4"/>
    <w:link w:val="af5"/>
    <w:uiPriority w:val="99"/>
    <w:semiHidden/>
    <w:rsid w:val="00CB66F9"/>
    <w:rPr>
      <w:b/>
      <w:bCs/>
      <w:sz w:val="20"/>
      <w:szCs w:val="20"/>
    </w:rPr>
  </w:style>
  <w:style w:type="table" w:customStyle="1" w:styleId="5">
    <w:name w:val="Сетка таблицы5"/>
    <w:basedOn w:val="a2"/>
    <w:next w:val="a8"/>
    <w:uiPriority w:val="39"/>
    <w:rsid w:val="005201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8"/>
    <w:uiPriority w:val="59"/>
    <w:rsid w:val="005A5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Revision"/>
    <w:hidden/>
    <w:uiPriority w:val="99"/>
    <w:semiHidden/>
    <w:rsid w:val="00FA03D9"/>
    <w:pPr>
      <w:spacing w:after="0" w:line="240" w:lineRule="auto"/>
    </w:pPr>
  </w:style>
  <w:style w:type="character" w:customStyle="1" w:styleId="w">
    <w:name w:val="w"/>
    <w:basedOn w:val="a1"/>
    <w:rsid w:val="009B4F39"/>
  </w:style>
  <w:style w:type="character" w:customStyle="1" w:styleId="extended-textshort">
    <w:name w:val="extended-text__short"/>
    <w:basedOn w:val="a1"/>
    <w:rsid w:val="00CC09E9"/>
  </w:style>
  <w:style w:type="paragraph" w:styleId="af8">
    <w:name w:val="Normal (Web)"/>
    <w:basedOn w:val="a0"/>
    <w:uiPriority w:val="99"/>
    <w:unhideWhenUsed/>
    <w:rsid w:val="002E64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m2">
    <w:name w:val="em2"/>
    <w:basedOn w:val="a1"/>
    <w:rsid w:val="002E64D1"/>
  </w:style>
  <w:style w:type="character" w:styleId="af9">
    <w:name w:val="Emphasis"/>
    <w:basedOn w:val="a1"/>
    <w:uiPriority w:val="20"/>
    <w:qFormat/>
    <w:rsid w:val="002E64D1"/>
    <w:rPr>
      <w:i/>
      <w:iCs/>
    </w:rPr>
  </w:style>
  <w:style w:type="table" w:customStyle="1" w:styleId="110">
    <w:name w:val="Сетка таблицы11"/>
    <w:basedOn w:val="a2"/>
    <w:next w:val="a8"/>
    <w:uiPriority w:val="59"/>
    <w:rsid w:val="00207C7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
    <w:name w:val="Сетка таблицы7"/>
    <w:basedOn w:val="a2"/>
    <w:next w:val="a8"/>
    <w:uiPriority w:val="39"/>
    <w:rsid w:val="00C04F90"/>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basedOn w:val="a1"/>
    <w:link w:val="10"/>
    <w:uiPriority w:val="9"/>
    <w:rsid w:val="00490CBF"/>
    <w:rPr>
      <w:rFonts w:ascii="Arial Black" w:eastAsiaTheme="minorHAnsi" w:hAnsi="Arial Black" w:cs="Arial Black"/>
      <w:sz w:val="28"/>
      <w:szCs w:val="28"/>
    </w:rPr>
  </w:style>
  <w:style w:type="paragraph" w:styleId="afa">
    <w:name w:val="Body Text"/>
    <w:basedOn w:val="a0"/>
    <w:link w:val="afb"/>
    <w:uiPriority w:val="1"/>
    <w:qFormat/>
    <w:rsid w:val="00490CBF"/>
    <w:pPr>
      <w:autoSpaceDE w:val="0"/>
      <w:autoSpaceDN w:val="0"/>
      <w:adjustRightInd w:val="0"/>
      <w:spacing w:after="0" w:line="240" w:lineRule="auto"/>
    </w:pPr>
    <w:rPr>
      <w:rFonts w:ascii="Arial" w:eastAsiaTheme="minorHAnsi" w:hAnsi="Arial" w:cs="Arial"/>
      <w:sz w:val="18"/>
      <w:szCs w:val="18"/>
    </w:rPr>
  </w:style>
  <w:style w:type="character" w:customStyle="1" w:styleId="afb">
    <w:name w:val="Основной текст Знак"/>
    <w:basedOn w:val="a1"/>
    <w:link w:val="afa"/>
    <w:uiPriority w:val="1"/>
    <w:rsid w:val="00490CBF"/>
    <w:rPr>
      <w:rFonts w:ascii="Arial" w:eastAsiaTheme="minorHAnsi" w:hAnsi="Arial" w:cs="Arial"/>
      <w:sz w:val="18"/>
      <w:szCs w:val="18"/>
    </w:rPr>
  </w:style>
  <w:style w:type="table" w:customStyle="1" w:styleId="8">
    <w:name w:val="Сетка таблицы8"/>
    <w:basedOn w:val="a2"/>
    <w:next w:val="a8"/>
    <w:uiPriority w:val="59"/>
    <w:rsid w:val="000212DB"/>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3">
    <w:name w:val="Текст сноски1"/>
    <w:basedOn w:val="a0"/>
    <w:next w:val="afc"/>
    <w:link w:val="afd"/>
    <w:uiPriority w:val="99"/>
    <w:semiHidden/>
    <w:unhideWhenUsed/>
    <w:rsid w:val="000212DB"/>
    <w:pPr>
      <w:spacing w:after="0" w:line="240" w:lineRule="auto"/>
    </w:pPr>
    <w:rPr>
      <w:rFonts w:eastAsiaTheme="minorEastAsia"/>
      <w:sz w:val="20"/>
      <w:szCs w:val="20"/>
      <w:lang w:eastAsia="zh-CN"/>
    </w:rPr>
  </w:style>
  <w:style w:type="character" w:customStyle="1" w:styleId="afd">
    <w:name w:val="Текст сноски Знак"/>
    <w:aliases w:val="Знак1 Знак Знак Знак,Текст сноски1 Знак,Table_Footnote_last Знак,Текст сноски1 Знак Знак Знак Знак Знак,Знак1 Знак Знак1,Table_Footnote_last Знак Знак Знак Знак Знак Знак Знак Знак,Текст сноски Знак1 Знак,Текст сноски Знак Знак Знак"/>
    <w:basedOn w:val="a1"/>
    <w:link w:val="13"/>
    <w:uiPriority w:val="99"/>
    <w:rsid w:val="000212DB"/>
    <w:rPr>
      <w:rFonts w:eastAsiaTheme="minorEastAsia"/>
      <w:sz w:val="20"/>
      <w:szCs w:val="20"/>
      <w:lang w:eastAsia="zh-CN"/>
    </w:rPr>
  </w:style>
  <w:style w:type="paragraph" w:styleId="afc">
    <w:name w:val="footnote text"/>
    <w:aliases w:val="Знак1 Знак Знак,Table_Footnote_last,Текст сноски1 Знак Знак Знак Знак,Знак1 Знак,Table_Footnote_last Знак Знак Знак Знак Знак Знак Знак,Текст сноски Знак Знак,Знак1,Знак,З"/>
    <w:basedOn w:val="a0"/>
    <w:link w:val="14"/>
    <w:uiPriority w:val="99"/>
    <w:unhideWhenUsed/>
    <w:rsid w:val="000212DB"/>
    <w:pPr>
      <w:spacing w:after="0" w:line="240" w:lineRule="auto"/>
      <w:jc w:val="both"/>
    </w:pPr>
    <w:rPr>
      <w:rFonts w:ascii="Times New Roman" w:eastAsiaTheme="minorEastAsia" w:hAnsi="Times New Roman"/>
      <w:sz w:val="20"/>
      <w:szCs w:val="20"/>
      <w:lang w:eastAsia="zh-CN"/>
    </w:rPr>
  </w:style>
  <w:style w:type="character" w:customStyle="1" w:styleId="14">
    <w:name w:val="Текст сноски Знак1"/>
    <w:aliases w:val="Знак1 Знак Знак Знак1,Table_Footnote_last Знак1,Текст сноски1 Знак Знак Знак Знак Знак1,Знак1 Знак Знак2,Table_Footnote_last Знак Знак Знак Знак Знак Знак Знак Знак1,Текст сноски Знак Знак Знак1,Знак1 Знак1,Знак Знак,З Знак"/>
    <w:basedOn w:val="a1"/>
    <w:link w:val="afc"/>
    <w:uiPriority w:val="99"/>
    <w:rsid w:val="000212DB"/>
    <w:rPr>
      <w:rFonts w:ascii="Times New Roman" w:eastAsiaTheme="minorEastAsia" w:hAnsi="Times New Roman"/>
      <w:sz w:val="20"/>
      <w:szCs w:val="20"/>
      <w:lang w:eastAsia="zh-CN"/>
    </w:rPr>
  </w:style>
  <w:style w:type="paragraph" w:customStyle="1" w:styleId="paragraph">
    <w:name w:val="paragraph"/>
    <w:basedOn w:val="a0"/>
    <w:rsid w:val="007F249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o">
    <w:name w:val="wo"/>
    <w:basedOn w:val="a1"/>
    <w:rsid w:val="00E15690"/>
  </w:style>
  <w:style w:type="character" w:customStyle="1" w:styleId="23">
    <w:name w:val="Основной текст (2)_"/>
    <w:basedOn w:val="a1"/>
    <w:link w:val="24"/>
    <w:rsid w:val="00E06169"/>
    <w:rPr>
      <w:rFonts w:ascii="Times New Roman" w:eastAsia="Times New Roman" w:hAnsi="Times New Roman" w:cs="Times New Roman"/>
      <w:sz w:val="19"/>
      <w:szCs w:val="19"/>
      <w:shd w:val="clear" w:color="auto" w:fill="FFFFFF"/>
    </w:rPr>
  </w:style>
  <w:style w:type="paragraph" w:customStyle="1" w:styleId="24">
    <w:name w:val="Основной текст (2)"/>
    <w:basedOn w:val="a0"/>
    <w:link w:val="23"/>
    <w:rsid w:val="00E06169"/>
    <w:pPr>
      <w:widowControl w:val="0"/>
      <w:shd w:val="clear" w:color="auto" w:fill="FFFFFF"/>
      <w:spacing w:after="180" w:line="0" w:lineRule="atLeast"/>
      <w:ind w:hanging="140"/>
      <w:jc w:val="both"/>
    </w:pPr>
    <w:rPr>
      <w:rFonts w:ascii="Times New Roman" w:eastAsia="Times New Roman" w:hAnsi="Times New Roman" w:cs="Times New Roman"/>
      <w:sz w:val="19"/>
      <w:szCs w:val="19"/>
    </w:rPr>
  </w:style>
  <w:style w:type="character" w:styleId="afe">
    <w:name w:val="FollowedHyperlink"/>
    <w:basedOn w:val="a1"/>
    <w:uiPriority w:val="99"/>
    <w:semiHidden/>
    <w:unhideWhenUsed/>
    <w:rsid w:val="00805794"/>
    <w:rPr>
      <w:color w:val="954F72" w:themeColor="followedHyperlink"/>
      <w:u w:val="single"/>
    </w:rPr>
  </w:style>
  <w:style w:type="paragraph" w:styleId="1">
    <w:name w:val="toc 1"/>
    <w:basedOn w:val="a0"/>
    <w:next w:val="a0"/>
    <w:autoRedefine/>
    <w:uiPriority w:val="39"/>
    <w:unhideWhenUsed/>
    <w:rsid w:val="00615375"/>
    <w:pPr>
      <w:numPr>
        <w:numId w:val="7"/>
      </w:numPr>
      <w:shd w:val="clear" w:color="auto" w:fill="FFFFFF" w:themeFill="background1"/>
      <w:tabs>
        <w:tab w:val="right" w:leader="dot" w:pos="9345"/>
      </w:tabs>
      <w:spacing w:after="0" w:line="276" w:lineRule="auto"/>
    </w:pPr>
    <w:rPr>
      <w:rFonts w:eastAsiaTheme="minorHAnsi" w:cs="Times New Roman"/>
      <w:b/>
      <w:bCs/>
      <w:caps/>
      <w:sz w:val="28"/>
      <w:szCs w:val="28"/>
    </w:rPr>
  </w:style>
  <w:style w:type="paragraph" w:styleId="25">
    <w:name w:val="toc 2"/>
    <w:basedOn w:val="a0"/>
    <w:next w:val="a0"/>
    <w:autoRedefine/>
    <w:uiPriority w:val="39"/>
    <w:unhideWhenUsed/>
    <w:rsid w:val="009D2251"/>
    <w:pPr>
      <w:spacing w:after="100" w:line="276" w:lineRule="auto"/>
      <w:ind w:left="220"/>
    </w:pPr>
    <w:rPr>
      <w:rFonts w:ascii="Calibri" w:eastAsia="Calibri" w:hAnsi="Calibri" w:cs="Times New Roman"/>
      <w:sz w:val="24"/>
    </w:rPr>
  </w:style>
  <w:style w:type="paragraph" w:customStyle="1" w:styleId="26">
    <w:name w:val="Отчет заголовок2"/>
    <w:basedOn w:val="2"/>
    <w:link w:val="27"/>
    <w:qFormat/>
    <w:rsid w:val="00C8031C"/>
    <w:pPr>
      <w:keepNext/>
      <w:keepLines/>
      <w:pBdr>
        <w:top w:val="none" w:sz="0" w:space="0" w:color="auto"/>
        <w:left w:val="none" w:sz="0" w:space="0" w:color="auto"/>
        <w:bottom w:val="none" w:sz="0" w:space="0" w:color="auto"/>
        <w:right w:val="none" w:sz="0" w:space="0" w:color="auto"/>
      </w:pBdr>
      <w:shd w:val="clear" w:color="auto" w:fill="auto"/>
      <w:spacing w:before="120" w:after="120" w:line="259" w:lineRule="auto"/>
    </w:pPr>
    <w:rPr>
      <w:rFonts w:asciiTheme="majorHAnsi" w:eastAsiaTheme="majorEastAsia" w:hAnsiTheme="majorHAnsi" w:cstheme="majorBidi"/>
      <w:b/>
      <w:caps w:val="0"/>
      <w:color w:val="404040" w:themeColor="text1" w:themeTint="BF"/>
      <w:spacing w:val="0"/>
      <w:sz w:val="28"/>
      <w:szCs w:val="26"/>
    </w:rPr>
  </w:style>
  <w:style w:type="paragraph" w:customStyle="1" w:styleId="aff">
    <w:name w:val="Отчет обычный"/>
    <w:basedOn w:val="a0"/>
    <w:link w:val="aff0"/>
    <w:qFormat/>
    <w:rsid w:val="00C8031C"/>
    <w:pPr>
      <w:spacing w:before="120" w:after="120"/>
      <w:jc w:val="both"/>
    </w:pPr>
    <w:rPr>
      <w:rFonts w:eastAsiaTheme="minorHAnsi"/>
      <w:color w:val="404040" w:themeColor="text1" w:themeTint="BF"/>
      <w:sz w:val="24"/>
    </w:rPr>
  </w:style>
  <w:style w:type="character" w:customStyle="1" w:styleId="27">
    <w:name w:val="Отчет заголовок2 Знак"/>
    <w:basedOn w:val="a1"/>
    <w:link w:val="26"/>
    <w:rsid w:val="00C8031C"/>
    <w:rPr>
      <w:rFonts w:asciiTheme="majorHAnsi" w:eastAsiaTheme="majorEastAsia" w:hAnsiTheme="majorHAnsi" w:cstheme="majorBidi"/>
      <w:b/>
      <w:color w:val="404040" w:themeColor="text1" w:themeTint="BF"/>
      <w:sz w:val="28"/>
      <w:szCs w:val="26"/>
    </w:rPr>
  </w:style>
  <w:style w:type="character" w:customStyle="1" w:styleId="aff0">
    <w:name w:val="Отчет обычный Знак"/>
    <w:basedOn w:val="a1"/>
    <w:link w:val="aff"/>
    <w:rsid w:val="00C8031C"/>
    <w:rPr>
      <w:rFonts w:eastAsiaTheme="minorHAnsi"/>
      <w:color w:val="404040" w:themeColor="text1" w:themeTint="BF"/>
      <w:sz w:val="24"/>
    </w:rPr>
  </w:style>
  <w:style w:type="table" w:customStyle="1" w:styleId="-641">
    <w:name w:val="Список-таблица 6 цветная — акцент 41"/>
    <w:basedOn w:val="a2"/>
    <w:uiPriority w:val="51"/>
    <w:rsid w:val="00C8031C"/>
    <w:pPr>
      <w:spacing w:after="0" w:line="240" w:lineRule="auto"/>
    </w:pPr>
    <w:rPr>
      <w:rFonts w:eastAsiaTheme="minorHAnsi"/>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Prikaz">
    <w:name w:val="Prikaz"/>
    <w:basedOn w:val="a0"/>
    <w:uiPriority w:val="99"/>
    <w:rsid w:val="003E5796"/>
    <w:pPr>
      <w:spacing w:after="0" w:line="240" w:lineRule="auto"/>
      <w:ind w:firstLine="709"/>
      <w:jc w:val="both"/>
    </w:pPr>
    <w:rPr>
      <w:rFonts w:ascii="Times New Roman" w:eastAsia="Times New Roman" w:hAnsi="Times New Roman" w:cs="Times New Roman"/>
      <w:sz w:val="28"/>
      <w:szCs w:val="28"/>
    </w:rPr>
  </w:style>
  <w:style w:type="table" w:customStyle="1" w:styleId="-311">
    <w:name w:val="Таблица-сетка 3 — акцент 11"/>
    <w:basedOn w:val="a2"/>
    <w:uiPriority w:val="48"/>
    <w:rsid w:val="008B3264"/>
    <w:pPr>
      <w:spacing w:after="0" w:line="240" w:lineRule="auto"/>
    </w:pPr>
    <w:rPr>
      <w:rFonts w:eastAsiaTheme="minorHAnsi"/>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3110">
    <w:name w:val="Таблица-сетка 3 — акцент 11"/>
    <w:basedOn w:val="a2"/>
    <w:uiPriority w:val="48"/>
    <w:rsid w:val="007A65C4"/>
    <w:pPr>
      <w:spacing w:after="0" w:line="240" w:lineRule="auto"/>
    </w:pPr>
    <w:rPr>
      <w:rFonts w:eastAsiaTheme="minorHAnsi"/>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351">
    <w:name w:val="Таблица-сетка 3 — акцент 51"/>
    <w:basedOn w:val="a2"/>
    <w:uiPriority w:val="48"/>
    <w:rsid w:val="005114B3"/>
    <w:pPr>
      <w:spacing w:after="0" w:line="240" w:lineRule="auto"/>
    </w:pPr>
    <w:rPr>
      <w:rFonts w:eastAsiaTheme="minorHAnsi"/>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customStyle="1" w:styleId="28">
    <w:name w:val="Неформальный2"/>
    <w:basedOn w:val="a0"/>
    <w:rsid w:val="00421191"/>
    <w:pPr>
      <w:spacing w:before="60" w:after="60" w:line="240" w:lineRule="auto"/>
    </w:pPr>
    <w:rPr>
      <w:rFonts w:ascii="Arial" w:eastAsia="Times New Roman" w:hAnsi="Arial" w:cs="Arial"/>
      <w:b/>
      <w:bCs/>
      <w:noProof/>
      <w:sz w:val="20"/>
      <w:szCs w:val="20"/>
      <w:lang w:eastAsia="ru-RU"/>
    </w:rPr>
  </w:style>
  <w:style w:type="paragraph" w:styleId="aff1">
    <w:name w:val="caption"/>
    <w:aliases w:val="Название объекта в отчете,диаграммы,Название таблицы,Знак Знак Знак Знак Знак Знак Знак Знак Знак Знак Знак Знак Знак Знак Знак Знак Знак Знак Знак Знак Знак Знак Знак Знак Знак Char Char Знак,Заг_Таб,Iacaaiea oaaeeou Знак Знак,диаграмм"/>
    <w:basedOn w:val="a0"/>
    <w:next w:val="a0"/>
    <w:link w:val="aff2"/>
    <w:uiPriority w:val="35"/>
    <w:unhideWhenUsed/>
    <w:qFormat/>
    <w:rsid w:val="00D112E2"/>
    <w:pPr>
      <w:spacing w:after="200" w:line="240" w:lineRule="auto"/>
      <w:jc w:val="both"/>
    </w:pPr>
    <w:rPr>
      <w:rFonts w:ascii="Times New Roman" w:eastAsiaTheme="minorHAnsi" w:hAnsi="Times New Roman"/>
      <w:i/>
      <w:iCs/>
      <w:color w:val="44546A" w:themeColor="text2"/>
      <w:sz w:val="18"/>
      <w:szCs w:val="18"/>
      <w:lang w:val="en-US"/>
    </w:rPr>
  </w:style>
  <w:style w:type="paragraph" w:styleId="aff3">
    <w:name w:val="Title"/>
    <w:basedOn w:val="a0"/>
    <w:next w:val="a0"/>
    <w:link w:val="aff4"/>
    <w:uiPriority w:val="10"/>
    <w:qFormat/>
    <w:rsid w:val="00D112E2"/>
    <w:pPr>
      <w:spacing w:after="0" w:line="240" w:lineRule="auto"/>
      <w:contextualSpacing/>
      <w:jc w:val="both"/>
    </w:pPr>
    <w:rPr>
      <w:rFonts w:ascii="Times New Roman" w:eastAsiaTheme="majorEastAsia" w:hAnsi="Times New Roman" w:cstheme="majorBidi"/>
      <w:b/>
      <w:spacing w:val="-10"/>
      <w:kern w:val="28"/>
      <w:sz w:val="28"/>
      <w:szCs w:val="56"/>
      <w:lang w:val="en-US"/>
    </w:rPr>
  </w:style>
  <w:style w:type="character" w:customStyle="1" w:styleId="aff4">
    <w:name w:val="Заголовок Знак"/>
    <w:basedOn w:val="a1"/>
    <w:link w:val="aff3"/>
    <w:uiPriority w:val="10"/>
    <w:rsid w:val="00D112E2"/>
    <w:rPr>
      <w:rFonts w:ascii="Times New Roman" w:eastAsiaTheme="majorEastAsia" w:hAnsi="Times New Roman" w:cstheme="majorBidi"/>
      <w:b/>
      <w:spacing w:val="-10"/>
      <w:kern w:val="28"/>
      <w:sz w:val="28"/>
      <w:szCs w:val="56"/>
      <w:lang w:val="en-US"/>
    </w:rPr>
  </w:style>
  <w:style w:type="paragraph" w:styleId="aff5">
    <w:name w:val="Subtitle"/>
    <w:basedOn w:val="a0"/>
    <w:next w:val="a0"/>
    <w:link w:val="aff6"/>
    <w:uiPriority w:val="11"/>
    <w:qFormat/>
    <w:rsid w:val="00D112E2"/>
    <w:pPr>
      <w:numPr>
        <w:ilvl w:val="1"/>
      </w:numPr>
      <w:jc w:val="both"/>
    </w:pPr>
    <w:rPr>
      <w:rFonts w:ascii="Times New Roman" w:eastAsiaTheme="minorEastAsia" w:hAnsi="Times New Roman"/>
      <w:b/>
      <w:spacing w:val="15"/>
      <w:sz w:val="24"/>
      <w:lang w:val="en-US"/>
    </w:rPr>
  </w:style>
  <w:style w:type="character" w:customStyle="1" w:styleId="aff6">
    <w:name w:val="Подзаголовок Знак"/>
    <w:basedOn w:val="a1"/>
    <w:link w:val="aff5"/>
    <w:uiPriority w:val="11"/>
    <w:rsid w:val="00D112E2"/>
    <w:rPr>
      <w:rFonts w:ascii="Times New Roman" w:eastAsiaTheme="minorEastAsia" w:hAnsi="Times New Roman"/>
      <w:b/>
      <w:spacing w:val="15"/>
      <w:sz w:val="24"/>
      <w:lang w:val="en-US"/>
    </w:rPr>
  </w:style>
  <w:style w:type="character" w:styleId="aff7">
    <w:name w:val="Subtle Emphasis"/>
    <w:basedOn w:val="a1"/>
    <w:uiPriority w:val="19"/>
    <w:qFormat/>
    <w:rsid w:val="00D112E2"/>
    <w:rPr>
      <w:i/>
      <w:iCs/>
      <w:color w:val="404040" w:themeColor="text1" w:themeTint="BF"/>
    </w:rPr>
  </w:style>
  <w:style w:type="numbering" w:customStyle="1" w:styleId="NoList1">
    <w:name w:val="No List1"/>
    <w:next w:val="a3"/>
    <w:uiPriority w:val="99"/>
    <w:semiHidden/>
    <w:unhideWhenUsed/>
    <w:rsid w:val="00D112E2"/>
  </w:style>
  <w:style w:type="numbering" w:customStyle="1" w:styleId="NoList2">
    <w:name w:val="No List2"/>
    <w:next w:val="a3"/>
    <w:uiPriority w:val="99"/>
    <w:semiHidden/>
    <w:unhideWhenUsed/>
    <w:rsid w:val="00D112E2"/>
  </w:style>
  <w:style w:type="table" w:customStyle="1" w:styleId="TableGrid1">
    <w:name w:val="Table Grid1"/>
    <w:basedOn w:val="a2"/>
    <w:next w:val="a8"/>
    <w:uiPriority w:val="39"/>
    <w:rsid w:val="00D112E2"/>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3"/>
    <w:uiPriority w:val="99"/>
    <w:semiHidden/>
    <w:unhideWhenUsed/>
    <w:rsid w:val="00D112E2"/>
  </w:style>
  <w:style w:type="table" w:customStyle="1" w:styleId="TableGrid2">
    <w:name w:val="Table Grid2"/>
    <w:basedOn w:val="a2"/>
    <w:next w:val="a8"/>
    <w:uiPriority w:val="39"/>
    <w:rsid w:val="00D112E2"/>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3"/>
    <w:uiPriority w:val="99"/>
    <w:semiHidden/>
    <w:unhideWhenUsed/>
    <w:rsid w:val="00D112E2"/>
  </w:style>
  <w:style w:type="table" w:customStyle="1" w:styleId="TableGrid3">
    <w:name w:val="Table Grid3"/>
    <w:basedOn w:val="a2"/>
    <w:next w:val="a8"/>
    <w:uiPriority w:val="39"/>
    <w:rsid w:val="00D112E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3"/>
    <w:uiPriority w:val="99"/>
    <w:semiHidden/>
    <w:unhideWhenUsed/>
    <w:rsid w:val="00D112E2"/>
  </w:style>
  <w:style w:type="table" w:customStyle="1" w:styleId="TableGrid4">
    <w:name w:val="Table Grid4"/>
    <w:basedOn w:val="a2"/>
    <w:next w:val="a8"/>
    <w:uiPriority w:val="39"/>
    <w:rsid w:val="00D112E2"/>
    <w:pPr>
      <w:spacing w:after="0" w:line="240" w:lineRule="auto"/>
    </w:pPr>
    <w:rPr>
      <w:rFonts w:eastAsia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3"/>
    <w:uiPriority w:val="99"/>
    <w:semiHidden/>
    <w:unhideWhenUsed/>
    <w:rsid w:val="00D112E2"/>
  </w:style>
  <w:style w:type="table" w:customStyle="1" w:styleId="TableGrid5">
    <w:name w:val="Table Grid5"/>
    <w:basedOn w:val="a2"/>
    <w:next w:val="a8"/>
    <w:uiPriority w:val="39"/>
    <w:rsid w:val="00D112E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a1"/>
    <w:uiPriority w:val="99"/>
    <w:unhideWhenUsed/>
    <w:rsid w:val="00D112E2"/>
    <w:rPr>
      <w:color w:val="0563C1"/>
      <w:u w:val="single"/>
    </w:rPr>
  </w:style>
  <w:style w:type="character" w:customStyle="1" w:styleId="15">
    <w:name w:val="Неразрешенное упоминание1"/>
    <w:basedOn w:val="a1"/>
    <w:uiPriority w:val="99"/>
    <w:semiHidden/>
    <w:unhideWhenUsed/>
    <w:rsid w:val="00D112E2"/>
    <w:rPr>
      <w:color w:val="605E5C"/>
      <w:shd w:val="clear" w:color="auto" w:fill="E1DFDD"/>
    </w:rPr>
  </w:style>
  <w:style w:type="numbering" w:customStyle="1" w:styleId="NoList7">
    <w:name w:val="No List7"/>
    <w:next w:val="a3"/>
    <w:uiPriority w:val="99"/>
    <w:semiHidden/>
    <w:unhideWhenUsed/>
    <w:rsid w:val="00D112E2"/>
  </w:style>
  <w:style w:type="numbering" w:customStyle="1" w:styleId="NoList8">
    <w:name w:val="No List8"/>
    <w:next w:val="a3"/>
    <w:uiPriority w:val="99"/>
    <w:semiHidden/>
    <w:unhideWhenUsed/>
    <w:rsid w:val="00D112E2"/>
  </w:style>
  <w:style w:type="numbering" w:customStyle="1" w:styleId="NoList9">
    <w:name w:val="No List9"/>
    <w:next w:val="a3"/>
    <w:uiPriority w:val="99"/>
    <w:semiHidden/>
    <w:unhideWhenUsed/>
    <w:rsid w:val="00D112E2"/>
  </w:style>
  <w:style w:type="numbering" w:customStyle="1" w:styleId="NoList10">
    <w:name w:val="No List10"/>
    <w:next w:val="a3"/>
    <w:uiPriority w:val="99"/>
    <w:semiHidden/>
    <w:unhideWhenUsed/>
    <w:rsid w:val="00D112E2"/>
  </w:style>
  <w:style w:type="table" w:customStyle="1" w:styleId="TableGrid6">
    <w:name w:val="Table Grid6"/>
    <w:basedOn w:val="a2"/>
    <w:next w:val="a8"/>
    <w:uiPriority w:val="39"/>
    <w:rsid w:val="00D112E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TOC Heading"/>
    <w:basedOn w:val="10"/>
    <w:next w:val="a0"/>
    <w:uiPriority w:val="39"/>
    <w:unhideWhenUsed/>
    <w:qFormat/>
    <w:rsid w:val="00D112E2"/>
    <w:pPr>
      <w:keepNext/>
      <w:keepLines/>
      <w:autoSpaceDE/>
      <w:autoSpaceDN/>
      <w:adjustRightInd/>
      <w:spacing w:before="240" w:line="259" w:lineRule="auto"/>
      <w:outlineLvl w:val="9"/>
    </w:pPr>
    <w:rPr>
      <w:rFonts w:asciiTheme="majorHAnsi" w:eastAsiaTheme="majorEastAsia" w:hAnsiTheme="majorHAnsi" w:cstheme="majorBidi"/>
      <w:color w:val="2E74B5" w:themeColor="accent1" w:themeShade="BF"/>
      <w:sz w:val="32"/>
      <w:szCs w:val="32"/>
      <w:lang w:eastAsia="ru-RU"/>
    </w:rPr>
  </w:style>
  <w:style w:type="paragraph" w:styleId="aff9">
    <w:name w:val="No Spacing"/>
    <w:link w:val="affa"/>
    <w:uiPriority w:val="1"/>
    <w:qFormat/>
    <w:rsid w:val="00D112E2"/>
    <w:pPr>
      <w:spacing w:after="0" w:line="240" w:lineRule="auto"/>
    </w:pPr>
    <w:rPr>
      <w:rFonts w:eastAsiaTheme="minorEastAsia"/>
      <w:lang w:eastAsia="ru-RU"/>
    </w:rPr>
  </w:style>
  <w:style w:type="character" w:customStyle="1" w:styleId="affa">
    <w:name w:val="Без интервала Знак"/>
    <w:basedOn w:val="a1"/>
    <w:link w:val="aff9"/>
    <w:uiPriority w:val="1"/>
    <w:rsid w:val="00D112E2"/>
    <w:rPr>
      <w:rFonts w:eastAsiaTheme="minorEastAsia"/>
      <w:lang w:eastAsia="ru-RU"/>
    </w:rPr>
  </w:style>
  <w:style w:type="paragraph" w:styleId="affb">
    <w:name w:val="endnote text"/>
    <w:basedOn w:val="a0"/>
    <w:link w:val="affc"/>
    <w:uiPriority w:val="99"/>
    <w:semiHidden/>
    <w:unhideWhenUsed/>
    <w:rsid w:val="00D112E2"/>
    <w:pPr>
      <w:spacing w:after="0" w:line="240" w:lineRule="auto"/>
    </w:pPr>
    <w:rPr>
      <w:rFonts w:ascii="Arial" w:eastAsiaTheme="minorHAnsi" w:hAnsi="Arial"/>
      <w:sz w:val="20"/>
      <w:szCs w:val="20"/>
    </w:rPr>
  </w:style>
  <w:style w:type="character" w:customStyle="1" w:styleId="affc">
    <w:name w:val="Текст концевой сноски Знак"/>
    <w:basedOn w:val="a1"/>
    <w:link w:val="affb"/>
    <w:uiPriority w:val="99"/>
    <w:semiHidden/>
    <w:rsid w:val="00D112E2"/>
    <w:rPr>
      <w:rFonts w:ascii="Arial" w:eastAsiaTheme="minorHAnsi" w:hAnsi="Arial"/>
      <w:sz w:val="20"/>
      <w:szCs w:val="20"/>
    </w:rPr>
  </w:style>
  <w:style w:type="character" w:styleId="affd">
    <w:name w:val="endnote reference"/>
    <w:basedOn w:val="a1"/>
    <w:uiPriority w:val="99"/>
    <w:unhideWhenUsed/>
    <w:rsid w:val="00D112E2"/>
    <w:rPr>
      <w:vertAlign w:val="superscript"/>
    </w:rPr>
  </w:style>
  <w:style w:type="numbering" w:customStyle="1" w:styleId="NoList11">
    <w:name w:val="No List11"/>
    <w:next w:val="a3"/>
    <w:uiPriority w:val="99"/>
    <w:semiHidden/>
    <w:unhideWhenUsed/>
    <w:rsid w:val="00D112E2"/>
  </w:style>
  <w:style w:type="table" w:customStyle="1" w:styleId="9">
    <w:name w:val="Сетка таблицы9"/>
    <w:basedOn w:val="a2"/>
    <w:next w:val="a8"/>
    <w:uiPriority w:val="39"/>
    <w:rsid w:val="007054D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8"/>
    <w:uiPriority w:val="39"/>
    <w:rsid w:val="00A2414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1"/>
    <w:link w:val="4"/>
    <w:uiPriority w:val="99"/>
    <w:rsid w:val="00EB05DA"/>
    <w:rPr>
      <w:rFonts w:ascii="Times New Roman" w:eastAsia="Times New Roman" w:hAnsi="Times New Roman" w:cs="Times New Roman"/>
      <w:b/>
      <w:bCs/>
      <w:sz w:val="28"/>
      <w:szCs w:val="28"/>
      <w:lang w:eastAsia="ru-RU"/>
    </w:rPr>
  </w:style>
  <w:style w:type="character" w:customStyle="1" w:styleId="60">
    <w:name w:val="Заголовок 6 Знак"/>
    <w:basedOn w:val="a1"/>
    <w:link w:val="6"/>
    <w:uiPriority w:val="9"/>
    <w:rsid w:val="00EB05DA"/>
    <w:rPr>
      <w:rFonts w:asciiTheme="majorHAnsi" w:eastAsiaTheme="majorEastAsia" w:hAnsiTheme="majorHAnsi" w:cstheme="majorBidi"/>
      <w:color w:val="1F4D78" w:themeColor="accent1" w:themeShade="7F"/>
      <w:lang w:eastAsia="ru-RU"/>
    </w:rPr>
  </w:style>
  <w:style w:type="character" w:customStyle="1" w:styleId="210">
    <w:name w:val="Заголовок 2 Знак1"/>
    <w:aliases w:val="Заголовок 2 Знак Знак Знак"/>
    <w:basedOn w:val="a1"/>
    <w:uiPriority w:val="99"/>
    <w:locked/>
    <w:rsid w:val="00EB05DA"/>
    <w:rPr>
      <w:rFonts w:ascii="Academy" w:hAnsi="Academy"/>
      <w:b/>
      <w:bCs/>
      <w:i/>
      <w:iCs/>
      <w:smallCaps/>
      <w:sz w:val="26"/>
      <w:szCs w:val="28"/>
      <w:lang w:eastAsia="ar-SA"/>
    </w:rPr>
  </w:style>
  <w:style w:type="paragraph" w:customStyle="1" w:styleId="affe">
    <w:name w:val="Знак Знак Знак"/>
    <w:basedOn w:val="a0"/>
    <w:uiPriority w:val="99"/>
    <w:rsid w:val="00EB05DA"/>
    <w:pPr>
      <w:spacing w:after="0" w:line="240" w:lineRule="auto"/>
    </w:pPr>
    <w:rPr>
      <w:rFonts w:ascii="Verdana" w:eastAsia="Times New Roman" w:hAnsi="Verdana" w:cs="Verdana"/>
      <w:sz w:val="20"/>
      <w:szCs w:val="20"/>
    </w:rPr>
  </w:style>
  <w:style w:type="paragraph" w:styleId="afff">
    <w:name w:val="Body Text Indent"/>
    <w:basedOn w:val="a0"/>
    <w:link w:val="afff0"/>
    <w:uiPriority w:val="99"/>
    <w:rsid w:val="00EB05DA"/>
    <w:pPr>
      <w:autoSpaceDE w:val="0"/>
      <w:autoSpaceDN w:val="0"/>
      <w:spacing w:after="120" w:line="240" w:lineRule="auto"/>
      <w:ind w:left="283"/>
    </w:pPr>
    <w:rPr>
      <w:rFonts w:ascii="Times New Roman" w:eastAsia="Times New Roman" w:hAnsi="Times New Roman" w:cs="Times New Roman"/>
      <w:color w:val="000000"/>
      <w:sz w:val="24"/>
      <w:szCs w:val="24"/>
      <w:lang w:eastAsia="ru-RU"/>
    </w:rPr>
  </w:style>
  <w:style w:type="character" w:customStyle="1" w:styleId="afff0">
    <w:name w:val="Основной текст с отступом Знак"/>
    <w:basedOn w:val="a1"/>
    <w:link w:val="afff"/>
    <w:uiPriority w:val="99"/>
    <w:rsid w:val="00EB05DA"/>
    <w:rPr>
      <w:rFonts w:ascii="Times New Roman" w:eastAsia="Times New Roman" w:hAnsi="Times New Roman" w:cs="Times New Roman"/>
      <w:color w:val="000000"/>
      <w:sz w:val="24"/>
      <w:szCs w:val="24"/>
      <w:lang w:eastAsia="ru-RU"/>
    </w:rPr>
  </w:style>
  <w:style w:type="paragraph" w:customStyle="1" w:styleId="xl68">
    <w:name w:val="xl68"/>
    <w:basedOn w:val="a0"/>
    <w:link w:val="xl680"/>
    <w:rsid w:val="00EB05DA"/>
    <w:pPr>
      <w:keepNext/>
      <w:spacing w:after="0" w:line="360" w:lineRule="auto"/>
      <w:jc w:val="center"/>
    </w:pPr>
    <w:rPr>
      <w:rFonts w:ascii="Arial" w:eastAsia="Times New Roman" w:hAnsi="Arial" w:cs="Times New Roman"/>
      <w:b/>
      <w:szCs w:val="24"/>
      <w:lang w:eastAsia="ru-RU"/>
    </w:rPr>
  </w:style>
  <w:style w:type="character" w:customStyle="1" w:styleId="xl680">
    <w:name w:val="xl68 Знак"/>
    <w:basedOn w:val="a1"/>
    <w:link w:val="xl68"/>
    <w:locked/>
    <w:rsid w:val="00EB05DA"/>
    <w:rPr>
      <w:rFonts w:ascii="Arial" w:eastAsia="Times New Roman" w:hAnsi="Arial" w:cs="Times New Roman"/>
      <w:b/>
      <w:szCs w:val="24"/>
      <w:lang w:eastAsia="ru-RU"/>
    </w:rPr>
  </w:style>
  <w:style w:type="character" w:customStyle="1" w:styleId="aff2">
    <w:name w:val="Название объекта Знак"/>
    <w:aliases w:val="Название объекта в отчете Знак,диаграммы Знак,Название таблицы Знак,Знак Знак Знак Знак Знак Знак Знак Знак Знак Знак Знак Знак Знак Знак Знак Знак Знак Знак Знак Знак Знак Знак Знак Знак Знак Char Char Знак Знак,Заг_Таб Знак"/>
    <w:link w:val="aff1"/>
    <w:uiPriority w:val="35"/>
    <w:locked/>
    <w:rsid w:val="00EB05DA"/>
    <w:rPr>
      <w:rFonts w:ascii="Times New Roman" w:eastAsiaTheme="minorHAnsi" w:hAnsi="Times New Roman"/>
      <w:i/>
      <w:iCs/>
      <w:color w:val="44546A" w:themeColor="text2"/>
      <w:sz w:val="18"/>
      <w:szCs w:val="18"/>
      <w:lang w:val="en-US"/>
    </w:rPr>
  </w:style>
  <w:style w:type="character" w:customStyle="1" w:styleId="FootnoteTextChar">
    <w:name w:val="Footnote Text Char"/>
    <w:aliases w:val="Знак1 Знак Знак Char,Текст сноски1 Char,Table_Footnote_last Char,Текст сноски1 Знак Знак Знак Знак Char,Знак1 Знак Char,Table_Footnote_last Знак Знак Знак Знак Знак Знак Знак Char,Текст сноски Знак1 Char,Текст сноски Знак Знак Char"/>
    <w:basedOn w:val="a1"/>
    <w:uiPriority w:val="99"/>
    <w:semiHidden/>
    <w:locked/>
    <w:rsid w:val="00EB05DA"/>
    <w:rPr>
      <w:rFonts w:cs="Times New Roman"/>
      <w:sz w:val="20"/>
      <w:szCs w:val="20"/>
    </w:rPr>
  </w:style>
  <w:style w:type="paragraph" w:customStyle="1" w:styleId="afff1">
    <w:name w:val="Основной текст отчета"/>
    <w:basedOn w:val="a0"/>
    <w:link w:val="afff2"/>
    <w:uiPriority w:val="99"/>
    <w:rsid w:val="00EB05DA"/>
    <w:pPr>
      <w:spacing w:after="120" w:line="240" w:lineRule="auto"/>
      <w:ind w:left="1979"/>
      <w:jc w:val="both"/>
    </w:pPr>
    <w:rPr>
      <w:rFonts w:ascii="Times New Roman" w:eastAsia="Times New Roman" w:hAnsi="Times New Roman" w:cs="Times New Roman"/>
      <w:sz w:val="24"/>
      <w:szCs w:val="20"/>
      <w:lang w:eastAsia="ru-RU"/>
    </w:rPr>
  </w:style>
  <w:style w:type="character" w:customStyle="1" w:styleId="afff2">
    <w:name w:val="Основной текст отчета Знак"/>
    <w:link w:val="afff1"/>
    <w:uiPriority w:val="99"/>
    <w:locked/>
    <w:rsid w:val="00EB05DA"/>
    <w:rPr>
      <w:rFonts w:ascii="Times New Roman" w:eastAsia="Times New Roman" w:hAnsi="Times New Roman" w:cs="Times New Roman"/>
      <w:sz w:val="24"/>
      <w:szCs w:val="20"/>
      <w:lang w:eastAsia="ru-RU"/>
    </w:rPr>
  </w:style>
  <w:style w:type="paragraph" w:styleId="32">
    <w:name w:val="toc 3"/>
    <w:basedOn w:val="a0"/>
    <w:next w:val="a0"/>
    <w:autoRedefine/>
    <w:uiPriority w:val="39"/>
    <w:rsid w:val="00EB05DA"/>
    <w:pPr>
      <w:tabs>
        <w:tab w:val="right" w:leader="dot" w:pos="10206"/>
      </w:tabs>
      <w:spacing w:after="100" w:line="276" w:lineRule="auto"/>
      <w:ind w:left="440"/>
    </w:pPr>
    <w:rPr>
      <w:rFonts w:ascii="Calibri" w:eastAsia="Times New Roman" w:hAnsi="Calibri" w:cs="Arial"/>
      <w:i/>
      <w:noProof/>
      <w:sz w:val="18"/>
      <w:szCs w:val="18"/>
      <w:lang w:eastAsia="ru-RU"/>
    </w:rPr>
  </w:style>
  <w:style w:type="paragraph" w:customStyle="1" w:styleId="16">
    <w:name w:val="Абзац списка1"/>
    <w:basedOn w:val="a0"/>
    <w:uiPriority w:val="99"/>
    <w:rsid w:val="00EB05DA"/>
    <w:pPr>
      <w:spacing w:after="200" w:line="276" w:lineRule="auto"/>
      <w:ind w:left="720"/>
      <w:contextualSpacing/>
    </w:pPr>
    <w:rPr>
      <w:rFonts w:ascii="Calibri" w:eastAsia="Times New Roman" w:hAnsi="Calibri" w:cs="Times New Roman"/>
    </w:rPr>
  </w:style>
  <w:style w:type="paragraph" w:styleId="z-">
    <w:name w:val="HTML Top of Form"/>
    <w:basedOn w:val="a0"/>
    <w:next w:val="a0"/>
    <w:link w:val="z-0"/>
    <w:hidden/>
    <w:uiPriority w:val="99"/>
    <w:rsid w:val="00EB05DA"/>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rsid w:val="00EB05DA"/>
    <w:rPr>
      <w:rFonts w:ascii="Arial" w:eastAsia="Times New Roman" w:hAnsi="Arial" w:cs="Arial"/>
      <w:vanish/>
      <w:sz w:val="16"/>
      <w:szCs w:val="16"/>
      <w:lang w:eastAsia="ru-RU"/>
    </w:rPr>
  </w:style>
  <w:style w:type="character" w:customStyle="1" w:styleId="reportitempos">
    <w:name w:val="reportitempos"/>
    <w:basedOn w:val="a1"/>
    <w:uiPriority w:val="99"/>
    <w:rsid w:val="00EB05DA"/>
    <w:rPr>
      <w:rFonts w:cs="Times New Roman"/>
    </w:rPr>
  </w:style>
  <w:style w:type="character" w:customStyle="1" w:styleId="apple-converted-space">
    <w:name w:val="apple-converted-space"/>
    <w:basedOn w:val="a1"/>
    <w:uiPriority w:val="99"/>
    <w:rsid w:val="00EB05DA"/>
    <w:rPr>
      <w:rFonts w:cs="Times New Roman"/>
    </w:rPr>
  </w:style>
  <w:style w:type="paragraph" w:styleId="z-1">
    <w:name w:val="HTML Bottom of Form"/>
    <w:basedOn w:val="a0"/>
    <w:next w:val="a0"/>
    <w:link w:val="z-2"/>
    <w:hidden/>
    <w:uiPriority w:val="99"/>
    <w:rsid w:val="00EB05DA"/>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rsid w:val="00EB05DA"/>
    <w:rPr>
      <w:rFonts w:ascii="Arial" w:eastAsia="Times New Roman" w:hAnsi="Arial" w:cs="Arial"/>
      <w:vanish/>
      <w:sz w:val="16"/>
      <w:szCs w:val="16"/>
      <w:lang w:eastAsia="ru-RU"/>
    </w:rPr>
  </w:style>
  <w:style w:type="character" w:customStyle="1" w:styleId="blk">
    <w:name w:val="blk"/>
    <w:basedOn w:val="a1"/>
    <w:uiPriority w:val="99"/>
    <w:rsid w:val="00EB05DA"/>
    <w:rPr>
      <w:rFonts w:cs="Times New Roman"/>
    </w:rPr>
  </w:style>
  <w:style w:type="character" w:customStyle="1" w:styleId="date1">
    <w:name w:val="date1"/>
    <w:basedOn w:val="a1"/>
    <w:uiPriority w:val="99"/>
    <w:rsid w:val="00EB05DA"/>
    <w:rPr>
      <w:rFonts w:cs="Times New Roman"/>
      <w:color w:val="777777"/>
      <w:shd w:val="clear" w:color="auto" w:fill="ECF0F2"/>
    </w:rPr>
  </w:style>
  <w:style w:type="character" w:customStyle="1" w:styleId="SUBST">
    <w:name w:val="__SUBST"/>
    <w:rsid w:val="00EB05DA"/>
    <w:rPr>
      <w:b/>
      <w:i/>
      <w:sz w:val="22"/>
    </w:rPr>
  </w:style>
  <w:style w:type="paragraph" w:styleId="33">
    <w:name w:val="Body Text 3"/>
    <w:basedOn w:val="a0"/>
    <w:link w:val="34"/>
    <w:uiPriority w:val="99"/>
    <w:semiHidden/>
    <w:unhideWhenUsed/>
    <w:rsid w:val="00EB05DA"/>
    <w:pPr>
      <w:spacing w:after="120" w:line="276" w:lineRule="auto"/>
    </w:pPr>
    <w:rPr>
      <w:rFonts w:ascii="Calibri" w:eastAsia="Times New Roman" w:hAnsi="Calibri" w:cs="Times New Roman"/>
      <w:sz w:val="16"/>
      <w:szCs w:val="16"/>
      <w:lang w:eastAsia="ru-RU"/>
    </w:rPr>
  </w:style>
  <w:style w:type="character" w:customStyle="1" w:styleId="34">
    <w:name w:val="Основной текст 3 Знак"/>
    <w:basedOn w:val="a1"/>
    <w:link w:val="33"/>
    <w:uiPriority w:val="99"/>
    <w:semiHidden/>
    <w:rsid w:val="00EB05DA"/>
    <w:rPr>
      <w:rFonts w:ascii="Calibri" w:eastAsia="Times New Roman" w:hAnsi="Calibri" w:cs="Times New Roman"/>
      <w:sz w:val="16"/>
      <w:szCs w:val="16"/>
      <w:lang w:eastAsia="ru-RU"/>
    </w:rPr>
  </w:style>
  <w:style w:type="paragraph" w:customStyle="1" w:styleId="ConsNormal">
    <w:name w:val="ConsNormal"/>
    <w:rsid w:val="00EB05DA"/>
    <w:pPr>
      <w:snapToGrid w:val="0"/>
      <w:spacing w:after="0" w:line="240" w:lineRule="auto"/>
      <w:ind w:firstLine="720"/>
    </w:pPr>
    <w:rPr>
      <w:rFonts w:ascii="Arial" w:eastAsia="Times New Roman" w:hAnsi="Arial" w:cs="Times New Roman"/>
      <w:sz w:val="20"/>
      <w:szCs w:val="20"/>
      <w:lang w:eastAsia="ru-RU"/>
    </w:rPr>
  </w:style>
  <w:style w:type="paragraph" w:styleId="29">
    <w:name w:val="Body Text Indent 2"/>
    <w:basedOn w:val="a0"/>
    <w:link w:val="2a"/>
    <w:uiPriority w:val="99"/>
    <w:semiHidden/>
    <w:unhideWhenUsed/>
    <w:rsid w:val="00EB05DA"/>
    <w:pPr>
      <w:spacing w:after="120" w:line="480" w:lineRule="auto"/>
      <w:ind w:left="283"/>
    </w:pPr>
    <w:rPr>
      <w:rFonts w:ascii="Calibri" w:eastAsia="Times New Roman" w:hAnsi="Calibri" w:cs="Times New Roman"/>
      <w:lang w:eastAsia="ru-RU"/>
    </w:rPr>
  </w:style>
  <w:style w:type="character" w:customStyle="1" w:styleId="2a">
    <w:name w:val="Основной текст с отступом 2 Знак"/>
    <w:basedOn w:val="a1"/>
    <w:link w:val="29"/>
    <w:uiPriority w:val="99"/>
    <w:semiHidden/>
    <w:rsid w:val="00EB05DA"/>
    <w:rPr>
      <w:rFonts w:ascii="Calibri" w:eastAsia="Times New Roman" w:hAnsi="Calibri" w:cs="Times New Roman"/>
      <w:lang w:eastAsia="ru-RU"/>
    </w:rPr>
  </w:style>
  <w:style w:type="character" w:customStyle="1" w:styleId="Subst0">
    <w:name w:val="Subst"/>
    <w:uiPriority w:val="99"/>
    <w:rsid w:val="00EB05DA"/>
    <w:rPr>
      <w:b/>
      <w:i/>
    </w:rPr>
  </w:style>
  <w:style w:type="paragraph" w:customStyle="1" w:styleId="SubHeading">
    <w:name w:val="Sub Heading"/>
    <w:uiPriority w:val="99"/>
    <w:rsid w:val="00EB05DA"/>
    <w:pPr>
      <w:widowControl w:val="0"/>
      <w:autoSpaceDE w:val="0"/>
      <w:autoSpaceDN w:val="0"/>
      <w:adjustRightInd w:val="0"/>
      <w:spacing w:before="240" w:after="40" w:line="240" w:lineRule="auto"/>
    </w:pPr>
    <w:rPr>
      <w:rFonts w:ascii="Times New Roman" w:eastAsiaTheme="minorEastAsia" w:hAnsi="Times New Roman" w:cs="Times New Roman"/>
      <w:sz w:val="20"/>
      <w:szCs w:val="20"/>
      <w:lang w:eastAsia="ru-RU"/>
    </w:rPr>
  </w:style>
  <w:style w:type="paragraph" w:customStyle="1" w:styleId="ThinDelim">
    <w:name w:val="Thin Delim"/>
    <w:uiPriority w:val="99"/>
    <w:rsid w:val="00EB05DA"/>
    <w:pPr>
      <w:widowControl w:val="0"/>
      <w:autoSpaceDE w:val="0"/>
      <w:autoSpaceDN w:val="0"/>
      <w:adjustRightInd w:val="0"/>
      <w:spacing w:after="0" w:line="240" w:lineRule="auto"/>
    </w:pPr>
    <w:rPr>
      <w:rFonts w:ascii="Times New Roman" w:eastAsiaTheme="minorEastAsia" w:hAnsi="Times New Roman" w:cs="Times New Roman"/>
      <w:sz w:val="16"/>
      <w:szCs w:val="16"/>
      <w:lang w:eastAsia="ru-RU"/>
    </w:rPr>
  </w:style>
  <w:style w:type="character" w:styleId="afff3">
    <w:name w:val="line number"/>
    <w:basedOn w:val="a1"/>
    <w:uiPriority w:val="99"/>
    <w:semiHidden/>
    <w:unhideWhenUsed/>
    <w:rsid w:val="00EB05DA"/>
  </w:style>
  <w:style w:type="paragraph" w:customStyle="1" w:styleId="2b">
    <w:name w:val="Абзац списка2"/>
    <w:basedOn w:val="a0"/>
    <w:rsid w:val="00EB05DA"/>
    <w:pPr>
      <w:spacing w:after="200" w:line="276" w:lineRule="auto"/>
      <w:ind w:left="720"/>
      <w:contextualSpacing/>
    </w:pPr>
    <w:rPr>
      <w:rFonts w:ascii="Times New Roman" w:eastAsia="Times New Roman" w:hAnsi="Times New Roman" w:cs="Times New Roman"/>
      <w:sz w:val="28"/>
      <w:szCs w:val="28"/>
    </w:rPr>
  </w:style>
  <w:style w:type="paragraph" w:styleId="35">
    <w:name w:val="Body Text Indent 3"/>
    <w:basedOn w:val="a0"/>
    <w:link w:val="36"/>
    <w:uiPriority w:val="99"/>
    <w:unhideWhenUsed/>
    <w:rsid w:val="00EB05DA"/>
    <w:pPr>
      <w:spacing w:after="120" w:line="276" w:lineRule="auto"/>
      <w:ind w:left="283"/>
    </w:pPr>
    <w:rPr>
      <w:rFonts w:eastAsiaTheme="minorHAnsi"/>
      <w:sz w:val="16"/>
      <w:szCs w:val="16"/>
    </w:rPr>
  </w:style>
  <w:style w:type="character" w:customStyle="1" w:styleId="36">
    <w:name w:val="Основной текст с отступом 3 Знак"/>
    <w:basedOn w:val="a1"/>
    <w:link w:val="35"/>
    <w:uiPriority w:val="99"/>
    <w:rsid w:val="00EB05DA"/>
    <w:rPr>
      <w:rFonts w:eastAsiaTheme="minorHAnsi"/>
      <w:sz w:val="16"/>
      <w:szCs w:val="16"/>
    </w:rPr>
  </w:style>
  <w:style w:type="paragraph" w:styleId="a">
    <w:name w:val="List Bullet"/>
    <w:basedOn w:val="a0"/>
    <w:rsid w:val="00EB05DA"/>
    <w:pPr>
      <w:numPr>
        <w:numId w:val="3"/>
      </w:numPr>
      <w:spacing w:after="0" w:line="240" w:lineRule="auto"/>
    </w:pPr>
    <w:rPr>
      <w:rFonts w:ascii="Times New Roman" w:eastAsia="Times New Roman" w:hAnsi="Times New Roman" w:cs="Times New Roman"/>
      <w:sz w:val="24"/>
      <w:szCs w:val="20"/>
    </w:rPr>
  </w:style>
  <w:style w:type="character" w:customStyle="1" w:styleId="17">
    <w:name w:val="Основной текст + Полужирный1"/>
    <w:uiPriority w:val="99"/>
    <w:rsid w:val="00EB05DA"/>
    <w:rPr>
      <w:rFonts w:ascii="Calibri" w:hAnsi="Calibri"/>
      <w:b/>
      <w:spacing w:val="2"/>
      <w:sz w:val="20"/>
      <w:u w:val="none"/>
    </w:rPr>
  </w:style>
  <w:style w:type="paragraph" w:customStyle="1" w:styleId="310">
    <w:name w:val="Основной текст с отступом 31"/>
    <w:basedOn w:val="a0"/>
    <w:rsid w:val="00EB05DA"/>
    <w:pPr>
      <w:spacing w:after="0" w:line="240" w:lineRule="auto"/>
      <w:ind w:firstLine="284"/>
      <w:jc w:val="both"/>
    </w:pPr>
    <w:rPr>
      <w:rFonts w:ascii="Arial" w:eastAsia="Times New Roman" w:hAnsi="Arial" w:cs="Times New Roman"/>
      <w:sz w:val="24"/>
      <w:szCs w:val="20"/>
      <w:lang w:eastAsia="ru-RU"/>
    </w:rPr>
  </w:style>
  <w:style w:type="table" w:customStyle="1" w:styleId="-411">
    <w:name w:val="Список-таблица 4 — акцент 11"/>
    <w:basedOn w:val="a2"/>
    <w:uiPriority w:val="49"/>
    <w:rsid w:val="00EB05DA"/>
    <w:pPr>
      <w:spacing w:before="100" w:after="0" w:line="240" w:lineRule="auto"/>
    </w:pPr>
    <w:rPr>
      <w:rFonts w:eastAsiaTheme="minorEastAsia"/>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12">
    <w:name w:val="Список-таблица 4 — акцент 12"/>
    <w:basedOn w:val="a2"/>
    <w:uiPriority w:val="49"/>
    <w:rsid w:val="00EB05DA"/>
    <w:pPr>
      <w:spacing w:before="100" w:after="0" w:line="240" w:lineRule="auto"/>
    </w:pPr>
    <w:rPr>
      <w:rFonts w:eastAsiaTheme="minorEastAsia"/>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18">
    <w:name w:val="Нет списка1"/>
    <w:next w:val="a3"/>
    <w:uiPriority w:val="99"/>
    <w:semiHidden/>
    <w:unhideWhenUsed/>
    <w:rsid w:val="00EB05DA"/>
  </w:style>
  <w:style w:type="paragraph" w:customStyle="1" w:styleId="19">
    <w:name w:val="Заголовок1"/>
    <w:basedOn w:val="a0"/>
    <w:next w:val="a0"/>
    <w:uiPriority w:val="10"/>
    <w:qFormat/>
    <w:rsid w:val="00EB05DA"/>
    <w:pPr>
      <w:spacing w:after="0" w:line="240" w:lineRule="auto"/>
      <w:contextualSpacing/>
      <w:jc w:val="both"/>
    </w:pPr>
    <w:rPr>
      <w:rFonts w:ascii="Times New Roman" w:eastAsia="Times New Roman" w:hAnsi="Times New Roman" w:cs="Times New Roman"/>
      <w:b/>
      <w:spacing w:val="-10"/>
      <w:kern w:val="28"/>
      <w:sz w:val="28"/>
      <w:szCs w:val="56"/>
      <w:lang w:val="en-US"/>
    </w:rPr>
  </w:style>
  <w:style w:type="paragraph" w:customStyle="1" w:styleId="1a">
    <w:name w:val="Подзаголовок1"/>
    <w:basedOn w:val="a0"/>
    <w:next w:val="a0"/>
    <w:uiPriority w:val="11"/>
    <w:qFormat/>
    <w:rsid w:val="00EB05DA"/>
    <w:pPr>
      <w:numPr>
        <w:ilvl w:val="1"/>
      </w:numPr>
      <w:jc w:val="both"/>
    </w:pPr>
    <w:rPr>
      <w:rFonts w:ascii="Times New Roman" w:eastAsia="Times New Roman" w:hAnsi="Times New Roman" w:cs="Times New Roman"/>
      <w:b/>
      <w:spacing w:val="15"/>
      <w:sz w:val="24"/>
      <w:lang w:val="en-US"/>
    </w:rPr>
  </w:style>
  <w:style w:type="paragraph" w:customStyle="1" w:styleId="1b">
    <w:name w:val="Рецензия1"/>
    <w:next w:val="af7"/>
    <w:hidden/>
    <w:uiPriority w:val="99"/>
    <w:semiHidden/>
    <w:rsid w:val="00EB05DA"/>
    <w:pPr>
      <w:spacing w:after="0" w:line="240" w:lineRule="auto"/>
    </w:pPr>
    <w:rPr>
      <w:rFonts w:ascii="Times New Roman" w:eastAsiaTheme="minorHAnsi" w:hAnsi="Times New Roman"/>
      <w:sz w:val="20"/>
      <w:lang w:val="en-US"/>
    </w:rPr>
  </w:style>
  <w:style w:type="character" w:customStyle="1" w:styleId="1c">
    <w:name w:val="Слабое выделение1"/>
    <w:basedOn w:val="a1"/>
    <w:uiPriority w:val="19"/>
    <w:qFormat/>
    <w:rsid w:val="00EB05DA"/>
    <w:rPr>
      <w:i/>
      <w:iCs/>
      <w:color w:val="404040"/>
    </w:rPr>
  </w:style>
  <w:style w:type="paragraph" w:customStyle="1" w:styleId="1d">
    <w:name w:val="Текст концевой сноски1"/>
    <w:basedOn w:val="a0"/>
    <w:next w:val="affb"/>
    <w:uiPriority w:val="99"/>
    <w:semiHidden/>
    <w:unhideWhenUsed/>
    <w:rsid w:val="00EB05DA"/>
    <w:pPr>
      <w:spacing w:after="0" w:line="240" w:lineRule="auto"/>
    </w:pPr>
    <w:rPr>
      <w:rFonts w:ascii="Arial" w:eastAsiaTheme="minorHAnsi" w:hAnsi="Arial"/>
      <w:sz w:val="20"/>
      <w:szCs w:val="20"/>
    </w:rPr>
  </w:style>
  <w:style w:type="character" w:customStyle="1" w:styleId="1e">
    <w:name w:val="Просмотренная гиперссылка1"/>
    <w:basedOn w:val="a1"/>
    <w:uiPriority w:val="99"/>
    <w:semiHidden/>
    <w:unhideWhenUsed/>
    <w:rsid w:val="00EB05DA"/>
    <w:rPr>
      <w:color w:val="954F72"/>
      <w:u w:val="single"/>
    </w:rPr>
  </w:style>
  <w:style w:type="character" w:customStyle="1" w:styleId="1f">
    <w:name w:val="Заголовок Знак1"/>
    <w:basedOn w:val="a1"/>
    <w:uiPriority w:val="10"/>
    <w:rsid w:val="00EB05DA"/>
    <w:rPr>
      <w:rFonts w:asciiTheme="majorHAnsi" w:eastAsiaTheme="majorEastAsia" w:hAnsiTheme="majorHAnsi" w:cstheme="majorBidi"/>
      <w:spacing w:val="-10"/>
      <w:kern w:val="28"/>
      <w:sz w:val="56"/>
      <w:szCs w:val="56"/>
      <w:lang w:eastAsia="ru-RU"/>
    </w:rPr>
  </w:style>
  <w:style w:type="character" w:customStyle="1" w:styleId="1f0">
    <w:name w:val="Подзаголовок Знак1"/>
    <w:basedOn w:val="a1"/>
    <w:uiPriority w:val="11"/>
    <w:rsid w:val="00EB05DA"/>
    <w:rPr>
      <w:rFonts w:eastAsiaTheme="minorEastAsia"/>
      <w:color w:val="5A5A5A" w:themeColor="text1" w:themeTint="A5"/>
      <w:spacing w:val="15"/>
      <w:lang w:eastAsia="ru-RU"/>
    </w:rPr>
  </w:style>
  <w:style w:type="character" w:customStyle="1" w:styleId="1f1">
    <w:name w:val="Текст концевой сноски Знак1"/>
    <w:basedOn w:val="a1"/>
    <w:uiPriority w:val="99"/>
    <w:semiHidden/>
    <w:rsid w:val="00EB05DA"/>
    <w:rPr>
      <w:rFonts w:ascii="Calibri" w:eastAsia="Times New Roman" w:hAnsi="Calibri" w:cs="Times New Roman"/>
      <w:sz w:val="20"/>
      <w:szCs w:val="20"/>
      <w:lang w:eastAsia="ru-RU"/>
    </w:rPr>
  </w:style>
  <w:style w:type="numbering" w:customStyle="1" w:styleId="2c">
    <w:name w:val="Нет списка2"/>
    <w:next w:val="a3"/>
    <w:uiPriority w:val="99"/>
    <w:semiHidden/>
    <w:unhideWhenUsed/>
    <w:rsid w:val="00EB05DA"/>
  </w:style>
  <w:style w:type="numbering" w:customStyle="1" w:styleId="NoList12">
    <w:name w:val="No List12"/>
    <w:next w:val="a3"/>
    <w:uiPriority w:val="99"/>
    <w:semiHidden/>
    <w:unhideWhenUsed/>
    <w:rsid w:val="00EB05DA"/>
  </w:style>
  <w:style w:type="numbering" w:customStyle="1" w:styleId="NoList21">
    <w:name w:val="No List21"/>
    <w:next w:val="a3"/>
    <w:uiPriority w:val="99"/>
    <w:semiHidden/>
    <w:unhideWhenUsed/>
    <w:rsid w:val="00EB05DA"/>
  </w:style>
  <w:style w:type="numbering" w:customStyle="1" w:styleId="NoList31">
    <w:name w:val="No List31"/>
    <w:next w:val="a3"/>
    <w:uiPriority w:val="99"/>
    <w:semiHidden/>
    <w:unhideWhenUsed/>
    <w:rsid w:val="00EB05DA"/>
  </w:style>
  <w:style w:type="numbering" w:customStyle="1" w:styleId="NoList41">
    <w:name w:val="No List41"/>
    <w:next w:val="a3"/>
    <w:uiPriority w:val="99"/>
    <w:semiHidden/>
    <w:unhideWhenUsed/>
    <w:rsid w:val="00EB05DA"/>
  </w:style>
  <w:style w:type="numbering" w:customStyle="1" w:styleId="NoList51">
    <w:name w:val="No List51"/>
    <w:next w:val="a3"/>
    <w:uiPriority w:val="99"/>
    <w:semiHidden/>
    <w:unhideWhenUsed/>
    <w:rsid w:val="00EB05DA"/>
  </w:style>
  <w:style w:type="numbering" w:customStyle="1" w:styleId="NoList61">
    <w:name w:val="No List61"/>
    <w:next w:val="a3"/>
    <w:uiPriority w:val="99"/>
    <w:semiHidden/>
    <w:unhideWhenUsed/>
    <w:rsid w:val="00EB05DA"/>
  </w:style>
  <w:style w:type="numbering" w:customStyle="1" w:styleId="NoList71">
    <w:name w:val="No List71"/>
    <w:next w:val="a3"/>
    <w:uiPriority w:val="99"/>
    <w:semiHidden/>
    <w:unhideWhenUsed/>
    <w:rsid w:val="00EB05DA"/>
  </w:style>
  <w:style w:type="numbering" w:customStyle="1" w:styleId="NoList81">
    <w:name w:val="No List81"/>
    <w:next w:val="a3"/>
    <w:uiPriority w:val="99"/>
    <w:semiHidden/>
    <w:unhideWhenUsed/>
    <w:rsid w:val="00EB05DA"/>
  </w:style>
  <w:style w:type="numbering" w:customStyle="1" w:styleId="NoList91">
    <w:name w:val="No List91"/>
    <w:next w:val="a3"/>
    <w:uiPriority w:val="99"/>
    <w:semiHidden/>
    <w:unhideWhenUsed/>
    <w:rsid w:val="00EB05DA"/>
  </w:style>
  <w:style w:type="numbering" w:customStyle="1" w:styleId="NoList101">
    <w:name w:val="No List101"/>
    <w:next w:val="a3"/>
    <w:uiPriority w:val="99"/>
    <w:semiHidden/>
    <w:unhideWhenUsed/>
    <w:rsid w:val="00EB05DA"/>
  </w:style>
  <w:style w:type="numbering" w:customStyle="1" w:styleId="NoList111">
    <w:name w:val="No List111"/>
    <w:next w:val="a3"/>
    <w:uiPriority w:val="99"/>
    <w:semiHidden/>
    <w:unhideWhenUsed/>
    <w:rsid w:val="00EB05DA"/>
  </w:style>
  <w:style w:type="character" w:customStyle="1" w:styleId="2d">
    <w:name w:val="Неразрешенное упоминание2"/>
    <w:basedOn w:val="a1"/>
    <w:uiPriority w:val="99"/>
    <w:semiHidden/>
    <w:unhideWhenUsed/>
    <w:rsid w:val="00EB05DA"/>
    <w:rPr>
      <w:color w:val="605E5C"/>
      <w:shd w:val="clear" w:color="auto" w:fill="E1DFDD"/>
    </w:rPr>
  </w:style>
  <w:style w:type="numbering" w:customStyle="1" w:styleId="37">
    <w:name w:val="Нет списка3"/>
    <w:next w:val="a3"/>
    <w:uiPriority w:val="99"/>
    <w:semiHidden/>
    <w:unhideWhenUsed/>
    <w:rsid w:val="00E7078B"/>
  </w:style>
  <w:style w:type="table" w:customStyle="1" w:styleId="100">
    <w:name w:val="Сетка таблицы10"/>
    <w:basedOn w:val="a2"/>
    <w:next w:val="a8"/>
    <w:uiPriority w:val="39"/>
    <w:rsid w:val="00E7078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next w:val="a8"/>
    <w:uiPriority w:val="39"/>
    <w:rsid w:val="00D410E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next w:val="a8"/>
    <w:uiPriority w:val="39"/>
    <w:rsid w:val="00CF5A0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Plain Text"/>
    <w:basedOn w:val="a0"/>
    <w:link w:val="afff5"/>
    <w:uiPriority w:val="99"/>
    <w:semiHidden/>
    <w:unhideWhenUsed/>
    <w:rsid w:val="008E02E9"/>
    <w:pPr>
      <w:spacing w:after="0" w:line="240" w:lineRule="auto"/>
    </w:pPr>
    <w:rPr>
      <w:rFonts w:ascii="Calibri" w:eastAsiaTheme="minorHAnsi" w:hAnsi="Calibri" w:cs="Times New Roman"/>
    </w:rPr>
  </w:style>
  <w:style w:type="character" w:customStyle="1" w:styleId="afff5">
    <w:name w:val="Текст Знак"/>
    <w:basedOn w:val="a1"/>
    <w:link w:val="afff4"/>
    <w:uiPriority w:val="99"/>
    <w:semiHidden/>
    <w:rsid w:val="008E02E9"/>
    <w:rPr>
      <w:rFonts w:ascii="Calibri" w:eastAsiaTheme="minorHAnsi" w:hAnsi="Calibri" w:cs="Times New Roman"/>
    </w:rPr>
  </w:style>
  <w:style w:type="character" w:styleId="afff6">
    <w:name w:val="Intense Emphasis"/>
    <w:basedOn w:val="a1"/>
    <w:uiPriority w:val="21"/>
    <w:qFormat/>
    <w:rsid w:val="00966E80"/>
    <w:rPr>
      <w:rFonts w:asciiTheme="minorHAnsi" w:hAnsiTheme="minorHAnsi"/>
      <w:b/>
      <w:i w:val="0"/>
      <w:iCs/>
      <w:color w:val="5B9BD5" w:themeColor="accent1"/>
      <w:sz w:val="24"/>
    </w:rPr>
  </w:style>
  <w:style w:type="table" w:customStyle="1" w:styleId="220">
    <w:name w:val="Таблица простая 22"/>
    <w:basedOn w:val="a2"/>
    <w:uiPriority w:val="42"/>
    <w:rsid w:val="006E4B54"/>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20">
    <w:name w:val="A2"/>
    <w:uiPriority w:val="99"/>
    <w:rsid w:val="003068E6"/>
    <w:rPr>
      <w:rFonts w:cs="Roboto Condensed"/>
      <w:color w:val="000000"/>
      <w:sz w:val="18"/>
      <w:szCs w:val="18"/>
    </w:rPr>
  </w:style>
  <w:style w:type="character" w:customStyle="1" w:styleId="s104">
    <w:name w:val="s_104"/>
    <w:basedOn w:val="a1"/>
    <w:rsid w:val="00DA48F0"/>
  </w:style>
  <w:style w:type="paragraph" w:customStyle="1" w:styleId="IR">
    <w:name w:val="IR.Название"/>
    <w:basedOn w:val="a0"/>
    <w:next w:val="a0"/>
    <w:qFormat/>
    <w:rsid w:val="00CF548E"/>
    <w:rPr>
      <w:rFonts w:ascii="Inter SemiBold" w:eastAsiaTheme="minorHAnsi" w:hAnsi="Inter SemiBold"/>
      <w:color w:val="000000" w:themeColor="text1"/>
      <w:sz w:val="28"/>
      <w:szCs w:val="28"/>
    </w:rPr>
  </w:style>
  <w:style w:type="paragraph" w:customStyle="1" w:styleId="IR0">
    <w:name w:val="IR.Источники"/>
    <w:qFormat/>
    <w:rsid w:val="00CF548E"/>
    <w:pPr>
      <w:spacing w:after="0" w:line="240" w:lineRule="auto"/>
      <w:jc w:val="both"/>
    </w:pPr>
    <w:rPr>
      <w:rFonts w:ascii="Aptos Narrow" w:eastAsiaTheme="minorHAnsi" w:hAnsi="Aptos Narrow"/>
      <w:iCs/>
      <w:color w:val="000000" w:themeColor="text1"/>
      <w:sz w:val="20"/>
      <w:szCs w:val="16"/>
    </w:rPr>
  </w:style>
  <w:style w:type="paragraph" w:customStyle="1" w:styleId="IR1">
    <w:name w:val="IR.Основной текст"/>
    <w:basedOn w:val="a0"/>
    <w:qFormat/>
    <w:rsid w:val="00CF548E"/>
    <w:pPr>
      <w:jc w:val="both"/>
    </w:pPr>
    <w:rPr>
      <w:rFonts w:ascii="Aptos Narrow" w:eastAsiaTheme="minorHAnsi" w:hAnsi="Aptos Narrow"/>
      <w:sz w:val="24"/>
    </w:rPr>
  </w:style>
  <w:style w:type="character" w:customStyle="1" w:styleId="fontstyle01">
    <w:name w:val="fontstyle01"/>
    <w:basedOn w:val="a1"/>
    <w:rsid w:val="00FD752D"/>
    <w:rPr>
      <w:rFonts w:ascii="TimesNewRomanPSMT" w:hAnsi="TimesNewRomanPSMT" w:cs="TimesNewRomanPSMT" w:hint="default"/>
      <w:b w:val="0"/>
      <w:bCs w:val="0"/>
      <w:i w:val="0"/>
      <w:iCs w:val="0"/>
      <w:color w:val="000000"/>
      <w:sz w:val="24"/>
      <w:szCs w:val="24"/>
    </w:rPr>
  </w:style>
  <w:style w:type="table" w:styleId="-31">
    <w:name w:val="Grid Table 3 Accent 1"/>
    <w:basedOn w:val="a2"/>
    <w:uiPriority w:val="48"/>
    <w:rsid w:val="007E7E85"/>
    <w:pPr>
      <w:spacing w:after="0" w:line="240" w:lineRule="auto"/>
    </w:pPr>
    <w:rPr>
      <w:rFonts w:eastAsiaTheme="minorHAnsi"/>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41">
    <w:name w:val="List Table 4 Accent 1"/>
    <w:basedOn w:val="a2"/>
    <w:uiPriority w:val="49"/>
    <w:rsid w:val="007E7E85"/>
    <w:pPr>
      <w:spacing w:before="100" w:after="0" w:line="240" w:lineRule="auto"/>
    </w:pPr>
    <w:rPr>
      <w:rFonts w:eastAsiaTheme="minorEastAsia"/>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2e">
    <w:name w:val="Plain Table 2"/>
    <w:basedOn w:val="a2"/>
    <w:uiPriority w:val="42"/>
    <w:rsid w:val="007E7E85"/>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42">
    <w:name w:val="Нет списка4"/>
    <w:next w:val="a3"/>
    <w:uiPriority w:val="99"/>
    <w:semiHidden/>
    <w:unhideWhenUsed/>
    <w:rsid w:val="007E7E85"/>
  </w:style>
  <w:style w:type="table" w:customStyle="1" w:styleId="311">
    <w:name w:val="Таблица простая 31"/>
    <w:basedOn w:val="a2"/>
    <w:uiPriority w:val="43"/>
    <w:rsid w:val="00514081"/>
    <w:pPr>
      <w:spacing w:before="120" w:after="0" w:line="240" w:lineRule="auto"/>
      <w:jc w:val="both"/>
    </w:pPr>
    <w:rPr>
      <w:rFonts w:eastAsiaTheme="minorHAnsi"/>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msonormal0">
    <w:name w:val="msonormal"/>
    <w:basedOn w:val="a0"/>
    <w:uiPriority w:val="99"/>
    <w:semiHidden/>
    <w:rsid w:val="002977D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hitespace-normal">
    <w:name w:val="whitespace-normal"/>
    <w:basedOn w:val="a1"/>
    <w:rsid w:val="0006164F"/>
  </w:style>
  <w:style w:type="character" w:customStyle="1" w:styleId="UnresolvedMention">
    <w:name w:val="Unresolved Mention"/>
    <w:basedOn w:val="a1"/>
    <w:uiPriority w:val="99"/>
    <w:semiHidden/>
    <w:unhideWhenUsed/>
    <w:rsid w:val="0006164F"/>
    <w:rPr>
      <w:color w:val="605E5C"/>
      <w:shd w:val="clear" w:color="auto" w:fill="E1DFDD"/>
    </w:rPr>
  </w:style>
  <w:style w:type="character" w:customStyle="1" w:styleId="markdown-word">
    <w:name w:val="markdown-word"/>
    <w:basedOn w:val="a1"/>
    <w:rsid w:val="003A0D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556443">
      <w:bodyDiv w:val="1"/>
      <w:marLeft w:val="0"/>
      <w:marRight w:val="0"/>
      <w:marTop w:val="0"/>
      <w:marBottom w:val="0"/>
      <w:divBdr>
        <w:top w:val="none" w:sz="0" w:space="0" w:color="auto"/>
        <w:left w:val="none" w:sz="0" w:space="0" w:color="auto"/>
        <w:bottom w:val="none" w:sz="0" w:space="0" w:color="auto"/>
        <w:right w:val="none" w:sz="0" w:space="0" w:color="auto"/>
      </w:divBdr>
    </w:div>
    <w:div w:id="286665360">
      <w:bodyDiv w:val="1"/>
      <w:marLeft w:val="0"/>
      <w:marRight w:val="0"/>
      <w:marTop w:val="0"/>
      <w:marBottom w:val="0"/>
      <w:divBdr>
        <w:top w:val="none" w:sz="0" w:space="0" w:color="auto"/>
        <w:left w:val="none" w:sz="0" w:space="0" w:color="auto"/>
        <w:bottom w:val="none" w:sz="0" w:space="0" w:color="auto"/>
        <w:right w:val="none" w:sz="0" w:space="0" w:color="auto"/>
      </w:divBdr>
    </w:div>
    <w:div w:id="368845509">
      <w:bodyDiv w:val="1"/>
      <w:marLeft w:val="0"/>
      <w:marRight w:val="0"/>
      <w:marTop w:val="0"/>
      <w:marBottom w:val="0"/>
      <w:divBdr>
        <w:top w:val="none" w:sz="0" w:space="0" w:color="auto"/>
        <w:left w:val="none" w:sz="0" w:space="0" w:color="auto"/>
        <w:bottom w:val="none" w:sz="0" w:space="0" w:color="auto"/>
        <w:right w:val="none" w:sz="0" w:space="0" w:color="auto"/>
      </w:divBdr>
    </w:div>
    <w:div w:id="420613889">
      <w:bodyDiv w:val="1"/>
      <w:marLeft w:val="0"/>
      <w:marRight w:val="0"/>
      <w:marTop w:val="0"/>
      <w:marBottom w:val="0"/>
      <w:divBdr>
        <w:top w:val="none" w:sz="0" w:space="0" w:color="auto"/>
        <w:left w:val="none" w:sz="0" w:space="0" w:color="auto"/>
        <w:bottom w:val="none" w:sz="0" w:space="0" w:color="auto"/>
        <w:right w:val="none" w:sz="0" w:space="0" w:color="auto"/>
      </w:divBdr>
    </w:div>
    <w:div w:id="438763695">
      <w:bodyDiv w:val="1"/>
      <w:marLeft w:val="0"/>
      <w:marRight w:val="0"/>
      <w:marTop w:val="0"/>
      <w:marBottom w:val="0"/>
      <w:divBdr>
        <w:top w:val="none" w:sz="0" w:space="0" w:color="auto"/>
        <w:left w:val="none" w:sz="0" w:space="0" w:color="auto"/>
        <w:bottom w:val="none" w:sz="0" w:space="0" w:color="auto"/>
        <w:right w:val="none" w:sz="0" w:space="0" w:color="auto"/>
      </w:divBdr>
    </w:div>
    <w:div w:id="517082902">
      <w:bodyDiv w:val="1"/>
      <w:marLeft w:val="0"/>
      <w:marRight w:val="0"/>
      <w:marTop w:val="0"/>
      <w:marBottom w:val="0"/>
      <w:divBdr>
        <w:top w:val="none" w:sz="0" w:space="0" w:color="auto"/>
        <w:left w:val="none" w:sz="0" w:space="0" w:color="auto"/>
        <w:bottom w:val="none" w:sz="0" w:space="0" w:color="auto"/>
        <w:right w:val="none" w:sz="0" w:space="0" w:color="auto"/>
      </w:divBdr>
    </w:div>
    <w:div w:id="517084376">
      <w:bodyDiv w:val="1"/>
      <w:marLeft w:val="0"/>
      <w:marRight w:val="0"/>
      <w:marTop w:val="0"/>
      <w:marBottom w:val="0"/>
      <w:divBdr>
        <w:top w:val="none" w:sz="0" w:space="0" w:color="auto"/>
        <w:left w:val="none" w:sz="0" w:space="0" w:color="auto"/>
        <w:bottom w:val="none" w:sz="0" w:space="0" w:color="auto"/>
        <w:right w:val="none" w:sz="0" w:space="0" w:color="auto"/>
      </w:divBdr>
    </w:div>
    <w:div w:id="608317941">
      <w:bodyDiv w:val="1"/>
      <w:marLeft w:val="0"/>
      <w:marRight w:val="0"/>
      <w:marTop w:val="0"/>
      <w:marBottom w:val="0"/>
      <w:divBdr>
        <w:top w:val="none" w:sz="0" w:space="0" w:color="auto"/>
        <w:left w:val="none" w:sz="0" w:space="0" w:color="auto"/>
        <w:bottom w:val="none" w:sz="0" w:space="0" w:color="auto"/>
        <w:right w:val="none" w:sz="0" w:space="0" w:color="auto"/>
      </w:divBdr>
    </w:div>
    <w:div w:id="670372309">
      <w:bodyDiv w:val="1"/>
      <w:marLeft w:val="0"/>
      <w:marRight w:val="0"/>
      <w:marTop w:val="0"/>
      <w:marBottom w:val="0"/>
      <w:divBdr>
        <w:top w:val="none" w:sz="0" w:space="0" w:color="auto"/>
        <w:left w:val="none" w:sz="0" w:space="0" w:color="auto"/>
        <w:bottom w:val="none" w:sz="0" w:space="0" w:color="auto"/>
        <w:right w:val="none" w:sz="0" w:space="0" w:color="auto"/>
      </w:divBdr>
    </w:div>
    <w:div w:id="681395583">
      <w:bodyDiv w:val="1"/>
      <w:marLeft w:val="0"/>
      <w:marRight w:val="0"/>
      <w:marTop w:val="0"/>
      <w:marBottom w:val="0"/>
      <w:divBdr>
        <w:top w:val="none" w:sz="0" w:space="0" w:color="auto"/>
        <w:left w:val="none" w:sz="0" w:space="0" w:color="auto"/>
        <w:bottom w:val="none" w:sz="0" w:space="0" w:color="auto"/>
        <w:right w:val="none" w:sz="0" w:space="0" w:color="auto"/>
      </w:divBdr>
    </w:div>
    <w:div w:id="686056573">
      <w:bodyDiv w:val="1"/>
      <w:marLeft w:val="0"/>
      <w:marRight w:val="0"/>
      <w:marTop w:val="0"/>
      <w:marBottom w:val="0"/>
      <w:divBdr>
        <w:top w:val="none" w:sz="0" w:space="0" w:color="auto"/>
        <w:left w:val="none" w:sz="0" w:space="0" w:color="auto"/>
        <w:bottom w:val="none" w:sz="0" w:space="0" w:color="auto"/>
        <w:right w:val="none" w:sz="0" w:space="0" w:color="auto"/>
      </w:divBdr>
      <w:divsChild>
        <w:div w:id="1768230769">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4836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2096214">
      <w:bodyDiv w:val="1"/>
      <w:marLeft w:val="0"/>
      <w:marRight w:val="0"/>
      <w:marTop w:val="0"/>
      <w:marBottom w:val="0"/>
      <w:divBdr>
        <w:top w:val="none" w:sz="0" w:space="0" w:color="auto"/>
        <w:left w:val="none" w:sz="0" w:space="0" w:color="auto"/>
        <w:bottom w:val="none" w:sz="0" w:space="0" w:color="auto"/>
        <w:right w:val="none" w:sz="0" w:space="0" w:color="auto"/>
      </w:divBdr>
    </w:div>
    <w:div w:id="779110388">
      <w:bodyDiv w:val="1"/>
      <w:marLeft w:val="0"/>
      <w:marRight w:val="0"/>
      <w:marTop w:val="0"/>
      <w:marBottom w:val="0"/>
      <w:divBdr>
        <w:top w:val="none" w:sz="0" w:space="0" w:color="auto"/>
        <w:left w:val="none" w:sz="0" w:space="0" w:color="auto"/>
        <w:bottom w:val="none" w:sz="0" w:space="0" w:color="auto"/>
        <w:right w:val="none" w:sz="0" w:space="0" w:color="auto"/>
      </w:divBdr>
    </w:div>
    <w:div w:id="834801779">
      <w:bodyDiv w:val="1"/>
      <w:marLeft w:val="0"/>
      <w:marRight w:val="0"/>
      <w:marTop w:val="0"/>
      <w:marBottom w:val="0"/>
      <w:divBdr>
        <w:top w:val="none" w:sz="0" w:space="0" w:color="auto"/>
        <w:left w:val="none" w:sz="0" w:space="0" w:color="auto"/>
        <w:bottom w:val="none" w:sz="0" w:space="0" w:color="auto"/>
        <w:right w:val="none" w:sz="0" w:space="0" w:color="auto"/>
      </w:divBdr>
    </w:div>
    <w:div w:id="838156011">
      <w:bodyDiv w:val="1"/>
      <w:marLeft w:val="0"/>
      <w:marRight w:val="0"/>
      <w:marTop w:val="0"/>
      <w:marBottom w:val="0"/>
      <w:divBdr>
        <w:top w:val="none" w:sz="0" w:space="0" w:color="auto"/>
        <w:left w:val="none" w:sz="0" w:space="0" w:color="auto"/>
        <w:bottom w:val="none" w:sz="0" w:space="0" w:color="auto"/>
        <w:right w:val="none" w:sz="0" w:space="0" w:color="auto"/>
      </w:divBdr>
    </w:div>
    <w:div w:id="912394126">
      <w:bodyDiv w:val="1"/>
      <w:marLeft w:val="0"/>
      <w:marRight w:val="0"/>
      <w:marTop w:val="0"/>
      <w:marBottom w:val="0"/>
      <w:divBdr>
        <w:top w:val="none" w:sz="0" w:space="0" w:color="auto"/>
        <w:left w:val="none" w:sz="0" w:space="0" w:color="auto"/>
        <w:bottom w:val="none" w:sz="0" w:space="0" w:color="auto"/>
        <w:right w:val="none" w:sz="0" w:space="0" w:color="auto"/>
      </w:divBdr>
      <w:divsChild>
        <w:div w:id="312560778">
          <w:blockQuote w:val="1"/>
          <w:marLeft w:val="720"/>
          <w:marRight w:val="720"/>
          <w:marTop w:val="100"/>
          <w:marBottom w:val="100"/>
          <w:divBdr>
            <w:top w:val="none" w:sz="0" w:space="0" w:color="auto"/>
            <w:left w:val="none" w:sz="0" w:space="0" w:color="auto"/>
            <w:bottom w:val="none" w:sz="0" w:space="0" w:color="auto"/>
            <w:right w:val="none" w:sz="0" w:space="0" w:color="auto"/>
          </w:divBdr>
        </w:div>
        <w:div w:id="16483180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14587127">
      <w:bodyDiv w:val="1"/>
      <w:marLeft w:val="0"/>
      <w:marRight w:val="0"/>
      <w:marTop w:val="0"/>
      <w:marBottom w:val="0"/>
      <w:divBdr>
        <w:top w:val="none" w:sz="0" w:space="0" w:color="auto"/>
        <w:left w:val="none" w:sz="0" w:space="0" w:color="auto"/>
        <w:bottom w:val="none" w:sz="0" w:space="0" w:color="auto"/>
        <w:right w:val="none" w:sz="0" w:space="0" w:color="auto"/>
      </w:divBdr>
    </w:div>
    <w:div w:id="1014722834">
      <w:bodyDiv w:val="1"/>
      <w:marLeft w:val="0"/>
      <w:marRight w:val="0"/>
      <w:marTop w:val="0"/>
      <w:marBottom w:val="0"/>
      <w:divBdr>
        <w:top w:val="none" w:sz="0" w:space="0" w:color="auto"/>
        <w:left w:val="none" w:sz="0" w:space="0" w:color="auto"/>
        <w:bottom w:val="none" w:sz="0" w:space="0" w:color="auto"/>
        <w:right w:val="none" w:sz="0" w:space="0" w:color="auto"/>
      </w:divBdr>
    </w:div>
    <w:div w:id="1016687753">
      <w:bodyDiv w:val="1"/>
      <w:marLeft w:val="0"/>
      <w:marRight w:val="0"/>
      <w:marTop w:val="0"/>
      <w:marBottom w:val="0"/>
      <w:divBdr>
        <w:top w:val="none" w:sz="0" w:space="0" w:color="auto"/>
        <w:left w:val="none" w:sz="0" w:space="0" w:color="auto"/>
        <w:bottom w:val="none" w:sz="0" w:space="0" w:color="auto"/>
        <w:right w:val="none" w:sz="0" w:space="0" w:color="auto"/>
      </w:divBdr>
    </w:div>
    <w:div w:id="1170214140">
      <w:bodyDiv w:val="1"/>
      <w:marLeft w:val="0"/>
      <w:marRight w:val="0"/>
      <w:marTop w:val="0"/>
      <w:marBottom w:val="0"/>
      <w:divBdr>
        <w:top w:val="none" w:sz="0" w:space="0" w:color="auto"/>
        <w:left w:val="none" w:sz="0" w:space="0" w:color="auto"/>
        <w:bottom w:val="none" w:sz="0" w:space="0" w:color="auto"/>
        <w:right w:val="none" w:sz="0" w:space="0" w:color="auto"/>
      </w:divBdr>
    </w:div>
    <w:div w:id="1255171353">
      <w:bodyDiv w:val="1"/>
      <w:marLeft w:val="0"/>
      <w:marRight w:val="0"/>
      <w:marTop w:val="0"/>
      <w:marBottom w:val="0"/>
      <w:divBdr>
        <w:top w:val="none" w:sz="0" w:space="0" w:color="auto"/>
        <w:left w:val="none" w:sz="0" w:space="0" w:color="auto"/>
        <w:bottom w:val="none" w:sz="0" w:space="0" w:color="auto"/>
        <w:right w:val="none" w:sz="0" w:space="0" w:color="auto"/>
      </w:divBdr>
    </w:div>
    <w:div w:id="1265266582">
      <w:bodyDiv w:val="1"/>
      <w:marLeft w:val="0"/>
      <w:marRight w:val="0"/>
      <w:marTop w:val="0"/>
      <w:marBottom w:val="0"/>
      <w:divBdr>
        <w:top w:val="none" w:sz="0" w:space="0" w:color="auto"/>
        <w:left w:val="none" w:sz="0" w:space="0" w:color="auto"/>
        <w:bottom w:val="none" w:sz="0" w:space="0" w:color="auto"/>
        <w:right w:val="none" w:sz="0" w:space="0" w:color="auto"/>
      </w:divBdr>
    </w:div>
    <w:div w:id="1304768786">
      <w:bodyDiv w:val="1"/>
      <w:marLeft w:val="0"/>
      <w:marRight w:val="0"/>
      <w:marTop w:val="0"/>
      <w:marBottom w:val="0"/>
      <w:divBdr>
        <w:top w:val="none" w:sz="0" w:space="0" w:color="auto"/>
        <w:left w:val="none" w:sz="0" w:space="0" w:color="auto"/>
        <w:bottom w:val="none" w:sz="0" w:space="0" w:color="auto"/>
        <w:right w:val="none" w:sz="0" w:space="0" w:color="auto"/>
      </w:divBdr>
    </w:div>
    <w:div w:id="1410692525">
      <w:bodyDiv w:val="1"/>
      <w:marLeft w:val="0"/>
      <w:marRight w:val="0"/>
      <w:marTop w:val="0"/>
      <w:marBottom w:val="0"/>
      <w:divBdr>
        <w:top w:val="none" w:sz="0" w:space="0" w:color="auto"/>
        <w:left w:val="none" w:sz="0" w:space="0" w:color="auto"/>
        <w:bottom w:val="none" w:sz="0" w:space="0" w:color="auto"/>
        <w:right w:val="none" w:sz="0" w:space="0" w:color="auto"/>
      </w:divBdr>
    </w:div>
    <w:div w:id="1488400551">
      <w:bodyDiv w:val="1"/>
      <w:marLeft w:val="0"/>
      <w:marRight w:val="0"/>
      <w:marTop w:val="0"/>
      <w:marBottom w:val="0"/>
      <w:divBdr>
        <w:top w:val="none" w:sz="0" w:space="0" w:color="auto"/>
        <w:left w:val="none" w:sz="0" w:space="0" w:color="auto"/>
        <w:bottom w:val="none" w:sz="0" w:space="0" w:color="auto"/>
        <w:right w:val="none" w:sz="0" w:space="0" w:color="auto"/>
      </w:divBdr>
    </w:div>
    <w:div w:id="1593589228">
      <w:bodyDiv w:val="1"/>
      <w:marLeft w:val="0"/>
      <w:marRight w:val="0"/>
      <w:marTop w:val="0"/>
      <w:marBottom w:val="0"/>
      <w:divBdr>
        <w:top w:val="none" w:sz="0" w:space="0" w:color="auto"/>
        <w:left w:val="none" w:sz="0" w:space="0" w:color="auto"/>
        <w:bottom w:val="none" w:sz="0" w:space="0" w:color="auto"/>
        <w:right w:val="none" w:sz="0" w:space="0" w:color="auto"/>
      </w:divBdr>
    </w:div>
    <w:div w:id="1680499637">
      <w:bodyDiv w:val="1"/>
      <w:marLeft w:val="0"/>
      <w:marRight w:val="0"/>
      <w:marTop w:val="0"/>
      <w:marBottom w:val="0"/>
      <w:divBdr>
        <w:top w:val="none" w:sz="0" w:space="0" w:color="auto"/>
        <w:left w:val="none" w:sz="0" w:space="0" w:color="auto"/>
        <w:bottom w:val="none" w:sz="0" w:space="0" w:color="auto"/>
        <w:right w:val="none" w:sz="0" w:space="0" w:color="auto"/>
      </w:divBdr>
    </w:div>
    <w:div w:id="1745910560">
      <w:bodyDiv w:val="1"/>
      <w:marLeft w:val="0"/>
      <w:marRight w:val="0"/>
      <w:marTop w:val="0"/>
      <w:marBottom w:val="0"/>
      <w:divBdr>
        <w:top w:val="none" w:sz="0" w:space="0" w:color="auto"/>
        <w:left w:val="none" w:sz="0" w:space="0" w:color="auto"/>
        <w:bottom w:val="none" w:sz="0" w:space="0" w:color="auto"/>
        <w:right w:val="none" w:sz="0" w:space="0" w:color="auto"/>
      </w:divBdr>
    </w:div>
    <w:div w:id="1768038540">
      <w:bodyDiv w:val="1"/>
      <w:marLeft w:val="0"/>
      <w:marRight w:val="0"/>
      <w:marTop w:val="0"/>
      <w:marBottom w:val="0"/>
      <w:divBdr>
        <w:top w:val="none" w:sz="0" w:space="0" w:color="auto"/>
        <w:left w:val="none" w:sz="0" w:space="0" w:color="auto"/>
        <w:bottom w:val="none" w:sz="0" w:space="0" w:color="auto"/>
        <w:right w:val="none" w:sz="0" w:space="0" w:color="auto"/>
      </w:divBdr>
    </w:div>
    <w:div w:id="1798647935">
      <w:bodyDiv w:val="1"/>
      <w:marLeft w:val="0"/>
      <w:marRight w:val="0"/>
      <w:marTop w:val="0"/>
      <w:marBottom w:val="0"/>
      <w:divBdr>
        <w:top w:val="none" w:sz="0" w:space="0" w:color="auto"/>
        <w:left w:val="none" w:sz="0" w:space="0" w:color="auto"/>
        <w:bottom w:val="none" w:sz="0" w:space="0" w:color="auto"/>
        <w:right w:val="none" w:sz="0" w:space="0" w:color="auto"/>
      </w:divBdr>
      <w:divsChild>
        <w:div w:id="709917928">
          <w:marLeft w:val="0"/>
          <w:marRight w:val="0"/>
          <w:marTop w:val="0"/>
          <w:marBottom w:val="0"/>
          <w:divBdr>
            <w:top w:val="none" w:sz="0" w:space="0" w:color="auto"/>
            <w:left w:val="none" w:sz="0" w:space="0" w:color="auto"/>
            <w:bottom w:val="none" w:sz="0" w:space="0" w:color="auto"/>
            <w:right w:val="none" w:sz="0" w:space="0" w:color="auto"/>
          </w:divBdr>
        </w:div>
        <w:div w:id="266348453">
          <w:marLeft w:val="0"/>
          <w:marRight w:val="0"/>
          <w:marTop w:val="0"/>
          <w:marBottom w:val="0"/>
          <w:divBdr>
            <w:top w:val="none" w:sz="0" w:space="0" w:color="auto"/>
            <w:left w:val="none" w:sz="0" w:space="0" w:color="auto"/>
            <w:bottom w:val="none" w:sz="0" w:space="0" w:color="auto"/>
            <w:right w:val="none" w:sz="0" w:space="0" w:color="auto"/>
          </w:divBdr>
        </w:div>
      </w:divsChild>
    </w:div>
    <w:div w:id="1861426641">
      <w:bodyDiv w:val="1"/>
      <w:marLeft w:val="0"/>
      <w:marRight w:val="0"/>
      <w:marTop w:val="0"/>
      <w:marBottom w:val="0"/>
      <w:divBdr>
        <w:top w:val="none" w:sz="0" w:space="0" w:color="auto"/>
        <w:left w:val="none" w:sz="0" w:space="0" w:color="auto"/>
        <w:bottom w:val="none" w:sz="0" w:space="0" w:color="auto"/>
        <w:right w:val="none" w:sz="0" w:space="0" w:color="auto"/>
      </w:divBdr>
    </w:div>
    <w:div w:id="1931814446">
      <w:bodyDiv w:val="1"/>
      <w:marLeft w:val="0"/>
      <w:marRight w:val="0"/>
      <w:marTop w:val="0"/>
      <w:marBottom w:val="0"/>
      <w:divBdr>
        <w:top w:val="none" w:sz="0" w:space="0" w:color="auto"/>
        <w:left w:val="none" w:sz="0" w:space="0" w:color="auto"/>
        <w:bottom w:val="none" w:sz="0" w:space="0" w:color="auto"/>
        <w:right w:val="none" w:sz="0" w:space="0" w:color="auto"/>
      </w:divBdr>
    </w:div>
    <w:div w:id="1967394687">
      <w:bodyDiv w:val="1"/>
      <w:marLeft w:val="0"/>
      <w:marRight w:val="0"/>
      <w:marTop w:val="0"/>
      <w:marBottom w:val="0"/>
      <w:divBdr>
        <w:top w:val="none" w:sz="0" w:space="0" w:color="auto"/>
        <w:left w:val="none" w:sz="0" w:space="0" w:color="auto"/>
        <w:bottom w:val="none" w:sz="0" w:space="0" w:color="auto"/>
        <w:right w:val="none" w:sz="0" w:space="0" w:color="auto"/>
      </w:divBdr>
    </w:div>
    <w:div w:id="1982344051">
      <w:bodyDiv w:val="1"/>
      <w:marLeft w:val="0"/>
      <w:marRight w:val="0"/>
      <w:marTop w:val="0"/>
      <w:marBottom w:val="0"/>
      <w:divBdr>
        <w:top w:val="none" w:sz="0" w:space="0" w:color="auto"/>
        <w:left w:val="none" w:sz="0" w:space="0" w:color="auto"/>
        <w:bottom w:val="none" w:sz="0" w:space="0" w:color="auto"/>
        <w:right w:val="none" w:sz="0" w:space="0" w:color="auto"/>
      </w:divBdr>
    </w:div>
    <w:div w:id="2032871422">
      <w:bodyDiv w:val="1"/>
      <w:marLeft w:val="0"/>
      <w:marRight w:val="0"/>
      <w:marTop w:val="0"/>
      <w:marBottom w:val="0"/>
      <w:divBdr>
        <w:top w:val="none" w:sz="0" w:space="0" w:color="auto"/>
        <w:left w:val="none" w:sz="0" w:space="0" w:color="auto"/>
        <w:bottom w:val="none" w:sz="0" w:space="0" w:color="auto"/>
        <w:right w:val="none" w:sz="0" w:space="0" w:color="auto"/>
      </w:divBdr>
    </w:div>
    <w:div w:id="2051226016">
      <w:bodyDiv w:val="1"/>
      <w:marLeft w:val="0"/>
      <w:marRight w:val="0"/>
      <w:marTop w:val="0"/>
      <w:marBottom w:val="0"/>
      <w:divBdr>
        <w:top w:val="none" w:sz="0" w:space="0" w:color="auto"/>
        <w:left w:val="none" w:sz="0" w:space="0" w:color="auto"/>
        <w:bottom w:val="none" w:sz="0" w:space="0" w:color="auto"/>
        <w:right w:val="none" w:sz="0" w:space="0" w:color="auto"/>
      </w:divBdr>
    </w:div>
    <w:div w:id="212638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hyperlink" Target="https://rus-olovo.ru/for-investors/disclouser/officialdocs/" TargetMode="External"/><Relationship Id="rId26" Type="http://schemas.microsoft.com/office/2014/relationships/chartEx" Target="charts/chartEx2.xml"/><Relationship Id="rId39" Type="http://schemas.openxmlformats.org/officeDocument/2006/relationships/chart" Target="charts/chart9.xml"/><Relationship Id="rId34" Type="http://schemas.openxmlformats.org/officeDocument/2006/relationships/chart" Target="charts/chart7.xml"/><Relationship Id="rId42" Type="http://schemas.openxmlformats.org/officeDocument/2006/relationships/chart" Target="charts/chart12.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hyperlink" Target="https://rus-olovo.ru/" TargetMode="External"/><Relationship Id="rId63"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microsoft.com/office/2014/relationships/chartEx" Target="charts/chartEx3.xml"/><Relationship Id="rId11" Type="http://schemas.openxmlformats.org/officeDocument/2006/relationships/diagramQuickStyle" Target="diagrams/quickStyle1.xml"/><Relationship Id="rId24" Type="http://schemas.openxmlformats.org/officeDocument/2006/relationships/chart" Target="charts/chart3.xml"/><Relationship Id="rId32" Type="http://schemas.microsoft.com/office/2014/relationships/chartEx" Target="charts/chartEx4.xml"/><Relationship Id="rId37" Type="http://schemas.openxmlformats.org/officeDocument/2006/relationships/image" Target="media/image10.png"/><Relationship Id="rId40" Type="http://schemas.openxmlformats.org/officeDocument/2006/relationships/chart" Target="charts/chart10.xml"/><Relationship Id="rId45" Type="http://schemas.openxmlformats.org/officeDocument/2006/relationships/hyperlink" Target="http://www.consultant.ru/document/cons_doc_LAW_388998/3d0cac60971a511280cbba229d9b6329c07731f7/" TargetMode="External"/><Relationship Id="rId53" Type="http://schemas.openxmlformats.org/officeDocument/2006/relationships/hyperlink" Target="https://seligdar.ru/investors/disclosure/official-documents/" TargetMode="External"/><Relationship Id="rId58" Type="http://schemas.openxmlformats.org/officeDocument/2006/relationships/hyperlink" Target="mailto:samykin_ks@seligdar.ru"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chart" Target="charts/chart2.xml"/><Relationship Id="rId14"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7.png"/><Relationship Id="rId35" Type="http://schemas.openxmlformats.org/officeDocument/2006/relationships/image" Target="media/image9.png"/><Relationship Id="rId43" Type="http://schemas.openxmlformats.org/officeDocument/2006/relationships/chart" Target="charts/chart13.xml"/><Relationship Id="rId48" Type="http://schemas.openxmlformats.org/officeDocument/2006/relationships/chart" Target="charts/chart16.xml"/><Relationship Id="rId56" Type="http://schemas.openxmlformats.org/officeDocument/2006/relationships/hyperlink" Target="http://rus-olovo.ru/for-investors/calendar-investora/" TargetMode="External"/><Relationship Id="rId8" Type="http://schemas.openxmlformats.org/officeDocument/2006/relationships/image" Target="media/image1.png"/><Relationship Id="rId51" Type="http://schemas.openxmlformats.org/officeDocument/2006/relationships/chart" Target="charts/chart19.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4.emf"/><Relationship Id="rId25" Type="http://schemas.openxmlformats.org/officeDocument/2006/relationships/chart" Target="charts/chart4.xml"/><Relationship Id="rId33" Type="http://schemas.openxmlformats.org/officeDocument/2006/relationships/image" Target="media/image8.png"/><Relationship Id="rId38" Type="http://schemas.openxmlformats.org/officeDocument/2006/relationships/chart" Target="charts/chart8.xml"/><Relationship Id="rId46" Type="http://schemas.openxmlformats.org/officeDocument/2006/relationships/chart" Target="charts/chart14.xml"/><Relationship Id="rId59" Type="http://schemas.openxmlformats.org/officeDocument/2006/relationships/hyperlink" Target="mailto:mail@reggarant.ru" TargetMode="External"/><Relationship Id="rId20" Type="http://schemas.microsoft.com/office/2014/relationships/chartEx" Target="charts/chartEx1.xml"/><Relationship Id="rId41" Type="http://schemas.openxmlformats.org/officeDocument/2006/relationships/chart" Target="charts/chart11.xml"/><Relationship Id="rId54" Type="http://schemas.openxmlformats.org/officeDocument/2006/relationships/hyperlink" Target="https://www.e-disclosure.ru/portal/company.aspx?id=31422"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5.png"/><Relationship Id="rId28" Type="http://schemas.openxmlformats.org/officeDocument/2006/relationships/chart" Target="charts/chart5.xml"/><Relationship Id="rId36" Type="http://schemas.microsoft.com/office/2014/relationships/chartEx" Target="charts/chartEx5.xml"/><Relationship Id="rId49" Type="http://schemas.openxmlformats.org/officeDocument/2006/relationships/chart" Target="charts/chart17.xml"/><Relationship Id="rId57" Type="http://schemas.openxmlformats.org/officeDocument/2006/relationships/chart" Target="charts/chart20.xml"/><Relationship Id="rId10" Type="http://schemas.openxmlformats.org/officeDocument/2006/relationships/diagramLayout" Target="diagrams/layout1.xml"/><Relationship Id="rId31" Type="http://schemas.openxmlformats.org/officeDocument/2006/relationships/chart" Target="charts/chart6.xml"/><Relationship Id="rId44" Type="http://schemas.openxmlformats.org/officeDocument/2006/relationships/image" Target="media/image10.emf"/><Relationship Id="rId52" Type="http://schemas.openxmlformats.org/officeDocument/2006/relationships/hyperlink" Target="https://rus-olovo.ru/for-investors/disclouser/officialdocs/"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diagramData" Target="diagrams/data1.xml"/></Relationships>
</file>

<file path=word/_rels/endnotes.xml.rels><?xml version="1.0" encoding="UTF-8" standalone="yes"?>
<Relationships xmlns="http://schemas.openxmlformats.org/package/2006/relationships"><Relationship Id="rId3" Type="http://schemas.openxmlformats.org/officeDocument/2006/relationships/hyperlink" Target="https://www.usgs.gov/centers/national-minerals-information-center/mineral-commodity-summaries" TargetMode="External"/><Relationship Id="rId2" Type="http://schemas.openxmlformats.org/officeDocument/2006/relationships/hyperlink" Target="https://www.mining.com/tin-demand-to-decline-ita/" TargetMode="External"/><Relationship Id="rId1" Type="http://schemas.openxmlformats.org/officeDocument/2006/relationships/hyperlink" Target="https://www.internationaltin.org/wp-content/uploads/2018/08/Tin-for-the-Future-Introduction-to-the-tin-market-and-the-International-Tin-Association.pdf" TargetMode="External"/><Relationship Id="rId5" Type="http://schemas.openxmlformats.org/officeDocument/2006/relationships/hyperlink" Target="https://pubs.usgs.gov/periodicals/mcs2026/mcs2026-tin.pdf?utm_source=chatgpt.com" TargetMode="External"/><Relationship Id="rId4" Type="http://schemas.openxmlformats.org/officeDocument/2006/relationships/hyperlink" Target="https://roskill.co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igurt\Documents\&#1048;&#1085;&#1074;&#1077;&#1089;&#1090;%20&#1056;&#1091;&#1089;\Yandex.Disk\IR%20-%20&#1086;&#1073;&#1097;&#1072;&#1103;%20&#1087;&#1072;&#1087;&#1082;&#1072;\10.%20&#1055;&#1088;&#1086;&#1095;&#1077;&#1077;%20(&#1085;&#1077;&#1088;&#1072;&#1089;&#1087;&#1088;&#1077;&#1076;&#1077;&#1083;&#1077;&#1085;&#1085;&#1099;&#1077;%20&#1080;%20&#1079;&#1072;&#1082;&#1088;&#1099;&#1090;&#1099;&#1077;%20&#1079;&#1072;&#1076;&#1072;&#1095;&#1080;)\&#1057;&#1087;&#1088;&#1072;&#1074;&#1082;&#1072;%20&#1087;&#1086;%20&#1086;&#1083;&#1086;&#1074;&#1091;%20&#1042;&#1083;&#1072;&#1076;\20.03.2026_&#1040;&#1085;&#1072;&#1083;&#1080;&#1079;%20&#1088;&#1099;&#1085;&#1082;&#1072;%20&#1086;&#1083;&#1086;&#1074;&#1072;%202.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SL-FS1\Share\RUSOLOVO\&#1052;&#1086;&#1076;&#1077;&#1083;&#1080;&#1088;&#1086;&#1074;&#1072;&#1085;&#1080;&#1077;\_&#1047;&#1072;&#1087;&#1088;&#1086;&#1089;&#1099;\2026_02%20&#1043;&#1086;&#1076;&#1086;&#1074;&#1086;&#1081;%20&#1086;&#1090;&#1095;&#1077;&#1090;%20&#1056;&#1054;\_&#1040;&#1083;&#1093;&#1072;&#1079;\&#1044;&#1083;&#1103;%20&#1075;&#1086;&#1076;&#1086;&#1074;&#1086;&#1075;&#1086;%20&#1086;&#1090;&#1095;&#1077;&#1090;&#1072;%20&#1056;&#1091;&#1089;&#1086;&#1083;&#1086;&#1074;&#1086;_2025.xlsx" TargetMode="External"/><Relationship Id="rId2" Type="http://schemas.microsoft.com/office/2011/relationships/chartColorStyle" Target="colors12.xml"/><Relationship Id="rId1" Type="http://schemas.microsoft.com/office/2011/relationships/chartStyle" Target="style12.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samykin_ks\AppData\Local\Microsoft\Windows\INetCache\Content.Outlook\SY5PJ8HS\&#1048;&#1085;&#1074;&#1077;&#1089;&#1090;&#1080;&#1094;&#1080;&#1080;%202025&#1075;_.xlsx" TargetMode="External"/><Relationship Id="rId2" Type="http://schemas.microsoft.com/office/2011/relationships/chartColorStyle" Target="colors13.xml"/><Relationship Id="rId1" Type="http://schemas.microsoft.com/office/2011/relationships/chartStyle" Target="style13.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samykin_ks\AppData\Local\Microsoft\Windows\INetCache\Content.Outlook\SY5PJ8HS\&#1048;&#1085;&#1074;&#1077;&#1089;&#1090;&#1080;&#1094;&#1080;&#1080;%202025&#1075;_.xlsx" TargetMode="External"/><Relationship Id="rId2" Type="http://schemas.microsoft.com/office/2011/relationships/chartColorStyle" Target="colors14.xml"/><Relationship Id="rId1" Type="http://schemas.microsoft.com/office/2011/relationships/chartStyle" Target="style14.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samykin_ks\AppData\Local\Microsoft\Windows\INetCache\Content.Outlook\SY5PJ8HS\&#1048;&#1085;&#1074;&#1077;&#1089;&#1090;&#1080;&#1094;&#1080;&#1080;%202025&#1075;_.xlsx" TargetMode="External"/><Relationship Id="rId2" Type="http://schemas.microsoft.com/office/2011/relationships/chartColorStyle" Target="colors15.xml"/><Relationship Id="rId1" Type="http://schemas.microsoft.com/office/2011/relationships/chartStyle" Target="style15.xml"/></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5.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6.xml"/><Relationship Id="rId1" Type="http://schemas.microsoft.com/office/2011/relationships/chartStyle" Target="style16.xml"/></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17.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2.xml.rels><?xml version="1.0" encoding="UTF-8" standalone="yes"?>
<Relationships xmlns="http://schemas.openxmlformats.org/package/2006/relationships"><Relationship Id="rId3"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samykin_ks\AppData\Local\Microsoft\Windows\INetCache\Content.Outlook\SY5PJ8HS\&#1040;&#1082;&#1094;&#1080;&#1080;%20&#1043;&#1054;%20&#1056;&#1054;%202025.xlsx" TargetMode="External"/><Relationship Id="rId2" Type="http://schemas.microsoft.com/office/2011/relationships/chartColorStyle" Target="colors18.xml"/><Relationship Id="rId1" Type="http://schemas.microsoft.com/office/2011/relationships/chartStyle" Target="style18.xml"/></Relationships>
</file>

<file path=word/charts/_rels/chart3.xml.rels><?xml version="1.0" encoding="UTF-8" standalone="yes"?>
<Relationships xmlns="http://schemas.openxmlformats.org/package/2006/relationships"><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 Id="rId2" Type="http://schemas.microsoft.com/office/2011/relationships/chartColorStyle" Target="colors6.xml"/><Relationship Id="rId1" Type="http://schemas.microsoft.com/office/2011/relationships/chartStyle" Target="style6.xml"/></Relationships>
</file>

<file path=word/charts/_rels/chart6.xml.rels><?xml version="1.0" encoding="UTF-8" standalone="yes"?>
<Relationships xmlns="http://schemas.openxmlformats.org/package/2006/relationships"><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SL-FS1\Share\RUSOLOVO\&#1052;&#1086;&#1076;&#1077;&#1083;&#1080;&#1088;&#1086;&#1074;&#1072;&#1085;&#1080;&#1077;\_&#1047;&#1072;&#1087;&#1088;&#1086;&#1089;&#1099;\2026_02%20&#1043;&#1086;&#1076;&#1086;&#1074;&#1086;&#1081;%20&#1086;&#1090;&#1095;&#1077;&#1090;%20&#1056;&#1054;\_&#1040;&#1083;&#1093;&#1072;&#1079;\&#1044;&#1083;&#1103;%20&#1075;&#1086;&#1076;&#1086;&#1074;&#1086;&#1075;&#1086;%20&#1086;&#1090;&#1095;&#1077;&#1090;&#1072;%20&#1056;&#1091;&#1089;&#1086;&#1083;&#1086;&#1074;&#1086;_2025.xlsx" TargetMode="External"/><Relationship Id="rId2" Type="http://schemas.microsoft.com/office/2011/relationships/chartColorStyle" Target="colors10.xml"/><Relationship Id="rId1" Type="http://schemas.microsoft.com/office/2011/relationships/chartStyle" Target="style10.xml"/></Relationships>
</file>

<file path=word/charts/_rels/chart9.xml.rels><?xml version="1.0" encoding="UTF-8" standalone="yes"?>
<Relationships xmlns="http://schemas.openxmlformats.org/package/2006/relationships"><Relationship Id="rId3" Type="http://schemas.openxmlformats.org/officeDocument/2006/relationships/oleObject" Target="file:///\\SL-FS1\Share\RUSOLOVO\&#1052;&#1086;&#1076;&#1077;&#1083;&#1080;&#1088;&#1086;&#1074;&#1072;&#1085;&#1080;&#1077;\_&#1047;&#1072;&#1087;&#1088;&#1086;&#1089;&#1099;\2026_02%20&#1043;&#1086;&#1076;&#1086;&#1074;&#1086;&#1081;%20&#1086;&#1090;&#1095;&#1077;&#1090;%20&#1056;&#1054;\_&#1040;&#1083;&#1093;&#1072;&#1079;\&#1044;&#1083;&#1103;%20&#1075;&#1086;&#1076;&#1086;&#1074;&#1086;&#1075;&#1086;%20&#1086;&#1090;&#1095;&#1077;&#1090;&#1072;%20&#1056;&#1091;&#1089;&#1086;&#1083;&#1086;&#1074;&#1086;_2025.xlsx" TargetMode="External"/><Relationship Id="rId2" Type="http://schemas.microsoft.com/office/2011/relationships/chartColorStyle" Target="colors11.xml"/><Relationship Id="rId1" Type="http://schemas.microsoft.com/office/2011/relationships/chartStyle" Target="style11.xml"/></Relationships>
</file>

<file path=word/charts/_rels/chartEx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file:///\\SL-FS1\Share\RUSOLOVO\&#1052;&#1086;&#1076;&#1077;&#1083;&#1080;&#1088;&#1086;&#1074;&#1072;&#1085;&#1080;&#1077;\_&#1047;&#1072;&#1087;&#1088;&#1086;&#1089;&#1099;\2026_02%20&#1043;&#1086;&#1076;&#1086;&#1074;&#1086;&#1081;%20&#1086;&#1090;&#1095;&#1077;&#1090;%20&#1056;&#1054;\&#1060;&#1080;&#1085;%20&#1088;&#1077;&#1079;_&#1043;&#1054;%20&#1056;&#1054;%202025%20(v2_FI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spPr>
            <a:ln w="19050" cap="rnd">
              <a:solidFill>
                <a:srgbClr val="0070C0"/>
              </a:solidFill>
              <a:round/>
            </a:ln>
            <a:effectLst/>
          </c:spPr>
          <c:marker>
            <c:symbol val="none"/>
          </c:marker>
          <c:cat>
            <c:numRef>
              <c:f>'Sn5'!$P$7:$P$80</c:f>
              <c:numCache>
                <c:formatCode>m/d/yyyy</c:formatCode>
                <c:ptCount val="74"/>
                <c:pt idx="0">
                  <c:v>46082</c:v>
                </c:pt>
                <c:pt idx="1">
                  <c:v>46054</c:v>
                </c:pt>
                <c:pt idx="2">
                  <c:v>46023</c:v>
                </c:pt>
                <c:pt idx="3">
                  <c:v>45992</c:v>
                </c:pt>
                <c:pt idx="4">
                  <c:v>45962</c:v>
                </c:pt>
                <c:pt idx="5">
                  <c:v>45931</c:v>
                </c:pt>
                <c:pt idx="6">
                  <c:v>45901</c:v>
                </c:pt>
                <c:pt idx="7">
                  <c:v>45870</c:v>
                </c:pt>
                <c:pt idx="8">
                  <c:v>45839</c:v>
                </c:pt>
                <c:pt idx="9">
                  <c:v>45809</c:v>
                </c:pt>
                <c:pt idx="10">
                  <c:v>45778</c:v>
                </c:pt>
                <c:pt idx="11">
                  <c:v>45748</c:v>
                </c:pt>
                <c:pt idx="12">
                  <c:v>45717</c:v>
                </c:pt>
                <c:pt idx="13">
                  <c:v>45689</c:v>
                </c:pt>
                <c:pt idx="14">
                  <c:v>45658</c:v>
                </c:pt>
                <c:pt idx="15">
                  <c:v>45627</c:v>
                </c:pt>
                <c:pt idx="16">
                  <c:v>45597</c:v>
                </c:pt>
                <c:pt idx="17">
                  <c:v>45566</c:v>
                </c:pt>
                <c:pt idx="18">
                  <c:v>45536</c:v>
                </c:pt>
                <c:pt idx="19">
                  <c:v>45505</c:v>
                </c:pt>
                <c:pt idx="20">
                  <c:v>45474</c:v>
                </c:pt>
                <c:pt idx="21">
                  <c:v>45444</c:v>
                </c:pt>
                <c:pt idx="22">
                  <c:v>45413</c:v>
                </c:pt>
                <c:pt idx="23">
                  <c:v>45383</c:v>
                </c:pt>
                <c:pt idx="24">
                  <c:v>45352</c:v>
                </c:pt>
                <c:pt idx="25">
                  <c:v>45323</c:v>
                </c:pt>
                <c:pt idx="26">
                  <c:v>45292</c:v>
                </c:pt>
                <c:pt idx="27">
                  <c:v>45261</c:v>
                </c:pt>
                <c:pt idx="28">
                  <c:v>45231</c:v>
                </c:pt>
                <c:pt idx="29">
                  <c:v>45200</c:v>
                </c:pt>
                <c:pt idx="30">
                  <c:v>45170</c:v>
                </c:pt>
                <c:pt idx="31">
                  <c:v>45139</c:v>
                </c:pt>
                <c:pt idx="32">
                  <c:v>45108</c:v>
                </c:pt>
                <c:pt idx="33">
                  <c:v>45078</c:v>
                </c:pt>
                <c:pt idx="34">
                  <c:v>45047</c:v>
                </c:pt>
                <c:pt idx="35">
                  <c:v>45017</c:v>
                </c:pt>
                <c:pt idx="36">
                  <c:v>44986</c:v>
                </c:pt>
                <c:pt idx="37">
                  <c:v>44958</c:v>
                </c:pt>
                <c:pt idx="38">
                  <c:v>44927</c:v>
                </c:pt>
                <c:pt idx="39">
                  <c:v>44896</c:v>
                </c:pt>
                <c:pt idx="40">
                  <c:v>44866</c:v>
                </c:pt>
                <c:pt idx="41">
                  <c:v>44835</c:v>
                </c:pt>
                <c:pt idx="42">
                  <c:v>44805</c:v>
                </c:pt>
                <c:pt idx="43">
                  <c:v>44774</c:v>
                </c:pt>
                <c:pt idx="44">
                  <c:v>44743</c:v>
                </c:pt>
                <c:pt idx="45">
                  <c:v>44713</c:v>
                </c:pt>
                <c:pt idx="46">
                  <c:v>44682</c:v>
                </c:pt>
                <c:pt idx="47">
                  <c:v>44652</c:v>
                </c:pt>
                <c:pt idx="48">
                  <c:v>44621</c:v>
                </c:pt>
                <c:pt idx="49">
                  <c:v>44593</c:v>
                </c:pt>
                <c:pt idx="50">
                  <c:v>44562</c:v>
                </c:pt>
                <c:pt idx="51">
                  <c:v>44531</c:v>
                </c:pt>
                <c:pt idx="52">
                  <c:v>44501</c:v>
                </c:pt>
                <c:pt idx="53">
                  <c:v>44470</c:v>
                </c:pt>
                <c:pt idx="54">
                  <c:v>44440</c:v>
                </c:pt>
                <c:pt idx="55">
                  <c:v>44409</c:v>
                </c:pt>
                <c:pt idx="56">
                  <c:v>44378</c:v>
                </c:pt>
                <c:pt idx="57">
                  <c:v>44348</c:v>
                </c:pt>
                <c:pt idx="58">
                  <c:v>44317</c:v>
                </c:pt>
                <c:pt idx="59">
                  <c:v>44287</c:v>
                </c:pt>
                <c:pt idx="60">
                  <c:v>44256</c:v>
                </c:pt>
                <c:pt idx="61">
                  <c:v>44228</c:v>
                </c:pt>
                <c:pt idx="62">
                  <c:v>44197</c:v>
                </c:pt>
                <c:pt idx="63">
                  <c:v>44166</c:v>
                </c:pt>
                <c:pt idx="64">
                  <c:v>44136</c:v>
                </c:pt>
                <c:pt idx="65">
                  <c:v>44105</c:v>
                </c:pt>
                <c:pt idx="66">
                  <c:v>44075</c:v>
                </c:pt>
                <c:pt idx="67">
                  <c:v>44044</c:v>
                </c:pt>
                <c:pt idx="68">
                  <c:v>44036</c:v>
                </c:pt>
                <c:pt idx="69">
                  <c:v>44012</c:v>
                </c:pt>
                <c:pt idx="70">
                  <c:v>43980</c:v>
                </c:pt>
                <c:pt idx="71">
                  <c:v>43951</c:v>
                </c:pt>
                <c:pt idx="72">
                  <c:v>43921</c:v>
                </c:pt>
                <c:pt idx="73">
                  <c:v>43889</c:v>
                </c:pt>
              </c:numCache>
            </c:numRef>
          </c:cat>
          <c:val>
            <c:numRef>
              <c:f>'Sn5'!$Q$7:$Q$206</c:f>
              <c:numCache>
                <c:formatCode>#,##0.00</c:formatCode>
                <c:ptCount val="200"/>
                <c:pt idx="0">
                  <c:v>47090</c:v>
                </c:pt>
                <c:pt idx="1">
                  <c:v>57722</c:v>
                </c:pt>
                <c:pt idx="2">
                  <c:v>51768</c:v>
                </c:pt>
                <c:pt idx="3">
                  <c:v>41929</c:v>
                </c:pt>
                <c:pt idx="4">
                  <c:v>39244</c:v>
                </c:pt>
                <c:pt idx="5">
                  <c:v>36136</c:v>
                </c:pt>
                <c:pt idx="6">
                  <c:v>35483</c:v>
                </c:pt>
                <c:pt idx="7">
                  <c:v>35103</c:v>
                </c:pt>
                <c:pt idx="8">
                  <c:v>32689</c:v>
                </c:pt>
                <c:pt idx="9">
                  <c:v>33843.5</c:v>
                </c:pt>
                <c:pt idx="10">
                  <c:v>30304</c:v>
                </c:pt>
                <c:pt idx="11">
                  <c:v>31193</c:v>
                </c:pt>
                <c:pt idx="12">
                  <c:v>36815</c:v>
                </c:pt>
                <c:pt idx="13">
                  <c:v>31173</c:v>
                </c:pt>
                <c:pt idx="14">
                  <c:v>29974</c:v>
                </c:pt>
                <c:pt idx="15">
                  <c:v>29083</c:v>
                </c:pt>
                <c:pt idx="16">
                  <c:v>28913</c:v>
                </c:pt>
                <c:pt idx="17">
                  <c:v>31213</c:v>
                </c:pt>
                <c:pt idx="18">
                  <c:v>33458</c:v>
                </c:pt>
                <c:pt idx="19">
                  <c:v>32346</c:v>
                </c:pt>
                <c:pt idx="20">
                  <c:v>30056</c:v>
                </c:pt>
                <c:pt idx="21">
                  <c:v>32739</c:v>
                </c:pt>
                <c:pt idx="22">
                  <c:v>33042</c:v>
                </c:pt>
                <c:pt idx="23">
                  <c:v>31216</c:v>
                </c:pt>
                <c:pt idx="24">
                  <c:v>27451</c:v>
                </c:pt>
                <c:pt idx="25">
                  <c:v>26556</c:v>
                </c:pt>
                <c:pt idx="26">
                  <c:v>26233</c:v>
                </c:pt>
                <c:pt idx="27">
                  <c:v>25415</c:v>
                </c:pt>
                <c:pt idx="28">
                  <c:v>23246</c:v>
                </c:pt>
                <c:pt idx="29">
                  <c:v>24079</c:v>
                </c:pt>
                <c:pt idx="30">
                  <c:v>23944</c:v>
                </c:pt>
                <c:pt idx="31">
                  <c:v>25396</c:v>
                </c:pt>
                <c:pt idx="32">
                  <c:v>28637</c:v>
                </c:pt>
                <c:pt idx="33">
                  <c:v>26787</c:v>
                </c:pt>
                <c:pt idx="34">
                  <c:v>25454</c:v>
                </c:pt>
                <c:pt idx="35">
                  <c:v>26088</c:v>
                </c:pt>
                <c:pt idx="36">
                  <c:v>25835</c:v>
                </c:pt>
                <c:pt idx="37">
                  <c:v>24963</c:v>
                </c:pt>
                <c:pt idx="38">
                  <c:v>29490</c:v>
                </c:pt>
                <c:pt idx="39">
                  <c:v>24808</c:v>
                </c:pt>
                <c:pt idx="40">
                  <c:v>22921</c:v>
                </c:pt>
                <c:pt idx="41">
                  <c:v>17631</c:v>
                </c:pt>
                <c:pt idx="42">
                  <c:v>20634</c:v>
                </c:pt>
                <c:pt idx="43">
                  <c:v>22793</c:v>
                </c:pt>
                <c:pt idx="44">
                  <c:v>25047</c:v>
                </c:pt>
                <c:pt idx="45">
                  <c:v>26451</c:v>
                </c:pt>
                <c:pt idx="46">
                  <c:v>34670</c:v>
                </c:pt>
                <c:pt idx="47">
                  <c:v>40259</c:v>
                </c:pt>
                <c:pt idx="48">
                  <c:v>42910</c:v>
                </c:pt>
                <c:pt idx="49">
                  <c:v>45224</c:v>
                </c:pt>
                <c:pt idx="50">
                  <c:v>43023</c:v>
                </c:pt>
                <c:pt idx="51">
                  <c:v>38860</c:v>
                </c:pt>
                <c:pt idx="52">
                  <c:v>39020</c:v>
                </c:pt>
                <c:pt idx="53">
                  <c:v>36888</c:v>
                </c:pt>
                <c:pt idx="54">
                  <c:v>33921</c:v>
                </c:pt>
                <c:pt idx="55">
                  <c:v>33907</c:v>
                </c:pt>
                <c:pt idx="56">
                  <c:v>34649</c:v>
                </c:pt>
                <c:pt idx="57">
                  <c:v>31255</c:v>
                </c:pt>
                <c:pt idx="58">
                  <c:v>30740</c:v>
                </c:pt>
                <c:pt idx="59">
                  <c:v>28690</c:v>
                </c:pt>
                <c:pt idx="60">
                  <c:v>25388</c:v>
                </c:pt>
                <c:pt idx="61">
                  <c:v>25664</c:v>
                </c:pt>
                <c:pt idx="62">
                  <c:v>22779</c:v>
                </c:pt>
                <c:pt idx="63">
                  <c:v>20325</c:v>
                </c:pt>
                <c:pt idx="64">
                  <c:v>18621</c:v>
                </c:pt>
                <c:pt idx="65">
                  <c:v>17725</c:v>
                </c:pt>
                <c:pt idx="66">
                  <c:v>17494</c:v>
                </c:pt>
                <c:pt idx="67">
                  <c:v>17850</c:v>
                </c:pt>
                <c:pt idx="68">
                  <c:v>17689.5</c:v>
                </c:pt>
                <c:pt idx="69">
                  <c:v>16819</c:v>
                </c:pt>
                <c:pt idx="70">
                  <c:v>15502.85</c:v>
                </c:pt>
                <c:pt idx="71">
                  <c:v>15274</c:v>
                </c:pt>
                <c:pt idx="72">
                  <c:v>14667</c:v>
                </c:pt>
                <c:pt idx="73">
                  <c:v>16267</c:v>
                </c:pt>
                <c:pt idx="74">
                  <c:v>16425</c:v>
                </c:pt>
                <c:pt idx="75">
                  <c:v>17178</c:v>
                </c:pt>
                <c:pt idx="76">
                  <c:v>16504</c:v>
                </c:pt>
                <c:pt idx="77">
                  <c:v>16490</c:v>
                </c:pt>
                <c:pt idx="78">
                  <c:v>15910</c:v>
                </c:pt>
                <c:pt idx="79">
                  <c:v>16350</c:v>
                </c:pt>
                <c:pt idx="80">
                  <c:v>17315</c:v>
                </c:pt>
                <c:pt idx="81">
                  <c:v>18833</c:v>
                </c:pt>
                <c:pt idx="82">
                  <c:v>18825</c:v>
                </c:pt>
                <c:pt idx="83">
                  <c:v>19741</c:v>
                </c:pt>
                <c:pt idx="84">
                  <c:v>21447</c:v>
                </c:pt>
                <c:pt idx="85">
                  <c:v>21747</c:v>
                </c:pt>
                <c:pt idx="86">
                  <c:v>20930</c:v>
                </c:pt>
                <c:pt idx="87">
                  <c:v>19520</c:v>
                </c:pt>
                <c:pt idx="88">
                  <c:v>18398</c:v>
                </c:pt>
                <c:pt idx="89">
                  <c:v>19138</c:v>
                </c:pt>
                <c:pt idx="90">
                  <c:v>18860</c:v>
                </c:pt>
                <c:pt idx="91">
                  <c:v>19052.5</c:v>
                </c:pt>
                <c:pt idx="92">
                  <c:v>20175</c:v>
                </c:pt>
                <c:pt idx="93">
                  <c:v>19830</c:v>
                </c:pt>
                <c:pt idx="94">
                  <c:v>20630</c:v>
                </c:pt>
                <c:pt idx="95">
                  <c:v>21315</c:v>
                </c:pt>
                <c:pt idx="96">
                  <c:v>21175</c:v>
                </c:pt>
                <c:pt idx="97">
                  <c:v>21640</c:v>
                </c:pt>
                <c:pt idx="98">
                  <c:v>21855</c:v>
                </c:pt>
                <c:pt idx="99">
                  <c:v>20096</c:v>
                </c:pt>
                <c:pt idx="100">
                  <c:v>19690</c:v>
                </c:pt>
                <c:pt idx="101">
                  <c:v>19505</c:v>
                </c:pt>
                <c:pt idx="102">
                  <c:v>20845</c:v>
                </c:pt>
                <c:pt idx="103">
                  <c:v>20873</c:v>
                </c:pt>
                <c:pt idx="104">
                  <c:v>20795</c:v>
                </c:pt>
                <c:pt idx="105">
                  <c:v>20230</c:v>
                </c:pt>
                <c:pt idx="106">
                  <c:v>20435</c:v>
                </c:pt>
                <c:pt idx="107">
                  <c:v>19990</c:v>
                </c:pt>
                <c:pt idx="108">
                  <c:v>20230</c:v>
                </c:pt>
                <c:pt idx="109">
                  <c:v>19205</c:v>
                </c:pt>
                <c:pt idx="110">
                  <c:v>19783</c:v>
                </c:pt>
                <c:pt idx="111">
                  <c:v>21205</c:v>
                </c:pt>
                <c:pt idx="112">
                  <c:v>21320</c:v>
                </c:pt>
                <c:pt idx="113">
                  <c:v>20885</c:v>
                </c:pt>
                <c:pt idx="114">
                  <c:v>20164</c:v>
                </c:pt>
                <c:pt idx="115">
                  <c:v>18882</c:v>
                </c:pt>
                <c:pt idx="116">
                  <c:v>17840</c:v>
                </c:pt>
                <c:pt idx="117">
                  <c:v>17075</c:v>
                </c:pt>
                <c:pt idx="118">
                  <c:v>16324</c:v>
                </c:pt>
                <c:pt idx="119">
                  <c:v>17260</c:v>
                </c:pt>
                <c:pt idx="120">
                  <c:v>16729</c:v>
                </c:pt>
                <c:pt idx="121">
                  <c:v>15976</c:v>
                </c:pt>
                <c:pt idx="122">
                  <c:v>14906</c:v>
                </c:pt>
                <c:pt idx="123">
                  <c:v>14591</c:v>
                </c:pt>
                <c:pt idx="124">
                  <c:v>15101</c:v>
                </c:pt>
                <c:pt idx="125">
                  <c:v>15018</c:v>
                </c:pt>
                <c:pt idx="126">
                  <c:v>15710</c:v>
                </c:pt>
                <c:pt idx="127">
                  <c:v>14410</c:v>
                </c:pt>
                <c:pt idx="128">
                  <c:v>16390</c:v>
                </c:pt>
                <c:pt idx="129">
                  <c:v>13908</c:v>
                </c:pt>
                <c:pt idx="130">
                  <c:v>15560.75</c:v>
                </c:pt>
                <c:pt idx="131">
                  <c:v>15992</c:v>
                </c:pt>
                <c:pt idx="132">
                  <c:v>16543</c:v>
                </c:pt>
                <c:pt idx="133">
                  <c:v>17914</c:v>
                </c:pt>
                <c:pt idx="134">
                  <c:v>18983</c:v>
                </c:pt>
              </c:numCache>
            </c:numRef>
          </c:val>
          <c:smooth val="0"/>
          <c:extLst>
            <c:ext xmlns:c16="http://schemas.microsoft.com/office/drawing/2014/chart" uri="{C3380CC4-5D6E-409C-BE32-E72D297353CC}">
              <c16:uniqueId val="{00000000-BF46-406C-82E0-252FFD9EF4C4}"/>
            </c:ext>
          </c:extLst>
        </c:ser>
        <c:dLbls>
          <c:showLegendKey val="0"/>
          <c:showVal val="0"/>
          <c:showCatName val="0"/>
          <c:showSerName val="0"/>
          <c:showPercent val="0"/>
          <c:showBubbleSize val="0"/>
        </c:dLbls>
        <c:smooth val="0"/>
        <c:axId val="941786512"/>
        <c:axId val="941786928"/>
      </c:lineChart>
      <c:dateAx>
        <c:axId val="941786512"/>
        <c:scaling>
          <c:orientation val="minMax"/>
        </c:scaling>
        <c:delete val="0"/>
        <c:axPos val="b"/>
        <c:majorGridlines>
          <c:spPr>
            <a:ln w="9525" cap="flat" cmpd="sng" algn="ctr">
              <a:solidFill>
                <a:schemeClr val="tx1">
                  <a:lumMod val="15000"/>
                  <a:lumOff val="85000"/>
                </a:schemeClr>
              </a:solidFill>
              <a:round/>
            </a:ln>
            <a:effectLst/>
          </c:spPr>
        </c:majorGridlines>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2760000" spcFirstLastPara="1" vertOverflow="ellipsis"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941786928"/>
        <c:crosses val="autoZero"/>
        <c:auto val="1"/>
        <c:lblOffset val="100"/>
        <c:baseTimeUnit val="days"/>
      </c:dateAx>
      <c:valAx>
        <c:axId val="941786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94178651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ru-RU" sz="1100" b="1">
                <a:solidFill>
                  <a:sysClr val="windowText" lastClr="000000"/>
                </a:solidFill>
              </a:rPr>
              <a:t>Изменение</a:t>
            </a:r>
            <a:r>
              <a:rPr lang="ru-RU" sz="1100" b="1" baseline="0">
                <a:solidFill>
                  <a:sysClr val="windowText" lastClr="000000"/>
                </a:solidFill>
              </a:rPr>
              <a:t> чистого долга (тыс. руб.) и показателя Чистый долг/</a:t>
            </a:r>
            <a:r>
              <a:rPr lang="en-US" sz="1100" b="1" baseline="0">
                <a:solidFill>
                  <a:sysClr val="windowText" lastClr="000000"/>
                </a:solidFill>
              </a:rPr>
              <a:t>EBITDA</a:t>
            </a:r>
            <a:endParaRPr lang="ru-RU" sz="1100" b="1">
              <a:solidFill>
                <a:sysClr val="windowText" lastClr="000000"/>
              </a:solidFill>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ru-RU"/>
        </a:p>
      </c:txPr>
    </c:title>
    <c:autoTitleDeleted val="0"/>
    <c:plotArea>
      <c:layout/>
      <c:barChart>
        <c:barDir val="col"/>
        <c:grouping val="clustered"/>
        <c:varyColors val="0"/>
        <c:ser>
          <c:idx val="0"/>
          <c:order val="0"/>
          <c:tx>
            <c:strRef>
              <c:f>ЧД!$A$60</c:f>
              <c:strCache>
                <c:ptCount val="1"/>
                <c:pt idx="0">
                  <c:v>Чистый долг</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ЧД!$D$57:$G$57</c:f>
              <c:numCache>
                <c:formatCode>General</c:formatCode>
                <c:ptCount val="4"/>
                <c:pt idx="0">
                  <c:v>2022</c:v>
                </c:pt>
                <c:pt idx="1">
                  <c:v>2023</c:v>
                </c:pt>
                <c:pt idx="2">
                  <c:v>2024</c:v>
                </c:pt>
                <c:pt idx="3">
                  <c:v>2025</c:v>
                </c:pt>
              </c:numCache>
            </c:numRef>
          </c:cat>
          <c:val>
            <c:numRef>
              <c:f>ЧД!$D$60:$G$60</c:f>
              <c:numCache>
                <c:formatCode>#,##0</c:formatCode>
                <c:ptCount val="4"/>
                <c:pt idx="0">
                  <c:v>6360873</c:v>
                </c:pt>
                <c:pt idx="1">
                  <c:v>6471482</c:v>
                </c:pt>
                <c:pt idx="2">
                  <c:v>9479903</c:v>
                </c:pt>
                <c:pt idx="3">
                  <c:v>2382605.3840000001</c:v>
                </c:pt>
              </c:numCache>
            </c:numRef>
          </c:val>
          <c:extLst>
            <c:ext xmlns:c16="http://schemas.microsoft.com/office/drawing/2014/chart" uri="{C3380CC4-5D6E-409C-BE32-E72D297353CC}">
              <c16:uniqueId val="{00000000-627B-4010-927D-4D6C7AD315DB}"/>
            </c:ext>
          </c:extLst>
        </c:ser>
        <c:dLbls>
          <c:showLegendKey val="0"/>
          <c:showVal val="0"/>
          <c:showCatName val="0"/>
          <c:showSerName val="0"/>
          <c:showPercent val="0"/>
          <c:showBubbleSize val="0"/>
        </c:dLbls>
        <c:gapWidth val="219"/>
        <c:overlap val="-27"/>
        <c:axId val="448332831"/>
        <c:axId val="448325343"/>
      </c:barChart>
      <c:lineChart>
        <c:grouping val="standard"/>
        <c:varyColors val="0"/>
        <c:ser>
          <c:idx val="1"/>
          <c:order val="1"/>
          <c:tx>
            <c:strRef>
              <c:f>ЧД!$A$61</c:f>
              <c:strCache>
                <c:ptCount val="1"/>
                <c:pt idx="0">
                  <c:v>Чистый долг/EBITDA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3"/>
              <c:layout>
                <c:manualLayout>
                  <c:x val="-3.3226011474822327E-2"/>
                  <c:y val="2.7921319720966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7B-4010-927D-4D6C7AD315D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ЧД!$D$57:$G$57</c:f>
              <c:numCache>
                <c:formatCode>General</c:formatCode>
                <c:ptCount val="4"/>
                <c:pt idx="0">
                  <c:v>2022</c:v>
                </c:pt>
                <c:pt idx="1">
                  <c:v>2023</c:v>
                </c:pt>
                <c:pt idx="2">
                  <c:v>2024</c:v>
                </c:pt>
                <c:pt idx="3">
                  <c:v>2025</c:v>
                </c:pt>
              </c:numCache>
            </c:numRef>
          </c:cat>
          <c:val>
            <c:numRef>
              <c:f>ЧД!$D$61:$G$61</c:f>
              <c:numCache>
                <c:formatCode>#\ ##0.0</c:formatCode>
                <c:ptCount val="4"/>
                <c:pt idx="0">
                  <c:v>4.6042469072176138</c:v>
                </c:pt>
                <c:pt idx="1">
                  <c:v>4.8302283644875157</c:v>
                </c:pt>
                <c:pt idx="2">
                  <c:v>13.701360755605981</c:v>
                </c:pt>
                <c:pt idx="3">
                  <c:v>1.9947701942188132</c:v>
                </c:pt>
              </c:numCache>
            </c:numRef>
          </c:val>
          <c:smooth val="0"/>
          <c:extLst>
            <c:ext xmlns:c16="http://schemas.microsoft.com/office/drawing/2014/chart" uri="{C3380CC4-5D6E-409C-BE32-E72D297353CC}">
              <c16:uniqueId val="{00000002-627B-4010-927D-4D6C7AD315DB}"/>
            </c:ext>
          </c:extLst>
        </c:ser>
        <c:dLbls>
          <c:showLegendKey val="0"/>
          <c:showVal val="0"/>
          <c:showCatName val="0"/>
          <c:showSerName val="0"/>
          <c:showPercent val="0"/>
          <c:showBubbleSize val="0"/>
        </c:dLbls>
        <c:marker val="1"/>
        <c:smooth val="0"/>
        <c:axId val="430380287"/>
        <c:axId val="430373215"/>
      </c:lineChart>
      <c:catAx>
        <c:axId val="4483328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8325343"/>
        <c:crosses val="autoZero"/>
        <c:auto val="1"/>
        <c:lblAlgn val="ctr"/>
        <c:lblOffset val="100"/>
        <c:noMultiLvlLbl val="0"/>
      </c:catAx>
      <c:valAx>
        <c:axId val="4483253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48332831"/>
        <c:crosses val="autoZero"/>
        <c:crossBetween val="between"/>
      </c:valAx>
      <c:valAx>
        <c:axId val="430373215"/>
        <c:scaling>
          <c:orientation val="minMax"/>
        </c:scaling>
        <c:delete val="0"/>
        <c:axPos val="r"/>
        <c:numFmt formatCode="#\ ##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0380287"/>
        <c:crosses val="max"/>
        <c:crossBetween val="between"/>
      </c:valAx>
      <c:catAx>
        <c:axId val="430380287"/>
        <c:scaling>
          <c:orientation val="minMax"/>
        </c:scaling>
        <c:delete val="1"/>
        <c:axPos val="b"/>
        <c:numFmt formatCode="General" sourceLinked="1"/>
        <c:majorTickMark val="out"/>
        <c:minorTickMark val="none"/>
        <c:tickLblPos val="nextTo"/>
        <c:crossAx val="43037321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548751830638305E-2"/>
          <c:y val="3.1972344920299593E-2"/>
          <c:w val="0.63122330992409736"/>
          <c:h val="0.71313778525775884"/>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D99-4045-82EF-ED3A82D2EF3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D99-4045-82EF-ED3A82D2EF3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Лист1!$C$29:$C$31</c:f>
              <c:strCache>
                <c:ptCount val="2"/>
                <c:pt idx="0">
                  <c:v>Инвестиции на развитие</c:v>
                </c:pt>
                <c:pt idx="1">
                  <c:v>Инвестици на поддержание</c:v>
                </c:pt>
              </c:strCache>
            </c:strRef>
          </c:cat>
          <c:val>
            <c:numRef>
              <c:f>Лист1!$D$29:$D$31</c:f>
              <c:numCache>
                <c:formatCode>#,##0</c:formatCode>
                <c:ptCount val="2"/>
                <c:pt idx="0">
                  <c:v>1439.4933333333333</c:v>
                </c:pt>
                <c:pt idx="1">
                  <c:v>294.16666666666663</c:v>
                </c:pt>
              </c:numCache>
            </c:numRef>
          </c:val>
          <c:extLst>
            <c:ext xmlns:c16="http://schemas.microsoft.com/office/drawing/2014/chart" uri="{C3380CC4-5D6E-409C-BE32-E72D297353CC}">
              <c16:uniqueId val="{00000004-7D99-4045-82EF-ED3A82D2EF3D}"/>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b"/>
      <c:layout>
        <c:manualLayout>
          <c:xMode val="edge"/>
          <c:yMode val="edge"/>
          <c:x val="6.1250958905771022E-2"/>
          <c:y val="0.77177730832426439"/>
          <c:w val="0.69164783405095531"/>
          <c:h val="0.1950247885680956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548751830638305E-2"/>
          <c:y val="3.1972344920299593E-2"/>
          <c:w val="0.59259189898559972"/>
          <c:h val="0.7236270713685542"/>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25D-4A0C-B7B3-528662B806C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25D-4A0C-B7B3-528662B806C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25D-4A0C-B7B3-528662B806C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25D-4A0C-B7B3-528662B806CE}"/>
              </c:ext>
            </c:extLst>
          </c:dPt>
          <c:dLbls>
            <c:spPr>
              <a:no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Лист1!$C$38:$C$41</c:f>
              <c:strCache>
                <c:ptCount val="4"/>
                <c:pt idx="0">
                  <c:v>Комплекс Солнечный</c:v>
                </c:pt>
                <c:pt idx="1">
                  <c:v>Комплекс Правоурмийский</c:v>
                </c:pt>
                <c:pt idx="2">
                  <c:v>Проект Пыркакайские штокверки</c:v>
                </c:pt>
                <c:pt idx="3">
                  <c:v>Проект Амурский металлургический комбинат</c:v>
                </c:pt>
              </c:strCache>
            </c:strRef>
          </c:cat>
          <c:val>
            <c:numRef>
              <c:f>Лист1!$D$38:$D$41</c:f>
              <c:numCache>
                <c:formatCode>#,##0</c:formatCode>
                <c:ptCount val="4"/>
                <c:pt idx="0">
                  <c:v>877.33</c:v>
                </c:pt>
                <c:pt idx="1">
                  <c:v>543.35</c:v>
                </c:pt>
                <c:pt idx="2">
                  <c:v>151.47999999999999</c:v>
                </c:pt>
                <c:pt idx="3">
                  <c:v>161.5</c:v>
                </c:pt>
              </c:numCache>
            </c:numRef>
          </c:val>
          <c:extLst>
            <c:ext xmlns:c16="http://schemas.microsoft.com/office/drawing/2014/chart" uri="{C3380CC4-5D6E-409C-BE32-E72D297353CC}">
              <c16:uniqueId val="{00000008-525D-4A0C-B7B3-528662B806CE}"/>
            </c:ext>
          </c:extLst>
        </c:ser>
        <c:dLbls>
          <c:showLegendKey val="0"/>
          <c:showVal val="0"/>
          <c:showCatName val="0"/>
          <c:showSerName val="0"/>
          <c:showPercent val="0"/>
          <c:showBubbleSize val="0"/>
          <c:showLeaderLines val="0"/>
        </c:dLbls>
        <c:firstSliceAng val="0"/>
        <c:holeSize val="50"/>
      </c:doughnutChart>
      <c:spPr>
        <a:noFill/>
        <a:ln>
          <a:noFill/>
        </a:ln>
        <a:effectLst/>
      </c:spPr>
    </c:plotArea>
    <c:legend>
      <c:legendPos val="b"/>
      <c:layout>
        <c:manualLayout>
          <c:xMode val="edge"/>
          <c:yMode val="edge"/>
          <c:x val="5.4731019258289534E-2"/>
          <c:y val="0.76900184506639635"/>
          <c:w val="0.74015748031496054"/>
          <c:h val="0.230998154933603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06101868845342"/>
          <c:y val="4.4657097288676235E-2"/>
          <c:w val="0.76880113670001771"/>
          <c:h val="0.73923369626643565"/>
        </c:manualLayout>
      </c:layout>
      <c:barChart>
        <c:barDir val="col"/>
        <c:grouping val="stacked"/>
        <c:varyColors val="0"/>
        <c:ser>
          <c:idx val="1"/>
          <c:order val="0"/>
          <c:tx>
            <c:strRef>
              <c:f>Лист1!$C$35</c:f>
              <c:strCache>
                <c:ptCount val="1"/>
                <c:pt idx="0">
                  <c:v>Проекты развития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Лист1!$D$35</c:f>
              <c:numCache>
                <c:formatCode>#,##0</c:formatCode>
                <c:ptCount val="1"/>
                <c:pt idx="0">
                  <c:v>1006.1733333333334</c:v>
                </c:pt>
              </c:numCache>
            </c:numRef>
          </c:val>
          <c:extLst>
            <c:ext xmlns:c16="http://schemas.microsoft.com/office/drawing/2014/chart" uri="{C3380CC4-5D6E-409C-BE32-E72D297353CC}">
              <c16:uniqueId val="{00000000-48C2-41BD-B8AE-A491D3F24FED}"/>
            </c:ext>
          </c:extLst>
        </c:ser>
        <c:ser>
          <c:idx val="0"/>
          <c:order val="1"/>
          <c:tx>
            <c:strRef>
              <c:f>Лист1!$C$34</c:f>
              <c:strCache>
                <c:ptCount val="1"/>
                <c:pt idx="0">
                  <c:v>СМР</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Лист1!$D$34</c:f>
              <c:numCache>
                <c:formatCode>#,##0</c:formatCode>
                <c:ptCount val="1"/>
                <c:pt idx="0">
                  <c:v>433.32000000000005</c:v>
                </c:pt>
              </c:numCache>
            </c:numRef>
          </c:val>
          <c:extLst>
            <c:ext xmlns:c16="http://schemas.microsoft.com/office/drawing/2014/chart" uri="{C3380CC4-5D6E-409C-BE32-E72D297353CC}">
              <c16:uniqueId val="{00000001-48C2-41BD-B8AE-A491D3F24FED}"/>
            </c:ext>
          </c:extLst>
        </c:ser>
        <c:dLbls>
          <c:showLegendKey val="0"/>
          <c:showVal val="0"/>
          <c:showCatName val="0"/>
          <c:showSerName val="0"/>
          <c:showPercent val="0"/>
          <c:showBubbleSize val="0"/>
        </c:dLbls>
        <c:gapWidth val="150"/>
        <c:overlap val="100"/>
        <c:axId val="1007633679"/>
        <c:axId val="1007634927"/>
      </c:barChart>
      <c:catAx>
        <c:axId val="1007633679"/>
        <c:scaling>
          <c:orientation val="minMax"/>
        </c:scaling>
        <c:delete val="1"/>
        <c:axPos val="b"/>
        <c:numFmt formatCode="General" sourceLinked="1"/>
        <c:majorTickMark val="none"/>
        <c:minorTickMark val="none"/>
        <c:tickLblPos val="nextTo"/>
        <c:crossAx val="1007634927"/>
        <c:crosses val="autoZero"/>
        <c:auto val="1"/>
        <c:lblAlgn val="ctr"/>
        <c:lblOffset val="100"/>
        <c:noMultiLvlLbl val="0"/>
      </c:catAx>
      <c:valAx>
        <c:axId val="1007634927"/>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76336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050">
                <a:latin typeface="+mn-lt"/>
                <a:ea typeface="Tahoma" pitchFamily="34" charset="0"/>
                <a:cs typeface="Tahoma" pitchFamily="34" charset="0"/>
              </a:defRPr>
            </a:pPr>
            <a:r>
              <a:rPr lang="ru-RU" sz="1200" b="0">
                <a:latin typeface="+mn-lt"/>
                <a:ea typeface="Tahoma" pitchFamily="34" charset="0"/>
                <a:cs typeface="Tahoma" pitchFamily="34" charset="0"/>
              </a:rPr>
              <a:t>Затраты на охрану окружающей среды, природоохранные мероприятия, тыс. руб.</a:t>
            </a:r>
          </a:p>
        </c:rich>
      </c:tx>
      <c:layout>
        <c:manualLayout>
          <c:xMode val="edge"/>
          <c:yMode val="edge"/>
          <c:x val="0.13615777651618"/>
          <c:y val="2.3809523809523808E-2"/>
        </c:manualLayout>
      </c:layout>
      <c:overlay val="0"/>
    </c:title>
    <c:autoTitleDeleted val="0"/>
    <c:plotArea>
      <c:layout>
        <c:manualLayout>
          <c:layoutTarget val="inner"/>
          <c:xMode val="edge"/>
          <c:yMode val="edge"/>
          <c:x val="5.999033974919802E-2"/>
          <c:y val="0.33632961110871323"/>
          <c:w val="0.76387238996700213"/>
          <c:h val="0.55898934716167525"/>
        </c:manualLayout>
      </c:layout>
      <c:barChart>
        <c:barDir val="col"/>
        <c:grouping val="stacked"/>
        <c:varyColors val="0"/>
        <c:ser>
          <c:idx val="0"/>
          <c:order val="0"/>
          <c:tx>
            <c:strRef>
              <c:f>Лист1!$B$1</c:f>
              <c:strCache>
                <c:ptCount val="1"/>
                <c:pt idx="0">
                  <c:v>Текущие затраты на охрану окружающей среды</c:v>
                </c:pt>
              </c:strCache>
            </c:strRef>
          </c:tx>
          <c:spPr>
            <a:solidFill>
              <a:srgbClr val="990033"/>
            </a:solidFill>
          </c:spPr>
          <c:invertIfNegative val="0"/>
          <c:dPt>
            <c:idx val="0"/>
            <c:invertIfNegative val="0"/>
            <c:bubble3D val="0"/>
            <c:extLst>
              <c:ext xmlns:c16="http://schemas.microsoft.com/office/drawing/2014/chart" uri="{C3380CC4-5D6E-409C-BE32-E72D297353CC}">
                <c16:uniqueId val="{00000000-7E7A-4A78-B5DE-7908F35E358D}"/>
              </c:ext>
            </c:extLst>
          </c:dPt>
          <c:dLbls>
            <c:dLbl>
              <c:idx val="0"/>
              <c:layout>
                <c:manualLayout>
                  <c:x val="-7.6627467283380521E-17"/>
                  <c:y val="-2.8886189539541605E-2"/>
                </c:manualLayout>
              </c:layout>
              <c:spPr>
                <a:noFill/>
                <a:ln>
                  <a:noFill/>
                </a:ln>
                <a:effectLst/>
              </c:spPr>
              <c:txPr>
                <a:bodyPr/>
                <a:lstStyle/>
                <a:p>
                  <a:pPr>
                    <a:defRPr b="0">
                      <a:solidFill>
                        <a:schemeClr val="bg1"/>
                      </a:solidFill>
                    </a:defRPr>
                  </a:pPr>
                  <a:endParaRPr lang="ru-RU"/>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7A-4A78-B5DE-7908F35E358D}"/>
                </c:ext>
              </c:extLst>
            </c:dLbl>
            <c:dLbl>
              <c:idx val="1"/>
              <c:layout>
                <c:manualLayout>
                  <c:x val="1.1071284702101796E-3"/>
                  <c:y val="-9.2848453964131314E-3"/>
                </c:manualLayout>
              </c:layout>
              <c:spPr>
                <a:noFill/>
                <a:ln>
                  <a:noFill/>
                </a:ln>
                <a:effectLst/>
              </c:spPr>
              <c:txPr>
                <a:bodyPr/>
                <a:lstStyle/>
                <a:p>
                  <a:pPr>
                    <a:defRPr b="0">
                      <a:solidFill>
                        <a:schemeClr val="bg1"/>
                      </a:solidFill>
                    </a:defRPr>
                  </a:pPr>
                  <a:endParaRPr lang="ru-RU"/>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7A-4A78-B5DE-7908F35E358D}"/>
                </c:ext>
              </c:extLst>
            </c:dLbl>
            <c:dLbl>
              <c:idx val="2"/>
              <c:layout>
                <c:manualLayout>
                  <c:x val="0"/>
                  <c:y val="-4.6216691598310131E-3"/>
                </c:manualLayout>
              </c:layout>
              <c:spPr>
                <a:noFill/>
                <a:ln>
                  <a:noFill/>
                </a:ln>
                <a:effectLst/>
              </c:spPr>
              <c:txPr>
                <a:bodyPr/>
                <a:lstStyle/>
                <a:p>
                  <a:pPr>
                    <a:defRPr b="0">
                      <a:solidFill>
                        <a:schemeClr val="bg1"/>
                      </a:solidFill>
                    </a:defRPr>
                  </a:pPr>
                  <a:endParaRPr lang="ru-RU"/>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E7A-4A78-B5DE-7908F35E358D}"/>
                </c:ext>
              </c:extLst>
            </c:dLbl>
            <c:spPr>
              <a:noFill/>
              <a:ln>
                <a:noFill/>
              </a:ln>
              <a:effectLst/>
            </c:spPr>
            <c:txPr>
              <a:bodyPr/>
              <a:lstStyle/>
              <a:p>
                <a:pPr>
                  <a:defRPr b="0"/>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Лист1!$A$4:$A$6</c:f>
              <c:numCache>
                <c:formatCode>General</c:formatCode>
                <c:ptCount val="3"/>
                <c:pt idx="0">
                  <c:v>2023</c:v>
                </c:pt>
                <c:pt idx="1">
                  <c:v>2024</c:v>
                </c:pt>
                <c:pt idx="2">
                  <c:v>2025</c:v>
                </c:pt>
              </c:numCache>
            </c:numRef>
          </c:cat>
          <c:val>
            <c:numRef>
              <c:f>Лист1!$B$4:$B$6</c:f>
              <c:numCache>
                <c:formatCode>#,##0</c:formatCode>
                <c:ptCount val="3"/>
                <c:pt idx="0">
                  <c:v>99213</c:v>
                </c:pt>
                <c:pt idx="1">
                  <c:v>54874</c:v>
                </c:pt>
                <c:pt idx="2">
                  <c:v>44375</c:v>
                </c:pt>
              </c:numCache>
            </c:numRef>
          </c:val>
          <c:extLst>
            <c:ext xmlns:c16="http://schemas.microsoft.com/office/drawing/2014/chart" uri="{C3380CC4-5D6E-409C-BE32-E72D297353CC}">
              <c16:uniqueId val="{00000003-7E7A-4A78-B5DE-7908F35E358D}"/>
            </c:ext>
          </c:extLst>
        </c:ser>
        <c:dLbls>
          <c:showLegendKey val="0"/>
          <c:showVal val="0"/>
          <c:showCatName val="0"/>
          <c:showSerName val="0"/>
          <c:showPercent val="0"/>
          <c:showBubbleSize val="0"/>
        </c:dLbls>
        <c:gapWidth val="50"/>
        <c:overlap val="-10"/>
        <c:axId val="118741248"/>
        <c:axId val="118743040"/>
      </c:barChart>
      <c:catAx>
        <c:axId val="118741248"/>
        <c:scaling>
          <c:orientation val="minMax"/>
        </c:scaling>
        <c:delete val="0"/>
        <c:axPos val="b"/>
        <c:numFmt formatCode="General" sourceLinked="1"/>
        <c:majorTickMark val="none"/>
        <c:minorTickMark val="none"/>
        <c:tickLblPos val="nextTo"/>
        <c:crossAx val="118743040"/>
        <c:crosses val="autoZero"/>
        <c:auto val="1"/>
        <c:lblAlgn val="ctr"/>
        <c:lblOffset val="100"/>
        <c:noMultiLvlLbl val="0"/>
      </c:catAx>
      <c:valAx>
        <c:axId val="118743040"/>
        <c:scaling>
          <c:orientation val="minMax"/>
        </c:scaling>
        <c:delete val="1"/>
        <c:axPos val="l"/>
        <c:numFmt formatCode="#,##0" sourceLinked="1"/>
        <c:majorTickMark val="out"/>
        <c:minorTickMark val="none"/>
        <c:tickLblPos val="nextTo"/>
        <c:crossAx val="118741248"/>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ru-RU"/>
              <a:t>Структура затрат на охрану окружающей среды в 2025 году</a:t>
            </a:r>
            <a:r>
              <a:rPr lang="ru-RU" baseline="0"/>
              <a:t> %</a:t>
            </a:r>
            <a:r>
              <a:rPr lang="ru-RU"/>
              <a:t>.</a:t>
            </a:r>
          </a:p>
        </c:rich>
      </c:tx>
      <c:layout>
        <c:manualLayout>
          <c:xMode val="edge"/>
          <c:yMode val="edge"/>
          <c:x val="0.16448480338425131"/>
          <c:y val="0"/>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ru-RU"/>
        </a:p>
      </c:txPr>
    </c:title>
    <c:autoTitleDeleted val="0"/>
    <c:plotArea>
      <c:layout/>
      <c:doughnutChart>
        <c:varyColors val="1"/>
        <c:ser>
          <c:idx val="0"/>
          <c:order val="0"/>
          <c:tx>
            <c:strRef>
              <c:f>Лист1!$B$1</c:f>
              <c:strCache>
                <c:ptCount val="1"/>
                <c:pt idx="0">
                  <c:v>Структура текущих расходов на охрану окружающей среды</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19A-45FE-AE65-ACCB0129F35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19A-45FE-AE65-ACCB0129F35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19A-45FE-AE65-ACCB0129F35B}"/>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819A-45FE-AE65-ACCB0129F35B}"/>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819A-45FE-AE65-ACCB0129F35B}"/>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819A-45FE-AE65-ACCB0129F35B}"/>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819A-45FE-AE65-ACCB0129F35B}"/>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F-819A-45FE-AE65-ACCB0129F35B}"/>
              </c:ext>
            </c:extLst>
          </c:dPt>
          <c:dLbls>
            <c:spPr>
              <a:solidFill>
                <a:schemeClr val="bg1"/>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Лист1!$A$20:$A$27</c:f>
              <c:strCache>
                <c:ptCount val="8"/>
                <c:pt idx="0">
                  <c:v>Охрана атмосферного воздуха и предотвращение изменения климата</c:v>
                </c:pt>
                <c:pt idx="1">
                  <c:v>Сточные воды</c:v>
                </c:pt>
                <c:pt idx="2">
                  <c:v>Обращение с отходами</c:v>
                </c:pt>
                <c:pt idx="3">
                  <c:v>Защита и экологическая реабилитация земель и водных объектов</c:v>
                </c:pt>
                <c:pt idx="4">
                  <c:v>Снижение шумового и вибрационного воздействия</c:v>
                </c:pt>
                <c:pt idx="5">
                  <c:v>Сохранение биоразнообразия и охрана природных территорий</c:v>
                </c:pt>
                <c:pt idx="6">
                  <c:v>Научно-исследовательская деятельность
и разработки </c:v>
                </c:pt>
                <c:pt idx="7">
                  <c:v>Другие направления деятельности</c:v>
                </c:pt>
              </c:strCache>
            </c:strRef>
          </c:cat>
          <c:val>
            <c:numRef>
              <c:f>Лист1!$B$20:$B$27</c:f>
              <c:numCache>
                <c:formatCode>0.0</c:formatCode>
                <c:ptCount val="8"/>
                <c:pt idx="0">
                  <c:v>13.4</c:v>
                </c:pt>
                <c:pt idx="1">
                  <c:v>5.47</c:v>
                </c:pt>
                <c:pt idx="2">
                  <c:v>34.6</c:v>
                </c:pt>
                <c:pt idx="3">
                  <c:v>6.8</c:v>
                </c:pt>
                <c:pt idx="4">
                  <c:v>0.2</c:v>
                </c:pt>
                <c:pt idx="5">
                  <c:v>9.1</c:v>
                </c:pt>
                <c:pt idx="6">
                  <c:v>18</c:v>
                </c:pt>
                <c:pt idx="7">
                  <c:v>0.3</c:v>
                </c:pt>
              </c:numCache>
            </c:numRef>
          </c:val>
          <c:extLst>
            <c:ext xmlns:c16="http://schemas.microsoft.com/office/drawing/2014/chart" uri="{C3380CC4-5D6E-409C-BE32-E72D297353CC}">
              <c16:uniqueId val="{00000010-819A-45FE-AE65-ACCB0129F35B}"/>
            </c:ext>
          </c:extLst>
        </c:ser>
        <c:dLbls>
          <c:showLegendKey val="0"/>
          <c:showVal val="1"/>
          <c:showCatName val="0"/>
          <c:showSerName val="0"/>
          <c:showPercent val="0"/>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solidFill>
            <a:schemeClr val="tx1"/>
          </a:solidFill>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050"/>
            </a:pPr>
            <a:r>
              <a:rPr lang="ru-RU" sz="1200" b="0"/>
              <a:t>Плата за негативное воздействие на окружающую среду (экологические платежи), тыс. руб.</a:t>
            </a:r>
          </a:p>
        </c:rich>
      </c:tx>
      <c:layout>
        <c:manualLayout>
          <c:xMode val="edge"/>
          <c:yMode val="edge"/>
          <c:x val="0.13062222222222222"/>
          <c:y val="0"/>
        </c:manualLayout>
      </c:layout>
      <c:overlay val="0"/>
    </c:title>
    <c:autoTitleDeleted val="0"/>
    <c:plotArea>
      <c:layout>
        <c:manualLayout>
          <c:layoutTarget val="inner"/>
          <c:xMode val="edge"/>
          <c:yMode val="edge"/>
          <c:x val="5.999033974919802E-2"/>
          <c:y val="0.30124903142001536"/>
          <c:w val="0.85827235565642668"/>
          <c:h val="0.59406992685037319"/>
        </c:manualLayout>
      </c:layout>
      <c:barChart>
        <c:barDir val="col"/>
        <c:grouping val="stacked"/>
        <c:varyColors val="0"/>
        <c:ser>
          <c:idx val="0"/>
          <c:order val="0"/>
          <c:tx>
            <c:strRef>
              <c:f>Лист1!$B$1</c:f>
              <c:strCache>
                <c:ptCount val="1"/>
                <c:pt idx="0">
                  <c:v>Плата за негативное воздействие на окружающую среду (экологические платежи)</c:v>
                </c:pt>
              </c:strCache>
            </c:strRef>
          </c:tx>
          <c:spPr>
            <a:solidFill>
              <a:srgbClr val="C00000"/>
            </a:solidFill>
          </c:spPr>
          <c:invertIfNegative val="0"/>
          <c:dPt>
            <c:idx val="0"/>
            <c:invertIfNegative val="0"/>
            <c:bubble3D val="0"/>
            <c:extLst>
              <c:ext xmlns:c16="http://schemas.microsoft.com/office/drawing/2014/chart" uri="{C3380CC4-5D6E-409C-BE32-E72D297353CC}">
                <c16:uniqueId val="{00000000-A96C-42C8-BEB4-CBFE75DE0DD4}"/>
              </c:ext>
            </c:extLst>
          </c:dPt>
          <c:dLbls>
            <c:dLbl>
              <c:idx val="1"/>
              <c:layout>
                <c:manualLayout>
                  <c:x val="0"/>
                  <c:y val="-5.706534138205316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6C-42C8-BEB4-CBFE75DE0DD4}"/>
                </c:ext>
              </c:extLst>
            </c:dLbl>
            <c:dLbl>
              <c:idx val="2"/>
              <c:layout>
                <c:manualLayout>
                  <c:x val="-8.3086886687282071E-17"/>
                  <c:y val="-7.0394646244787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96C-42C8-BEB4-CBFE75DE0DD4}"/>
                </c:ext>
              </c:extLst>
            </c:dLbl>
            <c:spPr>
              <a:noFill/>
              <a:ln>
                <a:noFill/>
              </a:ln>
              <a:effectLst/>
            </c:spPr>
            <c:txPr>
              <a:bodyPr wrap="square" lIns="38100" tIns="19050" rIns="38100" bIns="19050" anchor="ctr">
                <a:spAutoFit/>
              </a:bodyPr>
              <a:lstStyle/>
              <a:p>
                <a:pPr>
                  <a:defRPr b="1"/>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Лист1!$A$4:$A$6</c:f>
              <c:numCache>
                <c:formatCode>General</c:formatCode>
                <c:ptCount val="3"/>
                <c:pt idx="0">
                  <c:v>2023</c:v>
                </c:pt>
                <c:pt idx="1">
                  <c:v>2024</c:v>
                </c:pt>
                <c:pt idx="2">
                  <c:v>2025</c:v>
                </c:pt>
              </c:numCache>
            </c:numRef>
          </c:cat>
          <c:val>
            <c:numRef>
              <c:f>Лист1!$B$4:$B$6</c:f>
              <c:numCache>
                <c:formatCode>General</c:formatCode>
                <c:ptCount val="3"/>
                <c:pt idx="0">
                  <c:v>75</c:v>
                </c:pt>
                <c:pt idx="1">
                  <c:v>434</c:v>
                </c:pt>
                <c:pt idx="2">
                  <c:v>219</c:v>
                </c:pt>
              </c:numCache>
            </c:numRef>
          </c:val>
          <c:extLst>
            <c:ext xmlns:c16="http://schemas.microsoft.com/office/drawing/2014/chart" uri="{C3380CC4-5D6E-409C-BE32-E72D297353CC}">
              <c16:uniqueId val="{00000003-A96C-42C8-BEB4-CBFE75DE0DD4}"/>
            </c:ext>
          </c:extLst>
        </c:ser>
        <c:dLbls>
          <c:showLegendKey val="0"/>
          <c:showVal val="0"/>
          <c:showCatName val="0"/>
          <c:showSerName val="0"/>
          <c:showPercent val="0"/>
          <c:showBubbleSize val="0"/>
        </c:dLbls>
        <c:gapWidth val="50"/>
        <c:overlap val="-10"/>
        <c:axId val="119228672"/>
        <c:axId val="119230464"/>
      </c:barChart>
      <c:catAx>
        <c:axId val="119228672"/>
        <c:scaling>
          <c:orientation val="minMax"/>
        </c:scaling>
        <c:delete val="0"/>
        <c:axPos val="b"/>
        <c:numFmt formatCode="General" sourceLinked="1"/>
        <c:majorTickMark val="none"/>
        <c:minorTickMark val="none"/>
        <c:tickLblPos val="nextTo"/>
        <c:crossAx val="119230464"/>
        <c:crosses val="autoZero"/>
        <c:auto val="1"/>
        <c:lblAlgn val="ctr"/>
        <c:lblOffset val="100"/>
        <c:noMultiLvlLbl val="0"/>
      </c:catAx>
      <c:valAx>
        <c:axId val="119230464"/>
        <c:scaling>
          <c:orientation val="minMax"/>
        </c:scaling>
        <c:delete val="1"/>
        <c:axPos val="l"/>
        <c:numFmt formatCode="General" sourceLinked="1"/>
        <c:majorTickMark val="out"/>
        <c:minorTickMark val="none"/>
        <c:tickLblPos val="nextTo"/>
        <c:crossAx val="119228672"/>
        <c:crosses val="autoZero"/>
        <c:crossBetween val="between"/>
      </c:valAx>
    </c:plotArea>
    <c:plotVisOnly val="1"/>
    <c:dispBlanksAs val="gap"/>
    <c:showDLblsOverMax val="0"/>
  </c:chart>
  <c:spPr>
    <a:ln>
      <a:noFill/>
    </a:ln>
  </c:spPr>
  <c:txPr>
    <a:bodyPr/>
    <a:lstStyle/>
    <a:p>
      <a:pPr>
        <a:defRPr>
          <a:latin typeface="+mn-lt"/>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0" i="0" baseline="0">
                <a:effectLst/>
              </a:rPr>
              <a:t>Использование свежей воды с разбивкой по назначению, тыс. м³</a:t>
            </a:r>
            <a:endParaRPr lang="ru-RU" sz="12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0"/>
          <c:order val="0"/>
          <c:tx>
            <c:strRef>
              <c:f>Лист1!$B$1</c:f>
              <c:strCache>
                <c:ptCount val="1"/>
                <c:pt idx="0">
                  <c:v>ПРОИЗВОДСТВЕННЫЕ НУЖДЫ</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Лист1!$A$3:$A$5</c:f>
              <c:numCache>
                <c:formatCode>General</c:formatCode>
                <c:ptCount val="3"/>
                <c:pt idx="0">
                  <c:v>2023</c:v>
                </c:pt>
                <c:pt idx="1">
                  <c:v>2024</c:v>
                </c:pt>
                <c:pt idx="2">
                  <c:v>2025</c:v>
                </c:pt>
              </c:numCache>
            </c:numRef>
          </c:cat>
          <c:val>
            <c:numRef>
              <c:f>Лист1!$B$3:$B$5</c:f>
              <c:numCache>
                <c:formatCode>General</c:formatCode>
                <c:ptCount val="3"/>
                <c:pt idx="0">
                  <c:v>161</c:v>
                </c:pt>
                <c:pt idx="1">
                  <c:v>161</c:v>
                </c:pt>
                <c:pt idx="2">
                  <c:v>1118.7</c:v>
                </c:pt>
              </c:numCache>
            </c:numRef>
          </c:val>
          <c:extLst>
            <c:ext xmlns:c16="http://schemas.microsoft.com/office/drawing/2014/chart" uri="{C3380CC4-5D6E-409C-BE32-E72D297353CC}">
              <c16:uniqueId val="{00000000-5492-47CA-8135-ED0CD5D34C96}"/>
            </c:ext>
          </c:extLst>
        </c:ser>
        <c:ser>
          <c:idx val="1"/>
          <c:order val="1"/>
          <c:tx>
            <c:strRef>
              <c:f>Лист1!$C$1</c:f>
              <c:strCache>
                <c:ptCount val="1"/>
                <c:pt idx="0">
                  <c:v>ХОЗЯЙСТВЕННО-БЫТОВЫЕ НУЖДЫ</c:v>
                </c:pt>
              </c:strCache>
            </c:strRef>
          </c:tx>
          <c:spPr>
            <a:solidFill>
              <a:schemeClr val="bg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Лист1!$A$3:$A$5</c:f>
              <c:numCache>
                <c:formatCode>General</c:formatCode>
                <c:ptCount val="3"/>
                <c:pt idx="0">
                  <c:v>2023</c:v>
                </c:pt>
                <c:pt idx="1">
                  <c:v>2024</c:v>
                </c:pt>
                <c:pt idx="2">
                  <c:v>2025</c:v>
                </c:pt>
              </c:numCache>
            </c:numRef>
          </c:cat>
          <c:val>
            <c:numRef>
              <c:f>Лист1!$C$3:$C$5</c:f>
              <c:numCache>
                <c:formatCode>General</c:formatCode>
                <c:ptCount val="3"/>
                <c:pt idx="0">
                  <c:v>59</c:v>
                </c:pt>
                <c:pt idx="1">
                  <c:v>63</c:v>
                </c:pt>
                <c:pt idx="2">
                  <c:v>91.1</c:v>
                </c:pt>
              </c:numCache>
            </c:numRef>
          </c:val>
          <c:extLst>
            <c:ext xmlns:c16="http://schemas.microsoft.com/office/drawing/2014/chart" uri="{C3380CC4-5D6E-409C-BE32-E72D297353CC}">
              <c16:uniqueId val="{00000001-5492-47CA-8135-ED0CD5D34C96}"/>
            </c:ext>
          </c:extLst>
        </c:ser>
        <c:dLbls>
          <c:dLblPos val="ctr"/>
          <c:showLegendKey val="0"/>
          <c:showVal val="1"/>
          <c:showCatName val="0"/>
          <c:showSerName val="0"/>
          <c:showPercent val="0"/>
          <c:showBubbleSize val="0"/>
        </c:dLbls>
        <c:gapWidth val="150"/>
        <c:overlap val="100"/>
        <c:axId val="1407185232"/>
        <c:axId val="1407185648"/>
      </c:barChart>
      <c:catAx>
        <c:axId val="14071852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7185648"/>
        <c:crosses val="autoZero"/>
        <c:auto val="1"/>
        <c:lblAlgn val="ctr"/>
        <c:lblOffset val="100"/>
        <c:noMultiLvlLbl val="0"/>
      </c:catAx>
      <c:valAx>
        <c:axId val="1407185648"/>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7185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sz="1200" b="0"/>
              <a:t>Совокупный объем сброса воды, </a:t>
            </a:r>
            <a:r>
              <a:rPr lang="ru-RU" sz="1200" b="0" i="0" baseline="0">
                <a:effectLst/>
              </a:rPr>
              <a:t>тыс. м³</a:t>
            </a:r>
          </a:p>
          <a:p>
            <a:pPr algn="ctr">
              <a:defRPr/>
            </a:pPr>
            <a:endParaRPr lang="ru-RU" sz="1200">
              <a:effectLst/>
            </a:endParaRPr>
          </a:p>
        </c:rich>
      </c:tx>
      <c:overlay val="0"/>
    </c:title>
    <c:autoTitleDeleted val="0"/>
    <c:plotArea>
      <c:layout>
        <c:manualLayout>
          <c:layoutTarget val="inner"/>
          <c:xMode val="edge"/>
          <c:yMode val="edge"/>
          <c:x val="3.9007092198581561E-2"/>
          <c:y val="0.30568869108752711"/>
          <c:w val="0.92198581560283688"/>
          <c:h val="0.52620791966221614"/>
        </c:manualLayout>
      </c:layout>
      <c:barChart>
        <c:barDir val="col"/>
        <c:grouping val="clustered"/>
        <c:varyColors val="0"/>
        <c:dLbls>
          <c:showLegendKey val="0"/>
          <c:showVal val="0"/>
          <c:showCatName val="0"/>
          <c:showSerName val="0"/>
          <c:showPercent val="0"/>
          <c:showBubbleSize val="0"/>
        </c:dLbls>
        <c:gapWidth val="50"/>
        <c:overlap val="10"/>
        <c:axId val="121817728"/>
        <c:axId val="121819520"/>
      </c:barChart>
      <c:catAx>
        <c:axId val="121817728"/>
        <c:scaling>
          <c:orientation val="minMax"/>
        </c:scaling>
        <c:delete val="0"/>
        <c:axPos val="b"/>
        <c:numFmt formatCode="General" sourceLinked="1"/>
        <c:majorTickMark val="none"/>
        <c:minorTickMark val="none"/>
        <c:tickLblPos val="nextTo"/>
        <c:crossAx val="121819520"/>
        <c:crosses val="autoZero"/>
        <c:auto val="1"/>
        <c:lblAlgn val="ctr"/>
        <c:lblOffset val="100"/>
        <c:noMultiLvlLbl val="0"/>
      </c:catAx>
      <c:valAx>
        <c:axId val="121819520"/>
        <c:scaling>
          <c:orientation val="minMax"/>
        </c:scaling>
        <c:delete val="1"/>
        <c:axPos val="l"/>
        <c:numFmt formatCode="General" sourceLinked="1"/>
        <c:majorTickMark val="out"/>
        <c:minorTickMark val="none"/>
        <c:tickLblPos val="nextTo"/>
        <c:crossAx val="121817728"/>
        <c:crosses val="autoZero"/>
        <c:crossBetween val="between"/>
      </c:valAx>
      <c:spPr>
        <a:noFill/>
        <a:ln w="25400">
          <a:noFill/>
        </a:ln>
      </c:spPr>
    </c:plotArea>
    <c:plotVisOnly val="1"/>
    <c:dispBlanksAs val="gap"/>
    <c:showDLblsOverMax val="0"/>
  </c:chart>
  <c:spPr>
    <a:ln>
      <a:noFill/>
    </a:ln>
  </c:spPr>
  <c:txPr>
    <a:bodyPr/>
    <a:lstStyle/>
    <a:p>
      <a:pPr>
        <a:defRPr sz="900"/>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sz="1200" b="0"/>
              <a:t>Доля оборотного водоснабжения, к общему объему использованной воды %</a:t>
            </a:r>
          </a:p>
        </c:rich>
      </c:tx>
      <c:layout>
        <c:manualLayout>
          <c:xMode val="edge"/>
          <c:yMode val="edge"/>
          <c:x val="0.10193852337495471"/>
          <c:y val="4.3478260869565216E-2"/>
        </c:manualLayout>
      </c:layout>
      <c:overlay val="0"/>
    </c:title>
    <c:autoTitleDeleted val="0"/>
    <c:plotArea>
      <c:layout>
        <c:manualLayout>
          <c:layoutTarget val="inner"/>
          <c:xMode val="edge"/>
          <c:yMode val="edge"/>
          <c:x val="3.9007092198581561E-2"/>
          <c:y val="0.30568869108752711"/>
          <c:w val="0.92198581560283688"/>
          <c:h val="0.52620791966221614"/>
        </c:manualLayout>
      </c:layout>
      <c:barChart>
        <c:barDir val="col"/>
        <c:grouping val="clustered"/>
        <c:varyColors val="0"/>
        <c:ser>
          <c:idx val="0"/>
          <c:order val="0"/>
          <c:tx>
            <c:strRef>
              <c:f>Лист1!$B$1</c:f>
              <c:strCache>
                <c:ptCount val="1"/>
                <c:pt idx="0">
                  <c:v>Объем использованных цианидов, тонн</c:v>
                </c:pt>
              </c:strCache>
            </c:strRef>
          </c:tx>
          <c:spPr>
            <a:solidFill>
              <a:srgbClr val="C00000"/>
            </a:solidFill>
          </c:spPr>
          <c:invertIfNegative val="0"/>
          <c:dLbls>
            <c:dLbl>
              <c:idx val="0"/>
              <c:layout>
                <c:manualLayout>
                  <c:x val="0"/>
                  <c:y val="0.21739130434782603"/>
                </c:manualLayout>
              </c:layout>
              <c:numFmt formatCode="#,##0" sourceLinked="0"/>
              <c:spPr>
                <a:noFill/>
                <a:ln>
                  <a:noFill/>
                </a:ln>
                <a:effectLst/>
              </c:spPr>
              <c:txPr>
                <a:bodyPr wrap="square" lIns="38100" tIns="19050" rIns="38100" bIns="19050" anchor="ctr">
                  <a:spAutoFit/>
                </a:bodyPr>
                <a:lstStyle/>
                <a:p>
                  <a:pPr>
                    <a:defRPr>
                      <a:solidFill>
                        <a:schemeClr val="bg1"/>
                      </a:solidFill>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1E7-42FC-8473-BC93FC40D6C6}"/>
                </c:ext>
              </c:extLst>
            </c:dLbl>
            <c:dLbl>
              <c:idx val="1"/>
              <c:layout>
                <c:manualLayout>
                  <c:x val="-3.1670625494854103E-3"/>
                  <c:y val="0.21739130434782603"/>
                </c:manualLayout>
              </c:layout>
              <c:numFmt formatCode="#,##0" sourceLinked="0"/>
              <c:spPr>
                <a:noFill/>
                <a:ln>
                  <a:noFill/>
                </a:ln>
                <a:effectLst/>
              </c:spPr>
              <c:txPr>
                <a:bodyPr wrap="square" lIns="38100" tIns="19050" rIns="38100" bIns="19050" anchor="ctr">
                  <a:spAutoFit/>
                </a:bodyPr>
                <a:lstStyle/>
                <a:p>
                  <a:pPr>
                    <a:defRPr>
                      <a:solidFill>
                        <a:schemeClr val="bg1"/>
                      </a:solidFill>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1E7-42FC-8473-BC93FC40D6C6}"/>
                </c:ext>
              </c:extLst>
            </c:dLbl>
            <c:dLbl>
              <c:idx val="2"/>
              <c:layout>
                <c:manualLayout>
                  <c:x val="0"/>
                  <c:y val="0.21739130434782603"/>
                </c:manualLayout>
              </c:layout>
              <c:numFmt formatCode="#,##0" sourceLinked="0"/>
              <c:spPr>
                <a:noFill/>
                <a:ln>
                  <a:noFill/>
                </a:ln>
                <a:effectLst/>
              </c:spPr>
              <c:txPr>
                <a:bodyPr wrap="square" lIns="38100" tIns="19050" rIns="38100" bIns="19050" anchor="ctr">
                  <a:spAutoFit/>
                </a:bodyPr>
                <a:lstStyle/>
                <a:p>
                  <a:pPr>
                    <a:defRPr>
                      <a:solidFill>
                        <a:schemeClr val="bg1"/>
                      </a:solidFill>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1E7-42FC-8473-BC93FC40D6C6}"/>
                </c:ext>
              </c:extLst>
            </c:dLbl>
            <c:numFmt formatCode="#,##0" sourceLinked="0"/>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Лист1!$A$16:$A$18</c:f>
              <c:numCache>
                <c:formatCode>General</c:formatCode>
                <c:ptCount val="3"/>
                <c:pt idx="0">
                  <c:v>2023</c:v>
                </c:pt>
                <c:pt idx="1">
                  <c:v>2024</c:v>
                </c:pt>
                <c:pt idx="2">
                  <c:v>2025</c:v>
                </c:pt>
              </c:numCache>
            </c:numRef>
          </c:cat>
          <c:val>
            <c:numRef>
              <c:f>Лист1!$B$16:$B$18</c:f>
              <c:numCache>
                <c:formatCode>General</c:formatCode>
                <c:ptCount val="3"/>
                <c:pt idx="0">
                  <c:v>98</c:v>
                </c:pt>
                <c:pt idx="1">
                  <c:v>98</c:v>
                </c:pt>
                <c:pt idx="2">
                  <c:v>98</c:v>
                </c:pt>
              </c:numCache>
            </c:numRef>
          </c:val>
          <c:extLst>
            <c:ext xmlns:c16="http://schemas.microsoft.com/office/drawing/2014/chart" uri="{C3380CC4-5D6E-409C-BE32-E72D297353CC}">
              <c16:uniqueId val="{00000003-D1E7-42FC-8473-BC93FC40D6C6}"/>
            </c:ext>
          </c:extLst>
        </c:ser>
        <c:dLbls>
          <c:showLegendKey val="0"/>
          <c:showVal val="0"/>
          <c:showCatName val="0"/>
          <c:showSerName val="0"/>
          <c:showPercent val="0"/>
          <c:showBubbleSize val="0"/>
        </c:dLbls>
        <c:gapWidth val="50"/>
        <c:overlap val="10"/>
        <c:axId val="121817728"/>
        <c:axId val="121819520"/>
      </c:barChart>
      <c:catAx>
        <c:axId val="121817728"/>
        <c:scaling>
          <c:orientation val="minMax"/>
        </c:scaling>
        <c:delete val="0"/>
        <c:axPos val="b"/>
        <c:numFmt formatCode="General" sourceLinked="1"/>
        <c:majorTickMark val="none"/>
        <c:minorTickMark val="none"/>
        <c:tickLblPos val="nextTo"/>
        <c:crossAx val="121819520"/>
        <c:crosses val="autoZero"/>
        <c:auto val="1"/>
        <c:lblAlgn val="ctr"/>
        <c:lblOffset val="100"/>
        <c:noMultiLvlLbl val="0"/>
      </c:catAx>
      <c:valAx>
        <c:axId val="121819520"/>
        <c:scaling>
          <c:orientation val="minMax"/>
        </c:scaling>
        <c:delete val="1"/>
        <c:axPos val="l"/>
        <c:numFmt formatCode="General" sourceLinked="1"/>
        <c:majorTickMark val="out"/>
        <c:minorTickMark val="none"/>
        <c:tickLblPos val="nextTo"/>
        <c:crossAx val="121817728"/>
        <c:crosses val="autoZero"/>
        <c:crossBetween val="between"/>
      </c:valAx>
    </c:plotArea>
    <c:plotVisOnly val="1"/>
    <c:dispBlanksAs val="gap"/>
    <c:showDLblsOverMax val="0"/>
  </c:chart>
  <c:spPr>
    <a:ln>
      <a:noFill/>
    </a:ln>
  </c:spPr>
  <c:txPr>
    <a:bodyPr/>
    <a:lstStyle/>
    <a:p>
      <a:pPr>
        <a:defRPr sz="9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Структура</a:t>
            </a:r>
            <a:r>
              <a:rPr lang="ru-RU" baseline="0"/>
              <a:t> выручки за 2025 год</a:t>
            </a:r>
            <a:endParaRPr lang="en-US"/>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31627100716888001"/>
          <c:y val="0.21375494419208782"/>
          <c:w val="0.39509778317511307"/>
          <c:h val="0.66610614143875069"/>
        </c:manualLayout>
      </c:layout>
      <c:doughnutChart>
        <c:varyColors val="1"/>
        <c:ser>
          <c:idx val="0"/>
          <c:order val="0"/>
          <c:spPr>
            <a:solidFill>
              <a:srgbClr val="BD3F3D"/>
            </a:solidFill>
          </c:spPr>
          <c:dPt>
            <c:idx val="0"/>
            <c:bubble3D val="0"/>
            <c:spPr>
              <a:solidFill>
                <a:srgbClr val="BD3F3D"/>
              </a:solidFill>
              <a:ln w="19050">
                <a:solidFill>
                  <a:srgbClr val="BD3F3D"/>
                </a:solidFill>
              </a:ln>
              <a:effectLst/>
            </c:spPr>
            <c:extLst>
              <c:ext xmlns:c16="http://schemas.microsoft.com/office/drawing/2014/chart" uri="{C3380CC4-5D6E-409C-BE32-E72D297353CC}">
                <c16:uniqueId val="{00000001-5DD9-4455-8BE4-E366312DE278}"/>
              </c:ext>
            </c:extLst>
          </c:dPt>
          <c:dPt>
            <c:idx val="1"/>
            <c:bubble3D val="0"/>
            <c:spPr>
              <a:solidFill>
                <a:srgbClr val="717F85"/>
              </a:solidFill>
              <a:ln w="19050">
                <a:solidFill>
                  <a:srgbClr val="717F85"/>
                </a:solidFill>
              </a:ln>
              <a:effectLst/>
            </c:spPr>
            <c:extLst>
              <c:ext xmlns:c16="http://schemas.microsoft.com/office/drawing/2014/chart" uri="{C3380CC4-5D6E-409C-BE32-E72D297353CC}">
                <c16:uniqueId val="{00000003-5DD9-4455-8BE4-E366312DE278}"/>
              </c:ext>
            </c:extLst>
          </c:dPt>
          <c:dPt>
            <c:idx val="2"/>
            <c:bubble3D val="0"/>
            <c:spPr>
              <a:noFill/>
              <a:ln w="28575">
                <a:solidFill>
                  <a:srgbClr val="717F85"/>
                </a:solidFill>
              </a:ln>
              <a:effectLst/>
            </c:spPr>
            <c:extLst>
              <c:ext xmlns:c16="http://schemas.microsoft.com/office/drawing/2014/chart" uri="{C3380CC4-5D6E-409C-BE32-E72D297353CC}">
                <c16:uniqueId val="{00000005-5DD9-4455-8BE4-E366312DE278}"/>
              </c:ext>
            </c:extLst>
          </c:dPt>
          <c:dLbls>
            <c:dLbl>
              <c:idx val="0"/>
              <c:layout>
                <c:manualLayout>
                  <c:x val="0.21082611548556429"/>
                  <c:y val="-4.2437781360066642E-17"/>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31409"/>
                        <a:gd name="adj2" fmla="val -1483"/>
                        <a:gd name="adj3" fmla="val 50000"/>
                        <a:gd name="adj4" fmla="val -88639"/>
                      </a:avLst>
                    </a:prstGeom>
                    <a:noFill/>
                    <a:ln>
                      <a:noFill/>
                    </a:ln>
                  </c15:spPr>
                  <c15:layout/>
                </c:ext>
                <c:ext xmlns:c16="http://schemas.microsoft.com/office/drawing/2014/chart" uri="{C3380CC4-5D6E-409C-BE32-E72D297353CC}">
                  <c16:uniqueId val="{00000001-5DD9-4455-8BE4-E366312DE278}"/>
                </c:ext>
              </c:extLst>
            </c:dLbl>
            <c:dLbl>
              <c:idx val="1"/>
              <c:layout>
                <c:manualLayout>
                  <c:x val="-0.17182108486439196"/>
                  <c:y val="0.16666666666666657"/>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26662"/>
                        <a:gd name="adj2" fmla="val 99897"/>
                        <a:gd name="adj3" fmla="val -25952"/>
                        <a:gd name="adj4" fmla="val 168470"/>
                      </a:avLst>
                    </a:prstGeom>
                    <a:noFill/>
                    <a:ln>
                      <a:noFill/>
                    </a:ln>
                  </c15:spPr>
                  <c15:layout/>
                </c:ext>
                <c:ext xmlns:c16="http://schemas.microsoft.com/office/drawing/2014/chart" uri="{C3380CC4-5D6E-409C-BE32-E72D297353CC}">
                  <c16:uniqueId val="{00000003-5DD9-4455-8BE4-E366312DE278}"/>
                </c:ext>
              </c:extLst>
            </c:dLbl>
            <c:dLbl>
              <c:idx val="2"/>
              <c:layout>
                <c:manualLayout>
                  <c:x val="-0.18194444444444446"/>
                  <c:y val="-4.6296296296296363E-2"/>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29826"/>
                        <a:gd name="adj2" fmla="val 100383"/>
                        <a:gd name="adj3" fmla="val 71098"/>
                        <a:gd name="adj4" fmla="val 150124"/>
                      </a:avLst>
                    </a:prstGeom>
                    <a:noFill/>
                    <a:ln>
                      <a:noFill/>
                    </a:ln>
                  </c15:spPr>
                  <c15:layout>
                    <c:manualLayout>
                      <c:w val="0.20283923884514435"/>
                      <c:h val="0.20924577136191305"/>
                    </c:manualLayout>
                  </c15:layout>
                </c:ext>
                <c:ext xmlns:c16="http://schemas.microsoft.com/office/drawing/2014/chart" uri="{C3380CC4-5D6E-409C-BE32-E72D297353CC}">
                  <c16:uniqueId val="{00000005-5DD9-4455-8BE4-E366312DE278}"/>
                </c:ext>
              </c:extLst>
            </c:dLbl>
            <c:spPr>
              <a:solidFill>
                <a:sysClr val="window" lastClr="FFFFFF"/>
              </a:solidFill>
              <a:ln>
                <a:solidFill>
                  <a:sysClr val="window" lastClr="FFFFFF">
                    <a:lumMod val="6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ОФР!$K$22:$K$24</c:f>
              <c:strCache>
                <c:ptCount val="3"/>
                <c:pt idx="0">
                  <c:v>Реализация оловяного концентрата</c:v>
                </c:pt>
                <c:pt idx="1">
                  <c:v>Реализация медного концентрата</c:v>
                </c:pt>
                <c:pt idx="2">
                  <c:v>Реализация вольфрамового концентрата</c:v>
                </c:pt>
              </c:strCache>
            </c:strRef>
          </c:cat>
          <c:val>
            <c:numRef>
              <c:f>ОФР!$L$22:$L$24</c:f>
              <c:numCache>
                <c:formatCode>0.0%</c:formatCode>
                <c:ptCount val="3"/>
                <c:pt idx="0">
                  <c:v>0.83238669076876703</c:v>
                </c:pt>
                <c:pt idx="1">
                  <c:v>0.15641679203048867</c:v>
                </c:pt>
                <c:pt idx="2">
                  <c:v>1.1196517200744329E-2</c:v>
                </c:pt>
              </c:numCache>
            </c:numRef>
          </c:val>
          <c:extLst>
            <c:ext xmlns:c16="http://schemas.microsoft.com/office/drawing/2014/chart" uri="{C3380CC4-5D6E-409C-BE32-E72D297353CC}">
              <c16:uniqueId val="{00000006-5DD9-4455-8BE4-E366312DE278}"/>
            </c:ext>
          </c:extLst>
        </c:ser>
        <c:dLbls>
          <c:showLegendKey val="0"/>
          <c:showVal val="1"/>
          <c:showCatName val="0"/>
          <c:showSerName val="0"/>
          <c:showPercent val="0"/>
          <c:showBubbleSize val="0"/>
          <c:showLeaderLines val="0"/>
        </c:dLbls>
        <c:firstSliceAng val="290"/>
        <c:holeSize val="6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pivotSource>
    <c:name>[Акции ГО РО 2025.xlsx]Итоги торгов 24!PivotTable1</c:name>
    <c:fmtId val="-1"/>
  </c:pivotSource>
  <c:chart>
    <c:title>
      <c:tx>
        <c:rich>
          <a:bodyPr rot="0" spcFirstLastPara="1" vertOverflow="ellipsis" vert="horz" wrap="square" anchor="ctr" anchorCtr="1"/>
          <a:lstStyle/>
          <a:p>
            <a:pPr algn="ctr" rtl="0">
              <a:defRPr lang="ru-RU" sz="1400" b="0" i="0" u="none" strike="noStrike" kern="1200" spc="0" baseline="0">
                <a:solidFill>
                  <a:srgbClr val="717F85"/>
                </a:solidFill>
                <a:latin typeface="Gilroy Bold" panose="00000800000000000000" pitchFamily="2" charset="-52"/>
                <a:ea typeface="+mn-ea"/>
                <a:cs typeface="+mn-cs"/>
              </a:defRPr>
            </a:pPr>
            <a:r>
              <a:rPr lang="ru-RU" sz="1400" b="0" i="0" u="none" strike="noStrike" kern="1200" spc="0" baseline="0">
                <a:solidFill>
                  <a:srgbClr val="717F85"/>
                </a:solidFill>
                <a:latin typeface="Gilroy Bold" panose="00000800000000000000" pitchFamily="2" charset="-52"/>
                <a:ea typeface="+mn-ea"/>
                <a:cs typeface="+mn-cs"/>
              </a:rPr>
              <a:t>Средневзвешенная цена акций, руб.</a:t>
            </a:r>
          </a:p>
        </c:rich>
      </c:tx>
      <c:layout/>
      <c:overlay val="0"/>
      <c:spPr>
        <a:noFill/>
        <a:ln>
          <a:noFill/>
        </a:ln>
        <a:effectLst/>
      </c:spPr>
      <c:txPr>
        <a:bodyPr rot="0" spcFirstLastPara="1" vertOverflow="ellipsis" vert="horz" wrap="square" anchor="ctr" anchorCtr="1"/>
        <a:lstStyle/>
        <a:p>
          <a:pPr algn="ctr" rtl="0">
            <a:defRPr lang="ru-RU" sz="1400" b="0" i="0" u="none" strike="noStrike" kern="1200" spc="0" baseline="0">
              <a:solidFill>
                <a:srgbClr val="717F85"/>
              </a:solidFill>
              <a:latin typeface="Gilroy Bold" panose="00000800000000000000" pitchFamily="2" charset="-52"/>
              <a:ea typeface="+mn-ea"/>
              <a:cs typeface="+mn-cs"/>
            </a:defRPr>
          </a:pPr>
          <a:endParaRPr lang="ru-RU"/>
        </a:p>
      </c:txPr>
    </c:title>
    <c:autoTitleDeleted val="0"/>
    <c:pivotFmts>
      <c:pivotFmt>
        <c:idx val="0"/>
        <c:spPr>
          <a:solidFill>
            <a:schemeClr val="accent1"/>
          </a:solidFill>
          <a:ln w="28575" cap="rnd">
            <a:solidFill>
              <a:schemeClr val="accent1"/>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w="28575" cap="rnd">
            <a:solidFill>
              <a:schemeClr val="accent1"/>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w="28575" cap="rnd">
            <a:solidFill>
              <a:srgbClr val="BD3F3D"/>
            </a:solidFill>
            <a:round/>
          </a:ln>
          <a:effectLst/>
        </c:spPr>
        <c:marker>
          <c:symbol val="none"/>
        </c:marker>
      </c:pivotFmt>
      <c:pivotFmt>
        <c:idx val="3"/>
        <c:spPr>
          <a:solidFill>
            <a:schemeClr val="accent1"/>
          </a:solidFill>
          <a:ln w="28575" cap="rnd">
            <a:solidFill>
              <a:srgbClr val="BD3F3D"/>
            </a:solidFill>
            <a:round/>
          </a:ln>
          <a:effectLst/>
        </c:spPr>
        <c:marker>
          <c:symbol val="none"/>
        </c:marker>
      </c:pivotFmt>
      <c:pivotFmt>
        <c:idx val="4"/>
        <c:spPr>
          <a:solidFill>
            <a:schemeClr val="accent1"/>
          </a:solidFill>
          <a:ln w="28575" cap="rnd">
            <a:solidFill>
              <a:srgbClr val="BD3F3D"/>
            </a:solidFill>
            <a:round/>
          </a:ln>
          <a:effectLst/>
        </c:spPr>
        <c:marker>
          <c:symbol val="none"/>
        </c:marker>
      </c:pivotFmt>
    </c:pivotFmts>
    <c:plotArea>
      <c:layout/>
      <c:lineChart>
        <c:grouping val="standard"/>
        <c:varyColors val="0"/>
        <c:ser>
          <c:idx val="0"/>
          <c:order val="0"/>
          <c:tx>
            <c:strRef>
              <c:f>'Итоги торгов 24'!$M$1</c:f>
              <c:strCache>
                <c:ptCount val="1"/>
                <c:pt idx="0">
                  <c:v>Итог</c:v>
                </c:pt>
              </c:strCache>
            </c:strRef>
          </c:tx>
          <c:spPr>
            <a:ln w="28575" cap="rnd">
              <a:solidFill>
                <a:srgbClr val="BD3F3D"/>
              </a:solidFill>
              <a:round/>
            </a:ln>
            <a:effectLst/>
          </c:spPr>
          <c:marker>
            <c:symbol val="none"/>
          </c:marker>
          <c:cat>
            <c:strRef>
              <c:f>'Итоги торгов 24'!$L$2:$L$256</c:f>
              <c:strCache>
                <c:ptCount val="254"/>
                <c:pt idx="0">
                  <c:v>03.01.2025</c:v>
                </c:pt>
                <c:pt idx="1">
                  <c:v>06.01.2025</c:v>
                </c:pt>
                <c:pt idx="2">
                  <c:v>08.01.2025</c:v>
                </c:pt>
                <c:pt idx="3">
                  <c:v>09.01.2025</c:v>
                </c:pt>
                <c:pt idx="4">
                  <c:v>10.01.2025</c:v>
                </c:pt>
                <c:pt idx="5">
                  <c:v>13.01.2025</c:v>
                </c:pt>
                <c:pt idx="6">
                  <c:v>14.01.2025</c:v>
                </c:pt>
                <c:pt idx="7">
                  <c:v>15.01.2025</c:v>
                </c:pt>
                <c:pt idx="8">
                  <c:v>16.01.2025</c:v>
                </c:pt>
                <c:pt idx="9">
                  <c:v>17.01.2025</c:v>
                </c:pt>
                <c:pt idx="10">
                  <c:v>20.01.2025</c:v>
                </c:pt>
                <c:pt idx="11">
                  <c:v>21.01.2025</c:v>
                </c:pt>
                <c:pt idx="12">
                  <c:v>22.01.2025</c:v>
                </c:pt>
                <c:pt idx="13">
                  <c:v>23.01.2025</c:v>
                </c:pt>
                <c:pt idx="14">
                  <c:v>24.01.2025</c:v>
                </c:pt>
                <c:pt idx="15">
                  <c:v>27.01.2025</c:v>
                </c:pt>
                <c:pt idx="16">
                  <c:v>28.01.2025</c:v>
                </c:pt>
                <c:pt idx="17">
                  <c:v>29.01.2025</c:v>
                </c:pt>
                <c:pt idx="18">
                  <c:v>30.01.2025</c:v>
                </c:pt>
                <c:pt idx="19">
                  <c:v>31.01.2025</c:v>
                </c:pt>
                <c:pt idx="20">
                  <c:v>03.02.2025</c:v>
                </c:pt>
                <c:pt idx="21">
                  <c:v>04.02.2025</c:v>
                </c:pt>
                <c:pt idx="22">
                  <c:v>05.02.2025</c:v>
                </c:pt>
                <c:pt idx="23">
                  <c:v>06.02.2025</c:v>
                </c:pt>
                <c:pt idx="24">
                  <c:v>07.02.2025</c:v>
                </c:pt>
                <c:pt idx="25">
                  <c:v>10.02.2025</c:v>
                </c:pt>
                <c:pt idx="26">
                  <c:v>11.02.2025</c:v>
                </c:pt>
                <c:pt idx="27">
                  <c:v>12.02.2025</c:v>
                </c:pt>
                <c:pt idx="28">
                  <c:v>13.02.2025</c:v>
                </c:pt>
                <c:pt idx="29">
                  <c:v>14.02.2025</c:v>
                </c:pt>
                <c:pt idx="30">
                  <c:v>17.02.2025</c:v>
                </c:pt>
                <c:pt idx="31">
                  <c:v>18.02.2025</c:v>
                </c:pt>
                <c:pt idx="32">
                  <c:v>19.02.2025</c:v>
                </c:pt>
                <c:pt idx="33">
                  <c:v>20.02.2025</c:v>
                </c:pt>
                <c:pt idx="34">
                  <c:v>21.02.2025</c:v>
                </c:pt>
                <c:pt idx="35">
                  <c:v>24.02.2025</c:v>
                </c:pt>
                <c:pt idx="36">
                  <c:v>25.02.2025</c:v>
                </c:pt>
                <c:pt idx="37">
                  <c:v>26.02.2025</c:v>
                </c:pt>
                <c:pt idx="38">
                  <c:v>27.02.2025</c:v>
                </c:pt>
                <c:pt idx="39">
                  <c:v>28.02.2025</c:v>
                </c:pt>
                <c:pt idx="40">
                  <c:v>03.03.2025</c:v>
                </c:pt>
                <c:pt idx="41">
                  <c:v>04.03.2025</c:v>
                </c:pt>
                <c:pt idx="42">
                  <c:v>05.03.2025</c:v>
                </c:pt>
                <c:pt idx="43">
                  <c:v>06.03.2025</c:v>
                </c:pt>
                <c:pt idx="44">
                  <c:v>07.03.2025</c:v>
                </c:pt>
                <c:pt idx="45">
                  <c:v>10.03.2025</c:v>
                </c:pt>
                <c:pt idx="46">
                  <c:v>11.03.2025</c:v>
                </c:pt>
                <c:pt idx="47">
                  <c:v>12.03.2025</c:v>
                </c:pt>
                <c:pt idx="48">
                  <c:v>13.03.2025</c:v>
                </c:pt>
                <c:pt idx="49">
                  <c:v>14.03.2025</c:v>
                </c:pt>
                <c:pt idx="50">
                  <c:v>17.03.2025</c:v>
                </c:pt>
                <c:pt idx="51">
                  <c:v>18.03.2025</c:v>
                </c:pt>
                <c:pt idx="52">
                  <c:v>19.03.2025</c:v>
                </c:pt>
                <c:pt idx="53">
                  <c:v>20.03.2025</c:v>
                </c:pt>
                <c:pt idx="54">
                  <c:v>21.03.2025</c:v>
                </c:pt>
                <c:pt idx="55">
                  <c:v>24.03.2025</c:v>
                </c:pt>
                <c:pt idx="56">
                  <c:v>25.03.2025</c:v>
                </c:pt>
                <c:pt idx="57">
                  <c:v>26.03.2025</c:v>
                </c:pt>
                <c:pt idx="58">
                  <c:v>27.03.2025</c:v>
                </c:pt>
                <c:pt idx="59">
                  <c:v>28.03.2025</c:v>
                </c:pt>
                <c:pt idx="60">
                  <c:v>31.03.2025</c:v>
                </c:pt>
                <c:pt idx="61">
                  <c:v>01.04.2025</c:v>
                </c:pt>
                <c:pt idx="62">
                  <c:v>02.04.2025</c:v>
                </c:pt>
                <c:pt idx="63">
                  <c:v>03.04.2025</c:v>
                </c:pt>
                <c:pt idx="64">
                  <c:v>04.04.2025</c:v>
                </c:pt>
                <c:pt idx="65">
                  <c:v>07.04.2025</c:v>
                </c:pt>
                <c:pt idx="66">
                  <c:v>08.04.2025</c:v>
                </c:pt>
                <c:pt idx="67">
                  <c:v>09.04.2025</c:v>
                </c:pt>
                <c:pt idx="68">
                  <c:v>10.04.2025</c:v>
                </c:pt>
                <c:pt idx="69">
                  <c:v>11.04.2025</c:v>
                </c:pt>
                <c:pt idx="70">
                  <c:v>14.04.2025</c:v>
                </c:pt>
                <c:pt idx="71">
                  <c:v>15.04.2025</c:v>
                </c:pt>
                <c:pt idx="72">
                  <c:v>16.04.2025</c:v>
                </c:pt>
                <c:pt idx="73">
                  <c:v>17.04.2025</c:v>
                </c:pt>
                <c:pt idx="74">
                  <c:v>18.04.2025</c:v>
                </c:pt>
                <c:pt idx="75">
                  <c:v>21.04.2025</c:v>
                </c:pt>
                <c:pt idx="76">
                  <c:v>22.04.2025</c:v>
                </c:pt>
                <c:pt idx="77">
                  <c:v>23.04.2025</c:v>
                </c:pt>
                <c:pt idx="78">
                  <c:v>24.04.2025</c:v>
                </c:pt>
                <c:pt idx="79">
                  <c:v>25.04.2025</c:v>
                </c:pt>
                <c:pt idx="80">
                  <c:v>28.04.2025</c:v>
                </c:pt>
                <c:pt idx="81">
                  <c:v>29.04.2025</c:v>
                </c:pt>
                <c:pt idx="82">
                  <c:v>30.04.2025</c:v>
                </c:pt>
                <c:pt idx="83">
                  <c:v>02.05.2025</c:v>
                </c:pt>
                <c:pt idx="84">
                  <c:v>05.05.2025</c:v>
                </c:pt>
                <c:pt idx="85">
                  <c:v>06.05.2025</c:v>
                </c:pt>
                <c:pt idx="86">
                  <c:v>07.05.2025</c:v>
                </c:pt>
                <c:pt idx="87">
                  <c:v>08.05.2025</c:v>
                </c:pt>
                <c:pt idx="88">
                  <c:v>12.05.2025</c:v>
                </c:pt>
                <c:pt idx="89">
                  <c:v>13.05.2025</c:v>
                </c:pt>
                <c:pt idx="90">
                  <c:v>14.05.2025</c:v>
                </c:pt>
                <c:pt idx="91">
                  <c:v>15.05.2025</c:v>
                </c:pt>
                <c:pt idx="92">
                  <c:v>16.05.2025</c:v>
                </c:pt>
                <c:pt idx="93">
                  <c:v>19.05.2025</c:v>
                </c:pt>
                <c:pt idx="94">
                  <c:v>20.05.2025</c:v>
                </c:pt>
                <c:pt idx="95">
                  <c:v>21.05.2025</c:v>
                </c:pt>
                <c:pt idx="96">
                  <c:v>22.05.2025</c:v>
                </c:pt>
                <c:pt idx="97">
                  <c:v>23.05.2025</c:v>
                </c:pt>
                <c:pt idx="98">
                  <c:v>26.05.2025</c:v>
                </c:pt>
                <c:pt idx="99">
                  <c:v>27.05.2025</c:v>
                </c:pt>
                <c:pt idx="100">
                  <c:v>28.05.2025</c:v>
                </c:pt>
                <c:pt idx="101">
                  <c:v>29.05.2025</c:v>
                </c:pt>
                <c:pt idx="102">
                  <c:v>30.05.2025</c:v>
                </c:pt>
                <c:pt idx="103">
                  <c:v>02.06.2025</c:v>
                </c:pt>
                <c:pt idx="104">
                  <c:v>03.06.2025</c:v>
                </c:pt>
                <c:pt idx="105">
                  <c:v>04.06.2025</c:v>
                </c:pt>
                <c:pt idx="106">
                  <c:v>05.06.2025</c:v>
                </c:pt>
                <c:pt idx="107">
                  <c:v>06.06.2025</c:v>
                </c:pt>
                <c:pt idx="108">
                  <c:v>09.06.2025</c:v>
                </c:pt>
                <c:pt idx="109">
                  <c:v>10.06.2025</c:v>
                </c:pt>
                <c:pt idx="110">
                  <c:v>11.06.2025</c:v>
                </c:pt>
                <c:pt idx="111">
                  <c:v>13.06.2025</c:v>
                </c:pt>
                <c:pt idx="112">
                  <c:v>16.06.2025</c:v>
                </c:pt>
                <c:pt idx="113">
                  <c:v>17.06.2025</c:v>
                </c:pt>
                <c:pt idx="114">
                  <c:v>18.06.2025</c:v>
                </c:pt>
                <c:pt idx="115">
                  <c:v>19.06.2025</c:v>
                </c:pt>
                <c:pt idx="116">
                  <c:v>20.06.2025</c:v>
                </c:pt>
                <c:pt idx="117">
                  <c:v>23.06.2025</c:v>
                </c:pt>
                <c:pt idx="118">
                  <c:v>24.06.2025</c:v>
                </c:pt>
                <c:pt idx="119">
                  <c:v>25.06.2025</c:v>
                </c:pt>
                <c:pt idx="120">
                  <c:v>26.06.2025</c:v>
                </c:pt>
                <c:pt idx="121">
                  <c:v>27.06.2025</c:v>
                </c:pt>
                <c:pt idx="122">
                  <c:v>30.06.2025</c:v>
                </c:pt>
                <c:pt idx="123">
                  <c:v>01.07.2025</c:v>
                </c:pt>
                <c:pt idx="124">
                  <c:v>02.07.2025</c:v>
                </c:pt>
                <c:pt idx="125">
                  <c:v>03.07.2025</c:v>
                </c:pt>
                <c:pt idx="126">
                  <c:v>04.07.2025</c:v>
                </c:pt>
                <c:pt idx="127">
                  <c:v>07.07.2025</c:v>
                </c:pt>
                <c:pt idx="128">
                  <c:v>08.07.2025</c:v>
                </c:pt>
                <c:pt idx="129">
                  <c:v>09.07.2025</c:v>
                </c:pt>
                <c:pt idx="130">
                  <c:v>10.07.2025</c:v>
                </c:pt>
                <c:pt idx="131">
                  <c:v>11.07.2025</c:v>
                </c:pt>
                <c:pt idx="132">
                  <c:v>14.07.2025</c:v>
                </c:pt>
                <c:pt idx="133">
                  <c:v>15.07.2025</c:v>
                </c:pt>
                <c:pt idx="134">
                  <c:v>16.07.2025</c:v>
                </c:pt>
                <c:pt idx="135">
                  <c:v>17.07.2025</c:v>
                </c:pt>
                <c:pt idx="136">
                  <c:v>18.07.2025</c:v>
                </c:pt>
                <c:pt idx="137">
                  <c:v>21.07.2025</c:v>
                </c:pt>
                <c:pt idx="138">
                  <c:v>22.07.2025</c:v>
                </c:pt>
                <c:pt idx="139">
                  <c:v>23.07.2025</c:v>
                </c:pt>
                <c:pt idx="140">
                  <c:v>24.07.2025</c:v>
                </c:pt>
                <c:pt idx="141">
                  <c:v>25.07.2025</c:v>
                </c:pt>
                <c:pt idx="142">
                  <c:v>28.07.2025</c:v>
                </c:pt>
                <c:pt idx="143">
                  <c:v>29.07.2025</c:v>
                </c:pt>
                <c:pt idx="144">
                  <c:v>30.07.2025</c:v>
                </c:pt>
                <c:pt idx="145">
                  <c:v>31.07.2025</c:v>
                </c:pt>
                <c:pt idx="146">
                  <c:v>01.08.2025</c:v>
                </c:pt>
                <c:pt idx="147">
                  <c:v>04.08.2025</c:v>
                </c:pt>
                <c:pt idx="148">
                  <c:v>05.08.2025</c:v>
                </c:pt>
                <c:pt idx="149">
                  <c:v>06.08.2025</c:v>
                </c:pt>
                <c:pt idx="150">
                  <c:v>07.08.2025</c:v>
                </c:pt>
                <c:pt idx="151">
                  <c:v>08.08.2025</c:v>
                </c:pt>
                <c:pt idx="152">
                  <c:v>11.08.2025</c:v>
                </c:pt>
                <c:pt idx="153">
                  <c:v>12.08.2025</c:v>
                </c:pt>
                <c:pt idx="154">
                  <c:v>13.08.2025</c:v>
                </c:pt>
                <c:pt idx="155">
                  <c:v>14.08.2025</c:v>
                </c:pt>
                <c:pt idx="156">
                  <c:v>15.08.2025</c:v>
                </c:pt>
                <c:pt idx="157">
                  <c:v>18.08.2025</c:v>
                </c:pt>
                <c:pt idx="158">
                  <c:v>19.08.2025</c:v>
                </c:pt>
                <c:pt idx="159">
                  <c:v>20.08.2025</c:v>
                </c:pt>
                <c:pt idx="160">
                  <c:v>21.08.2025</c:v>
                </c:pt>
                <c:pt idx="161">
                  <c:v>22.08.2025</c:v>
                </c:pt>
                <c:pt idx="162">
                  <c:v>25.08.2025</c:v>
                </c:pt>
                <c:pt idx="163">
                  <c:v>26.08.2025</c:v>
                </c:pt>
                <c:pt idx="164">
                  <c:v>27.08.2025</c:v>
                </c:pt>
                <c:pt idx="165">
                  <c:v>28.08.2025</c:v>
                </c:pt>
                <c:pt idx="166">
                  <c:v>29.08.2025</c:v>
                </c:pt>
                <c:pt idx="167">
                  <c:v>01.09.2025</c:v>
                </c:pt>
                <c:pt idx="168">
                  <c:v>02.09.2025</c:v>
                </c:pt>
                <c:pt idx="169">
                  <c:v>03.09.2025</c:v>
                </c:pt>
                <c:pt idx="170">
                  <c:v>04.09.2025</c:v>
                </c:pt>
                <c:pt idx="171">
                  <c:v>05.09.2025</c:v>
                </c:pt>
                <c:pt idx="172">
                  <c:v>08.09.2025</c:v>
                </c:pt>
                <c:pt idx="173">
                  <c:v>09.09.2025</c:v>
                </c:pt>
                <c:pt idx="174">
                  <c:v>10.09.2025</c:v>
                </c:pt>
                <c:pt idx="175">
                  <c:v>11.09.2025</c:v>
                </c:pt>
                <c:pt idx="176">
                  <c:v>12.09.2025</c:v>
                </c:pt>
                <c:pt idx="177">
                  <c:v>15.09.2025</c:v>
                </c:pt>
                <c:pt idx="178">
                  <c:v>16.09.2025</c:v>
                </c:pt>
                <c:pt idx="179">
                  <c:v>17.09.2025</c:v>
                </c:pt>
                <c:pt idx="180">
                  <c:v>18.09.2025</c:v>
                </c:pt>
                <c:pt idx="181">
                  <c:v>19.09.2025</c:v>
                </c:pt>
                <c:pt idx="182">
                  <c:v>22.09.2025</c:v>
                </c:pt>
                <c:pt idx="183">
                  <c:v>23.09.2025</c:v>
                </c:pt>
                <c:pt idx="184">
                  <c:v>24.09.2025</c:v>
                </c:pt>
                <c:pt idx="185">
                  <c:v>25.09.2025</c:v>
                </c:pt>
                <c:pt idx="186">
                  <c:v>26.09.2025</c:v>
                </c:pt>
                <c:pt idx="187">
                  <c:v>29.09.2025</c:v>
                </c:pt>
                <c:pt idx="188">
                  <c:v>30.09.2025</c:v>
                </c:pt>
                <c:pt idx="189">
                  <c:v>01.10.2025</c:v>
                </c:pt>
                <c:pt idx="190">
                  <c:v>02.10.2025</c:v>
                </c:pt>
                <c:pt idx="191">
                  <c:v>03.10.2025</c:v>
                </c:pt>
                <c:pt idx="192">
                  <c:v>06.10.2025</c:v>
                </c:pt>
                <c:pt idx="193">
                  <c:v>07.10.2025</c:v>
                </c:pt>
                <c:pt idx="194">
                  <c:v>08.10.2025</c:v>
                </c:pt>
                <c:pt idx="195">
                  <c:v>09.10.2025</c:v>
                </c:pt>
                <c:pt idx="196">
                  <c:v>10.10.2025</c:v>
                </c:pt>
                <c:pt idx="197">
                  <c:v>13.10.2025</c:v>
                </c:pt>
                <c:pt idx="198">
                  <c:v>14.10.2025</c:v>
                </c:pt>
                <c:pt idx="199">
                  <c:v>15.10.2025</c:v>
                </c:pt>
                <c:pt idx="200">
                  <c:v>16.10.2025</c:v>
                </c:pt>
                <c:pt idx="201">
                  <c:v>17.10.2025</c:v>
                </c:pt>
                <c:pt idx="202">
                  <c:v>20.10.2025</c:v>
                </c:pt>
                <c:pt idx="203">
                  <c:v>21.10.2025</c:v>
                </c:pt>
                <c:pt idx="204">
                  <c:v>22.10.2025</c:v>
                </c:pt>
                <c:pt idx="205">
                  <c:v>23.10.2025</c:v>
                </c:pt>
                <c:pt idx="206">
                  <c:v>24.10.2025</c:v>
                </c:pt>
                <c:pt idx="207">
                  <c:v>27.10.2025</c:v>
                </c:pt>
                <c:pt idx="208">
                  <c:v>28.10.2025</c:v>
                </c:pt>
                <c:pt idx="209">
                  <c:v>29.10.2025</c:v>
                </c:pt>
                <c:pt idx="210">
                  <c:v>30.10.2025</c:v>
                </c:pt>
                <c:pt idx="211">
                  <c:v>31.10.2025</c:v>
                </c:pt>
                <c:pt idx="212">
                  <c:v>01.11.2025</c:v>
                </c:pt>
                <c:pt idx="213">
                  <c:v>03.11.2025</c:v>
                </c:pt>
                <c:pt idx="214">
                  <c:v>05.11.2025</c:v>
                </c:pt>
                <c:pt idx="215">
                  <c:v>06.11.2025</c:v>
                </c:pt>
                <c:pt idx="216">
                  <c:v>07.11.2025</c:v>
                </c:pt>
                <c:pt idx="217">
                  <c:v>10.11.2025</c:v>
                </c:pt>
                <c:pt idx="218">
                  <c:v>11.11.2025</c:v>
                </c:pt>
                <c:pt idx="219">
                  <c:v>12.11.2025</c:v>
                </c:pt>
                <c:pt idx="220">
                  <c:v>13.11.2025</c:v>
                </c:pt>
                <c:pt idx="221">
                  <c:v>14.11.2025</c:v>
                </c:pt>
                <c:pt idx="222">
                  <c:v>17.11.2025</c:v>
                </c:pt>
                <c:pt idx="223">
                  <c:v>18.11.2025</c:v>
                </c:pt>
                <c:pt idx="224">
                  <c:v>19.11.2025</c:v>
                </c:pt>
                <c:pt idx="225">
                  <c:v>20.11.2025</c:v>
                </c:pt>
                <c:pt idx="226">
                  <c:v>21.11.2025</c:v>
                </c:pt>
                <c:pt idx="227">
                  <c:v>24.11.2025</c:v>
                </c:pt>
                <c:pt idx="228">
                  <c:v>25.11.2025</c:v>
                </c:pt>
                <c:pt idx="229">
                  <c:v>26.11.2025</c:v>
                </c:pt>
                <c:pt idx="230">
                  <c:v>27.11.2025</c:v>
                </c:pt>
                <c:pt idx="231">
                  <c:v>28.11.2025</c:v>
                </c:pt>
                <c:pt idx="232">
                  <c:v>01.12.2025</c:v>
                </c:pt>
                <c:pt idx="233">
                  <c:v>02.12.2025</c:v>
                </c:pt>
                <c:pt idx="234">
                  <c:v>03.12.2025</c:v>
                </c:pt>
                <c:pt idx="235">
                  <c:v>04.12.2025</c:v>
                </c:pt>
                <c:pt idx="236">
                  <c:v>05.12.2025</c:v>
                </c:pt>
                <c:pt idx="237">
                  <c:v>08.12.2025</c:v>
                </c:pt>
                <c:pt idx="238">
                  <c:v>09.12.2025</c:v>
                </c:pt>
                <c:pt idx="239">
                  <c:v>10.12.2025</c:v>
                </c:pt>
                <c:pt idx="240">
                  <c:v>11.12.2025</c:v>
                </c:pt>
                <c:pt idx="241">
                  <c:v>12.12.2025</c:v>
                </c:pt>
                <c:pt idx="242">
                  <c:v>15.12.2025</c:v>
                </c:pt>
                <c:pt idx="243">
                  <c:v>16.12.2025</c:v>
                </c:pt>
                <c:pt idx="244">
                  <c:v>17.12.2025</c:v>
                </c:pt>
                <c:pt idx="245">
                  <c:v>18.12.2025</c:v>
                </c:pt>
                <c:pt idx="246">
                  <c:v>19.12.2025</c:v>
                </c:pt>
                <c:pt idx="247">
                  <c:v>22.12.2025</c:v>
                </c:pt>
                <c:pt idx="248">
                  <c:v>23.12.2025</c:v>
                </c:pt>
                <c:pt idx="249">
                  <c:v>24.12.2025</c:v>
                </c:pt>
                <c:pt idx="250">
                  <c:v>25.12.2025</c:v>
                </c:pt>
                <c:pt idx="251">
                  <c:v>26.12.2025</c:v>
                </c:pt>
                <c:pt idx="252">
                  <c:v>29.12.2025</c:v>
                </c:pt>
                <c:pt idx="253">
                  <c:v>30.12.2025</c:v>
                </c:pt>
              </c:strCache>
            </c:strRef>
          </c:cat>
          <c:val>
            <c:numRef>
              <c:f>'Итоги торгов 24'!$M$2:$M$256</c:f>
              <c:numCache>
                <c:formatCode>General</c:formatCode>
                <c:ptCount val="254"/>
                <c:pt idx="0">
                  <c:v>0.58240000000000003</c:v>
                </c:pt>
                <c:pt idx="1">
                  <c:v>0.56540000000000001</c:v>
                </c:pt>
                <c:pt idx="2">
                  <c:v>0.58399999999999996</c:v>
                </c:pt>
                <c:pt idx="3">
                  <c:v>0.57040000000000002</c:v>
                </c:pt>
                <c:pt idx="4">
                  <c:v>0.57499999999999996</c:v>
                </c:pt>
                <c:pt idx="5">
                  <c:v>0.5968</c:v>
                </c:pt>
                <c:pt idx="6">
                  <c:v>0.59699999999999998</c:v>
                </c:pt>
                <c:pt idx="7">
                  <c:v>0.61</c:v>
                </c:pt>
                <c:pt idx="8">
                  <c:v>0.63360000000000005</c:v>
                </c:pt>
                <c:pt idx="9">
                  <c:v>0.65620000000000001</c:v>
                </c:pt>
                <c:pt idx="10">
                  <c:v>0.67320000000000002</c:v>
                </c:pt>
                <c:pt idx="11">
                  <c:v>0.6482</c:v>
                </c:pt>
                <c:pt idx="12">
                  <c:v>0.66420000000000001</c:v>
                </c:pt>
                <c:pt idx="13">
                  <c:v>0.65939999999999999</c:v>
                </c:pt>
                <c:pt idx="14">
                  <c:v>0.6724</c:v>
                </c:pt>
                <c:pt idx="15">
                  <c:v>0.66259999999999997</c:v>
                </c:pt>
                <c:pt idx="16">
                  <c:v>0.64419999999999999</c:v>
                </c:pt>
                <c:pt idx="17">
                  <c:v>0.65339999999999998</c:v>
                </c:pt>
                <c:pt idx="18">
                  <c:v>0.65680000000000005</c:v>
                </c:pt>
                <c:pt idx="19">
                  <c:v>0.66320000000000001</c:v>
                </c:pt>
                <c:pt idx="20">
                  <c:v>0.64319999999999999</c:v>
                </c:pt>
                <c:pt idx="21">
                  <c:v>0.64680000000000004</c:v>
                </c:pt>
                <c:pt idx="22">
                  <c:v>0.66539999999999999</c:v>
                </c:pt>
                <c:pt idx="23">
                  <c:v>0.71560000000000001</c:v>
                </c:pt>
                <c:pt idx="24">
                  <c:v>0.69879999999999998</c:v>
                </c:pt>
                <c:pt idx="25">
                  <c:v>0.7016</c:v>
                </c:pt>
                <c:pt idx="26">
                  <c:v>0.69199999999999995</c:v>
                </c:pt>
                <c:pt idx="27">
                  <c:v>0.70340000000000003</c:v>
                </c:pt>
                <c:pt idx="28">
                  <c:v>0.71240000000000003</c:v>
                </c:pt>
                <c:pt idx="29">
                  <c:v>0.69399999999999995</c:v>
                </c:pt>
                <c:pt idx="30">
                  <c:v>0.70640000000000003</c:v>
                </c:pt>
                <c:pt idx="31">
                  <c:v>0.70240000000000002</c:v>
                </c:pt>
                <c:pt idx="32">
                  <c:v>0.6986</c:v>
                </c:pt>
                <c:pt idx="33">
                  <c:v>0.73260000000000003</c:v>
                </c:pt>
                <c:pt idx="34">
                  <c:v>0.74039999999999995</c:v>
                </c:pt>
                <c:pt idx="35">
                  <c:v>0.73619999999999997</c:v>
                </c:pt>
                <c:pt idx="36">
                  <c:v>0.8256</c:v>
                </c:pt>
                <c:pt idx="37">
                  <c:v>0.7954</c:v>
                </c:pt>
                <c:pt idx="38">
                  <c:v>0.78979999999999995</c:v>
                </c:pt>
                <c:pt idx="39">
                  <c:v>0.76519999999999999</c:v>
                </c:pt>
                <c:pt idx="40">
                  <c:v>0.75439999999999996</c:v>
                </c:pt>
                <c:pt idx="41">
                  <c:v>0.78979999999999995</c:v>
                </c:pt>
                <c:pt idx="42">
                  <c:v>0.81059999999999999</c:v>
                </c:pt>
                <c:pt idx="43">
                  <c:v>0.79459999999999997</c:v>
                </c:pt>
                <c:pt idx="44">
                  <c:v>0.79039999999999999</c:v>
                </c:pt>
                <c:pt idx="45">
                  <c:v>0.79500000000000004</c:v>
                </c:pt>
                <c:pt idx="46">
                  <c:v>0.81020000000000003</c:v>
                </c:pt>
                <c:pt idx="47">
                  <c:v>0.79279999999999995</c:v>
                </c:pt>
                <c:pt idx="48">
                  <c:v>0.77539999999999998</c:v>
                </c:pt>
                <c:pt idx="49">
                  <c:v>0.79279999999999995</c:v>
                </c:pt>
                <c:pt idx="50">
                  <c:v>0.81559999999999999</c:v>
                </c:pt>
                <c:pt idx="51">
                  <c:v>0.81440000000000001</c:v>
                </c:pt>
                <c:pt idx="52">
                  <c:v>0.80620000000000003</c:v>
                </c:pt>
                <c:pt idx="53">
                  <c:v>0.8024</c:v>
                </c:pt>
                <c:pt idx="54">
                  <c:v>0.80100000000000005</c:v>
                </c:pt>
                <c:pt idx="55">
                  <c:v>0.79139999999999999</c:v>
                </c:pt>
                <c:pt idx="56">
                  <c:v>0.7782</c:v>
                </c:pt>
                <c:pt idx="57">
                  <c:v>0.77800000000000002</c:v>
                </c:pt>
                <c:pt idx="58">
                  <c:v>0.74519999999999997</c:v>
                </c:pt>
                <c:pt idx="59">
                  <c:v>0.71299999999999997</c:v>
                </c:pt>
                <c:pt idx="60">
                  <c:v>0.71760000000000002</c:v>
                </c:pt>
                <c:pt idx="61">
                  <c:v>0.71840000000000004</c:v>
                </c:pt>
                <c:pt idx="62">
                  <c:v>0.69820000000000004</c:v>
                </c:pt>
                <c:pt idx="63">
                  <c:v>0.70799999999999996</c:v>
                </c:pt>
                <c:pt idx="64">
                  <c:v>0.66500000000000004</c:v>
                </c:pt>
                <c:pt idx="65">
                  <c:v>0.60619999999999996</c:v>
                </c:pt>
                <c:pt idx="66">
                  <c:v>0.62119999999999997</c:v>
                </c:pt>
                <c:pt idx="67">
                  <c:v>0.58199999999999996</c:v>
                </c:pt>
                <c:pt idx="68">
                  <c:v>0.60519999999999996</c:v>
                </c:pt>
                <c:pt idx="69">
                  <c:v>0.61739999999999995</c:v>
                </c:pt>
                <c:pt idx="70">
                  <c:v>0.64119999999999999</c:v>
                </c:pt>
                <c:pt idx="71">
                  <c:v>0.63759999999999994</c:v>
                </c:pt>
                <c:pt idx="72">
                  <c:v>0.6462</c:v>
                </c:pt>
                <c:pt idx="73">
                  <c:v>0.64259999999999995</c:v>
                </c:pt>
                <c:pt idx="74">
                  <c:v>0.63819999999999999</c:v>
                </c:pt>
                <c:pt idx="75">
                  <c:v>0.64500000000000002</c:v>
                </c:pt>
                <c:pt idx="76">
                  <c:v>0.6472</c:v>
                </c:pt>
                <c:pt idx="77">
                  <c:v>0.63739999999999997</c:v>
                </c:pt>
                <c:pt idx="78">
                  <c:v>0.65739999999999998</c:v>
                </c:pt>
                <c:pt idx="79">
                  <c:v>0.65059999999999996</c:v>
                </c:pt>
                <c:pt idx="80">
                  <c:v>0.66800000000000004</c:v>
                </c:pt>
                <c:pt idx="81">
                  <c:v>0.66339999999999999</c:v>
                </c:pt>
                <c:pt idx="82">
                  <c:v>0.64500000000000002</c:v>
                </c:pt>
                <c:pt idx="83">
                  <c:v>0.62339999999999995</c:v>
                </c:pt>
                <c:pt idx="84">
                  <c:v>0.60960000000000003</c:v>
                </c:pt>
                <c:pt idx="85">
                  <c:v>0.61519999999999997</c:v>
                </c:pt>
                <c:pt idx="86">
                  <c:v>0.61639999999999995</c:v>
                </c:pt>
                <c:pt idx="87">
                  <c:v>0.624</c:v>
                </c:pt>
                <c:pt idx="88">
                  <c:v>0.63300000000000001</c:v>
                </c:pt>
                <c:pt idx="89">
                  <c:v>0.64600000000000002</c:v>
                </c:pt>
                <c:pt idx="90">
                  <c:v>0.65700000000000003</c:v>
                </c:pt>
                <c:pt idx="91">
                  <c:v>0.65339999999999998</c:v>
                </c:pt>
                <c:pt idx="92">
                  <c:v>0.6482</c:v>
                </c:pt>
                <c:pt idx="93">
                  <c:v>0.65980000000000005</c:v>
                </c:pt>
                <c:pt idx="94">
                  <c:v>0.63880000000000003</c:v>
                </c:pt>
                <c:pt idx="95">
                  <c:v>0.62639999999999996</c:v>
                </c:pt>
                <c:pt idx="96">
                  <c:v>0.61140000000000005</c:v>
                </c:pt>
                <c:pt idx="97">
                  <c:v>0.60440000000000005</c:v>
                </c:pt>
                <c:pt idx="98">
                  <c:v>0.58299999999999996</c:v>
                </c:pt>
                <c:pt idx="99">
                  <c:v>0.57779999999999998</c:v>
                </c:pt>
                <c:pt idx="100">
                  <c:v>0.59819999999999995</c:v>
                </c:pt>
                <c:pt idx="101">
                  <c:v>0.59279999999999999</c:v>
                </c:pt>
                <c:pt idx="102">
                  <c:v>0.59440000000000004</c:v>
                </c:pt>
                <c:pt idx="103">
                  <c:v>0.59319999999999995</c:v>
                </c:pt>
                <c:pt idx="104">
                  <c:v>0.60899999999999999</c:v>
                </c:pt>
                <c:pt idx="105">
                  <c:v>0.61480000000000001</c:v>
                </c:pt>
                <c:pt idx="106">
                  <c:v>0.61480000000000001</c:v>
                </c:pt>
                <c:pt idx="107">
                  <c:v>0.61819999999999997</c:v>
                </c:pt>
                <c:pt idx="108">
                  <c:v>0.60460000000000003</c:v>
                </c:pt>
                <c:pt idx="109">
                  <c:v>0.59919999999999995</c:v>
                </c:pt>
                <c:pt idx="110">
                  <c:v>0.59960000000000002</c:v>
                </c:pt>
                <c:pt idx="111">
                  <c:v>0.60199999999999998</c:v>
                </c:pt>
                <c:pt idx="112">
                  <c:v>0.5988</c:v>
                </c:pt>
                <c:pt idx="113">
                  <c:v>0.59519999999999995</c:v>
                </c:pt>
                <c:pt idx="114">
                  <c:v>0.59940000000000004</c:v>
                </c:pt>
                <c:pt idx="115">
                  <c:v>0.59379999999999999</c:v>
                </c:pt>
                <c:pt idx="116">
                  <c:v>0.58979999999999999</c:v>
                </c:pt>
                <c:pt idx="117">
                  <c:v>0.57620000000000005</c:v>
                </c:pt>
                <c:pt idx="118">
                  <c:v>0.5746</c:v>
                </c:pt>
                <c:pt idx="119">
                  <c:v>0.5806</c:v>
                </c:pt>
                <c:pt idx="120">
                  <c:v>0.58379999999999999</c:v>
                </c:pt>
                <c:pt idx="121">
                  <c:v>0.57999999999999996</c:v>
                </c:pt>
                <c:pt idx="122">
                  <c:v>0.58979999999999999</c:v>
                </c:pt>
                <c:pt idx="123">
                  <c:v>0.59519999999999995</c:v>
                </c:pt>
                <c:pt idx="124">
                  <c:v>0.59699999999999998</c:v>
                </c:pt>
                <c:pt idx="125">
                  <c:v>0.6</c:v>
                </c:pt>
                <c:pt idx="126">
                  <c:v>0.58420000000000005</c:v>
                </c:pt>
                <c:pt idx="127">
                  <c:v>0.57920000000000005</c:v>
                </c:pt>
                <c:pt idx="128">
                  <c:v>0.56520000000000004</c:v>
                </c:pt>
                <c:pt idx="129">
                  <c:v>0.54100000000000004</c:v>
                </c:pt>
                <c:pt idx="130">
                  <c:v>0.53039999999999998</c:v>
                </c:pt>
                <c:pt idx="131">
                  <c:v>0.51180000000000003</c:v>
                </c:pt>
                <c:pt idx="132">
                  <c:v>0.52839999999999998</c:v>
                </c:pt>
                <c:pt idx="133">
                  <c:v>0.5696</c:v>
                </c:pt>
                <c:pt idx="134">
                  <c:v>0.56899999999999995</c:v>
                </c:pt>
                <c:pt idx="135">
                  <c:v>0.55959999999999999</c:v>
                </c:pt>
                <c:pt idx="136">
                  <c:v>0.56640000000000001</c:v>
                </c:pt>
                <c:pt idx="137">
                  <c:v>0.58660000000000001</c:v>
                </c:pt>
                <c:pt idx="138">
                  <c:v>0.58079999999999998</c:v>
                </c:pt>
                <c:pt idx="139">
                  <c:v>0.59179999999999999</c:v>
                </c:pt>
                <c:pt idx="140">
                  <c:v>0.58020000000000005</c:v>
                </c:pt>
                <c:pt idx="141">
                  <c:v>0.58579999999999999</c:v>
                </c:pt>
                <c:pt idx="142">
                  <c:v>0.57679999999999998</c:v>
                </c:pt>
                <c:pt idx="143">
                  <c:v>0.57140000000000002</c:v>
                </c:pt>
                <c:pt idx="144">
                  <c:v>0.55959999999999999</c:v>
                </c:pt>
                <c:pt idx="145">
                  <c:v>0.55420000000000003</c:v>
                </c:pt>
                <c:pt idx="146">
                  <c:v>0.56459999999999999</c:v>
                </c:pt>
                <c:pt idx="147">
                  <c:v>0.57740000000000002</c:v>
                </c:pt>
                <c:pt idx="148">
                  <c:v>0.57399999999999995</c:v>
                </c:pt>
                <c:pt idx="149">
                  <c:v>0.57620000000000005</c:v>
                </c:pt>
                <c:pt idx="150">
                  <c:v>0.58960000000000001</c:v>
                </c:pt>
                <c:pt idx="151">
                  <c:v>0.60219999999999996</c:v>
                </c:pt>
                <c:pt idx="152">
                  <c:v>0.63039999999999996</c:v>
                </c:pt>
                <c:pt idx="153">
                  <c:v>0.63180000000000003</c:v>
                </c:pt>
                <c:pt idx="154">
                  <c:v>0.63800000000000001</c:v>
                </c:pt>
                <c:pt idx="155">
                  <c:v>0.62019999999999997</c:v>
                </c:pt>
                <c:pt idx="156">
                  <c:v>0.63239999999999996</c:v>
                </c:pt>
                <c:pt idx="157">
                  <c:v>0.62460000000000004</c:v>
                </c:pt>
                <c:pt idx="158">
                  <c:v>0.63280000000000003</c:v>
                </c:pt>
                <c:pt idx="159">
                  <c:v>0.63180000000000003</c:v>
                </c:pt>
                <c:pt idx="160">
                  <c:v>0.62739999999999996</c:v>
                </c:pt>
                <c:pt idx="161">
                  <c:v>0.62419999999999998</c:v>
                </c:pt>
                <c:pt idx="162">
                  <c:v>0.63819999999999999</c:v>
                </c:pt>
                <c:pt idx="163">
                  <c:v>0.64280000000000004</c:v>
                </c:pt>
                <c:pt idx="164">
                  <c:v>0.63400000000000001</c:v>
                </c:pt>
                <c:pt idx="165">
                  <c:v>0.61739999999999995</c:v>
                </c:pt>
                <c:pt idx="166">
                  <c:v>0.61260000000000003</c:v>
                </c:pt>
                <c:pt idx="167">
                  <c:v>0.60560000000000003</c:v>
                </c:pt>
                <c:pt idx="168">
                  <c:v>0.59419999999999995</c:v>
                </c:pt>
                <c:pt idx="169">
                  <c:v>0.59299999999999997</c:v>
                </c:pt>
                <c:pt idx="170">
                  <c:v>0.59160000000000001</c:v>
                </c:pt>
                <c:pt idx="171">
                  <c:v>0.59519999999999995</c:v>
                </c:pt>
                <c:pt idx="172">
                  <c:v>0.59899999999999998</c:v>
                </c:pt>
                <c:pt idx="173">
                  <c:v>0.60899999999999999</c:v>
                </c:pt>
                <c:pt idx="174">
                  <c:v>0.60640000000000005</c:v>
                </c:pt>
                <c:pt idx="175">
                  <c:v>0.59340000000000004</c:v>
                </c:pt>
                <c:pt idx="176">
                  <c:v>0.57679999999999998</c:v>
                </c:pt>
                <c:pt idx="177">
                  <c:v>0.57079999999999997</c:v>
                </c:pt>
                <c:pt idx="178">
                  <c:v>0.5716</c:v>
                </c:pt>
                <c:pt idx="179">
                  <c:v>0.56940000000000002</c:v>
                </c:pt>
                <c:pt idx="180">
                  <c:v>0.56620000000000004</c:v>
                </c:pt>
                <c:pt idx="181">
                  <c:v>0.54820000000000002</c:v>
                </c:pt>
                <c:pt idx="182">
                  <c:v>0.53859999999999997</c:v>
                </c:pt>
                <c:pt idx="183">
                  <c:v>0.53759999999999997</c:v>
                </c:pt>
                <c:pt idx="184">
                  <c:v>0.53159999999999996</c:v>
                </c:pt>
                <c:pt idx="185">
                  <c:v>0.54820000000000002</c:v>
                </c:pt>
                <c:pt idx="186">
                  <c:v>0.53600000000000003</c:v>
                </c:pt>
                <c:pt idx="187">
                  <c:v>0.53100000000000003</c:v>
                </c:pt>
                <c:pt idx="188">
                  <c:v>0.51980000000000004</c:v>
                </c:pt>
                <c:pt idx="189">
                  <c:v>0.51759999999999995</c:v>
                </c:pt>
                <c:pt idx="190">
                  <c:v>0.50800000000000001</c:v>
                </c:pt>
                <c:pt idx="191">
                  <c:v>0.50700000000000001</c:v>
                </c:pt>
                <c:pt idx="192">
                  <c:v>0.50060000000000004</c:v>
                </c:pt>
                <c:pt idx="193">
                  <c:v>0.51880000000000004</c:v>
                </c:pt>
                <c:pt idx="194">
                  <c:v>0.50339999999999996</c:v>
                </c:pt>
                <c:pt idx="195">
                  <c:v>0.498</c:v>
                </c:pt>
                <c:pt idx="196">
                  <c:v>0.50960000000000005</c:v>
                </c:pt>
                <c:pt idx="197">
                  <c:v>0.50619999999999998</c:v>
                </c:pt>
                <c:pt idx="198">
                  <c:v>0.50219999999999998</c:v>
                </c:pt>
                <c:pt idx="199">
                  <c:v>0.50039999999999996</c:v>
                </c:pt>
                <c:pt idx="200">
                  <c:v>0.51080000000000003</c:v>
                </c:pt>
                <c:pt idx="201">
                  <c:v>0.51859999999999995</c:v>
                </c:pt>
                <c:pt idx="202">
                  <c:v>0.53359999999999996</c:v>
                </c:pt>
                <c:pt idx="203">
                  <c:v>0.52559999999999996</c:v>
                </c:pt>
                <c:pt idx="204">
                  <c:v>0.52180000000000004</c:v>
                </c:pt>
                <c:pt idx="205">
                  <c:v>0.504</c:v>
                </c:pt>
                <c:pt idx="206">
                  <c:v>0.51139999999999997</c:v>
                </c:pt>
                <c:pt idx="207">
                  <c:v>0.49180000000000001</c:v>
                </c:pt>
                <c:pt idx="208">
                  <c:v>0.49480000000000002</c:v>
                </c:pt>
                <c:pt idx="209">
                  <c:v>0.495</c:v>
                </c:pt>
                <c:pt idx="210">
                  <c:v>0.497</c:v>
                </c:pt>
                <c:pt idx="211">
                  <c:v>0.49259999999999998</c:v>
                </c:pt>
                <c:pt idx="212">
                  <c:v>0.4914</c:v>
                </c:pt>
                <c:pt idx="213">
                  <c:v>0.49540000000000001</c:v>
                </c:pt>
                <c:pt idx="214">
                  <c:v>0.49159999999999998</c:v>
                </c:pt>
                <c:pt idx="215">
                  <c:v>0.4904</c:v>
                </c:pt>
                <c:pt idx="216">
                  <c:v>0.504</c:v>
                </c:pt>
                <c:pt idx="217">
                  <c:v>0.50780000000000003</c:v>
                </c:pt>
                <c:pt idx="218">
                  <c:v>0.50419999999999998</c:v>
                </c:pt>
                <c:pt idx="219">
                  <c:v>0.50460000000000005</c:v>
                </c:pt>
                <c:pt idx="220">
                  <c:v>0.50619999999999998</c:v>
                </c:pt>
                <c:pt idx="221">
                  <c:v>0.49880000000000002</c:v>
                </c:pt>
                <c:pt idx="222">
                  <c:v>0.49840000000000001</c:v>
                </c:pt>
                <c:pt idx="223">
                  <c:v>0.496</c:v>
                </c:pt>
                <c:pt idx="224">
                  <c:v>0.50119999999999998</c:v>
                </c:pt>
                <c:pt idx="225">
                  <c:v>0.50180000000000002</c:v>
                </c:pt>
                <c:pt idx="226">
                  <c:v>0.50539999999999996</c:v>
                </c:pt>
                <c:pt idx="227">
                  <c:v>0.50380000000000003</c:v>
                </c:pt>
                <c:pt idx="228">
                  <c:v>0.50680000000000003</c:v>
                </c:pt>
                <c:pt idx="229">
                  <c:v>0.50980000000000003</c:v>
                </c:pt>
                <c:pt idx="230">
                  <c:v>0.50619999999999998</c:v>
                </c:pt>
                <c:pt idx="231">
                  <c:v>0.50319999999999998</c:v>
                </c:pt>
                <c:pt idx="232">
                  <c:v>0.50639999999999996</c:v>
                </c:pt>
                <c:pt idx="233">
                  <c:v>0.50560000000000005</c:v>
                </c:pt>
                <c:pt idx="234">
                  <c:v>0.49819999999999998</c:v>
                </c:pt>
                <c:pt idx="235">
                  <c:v>0.50700000000000001</c:v>
                </c:pt>
                <c:pt idx="236">
                  <c:v>0.50880000000000003</c:v>
                </c:pt>
                <c:pt idx="237">
                  <c:v>0.51439999999999997</c:v>
                </c:pt>
                <c:pt idx="238">
                  <c:v>0.5202</c:v>
                </c:pt>
                <c:pt idx="239">
                  <c:v>0.52359999999999995</c:v>
                </c:pt>
                <c:pt idx="240">
                  <c:v>0.5292</c:v>
                </c:pt>
                <c:pt idx="241">
                  <c:v>0.52559999999999996</c:v>
                </c:pt>
                <c:pt idx="242">
                  <c:v>0.52359999999999995</c:v>
                </c:pt>
                <c:pt idx="243">
                  <c:v>0.52880000000000005</c:v>
                </c:pt>
                <c:pt idx="244">
                  <c:v>0.53039999999999998</c:v>
                </c:pt>
                <c:pt idx="245">
                  <c:v>0.53439999999999999</c:v>
                </c:pt>
                <c:pt idx="246">
                  <c:v>0.53120000000000001</c:v>
                </c:pt>
                <c:pt idx="247">
                  <c:v>0.53039999999999998</c:v>
                </c:pt>
                <c:pt idx="248">
                  <c:v>0.52880000000000005</c:v>
                </c:pt>
                <c:pt idx="249">
                  <c:v>0.52900000000000003</c:v>
                </c:pt>
                <c:pt idx="250">
                  <c:v>0.52459999999999996</c:v>
                </c:pt>
                <c:pt idx="251">
                  <c:v>0.5302</c:v>
                </c:pt>
                <c:pt idx="252">
                  <c:v>0.52639999999999998</c:v>
                </c:pt>
                <c:pt idx="253">
                  <c:v>0.51759999999999995</c:v>
                </c:pt>
              </c:numCache>
            </c:numRef>
          </c:val>
          <c:smooth val="0"/>
          <c:extLst>
            <c:ext xmlns:c16="http://schemas.microsoft.com/office/drawing/2014/chart" uri="{C3380CC4-5D6E-409C-BE32-E72D297353CC}">
              <c16:uniqueId val="{00000000-8A21-48DF-95AF-5E1A3A9FE7D0}"/>
            </c:ext>
          </c:extLst>
        </c:ser>
        <c:dLbls>
          <c:showLegendKey val="0"/>
          <c:showVal val="0"/>
          <c:showCatName val="0"/>
          <c:showSerName val="0"/>
          <c:showPercent val="0"/>
          <c:showBubbleSize val="0"/>
        </c:dLbls>
        <c:smooth val="0"/>
        <c:axId val="1682305488"/>
        <c:axId val="1682306736"/>
      </c:lineChart>
      <c:catAx>
        <c:axId val="168230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2306736"/>
        <c:crosses val="autoZero"/>
        <c:auto val="1"/>
        <c:lblAlgn val="ctr"/>
        <c:lblOffset val="100"/>
        <c:noMultiLvlLbl val="0"/>
      </c:catAx>
      <c:valAx>
        <c:axId val="1682306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23054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extLst>
    <c:ext xmlns:c14="http://schemas.microsoft.com/office/drawing/2007/8/2/chart" uri="{781A3756-C4B2-4CAC-9D66-4F8BD8637D16}">
      <c14:pivotOptions>
        <c14:dropZoneFilter val="1"/>
        <c14:dropZoneCategories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solidFill>
                  <a:srgbClr val="717F85"/>
                </a:solidFill>
              </a:defRPr>
            </a:pPr>
            <a:r>
              <a:rPr lang="ru-RU" sz="1600">
                <a:solidFill>
                  <a:srgbClr val="717F85"/>
                </a:solidFill>
              </a:rPr>
              <a:t>Структура себестоимости за 2025 год</a:t>
            </a:r>
            <a:endParaRPr lang="en-US" sz="1600">
              <a:solidFill>
                <a:srgbClr val="717F85"/>
              </a:solidFill>
            </a:endParaRPr>
          </a:p>
        </c:rich>
      </c:tx>
      <c:layout/>
      <c:overlay val="0"/>
    </c:title>
    <c:autoTitleDeleted val="0"/>
    <c:plotArea>
      <c:layout/>
      <c:doughnutChart>
        <c:varyColors val="1"/>
        <c:ser>
          <c:idx val="0"/>
          <c:order val="0"/>
          <c:spPr>
            <a:solidFill>
              <a:srgbClr val="BD3F3D"/>
            </a:solidFill>
          </c:spPr>
          <c:dPt>
            <c:idx val="0"/>
            <c:bubble3D val="0"/>
            <c:spPr>
              <a:solidFill>
                <a:srgbClr val="BD3F3D"/>
              </a:solidFill>
              <a:ln w="19050">
                <a:solidFill>
                  <a:srgbClr val="BD3F3D"/>
                </a:solidFill>
              </a:ln>
              <a:effectLst/>
            </c:spPr>
            <c:extLst>
              <c:ext xmlns:c16="http://schemas.microsoft.com/office/drawing/2014/chart" uri="{C3380CC4-5D6E-409C-BE32-E72D297353CC}">
                <c16:uniqueId val="{00000001-3999-4DA1-8F80-AB6C46C1C940}"/>
              </c:ext>
            </c:extLst>
          </c:dPt>
          <c:dPt>
            <c:idx val="1"/>
            <c:bubble3D val="0"/>
            <c:spPr>
              <a:solidFill>
                <a:srgbClr val="717F85"/>
              </a:solidFill>
              <a:ln w="19050">
                <a:solidFill>
                  <a:srgbClr val="717F85"/>
                </a:solidFill>
              </a:ln>
              <a:effectLst/>
            </c:spPr>
            <c:extLst>
              <c:ext xmlns:c16="http://schemas.microsoft.com/office/drawing/2014/chart" uri="{C3380CC4-5D6E-409C-BE32-E72D297353CC}">
                <c16:uniqueId val="{00000003-3999-4DA1-8F80-AB6C46C1C940}"/>
              </c:ext>
            </c:extLst>
          </c:dPt>
          <c:dPt>
            <c:idx val="2"/>
            <c:bubble3D val="0"/>
            <c:spPr>
              <a:noFill/>
              <a:ln w="28575">
                <a:solidFill>
                  <a:srgbClr val="717F85"/>
                </a:solidFill>
              </a:ln>
              <a:effectLst/>
            </c:spPr>
            <c:extLst>
              <c:ext xmlns:c16="http://schemas.microsoft.com/office/drawing/2014/chart" uri="{C3380CC4-5D6E-409C-BE32-E72D297353CC}">
                <c16:uniqueId val="{00000005-3999-4DA1-8F80-AB6C46C1C940}"/>
              </c:ext>
            </c:extLst>
          </c:dPt>
          <c:dPt>
            <c:idx val="3"/>
            <c:bubble3D val="0"/>
            <c:spPr>
              <a:solidFill>
                <a:schemeClr val="accent2">
                  <a:lumMod val="75000"/>
                </a:schemeClr>
              </a:solidFill>
              <a:ln>
                <a:solidFill>
                  <a:schemeClr val="bg1">
                    <a:lumMod val="75000"/>
                  </a:schemeClr>
                </a:solidFill>
              </a:ln>
            </c:spPr>
            <c:extLst>
              <c:ext xmlns:c16="http://schemas.microsoft.com/office/drawing/2014/chart" uri="{C3380CC4-5D6E-409C-BE32-E72D297353CC}">
                <c16:uniqueId val="{00000007-3999-4DA1-8F80-AB6C46C1C940}"/>
              </c:ext>
            </c:extLst>
          </c:dPt>
          <c:dPt>
            <c:idx val="4"/>
            <c:bubble3D val="0"/>
            <c:spPr>
              <a:solidFill>
                <a:schemeClr val="accent2">
                  <a:lumMod val="40000"/>
                  <a:lumOff val="60000"/>
                </a:schemeClr>
              </a:solidFill>
              <a:ln w="19050">
                <a:solidFill>
                  <a:schemeClr val="bg1">
                    <a:lumMod val="75000"/>
                  </a:schemeClr>
                </a:solidFill>
              </a:ln>
            </c:spPr>
            <c:extLst>
              <c:ext xmlns:c16="http://schemas.microsoft.com/office/drawing/2014/chart" uri="{C3380CC4-5D6E-409C-BE32-E72D297353CC}">
                <c16:uniqueId val="{00000009-3999-4DA1-8F80-AB6C46C1C940}"/>
              </c:ext>
            </c:extLst>
          </c:dPt>
          <c:dPt>
            <c:idx val="5"/>
            <c:bubble3D val="0"/>
            <c:spPr>
              <a:noFill/>
              <a:ln>
                <a:solidFill>
                  <a:schemeClr val="accent2">
                    <a:lumMod val="60000"/>
                    <a:lumOff val="40000"/>
                  </a:schemeClr>
                </a:solidFill>
              </a:ln>
            </c:spPr>
            <c:extLst>
              <c:ext xmlns:c16="http://schemas.microsoft.com/office/drawing/2014/chart" uri="{C3380CC4-5D6E-409C-BE32-E72D297353CC}">
                <c16:uniqueId val="{0000000B-3999-4DA1-8F80-AB6C46C1C940}"/>
              </c:ext>
            </c:extLst>
          </c:dPt>
          <c:dPt>
            <c:idx val="6"/>
            <c:bubble3D val="0"/>
            <c:spPr>
              <a:solidFill>
                <a:schemeClr val="accent5">
                  <a:lumMod val="75000"/>
                </a:schemeClr>
              </a:solidFill>
            </c:spPr>
            <c:extLst>
              <c:ext xmlns:c16="http://schemas.microsoft.com/office/drawing/2014/chart" uri="{C3380CC4-5D6E-409C-BE32-E72D297353CC}">
                <c16:uniqueId val="{0000000D-3999-4DA1-8F80-AB6C46C1C940}"/>
              </c:ext>
            </c:extLst>
          </c:dPt>
          <c:dPt>
            <c:idx val="7"/>
            <c:bubble3D val="0"/>
            <c:spPr>
              <a:solidFill>
                <a:schemeClr val="accent5">
                  <a:lumMod val="40000"/>
                  <a:lumOff val="60000"/>
                </a:schemeClr>
              </a:solidFill>
              <a:ln>
                <a:solidFill>
                  <a:schemeClr val="bg2">
                    <a:lumMod val="50000"/>
                  </a:schemeClr>
                </a:solidFill>
              </a:ln>
            </c:spPr>
            <c:extLst>
              <c:ext xmlns:c16="http://schemas.microsoft.com/office/drawing/2014/chart" uri="{C3380CC4-5D6E-409C-BE32-E72D297353CC}">
                <c16:uniqueId val="{0000000F-3999-4DA1-8F80-AB6C46C1C940}"/>
              </c:ext>
            </c:extLst>
          </c:dPt>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layout/>
              </c:ext>
            </c:extLst>
          </c:dLbls>
          <c:cat>
            <c:strRef>
              <c:f>ОФР!$B$38:$B$45</c:f>
              <c:strCache>
                <c:ptCount val="8"/>
                <c:pt idx="0">
                  <c:v>Расходы на персонал</c:v>
                </c:pt>
                <c:pt idx="1">
                  <c:v>Материалы и запасные части</c:v>
                </c:pt>
                <c:pt idx="2">
                  <c:v>Амортизация основных средств и нематериальных активов</c:v>
                </c:pt>
                <c:pt idx="3">
                  <c:v>Производственные услуги сторонних организаций</c:v>
                </c:pt>
                <c:pt idx="4">
                  <c:v>Топливо и энергия</c:v>
                </c:pt>
                <c:pt idx="5">
                  <c:v>Налог на добычу полезных ископаемых</c:v>
                </c:pt>
                <c:pt idx="6">
                  <c:v>Себестоимость реализации оловянного концентрата третьих лиц</c:v>
                </c:pt>
                <c:pt idx="7">
                  <c:v>Изменения в составе запасов и незавершенного производства</c:v>
                </c:pt>
              </c:strCache>
            </c:strRef>
          </c:cat>
          <c:val>
            <c:numRef>
              <c:f>ОФР!$K$38:$K$45</c:f>
              <c:numCache>
                <c:formatCode>0%</c:formatCode>
                <c:ptCount val="8"/>
                <c:pt idx="0">
                  <c:v>0.32879183275435137</c:v>
                </c:pt>
                <c:pt idx="1">
                  <c:v>0.15533887870419733</c:v>
                </c:pt>
                <c:pt idx="2">
                  <c:v>0.26819455447925339</c:v>
                </c:pt>
                <c:pt idx="3">
                  <c:v>0.22366733113245815</c:v>
                </c:pt>
                <c:pt idx="4">
                  <c:v>2.4453000761416585E-2</c:v>
                </c:pt>
                <c:pt idx="5">
                  <c:v>6.6431353887976247E-2</c:v>
                </c:pt>
                <c:pt idx="6">
                  <c:v>0</c:v>
                </c:pt>
                <c:pt idx="7">
                  <c:v>-6.6876951719653258E-2</c:v>
                </c:pt>
              </c:numCache>
            </c:numRef>
          </c:val>
          <c:extLst>
            <c:ext xmlns:c16="http://schemas.microsoft.com/office/drawing/2014/chart" uri="{C3380CC4-5D6E-409C-BE32-E72D297353CC}">
              <c16:uniqueId val="{00000010-3999-4DA1-8F80-AB6C46C1C940}"/>
            </c:ext>
          </c:extLst>
        </c:ser>
        <c:dLbls>
          <c:showLegendKey val="0"/>
          <c:showVal val="1"/>
          <c:showCatName val="0"/>
          <c:showSerName val="0"/>
          <c:showPercent val="0"/>
          <c:showBubbleSize val="0"/>
          <c:showLeaderLines val="1"/>
        </c:dLbls>
        <c:firstSliceAng val="360"/>
        <c:holeSize val="60"/>
      </c:doughnutChart>
    </c:plotArea>
    <c:legend>
      <c:legendPos val="r"/>
      <c:layout>
        <c:manualLayout>
          <c:xMode val="edge"/>
          <c:yMode val="edge"/>
          <c:x val="0.60314615361865509"/>
          <c:y val="0.13942567829908833"/>
          <c:w val="0.37199793672028991"/>
          <c:h val="0.81602882479926708"/>
        </c:manualLayout>
      </c:layout>
      <c:overlay val="0"/>
      <c:txPr>
        <a:bodyPr/>
        <a:lstStyle/>
        <a:p>
          <a:pPr>
            <a:defRPr sz="700"/>
          </a:pPr>
          <a:endParaRPr lang="ru-RU"/>
        </a:p>
      </c:txPr>
    </c:legend>
    <c:plotVisOnly val="1"/>
    <c:dispBlanksAs val="gap"/>
    <c:showDLblsOverMax val="0"/>
    <c:extLst/>
  </c:chart>
  <c:spPr>
    <a:noFill/>
    <a:ln w="9525" cap="flat" cmpd="sng" algn="ctr">
      <a:no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Показатели рентабельности</a:t>
            </a:r>
            <a:endParaRPr lang="en-US"/>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ОФР!$B$52</c:f>
              <c:strCache>
                <c:ptCount val="1"/>
                <c:pt idx="0">
                  <c:v>Валовая рентабельность</c:v>
                </c:pt>
              </c:strCache>
            </c:strRef>
          </c:tx>
          <c:spPr>
            <a:solidFill>
              <a:srgbClr val="BD3F3D"/>
            </a:solidFill>
            <a:ln>
              <a:noFill/>
            </a:ln>
            <a:effectLst/>
          </c:spPr>
          <c:invertIfNegative val="0"/>
          <c:dLbls>
            <c:spPr>
              <a:noFill/>
              <a:ln>
                <a:noFill/>
              </a:ln>
              <a:effectLst/>
            </c:spPr>
            <c:txPr>
              <a:bodyPr rot="-5400000" spcFirstLastPara="1" vertOverflow="ellipsis" wrap="square" lIns="38100" tIns="19050" rIns="38100" bIns="19050" anchor="ctr" anchorCtr="0">
                <a:spAutoFit/>
              </a:bodyPr>
              <a:lstStyle/>
              <a:p>
                <a:pPr algn="ctr">
                  <a:defRPr lang="en-US" sz="900" b="0" i="0" u="none" strike="noStrike" kern="1200" baseline="0">
                    <a:solidFill>
                      <a:schemeClr val="bg1"/>
                    </a:solidFill>
                    <a:latin typeface="Gilroy Bold" panose="00000800000000000000" pitchFamily="2" charset="-52"/>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ОФР!$C$51:$E$51</c:f>
              <c:numCache>
                <c:formatCode>General</c:formatCode>
                <c:ptCount val="3"/>
                <c:pt idx="0">
                  <c:v>2023</c:v>
                </c:pt>
                <c:pt idx="1">
                  <c:v>2024</c:v>
                </c:pt>
                <c:pt idx="2">
                  <c:v>2025</c:v>
                </c:pt>
              </c:numCache>
            </c:numRef>
          </c:cat>
          <c:val>
            <c:numRef>
              <c:f>ОФР!$C$52:$E$52</c:f>
              <c:numCache>
                <c:formatCode>0.0%</c:formatCode>
                <c:ptCount val="3"/>
                <c:pt idx="0">
                  <c:v>0.16207532667668967</c:v>
                </c:pt>
                <c:pt idx="1">
                  <c:v>0.12950060151765674</c:v>
                </c:pt>
                <c:pt idx="2">
                  <c:v>5.3118418944050429E-2</c:v>
                </c:pt>
              </c:numCache>
            </c:numRef>
          </c:val>
          <c:extLst>
            <c:ext xmlns:c16="http://schemas.microsoft.com/office/drawing/2014/chart" uri="{C3380CC4-5D6E-409C-BE32-E72D297353CC}">
              <c16:uniqueId val="{00000000-5B31-43D2-A157-CD963B7294B7}"/>
            </c:ext>
          </c:extLst>
        </c:ser>
        <c:ser>
          <c:idx val="1"/>
          <c:order val="1"/>
          <c:tx>
            <c:strRef>
              <c:f>ОФР!$B$53</c:f>
              <c:strCache>
                <c:ptCount val="1"/>
                <c:pt idx="0">
                  <c:v>Рентабельность по EBITDA</c:v>
                </c:pt>
              </c:strCache>
            </c:strRef>
          </c:tx>
          <c:spPr>
            <a:solidFill>
              <a:srgbClr val="717F8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bg1"/>
                    </a:solidFill>
                    <a:latin typeface="Gilroy Bold" panose="00000800000000000000" pitchFamily="2" charset="-52"/>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ОФР!$C$51:$E$51</c:f>
              <c:numCache>
                <c:formatCode>General</c:formatCode>
                <c:ptCount val="3"/>
                <c:pt idx="0">
                  <c:v>2023</c:v>
                </c:pt>
                <c:pt idx="1">
                  <c:v>2024</c:v>
                </c:pt>
                <c:pt idx="2">
                  <c:v>2025</c:v>
                </c:pt>
              </c:numCache>
            </c:numRef>
          </c:cat>
          <c:val>
            <c:numRef>
              <c:f>ОФР!$C$53:$E$53</c:f>
              <c:numCache>
                <c:formatCode>0.0%</c:formatCode>
                <c:ptCount val="3"/>
                <c:pt idx="0">
                  <c:v>0.21346998423896107</c:v>
                </c:pt>
                <c:pt idx="1">
                  <c:v>9.2805677135582174E-2</c:v>
                </c:pt>
                <c:pt idx="2">
                  <c:v>0.13012192782377446</c:v>
                </c:pt>
              </c:numCache>
            </c:numRef>
          </c:val>
          <c:extLst>
            <c:ext xmlns:c16="http://schemas.microsoft.com/office/drawing/2014/chart" uri="{C3380CC4-5D6E-409C-BE32-E72D297353CC}">
              <c16:uniqueId val="{00000001-5B31-43D2-A157-CD963B7294B7}"/>
            </c:ext>
          </c:extLst>
        </c:ser>
        <c:dLbls>
          <c:dLblPos val="outEnd"/>
          <c:showLegendKey val="0"/>
          <c:showVal val="1"/>
          <c:showCatName val="0"/>
          <c:showSerName val="0"/>
          <c:showPercent val="0"/>
          <c:showBubbleSize val="0"/>
        </c:dLbls>
        <c:gapWidth val="500"/>
        <c:axId val="1635289696"/>
        <c:axId val="1635295520"/>
      </c:barChart>
      <c:catAx>
        <c:axId val="1635289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ilroy Bold" panose="00000800000000000000" pitchFamily="2" charset="-52"/>
                <a:ea typeface="+mn-ea"/>
                <a:cs typeface="+mn-cs"/>
              </a:defRPr>
            </a:pPr>
            <a:endParaRPr lang="ru-RU"/>
          </a:p>
        </c:txPr>
        <c:crossAx val="1635295520"/>
        <c:crosses val="autoZero"/>
        <c:auto val="1"/>
        <c:lblAlgn val="ctr"/>
        <c:lblOffset val="100"/>
        <c:noMultiLvlLbl val="0"/>
      </c:catAx>
      <c:valAx>
        <c:axId val="163529552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ilroy" panose="00000500000000000000" pitchFamily="2" charset="-52"/>
                <a:ea typeface="+mn-ea"/>
                <a:cs typeface="+mn-cs"/>
              </a:defRPr>
            </a:pPr>
            <a:endParaRPr lang="ru-RU"/>
          </a:p>
        </c:txPr>
        <c:crossAx val="16352896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ilroy" panose="00000500000000000000" pitchFamily="2" charset="-52"/>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r">
              <a:defRPr sz="1200" b="0" i="0" u="none" strike="noStrike" kern="1200" spc="0" baseline="0">
                <a:solidFill>
                  <a:schemeClr val="tx1">
                    <a:lumMod val="65000"/>
                    <a:lumOff val="35000"/>
                  </a:schemeClr>
                </a:solidFill>
                <a:latin typeface="+mn-lt"/>
                <a:ea typeface="+mn-ea"/>
                <a:cs typeface="+mn-cs"/>
              </a:defRPr>
            </a:pPr>
            <a:r>
              <a:rPr lang="ru-RU" sz="1200" b="0" i="0" baseline="0">
                <a:effectLst/>
              </a:rPr>
              <a:t>Динамика </a:t>
            </a:r>
            <a:r>
              <a:rPr lang="en-US" sz="1200" b="0" i="0" baseline="0">
                <a:effectLst/>
              </a:rPr>
              <a:t>AISC, TCC, </a:t>
            </a:r>
            <a:r>
              <a:rPr lang="ru-RU" sz="1200" b="0" i="0" baseline="0">
                <a:effectLst/>
              </a:rPr>
              <a:t>долл. США за тонну олова, 2023 - 2025 гг.</a:t>
            </a:r>
          </a:p>
        </c:rich>
      </c:tx>
      <c:layout/>
      <c:overlay val="0"/>
      <c:spPr>
        <a:noFill/>
        <a:ln>
          <a:noFill/>
        </a:ln>
        <a:effectLst/>
      </c:spPr>
      <c:txPr>
        <a:bodyPr rot="0" spcFirstLastPara="1" vertOverflow="ellipsis" vert="horz" wrap="square" anchor="ctr" anchorCtr="1"/>
        <a:lstStyle/>
        <a:p>
          <a:pPr algn="r">
            <a:defRPr sz="12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stacked"/>
        <c:varyColors val="0"/>
        <c:ser>
          <c:idx val="0"/>
          <c:order val="0"/>
          <c:tx>
            <c:strRef>
              <c:f>ОФР!$H$76</c:f>
              <c:strCache>
                <c:ptCount val="1"/>
                <c:pt idx="0">
                  <c:v>AISC, $/т</c:v>
                </c:pt>
              </c:strCache>
            </c:strRef>
          </c:tx>
          <c:spPr>
            <a:solidFill>
              <a:schemeClr val="accent1"/>
            </a:solidFill>
            <a:ln>
              <a:noFill/>
            </a:ln>
            <a:effectLst/>
          </c:spPr>
          <c:invertIfNegative val="0"/>
          <c:cat>
            <c:numRef>
              <c:f>ОФР!$I$75:$K$75</c:f>
              <c:numCache>
                <c:formatCode>General</c:formatCode>
                <c:ptCount val="3"/>
                <c:pt idx="0">
                  <c:v>2023</c:v>
                </c:pt>
                <c:pt idx="1">
                  <c:v>2024</c:v>
                </c:pt>
                <c:pt idx="2">
                  <c:v>2025</c:v>
                </c:pt>
              </c:numCache>
            </c:numRef>
          </c:cat>
          <c:val>
            <c:numRef>
              <c:f>ОФР!$I$76:$K$76</c:f>
              <c:numCache>
                <c:formatCode>#,##0</c:formatCode>
                <c:ptCount val="3"/>
                <c:pt idx="0">
                  <c:v>16809.227849596591</c:v>
                </c:pt>
                <c:pt idx="1">
                  <c:v>23673.863060935586</c:v>
                </c:pt>
                <c:pt idx="2">
                  <c:v>24360.531067231332</c:v>
                </c:pt>
              </c:numCache>
            </c:numRef>
          </c:val>
          <c:extLst>
            <c:ext xmlns:c16="http://schemas.microsoft.com/office/drawing/2014/chart" uri="{C3380CC4-5D6E-409C-BE32-E72D297353CC}">
              <c16:uniqueId val="{00000000-2E30-400B-A68C-FC46EDD89972}"/>
            </c:ext>
          </c:extLst>
        </c:ser>
        <c:ser>
          <c:idx val="1"/>
          <c:order val="1"/>
          <c:tx>
            <c:strRef>
              <c:f>ОФР!$H$77</c:f>
              <c:strCache>
                <c:ptCount val="1"/>
                <c:pt idx="0">
                  <c:v>Поддерживающий САРЕХ, $/т</c:v>
                </c:pt>
              </c:strCache>
            </c:strRef>
          </c:tx>
          <c:spPr>
            <a:solidFill>
              <a:schemeClr val="accent2"/>
            </a:solidFill>
            <a:ln>
              <a:noFill/>
            </a:ln>
            <a:effectLst/>
          </c:spPr>
          <c:invertIfNegative val="0"/>
          <c:cat>
            <c:numRef>
              <c:f>ОФР!$I$75:$K$75</c:f>
              <c:numCache>
                <c:formatCode>General</c:formatCode>
                <c:ptCount val="3"/>
                <c:pt idx="0">
                  <c:v>2023</c:v>
                </c:pt>
                <c:pt idx="1">
                  <c:v>2024</c:v>
                </c:pt>
                <c:pt idx="2">
                  <c:v>2025</c:v>
                </c:pt>
              </c:numCache>
            </c:numRef>
          </c:cat>
          <c:val>
            <c:numRef>
              <c:f>ОФР!$I$77:$K$77</c:f>
              <c:numCache>
                <c:formatCode>#,##0</c:formatCode>
                <c:ptCount val="3"/>
                <c:pt idx="0">
                  <c:v>131.58333333333334</c:v>
                </c:pt>
                <c:pt idx="1">
                  <c:v>130.685</c:v>
                </c:pt>
                <c:pt idx="2">
                  <c:v>294.16666666666663</c:v>
                </c:pt>
              </c:numCache>
            </c:numRef>
          </c:val>
          <c:extLst>
            <c:ext xmlns:c16="http://schemas.microsoft.com/office/drawing/2014/chart" uri="{C3380CC4-5D6E-409C-BE32-E72D297353CC}">
              <c16:uniqueId val="{00000001-2E30-400B-A68C-FC46EDD89972}"/>
            </c:ext>
          </c:extLst>
        </c:ser>
        <c:ser>
          <c:idx val="2"/>
          <c:order val="2"/>
          <c:tx>
            <c:strRef>
              <c:f>ОФР!$H$78</c:f>
              <c:strCache>
                <c:ptCount val="1"/>
                <c:pt idx="0">
                  <c:v>ТСС, $/т</c:v>
                </c:pt>
              </c:strCache>
            </c:strRef>
          </c:tx>
          <c:spPr>
            <a:solidFill>
              <a:schemeClr val="accent3"/>
            </a:solidFill>
            <a:ln>
              <a:noFill/>
            </a:ln>
            <a:effectLst/>
          </c:spPr>
          <c:invertIfNegative val="0"/>
          <c:dLbls>
            <c:dLbl>
              <c:idx val="0"/>
              <c:layout/>
              <c:tx>
                <c:rich>
                  <a:bodyPr/>
                  <a:lstStyle/>
                  <a:p>
                    <a:fld id="{DD96B732-380C-4F98-B6A8-260C5F29DC29}" type="CELLRANGE">
                      <a:rPr lang="ru-RU"/>
                      <a:pPr/>
                      <a:t>[ДИАПАЗОН ЯЧЕЕК]</a:t>
                    </a:fld>
                    <a:endParaRPr lang="ru-RU"/>
                  </a:p>
                </c:rich>
              </c:tx>
              <c:dLblPos val="inBase"/>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 xmlns:c16="http://schemas.microsoft.com/office/drawing/2014/chart" uri="{C3380CC4-5D6E-409C-BE32-E72D297353CC}">
                  <c16:uniqueId val="{00000002-2E30-400B-A68C-FC46EDD89972}"/>
                </c:ext>
              </c:extLst>
            </c:dLbl>
            <c:dLbl>
              <c:idx val="1"/>
              <c:layout/>
              <c:tx>
                <c:rich>
                  <a:bodyPr/>
                  <a:lstStyle/>
                  <a:p>
                    <a:fld id="{5795C52F-4C47-4AD0-A791-99C146DB8735}" type="CELLRANGE">
                      <a:rPr lang="ru-RU"/>
                      <a:pPr/>
                      <a:t>[ДИАПАЗОН ЯЧЕЕК]</a:t>
                    </a:fld>
                    <a:endParaRPr lang="ru-RU"/>
                  </a:p>
                </c:rich>
              </c:tx>
              <c:dLblPos val="inBase"/>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 xmlns:c16="http://schemas.microsoft.com/office/drawing/2014/chart" uri="{C3380CC4-5D6E-409C-BE32-E72D297353CC}">
                  <c16:uniqueId val="{00000003-2E30-400B-A68C-FC46EDD89972}"/>
                </c:ext>
              </c:extLst>
            </c:dLbl>
            <c:dLbl>
              <c:idx val="2"/>
              <c:layout/>
              <c:tx>
                <c:rich>
                  <a:bodyPr/>
                  <a:lstStyle/>
                  <a:p>
                    <a:fld id="{82028CAA-2DD0-4C5F-9E6B-31641ED02770}" type="CELLRANGE">
                      <a:rPr lang="ru-RU"/>
                      <a:pPr/>
                      <a:t>[ДИАПАЗОН ЯЧЕЕК]</a:t>
                    </a:fld>
                    <a:endParaRPr lang="ru-RU"/>
                  </a:p>
                </c:rich>
              </c:tx>
              <c:dLblPos val="inBase"/>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 xmlns:c16="http://schemas.microsoft.com/office/drawing/2014/chart" uri="{C3380CC4-5D6E-409C-BE32-E72D297353CC}">
                  <c16:uniqueId val="{00000004-2E30-400B-A68C-FC46EDD8997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Base"/>
            <c:showLegendKey val="0"/>
            <c:showVal val="0"/>
            <c:showCatName val="0"/>
            <c:showSerName val="0"/>
            <c:showPercent val="0"/>
            <c:showBubbleSize val="0"/>
            <c:showLeaderLines val="0"/>
            <c:extLst>
              <c:ext xmlns:c15="http://schemas.microsoft.com/office/drawing/2012/chart" uri="{CE6537A1-D6FC-4f65-9D91-7224C49458BB}">
                <c15:layout/>
                <c15:showDataLabelsRange val="1"/>
                <c15:showLeaderLines val="1"/>
                <c15:leaderLines>
                  <c:spPr>
                    <a:ln w="9525" cap="flat" cmpd="sng" algn="ctr">
                      <a:solidFill>
                        <a:schemeClr val="tx1">
                          <a:lumMod val="35000"/>
                          <a:lumOff val="65000"/>
                        </a:schemeClr>
                      </a:solidFill>
                      <a:round/>
                    </a:ln>
                    <a:effectLst/>
                  </c:spPr>
                </c15:leaderLines>
              </c:ext>
            </c:extLst>
          </c:dLbls>
          <c:cat>
            <c:numRef>
              <c:f>ОФР!$I$75:$K$75</c:f>
              <c:numCache>
                <c:formatCode>General</c:formatCode>
                <c:ptCount val="3"/>
                <c:pt idx="0">
                  <c:v>2023</c:v>
                </c:pt>
                <c:pt idx="1">
                  <c:v>2024</c:v>
                </c:pt>
                <c:pt idx="2">
                  <c:v>2025</c:v>
                </c:pt>
              </c:numCache>
            </c:numRef>
          </c:cat>
          <c:val>
            <c:numRef>
              <c:f>ОФР!$I$78:$K$78</c:f>
              <c:numCache>
                <c:formatCode>#,##0</c:formatCode>
                <c:ptCount val="3"/>
                <c:pt idx="0">
                  <c:v>0</c:v>
                </c:pt>
                <c:pt idx="1">
                  <c:v>0</c:v>
                </c:pt>
                <c:pt idx="2">
                  <c:v>0</c:v>
                </c:pt>
              </c:numCache>
            </c:numRef>
          </c:val>
          <c:extLst>
            <c:ext xmlns:c15="http://schemas.microsoft.com/office/drawing/2012/chart" uri="{02D57815-91ED-43cb-92C2-25804820EDAC}">
              <c15:datalabelsRange>
                <c15:f>ОФР!$I$83:$K$83</c15:f>
                <c15:dlblRangeCache>
                  <c:ptCount val="3"/>
                  <c:pt idx="0">
                    <c:v>16 290</c:v>
                  </c:pt>
                  <c:pt idx="1">
                    <c:v>23 107</c:v>
                  </c:pt>
                  <c:pt idx="2">
                    <c:v>23 297</c:v>
                  </c:pt>
                </c15:dlblRangeCache>
              </c15:datalabelsRange>
            </c:ext>
            <c:ext xmlns:c16="http://schemas.microsoft.com/office/drawing/2014/chart" uri="{C3380CC4-5D6E-409C-BE32-E72D297353CC}">
              <c16:uniqueId val="{00000005-2E30-400B-A68C-FC46EDD89972}"/>
            </c:ext>
          </c:extLst>
        </c:ser>
        <c:dLbls>
          <c:showLegendKey val="0"/>
          <c:showVal val="0"/>
          <c:showCatName val="0"/>
          <c:showSerName val="0"/>
          <c:showPercent val="0"/>
          <c:showBubbleSize val="0"/>
        </c:dLbls>
        <c:gapWidth val="400"/>
        <c:overlap val="100"/>
        <c:axId val="1497345792"/>
        <c:axId val="1497349120"/>
      </c:barChart>
      <c:catAx>
        <c:axId val="1497345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97349120"/>
        <c:crosses val="autoZero"/>
        <c:auto val="1"/>
        <c:lblAlgn val="ctr"/>
        <c:lblOffset val="100"/>
        <c:noMultiLvlLbl val="0"/>
      </c:catAx>
      <c:valAx>
        <c:axId val="14973491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973457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Структура</a:t>
            </a:r>
            <a:r>
              <a:rPr lang="ru-RU" baseline="0"/>
              <a:t> активов - 2025 год</a:t>
            </a:r>
            <a:endParaRPr lang="en-US"/>
          </a:p>
        </c:rich>
      </c:tx>
      <c:layout/>
      <c:overlay val="0"/>
    </c:title>
    <c:autoTitleDeleted val="0"/>
    <c:plotArea>
      <c:layout/>
      <c:doughnutChart>
        <c:varyColors val="1"/>
        <c:ser>
          <c:idx val="0"/>
          <c:order val="0"/>
          <c:spPr>
            <a:solidFill>
              <a:srgbClr val="BD3F3D"/>
            </a:solidFill>
          </c:spPr>
          <c:dPt>
            <c:idx val="0"/>
            <c:bubble3D val="0"/>
            <c:spPr>
              <a:solidFill>
                <a:srgbClr val="BD3F3D"/>
              </a:solidFill>
              <a:ln w="19050">
                <a:solidFill>
                  <a:srgbClr val="BD3F3D"/>
                </a:solidFill>
              </a:ln>
              <a:effectLst/>
            </c:spPr>
            <c:extLst>
              <c:ext xmlns:c16="http://schemas.microsoft.com/office/drawing/2014/chart" uri="{C3380CC4-5D6E-409C-BE32-E72D297353CC}">
                <c16:uniqueId val="{00000001-B34F-4056-9882-5CB12D5B8292}"/>
              </c:ext>
            </c:extLst>
          </c:dPt>
          <c:dPt>
            <c:idx val="1"/>
            <c:bubble3D val="0"/>
            <c:spPr>
              <a:solidFill>
                <a:srgbClr val="717F85"/>
              </a:solidFill>
              <a:ln w="19050">
                <a:solidFill>
                  <a:srgbClr val="717F85"/>
                </a:solidFill>
              </a:ln>
              <a:effectLst/>
            </c:spPr>
            <c:extLst>
              <c:ext xmlns:c16="http://schemas.microsoft.com/office/drawing/2014/chart" uri="{C3380CC4-5D6E-409C-BE32-E72D297353CC}">
                <c16:uniqueId val="{00000003-B34F-4056-9882-5CB12D5B8292}"/>
              </c:ext>
            </c:extLst>
          </c:dPt>
          <c:dPt>
            <c:idx val="2"/>
            <c:bubble3D val="0"/>
            <c:spPr>
              <a:noFill/>
              <a:ln w="28575">
                <a:solidFill>
                  <a:srgbClr val="717F85"/>
                </a:solidFill>
              </a:ln>
              <a:effectLst/>
            </c:spPr>
            <c:extLst>
              <c:ext xmlns:c16="http://schemas.microsoft.com/office/drawing/2014/chart" uri="{C3380CC4-5D6E-409C-BE32-E72D297353CC}">
                <c16:uniqueId val="{00000005-B34F-4056-9882-5CB12D5B8292}"/>
              </c:ext>
            </c:extLst>
          </c:dPt>
          <c:dLbls>
            <c:dLbl>
              <c:idx val="0"/>
              <c:layout>
                <c:manualLayout>
                  <c:x val="0.21082611548556429"/>
                  <c:y val="-4.2437781360066642E-17"/>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31409"/>
                        <a:gd name="adj2" fmla="val -1483"/>
                        <a:gd name="adj3" fmla="val 50000"/>
                        <a:gd name="adj4" fmla="val -88639"/>
                      </a:avLst>
                    </a:prstGeom>
                  </c15:spPr>
                  <c15:layout/>
                </c:ext>
                <c:ext xmlns:c16="http://schemas.microsoft.com/office/drawing/2014/chart" uri="{C3380CC4-5D6E-409C-BE32-E72D297353CC}">
                  <c16:uniqueId val="{00000001-B34F-4056-9882-5CB12D5B8292}"/>
                </c:ext>
              </c:extLst>
            </c:dLbl>
            <c:dLbl>
              <c:idx val="1"/>
              <c:layout>
                <c:manualLayout>
                  <c:x val="-0.17182108486439196"/>
                  <c:y val="0.16666666666666657"/>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26662"/>
                        <a:gd name="adj2" fmla="val 99897"/>
                        <a:gd name="adj3" fmla="val -25952"/>
                        <a:gd name="adj4" fmla="val 168470"/>
                      </a:avLst>
                    </a:prstGeom>
                  </c15:spPr>
                  <c15:layout/>
                </c:ext>
                <c:ext xmlns:c16="http://schemas.microsoft.com/office/drawing/2014/chart" uri="{C3380CC4-5D6E-409C-BE32-E72D297353CC}">
                  <c16:uniqueId val="{00000003-B34F-4056-9882-5CB12D5B8292}"/>
                </c:ext>
              </c:extLst>
            </c:dLbl>
            <c:dLbl>
              <c:idx val="2"/>
              <c:layout>
                <c:manualLayout>
                  <c:x val="-0.18194444444444446"/>
                  <c:y val="-4.6296296296296363E-2"/>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29826"/>
                        <a:gd name="adj2" fmla="val 100383"/>
                        <a:gd name="adj3" fmla="val 71098"/>
                        <a:gd name="adj4" fmla="val 150124"/>
                      </a:avLst>
                    </a:prstGeom>
                  </c15:spPr>
                  <c15:layout>
                    <c:manualLayout>
                      <c:w val="0.20283923884514435"/>
                      <c:h val="0.20924577136191305"/>
                    </c:manualLayout>
                  </c15:layout>
                </c:ext>
                <c:ext xmlns:c16="http://schemas.microsoft.com/office/drawing/2014/chart" uri="{C3380CC4-5D6E-409C-BE32-E72D297353CC}">
                  <c16:uniqueId val="{00000005-B34F-4056-9882-5CB12D5B8292}"/>
                </c:ext>
              </c:extLst>
            </c:dLbl>
            <c:spPr>
              <a:solidFill>
                <a:sysClr val="window" lastClr="FFFFFF"/>
              </a:solidFill>
              <a:ln>
                <a:solidFill>
                  <a:sysClr val="window" lastClr="FFFFFF">
                    <a:lumMod val="6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Баланс!$I$11:$I$12</c:f>
              <c:strCache>
                <c:ptCount val="2"/>
                <c:pt idx="0">
                  <c:v>Оборотные активы</c:v>
                </c:pt>
                <c:pt idx="1">
                  <c:v>Внеоборотные активы</c:v>
                </c:pt>
              </c:strCache>
            </c:strRef>
          </c:cat>
          <c:val>
            <c:numRef>
              <c:f>Баланс!$J$11:$J$12</c:f>
              <c:numCache>
                <c:formatCode>0%</c:formatCode>
                <c:ptCount val="2"/>
                <c:pt idx="0">
                  <c:v>0.24953516167590772</c:v>
                </c:pt>
                <c:pt idx="1">
                  <c:v>0.75046483832409228</c:v>
                </c:pt>
              </c:numCache>
            </c:numRef>
          </c:val>
          <c:extLst>
            <c:ext xmlns:c16="http://schemas.microsoft.com/office/drawing/2014/chart" uri="{C3380CC4-5D6E-409C-BE32-E72D297353CC}">
              <c16:uniqueId val="{00000006-B34F-4056-9882-5CB12D5B8292}"/>
            </c:ext>
          </c:extLst>
        </c:ser>
        <c:dLbls>
          <c:showLegendKey val="0"/>
          <c:showVal val="1"/>
          <c:showCatName val="0"/>
          <c:showSerName val="0"/>
          <c:showPercent val="0"/>
          <c:showBubbleSize val="0"/>
          <c:showLeaderLines val="0"/>
        </c:dLbls>
        <c:firstSliceAng val="290"/>
        <c:holeSize val="60"/>
      </c:doughnutChart>
    </c:plotArea>
    <c:plotVisOnly val="1"/>
    <c:dispBlanksAs val="gap"/>
    <c:showDLblsOverMax val="0"/>
    <c:extLst/>
  </c:chart>
  <c:spPr>
    <a:noFill/>
    <a:ln w="9525" cap="flat" cmpd="sng" algn="ctr">
      <a:no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Структура пассивов - 2025 год</a:t>
            </a:r>
            <a:endParaRPr lang="en-US"/>
          </a:p>
        </c:rich>
      </c:tx>
      <c:layout/>
      <c:overlay val="0"/>
    </c:title>
    <c:autoTitleDeleted val="0"/>
    <c:plotArea>
      <c:layout/>
      <c:doughnutChart>
        <c:varyColors val="1"/>
        <c:ser>
          <c:idx val="0"/>
          <c:order val="0"/>
          <c:spPr>
            <a:solidFill>
              <a:srgbClr val="BD3F3D"/>
            </a:solidFill>
          </c:spPr>
          <c:dPt>
            <c:idx val="0"/>
            <c:bubble3D val="0"/>
            <c:spPr>
              <a:solidFill>
                <a:srgbClr val="BD3F3D"/>
              </a:solidFill>
              <a:ln w="19050">
                <a:solidFill>
                  <a:srgbClr val="BD3F3D"/>
                </a:solidFill>
              </a:ln>
              <a:effectLst/>
            </c:spPr>
            <c:extLst>
              <c:ext xmlns:c16="http://schemas.microsoft.com/office/drawing/2014/chart" uri="{C3380CC4-5D6E-409C-BE32-E72D297353CC}">
                <c16:uniqueId val="{00000001-2546-44C2-8E2D-CDAA65CE4DE1}"/>
              </c:ext>
            </c:extLst>
          </c:dPt>
          <c:dPt>
            <c:idx val="1"/>
            <c:bubble3D val="0"/>
            <c:spPr>
              <a:solidFill>
                <a:srgbClr val="717F85"/>
              </a:solidFill>
              <a:ln w="19050">
                <a:solidFill>
                  <a:srgbClr val="717F85"/>
                </a:solidFill>
              </a:ln>
              <a:effectLst/>
            </c:spPr>
            <c:extLst>
              <c:ext xmlns:c16="http://schemas.microsoft.com/office/drawing/2014/chart" uri="{C3380CC4-5D6E-409C-BE32-E72D297353CC}">
                <c16:uniqueId val="{00000003-2546-44C2-8E2D-CDAA65CE4DE1}"/>
              </c:ext>
            </c:extLst>
          </c:dPt>
          <c:dPt>
            <c:idx val="2"/>
            <c:bubble3D val="0"/>
            <c:spPr>
              <a:noFill/>
              <a:ln w="28575">
                <a:solidFill>
                  <a:srgbClr val="717F85"/>
                </a:solidFill>
              </a:ln>
              <a:effectLst/>
            </c:spPr>
            <c:extLst>
              <c:ext xmlns:c16="http://schemas.microsoft.com/office/drawing/2014/chart" uri="{C3380CC4-5D6E-409C-BE32-E72D297353CC}">
                <c16:uniqueId val="{00000005-2546-44C2-8E2D-CDAA65CE4DE1}"/>
              </c:ext>
            </c:extLst>
          </c:dPt>
          <c:dLbls>
            <c:dLbl>
              <c:idx val="0"/>
              <c:layout>
                <c:manualLayout>
                  <c:x val="-0.2141738845144357"/>
                  <c:y val="-6.9444444444444461E-2"/>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34519"/>
                        <a:gd name="adj2" fmla="val 96575"/>
                        <a:gd name="adj3" fmla="val 121537"/>
                        <a:gd name="adj4" fmla="val 226930"/>
                      </a:avLst>
                    </a:prstGeom>
                  </c15:spPr>
                  <c15:layout/>
                </c:ext>
                <c:ext xmlns:c16="http://schemas.microsoft.com/office/drawing/2014/chart" uri="{C3380CC4-5D6E-409C-BE32-E72D297353CC}">
                  <c16:uniqueId val="{00000001-2546-44C2-8E2D-CDAA65CE4DE1}"/>
                </c:ext>
              </c:extLst>
            </c:dLbl>
            <c:dLbl>
              <c:idx val="1"/>
              <c:layout>
                <c:manualLayout>
                  <c:x val="0.20317891513560804"/>
                  <c:y val="-7.8703703703703748E-2"/>
                </c:manualLayout>
              </c:layout>
              <c:spPr>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69946"/>
                        <a:gd name="adj2" fmla="val -650"/>
                        <a:gd name="adj3" fmla="val 151511"/>
                        <a:gd name="adj4" fmla="val -43434"/>
                      </a:avLst>
                    </a:prstGeom>
                  </c15:spPr>
                  <c15:layout/>
                </c:ext>
                <c:ext xmlns:c16="http://schemas.microsoft.com/office/drawing/2014/chart" uri="{C3380CC4-5D6E-409C-BE32-E72D297353CC}">
                  <c16:uniqueId val="{00000003-2546-44C2-8E2D-CDAA65CE4DE1}"/>
                </c:ext>
              </c:extLst>
            </c:dLbl>
            <c:dLbl>
              <c:idx val="2"/>
              <c:layout>
                <c:manualLayout>
                  <c:x val="-0.29305555555555557"/>
                  <c:y val="-1.8518700787401574E-2"/>
                </c:manualLayout>
              </c:layout>
              <c:spPr>
                <a:xfrm>
                  <a:off x="192302" y="1830995"/>
                  <a:ext cx="927381" cy="574002"/>
                </a:xfrm>
                <a:solidFill>
                  <a:sysClr val="window" lastClr="FFFFFF"/>
                </a:solid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1">
                      <a:avLst>
                        <a:gd name="adj1" fmla="val 29826"/>
                        <a:gd name="adj2" fmla="val 100383"/>
                        <a:gd name="adj3" fmla="val 56163"/>
                        <a:gd name="adj4" fmla="val 203532"/>
                      </a:avLst>
                    </a:prstGeom>
                  </c15:spPr>
                  <c15:layout>
                    <c:manualLayout>
                      <c:w val="0.20283923884514435"/>
                      <c:h val="0.20924577136191305"/>
                    </c:manualLayout>
                  </c15:layout>
                </c:ext>
                <c:ext xmlns:c16="http://schemas.microsoft.com/office/drawing/2014/chart" uri="{C3380CC4-5D6E-409C-BE32-E72D297353CC}">
                  <c16:uniqueId val="{00000005-2546-44C2-8E2D-CDAA65CE4DE1}"/>
                </c:ext>
              </c:extLst>
            </c:dLbl>
            <c:spPr>
              <a:solidFill>
                <a:sysClr val="window" lastClr="FFFFFF"/>
              </a:solidFill>
              <a:ln>
                <a:solidFill>
                  <a:sysClr val="window" lastClr="FFFFFF">
                    <a:lumMod val="6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Gilroy" panose="00000500000000000000" pitchFamily="2" charset="-52"/>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Баланс!$I$48:$I$50</c:f>
              <c:strCache>
                <c:ptCount val="3"/>
                <c:pt idx="0">
                  <c:v>Капитал</c:v>
                </c:pt>
                <c:pt idx="1">
                  <c:v>Долгосрочные обязательства</c:v>
                </c:pt>
                <c:pt idx="2">
                  <c:v>Краткосрочные обязательства</c:v>
                </c:pt>
              </c:strCache>
            </c:strRef>
          </c:cat>
          <c:val>
            <c:numRef>
              <c:f>Баланс!$J$48:$J$50</c:f>
              <c:numCache>
                <c:formatCode>0%</c:formatCode>
                <c:ptCount val="3"/>
                <c:pt idx="0">
                  <c:v>2.1956784441117379E-2</c:v>
                </c:pt>
                <c:pt idx="1">
                  <c:v>8.8312374578847774E-2</c:v>
                </c:pt>
                <c:pt idx="2">
                  <c:v>0.88973084098003485</c:v>
                </c:pt>
              </c:numCache>
            </c:numRef>
          </c:val>
          <c:extLst>
            <c:ext xmlns:c16="http://schemas.microsoft.com/office/drawing/2014/chart" uri="{C3380CC4-5D6E-409C-BE32-E72D297353CC}">
              <c16:uniqueId val="{00000006-2546-44C2-8E2D-CDAA65CE4DE1}"/>
            </c:ext>
          </c:extLst>
        </c:ser>
        <c:dLbls>
          <c:showLegendKey val="0"/>
          <c:showVal val="1"/>
          <c:showCatName val="0"/>
          <c:showSerName val="0"/>
          <c:showPercent val="0"/>
          <c:showBubbleSize val="0"/>
          <c:showLeaderLines val="0"/>
        </c:dLbls>
        <c:firstSliceAng val="290"/>
        <c:holeSize val="60"/>
      </c:doughnutChart>
    </c:plotArea>
    <c:plotVisOnly val="1"/>
    <c:dispBlanksAs val="gap"/>
    <c:showDLblsOverMax val="0"/>
    <c:extLst/>
  </c:chart>
  <c:spPr>
    <a:no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ru-RU" sz="1100" b="1">
                <a:solidFill>
                  <a:sysClr val="windowText" lastClr="000000"/>
                </a:solidFill>
              </a:rPr>
              <a:t>Структура</a:t>
            </a:r>
            <a:r>
              <a:rPr lang="ru-RU" sz="1100" b="1" baseline="0">
                <a:solidFill>
                  <a:sysClr val="windowText" lastClr="000000"/>
                </a:solidFill>
              </a:rPr>
              <a:t> долга по инструментам на 31.12.2025г., %</a:t>
            </a:r>
            <a:endParaRPr lang="ru-RU" sz="1100" b="1">
              <a:solidFill>
                <a:sysClr val="windowText" lastClr="000000"/>
              </a:solidFill>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ru-RU"/>
        </a:p>
      </c:txPr>
    </c:title>
    <c:autoTitleDeleted val="0"/>
    <c:plotArea>
      <c:layout>
        <c:manualLayout>
          <c:layoutTarget val="inner"/>
          <c:xMode val="edge"/>
          <c:yMode val="edge"/>
          <c:x val="2.3694979304057583E-2"/>
          <c:y val="0.22251810628934537"/>
          <c:w val="0.56580074549504844"/>
          <c:h val="0.7593641584275649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CE6-439B-8EC4-8B6C2932E46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CE6-439B-8EC4-8B6C2932E46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CE6-439B-8EC4-8B6C2932E46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ЧД!$A$51:$A$53</c:f>
              <c:strCache>
                <c:ptCount val="3"/>
                <c:pt idx="0">
                  <c:v>Акционерное финансирование</c:v>
                </c:pt>
                <c:pt idx="1">
                  <c:v>Облигации</c:v>
                </c:pt>
                <c:pt idx="2">
                  <c:v>Финансовая аренда</c:v>
                </c:pt>
              </c:strCache>
            </c:strRef>
          </c:cat>
          <c:val>
            <c:numRef>
              <c:f>ЧД!$C$51:$C$53</c:f>
              <c:numCache>
                <c:formatCode>#,##0</c:formatCode>
                <c:ptCount val="3"/>
                <c:pt idx="0">
                  <c:v>1814837.3840000001</c:v>
                </c:pt>
                <c:pt idx="1">
                  <c:v>0</c:v>
                </c:pt>
                <c:pt idx="2">
                  <c:v>663362</c:v>
                </c:pt>
              </c:numCache>
            </c:numRef>
          </c:val>
          <c:extLst>
            <c:ext xmlns:c16="http://schemas.microsoft.com/office/drawing/2014/chart" uri="{C3380CC4-5D6E-409C-BE32-E72D297353CC}">
              <c16:uniqueId val="{00000006-CCE6-439B-8EC4-8B6C2932E460}"/>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61618043921949883"/>
          <c:y val="0.31105085548516964"/>
          <c:w val="0.36141064310899401"/>
          <c:h val="0.5776977877765279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ru-RU" sz="1100" b="1">
                <a:solidFill>
                  <a:sysClr val="windowText" lastClr="000000"/>
                </a:solidFill>
              </a:rPr>
              <a:t>Структура</a:t>
            </a:r>
            <a:r>
              <a:rPr lang="ru-RU" sz="1100" b="1" baseline="0">
                <a:solidFill>
                  <a:sysClr val="windowText" lastClr="000000"/>
                </a:solidFill>
              </a:rPr>
              <a:t> долга по валютам на 31.12.2025г., %</a:t>
            </a:r>
            <a:endParaRPr lang="ru-RU" sz="1100" b="1">
              <a:solidFill>
                <a:sysClr val="windowText" lastClr="000000"/>
              </a:solidFill>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ru-RU"/>
        </a:p>
      </c:txPr>
    </c:title>
    <c:autoTitleDeleted val="0"/>
    <c:plotArea>
      <c:layout>
        <c:manualLayout>
          <c:layoutTarget val="inner"/>
          <c:xMode val="edge"/>
          <c:yMode val="edge"/>
          <c:x val="2.3694979304057583E-2"/>
          <c:y val="0.22251810628934537"/>
          <c:w val="0.56580074549504844"/>
          <c:h val="0.7593641584275649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A46-483E-94BA-05EC25D5B04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A46-483E-94BA-05EC25D5B04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ЧД!$A$55:$A$56</c:f>
              <c:strCache>
                <c:ptCount val="2"/>
                <c:pt idx="0">
                  <c:v>Рубли</c:v>
                </c:pt>
                <c:pt idx="1">
                  <c:v>Доллары США</c:v>
                </c:pt>
              </c:strCache>
            </c:strRef>
          </c:cat>
          <c:val>
            <c:numRef>
              <c:f>ЧД!$C$55:$C$56</c:f>
              <c:numCache>
                <c:formatCode>#,##0</c:formatCode>
                <c:ptCount val="2"/>
                <c:pt idx="0">
                  <c:v>2478199.3840000001</c:v>
                </c:pt>
                <c:pt idx="1">
                  <c:v>0</c:v>
                </c:pt>
              </c:numCache>
            </c:numRef>
          </c:val>
          <c:extLst>
            <c:ext xmlns:c16="http://schemas.microsoft.com/office/drawing/2014/chart" uri="{C3380CC4-5D6E-409C-BE32-E72D297353CC}">
              <c16:uniqueId val="{00000004-CA46-483E-94BA-05EC25D5B041}"/>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67472801193968401"/>
          <c:y val="0.31105085548516964"/>
          <c:w val="0.30286302447488184"/>
          <c:h val="0.5776977877765279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ОФР!$K$26:$K$30</cx:f>
        <cx:lvl ptCount="5">
          <cx:pt idx="0">Выручка 2024 года</cx:pt>
          <cx:pt idx="1">Реализация
оловяного
концентрата</cx:pt>
          <cx:pt idx="2">Реализация
медного
концентрата</cx:pt>
          <cx:pt idx="3">Реализация
вольфрамового
концентрата</cx:pt>
          <cx:pt idx="4">Выручка 2025 года</cx:pt>
        </cx:lvl>
      </cx:strDim>
      <cx:numDim type="val">
        <cx:f>ОФР!$L$26:$L$30</cx:f>
        <cx:lvl ptCount="5" formatCode="# ##0">
          <cx:pt idx="0">7455.3088359350004</cx:pt>
          <cx:pt idx="1">1618.1047054749997</cx:pt>
          <cx:pt idx="2">92.766000000000076</cx:pt>
          <cx:pt idx="3">13.103458589999974</cx:pt>
          <cx:pt idx="4">9179.2829999999994</cx:pt>
        </cx:lvl>
      </cx:numDim>
    </cx:data>
  </cx:chartData>
  <cx:chart>
    <cx:plotArea>
      <cx:plotAreaRegion>
        <cx:series layoutId="waterfall" uniqueId="{3655F5AA-36D9-47F4-A1E9-21ABB9AF2452}">
          <cx:dataPt idx="0">
            <cx:spPr>
              <a:solidFill>
                <a:srgbClr val="BD3F3D"/>
              </a:solidFill>
            </cx:spPr>
          </cx:dataPt>
          <cx:dataPt idx="1">
            <cx:spPr>
              <a:solidFill>
                <a:srgbClr val="717F85"/>
              </a:solidFill>
            </cx:spPr>
          </cx:dataPt>
          <cx:dataPt idx="2">
            <cx:spPr>
              <a:solidFill>
                <a:srgbClr val="717F85"/>
              </a:solidFill>
            </cx:spPr>
          </cx:dataPt>
          <cx:dataPt idx="3">
            <cx:spPr>
              <a:solidFill>
                <a:srgbClr val="717F85"/>
              </a:solidFill>
            </cx:spPr>
          </cx:dataPt>
          <cx:dataPt idx="4">
            <cx:spPr>
              <a:solidFill>
                <a:srgbClr val="BD3F3D"/>
              </a:solidFill>
            </cx:spPr>
          </cx:dataPt>
          <cx:dataLabels pos="outEnd">
            <cx:txPr>
              <a:bodyPr spcFirstLastPara="1" vertOverflow="ellipsis" horzOverflow="overflow" wrap="square" lIns="0" tIns="0" rIns="0" bIns="0" anchor="ctr" anchorCtr="1"/>
              <a:lstStyle/>
              <a:p>
                <a:pPr algn="ctr" rtl="0">
                  <a:defRPr sz="1100">
                    <a:latin typeface="Gilroy Bold" panose="00000800000000000000" pitchFamily="2" charset="-52"/>
                    <a:ea typeface="Gilroy Bold" panose="00000800000000000000" pitchFamily="2" charset="-52"/>
                    <a:cs typeface="Gilroy Bold" panose="00000800000000000000" pitchFamily="2" charset="-52"/>
                  </a:defRPr>
                </a:pPr>
                <a:endParaRPr lang="en-US" sz="1100" b="0" i="0" u="none" strike="noStrike" baseline="0">
                  <a:solidFill>
                    <a:sysClr val="windowText" lastClr="000000">
                      <a:lumMod val="65000"/>
                      <a:lumOff val="35000"/>
                    </a:sysClr>
                  </a:solidFill>
                  <a:latin typeface="Gilroy Bold" panose="00000800000000000000" pitchFamily="2" charset="-52"/>
                </a:endParaRPr>
              </a:p>
            </cx:txPr>
            <cx:visibility seriesName="0" categoryName="0" value="1"/>
            <cx:dataLabel idx="0"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7 455</a:t>
                  </a:r>
                </a:p>
              </cx:txPr>
              <cx:visibility seriesName="0" categoryName="0" value="1"/>
            </cx:dataLabel>
            <cx:dataLabel idx="2" pos="outEnd">
              <cx:txPr>
                <a:bodyPr spcFirstLastPara="1" vertOverflow="ellipsis" horzOverflow="overflow" wrap="square" lIns="0" tIns="0" rIns="0" bIns="0" anchor="ctr" anchorCtr="1"/>
                <a:lstStyle/>
                <a:p>
                  <a:pPr algn="ctr" rtl="0">
                    <a:defRPr/>
                  </a:pPr>
                  <a:r>
                    <a:rPr lang="en-US" sz="1100" b="0" i="0" u="none" strike="noStrike" baseline="0">
                      <a:solidFill>
                        <a:sysClr val="windowText" lastClr="000000">
                          <a:lumMod val="65000"/>
                          <a:lumOff val="35000"/>
                        </a:sysClr>
                      </a:solidFill>
                      <a:latin typeface="Gilroy Bold" panose="00000800000000000000" pitchFamily="2" charset="-52"/>
                    </a:rPr>
                    <a:t> 93</a:t>
                  </a:r>
                </a:p>
              </cx:txPr>
              <cx:visibility seriesName="0" categoryName="0" value="1"/>
            </cx:dataLabel>
            <cx:dataLabel idx="3" pos="outEnd">
              <cx:txPr>
                <a:bodyPr spcFirstLastPara="1" vertOverflow="ellipsis" horzOverflow="overflow" wrap="square" lIns="0" tIns="0" rIns="0" bIns="0" anchor="ctr" anchorCtr="1"/>
                <a:lstStyle/>
                <a:p>
                  <a:pPr algn="ctr" rtl="0">
                    <a:defRPr/>
                  </a:pPr>
                  <a:r>
                    <a:rPr lang="en-US" sz="1100" b="0" i="0" u="none" strike="noStrike" baseline="0">
                      <a:solidFill>
                        <a:sysClr val="windowText" lastClr="000000">
                          <a:lumMod val="65000"/>
                          <a:lumOff val="35000"/>
                        </a:sysClr>
                      </a:solidFill>
                      <a:latin typeface="Gilroy Bold" panose="00000800000000000000" pitchFamily="2" charset="-52"/>
                    </a:rPr>
                    <a:t> 13</a:t>
                  </a:r>
                </a:p>
              </cx:txPr>
              <cx:visibility seriesName="0" categoryName="0" value="1"/>
            </cx:dataLabel>
            <cx:dataLabel idx="4" pos="outEnd">
              <cx:txPr>
                <a:bodyPr spcFirstLastPara="1" vertOverflow="ellipsis" horzOverflow="overflow" wrap="square" lIns="0" tIns="0" rIns="0" bIns="0" anchor="ctr" anchorCtr="1"/>
                <a:lstStyle/>
                <a:p>
                  <a:pPr algn="ctr" rtl="0">
                    <a:defRPr/>
                  </a:pPr>
                  <a:r>
                    <a:rPr lang="en-US" sz="1100" b="0" i="0" u="none" strike="noStrike" baseline="0">
                      <a:solidFill>
                        <a:sysClr val="windowText" lastClr="000000">
                          <a:lumMod val="65000"/>
                          <a:lumOff val="35000"/>
                        </a:sysClr>
                      </a:solidFill>
                      <a:latin typeface="Gilroy Bold" panose="00000800000000000000" pitchFamily="2" charset="-52"/>
                    </a:rPr>
                    <a:t>9 179</a:t>
                  </a:r>
                </a:p>
              </cx:txPr>
              <cx:visibility seriesName="0" categoryName="0" value="1"/>
            </cx:dataLabel>
          </cx:dataLabels>
          <cx:dataId val="0"/>
          <cx:layoutPr>
            <cx:subtotals>
              <cx:idx val="0"/>
              <cx:idx val="4"/>
            </cx:subtotals>
          </cx:layoutPr>
        </cx:series>
      </cx:plotAreaRegion>
      <cx:axis id="0">
        <cx:catScaling gapWidth="0.5"/>
        <cx:tickLabels/>
        <cx:txPr>
          <a:bodyPr spcFirstLastPara="1" vertOverflow="ellipsis" horzOverflow="overflow" wrap="square" lIns="0" tIns="0" rIns="0" bIns="0" anchor="ctr" anchorCtr="1"/>
          <a:lstStyle/>
          <a:p>
            <a:pPr algn="ctr" rtl="0">
              <a:defRPr>
                <a:latin typeface="Gilroy" panose="00000500000000000000" pitchFamily="2" charset="-52"/>
                <a:ea typeface="Gilroy" panose="00000500000000000000" pitchFamily="2" charset="-52"/>
                <a:cs typeface="Gilroy" panose="00000500000000000000" pitchFamily="2" charset="-52"/>
              </a:defRPr>
            </a:pPr>
            <a:endParaRPr lang="en-US" sz="900" b="0" i="0" u="none" strike="noStrike" baseline="0">
              <a:solidFill>
                <a:sysClr val="windowText" lastClr="000000">
                  <a:lumMod val="65000"/>
                  <a:lumOff val="35000"/>
                </a:sysClr>
              </a:solidFill>
              <a:latin typeface="Gilroy" panose="00000500000000000000" pitchFamily="2" charset="-52"/>
            </a:endParaRPr>
          </a:p>
        </cx:txPr>
      </cx:axis>
      <cx:axis id="1" hidden="1">
        <cx:valScaling/>
        <cx:tickLabels/>
      </cx:axis>
    </cx:plotArea>
  </cx:chart>
  <cx:spPr>
    <a:noFill/>
    <a:ln>
      <a:noFill/>
    </a:ln>
  </cx:spPr>
  <cx:clrMapOvr bg1="lt1" tx1="dk1" bg2="lt2" tx2="dk2" accent1="accent1" accent2="accent2" accent3="accent3" accent4="accent4" accent5="accent5" accent6="accent6" hlink="hlink" folHlink="folHlink"/>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ОФР!$B$59:$B$69</cx:f>
        <cx:lvl ptCount="11">
          <cx:pt idx="0">EBITDA
2024</cx:pt>
          <cx:pt idx="1">Рост
выручки</cx:pt>
          <cx:pt idx="2">Расходы на
персонал</cx:pt>
          <cx:pt idx="3">Материалы
и запасные
части</cx:pt>
          <cx:pt idx="4">Производ-
ственные
услуги
сторонних
организаций</cx:pt>
          <cx:pt idx="5">Топливо
и энергия</cx:pt>
          <cx:pt idx="6">НДПИ</cx:pt>
          <cx:pt idx="7">С-сть реал. Оловянного
к-та третьих лиц</cx:pt>
          <cx:pt idx="8">Изменения
в составе
запасов и не-
завершенного
производства</cx:pt>
          <cx:pt idx="9">Админи-
стративные
расходы</cx:pt>
          <cx:pt idx="10">EBITDA
2025</cx:pt>
        </cx:lvl>
      </cx:strDim>
      <cx:numDim type="val">
        <cx:f>ОФР!$C$59:$C$69</cx:f>
        <cx:lvl ptCount="11" formatCode="# ##0">
          <cx:pt idx="0">691.89499999999998</cx:pt>
          <cx:pt idx="1">1723.9739999999993</cx:pt>
          <cx:pt idx="2">-453.27499999999964</cx:pt>
          <cx:pt idx="3">11.947000000000116</cx:pt>
          <cx:pt idx="4">-597.89699999999993</cx:pt>
          <cx:pt idx="5">301.50400000000002</cx:pt>
          <cx:pt idx="6">-206.18799999999993</cx:pt>
          <cx:pt idx="7">200.50800000000001</cx:pt>
          <cx:pt idx="8">-525.01799999999992</cx:pt>
          <cx:pt idx="9">46.975999999999999</cx:pt>
          <cx:pt idx="10">1194.4259999999999</cx:pt>
        </cx:lvl>
      </cx:numDim>
    </cx:data>
  </cx:chartData>
  <cx:chart>
    <cx:title pos="t" align="ctr" overlay="0">
      <cx:tx>
        <cx:rich>
          <a:bodyPr spcFirstLastPara="1" vertOverflow="ellipsis" horzOverflow="overflow" wrap="square" lIns="0" tIns="0" rIns="0" bIns="0" anchor="ctr" anchorCtr="1"/>
          <a:lstStyle/>
          <a:p>
            <a:pPr algn="ctr" rtl="0">
              <a:defRPr/>
            </a:pPr>
            <a:r>
              <a:rPr lang="ru-RU" sz="1400" b="0" i="0" u="none" strike="noStrike" baseline="0">
                <a:solidFill>
                  <a:sysClr val="windowText" lastClr="000000">
                    <a:lumMod val="65000"/>
                    <a:lumOff val="35000"/>
                  </a:sysClr>
                </a:solidFill>
                <a:latin typeface="Calibri" panose="020F0502020204030204"/>
              </a:rPr>
              <a:t>Анализ изменения </a:t>
            </a:r>
            <a:r>
              <a:rPr lang="en-US" sz="1400" b="0" i="0" u="none" strike="noStrike" baseline="0">
                <a:solidFill>
                  <a:sysClr val="windowText" lastClr="000000">
                    <a:lumMod val="65000"/>
                    <a:lumOff val="35000"/>
                  </a:sysClr>
                </a:solidFill>
                <a:latin typeface="Calibri" panose="020F0502020204030204"/>
              </a:rPr>
              <a:t>EBITDA</a:t>
            </a:r>
          </a:p>
        </cx:rich>
      </cx:tx>
    </cx:title>
    <cx:plotArea>
      <cx:plotAreaRegion>
        <cx:series layoutId="waterfall" uniqueId="{4D004EEA-98A0-4369-930F-5C8309EC0D2C}">
          <cx:spPr>
            <a:solidFill>
              <a:srgbClr val="BD3F3D"/>
            </a:solidFill>
          </cx:spPr>
          <cx:dataPt idx="0">
            <cx:spPr>
              <a:solidFill>
                <a:srgbClr val="717F85"/>
              </a:solidFill>
            </cx:spPr>
          </cx:dataPt>
          <cx:dataPt idx="10">
            <cx:spPr>
              <a:solidFill>
                <a:srgbClr val="717F85"/>
              </a:solidFill>
            </cx:spPr>
          </cx:dataPt>
          <cx:dataLabels pos="outEnd">
            <cx:txPr>
              <a:bodyPr spcFirstLastPara="1" vertOverflow="ellipsis" horzOverflow="overflow" wrap="square" lIns="0" tIns="0" rIns="0" bIns="0" anchor="ctr" anchorCtr="1"/>
              <a:lstStyle/>
              <a:p>
                <a:pPr algn="ctr" rtl="0">
                  <a:defRPr sz="1050">
                    <a:latin typeface="Gilroy Bold" panose="00000800000000000000" pitchFamily="2" charset="-52"/>
                    <a:ea typeface="Gilroy Bold" panose="00000800000000000000" pitchFamily="2" charset="-52"/>
                    <a:cs typeface="Gilroy Bold" panose="00000800000000000000" pitchFamily="2" charset="-52"/>
                  </a:defRPr>
                </a:pPr>
                <a:endParaRPr lang="en-US" sz="1050" b="0" i="0" u="none" strike="noStrike" baseline="0">
                  <a:solidFill>
                    <a:sysClr val="windowText" lastClr="000000">
                      <a:lumMod val="65000"/>
                      <a:lumOff val="35000"/>
                    </a:sysClr>
                  </a:solidFill>
                  <a:latin typeface="Gilroy Bold" panose="00000800000000000000" pitchFamily="2" charset="-52"/>
                </a:endParaRPr>
              </a:p>
            </cx:txPr>
            <cx:visibility seriesName="0" categoryName="0" value="1"/>
            <cx:dataLabel idx="0"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692</a:t>
                  </a:r>
                </a:p>
              </cx:txPr>
              <cx:visibility seriesName="0" categoryName="0" value="1"/>
            </cx:dataLabel>
            <cx:dataLabel idx="1"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1 724</a:t>
                  </a:r>
                </a:p>
              </cx:txPr>
              <cx:visibility seriesName="0" categoryName="0" value="1"/>
            </cx:dataLabel>
            <cx:dataLabel idx="2"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- 453</a:t>
                  </a:r>
                </a:p>
              </cx:txPr>
              <cx:visibility seriesName="0" categoryName="0" value="1"/>
            </cx:dataLabel>
            <cx:dataLabel idx="3"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12</a:t>
                  </a:r>
                </a:p>
              </cx:txPr>
              <cx:visibility seriesName="0" categoryName="0" value="1"/>
            </cx:dataLabel>
            <cx:dataLabel idx="4"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- 598</a:t>
                  </a:r>
                </a:p>
              </cx:txPr>
              <cx:visibility seriesName="0" categoryName="0" value="1"/>
            </cx:dataLabel>
            <cx:dataLabel idx="5"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302</a:t>
                  </a:r>
                </a:p>
              </cx:txPr>
              <cx:visibility seriesName="0" categoryName="0" value="1"/>
            </cx:dataLabel>
            <cx:dataLabel idx="8"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- 525</a:t>
                  </a:r>
                </a:p>
              </cx:txPr>
              <cx:visibility seriesName="0" categoryName="0" value="1"/>
            </cx:dataLabel>
            <cx:dataLabel idx="9"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 47</a:t>
                  </a:r>
                </a:p>
              </cx:txPr>
              <cx:visibility seriesName="0" categoryName="0" value="1"/>
            </cx:dataLabel>
            <cx:dataLabel idx="10"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Bold" panose="00000800000000000000" pitchFamily="2" charset="-52"/>
                    </a:rPr>
                    <a:t>1 194</a:t>
                  </a:r>
                </a:p>
              </cx:txPr>
              <cx:visibility seriesName="0" categoryName="0" value="1"/>
            </cx:dataLabel>
          </cx:dataLabels>
          <cx:dataId val="0"/>
          <cx:layoutPr>
            <cx:subtotals>
              <cx:idx val="0"/>
              <cx:idx val="10"/>
            </cx:subtotals>
          </cx:layoutPr>
        </cx:series>
      </cx:plotAreaRegion>
      <cx:axis id="0">
        <cx:catScaling gapWidth="0.5"/>
        <cx:tickLabels/>
        <cx:txPr>
          <a:bodyPr spcFirstLastPara="1" vertOverflow="ellipsis" horzOverflow="overflow" wrap="square" lIns="0" tIns="0" rIns="0" bIns="0" anchor="ctr" anchorCtr="1"/>
          <a:lstStyle/>
          <a:p>
            <a:pPr algn="ctr" rtl="0">
              <a:defRPr>
                <a:latin typeface="Gilroy" panose="00000500000000000000" pitchFamily="2" charset="-52"/>
                <a:ea typeface="Gilroy" panose="00000500000000000000" pitchFamily="2" charset="-52"/>
                <a:cs typeface="Gilroy" panose="00000500000000000000" pitchFamily="2" charset="-52"/>
              </a:defRPr>
            </a:pPr>
            <a:endParaRPr lang="en-US" sz="900" b="0" i="0" u="none" strike="noStrike" baseline="0">
              <a:solidFill>
                <a:sysClr val="windowText" lastClr="000000">
                  <a:lumMod val="65000"/>
                  <a:lumOff val="35000"/>
                </a:sysClr>
              </a:solidFill>
              <a:latin typeface="Gilroy" panose="00000500000000000000" pitchFamily="2" charset="-52"/>
            </a:endParaRPr>
          </a:p>
        </cx:txPr>
      </cx:axis>
      <cx:axis id="1" hidden="1">
        <cx:valScaling/>
        <cx:tickLabels/>
      </cx:axis>
    </cx:plotArea>
  </cx:chart>
  <cx:spPr>
    <a:noFill/>
    <a:ln>
      <a:noFill/>
    </a:ln>
  </cx:spPr>
  <cx:clrMapOvr bg1="lt1" tx1="dk1" bg2="lt2" tx2="dk2" accent1="accent1" accent2="accent2" accent3="accent3" accent4="accent4" accent5="accent5" accent6="accent6" hlink="hlink" folHlink="folHlink"/>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ОФР!$B$98:$B$103</cx:f>
        <cx:lvl ptCount="6">
          <cx:pt idx="0">TCC 2024</cx:pt>
          <cx:pt idx="1">Себестоимость
реализации
металлов</cx:pt>
          <cx:pt idx="2">Себестоимость
попутных
металлов</cx:pt>
          <cx:pt idx="3">Амортизация
ОС и НМА</cx:pt>
          <cx:pt idx="4">Админи-
стративные
расходы</cx:pt>
          <cx:pt idx="5">TCC 2025</cx:pt>
        </cx:lvl>
      </cx:strDim>
      <cx:numDim type="val">
        <cx:f>ОФР!$C$98:$C$103</cx:f>
        <cx:lvl ptCount="6" formatCode="# ##0">
          <cx:pt idx="0">23107.374675666375</cx:pt>
          <cx:pt idx="1">3280.5463481638262</cx:pt>
          <cx:pt idx="2">649.90270673337398</cx:pt>
          <cx:pt idx="3">-2366.2504994252504</cx:pt>
          <cx:pt idx="4">-1374.1836936404093</cx:pt>
          <cx:pt idx="5">23297.389537497915</cx:pt>
        </cx:lvl>
      </cx:numDim>
    </cx:data>
  </cx:chartData>
  <cx:chart>
    <cx:title pos="t" align="ctr" overlay="0">
      <cx:tx>
        <cx:rich>
          <a:bodyPr spcFirstLastPara="1" vertOverflow="ellipsis" horzOverflow="overflow" wrap="square" lIns="0" tIns="0" rIns="0" bIns="0" anchor="ctr" anchorCtr="1"/>
          <a:lstStyle/>
          <a:p>
            <a:pPr rtl="0" fontAlgn="base">
              <a:defRPr sz="1200"/>
            </a:pPr>
            <a:r>
              <a:rPr lang="ru-RU" sz="1200" b="0" i="0" baseline="0">
                <a:effectLst/>
              </a:rPr>
              <a:t>Динамика </a:t>
            </a:r>
            <a:r>
              <a:rPr lang="en-US" sz="1200" b="0" i="0" baseline="0">
                <a:effectLst/>
              </a:rPr>
              <a:t>TCC, </a:t>
            </a:r>
            <a:r>
              <a:rPr lang="ru-RU" sz="1200" b="0" i="0" baseline="0">
                <a:effectLst/>
              </a:rPr>
              <a:t>долл. США за тонну олова, 2025 к 2024 гг.</a:t>
            </a:r>
          </a:p>
        </cx:rich>
      </cx:tx>
    </cx:title>
    <cx:plotArea>
      <cx:plotAreaRegion>
        <cx:series layoutId="waterfall" uniqueId="{88B8F725-F8E7-4E96-AD06-F38DD184AAC3}">
          <cx:dataPt idx="0">
            <cx:spPr>
              <a:solidFill>
                <a:srgbClr val="717F85"/>
              </a:solidFill>
            </cx:spPr>
          </cx:dataPt>
          <cx:dataPt idx="1">
            <cx:spPr>
              <a:solidFill>
                <a:srgbClr val="BD3F3D"/>
              </a:solidFill>
            </cx:spPr>
          </cx:dataPt>
          <cx:dataPt idx="2">
            <cx:spPr>
              <a:solidFill>
                <a:srgbClr val="BD3F3D"/>
              </a:solidFill>
            </cx:spPr>
          </cx:dataPt>
          <cx:dataPt idx="3">
            <cx:spPr>
              <a:solidFill>
                <a:srgbClr val="BD3F3D"/>
              </a:solidFill>
            </cx:spPr>
          </cx:dataPt>
          <cx:dataPt idx="4">
            <cx:spPr>
              <a:solidFill>
                <a:srgbClr val="BD3F3D"/>
              </a:solidFill>
            </cx:spPr>
          </cx:dataPt>
          <cx:dataPt idx="5">
            <cx:spPr>
              <a:solidFill>
                <a:srgbClr val="717F85"/>
              </a:solidFill>
            </cx:spPr>
          </cx:dataPt>
          <cx:dataLabels pos="outEnd">
            <cx:txPr>
              <a:bodyPr spcFirstLastPara="1" vertOverflow="ellipsis" horzOverflow="overflow" wrap="square" lIns="0" tIns="0" rIns="0" bIns="0" anchor="ctr" anchorCtr="1"/>
              <a:lstStyle/>
              <a:p>
                <a:pPr algn="ctr" rtl="0">
                  <a:defRPr sz="1100">
                    <a:latin typeface="Gilroy" panose="00000500000000000000" pitchFamily="2" charset="-52"/>
                    <a:ea typeface="Gilroy" panose="00000500000000000000" pitchFamily="2" charset="-52"/>
                    <a:cs typeface="Gilroy" panose="00000500000000000000" pitchFamily="2" charset="-52"/>
                  </a:defRPr>
                </a:pPr>
                <a:endParaRPr lang="en-US" sz="1100" b="0" i="0" u="none" strike="noStrike" baseline="0">
                  <a:solidFill>
                    <a:sysClr val="windowText" lastClr="000000">
                      <a:lumMod val="65000"/>
                      <a:lumOff val="35000"/>
                    </a:sysClr>
                  </a:solidFill>
                  <a:latin typeface="Gilroy" panose="00000500000000000000" pitchFamily="2" charset="-52"/>
                </a:endParaRPr>
              </a:p>
            </cx:txPr>
            <cx:visibility seriesName="0" categoryName="0" value="1"/>
            <cx:dataLabel idx="0"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panose="00000500000000000000" pitchFamily="2" charset="-52"/>
                    </a:rPr>
                    <a:t>23 107</a:t>
                  </a:r>
                </a:p>
              </cx:txPr>
              <cx:visibility seriesName="0" categoryName="0" value="1"/>
            </cx:dataLabel>
          </cx:dataLabels>
          <cx:dataId val="0"/>
          <cx:layoutPr>
            <cx:subtotals>
              <cx:idx val="0"/>
              <cx:idx val="5"/>
            </cx:subtotals>
          </cx:layoutPr>
        </cx:series>
      </cx:plotAreaRegion>
      <cx:axis id="0">
        <cx:catScaling gapWidth="0.5"/>
        <cx:tickLabels/>
        <cx:txPr>
          <a:bodyPr spcFirstLastPara="1" vertOverflow="ellipsis" horzOverflow="overflow" wrap="square" lIns="0" tIns="0" rIns="0" bIns="0" anchor="ctr" anchorCtr="1"/>
          <a:lstStyle/>
          <a:p>
            <a:pPr algn="ctr" rtl="0">
              <a:defRPr>
                <a:latin typeface="Gilroy" panose="00000500000000000000" pitchFamily="2" charset="-52"/>
                <a:ea typeface="Gilroy" panose="00000500000000000000" pitchFamily="2" charset="-52"/>
                <a:cs typeface="Gilroy" panose="00000500000000000000" pitchFamily="2" charset="-52"/>
              </a:defRPr>
            </a:pPr>
            <a:endParaRPr lang="en-US" sz="900" b="0" i="0" u="none" strike="noStrike" baseline="0">
              <a:solidFill>
                <a:sysClr val="windowText" lastClr="000000">
                  <a:lumMod val="65000"/>
                  <a:lumOff val="35000"/>
                </a:sysClr>
              </a:solidFill>
              <a:latin typeface="Gilroy" panose="00000500000000000000" pitchFamily="2" charset="-52"/>
            </a:endParaRPr>
          </a:p>
        </cx:txPr>
      </cx:axis>
      <cx:axis id="1" hidden="1">
        <cx:valScaling/>
        <cx:tickLabels/>
      </cx:axis>
    </cx:plotArea>
  </cx:chart>
  <cx:spPr>
    <a:noFill/>
    <a:ln>
      <a:noFill/>
    </a:ln>
  </cx:spPr>
  <cx:clrMapOvr bg1="lt1" tx1="dk1" bg2="lt2" tx2="dk2" accent1="accent1" accent2="accent2" accent3="accent3" accent4="accent4" accent5="accent5" accent6="accent6" hlink="hlink" folHlink="folHlink"/>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Баланс!$A$93:$A$105</cx:f>
        <cx:lvl ptCount="13">
          <cx:pt idx="0">Активы
на 2024
год</cx:pt>
          <cx:pt idx="1">Основные
средства</cx:pt>
          <cx:pt idx="2">Нематери-
альные
активы</cx:pt>
          <cx:pt idx="3">Отложенные
налоговые
активы</cx:pt>
          <cx:pt idx="4">Прочие
внеоборот-
ные активы</cx:pt>
          <cx:pt idx="5">Запасы</cx:pt>
          <cx:pt idx="6">Дебиторская
задолжен-
ность
и авансы
выданные</cx:pt>
          <cx:pt idx="7">Прочие финансовые активы</cx:pt>
          <cx:pt idx="8">Денежные
средства
и эквива-
ленты</cx:pt>
          <cx:pt idx="9">Предостав-
ленные
займы</cx:pt>
          <cx:pt idx="10">НДС к воз-
мещению</cx:pt>
          <cx:pt idx="11">Авансы
по налогу
на прибыль</cx:pt>
          <cx:pt idx="12">Активы
на 2025
год</cx:pt>
        </cx:lvl>
      </cx:strDim>
      <cx:numDim type="val">
        <cx:f>Баланс!$C$93:$C$105</cx:f>
        <cx:lvl ptCount="13" formatCode="0,00">
          <cx:pt idx="0">34569.392999999996</cx:pt>
          <cx:pt idx="1">1123.556</cx:pt>
          <cx:pt idx="2">-1.5589999999999999</cx:pt>
          <cx:pt idx="3">493.45600000000002</cx:pt>
          <cx:pt idx="4">0</cx:pt>
          <cx:pt idx="5">1116.4300000000001</cx:pt>
          <cx:pt idx="6">883.971</cx:pt>
          <cx:pt idx="7">-48.143999999999998</cx:pt>
          <cx:pt idx="8">-339.19900000000001</cx:pt>
          <cx:pt idx="9">-113.014</cx:pt>
          <cx:pt idx="10">-476.04899999999998</cx:pt>
          <cx:pt idx="11">-0.20499999999999999</cx:pt>
          <cx:pt idx="12">37208.635999999999</cx:pt>
        </cx:lvl>
      </cx:numDim>
    </cx:data>
  </cx:chartData>
  <cx:chart>
    <cx:title pos="t" align="ctr" overlay="0">
      <cx:tx>
        <cx:rich>
          <a:bodyPr spcFirstLastPara="1" vertOverflow="ellipsis" horzOverflow="overflow" wrap="square" lIns="0" tIns="0" rIns="0" bIns="0" anchor="ctr" anchorCtr="1"/>
          <a:lstStyle/>
          <a:p>
            <a:pPr algn="ctr" rtl="0">
              <a:defRPr/>
            </a:pPr>
            <a:r>
              <a:rPr lang="ru-RU" sz="1400" b="0" i="0" u="none" strike="noStrike" baseline="0">
                <a:solidFill>
                  <a:sysClr val="windowText" lastClr="000000">
                    <a:lumMod val="65000"/>
                    <a:lumOff val="35000"/>
                  </a:sysClr>
                </a:solidFill>
                <a:latin typeface="Calibri" panose="020F0502020204030204"/>
              </a:rPr>
              <a:t>Факторный анализ изменения активов</a:t>
            </a:r>
            <a:endParaRPr lang="en-US" sz="1400" b="0" i="0" u="none" strike="noStrike" baseline="0">
              <a:solidFill>
                <a:sysClr val="windowText" lastClr="000000">
                  <a:lumMod val="65000"/>
                  <a:lumOff val="35000"/>
                </a:sysClr>
              </a:solidFill>
              <a:latin typeface="Calibri" panose="020F0502020204030204"/>
            </a:endParaRPr>
          </a:p>
        </cx:rich>
      </cx:tx>
    </cx:title>
    <cx:plotArea>
      <cx:plotAreaRegion>
        <cx:series layoutId="waterfall" uniqueId="{B3EDAFD7-E5CA-4D6F-9E23-94B5676C2AE9}">
          <cx:dataLabels>
            <cx:numFmt formatCode="# ##0 ;-# ##0 ;-" sourceLinked="0"/>
            <cx:visibility seriesName="0" categoryName="0" value="1"/>
            <cx:separator> </cx:separator>
          </cx:dataLabels>
          <cx:dataId val="0"/>
          <cx:layoutPr>
            <cx:subtotals>
              <cx:idx val="0"/>
              <cx:idx val="12"/>
            </cx:subtotals>
          </cx:layoutPr>
        </cx:series>
      </cx:plotAreaRegion>
      <cx:axis id="0">
        <cx:catScaling gapWidth="0.5"/>
        <cx:tickLabels/>
        <cx:txPr>
          <a:bodyPr spcFirstLastPara="1" vertOverflow="ellipsis" horzOverflow="overflow" wrap="square" lIns="0" tIns="0" rIns="0" bIns="0" anchor="ctr" anchorCtr="1"/>
          <a:lstStyle/>
          <a:p>
            <a:pPr algn="ctr" rtl="0">
              <a:defRPr sz="700">
                <a:latin typeface="Gilroy" panose="00000500000000000000" pitchFamily="2" charset="-52"/>
                <a:ea typeface="Gilroy" panose="00000500000000000000" pitchFamily="2" charset="-52"/>
                <a:cs typeface="Gilroy" panose="00000500000000000000" pitchFamily="2" charset="-52"/>
              </a:defRPr>
            </a:pPr>
            <a:endParaRPr lang="en-US" sz="700" b="0" i="0" u="none" strike="noStrike" baseline="0">
              <a:solidFill>
                <a:sysClr val="windowText" lastClr="000000">
                  <a:lumMod val="65000"/>
                  <a:lumOff val="35000"/>
                </a:sysClr>
              </a:solidFill>
              <a:latin typeface="Gilroy" panose="00000500000000000000" pitchFamily="2" charset="-52"/>
            </a:endParaRPr>
          </a:p>
        </cx:txPr>
      </cx:axis>
      <cx:axis id="1" hidden="1">
        <cx:valScaling/>
        <cx:majorGridlines/>
        <cx:tickLabels/>
      </cx:axis>
    </cx:plotArea>
  </cx:chart>
  <cx:clrMapOvr bg1="lt1" tx1="dk1" bg2="lt2" tx2="dk2" accent1="accent1" accent2="accent2" accent3="accent3" accent4="accent4" accent5="accent5" accent6="accent6" hlink="hlink" folHlink="folHlink"/>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ДДС!$B$5:$B$9</cx:f>
        <cx:lvl ptCount="5">
          <cx:pt idx="0">ДС на начало
периода</cx:pt>
          <cx:pt idx="1">Чистый приток ДС
от операционной
деятельности</cx:pt>
          <cx:pt idx="2">Чистый отток ДС
от инвестиционной
деятельности</cx:pt>
          <cx:pt idx="3">Чистый отток ДС
по финансовой
деятельности</cx:pt>
          <cx:pt idx="4">ДС на конец
периода</cx:pt>
        </cx:lvl>
      </cx:strDim>
      <cx:numDim type="val">
        <cx:f>ДДС!$C$5:$C$9</cx:f>
        <cx:lvl ptCount="5" formatCode="# ##0">
          <cx:pt idx="0">434.79300000000001</cx:pt>
          <cx:pt idx="1">-4842.0249999999996</cx:pt>
          <cx:pt idx="2">-2995.4369999999999</cx:pt>
          <cx:pt idx="3">7498.2629999999999</cx:pt>
          <cx:pt idx="4">95.594000000000051</cx:pt>
        </cx:lvl>
      </cx:numDim>
    </cx:data>
  </cx:chartData>
  <cx:chart>
    <cx:title pos="t" align="ctr" overlay="0">
      <cx:tx>
        <cx:rich>
          <a:bodyPr spcFirstLastPara="1" vertOverflow="ellipsis" horzOverflow="overflow" wrap="square" lIns="0" tIns="0" rIns="0" bIns="0" anchor="ctr" anchorCtr="1"/>
          <a:lstStyle/>
          <a:p>
            <a:pPr algn="ctr" rtl="0">
              <a:defRPr/>
            </a:pPr>
            <a:r>
              <a:rPr lang="ru-RU" sz="1400" b="0" i="0" u="none" strike="noStrike" baseline="0">
                <a:solidFill>
                  <a:sysClr val="windowText" lastClr="000000">
                    <a:lumMod val="65000"/>
                    <a:lumOff val="35000"/>
                  </a:sysClr>
                </a:solidFill>
                <a:latin typeface="Calibri" panose="020F0502020204030204"/>
              </a:rPr>
              <a:t>Движение денежных средств за 2025 год</a:t>
            </a:r>
            <a:endParaRPr lang="en-US" sz="1400" b="0" i="0" u="none" strike="noStrike" baseline="0">
              <a:solidFill>
                <a:sysClr val="windowText" lastClr="000000">
                  <a:lumMod val="65000"/>
                  <a:lumOff val="35000"/>
                </a:sysClr>
              </a:solidFill>
              <a:latin typeface="Calibri" panose="020F0502020204030204"/>
            </a:endParaRPr>
          </a:p>
        </cx:rich>
      </cx:tx>
    </cx:title>
    <cx:plotArea>
      <cx:plotAreaRegion>
        <cx:series layoutId="waterfall" uniqueId="{88B8F725-F8E7-4E96-AD06-F38DD184AAC3}">
          <cx:dataPt idx="0">
            <cx:spPr>
              <a:solidFill>
                <a:srgbClr val="717F85"/>
              </a:solidFill>
            </cx:spPr>
          </cx:dataPt>
          <cx:dataPt idx="1">
            <cx:spPr>
              <a:solidFill>
                <a:srgbClr val="BD3F3D"/>
              </a:solidFill>
            </cx:spPr>
          </cx:dataPt>
          <cx:dataPt idx="2">
            <cx:spPr>
              <a:solidFill>
                <a:srgbClr val="BD3F3D"/>
              </a:solidFill>
            </cx:spPr>
          </cx:dataPt>
          <cx:dataPt idx="3">
            <cx:spPr>
              <a:solidFill>
                <a:srgbClr val="BD3F3D"/>
              </a:solidFill>
            </cx:spPr>
          </cx:dataPt>
          <cx:dataPt idx="4">
            <cx:spPr>
              <a:solidFill>
                <a:srgbClr val="717F85"/>
              </a:solidFill>
            </cx:spPr>
          </cx:dataPt>
          <cx:dataPt idx="5">
            <cx:spPr>
              <a:solidFill>
                <a:srgbClr val="717F85"/>
              </a:solidFill>
            </cx:spPr>
          </cx:dataPt>
          <cx:dataLabels pos="outEnd">
            <cx:txPr>
              <a:bodyPr spcFirstLastPara="1" vertOverflow="ellipsis" horzOverflow="overflow" wrap="square" lIns="0" tIns="0" rIns="0" bIns="0" anchor="ctr" anchorCtr="1"/>
              <a:lstStyle/>
              <a:p>
                <a:pPr algn="ctr" rtl="0">
                  <a:defRPr sz="1100">
                    <a:latin typeface="Gilroy" panose="00000500000000000000" pitchFamily="2" charset="-52"/>
                    <a:ea typeface="Gilroy" panose="00000500000000000000" pitchFamily="2" charset="-52"/>
                    <a:cs typeface="Gilroy" panose="00000500000000000000" pitchFamily="2" charset="-52"/>
                  </a:defRPr>
                </a:pPr>
                <a:endParaRPr lang="en-US" sz="1100" b="0" i="0" u="none" strike="noStrike" baseline="0">
                  <a:solidFill>
                    <a:sysClr val="windowText" lastClr="000000">
                      <a:lumMod val="65000"/>
                      <a:lumOff val="35000"/>
                    </a:sysClr>
                  </a:solidFill>
                  <a:latin typeface="Gilroy" panose="00000500000000000000" pitchFamily="2" charset="-52"/>
                </a:endParaRPr>
              </a:p>
            </cx:txPr>
            <cx:visibility seriesName="0" categoryName="0" value="1"/>
            <cx:dataLabel idx="0" pos="outEnd">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Gilroy" panose="00000500000000000000" pitchFamily="2" charset="-52"/>
                    </a:rPr>
                    <a:t> 435</a:t>
                  </a:r>
                </a:p>
              </cx:txPr>
              <cx:visibility seriesName="0" categoryName="0" value="1"/>
            </cx:dataLabel>
          </cx:dataLabels>
          <cx:dataId val="0"/>
          <cx:layoutPr>
            <cx:subtotals>
              <cx:idx val="0"/>
              <cx:idx val="4"/>
              <cx:idx val="5"/>
            </cx:subtotals>
          </cx:layoutPr>
        </cx:series>
      </cx:plotAreaRegion>
      <cx:axis id="0">
        <cx:catScaling gapWidth="0.5"/>
        <cx:tickLabels/>
        <cx:txPr>
          <a:bodyPr spcFirstLastPara="1" vertOverflow="ellipsis" horzOverflow="overflow" wrap="square" lIns="0" tIns="0" rIns="0" bIns="0" anchor="ctr" anchorCtr="1"/>
          <a:lstStyle/>
          <a:p>
            <a:pPr algn="ctr" rtl="0">
              <a:defRPr>
                <a:latin typeface="Gilroy" panose="00000500000000000000" pitchFamily="2" charset="-52"/>
                <a:ea typeface="Gilroy" panose="00000500000000000000" pitchFamily="2" charset="-52"/>
                <a:cs typeface="Gilroy" panose="00000500000000000000" pitchFamily="2" charset="-52"/>
              </a:defRPr>
            </a:pPr>
            <a:endParaRPr lang="en-US" sz="900" b="0" i="0" u="none" strike="noStrike" baseline="0">
              <a:solidFill>
                <a:sysClr val="windowText" lastClr="000000">
                  <a:lumMod val="65000"/>
                  <a:lumOff val="35000"/>
                </a:sysClr>
              </a:solidFill>
              <a:latin typeface="Gilroy" panose="00000500000000000000" pitchFamily="2" charset="-52"/>
            </a:endParaRPr>
          </a:p>
        </cx:txPr>
      </cx:axis>
      <cx:axis id="1" hidden="1">
        <cx:valScaling/>
        <cx:tickLabels/>
      </cx:axis>
    </cx:plotArea>
  </cx:chart>
  <cx:spPr>
    <a:noFill/>
    <a:ln>
      <a:noFill/>
    </a:ln>
  </cx:spPr>
  <cx:clrMapOvr bg1="lt1" tx1="dk1" bg2="lt2" tx2="dk2" accent1="accent1" accent2="accent2" accent3="accent3" accent4="accent4" accent5="accent5" accent6="accent6" hlink="hlink" folHlink="folHlink"/>
</cx: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D27515-D8A2-4E11-9FC8-3FB83B25A041}"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ru-RU"/>
        </a:p>
      </dgm:t>
    </dgm:pt>
    <dgm:pt modelId="{B4ECA540-EE8A-420C-B8E8-C973F67066E3}">
      <dgm:prSet phldrT="[Текст]" custT="1"/>
      <dgm:spPr/>
      <dgm:t>
        <a:bodyPr/>
        <a:lstStyle/>
        <a:p>
          <a:r>
            <a:rPr lang="ru-RU" sz="1200"/>
            <a:t>Ресурсы и капитал</a:t>
          </a:r>
        </a:p>
      </dgm:t>
    </dgm:pt>
    <dgm:pt modelId="{5BD367C3-5C6B-488C-837D-561A70906EC0}" type="parTrans" cxnId="{BF4B6EDB-7289-4C7A-9A58-A7BC7B9679CA}">
      <dgm:prSet/>
      <dgm:spPr/>
      <dgm:t>
        <a:bodyPr/>
        <a:lstStyle/>
        <a:p>
          <a:endParaRPr lang="ru-RU"/>
        </a:p>
      </dgm:t>
    </dgm:pt>
    <dgm:pt modelId="{9C1A5010-9A93-4259-BF88-B44FCE8EA0AB}" type="sibTrans" cxnId="{BF4B6EDB-7289-4C7A-9A58-A7BC7B9679CA}">
      <dgm:prSet/>
      <dgm:spPr/>
      <dgm:t>
        <a:bodyPr/>
        <a:lstStyle/>
        <a:p>
          <a:endParaRPr lang="ru-RU"/>
        </a:p>
      </dgm:t>
    </dgm:pt>
    <dgm:pt modelId="{826C5DD7-3AC0-4771-BE24-63E061398975}">
      <dgm:prSet phldrT="[Текст]" custT="1"/>
      <dgm:spPr/>
      <dgm:t>
        <a:bodyPr/>
        <a:lstStyle/>
        <a:p>
          <a:r>
            <a:rPr lang="ru-RU" sz="1100"/>
            <a:t> Природный капитал</a:t>
          </a:r>
        </a:p>
      </dgm:t>
    </dgm:pt>
    <dgm:pt modelId="{3BFBF77F-3951-46A6-88C1-0428534D8A50}" type="parTrans" cxnId="{E7CA2C94-DEDC-4845-A3D2-230518064910}">
      <dgm:prSet/>
      <dgm:spPr/>
      <dgm:t>
        <a:bodyPr/>
        <a:lstStyle/>
        <a:p>
          <a:endParaRPr lang="ru-RU"/>
        </a:p>
      </dgm:t>
    </dgm:pt>
    <dgm:pt modelId="{057B2CDA-0119-4AEE-911F-71A840213DA3}" type="sibTrans" cxnId="{E7CA2C94-DEDC-4845-A3D2-230518064910}">
      <dgm:prSet/>
      <dgm:spPr/>
      <dgm:t>
        <a:bodyPr/>
        <a:lstStyle/>
        <a:p>
          <a:endParaRPr lang="ru-RU"/>
        </a:p>
      </dgm:t>
    </dgm:pt>
    <dgm:pt modelId="{CB4AEF28-9E3F-4700-9C11-2864E40D7C45}">
      <dgm:prSet phldrT="[Текст]" custT="1"/>
      <dgm:spPr/>
      <dgm:t>
        <a:bodyPr/>
        <a:lstStyle/>
        <a:p>
          <a:r>
            <a:rPr lang="ru-RU" sz="1200"/>
            <a:t>Основные процессы</a:t>
          </a:r>
        </a:p>
      </dgm:t>
    </dgm:pt>
    <dgm:pt modelId="{DB9E47C4-A2FE-4F48-8D48-FC25282C3801}" type="parTrans" cxnId="{9EEA81F0-E2CE-496C-9062-D92815B641E4}">
      <dgm:prSet/>
      <dgm:spPr/>
      <dgm:t>
        <a:bodyPr/>
        <a:lstStyle/>
        <a:p>
          <a:endParaRPr lang="ru-RU"/>
        </a:p>
      </dgm:t>
    </dgm:pt>
    <dgm:pt modelId="{32A3B961-1270-4A4E-A081-37C85A5635CA}" type="sibTrans" cxnId="{9EEA81F0-E2CE-496C-9062-D92815B641E4}">
      <dgm:prSet/>
      <dgm:spPr/>
      <dgm:t>
        <a:bodyPr/>
        <a:lstStyle/>
        <a:p>
          <a:endParaRPr lang="ru-RU"/>
        </a:p>
      </dgm:t>
    </dgm:pt>
    <dgm:pt modelId="{C6A4BC32-6047-4311-993B-CF62DCAA1819}">
      <dgm:prSet phldrT="[Текст]" custT="1"/>
      <dgm:spPr/>
      <dgm:t>
        <a:bodyPr/>
        <a:lstStyle/>
        <a:p>
          <a:r>
            <a:rPr lang="ru-RU" sz="1100"/>
            <a:t> Поиск и разведка месторождений</a:t>
          </a:r>
        </a:p>
      </dgm:t>
    </dgm:pt>
    <dgm:pt modelId="{1398CC33-14E2-4D44-9682-F691A06ABFDC}" type="parTrans" cxnId="{B1636485-8264-43CF-8FAF-F3736D6C9A84}">
      <dgm:prSet/>
      <dgm:spPr/>
      <dgm:t>
        <a:bodyPr/>
        <a:lstStyle/>
        <a:p>
          <a:endParaRPr lang="ru-RU"/>
        </a:p>
      </dgm:t>
    </dgm:pt>
    <dgm:pt modelId="{0769BDF3-0401-4DD0-914D-88F9E13DDFC3}" type="sibTrans" cxnId="{B1636485-8264-43CF-8FAF-F3736D6C9A84}">
      <dgm:prSet/>
      <dgm:spPr/>
      <dgm:t>
        <a:bodyPr/>
        <a:lstStyle/>
        <a:p>
          <a:endParaRPr lang="ru-RU"/>
        </a:p>
      </dgm:t>
    </dgm:pt>
    <dgm:pt modelId="{8B0EF426-15AF-4CB5-9EA7-B71D0018A782}">
      <dgm:prSet phldrT="[Текст]" custT="1"/>
      <dgm:spPr/>
      <dgm:t>
        <a:bodyPr/>
        <a:lstStyle/>
        <a:p>
          <a:r>
            <a:rPr lang="ru-RU" sz="1100"/>
            <a:t>Стоимость для заинтересованных сторон</a:t>
          </a:r>
        </a:p>
      </dgm:t>
    </dgm:pt>
    <dgm:pt modelId="{E90189F3-6620-4A8B-9E1A-A4091DC51CCD}" type="parTrans" cxnId="{26FFB7A3-9030-4E7B-BC76-47D5EA707FBC}">
      <dgm:prSet/>
      <dgm:spPr/>
      <dgm:t>
        <a:bodyPr/>
        <a:lstStyle/>
        <a:p>
          <a:endParaRPr lang="ru-RU"/>
        </a:p>
      </dgm:t>
    </dgm:pt>
    <dgm:pt modelId="{44D94DE4-F9D6-453B-A333-CF0BC30029BD}" type="sibTrans" cxnId="{26FFB7A3-9030-4E7B-BC76-47D5EA707FBC}">
      <dgm:prSet/>
      <dgm:spPr/>
      <dgm:t>
        <a:bodyPr/>
        <a:lstStyle/>
        <a:p>
          <a:endParaRPr lang="ru-RU"/>
        </a:p>
      </dgm:t>
    </dgm:pt>
    <dgm:pt modelId="{6B4912F0-6C5C-4FA4-8075-010DBA365160}">
      <dgm:prSet phldrT="[Текст]" custT="1"/>
      <dgm:spPr/>
      <dgm:t>
        <a:bodyPr/>
        <a:lstStyle/>
        <a:p>
          <a:r>
            <a:rPr lang="ru-RU" sz="1100"/>
            <a:t> Акционеры</a:t>
          </a:r>
        </a:p>
      </dgm:t>
    </dgm:pt>
    <dgm:pt modelId="{EAB05668-ED33-4B33-AFCF-7DFA26AFF4E7}" type="parTrans" cxnId="{B39B6149-F360-4747-828D-75EAC10CA133}">
      <dgm:prSet/>
      <dgm:spPr/>
      <dgm:t>
        <a:bodyPr/>
        <a:lstStyle/>
        <a:p>
          <a:endParaRPr lang="ru-RU"/>
        </a:p>
      </dgm:t>
    </dgm:pt>
    <dgm:pt modelId="{223DD22C-A6C0-4E55-AB8A-B05036DEB31C}" type="sibTrans" cxnId="{B39B6149-F360-4747-828D-75EAC10CA133}">
      <dgm:prSet/>
      <dgm:spPr/>
      <dgm:t>
        <a:bodyPr/>
        <a:lstStyle/>
        <a:p>
          <a:endParaRPr lang="ru-RU"/>
        </a:p>
      </dgm:t>
    </dgm:pt>
    <dgm:pt modelId="{7FC50C02-602F-48D1-B7B9-A8AC014B113F}">
      <dgm:prSet phldrT="[Текст]" custT="1"/>
      <dgm:spPr/>
      <dgm:t>
        <a:bodyPr/>
        <a:lstStyle/>
        <a:p>
          <a:r>
            <a:rPr lang="ru-RU" sz="1100"/>
            <a:t> Человеческий капитал</a:t>
          </a:r>
        </a:p>
      </dgm:t>
    </dgm:pt>
    <dgm:pt modelId="{528DC90C-9FA4-43DD-A9EE-4F07685E4033}" type="parTrans" cxnId="{5AF1747E-A285-4BD6-951C-34567D7ED229}">
      <dgm:prSet/>
      <dgm:spPr/>
      <dgm:t>
        <a:bodyPr/>
        <a:lstStyle/>
        <a:p>
          <a:endParaRPr lang="ru-RU"/>
        </a:p>
      </dgm:t>
    </dgm:pt>
    <dgm:pt modelId="{68AA18EA-A1A4-4DC0-A596-11BCF3538DCC}" type="sibTrans" cxnId="{5AF1747E-A285-4BD6-951C-34567D7ED229}">
      <dgm:prSet/>
      <dgm:spPr/>
      <dgm:t>
        <a:bodyPr/>
        <a:lstStyle/>
        <a:p>
          <a:endParaRPr lang="ru-RU"/>
        </a:p>
      </dgm:t>
    </dgm:pt>
    <dgm:pt modelId="{042DED52-9B20-4882-82BA-0CBE2CDF1B51}">
      <dgm:prSet phldrT="[Текст]" custT="1"/>
      <dgm:spPr/>
      <dgm:t>
        <a:bodyPr/>
        <a:lstStyle/>
        <a:p>
          <a:r>
            <a:rPr lang="ru-RU" sz="1100"/>
            <a:t> Финансовый капитал</a:t>
          </a:r>
        </a:p>
      </dgm:t>
    </dgm:pt>
    <dgm:pt modelId="{4343D8BC-503E-4E57-A32C-95412B8A9AB8}" type="parTrans" cxnId="{82A28780-12EC-4E26-8A4D-7D4A9E0C5638}">
      <dgm:prSet/>
      <dgm:spPr/>
      <dgm:t>
        <a:bodyPr/>
        <a:lstStyle/>
        <a:p>
          <a:endParaRPr lang="ru-RU"/>
        </a:p>
      </dgm:t>
    </dgm:pt>
    <dgm:pt modelId="{572B6C7A-C441-4C9C-B845-11759AC5D3E2}" type="sibTrans" cxnId="{82A28780-12EC-4E26-8A4D-7D4A9E0C5638}">
      <dgm:prSet/>
      <dgm:spPr/>
      <dgm:t>
        <a:bodyPr/>
        <a:lstStyle/>
        <a:p>
          <a:endParaRPr lang="ru-RU"/>
        </a:p>
      </dgm:t>
    </dgm:pt>
    <dgm:pt modelId="{906B2C44-E1B7-4F58-91D4-512673353894}">
      <dgm:prSet phldrT="[Текст]" custT="1"/>
      <dgm:spPr/>
      <dgm:t>
        <a:bodyPr/>
        <a:lstStyle/>
        <a:p>
          <a:r>
            <a:rPr lang="ru-RU" sz="1100"/>
            <a:t> Интеллектуальный капитал</a:t>
          </a:r>
        </a:p>
      </dgm:t>
    </dgm:pt>
    <dgm:pt modelId="{37238C58-5D05-4DB3-8CEE-7A4181A2419B}" type="parTrans" cxnId="{34C95D4D-A566-47CD-9057-A32E92A657E8}">
      <dgm:prSet/>
      <dgm:spPr/>
      <dgm:t>
        <a:bodyPr/>
        <a:lstStyle/>
        <a:p>
          <a:endParaRPr lang="ru-RU"/>
        </a:p>
      </dgm:t>
    </dgm:pt>
    <dgm:pt modelId="{E0B3530C-32D7-4DFC-90A3-9AD13C944E5D}" type="sibTrans" cxnId="{34C95D4D-A566-47CD-9057-A32E92A657E8}">
      <dgm:prSet/>
      <dgm:spPr/>
      <dgm:t>
        <a:bodyPr/>
        <a:lstStyle/>
        <a:p>
          <a:endParaRPr lang="ru-RU"/>
        </a:p>
      </dgm:t>
    </dgm:pt>
    <dgm:pt modelId="{EFBCEDFF-F429-4B7E-8D8C-50698733D821}">
      <dgm:prSet phldrT="[Текст]" custT="1"/>
      <dgm:spPr/>
      <dgm:t>
        <a:bodyPr/>
        <a:lstStyle/>
        <a:p>
          <a:r>
            <a:rPr lang="ru-RU" sz="1100"/>
            <a:t> Репутационный капитал</a:t>
          </a:r>
        </a:p>
      </dgm:t>
    </dgm:pt>
    <dgm:pt modelId="{F2685650-BF63-42A0-BE1B-BA0D4C13C8E9}" type="parTrans" cxnId="{5EEB0941-368A-47AE-8FBF-C5BACE826FDA}">
      <dgm:prSet/>
      <dgm:spPr/>
      <dgm:t>
        <a:bodyPr/>
        <a:lstStyle/>
        <a:p>
          <a:endParaRPr lang="ru-RU"/>
        </a:p>
      </dgm:t>
    </dgm:pt>
    <dgm:pt modelId="{DBC6641A-E991-4A84-B2BB-BC5579446AD4}" type="sibTrans" cxnId="{5EEB0941-368A-47AE-8FBF-C5BACE826FDA}">
      <dgm:prSet/>
      <dgm:spPr/>
      <dgm:t>
        <a:bodyPr/>
        <a:lstStyle/>
        <a:p>
          <a:endParaRPr lang="ru-RU"/>
        </a:p>
      </dgm:t>
    </dgm:pt>
    <dgm:pt modelId="{84EE4788-E269-44E2-BA64-F037960D7A1D}">
      <dgm:prSet phldrT="[Текст]" custT="1"/>
      <dgm:spPr/>
      <dgm:t>
        <a:bodyPr/>
        <a:lstStyle/>
        <a:p>
          <a:r>
            <a:rPr lang="ru-RU" sz="1100"/>
            <a:t> Проектирование и технологические исследования</a:t>
          </a:r>
        </a:p>
      </dgm:t>
    </dgm:pt>
    <dgm:pt modelId="{7B934A62-69A8-40B9-9621-744DDB428825}" type="parTrans" cxnId="{7C5EF214-672F-4A1B-8B75-7ECA22B1D613}">
      <dgm:prSet/>
      <dgm:spPr/>
      <dgm:t>
        <a:bodyPr/>
        <a:lstStyle/>
        <a:p>
          <a:endParaRPr lang="ru-RU"/>
        </a:p>
      </dgm:t>
    </dgm:pt>
    <dgm:pt modelId="{FB077BE5-977D-4BF9-959F-212A277767E8}" type="sibTrans" cxnId="{7C5EF214-672F-4A1B-8B75-7ECA22B1D613}">
      <dgm:prSet/>
      <dgm:spPr/>
      <dgm:t>
        <a:bodyPr/>
        <a:lstStyle/>
        <a:p>
          <a:endParaRPr lang="ru-RU"/>
        </a:p>
      </dgm:t>
    </dgm:pt>
    <dgm:pt modelId="{E1E3AF36-B828-41DD-8926-7D6ECDDC2594}">
      <dgm:prSet phldrT="[Текст]" custT="1"/>
      <dgm:spPr/>
      <dgm:t>
        <a:bodyPr/>
        <a:lstStyle/>
        <a:p>
          <a:r>
            <a:rPr lang="ru-RU" sz="1100"/>
            <a:t> Добыча и переработка руды</a:t>
          </a:r>
        </a:p>
      </dgm:t>
    </dgm:pt>
    <dgm:pt modelId="{63CF58AC-D72A-4917-9ABB-F4A96BC718E5}" type="parTrans" cxnId="{3DEE6A22-5D9E-4703-962C-30D517AE8806}">
      <dgm:prSet/>
      <dgm:spPr/>
      <dgm:t>
        <a:bodyPr/>
        <a:lstStyle/>
        <a:p>
          <a:endParaRPr lang="ru-RU"/>
        </a:p>
      </dgm:t>
    </dgm:pt>
    <dgm:pt modelId="{F8DDD1FD-E1F1-4E80-BC78-436BC8E09505}" type="sibTrans" cxnId="{3DEE6A22-5D9E-4703-962C-30D517AE8806}">
      <dgm:prSet/>
      <dgm:spPr/>
      <dgm:t>
        <a:bodyPr/>
        <a:lstStyle/>
        <a:p>
          <a:endParaRPr lang="ru-RU"/>
        </a:p>
      </dgm:t>
    </dgm:pt>
    <dgm:pt modelId="{11C471FE-76BA-4A98-8E9B-F51F6BADBE5E}">
      <dgm:prSet phldrT="[Текст]" custT="1"/>
      <dgm:spPr/>
      <dgm:t>
        <a:bodyPr/>
        <a:lstStyle/>
        <a:p>
          <a:r>
            <a:rPr lang="ru-RU" sz="1100"/>
            <a:t> Реализация продукции</a:t>
          </a:r>
        </a:p>
      </dgm:t>
    </dgm:pt>
    <dgm:pt modelId="{12062055-556C-4A30-A451-E22E8A637209}" type="parTrans" cxnId="{EAE36BEB-796D-4DA0-AD8F-6855E9505521}">
      <dgm:prSet/>
      <dgm:spPr/>
      <dgm:t>
        <a:bodyPr/>
        <a:lstStyle/>
        <a:p>
          <a:endParaRPr lang="ru-RU"/>
        </a:p>
      </dgm:t>
    </dgm:pt>
    <dgm:pt modelId="{895A56A8-D1F2-466E-83AE-D0605A884286}" type="sibTrans" cxnId="{EAE36BEB-796D-4DA0-AD8F-6855E9505521}">
      <dgm:prSet/>
      <dgm:spPr/>
      <dgm:t>
        <a:bodyPr/>
        <a:lstStyle/>
        <a:p>
          <a:endParaRPr lang="ru-RU"/>
        </a:p>
      </dgm:t>
    </dgm:pt>
    <dgm:pt modelId="{2AA17BF5-768D-4869-9F78-DC70A188A367}">
      <dgm:prSet phldrT="[Текст]" custT="1"/>
      <dgm:spPr/>
      <dgm:t>
        <a:bodyPr/>
        <a:lstStyle/>
        <a:p>
          <a:r>
            <a:rPr lang="ru-RU" sz="1100"/>
            <a:t> Мероприятия по сохранению окружающей среды</a:t>
          </a:r>
        </a:p>
      </dgm:t>
    </dgm:pt>
    <dgm:pt modelId="{F0DBD981-C815-4FCF-9B1C-16D88B591C61}" type="parTrans" cxnId="{5D5F0D87-7EC8-4633-BD61-A17DA51D9A3A}">
      <dgm:prSet/>
      <dgm:spPr/>
      <dgm:t>
        <a:bodyPr/>
        <a:lstStyle/>
        <a:p>
          <a:endParaRPr lang="ru-RU"/>
        </a:p>
      </dgm:t>
    </dgm:pt>
    <dgm:pt modelId="{432F5890-8DFC-4507-88F1-7568A094DE11}" type="sibTrans" cxnId="{5D5F0D87-7EC8-4633-BD61-A17DA51D9A3A}">
      <dgm:prSet/>
      <dgm:spPr/>
      <dgm:t>
        <a:bodyPr/>
        <a:lstStyle/>
        <a:p>
          <a:endParaRPr lang="ru-RU"/>
        </a:p>
      </dgm:t>
    </dgm:pt>
    <dgm:pt modelId="{1EFD2D40-2101-4709-A611-071DE7F425E7}">
      <dgm:prSet phldrT="[Текст]" custT="1"/>
      <dgm:spPr/>
      <dgm:t>
        <a:bodyPr/>
        <a:lstStyle/>
        <a:p>
          <a:r>
            <a:rPr lang="ru-RU" sz="1100"/>
            <a:t> Государство</a:t>
          </a:r>
        </a:p>
      </dgm:t>
    </dgm:pt>
    <dgm:pt modelId="{04D8483A-1FF8-41E7-9E1C-04C8CECAE877}" type="parTrans" cxnId="{5560CD3F-06EA-4F0E-9172-FD8EEBDD0566}">
      <dgm:prSet/>
      <dgm:spPr/>
      <dgm:t>
        <a:bodyPr/>
        <a:lstStyle/>
        <a:p>
          <a:endParaRPr lang="ru-RU"/>
        </a:p>
      </dgm:t>
    </dgm:pt>
    <dgm:pt modelId="{EDEFD5A0-3844-438C-B26A-82569989A4DF}" type="sibTrans" cxnId="{5560CD3F-06EA-4F0E-9172-FD8EEBDD0566}">
      <dgm:prSet/>
      <dgm:spPr/>
      <dgm:t>
        <a:bodyPr/>
        <a:lstStyle/>
        <a:p>
          <a:endParaRPr lang="ru-RU"/>
        </a:p>
      </dgm:t>
    </dgm:pt>
    <dgm:pt modelId="{A255F489-548C-4CE8-8AFE-6300883C5FB4}">
      <dgm:prSet phldrT="[Текст]" custT="1"/>
      <dgm:spPr/>
      <dgm:t>
        <a:bodyPr/>
        <a:lstStyle/>
        <a:p>
          <a:r>
            <a:rPr lang="ru-RU" sz="1100"/>
            <a:t> Общество</a:t>
          </a:r>
        </a:p>
      </dgm:t>
    </dgm:pt>
    <dgm:pt modelId="{3EA3167E-CAE0-4773-8D69-12FD457BE273}" type="parTrans" cxnId="{675A9E8E-19DD-4AAB-8834-EF9EDCE74464}">
      <dgm:prSet/>
      <dgm:spPr/>
      <dgm:t>
        <a:bodyPr/>
        <a:lstStyle/>
        <a:p>
          <a:endParaRPr lang="ru-RU"/>
        </a:p>
      </dgm:t>
    </dgm:pt>
    <dgm:pt modelId="{194AF29F-5487-434F-AEEB-9F8F3A8A9E32}" type="sibTrans" cxnId="{675A9E8E-19DD-4AAB-8834-EF9EDCE74464}">
      <dgm:prSet/>
      <dgm:spPr/>
      <dgm:t>
        <a:bodyPr/>
        <a:lstStyle/>
        <a:p>
          <a:endParaRPr lang="ru-RU"/>
        </a:p>
      </dgm:t>
    </dgm:pt>
    <dgm:pt modelId="{F9B63759-20BF-429A-A8CF-589A6F57289A}">
      <dgm:prSet phldrT="[Текст]" custT="1"/>
      <dgm:spPr/>
      <dgm:t>
        <a:bodyPr/>
        <a:lstStyle/>
        <a:p>
          <a:r>
            <a:rPr lang="ru-RU" sz="1100"/>
            <a:t> Сотрудники</a:t>
          </a:r>
        </a:p>
      </dgm:t>
    </dgm:pt>
    <dgm:pt modelId="{0EDEEF3A-797A-4B81-B0CC-B7E0C96B29B8}" type="parTrans" cxnId="{B8734419-3E96-4E04-A30C-C6E20AE6977E}">
      <dgm:prSet/>
      <dgm:spPr/>
      <dgm:t>
        <a:bodyPr/>
        <a:lstStyle/>
        <a:p>
          <a:endParaRPr lang="ru-RU"/>
        </a:p>
      </dgm:t>
    </dgm:pt>
    <dgm:pt modelId="{26583032-87E9-42EC-AE4E-63036CFA4951}" type="sibTrans" cxnId="{B8734419-3E96-4E04-A30C-C6E20AE6977E}">
      <dgm:prSet/>
      <dgm:spPr/>
      <dgm:t>
        <a:bodyPr/>
        <a:lstStyle/>
        <a:p>
          <a:endParaRPr lang="ru-RU"/>
        </a:p>
      </dgm:t>
    </dgm:pt>
    <dgm:pt modelId="{2129371E-0B26-44FD-9E40-016B22815A30}">
      <dgm:prSet phldrT="[Текст]" custT="1"/>
      <dgm:spPr/>
      <dgm:t>
        <a:bodyPr/>
        <a:lstStyle/>
        <a:p>
          <a:r>
            <a:rPr lang="ru-RU" sz="1100"/>
            <a:t> Поставщики капитала</a:t>
          </a:r>
        </a:p>
      </dgm:t>
    </dgm:pt>
    <dgm:pt modelId="{00011E1C-3931-47F9-9335-71F0DDBF2161}" type="parTrans" cxnId="{D54266F6-8820-4AF0-80E3-5FCBCD977D0F}">
      <dgm:prSet/>
      <dgm:spPr/>
      <dgm:t>
        <a:bodyPr/>
        <a:lstStyle/>
        <a:p>
          <a:endParaRPr lang="ru-RU"/>
        </a:p>
      </dgm:t>
    </dgm:pt>
    <dgm:pt modelId="{2F6F7281-5DD0-4D7B-BECE-857B0380E939}" type="sibTrans" cxnId="{D54266F6-8820-4AF0-80E3-5FCBCD977D0F}">
      <dgm:prSet/>
      <dgm:spPr/>
      <dgm:t>
        <a:bodyPr/>
        <a:lstStyle/>
        <a:p>
          <a:endParaRPr lang="ru-RU"/>
        </a:p>
      </dgm:t>
    </dgm:pt>
    <dgm:pt modelId="{CA8383A4-5863-4EDA-ACE1-51BFCE64A13E}" type="pres">
      <dgm:prSet presAssocID="{13D27515-D8A2-4E11-9FC8-3FB83B25A041}" presName="linearFlow" presStyleCnt="0">
        <dgm:presLayoutVars>
          <dgm:dir/>
          <dgm:animLvl val="lvl"/>
          <dgm:resizeHandles val="exact"/>
        </dgm:presLayoutVars>
      </dgm:prSet>
      <dgm:spPr/>
      <dgm:t>
        <a:bodyPr/>
        <a:lstStyle/>
        <a:p>
          <a:endParaRPr lang="ru-RU"/>
        </a:p>
      </dgm:t>
    </dgm:pt>
    <dgm:pt modelId="{A6353344-4766-4E07-AAA5-A18F3CD3C3EB}" type="pres">
      <dgm:prSet presAssocID="{B4ECA540-EE8A-420C-B8E8-C973F67066E3}" presName="composite" presStyleCnt="0"/>
      <dgm:spPr/>
    </dgm:pt>
    <dgm:pt modelId="{F379B886-1DE5-418C-8841-29341D0E958D}" type="pres">
      <dgm:prSet presAssocID="{B4ECA540-EE8A-420C-B8E8-C973F67066E3}" presName="parTx" presStyleLbl="node1" presStyleIdx="0" presStyleCnt="3">
        <dgm:presLayoutVars>
          <dgm:chMax val="0"/>
          <dgm:chPref val="0"/>
          <dgm:bulletEnabled val="1"/>
        </dgm:presLayoutVars>
      </dgm:prSet>
      <dgm:spPr/>
      <dgm:t>
        <a:bodyPr/>
        <a:lstStyle/>
        <a:p>
          <a:endParaRPr lang="ru-RU"/>
        </a:p>
      </dgm:t>
    </dgm:pt>
    <dgm:pt modelId="{6E0FF285-C7E7-4C0D-912A-4E3083F7C6B0}" type="pres">
      <dgm:prSet presAssocID="{B4ECA540-EE8A-420C-B8E8-C973F67066E3}" presName="parSh" presStyleLbl="node1" presStyleIdx="0" presStyleCnt="3"/>
      <dgm:spPr/>
      <dgm:t>
        <a:bodyPr/>
        <a:lstStyle/>
        <a:p>
          <a:endParaRPr lang="ru-RU"/>
        </a:p>
      </dgm:t>
    </dgm:pt>
    <dgm:pt modelId="{04263F5A-B8F1-4BFB-9356-BD87A38B2337}" type="pres">
      <dgm:prSet presAssocID="{B4ECA540-EE8A-420C-B8E8-C973F67066E3}" presName="desTx" presStyleLbl="fgAcc1" presStyleIdx="0" presStyleCnt="3" custScaleX="114074">
        <dgm:presLayoutVars>
          <dgm:bulletEnabled val="1"/>
        </dgm:presLayoutVars>
      </dgm:prSet>
      <dgm:spPr/>
      <dgm:t>
        <a:bodyPr/>
        <a:lstStyle/>
        <a:p>
          <a:endParaRPr lang="ru-RU"/>
        </a:p>
      </dgm:t>
    </dgm:pt>
    <dgm:pt modelId="{40152AF3-A224-458F-8B06-CC50A47CBE33}" type="pres">
      <dgm:prSet presAssocID="{9C1A5010-9A93-4259-BF88-B44FCE8EA0AB}" presName="sibTrans" presStyleLbl="sibTrans2D1" presStyleIdx="0" presStyleCnt="2"/>
      <dgm:spPr/>
      <dgm:t>
        <a:bodyPr/>
        <a:lstStyle/>
        <a:p>
          <a:endParaRPr lang="ru-RU"/>
        </a:p>
      </dgm:t>
    </dgm:pt>
    <dgm:pt modelId="{06F6C7C8-103F-4DC4-82C9-F7EB876BC691}" type="pres">
      <dgm:prSet presAssocID="{9C1A5010-9A93-4259-BF88-B44FCE8EA0AB}" presName="connTx" presStyleLbl="sibTrans2D1" presStyleIdx="0" presStyleCnt="2"/>
      <dgm:spPr/>
      <dgm:t>
        <a:bodyPr/>
        <a:lstStyle/>
        <a:p>
          <a:endParaRPr lang="ru-RU"/>
        </a:p>
      </dgm:t>
    </dgm:pt>
    <dgm:pt modelId="{27351100-9A2E-44AE-9030-F2042D9C2065}" type="pres">
      <dgm:prSet presAssocID="{CB4AEF28-9E3F-4700-9C11-2864E40D7C45}" presName="composite" presStyleCnt="0"/>
      <dgm:spPr/>
    </dgm:pt>
    <dgm:pt modelId="{79A2F66A-C3A4-4EA6-A993-4CB620E83748}" type="pres">
      <dgm:prSet presAssocID="{CB4AEF28-9E3F-4700-9C11-2864E40D7C45}" presName="parTx" presStyleLbl="node1" presStyleIdx="0" presStyleCnt="3">
        <dgm:presLayoutVars>
          <dgm:chMax val="0"/>
          <dgm:chPref val="0"/>
          <dgm:bulletEnabled val="1"/>
        </dgm:presLayoutVars>
      </dgm:prSet>
      <dgm:spPr/>
      <dgm:t>
        <a:bodyPr/>
        <a:lstStyle/>
        <a:p>
          <a:endParaRPr lang="ru-RU"/>
        </a:p>
      </dgm:t>
    </dgm:pt>
    <dgm:pt modelId="{E278D8AC-D674-4612-B2D0-25D5BC7544F2}" type="pres">
      <dgm:prSet presAssocID="{CB4AEF28-9E3F-4700-9C11-2864E40D7C45}" presName="parSh" presStyleLbl="node1" presStyleIdx="1" presStyleCnt="3"/>
      <dgm:spPr/>
      <dgm:t>
        <a:bodyPr/>
        <a:lstStyle/>
        <a:p>
          <a:endParaRPr lang="ru-RU"/>
        </a:p>
      </dgm:t>
    </dgm:pt>
    <dgm:pt modelId="{D26195DB-7CBF-472D-95EC-ECD9589F0C9C}" type="pres">
      <dgm:prSet presAssocID="{CB4AEF28-9E3F-4700-9C11-2864E40D7C45}" presName="desTx" presStyleLbl="fgAcc1" presStyleIdx="1" presStyleCnt="3" custScaleX="113570">
        <dgm:presLayoutVars>
          <dgm:bulletEnabled val="1"/>
        </dgm:presLayoutVars>
      </dgm:prSet>
      <dgm:spPr/>
      <dgm:t>
        <a:bodyPr/>
        <a:lstStyle/>
        <a:p>
          <a:endParaRPr lang="ru-RU"/>
        </a:p>
      </dgm:t>
    </dgm:pt>
    <dgm:pt modelId="{62165F67-AFC6-4CD3-9E4E-23D067D4746A}" type="pres">
      <dgm:prSet presAssocID="{32A3B961-1270-4A4E-A081-37C85A5635CA}" presName="sibTrans" presStyleLbl="sibTrans2D1" presStyleIdx="1" presStyleCnt="2"/>
      <dgm:spPr/>
      <dgm:t>
        <a:bodyPr/>
        <a:lstStyle/>
        <a:p>
          <a:endParaRPr lang="ru-RU"/>
        </a:p>
      </dgm:t>
    </dgm:pt>
    <dgm:pt modelId="{C8B940BD-9100-4589-858A-462EA543E44A}" type="pres">
      <dgm:prSet presAssocID="{32A3B961-1270-4A4E-A081-37C85A5635CA}" presName="connTx" presStyleLbl="sibTrans2D1" presStyleIdx="1" presStyleCnt="2"/>
      <dgm:spPr/>
      <dgm:t>
        <a:bodyPr/>
        <a:lstStyle/>
        <a:p>
          <a:endParaRPr lang="ru-RU"/>
        </a:p>
      </dgm:t>
    </dgm:pt>
    <dgm:pt modelId="{68279A1A-37F6-47BC-BA4F-5BFB6D8D3DFC}" type="pres">
      <dgm:prSet presAssocID="{8B0EF426-15AF-4CB5-9EA7-B71D0018A782}" presName="composite" presStyleCnt="0"/>
      <dgm:spPr/>
    </dgm:pt>
    <dgm:pt modelId="{D90A74FB-DF93-4F3D-BF90-49E92599D856}" type="pres">
      <dgm:prSet presAssocID="{8B0EF426-15AF-4CB5-9EA7-B71D0018A782}" presName="parTx" presStyleLbl="node1" presStyleIdx="1" presStyleCnt="3">
        <dgm:presLayoutVars>
          <dgm:chMax val="0"/>
          <dgm:chPref val="0"/>
          <dgm:bulletEnabled val="1"/>
        </dgm:presLayoutVars>
      </dgm:prSet>
      <dgm:spPr/>
      <dgm:t>
        <a:bodyPr/>
        <a:lstStyle/>
        <a:p>
          <a:endParaRPr lang="ru-RU"/>
        </a:p>
      </dgm:t>
    </dgm:pt>
    <dgm:pt modelId="{91FE22F0-B2F8-4A01-B286-1DC90DC8415D}" type="pres">
      <dgm:prSet presAssocID="{8B0EF426-15AF-4CB5-9EA7-B71D0018A782}" presName="parSh" presStyleLbl="node1" presStyleIdx="2" presStyleCnt="3"/>
      <dgm:spPr/>
      <dgm:t>
        <a:bodyPr/>
        <a:lstStyle/>
        <a:p>
          <a:endParaRPr lang="ru-RU"/>
        </a:p>
      </dgm:t>
    </dgm:pt>
    <dgm:pt modelId="{BC821995-B3F0-49C2-98C4-95DF738578A5}" type="pres">
      <dgm:prSet presAssocID="{8B0EF426-15AF-4CB5-9EA7-B71D0018A782}" presName="desTx" presStyleLbl="fgAcc1" presStyleIdx="2" presStyleCnt="3" custScaleX="115459">
        <dgm:presLayoutVars>
          <dgm:bulletEnabled val="1"/>
        </dgm:presLayoutVars>
      </dgm:prSet>
      <dgm:spPr/>
      <dgm:t>
        <a:bodyPr/>
        <a:lstStyle/>
        <a:p>
          <a:endParaRPr lang="ru-RU"/>
        </a:p>
      </dgm:t>
    </dgm:pt>
  </dgm:ptLst>
  <dgm:cxnLst>
    <dgm:cxn modelId="{5D7CCB3C-1A59-4372-A685-1914F1052389}" type="presOf" srcId="{826C5DD7-3AC0-4771-BE24-63E061398975}" destId="{04263F5A-B8F1-4BFB-9356-BD87A38B2337}" srcOrd="0" destOrd="0" presId="urn:microsoft.com/office/officeart/2005/8/layout/process3"/>
    <dgm:cxn modelId="{D54266F6-8820-4AF0-80E3-5FCBCD977D0F}" srcId="{8B0EF426-15AF-4CB5-9EA7-B71D0018A782}" destId="{2129371E-0B26-44FD-9E40-016B22815A30}" srcOrd="4" destOrd="0" parTransId="{00011E1C-3931-47F9-9335-71F0DDBF2161}" sibTransId="{2F6F7281-5DD0-4D7B-BECE-857B0380E939}"/>
    <dgm:cxn modelId="{5EEB0941-368A-47AE-8FBF-C5BACE826FDA}" srcId="{B4ECA540-EE8A-420C-B8E8-C973F67066E3}" destId="{EFBCEDFF-F429-4B7E-8D8C-50698733D821}" srcOrd="4" destOrd="0" parTransId="{F2685650-BF63-42A0-BE1B-BA0D4C13C8E9}" sibTransId="{DBC6641A-E991-4A84-B2BB-BC5579446AD4}"/>
    <dgm:cxn modelId="{7C5EF214-672F-4A1B-8B75-7ECA22B1D613}" srcId="{CB4AEF28-9E3F-4700-9C11-2864E40D7C45}" destId="{84EE4788-E269-44E2-BA64-F037960D7A1D}" srcOrd="1" destOrd="0" parTransId="{7B934A62-69A8-40B9-9621-744DDB428825}" sibTransId="{FB077BE5-977D-4BF9-959F-212A277767E8}"/>
    <dgm:cxn modelId="{86944077-F8FB-4616-9AB0-32333630070D}" type="presOf" srcId="{9C1A5010-9A93-4259-BF88-B44FCE8EA0AB}" destId="{06F6C7C8-103F-4DC4-82C9-F7EB876BC691}" srcOrd="1" destOrd="0" presId="urn:microsoft.com/office/officeart/2005/8/layout/process3"/>
    <dgm:cxn modelId="{7532AE95-754B-4614-B34A-412738BC430B}" type="presOf" srcId="{1EFD2D40-2101-4709-A611-071DE7F425E7}" destId="{BC821995-B3F0-49C2-98C4-95DF738578A5}" srcOrd="0" destOrd="1" presId="urn:microsoft.com/office/officeart/2005/8/layout/process3"/>
    <dgm:cxn modelId="{4F45ED54-715E-43AC-8CE1-E6A6A2C54D6D}" type="presOf" srcId="{CB4AEF28-9E3F-4700-9C11-2864E40D7C45}" destId="{79A2F66A-C3A4-4EA6-A993-4CB620E83748}" srcOrd="0" destOrd="0" presId="urn:microsoft.com/office/officeart/2005/8/layout/process3"/>
    <dgm:cxn modelId="{31EFBF1B-383A-424B-A7EE-104E99327287}" type="presOf" srcId="{CB4AEF28-9E3F-4700-9C11-2864E40D7C45}" destId="{E278D8AC-D674-4612-B2D0-25D5BC7544F2}" srcOrd="1" destOrd="0" presId="urn:microsoft.com/office/officeart/2005/8/layout/process3"/>
    <dgm:cxn modelId="{A2E5354D-A295-4E50-BCF8-61B74C6A9FA7}" type="presOf" srcId="{32A3B961-1270-4A4E-A081-37C85A5635CA}" destId="{C8B940BD-9100-4589-858A-462EA543E44A}" srcOrd="1" destOrd="0" presId="urn:microsoft.com/office/officeart/2005/8/layout/process3"/>
    <dgm:cxn modelId="{B1636485-8264-43CF-8FAF-F3736D6C9A84}" srcId="{CB4AEF28-9E3F-4700-9C11-2864E40D7C45}" destId="{C6A4BC32-6047-4311-993B-CF62DCAA1819}" srcOrd="0" destOrd="0" parTransId="{1398CC33-14E2-4D44-9682-F691A06ABFDC}" sibTransId="{0769BDF3-0401-4DD0-914D-88F9E13DDFC3}"/>
    <dgm:cxn modelId="{B1A6C29C-6BB3-4EA5-82B4-DF12E4BFA70B}" type="presOf" srcId="{7FC50C02-602F-48D1-B7B9-A8AC014B113F}" destId="{04263F5A-B8F1-4BFB-9356-BD87A38B2337}" srcOrd="0" destOrd="1" presId="urn:microsoft.com/office/officeart/2005/8/layout/process3"/>
    <dgm:cxn modelId="{BE1C9A76-E472-48B1-9F48-9577909F2B43}" type="presOf" srcId="{E1E3AF36-B828-41DD-8926-7D6ECDDC2594}" destId="{D26195DB-7CBF-472D-95EC-ECD9589F0C9C}" srcOrd="0" destOrd="2" presId="urn:microsoft.com/office/officeart/2005/8/layout/process3"/>
    <dgm:cxn modelId="{2CD91879-C4D5-4448-8C10-170C0C42F95F}" type="presOf" srcId="{32A3B961-1270-4A4E-A081-37C85A5635CA}" destId="{62165F67-AFC6-4CD3-9E4E-23D067D4746A}" srcOrd="0" destOrd="0" presId="urn:microsoft.com/office/officeart/2005/8/layout/process3"/>
    <dgm:cxn modelId="{34C95D4D-A566-47CD-9057-A32E92A657E8}" srcId="{B4ECA540-EE8A-420C-B8E8-C973F67066E3}" destId="{906B2C44-E1B7-4F58-91D4-512673353894}" srcOrd="3" destOrd="0" parTransId="{37238C58-5D05-4DB3-8CEE-7A4181A2419B}" sibTransId="{E0B3530C-32D7-4DFC-90A3-9AD13C944E5D}"/>
    <dgm:cxn modelId="{944EFDD2-DC96-431F-89AD-89518FCFD4A0}" type="presOf" srcId="{13D27515-D8A2-4E11-9FC8-3FB83B25A041}" destId="{CA8383A4-5863-4EDA-ACE1-51BFCE64A13E}" srcOrd="0" destOrd="0" presId="urn:microsoft.com/office/officeart/2005/8/layout/process3"/>
    <dgm:cxn modelId="{0DC01352-3B67-433F-BEC9-11DCC751A6D2}" type="presOf" srcId="{11C471FE-76BA-4A98-8E9B-F51F6BADBE5E}" destId="{D26195DB-7CBF-472D-95EC-ECD9589F0C9C}" srcOrd="0" destOrd="3" presId="urn:microsoft.com/office/officeart/2005/8/layout/process3"/>
    <dgm:cxn modelId="{6AD45D25-4D85-4EC7-BBB8-2AA2B2E607DD}" type="presOf" srcId="{B4ECA540-EE8A-420C-B8E8-C973F67066E3}" destId="{F379B886-1DE5-418C-8841-29341D0E958D}" srcOrd="0" destOrd="0" presId="urn:microsoft.com/office/officeart/2005/8/layout/process3"/>
    <dgm:cxn modelId="{2ADAA163-BAE3-4A08-8147-81D5AE7AB45B}" type="presOf" srcId="{C6A4BC32-6047-4311-993B-CF62DCAA1819}" destId="{D26195DB-7CBF-472D-95EC-ECD9589F0C9C}" srcOrd="0" destOrd="0" presId="urn:microsoft.com/office/officeart/2005/8/layout/process3"/>
    <dgm:cxn modelId="{9EEA81F0-E2CE-496C-9062-D92815B641E4}" srcId="{13D27515-D8A2-4E11-9FC8-3FB83B25A041}" destId="{CB4AEF28-9E3F-4700-9C11-2864E40D7C45}" srcOrd="1" destOrd="0" parTransId="{DB9E47C4-A2FE-4F48-8D48-FC25282C3801}" sibTransId="{32A3B961-1270-4A4E-A081-37C85A5635CA}"/>
    <dgm:cxn modelId="{D1317112-F021-4411-AE5D-407C7407BDDF}" type="presOf" srcId="{8B0EF426-15AF-4CB5-9EA7-B71D0018A782}" destId="{91FE22F0-B2F8-4A01-B286-1DC90DC8415D}" srcOrd="1" destOrd="0" presId="urn:microsoft.com/office/officeart/2005/8/layout/process3"/>
    <dgm:cxn modelId="{5560CD3F-06EA-4F0E-9172-FD8EEBDD0566}" srcId="{8B0EF426-15AF-4CB5-9EA7-B71D0018A782}" destId="{1EFD2D40-2101-4709-A611-071DE7F425E7}" srcOrd="1" destOrd="0" parTransId="{04D8483A-1FF8-41E7-9E1C-04C8CECAE877}" sibTransId="{EDEFD5A0-3844-438C-B26A-82569989A4DF}"/>
    <dgm:cxn modelId="{B39B6149-F360-4747-828D-75EAC10CA133}" srcId="{8B0EF426-15AF-4CB5-9EA7-B71D0018A782}" destId="{6B4912F0-6C5C-4FA4-8075-010DBA365160}" srcOrd="0" destOrd="0" parTransId="{EAB05668-ED33-4B33-AFCF-7DFA26AFF4E7}" sibTransId="{223DD22C-A6C0-4E55-AB8A-B05036DEB31C}"/>
    <dgm:cxn modelId="{32023C14-8DF7-4E21-AC05-CD11553EA4B0}" type="presOf" srcId="{A255F489-548C-4CE8-8AFE-6300883C5FB4}" destId="{BC821995-B3F0-49C2-98C4-95DF738578A5}" srcOrd="0" destOrd="2" presId="urn:microsoft.com/office/officeart/2005/8/layout/process3"/>
    <dgm:cxn modelId="{3DEE6A22-5D9E-4703-962C-30D517AE8806}" srcId="{CB4AEF28-9E3F-4700-9C11-2864E40D7C45}" destId="{E1E3AF36-B828-41DD-8926-7D6ECDDC2594}" srcOrd="2" destOrd="0" parTransId="{63CF58AC-D72A-4917-9ABB-F4A96BC718E5}" sibTransId="{F8DDD1FD-E1F1-4E80-BC78-436BC8E09505}"/>
    <dgm:cxn modelId="{82A28780-12EC-4E26-8A4D-7D4A9E0C5638}" srcId="{B4ECA540-EE8A-420C-B8E8-C973F67066E3}" destId="{042DED52-9B20-4882-82BA-0CBE2CDF1B51}" srcOrd="2" destOrd="0" parTransId="{4343D8BC-503E-4E57-A32C-95412B8A9AB8}" sibTransId="{572B6C7A-C441-4C9C-B845-11759AC5D3E2}"/>
    <dgm:cxn modelId="{4102B7B8-9125-4C32-9FB2-8F7137F3E8D0}" type="presOf" srcId="{6B4912F0-6C5C-4FA4-8075-010DBA365160}" destId="{BC821995-B3F0-49C2-98C4-95DF738578A5}" srcOrd="0" destOrd="0" presId="urn:microsoft.com/office/officeart/2005/8/layout/process3"/>
    <dgm:cxn modelId="{84C77333-615B-4236-BB75-2B36C63E43D0}" type="presOf" srcId="{B4ECA540-EE8A-420C-B8E8-C973F67066E3}" destId="{6E0FF285-C7E7-4C0D-912A-4E3083F7C6B0}" srcOrd="1" destOrd="0" presId="urn:microsoft.com/office/officeart/2005/8/layout/process3"/>
    <dgm:cxn modelId="{2E938AE8-FCA2-4D24-A333-DA810216C284}" type="presOf" srcId="{F9B63759-20BF-429A-A8CF-589A6F57289A}" destId="{BC821995-B3F0-49C2-98C4-95DF738578A5}" srcOrd="0" destOrd="3" presId="urn:microsoft.com/office/officeart/2005/8/layout/process3"/>
    <dgm:cxn modelId="{675A9E8E-19DD-4AAB-8834-EF9EDCE74464}" srcId="{8B0EF426-15AF-4CB5-9EA7-B71D0018A782}" destId="{A255F489-548C-4CE8-8AFE-6300883C5FB4}" srcOrd="2" destOrd="0" parTransId="{3EA3167E-CAE0-4773-8D69-12FD457BE273}" sibTransId="{194AF29F-5487-434F-AEEB-9F8F3A8A9E32}"/>
    <dgm:cxn modelId="{B8734419-3E96-4E04-A30C-C6E20AE6977E}" srcId="{8B0EF426-15AF-4CB5-9EA7-B71D0018A782}" destId="{F9B63759-20BF-429A-A8CF-589A6F57289A}" srcOrd="3" destOrd="0" parTransId="{0EDEEF3A-797A-4B81-B0CC-B7E0C96B29B8}" sibTransId="{26583032-87E9-42EC-AE4E-63036CFA4951}"/>
    <dgm:cxn modelId="{5AF1747E-A285-4BD6-951C-34567D7ED229}" srcId="{B4ECA540-EE8A-420C-B8E8-C973F67066E3}" destId="{7FC50C02-602F-48D1-B7B9-A8AC014B113F}" srcOrd="1" destOrd="0" parTransId="{528DC90C-9FA4-43DD-A9EE-4F07685E4033}" sibTransId="{68AA18EA-A1A4-4DC0-A596-11BCF3538DCC}"/>
    <dgm:cxn modelId="{F39A6E95-96A7-4A31-95C6-865E4F2F8ECE}" type="presOf" srcId="{2129371E-0B26-44FD-9E40-016B22815A30}" destId="{BC821995-B3F0-49C2-98C4-95DF738578A5}" srcOrd="0" destOrd="4" presId="urn:microsoft.com/office/officeart/2005/8/layout/process3"/>
    <dgm:cxn modelId="{5D5F0D87-7EC8-4633-BD61-A17DA51D9A3A}" srcId="{CB4AEF28-9E3F-4700-9C11-2864E40D7C45}" destId="{2AA17BF5-768D-4869-9F78-DC70A188A367}" srcOrd="4" destOrd="0" parTransId="{F0DBD981-C815-4FCF-9B1C-16D88B591C61}" sibTransId="{432F5890-8DFC-4507-88F1-7568A094DE11}"/>
    <dgm:cxn modelId="{AF23EE0D-F2CD-489F-AAD0-A76411B4064C}" type="presOf" srcId="{906B2C44-E1B7-4F58-91D4-512673353894}" destId="{04263F5A-B8F1-4BFB-9356-BD87A38B2337}" srcOrd="0" destOrd="3" presId="urn:microsoft.com/office/officeart/2005/8/layout/process3"/>
    <dgm:cxn modelId="{9AA4D7C9-E5EC-46F0-8764-2BC4718A0947}" type="presOf" srcId="{8B0EF426-15AF-4CB5-9EA7-B71D0018A782}" destId="{D90A74FB-DF93-4F3D-BF90-49E92599D856}" srcOrd="0" destOrd="0" presId="urn:microsoft.com/office/officeart/2005/8/layout/process3"/>
    <dgm:cxn modelId="{73D369EE-30CB-4671-8A25-BC5DA60FDC4F}" type="presOf" srcId="{9C1A5010-9A93-4259-BF88-B44FCE8EA0AB}" destId="{40152AF3-A224-458F-8B06-CC50A47CBE33}" srcOrd="0" destOrd="0" presId="urn:microsoft.com/office/officeart/2005/8/layout/process3"/>
    <dgm:cxn modelId="{EAE36BEB-796D-4DA0-AD8F-6855E9505521}" srcId="{CB4AEF28-9E3F-4700-9C11-2864E40D7C45}" destId="{11C471FE-76BA-4A98-8E9B-F51F6BADBE5E}" srcOrd="3" destOrd="0" parTransId="{12062055-556C-4A30-A451-E22E8A637209}" sibTransId="{895A56A8-D1F2-466E-83AE-D0605A884286}"/>
    <dgm:cxn modelId="{B8C15617-310E-46CC-A12E-90C72FCC8FB6}" type="presOf" srcId="{2AA17BF5-768D-4869-9F78-DC70A188A367}" destId="{D26195DB-7CBF-472D-95EC-ECD9589F0C9C}" srcOrd="0" destOrd="4" presId="urn:microsoft.com/office/officeart/2005/8/layout/process3"/>
    <dgm:cxn modelId="{BF4B6EDB-7289-4C7A-9A58-A7BC7B9679CA}" srcId="{13D27515-D8A2-4E11-9FC8-3FB83B25A041}" destId="{B4ECA540-EE8A-420C-B8E8-C973F67066E3}" srcOrd="0" destOrd="0" parTransId="{5BD367C3-5C6B-488C-837D-561A70906EC0}" sibTransId="{9C1A5010-9A93-4259-BF88-B44FCE8EA0AB}"/>
    <dgm:cxn modelId="{B40CC008-F458-42CC-808F-07450E29C89D}" type="presOf" srcId="{84EE4788-E269-44E2-BA64-F037960D7A1D}" destId="{D26195DB-7CBF-472D-95EC-ECD9589F0C9C}" srcOrd="0" destOrd="1" presId="urn:microsoft.com/office/officeart/2005/8/layout/process3"/>
    <dgm:cxn modelId="{26FFB7A3-9030-4E7B-BC76-47D5EA707FBC}" srcId="{13D27515-D8A2-4E11-9FC8-3FB83B25A041}" destId="{8B0EF426-15AF-4CB5-9EA7-B71D0018A782}" srcOrd="2" destOrd="0" parTransId="{E90189F3-6620-4A8B-9E1A-A4091DC51CCD}" sibTransId="{44D94DE4-F9D6-453B-A333-CF0BC30029BD}"/>
    <dgm:cxn modelId="{CC2379FC-71BF-41C8-B5EE-CF89B1B6936A}" type="presOf" srcId="{042DED52-9B20-4882-82BA-0CBE2CDF1B51}" destId="{04263F5A-B8F1-4BFB-9356-BD87A38B2337}" srcOrd="0" destOrd="2" presId="urn:microsoft.com/office/officeart/2005/8/layout/process3"/>
    <dgm:cxn modelId="{64386F30-DBED-4E26-9B65-6088295F670E}" type="presOf" srcId="{EFBCEDFF-F429-4B7E-8D8C-50698733D821}" destId="{04263F5A-B8F1-4BFB-9356-BD87A38B2337}" srcOrd="0" destOrd="4" presId="urn:microsoft.com/office/officeart/2005/8/layout/process3"/>
    <dgm:cxn modelId="{E7CA2C94-DEDC-4845-A3D2-230518064910}" srcId="{B4ECA540-EE8A-420C-B8E8-C973F67066E3}" destId="{826C5DD7-3AC0-4771-BE24-63E061398975}" srcOrd="0" destOrd="0" parTransId="{3BFBF77F-3951-46A6-88C1-0428534D8A50}" sibTransId="{057B2CDA-0119-4AEE-911F-71A840213DA3}"/>
    <dgm:cxn modelId="{3AEF46A1-9048-4F7D-B6E7-F82AE1C56DB3}" type="presParOf" srcId="{CA8383A4-5863-4EDA-ACE1-51BFCE64A13E}" destId="{A6353344-4766-4E07-AAA5-A18F3CD3C3EB}" srcOrd="0" destOrd="0" presId="urn:microsoft.com/office/officeart/2005/8/layout/process3"/>
    <dgm:cxn modelId="{60DCAD90-91C9-4BEC-917D-5B14C1669D2E}" type="presParOf" srcId="{A6353344-4766-4E07-AAA5-A18F3CD3C3EB}" destId="{F379B886-1DE5-418C-8841-29341D0E958D}" srcOrd="0" destOrd="0" presId="urn:microsoft.com/office/officeart/2005/8/layout/process3"/>
    <dgm:cxn modelId="{88787650-D03B-4FB9-9A26-0762914B55C5}" type="presParOf" srcId="{A6353344-4766-4E07-AAA5-A18F3CD3C3EB}" destId="{6E0FF285-C7E7-4C0D-912A-4E3083F7C6B0}" srcOrd="1" destOrd="0" presId="urn:microsoft.com/office/officeart/2005/8/layout/process3"/>
    <dgm:cxn modelId="{DC35D124-9AF6-4195-AA6F-69151BEC2FD9}" type="presParOf" srcId="{A6353344-4766-4E07-AAA5-A18F3CD3C3EB}" destId="{04263F5A-B8F1-4BFB-9356-BD87A38B2337}" srcOrd="2" destOrd="0" presId="urn:microsoft.com/office/officeart/2005/8/layout/process3"/>
    <dgm:cxn modelId="{2E984F49-ECB9-4E0A-8819-B2FB0C3800DD}" type="presParOf" srcId="{CA8383A4-5863-4EDA-ACE1-51BFCE64A13E}" destId="{40152AF3-A224-458F-8B06-CC50A47CBE33}" srcOrd="1" destOrd="0" presId="urn:microsoft.com/office/officeart/2005/8/layout/process3"/>
    <dgm:cxn modelId="{82A1E99F-095E-4404-AD1C-3CC3F0A71C40}" type="presParOf" srcId="{40152AF3-A224-458F-8B06-CC50A47CBE33}" destId="{06F6C7C8-103F-4DC4-82C9-F7EB876BC691}" srcOrd="0" destOrd="0" presId="urn:microsoft.com/office/officeart/2005/8/layout/process3"/>
    <dgm:cxn modelId="{59E30ED2-3CED-4CB0-B0F4-EBFE391F55FE}" type="presParOf" srcId="{CA8383A4-5863-4EDA-ACE1-51BFCE64A13E}" destId="{27351100-9A2E-44AE-9030-F2042D9C2065}" srcOrd="2" destOrd="0" presId="urn:microsoft.com/office/officeart/2005/8/layout/process3"/>
    <dgm:cxn modelId="{1849479E-EEE1-4591-84F1-9D27884751B0}" type="presParOf" srcId="{27351100-9A2E-44AE-9030-F2042D9C2065}" destId="{79A2F66A-C3A4-4EA6-A993-4CB620E83748}" srcOrd="0" destOrd="0" presId="urn:microsoft.com/office/officeart/2005/8/layout/process3"/>
    <dgm:cxn modelId="{49C3525A-D7C0-4CB7-8A03-F8294440BB23}" type="presParOf" srcId="{27351100-9A2E-44AE-9030-F2042D9C2065}" destId="{E278D8AC-D674-4612-B2D0-25D5BC7544F2}" srcOrd="1" destOrd="0" presId="urn:microsoft.com/office/officeart/2005/8/layout/process3"/>
    <dgm:cxn modelId="{0F245B95-A8B5-4E0F-98D9-B150567AE544}" type="presParOf" srcId="{27351100-9A2E-44AE-9030-F2042D9C2065}" destId="{D26195DB-7CBF-472D-95EC-ECD9589F0C9C}" srcOrd="2" destOrd="0" presId="urn:microsoft.com/office/officeart/2005/8/layout/process3"/>
    <dgm:cxn modelId="{E5095CE4-CE39-4BD0-BEFC-C410636DC24D}" type="presParOf" srcId="{CA8383A4-5863-4EDA-ACE1-51BFCE64A13E}" destId="{62165F67-AFC6-4CD3-9E4E-23D067D4746A}" srcOrd="3" destOrd="0" presId="urn:microsoft.com/office/officeart/2005/8/layout/process3"/>
    <dgm:cxn modelId="{9BF997E2-EB85-4B1C-AC1F-B767FCC0B0EF}" type="presParOf" srcId="{62165F67-AFC6-4CD3-9E4E-23D067D4746A}" destId="{C8B940BD-9100-4589-858A-462EA543E44A}" srcOrd="0" destOrd="0" presId="urn:microsoft.com/office/officeart/2005/8/layout/process3"/>
    <dgm:cxn modelId="{ADEDB4EB-BCBB-4F2B-8EE6-28D13E8DB00C}" type="presParOf" srcId="{CA8383A4-5863-4EDA-ACE1-51BFCE64A13E}" destId="{68279A1A-37F6-47BC-BA4F-5BFB6D8D3DFC}" srcOrd="4" destOrd="0" presId="urn:microsoft.com/office/officeart/2005/8/layout/process3"/>
    <dgm:cxn modelId="{A7CCD574-4415-48F0-B918-978EF938C0BB}" type="presParOf" srcId="{68279A1A-37F6-47BC-BA4F-5BFB6D8D3DFC}" destId="{D90A74FB-DF93-4F3D-BF90-49E92599D856}" srcOrd="0" destOrd="0" presId="urn:microsoft.com/office/officeart/2005/8/layout/process3"/>
    <dgm:cxn modelId="{C84D3B55-37D8-4AF8-8986-2A72C165C49D}" type="presParOf" srcId="{68279A1A-37F6-47BC-BA4F-5BFB6D8D3DFC}" destId="{91FE22F0-B2F8-4A01-B286-1DC90DC8415D}" srcOrd="1" destOrd="0" presId="urn:microsoft.com/office/officeart/2005/8/layout/process3"/>
    <dgm:cxn modelId="{3B57C1D5-A53E-46BF-AEB8-494A0FE178D3}" type="presParOf" srcId="{68279A1A-37F6-47BC-BA4F-5BFB6D8D3DFC}" destId="{BC821995-B3F0-49C2-98C4-95DF738578A5}" srcOrd="2" destOrd="0" presId="urn:microsoft.com/office/officeart/2005/8/layout/process3"/>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0FF285-C7E7-4C0D-912A-4E3083F7C6B0}">
      <dsp:nvSpPr>
        <dsp:cNvPr id="0" name=""/>
        <dsp:cNvSpPr/>
      </dsp:nvSpPr>
      <dsp:spPr>
        <a:xfrm>
          <a:off x="7382" y="-258779"/>
          <a:ext cx="1293898" cy="77633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45720" numCol="1" spcCol="1270" anchor="t" anchorCtr="0">
          <a:noAutofit/>
        </a:bodyPr>
        <a:lstStyle/>
        <a:p>
          <a:pPr lvl="0" algn="l" defTabSz="533400">
            <a:lnSpc>
              <a:spcPct val="90000"/>
            </a:lnSpc>
            <a:spcBef>
              <a:spcPct val="0"/>
            </a:spcBef>
            <a:spcAft>
              <a:spcPct val="35000"/>
            </a:spcAft>
          </a:pPr>
          <a:r>
            <a:rPr lang="ru-RU" sz="1200" kern="1200"/>
            <a:t>Ресурсы и капитал</a:t>
          </a:r>
        </a:p>
      </dsp:txBody>
      <dsp:txXfrm>
        <a:off x="7382" y="-258779"/>
        <a:ext cx="1293898" cy="517559"/>
      </dsp:txXfrm>
    </dsp:sp>
    <dsp:sp modelId="{04263F5A-B8F1-4BFB-9356-BD87A38B2337}">
      <dsp:nvSpPr>
        <dsp:cNvPr id="0" name=""/>
        <dsp:cNvSpPr/>
      </dsp:nvSpPr>
      <dsp:spPr>
        <a:xfrm>
          <a:off x="180873" y="258779"/>
          <a:ext cx="1476002" cy="238169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78232" rIns="78232" bIns="78232" numCol="1" spcCol="1270" anchor="t" anchorCtr="0">
          <a:noAutofit/>
        </a:bodyPr>
        <a:lstStyle/>
        <a:p>
          <a:pPr marL="57150" lvl="1" indent="-57150" algn="l" defTabSz="488950">
            <a:lnSpc>
              <a:spcPct val="90000"/>
            </a:lnSpc>
            <a:spcBef>
              <a:spcPct val="0"/>
            </a:spcBef>
            <a:spcAft>
              <a:spcPct val="15000"/>
            </a:spcAft>
            <a:buChar char="••"/>
          </a:pPr>
          <a:r>
            <a:rPr lang="ru-RU" sz="1100" kern="1200"/>
            <a:t> Природный капитал</a:t>
          </a:r>
        </a:p>
        <a:p>
          <a:pPr marL="57150" lvl="1" indent="-57150" algn="l" defTabSz="488950">
            <a:lnSpc>
              <a:spcPct val="90000"/>
            </a:lnSpc>
            <a:spcBef>
              <a:spcPct val="0"/>
            </a:spcBef>
            <a:spcAft>
              <a:spcPct val="15000"/>
            </a:spcAft>
            <a:buChar char="••"/>
          </a:pPr>
          <a:r>
            <a:rPr lang="ru-RU" sz="1100" kern="1200"/>
            <a:t> Человеческий капитал</a:t>
          </a:r>
        </a:p>
        <a:p>
          <a:pPr marL="57150" lvl="1" indent="-57150" algn="l" defTabSz="488950">
            <a:lnSpc>
              <a:spcPct val="90000"/>
            </a:lnSpc>
            <a:spcBef>
              <a:spcPct val="0"/>
            </a:spcBef>
            <a:spcAft>
              <a:spcPct val="15000"/>
            </a:spcAft>
            <a:buChar char="••"/>
          </a:pPr>
          <a:r>
            <a:rPr lang="ru-RU" sz="1100" kern="1200"/>
            <a:t> Финансовый капитал</a:t>
          </a:r>
        </a:p>
        <a:p>
          <a:pPr marL="57150" lvl="1" indent="-57150" algn="l" defTabSz="488950">
            <a:lnSpc>
              <a:spcPct val="90000"/>
            </a:lnSpc>
            <a:spcBef>
              <a:spcPct val="0"/>
            </a:spcBef>
            <a:spcAft>
              <a:spcPct val="15000"/>
            </a:spcAft>
            <a:buChar char="••"/>
          </a:pPr>
          <a:r>
            <a:rPr lang="ru-RU" sz="1100" kern="1200"/>
            <a:t> Интеллектуальный капитал</a:t>
          </a:r>
        </a:p>
        <a:p>
          <a:pPr marL="57150" lvl="1" indent="-57150" algn="l" defTabSz="488950">
            <a:lnSpc>
              <a:spcPct val="90000"/>
            </a:lnSpc>
            <a:spcBef>
              <a:spcPct val="0"/>
            </a:spcBef>
            <a:spcAft>
              <a:spcPct val="15000"/>
            </a:spcAft>
            <a:buChar char="••"/>
          </a:pPr>
          <a:r>
            <a:rPr lang="ru-RU" sz="1100" kern="1200"/>
            <a:t> Репутационный капитал</a:t>
          </a:r>
        </a:p>
      </dsp:txBody>
      <dsp:txXfrm>
        <a:off x="224104" y="302010"/>
        <a:ext cx="1389540" cy="2295231"/>
      </dsp:txXfrm>
    </dsp:sp>
    <dsp:sp modelId="{40152AF3-A224-458F-8B06-CC50A47CBE33}">
      <dsp:nvSpPr>
        <dsp:cNvPr id="0" name=""/>
        <dsp:cNvSpPr/>
      </dsp:nvSpPr>
      <dsp:spPr>
        <a:xfrm>
          <a:off x="1519949" y="-160914"/>
          <a:ext cx="463576" cy="32182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ru-RU" sz="400" kern="1200"/>
        </a:p>
      </dsp:txBody>
      <dsp:txXfrm>
        <a:off x="1519949" y="-96548"/>
        <a:ext cx="367028" cy="193096"/>
      </dsp:txXfrm>
    </dsp:sp>
    <dsp:sp modelId="{E278D8AC-D674-4612-B2D0-25D5BC7544F2}">
      <dsp:nvSpPr>
        <dsp:cNvPr id="0" name=""/>
        <dsp:cNvSpPr/>
      </dsp:nvSpPr>
      <dsp:spPr>
        <a:xfrm>
          <a:off x="2175953" y="-258779"/>
          <a:ext cx="1293898" cy="77633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45720" numCol="1" spcCol="1270" anchor="t" anchorCtr="0">
          <a:noAutofit/>
        </a:bodyPr>
        <a:lstStyle/>
        <a:p>
          <a:pPr lvl="0" algn="l" defTabSz="533400">
            <a:lnSpc>
              <a:spcPct val="90000"/>
            </a:lnSpc>
            <a:spcBef>
              <a:spcPct val="0"/>
            </a:spcBef>
            <a:spcAft>
              <a:spcPct val="35000"/>
            </a:spcAft>
          </a:pPr>
          <a:r>
            <a:rPr lang="ru-RU" sz="1200" kern="1200"/>
            <a:t>Основные процессы</a:t>
          </a:r>
        </a:p>
      </dsp:txBody>
      <dsp:txXfrm>
        <a:off x="2175953" y="-258779"/>
        <a:ext cx="1293898" cy="517559"/>
      </dsp:txXfrm>
    </dsp:sp>
    <dsp:sp modelId="{D26195DB-7CBF-472D-95EC-ECD9589F0C9C}">
      <dsp:nvSpPr>
        <dsp:cNvPr id="0" name=""/>
        <dsp:cNvSpPr/>
      </dsp:nvSpPr>
      <dsp:spPr>
        <a:xfrm>
          <a:off x="2352704" y="258779"/>
          <a:ext cx="1469480" cy="238169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78232" rIns="78232" bIns="78232" numCol="1" spcCol="1270" anchor="t" anchorCtr="0">
          <a:noAutofit/>
        </a:bodyPr>
        <a:lstStyle/>
        <a:p>
          <a:pPr marL="57150" lvl="1" indent="-57150" algn="l" defTabSz="488950">
            <a:lnSpc>
              <a:spcPct val="90000"/>
            </a:lnSpc>
            <a:spcBef>
              <a:spcPct val="0"/>
            </a:spcBef>
            <a:spcAft>
              <a:spcPct val="15000"/>
            </a:spcAft>
            <a:buChar char="••"/>
          </a:pPr>
          <a:r>
            <a:rPr lang="ru-RU" sz="1100" kern="1200"/>
            <a:t> Поиск и разведка месторождений</a:t>
          </a:r>
        </a:p>
        <a:p>
          <a:pPr marL="57150" lvl="1" indent="-57150" algn="l" defTabSz="488950">
            <a:lnSpc>
              <a:spcPct val="90000"/>
            </a:lnSpc>
            <a:spcBef>
              <a:spcPct val="0"/>
            </a:spcBef>
            <a:spcAft>
              <a:spcPct val="15000"/>
            </a:spcAft>
            <a:buChar char="••"/>
          </a:pPr>
          <a:r>
            <a:rPr lang="ru-RU" sz="1100" kern="1200"/>
            <a:t> Проектирование и технологические исследования</a:t>
          </a:r>
        </a:p>
        <a:p>
          <a:pPr marL="57150" lvl="1" indent="-57150" algn="l" defTabSz="488950">
            <a:lnSpc>
              <a:spcPct val="90000"/>
            </a:lnSpc>
            <a:spcBef>
              <a:spcPct val="0"/>
            </a:spcBef>
            <a:spcAft>
              <a:spcPct val="15000"/>
            </a:spcAft>
            <a:buChar char="••"/>
          </a:pPr>
          <a:r>
            <a:rPr lang="ru-RU" sz="1100" kern="1200"/>
            <a:t> Добыча и переработка руды</a:t>
          </a:r>
        </a:p>
        <a:p>
          <a:pPr marL="57150" lvl="1" indent="-57150" algn="l" defTabSz="488950">
            <a:lnSpc>
              <a:spcPct val="90000"/>
            </a:lnSpc>
            <a:spcBef>
              <a:spcPct val="0"/>
            </a:spcBef>
            <a:spcAft>
              <a:spcPct val="15000"/>
            </a:spcAft>
            <a:buChar char="••"/>
          </a:pPr>
          <a:r>
            <a:rPr lang="ru-RU" sz="1100" kern="1200"/>
            <a:t> Реализация продукции</a:t>
          </a:r>
        </a:p>
        <a:p>
          <a:pPr marL="57150" lvl="1" indent="-57150" algn="l" defTabSz="488950">
            <a:lnSpc>
              <a:spcPct val="90000"/>
            </a:lnSpc>
            <a:spcBef>
              <a:spcPct val="0"/>
            </a:spcBef>
            <a:spcAft>
              <a:spcPct val="15000"/>
            </a:spcAft>
            <a:buChar char="••"/>
          </a:pPr>
          <a:r>
            <a:rPr lang="ru-RU" sz="1100" kern="1200"/>
            <a:t> Мероприятия по сохранению окружающей среды</a:t>
          </a:r>
        </a:p>
      </dsp:txBody>
      <dsp:txXfrm>
        <a:off x="2395744" y="301819"/>
        <a:ext cx="1383400" cy="2295613"/>
      </dsp:txXfrm>
    </dsp:sp>
    <dsp:sp modelId="{62165F67-AFC6-4CD3-9E4E-23D067D4746A}">
      <dsp:nvSpPr>
        <dsp:cNvPr id="0" name=""/>
        <dsp:cNvSpPr/>
      </dsp:nvSpPr>
      <dsp:spPr>
        <a:xfrm>
          <a:off x="3687705" y="-160914"/>
          <a:ext cx="461848" cy="32182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ru-RU" sz="400" kern="1200"/>
        </a:p>
      </dsp:txBody>
      <dsp:txXfrm>
        <a:off x="3687705" y="-96548"/>
        <a:ext cx="365300" cy="193096"/>
      </dsp:txXfrm>
    </dsp:sp>
    <dsp:sp modelId="{91FE22F0-B2F8-4A01-B286-1DC90DC8415D}">
      <dsp:nvSpPr>
        <dsp:cNvPr id="0" name=""/>
        <dsp:cNvSpPr/>
      </dsp:nvSpPr>
      <dsp:spPr>
        <a:xfrm>
          <a:off x="4341264" y="-258779"/>
          <a:ext cx="1293898" cy="77633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41910" numCol="1" spcCol="1270" anchor="t" anchorCtr="0">
          <a:noAutofit/>
        </a:bodyPr>
        <a:lstStyle/>
        <a:p>
          <a:pPr lvl="0" algn="l" defTabSz="488950">
            <a:lnSpc>
              <a:spcPct val="90000"/>
            </a:lnSpc>
            <a:spcBef>
              <a:spcPct val="0"/>
            </a:spcBef>
            <a:spcAft>
              <a:spcPct val="35000"/>
            </a:spcAft>
          </a:pPr>
          <a:r>
            <a:rPr lang="ru-RU" sz="1100" kern="1200"/>
            <a:t>Стоимость для заинтересованных сторон</a:t>
          </a:r>
        </a:p>
      </dsp:txBody>
      <dsp:txXfrm>
        <a:off x="4341264" y="-258779"/>
        <a:ext cx="1293898" cy="517559"/>
      </dsp:txXfrm>
    </dsp:sp>
    <dsp:sp modelId="{BC821995-B3F0-49C2-98C4-95DF738578A5}">
      <dsp:nvSpPr>
        <dsp:cNvPr id="0" name=""/>
        <dsp:cNvSpPr/>
      </dsp:nvSpPr>
      <dsp:spPr>
        <a:xfrm>
          <a:off x="4505794" y="258779"/>
          <a:ext cx="1493922" cy="238169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78232" rIns="78232" bIns="78232" numCol="1" spcCol="1270" anchor="t" anchorCtr="0">
          <a:noAutofit/>
        </a:bodyPr>
        <a:lstStyle/>
        <a:p>
          <a:pPr marL="57150" lvl="1" indent="-57150" algn="l" defTabSz="488950">
            <a:lnSpc>
              <a:spcPct val="90000"/>
            </a:lnSpc>
            <a:spcBef>
              <a:spcPct val="0"/>
            </a:spcBef>
            <a:spcAft>
              <a:spcPct val="15000"/>
            </a:spcAft>
            <a:buChar char="••"/>
          </a:pPr>
          <a:r>
            <a:rPr lang="ru-RU" sz="1100" kern="1200"/>
            <a:t> Акционеры</a:t>
          </a:r>
        </a:p>
        <a:p>
          <a:pPr marL="57150" lvl="1" indent="-57150" algn="l" defTabSz="488950">
            <a:lnSpc>
              <a:spcPct val="90000"/>
            </a:lnSpc>
            <a:spcBef>
              <a:spcPct val="0"/>
            </a:spcBef>
            <a:spcAft>
              <a:spcPct val="15000"/>
            </a:spcAft>
            <a:buChar char="••"/>
          </a:pPr>
          <a:r>
            <a:rPr lang="ru-RU" sz="1100" kern="1200"/>
            <a:t> Государство</a:t>
          </a:r>
        </a:p>
        <a:p>
          <a:pPr marL="57150" lvl="1" indent="-57150" algn="l" defTabSz="488950">
            <a:lnSpc>
              <a:spcPct val="90000"/>
            </a:lnSpc>
            <a:spcBef>
              <a:spcPct val="0"/>
            </a:spcBef>
            <a:spcAft>
              <a:spcPct val="15000"/>
            </a:spcAft>
            <a:buChar char="••"/>
          </a:pPr>
          <a:r>
            <a:rPr lang="ru-RU" sz="1100" kern="1200"/>
            <a:t> Общество</a:t>
          </a:r>
        </a:p>
        <a:p>
          <a:pPr marL="57150" lvl="1" indent="-57150" algn="l" defTabSz="488950">
            <a:lnSpc>
              <a:spcPct val="90000"/>
            </a:lnSpc>
            <a:spcBef>
              <a:spcPct val="0"/>
            </a:spcBef>
            <a:spcAft>
              <a:spcPct val="15000"/>
            </a:spcAft>
            <a:buChar char="••"/>
          </a:pPr>
          <a:r>
            <a:rPr lang="ru-RU" sz="1100" kern="1200"/>
            <a:t> Сотрудники</a:t>
          </a:r>
        </a:p>
        <a:p>
          <a:pPr marL="57150" lvl="1" indent="-57150" algn="l" defTabSz="488950">
            <a:lnSpc>
              <a:spcPct val="90000"/>
            </a:lnSpc>
            <a:spcBef>
              <a:spcPct val="0"/>
            </a:spcBef>
            <a:spcAft>
              <a:spcPct val="15000"/>
            </a:spcAft>
            <a:buChar char="••"/>
          </a:pPr>
          <a:r>
            <a:rPr lang="ru-RU" sz="1100" kern="1200"/>
            <a:t> Поставщики капитала</a:t>
          </a:r>
        </a:p>
      </dsp:txBody>
      <dsp:txXfrm>
        <a:off x="4549549" y="302534"/>
        <a:ext cx="1406412" cy="229418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F560EB-20E2-4675-ACA4-2676F352F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1421</TotalTime>
  <Pages>111</Pages>
  <Words>42340</Words>
  <Characters>241339</Characters>
  <Application>Microsoft Office Word</Application>
  <DocSecurity>0</DocSecurity>
  <Lines>2011</Lines>
  <Paragraphs>566</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283113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Манаенкова Елена Геннадьевна</dc:creator>
  <cp:lastModifiedBy>Самыкин Константин Станиславович</cp:lastModifiedBy>
  <cp:revision>9</cp:revision>
  <cp:lastPrinted>2026-02-11T07:42:00Z</cp:lastPrinted>
  <dcterms:created xsi:type="dcterms:W3CDTF">2026-04-23T13:56:00Z</dcterms:created>
  <dcterms:modified xsi:type="dcterms:W3CDTF">2026-04-29T07:32:00Z</dcterms:modified>
</cp:coreProperties>
</file>